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9EA988" w14:textId="77777777" w:rsidR="002A7169" w:rsidRPr="002A7169" w:rsidRDefault="002A7169" w:rsidP="002A7169">
      <w:pPr>
        <w:tabs>
          <w:tab w:val="left" w:pos="993"/>
          <w:tab w:val="left" w:pos="1134"/>
        </w:tabs>
        <w:spacing w:after="0"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УДК 159.922:159.942:616.89:613.96</w:t>
      </w:r>
    </w:p>
    <w:p w14:paraId="00DA93D0" w14:textId="77777777" w:rsidR="002A7169" w:rsidRPr="002A7169" w:rsidRDefault="002A7169" w:rsidP="002A7169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</w:pPr>
      <w:r w:rsidRPr="002A7169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Третьякова </w:t>
      </w:r>
      <w:proofErr w:type="spellStart"/>
      <w:r w:rsidRPr="002A7169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Тетяна</w:t>
      </w:r>
      <w:proofErr w:type="spellEnd"/>
      <w:r w:rsidRPr="002A7169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Миколаївна</w:t>
      </w:r>
      <w:proofErr w:type="spellEnd"/>
      <w:r w:rsidRPr="002A7169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,</w:t>
      </w:r>
    </w:p>
    <w:p w14:paraId="5C653806" w14:textId="77777777" w:rsidR="002A7169" w:rsidRPr="002A7169" w:rsidRDefault="002A7169" w:rsidP="002A7169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</w:pPr>
      <w:r w:rsidRPr="002A716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кандидат </w:t>
      </w:r>
      <w:proofErr w:type="spellStart"/>
      <w:r w:rsidRPr="002A716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політичних</w:t>
      </w:r>
      <w:proofErr w:type="spellEnd"/>
      <w:r w:rsidRPr="002A716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наук, доцент, доцент </w:t>
      </w:r>
      <w:proofErr w:type="spellStart"/>
      <w:r w:rsidRPr="002A716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кафедри</w:t>
      </w:r>
      <w:proofErr w:type="spellEnd"/>
      <w:r w:rsidRPr="002A7169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 xml:space="preserve"> </w:t>
      </w:r>
      <w:proofErr w:type="spellStart"/>
      <w:r w:rsidRPr="002A7169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>психології</w:t>
      </w:r>
      <w:proofErr w:type="spellEnd"/>
      <w:r w:rsidRPr="002A7169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>,</w:t>
      </w:r>
    </w:p>
    <w:p w14:paraId="3223377E" w14:textId="77777777" w:rsidR="002A7169" w:rsidRPr="002A7169" w:rsidRDefault="002A7169" w:rsidP="002A7169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</w:pPr>
      <w:proofErr w:type="spellStart"/>
      <w:r w:rsidRPr="002A7169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>Національний</w:t>
      </w:r>
      <w:proofErr w:type="spellEnd"/>
      <w:r w:rsidRPr="002A7169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 xml:space="preserve"> </w:t>
      </w:r>
      <w:proofErr w:type="spellStart"/>
      <w:r w:rsidRPr="002A7169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>університет</w:t>
      </w:r>
      <w:proofErr w:type="spellEnd"/>
      <w:r w:rsidRPr="002A7169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 xml:space="preserve"> «</w:t>
      </w:r>
      <w:proofErr w:type="spellStart"/>
      <w:r w:rsidRPr="002A7169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>Одеська</w:t>
      </w:r>
      <w:proofErr w:type="spellEnd"/>
      <w:r w:rsidRPr="002A7169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 xml:space="preserve"> </w:t>
      </w:r>
      <w:proofErr w:type="spellStart"/>
      <w:r w:rsidRPr="002A7169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>юридична</w:t>
      </w:r>
      <w:proofErr w:type="spellEnd"/>
      <w:r w:rsidRPr="002A7169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 xml:space="preserve"> </w:t>
      </w:r>
      <w:proofErr w:type="spellStart"/>
      <w:r w:rsidRPr="002A7169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>академія</w:t>
      </w:r>
      <w:proofErr w:type="spellEnd"/>
    </w:p>
    <w:p w14:paraId="0C149EA4" w14:textId="77777777" w:rsidR="002A7169" w:rsidRPr="002A7169" w:rsidRDefault="002A7169" w:rsidP="002A71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Chars="251" w:firstLine="703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A716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ORCID: </w:t>
      </w:r>
      <w:hyperlink r:id="rId5" w:history="1">
        <w:r w:rsidRPr="002A7169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https://orcid.org/0000-0003-2552-5850</w:t>
        </w:r>
      </w:hyperlink>
    </w:p>
    <w:p w14:paraId="0E16A018" w14:textId="77777777" w:rsidR="002A7169" w:rsidRPr="002A7169" w:rsidRDefault="002A7169" w:rsidP="002A71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Chars="251" w:firstLine="703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15087A22" w14:textId="77777777" w:rsidR="002A7169" w:rsidRPr="002A7169" w:rsidRDefault="002A7169" w:rsidP="002A7169">
      <w:pPr>
        <w:tabs>
          <w:tab w:val="left" w:pos="993"/>
          <w:tab w:val="left" w:pos="1134"/>
        </w:tabs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2A716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ВНУТРІШНЬООСОБИСТІСНИЙ КОНФЛІКТ ТА АДИКТИВНА ПОВЕДІНКА ЯК ЧИННИКИ ПСИХОСОМАТИЧНИХ ПРОЯВІВ У КОНТЕКСТІ ПСИХОЛОГІЇ ЗДОРОВ’Я</w:t>
      </w:r>
    </w:p>
    <w:p w14:paraId="014233C9" w14:textId="77777777" w:rsidR="002A7169" w:rsidRPr="002A7169" w:rsidRDefault="002A7169" w:rsidP="002A716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63C959CB" w14:textId="77777777" w:rsidR="002A7169" w:rsidRPr="002A7169" w:rsidRDefault="002A7169" w:rsidP="002A716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сучасній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зростає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увага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комплексного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розуміння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взаємозв’язку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психічного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стану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соматичного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Однією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актуальних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проблем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виступає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виявлення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чинників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сприяють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формуванню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психосоматичних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розладів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Серед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них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особливої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уваги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набувають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внутрішньоособистісний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конфлікт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адиктивна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такі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деструктивно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впливають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особистість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але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й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можуть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опосередковано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сприяти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виникненню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загостренню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соматичних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симптомів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Актуальність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теми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зумовлена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необхідністю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інтегративного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підходу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розуміння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факторів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поєднує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біологічні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соціальні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компоненти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E86AE4B" w14:textId="77777777" w:rsidR="002A7169" w:rsidRPr="002A7169" w:rsidRDefault="002A7169" w:rsidP="002A716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Внутрішньоособистісний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конфлікт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зіткнення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суперечливих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мотивацій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потреб, установок,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перебувають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структурі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хронічна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нерозв’язана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форма є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потужним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джерелом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напруження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тривалий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вплив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якого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організм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сприяє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виснаженню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адаптаційних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механізмів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контексті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психосоматичної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медицини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такі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конфлікти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часто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пов’язані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соматичними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проявами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гастроентерологічними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кардіологічними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дерматологічними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тощо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конфлікт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між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соціальними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вимогами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особистісною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ідентичністю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між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прагненням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контролю та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внутрішнім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почуттям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безпорадності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трансформуватись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тілесні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симптоми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слугують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своєрідним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мовчазним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компромісом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унеможливленого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психічного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вираження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FD9479D" w14:textId="77777777" w:rsidR="002A7169" w:rsidRPr="002A7169" w:rsidRDefault="002A7169" w:rsidP="002A716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Адиктивна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 форма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патологічної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адаптації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розглядається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спосіб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уникнення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емоційного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болю,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психологічної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тривоги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вирішення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глибинного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внутрішньоособистісного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конфлікту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(як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хімічні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алкоголь, наркотики, так і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нехімічні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ігрова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харчова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інтернет-залежність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часто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виникають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людей з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низьким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рівнем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саморегуляції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фрустрованими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базовими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потребами та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зниженим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рівнем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рефлексії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Адиктивна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тимчасово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знижує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рівень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психічного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напруження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але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ліквідує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джерело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конфлікту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натомість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сприяє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формуванню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нових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психофізіологічних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порушень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довготривалій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перспективі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така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поглиблює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особистісну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дисфункцію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але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й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спричиняти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серйозні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психосоматичні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наслідки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гіпертонії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імунодефіцитних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станів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[4].</w:t>
      </w:r>
    </w:p>
    <w:p w14:paraId="5D9D401A" w14:textId="77777777" w:rsidR="002A7169" w:rsidRPr="002A7169" w:rsidRDefault="002A7169" w:rsidP="002A716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Варто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зазначити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психосоматичні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симптоми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часто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символічну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природу: вони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можуть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бути «мовою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тіла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якою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несвідоме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виражає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внутрішній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конфлікт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емоційний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дистрес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Деякі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автори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вказують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психодинамічне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підґрунтя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таких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проявів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коли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психічне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переживання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витіснене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поля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свідомості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, «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втілюється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в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тілесному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симптомі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цьому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контексті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психосоматична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симптоматика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розглядається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як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випадкова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як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смислово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навантажена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реакція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обставини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[3].</w:t>
      </w:r>
    </w:p>
    <w:p w14:paraId="74B11F20" w14:textId="77777777" w:rsidR="002A7169" w:rsidRPr="002A7169" w:rsidRDefault="002A7169" w:rsidP="002A716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Значну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роль у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внутрішньоособистісного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конфлікту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так і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схильності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адикцій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відіграє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емоційна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компетентність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[1].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Нездатність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адекватної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ідентифікації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диференціації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вираження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власних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емоцій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олекситимія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виступає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предиктором як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психосоматичних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порушень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так і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деструктивної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bookmarkStart w:id="0" w:name="_Hlk219407331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[2]</w:t>
      </w:r>
      <w:bookmarkEnd w:id="0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підтверджується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рядом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де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олекситимічні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характеристики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корелюють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соматичними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симптомами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невизначеного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ґенезу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Окрім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цього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олекситимія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ускладнює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психотерапевтичну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роботу,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оскільки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перешкоджає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формуванню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довірливого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контакту та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гальмує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процеси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усвідомлення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[5].</w:t>
      </w:r>
    </w:p>
    <w:p w14:paraId="4A040E3A" w14:textId="77777777" w:rsidR="002A7169" w:rsidRPr="002A7169" w:rsidRDefault="002A7169" w:rsidP="002A716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контексті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важливо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розглядати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профілактичні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так і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корекційні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заходи,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спрямовані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підвищення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рівня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усвідомлення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внутрішніх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переживань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розвиток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навичок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емоційної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саморегуляції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конструктивних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копінг-стратегій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Ефективним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поєднання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психоосвітніх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програм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індивідуального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групового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психотерапевтичного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супроводу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метою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розв’язання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глибинних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конфліктів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нових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поведінкових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моделей,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замінюють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залежні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патерни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Застосування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методик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когнітивно-поведінкової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терапії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психодрами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тілесно-орієнтованого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підходу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майндфулнес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-практик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демонструє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позитивні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результати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роботі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пацієнтами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психосоматичні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прояви, так і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елементи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залежної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8A2ADCD" w14:textId="77777777" w:rsidR="002A7169" w:rsidRPr="002A7169" w:rsidRDefault="002A7169" w:rsidP="002A716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Підводячи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підсумки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можна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сказати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внутрішньоособистісний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конфлікт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так і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адиктивна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виступають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значущими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чинниками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психосоматичних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проявів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Їхній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взаємозв’язок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є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лінійним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опосередкований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особистісними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особливостями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емоційною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компетентністю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соціальним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контекстом.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інтервенція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бути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спрямована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виявлення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усунення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глибинних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причин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цих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явищ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також на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підтримку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опануванні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нових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здорових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способів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саморегуляції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Інтегративний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підхід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поєднує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теоретичне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розуміння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психодіагностику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практичну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психотерапевтичну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роботу,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відкриває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перспективи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ефективної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профілактики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психокорекції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психосоматичних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розладів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зумовлених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внутрішньоособистісними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суперечностями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залежнісною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поведінкою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3F24613" w14:textId="77777777" w:rsidR="002A7169" w:rsidRPr="002A7169" w:rsidRDefault="002A7169" w:rsidP="002A7169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70770E02" w14:textId="77777777" w:rsidR="002A7169" w:rsidRPr="002A7169" w:rsidRDefault="002A7169" w:rsidP="002A7169">
      <w:pPr>
        <w:tabs>
          <w:tab w:val="left" w:pos="993"/>
          <w:tab w:val="left" w:pos="1134"/>
        </w:tabs>
        <w:spacing w:after="0" w:line="360" w:lineRule="auto"/>
        <w:ind w:firstLine="720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2A716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Список </w:t>
      </w:r>
      <w:proofErr w:type="spellStart"/>
      <w:r w:rsidRPr="002A716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використаних</w:t>
      </w:r>
      <w:proofErr w:type="spellEnd"/>
      <w:r w:rsidRPr="002A716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джерел</w:t>
      </w:r>
      <w:proofErr w:type="spellEnd"/>
    </w:p>
    <w:p w14:paraId="22614B07" w14:textId="77777777" w:rsidR="002A7169" w:rsidRPr="002A7169" w:rsidRDefault="002A7169" w:rsidP="002A7169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Іванчук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Н.М.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Взаємозв’язок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емоційної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компетентності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адиктивної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студентської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молоді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Психологічний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часопис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. 2021.  № 1. С. 47–54.</w:t>
      </w:r>
    </w:p>
    <w:p w14:paraId="09881F64" w14:textId="77777777" w:rsidR="002A7169" w:rsidRPr="002A7169" w:rsidRDefault="002A7169" w:rsidP="002A7169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Taylor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G.J.,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Bagby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R.M., Parker, J.D. A.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Disorders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affect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regulation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Alexithymia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medical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psychiatric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illness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. – Cambridge : Cambridge University Press, 2018. 366 p.</w:t>
      </w:r>
    </w:p>
    <w:p w14:paraId="4628FC9F" w14:textId="77777777" w:rsidR="002A7169" w:rsidRPr="002A7169" w:rsidRDefault="002A7169" w:rsidP="002A7169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Франкл В. </w:t>
      </w:r>
      <w:r w:rsidRPr="002A716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Людина в </w:t>
      </w:r>
      <w:proofErr w:type="spellStart"/>
      <w:r w:rsidRPr="002A716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пошуках</w:t>
      </w:r>
      <w:proofErr w:type="spellEnd"/>
      <w:r w:rsidRPr="002A716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справжнього</w:t>
      </w:r>
      <w:proofErr w:type="spellEnd"/>
      <w:r w:rsidRPr="002A716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сенсу</w:t>
      </w:r>
      <w:proofErr w:type="spellEnd"/>
      <w:r w:rsidRPr="002A716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: психолог у </w:t>
      </w:r>
      <w:proofErr w:type="spellStart"/>
      <w:r w:rsidRPr="002A716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концтаборі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Київ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Клуб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Сімейного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Дозвілля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2020. 160 с. </w:t>
      </w:r>
    </w:p>
    <w:p w14:paraId="2D702991" w14:textId="77777777" w:rsidR="002A7169" w:rsidRPr="002A7169" w:rsidRDefault="002A7169" w:rsidP="002A7169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Кабаченко, О.Ф.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навч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посіб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. / О. Ф. Кабаченко. – К.: КНТ, 2020. 312 с.</w:t>
      </w:r>
    </w:p>
    <w:p w14:paraId="42F7764B" w14:textId="77777777" w:rsidR="002A7169" w:rsidRPr="002A7169" w:rsidRDefault="002A7169" w:rsidP="002A7169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World Health Organization. International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Classification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Diseases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11th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Revision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(ICD-11). –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Geneva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WHO, 2019. </w:t>
      </w:r>
      <w:r w:rsidRPr="002A716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hyperlink r:id="rId6" w:history="1">
        <w:r w:rsidRPr="002A7169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https://icd.who.int/en (дата</w:t>
        </w:r>
      </w:hyperlink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: 18.04.2025)</w:t>
      </w:r>
    </w:p>
    <w:p w14:paraId="2A81F430" w14:textId="77777777" w:rsidR="002A7169" w:rsidRPr="002A7169" w:rsidRDefault="002A7169" w:rsidP="002A7169">
      <w:pPr>
        <w:tabs>
          <w:tab w:val="left" w:pos="993"/>
          <w:tab w:val="left" w:pos="1134"/>
        </w:tabs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14:paraId="5681A037" w14:textId="77777777" w:rsidR="002A7169" w:rsidRPr="002A7169" w:rsidRDefault="002A7169" w:rsidP="002A7169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proofErr w:type="spellStart"/>
      <w:r w:rsidRPr="002A7169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Ключові</w:t>
      </w:r>
      <w:proofErr w:type="spellEnd"/>
      <w:r w:rsidRPr="002A7169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 слова:</w:t>
      </w:r>
      <w:r w:rsidRPr="002A716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внутрішньоособистісний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конфлікт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адиктивна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поведінка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психосоматичні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розлади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емоційна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компетентність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олекситимія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копінг-стратегії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психотерапевтична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інтервенція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особистісна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дисфункція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5EC4276" w14:textId="77777777" w:rsidR="002A7169" w:rsidRPr="002A7169" w:rsidRDefault="002A7169" w:rsidP="002A7169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</w:pPr>
      <w:proofErr w:type="spellStart"/>
      <w:r w:rsidRPr="002A7169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Keywords</w:t>
      </w:r>
      <w:proofErr w:type="spellEnd"/>
      <w:r w:rsidRPr="002A7169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: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intrapersonal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conflict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addictive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behavior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psychosomatic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disorders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health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psychology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emotional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competence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alexithymia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coping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strategies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psychotherapeutic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intervention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personality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dysfunction</w:t>
      </w:r>
      <w:proofErr w:type="spellEnd"/>
      <w:r w:rsidRPr="002A716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3BE729A" w14:textId="77777777" w:rsidR="002A7169" w:rsidRPr="008A47E8" w:rsidRDefault="002A7169" w:rsidP="002A7169">
      <w:pPr>
        <w:tabs>
          <w:tab w:val="left" w:pos="993"/>
          <w:tab w:val="left" w:pos="1134"/>
        </w:tabs>
        <w:spacing w:after="0" w:line="276" w:lineRule="auto"/>
        <w:jc w:val="both"/>
        <w:rPr>
          <w:rFonts w:eastAsia="Times New Roman"/>
        </w:rPr>
      </w:pPr>
    </w:p>
    <w:p w14:paraId="406AB9B5" w14:textId="77777777" w:rsidR="00213DE3" w:rsidRPr="00213DE3" w:rsidRDefault="00213DE3">
      <w:pPr>
        <w:rPr>
          <w:lang w:val="en-US"/>
        </w:rPr>
      </w:pPr>
    </w:p>
    <w:sectPr w:rsidR="00213DE3" w:rsidRPr="00213DE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7803A8"/>
    <w:multiLevelType w:val="hybridMultilevel"/>
    <w:tmpl w:val="0D46AF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60894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7EE"/>
    <w:rsid w:val="00166483"/>
    <w:rsid w:val="00213DE3"/>
    <w:rsid w:val="00270F88"/>
    <w:rsid w:val="002A7169"/>
    <w:rsid w:val="003027EE"/>
    <w:rsid w:val="003719D5"/>
    <w:rsid w:val="003E6B90"/>
    <w:rsid w:val="004017FA"/>
    <w:rsid w:val="005B7D4C"/>
    <w:rsid w:val="00692E66"/>
    <w:rsid w:val="00ED78C3"/>
    <w:rsid w:val="00FA6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238BA8"/>
  <w15:chartTrackingRefBased/>
  <w15:docId w15:val="{D5F2EB2A-C611-4D28-8FB6-6D05C9E74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8"/>
        <w:szCs w:val="28"/>
        <w:lang w:val="uk-UA" w:eastAsia="en-US" w:bidi="ar-SA"/>
        <w14:ligatures w14:val="standardContextual"/>
      </w:rPr>
    </w:rPrDefault>
    <w:pPrDefault>
      <w:pPr>
        <w:spacing w:line="360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7D4C"/>
    <w:pPr>
      <w:spacing w:after="160" w:line="279" w:lineRule="auto"/>
      <w:ind w:firstLine="0"/>
      <w:jc w:val="left"/>
    </w:pPr>
    <w:rPr>
      <w:rFonts w:ascii="Aptos" w:eastAsia="Aptos" w:hAnsi="Aptos" w:cs="Aptos"/>
      <w:kern w:val="0"/>
      <w:sz w:val="24"/>
      <w:szCs w:val="24"/>
      <w:lang w:val="ru-RU" w:eastAsia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3027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027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027E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027E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027E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027EE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027EE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027EE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027EE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027E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3027E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3027EE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40">
    <w:name w:val="Заголовок 4 Знак"/>
    <w:basedOn w:val="a0"/>
    <w:link w:val="4"/>
    <w:uiPriority w:val="9"/>
    <w:semiHidden/>
    <w:rsid w:val="003027EE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3027EE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3027EE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3027EE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3027EE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3027EE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3027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3027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027EE"/>
    <w:pPr>
      <w:numPr>
        <w:ilvl w:val="1"/>
      </w:numPr>
      <w:ind w:firstLine="284"/>
    </w:pPr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3027EE"/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paragraph" w:styleId="21">
    <w:name w:val="Quote"/>
    <w:basedOn w:val="a"/>
    <w:next w:val="a"/>
    <w:link w:val="22"/>
    <w:uiPriority w:val="29"/>
    <w:qFormat/>
    <w:rsid w:val="003027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3027EE"/>
    <w:rPr>
      <w:i/>
      <w:iCs/>
      <w:color w:val="404040" w:themeColor="text1" w:themeTint="BF"/>
    </w:rPr>
  </w:style>
  <w:style w:type="paragraph" w:styleId="a7">
    <w:name w:val="List Paragraph"/>
    <w:basedOn w:val="a"/>
    <w:link w:val="a8"/>
    <w:uiPriority w:val="34"/>
    <w:qFormat/>
    <w:rsid w:val="003027EE"/>
    <w:pPr>
      <w:ind w:left="720"/>
      <w:contextualSpacing/>
    </w:pPr>
  </w:style>
  <w:style w:type="character" w:styleId="a9">
    <w:name w:val="Intense Emphasis"/>
    <w:basedOn w:val="a0"/>
    <w:uiPriority w:val="21"/>
    <w:qFormat/>
    <w:rsid w:val="003027EE"/>
    <w:rPr>
      <w:i/>
      <w:iCs/>
      <w:color w:val="0F4761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rsid w:val="003027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b">
    <w:name w:val="Выделенная цитата Знак"/>
    <w:basedOn w:val="a0"/>
    <w:link w:val="aa"/>
    <w:uiPriority w:val="30"/>
    <w:rsid w:val="003027EE"/>
    <w:rPr>
      <w:i/>
      <w:iCs/>
      <w:color w:val="0F4761" w:themeColor="accent1" w:themeShade="BF"/>
    </w:rPr>
  </w:style>
  <w:style w:type="character" w:styleId="ac">
    <w:name w:val="Intense Reference"/>
    <w:basedOn w:val="a0"/>
    <w:uiPriority w:val="32"/>
    <w:qFormat/>
    <w:rsid w:val="003027EE"/>
    <w:rPr>
      <w:b/>
      <w:bCs/>
      <w:smallCaps/>
      <w:color w:val="0F4761" w:themeColor="accent1" w:themeShade="BF"/>
      <w:spacing w:val="5"/>
    </w:rPr>
  </w:style>
  <w:style w:type="character" w:styleId="ad">
    <w:name w:val="Hyperlink"/>
    <w:basedOn w:val="a0"/>
    <w:uiPriority w:val="99"/>
    <w:unhideWhenUsed/>
    <w:rsid w:val="005B7D4C"/>
    <w:rPr>
      <w:color w:val="467886"/>
      <w:u w:val="single"/>
    </w:rPr>
  </w:style>
  <w:style w:type="character" w:customStyle="1" w:styleId="a8">
    <w:name w:val="Абзац списка Знак"/>
    <w:link w:val="a7"/>
    <w:uiPriority w:val="34"/>
    <w:locked/>
    <w:rsid w:val="005B7D4C"/>
  </w:style>
  <w:style w:type="character" w:styleId="ae">
    <w:name w:val="Strong"/>
    <w:basedOn w:val="a0"/>
    <w:uiPriority w:val="22"/>
    <w:qFormat/>
    <w:rsid w:val="00213DE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cd.who.int/en%20(&#1076;&#1072;&#1090;&#1072;" TargetMode="External"/><Relationship Id="rId5" Type="http://schemas.openxmlformats.org/officeDocument/2006/relationships/hyperlink" Target="https://orcid.org/0000-0003-2552-585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771</Words>
  <Characters>5503</Characters>
  <Application>Microsoft Office Word</Application>
  <DocSecurity>0</DocSecurity>
  <Lines>85</Lines>
  <Paragraphs>20</Paragraphs>
  <ScaleCrop>false</ScaleCrop>
  <Company/>
  <LinksUpToDate>false</LinksUpToDate>
  <CharactersWithSpaces>6254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Козакевич</dc:creator>
  <cp:keywords/>
  <dc:description/>
  <cp:lastModifiedBy>Анна Козакевич</cp:lastModifiedBy>
  <cp:revision>6</cp:revision>
  <dcterms:created xsi:type="dcterms:W3CDTF">2026-01-27T21:29:00Z</dcterms:created>
  <dcterms:modified xsi:type="dcterms:W3CDTF">2026-02-04T23:37:00Z</dcterms:modified>
</cp:coreProperties>
</file>