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0854" w:rsidRPr="001A0788" w:rsidRDefault="00AA0854" w:rsidP="00AA0854">
      <w:pPr>
        <w:spacing w:after="0" w:line="360" w:lineRule="auto"/>
        <w:jc w:val="both"/>
        <w:rPr>
          <w:rFonts w:ascii="Times New Roman" w:hAnsi="Times New Roman" w:cs="Times New Roman"/>
          <w:sz w:val="28"/>
          <w:szCs w:val="28"/>
          <w:lang w:val="uk-UA"/>
        </w:rPr>
      </w:pPr>
      <w:bookmarkStart w:id="0" w:name="_GoBack"/>
      <w:bookmarkEnd w:id="0"/>
      <w:r w:rsidRPr="001A0788">
        <w:rPr>
          <w:rFonts w:ascii="Times New Roman" w:hAnsi="Times New Roman" w:cs="Times New Roman"/>
          <w:sz w:val="28"/>
          <w:szCs w:val="28"/>
          <w:lang w:val="uk-UA"/>
        </w:rPr>
        <w:t>НАЦІОНАЛЬНИЙ УНІВЕРСИТЕТ «ОДЕСЬКА ЮРИДИЧНА АКАДЕМІЯ»</w:t>
      </w:r>
    </w:p>
    <w:p w:rsidR="00AA0854" w:rsidRPr="001A0788" w:rsidRDefault="00AA0854" w:rsidP="00AA0854">
      <w:pPr>
        <w:spacing w:after="0" w:line="360" w:lineRule="auto"/>
        <w:jc w:val="center"/>
        <w:rPr>
          <w:rFonts w:ascii="Times New Roman" w:hAnsi="Times New Roman" w:cs="Times New Roman"/>
          <w:spacing w:val="6"/>
          <w:sz w:val="28"/>
          <w:szCs w:val="28"/>
          <w:lang w:val="uk-UA"/>
        </w:rPr>
      </w:pPr>
      <w:r w:rsidRPr="001A0788">
        <w:rPr>
          <w:rFonts w:ascii="Times New Roman" w:hAnsi="Times New Roman" w:cs="Times New Roman"/>
          <w:spacing w:val="6"/>
          <w:sz w:val="28"/>
          <w:szCs w:val="28"/>
          <w:lang w:val="uk-UA"/>
        </w:rPr>
        <w:t>МІНІСТЕРСТВО ОСВІТИ І НАУКИ УКРАЇНИ</w:t>
      </w:r>
    </w:p>
    <w:p w:rsidR="00AA0854" w:rsidRPr="001A0788" w:rsidRDefault="00AA0854" w:rsidP="00AA0854">
      <w:pPr>
        <w:spacing w:after="0" w:line="360" w:lineRule="auto"/>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НАЦІОНАЛЬНИЙ УНІВЕРСИТЕТ «ОДЕСЬКА ЮРИДИЧНА АКАДЕМІЯ»</w:t>
      </w:r>
    </w:p>
    <w:p w:rsidR="00AA0854" w:rsidRPr="001A0788" w:rsidRDefault="00AA0854" w:rsidP="00AA0854">
      <w:pPr>
        <w:spacing w:after="0" w:line="360" w:lineRule="auto"/>
        <w:jc w:val="center"/>
        <w:rPr>
          <w:rFonts w:ascii="Times New Roman" w:hAnsi="Times New Roman" w:cs="Times New Roman"/>
          <w:spacing w:val="6"/>
          <w:sz w:val="28"/>
          <w:szCs w:val="28"/>
          <w:lang w:val="uk-UA"/>
        </w:rPr>
      </w:pPr>
      <w:r w:rsidRPr="001A0788">
        <w:rPr>
          <w:rFonts w:ascii="Times New Roman" w:hAnsi="Times New Roman" w:cs="Times New Roman"/>
          <w:spacing w:val="6"/>
          <w:sz w:val="28"/>
          <w:szCs w:val="28"/>
          <w:lang w:val="uk-UA"/>
        </w:rPr>
        <w:t>МІНІСТЕРСТВО ОСВІТИ І НАУКИ УКРАЇНИ</w:t>
      </w:r>
    </w:p>
    <w:p w:rsidR="00AA0854" w:rsidRPr="001A0788" w:rsidRDefault="00AA0854" w:rsidP="00AA0854">
      <w:pPr>
        <w:spacing w:after="0" w:line="360" w:lineRule="auto"/>
        <w:ind w:firstLine="6237"/>
        <w:rPr>
          <w:rFonts w:ascii="Times New Roman" w:hAnsi="Times New Roman" w:cs="Times New Roman"/>
          <w:spacing w:val="6"/>
          <w:sz w:val="28"/>
          <w:szCs w:val="28"/>
          <w:lang w:val="uk-UA"/>
        </w:rPr>
      </w:pPr>
    </w:p>
    <w:p w:rsidR="00AA0854" w:rsidRPr="001A0788" w:rsidRDefault="00AA0854" w:rsidP="00AA0854">
      <w:pPr>
        <w:spacing w:after="0" w:line="360" w:lineRule="auto"/>
        <w:ind w:left="4956" w:firstLine="708"/>
        <w:rPr>
          <w:rFonts w:ascii="Times New Roman" w:hAnsi="Times New Roman" w:cs="Times New Roman"/>
          <w:spacing w:val="6"/>
          <w:lang w:val="uk-UA"/>
        </w:rPr>
      </w:pPr>
      <w:r w:rsidRPr="001A0788">
        <w:rPr>
          <w:rFonts w:ascii="Times New Roman" w:hAnsi="Times New Roman" w:cs="Times New Roman"/>
          <w:spacing w:val="6"/>
          <w:sz w:val="28"/>
          <w:szCs w:val="28"/>
          <w:lang w:val="uk-UA"/>
        </w:rPr>
        <w:t xml:space="preserve">Кваліфікаційна наукова </w:t>
      </w:r>
    </w:p>
    <w:p w:rsidR="00AA0854" w:rsidRPr="001A0788" w:rsidRDefault="00AA0854" w:rsidP="00AA0854">
      <w:pPr>
        <w:spacing w:after="0" w:line="360" w:lineRule="auto"/>
        <w:ind w:left="5664"/>
        <w:rPr>
          <w:rFonts w:ascii="Times New Roman" w:hAnsi="Times New Roman" w:cs="Times New Roman"/>
          <w:spacing w:val="6"/>
          <w:lang w:val="uk-UA"/>
        </w:rPr>
      </w:pPr>
      <w:r w:rsidRPr="001A0788">
        <w:rPr>
          <w:rFonts w:ascii="Times New Roman" w:hAnsi="Times New Roman" w:cs="Times New Roman"/>
          <w:spacing w:val="6"/>
          <w:sz w:val="28"/>
          <w:szCs w:val="28"/>
          <w:lang w:val="uk-UA"/>
        </w:rPr>
        <w:t>праця на правах рукопису</w:t>
      </w:r>
    </w:p>
    <w:p w:rsidR="00AA0854" w:rsidRPr="001A0788" w:rsidRDefault="00AA0854" w:rsidP="00AA0854">
      <w:pPr>
        <w:spacing w:after="0" w:line="360" w:lineRule="auto"/>
        <w:jc w:val="center"/>
        <w:rPr>
          <w:rFonts w:ascii="Times New Roman" w:hAnsi="Times New Roman" w:cs="Times New Roman"/>
          <w:b/>
          <w:spacing w:val="6"/>
          <w:sz w:val="32"/>
          <w:szCs w:val="32"/>
          <w:lang w:val="uk-UA"/>
        </w:rPr>
      </w:pPr>
    </w:p>
    <w:p w:rsidR="00AA0854" w:rsidRPr="001A0788" w:rsidRDefault="00AA0854" w:rsidP="00AA0854">
      <w:pPr>
        <w:spacing w:after="0" w:line="360" w:lineRule="auto"/>
        <w:ind w:firstLine="708"/>
        <w:jc w:val="center"/>
        <w:rPr>
          <w:rFonts w:ascii="Times New Roman" w:hAnsi="Times New Roman" w:cs="Times New Roman"/>
          <w:b/>
          <w:spacing w:val="6"/>
          <w:sz w:val="28"/>
          <w:szCs w:val="28"/>
          <w:lang w:val="uk-UA"/>
        </w:rPr>
      </w:pPr>
      <w:r w:rsidRPr="001A0788">
        <w:rPr>
          <w:rFonts w:ascii="Times New Roman" w:hAnsi="Times New Roman" w:cs="Times New Roman"/>
          <w:b/>
          <w:spacing w:val="6"/>
          <w:sz w:val="28"/>
          <w:szCs w:val="28"/>
          <w:lang w:val="uk-UA"/>
        </w:rPr>
        <w:t>КУШНІР СЕРГІЙ ПЕТРОВИЧ</w:t>
      </w:r>
    </w:p>
    <w:p w:rsidR="00AA0854" w:rsidRPr="001A0788" w:rsidRDefault="00AA0854" w:rsidP="00AA0854">
      <w:pPr>
        <w:spacing w:after="0" w:line="360" w:lineRule="auto"/>
        <w:ind w:firstLine="708"/>
        <w:jc w:val="center"/>
        <w:rPr>
          <w:rFonts w:ascii="Times New Roman" w:hAnsi="Times New Roman" w:cs="Times New Roman"/>
          <w:b/>
          <w:spacing w:val="6"/>
          <w:sz w:val="32"/>
          <w:szCs w:val="32"/>
          <w:lang w:val="uk-UA"/>
        </w:rPr>
      </w:pPr>
    </w:p>
    <w:p w:rsidR="00AA0854" w:rsidRPr="001A0788" w:rsidRDefault="00AA0854" w:rsidP="00AA0854">
      <w:pPr>
        <w:pStyle w:val="Titul"/>
        <w:jc w:val="right"/>
        <w:rPr>
          <w:color w:val="auto"/>
          <w:sz w:val="28"/>
          <w:szCs w:val="28"/>
        </w:rPr>
      </w:pPr>
      <w:r w:rsidRPr="001A0788">
        <w:rPr>
          <w:color w:val="auto"/>
          <w:sz w:val="28"/>
          <w:szCs w:val="28"/>
        </w:rPr>
        <w:t>УДК 342.925 (477)</w:t>
      </w:r>
    </w:p>
    <w:p w:rsidR="00AA0854" w:rsidRPr="001A0788" w:rsidRDefault="00AA0854" w:rsidP="00AA0854">
      <w:pPr>
        <w:pStyle w:val="Titul"/>
        <w:jc w:val="right"/>
        <w:rPr>
          <w:color w:val="auto"/>
          <w:sz w:val="28"/>
          <w:szCs w:val="28"/>
        </w:rPr>
      </w:pPr>
    </w:p>
    <w:p w:rsidR="00AA0854" w:rsidRPr="001A0788" w:rsidRDefault="00AA0854" w:rsidP="00AA0854">
      <w:pPr>
        <w:pStyle w:val="aa"/>
        <w:keepNext/>
        <w:spacing w:after="0" w:line="360" w:lineRule="auto"/>
        <w:jc w:val="center"/>
        <w:rPr>
          <w:rFonts w:ascii="Times New Roman" w:hAnsi="Times New Roman"/>
          <w:b/>
          <w:spacing w:val="6"/>
          <w:sz w:val="28"/>
          <w:szCs w:val="28"/>
          <w:lang w:val="uk-UA"/>
        </w:rPr>
      </w:pPr>
      <w:r w:rsidRPr="001A0788">
        <w:rPr>
          <w:rFonts w:ascii="Times New Roman" w:hAnsi="Times New Roman"/>
          <w:b/>
          <w:spacing w:val="6"/>
          <w:sz w:val="28"/>
          <w:szCs w:val="28"/>
          <w:lang w:val="uk-UA"/>
        </w:rPr>
        <w:t>ДИСЕРТАЦІЯ</w:t>
      </w:r>
    </w:p>
    <w:p w:rsidR="00AA0854" w:rsidRPr="001A0788" w:rsidRDefault="00AA0854" w:rsidP="00AA0854">
      <w:pPr>
        <w:pStyle w:val="aa"/>
        <w:keepNext/>
        <w:spacing w:after="0" w:line="360" w:lineRule="auto"/>
        <w:jc w:val="center"/>
        <w:rPr>
          <w:rFonts w:ascii="Times New Roman" w:hAnsi="Times New Roman"/>
          <w:b/>
          <w:spacing w:val="6"/>
          <w:sz w:val="28"/>
          <w:szCs w:val="28"/>
          <w:lang w:val="uk-UA"/>
        </w:rPr>
      </w:pPr>
    </w:p>
    <w:p w:rsidR="00AA0854" w:rsidRPr="001A0788" w:rsidRDefault="00AA0854" w:rsidP="00AA0854">
      <w:pPr>
        <w:widowControl w:val="0"/>
        <w:spacing w:after="0" w:line="360" w:lineRule="auto"/>
        <w:ind w:firstLine="709"/>
        <w:jc w:val="center"/>
        <w:rPr>
          <w:rFonts w:ascii="Times New Roman" w:hAnsi="Times New Roman" w:cs="Times New Roman"/>
          <w:b/>
          <w:sz w:val="28"/>
          <w:szCs w:val="28"/>
          <w:lang w:val="uk-UA"/>
        </w:rPr>
      </w:pPr>
      <w:r w:rsidRPr="001A0788">
        <w:rPr>
          <w:rFonts w:ascii="Times New Roman" w:hAnsi="Times New Roman" w:cs="Times New Roman"/>
          <w:b/>
          <w:sz w:val="28"/>
          <w:szCs w:val="28"/>
          <w:lang w:val="uk-UA"/>
        </w:rPr>
        <w:t>ПРОФЕСІЙНА КОМПЕТЕНТНІСТЬ ДЕРЖАВНОГО СЛУЖБОВЦЯ: СУТНІСНО-ПОНЯТІЙНА ХАРАКТЕРИСТИКА ТА ПРАВОВЕ РЕГУЛЮВАННЯ</w:t>
      </w:r>
    </w:p>
    <w:p w:rsidR="00AA0854" w:rsidRPr="001A0788" w:rsidRDefault="00AA0854" w:rsidP="00AA0854">
      <w:pPr>
        <w:widowControl w:val="0"/>
        <w:spacing w:after="0" w:line="360" w:lineRule="auto"/>
        <w:ind w:firstLine="709"/>
        <w:jc w:val="both"/>
        <w:rPr>
          <w:rFonts w:ascii="Times New Roman" w:hAnsi="Times New Roman" w:cs="Times New Roman"/>
          <w:b/>
          <w:sz w:val="28"/>
          <w:szCs w:val="28"/>
          <w:lang w:val="uk-UA"/>
        </w:rPr>
      </w:pPr>
    </w:p>
    <w:p w:rsidR="00AA0854" w:rsidRPr="001A0788" w:rsidRDefault="00AA0854" w:rsidP="00AA0854">
      <w:pPr>
        <w:pStyle w:val="a8"/>
        <w:ind w:left="0"/>
        <w:jc w:val="center"/>
        <w:rPr>
          <w:b w:val="0"/>
          <w:spacing w:val="6"/>
        </w:rPr>
      </w:pPr>
      <w:r w:rsidRPr="001A0788">
        <w:rPr>
          <w:b w:val="0"/>
          <w:spacing w:val="6"/>
        </w:rPr>
        <w:t xml:space="preserve">081 </w:t>
      </w:r>
      <w:r w:rsidRPr="001A0788">
        <w:rPr>
          <w:b w:val="0"/>
          <w:spacing w:val="6"/>
          <w:szCs w:val="28"/>
        </w:rPr>
        <w:t>–</w:t>
      </w:r>
      <w:r w:rsidRPr="001A0788">
        <w:rPr>
          <w:b w:val="0"/>
          <w:spacing w:val="6"/>
        </w:rPr>
        <w:t xml:space="preserve"> Право</w:t>
      </w:r>
    </w:p>
    <w:p w:rsidR="00AA0854" w:rsidRPr="001A0788" w:rsidRDefault="00AA0854" w:rsidP="00AA0854">
      <w:pPr>
        <w:pStyle w:val="a8"/>
        <w:jc w:val="center"/>
        <w:rPr>
          <w:spacing w:val="6"/>
        </w:rPr>
      </w:pPr>
    </w:p>
    <w:p w:rsidR="00AA0854" w:rsidRPr="001A0788" w:rsidRDefault="00AA0854" w:rsidP="00AA0854">
      <w:pPr>
        <w:spacing w:after="0" w:line="360" w:lineRule="auto"/>
        <w:ind w:firstLine="851"/>
        <w:jc w:val="center"/>
        <w:rPr>
          <w:rFonts w:ascii="Times New Roman" w:hAnsi="Times New Roman" w:cs="Times New Roman"/>
          <w:spacing w:val="6"/>
          <w:sz w:val="28"/>
          <w:szCs w:val="28"/>
          <w:lang w:val="uk-UA"/>
        </w:rPr>
      </w:pPr>
      <w:r w:rsidRPr="001A0788">
        <w:rPr>
          <w:rFonts w:ascii="Times New Roman" w:hAnsi="Times New Roman" w:cs="Times New Roman"/>
          <w:spacing w:val="6"/>
          <w:sz w:val="28"/>
          <w:szCs w:val="28"/>
          <w:lang w:val="uk-UA"/>
        </w:rPr>
        <w:t>подається на здобуття ступеня доктора філософії</w:t>
      </w:r>
    </w:p>
    <w:p w:rsidR="00AA0854" w:rsidRPr="001A0788" w:rsidRDefault="00AA0854" w:rsidP="00AA0854">
      <w:pPr>
        <w:spacing w:after="0" w:line="360" w:lineRule="auto"/>
        <w:ind w:firstLine="851"/>
        <w:jc w:val="both"/>
        <w:rPr>
          <w:rFonts w:ascii="Times New Roman" w:hAnsi="Times New Roman" w:cs="Times New Roman"/>
          <w:spacing w:val="6"/>
          <w:sz w:val="28"/>
          <w:szCs w:val="28"/>
          <w:lang w:val="uk-UA"/>
        </w:rPr>
      </w:pPr>
      <w:r w:rsidRPr="001A0788">
        <w:rPr>
          <w:rFonts w:ascii="Times New Roman" w:hAnsi="Times New Roman" w:cs="Times New Roman"/>
          <w:spacing w:val="6"/>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джерело__________________ C.П. Кушнір</w:t>
      </w:r>
    </w:p>
    <w:p w:rsidR="00AA0854" w:rsidRPr="001A0788" w:rsidRDefault="00AA0854" w:rsidP="00AA0854">
      <w:pPr>
        <w:spacing w:after="0" w:line="360" w:lineRule="auto"/>
        <w:ind w:right="140"/>
        <w:jc w:val="both"/>
        <w:rPr>
          <w:rFonts w:ascii="Times New Roman" w:hAnsi="Times New Roman" w:cs="Times New Roman"/>
          <w:spacing w:val="6"/>
          <w:lang w:val="uk-UA"/>
        </w:rPr>
      </w:pPr>
    </w:p>
    <w:p w:rsidR="00AA0854" w:rsidRPr="001A0788" w:rsidRDefault="00AA0854" w:rsidP="00AA0854">
      <w:pPr>
        <w:pStyle w:val="a8"/>
        <w:ind w:left="4248" w:firstLine="708"/>
        <w:jc w:val="left"/>
        <w:rPr>
          <w:spacing w:val="6"/>
        </w:rPr>
      </w:pPr>
      <w:r w:rsidRPr="001A0788">
        <w:rPr>
          <w:b w:val="0"/>
          <w:spacing w:val="6"/>
        </w:rPr>
        <w:t>Науковий керівник</w:t>
      </w:r>
    </w:p>
    <w:p w:rsidR="00AA0854" w:rsidRPr="001A0788" w:rsidRDefault="00217BEB" w:rsidP="00AA0854">
      <w:pPr>
        <w:pStyle w:val="a8"/>
        <w:ind w:left="4248" w:firstLine="708"/>
        <w:jc w:val="left"/>
        <w:rPr>
          <w:spacing w:val="6"/>
        </w:rPr>
      </w:pPr>
      <w:r w:rsidRPr="001A0788">
        <w:rPr>
          <w:spacing w:val="6"/>
        </w:rPr>
        <w:t>КІВАЛОВ</w:t>
      </w:r>
      <w:r w:rsidR="00AA0854" w:rsidRPr="001A0788">
        <w:rPr>
          <w:spacing w:val="6"/>
        </w:rPr>
        <w:t xml:space="preserve"> </w:t>
      </w:r>
      <w:r w:rsidRPr="001A0788">
        <w:rPr>
          <w:spacing w:val="6"/>
        </w:rPr>
        <w:t>Сергій Васильович</w:t>
      </w:r>
      <w:r w:rsidR="00AA0854" w:rsidRPr="001A0788">
        <w:rPr>
          <w:spacing w:val="6"/>
        </w:rPr>
        <w:t>,</w:t>
      </w:r>
    </w:p>
    <w:p w:rsidR="00AA0854" w:rsidRPr="001A0788" w:rsidRDefault="00AA0854" w:rsidP="00AA0854">
      <w:pPr>
        <w:pStyle w:val="a8"/>
        <w:ind w:left="4248" w:firstLine="708"/>
        <w:jc w:val="left"/>
        <w:rPr>
          <w:b w:val="0"/>
          <w:spacing w:val="6"/>
        </w:rPr>
      </w:pPr>
      <w:r w:rsidRPr="001A0788">
        <w:rPr>
          <w:b w:val="0"/>
          <w:spacing w:val="6"/>
        </w:rPr>
        <w:t>доктор юридичних наук, професор</w:t>
      </w:r>
    </w:p>
    <w:p w:rsidR="00AA0854" w:rsidRPr="001A0788" w:rsidRDefault="00AA0854" w:rsidP="00AA0854">
      <w:pPr>
        <w:pStyle w:val="a8"/>
        <w:spacing w:line="384" w:lineRule="auto"/>
        <w:ind w:left="4536"/>
        <w:jc w:val="left"/>
        <w:rPr>
          <w:spacing w:val="6"/>
        </w:rPr>
      </w:pPr>
    </w:p>
    <w:p w:rsidR="00AA0854" w:rsidRPr="001A0788" w:rsidRDefault="00AA0854" w:rsidP="00AA0854">
      <w:pPr>
        <w:spacing w:after="0" w:line="384" w:lineRule="auto"/>
        <w:ind w:firstLine="567"/>
        <w:jc w:val="center"/>
        <w:rPr>
          <w:rFonts w:ascii="Times New Roman" w:hAnsi="Times New Roman" w:cs="Times New Roman"/>
          <w:spacing w:val="6"/>
          <w:sz w:val="28"/>
          <w:szCs w:val="28"/>
          <w:lang w:val="uk-UA"/>
        </w:rPr>
      </w:pPr>
      <w:r w:rsidRPr="001A0788">
        <w:rPr>
          <w:rFonts w:ascii="Times New Roman" w:hAnsi="Times New Roman" w:cs="Times New Roman"/>
          <w:spacing w:val="6"/>
          <w:sz w:val="28"/>
          <w:szCs w:val="28"/>
          <w:lang w:val="uk-UA"/>
        </w:rPr>
        <w:t>Одеса – 2021</w:t>
      </w:r>
    </w:p>
    <w:p w:rsidR="00AA0854" w:rsidRPr="001A0788" w:rsidRDefault="00AA0854" w:rsidP="00AA0854">
      <w:pPr>
        <w:pStyle w:val="a7"/>
        <w:widowControl w:val="0"/>
        <w:suppressAutoHyphens w:val="0"/>
        <w:spacing w:line="360" w:lineRule="auto"/>
        <w:rPr>
          <w:rFonts w:eastAsia="MS Mincho"/>
          <w:szCs w:val="28"/>
        </w:rPr>
      </w:pPr>
      <w:r w:rsidRPr="001A0788">
        <w:rPr>
          <w:caps/>
          <w:szCs w:val="28"/>
        </w:rPr>
        <w:lastRenderedPageBreak/>
        <w:t>ЗМІСТ</w:t>
      </w:r>
    </w:p>
    <w:p w:rsidR="00AA0854" w:rsidRPr="001A0788" w:rsidRDefault="00AA0854" w:rsidP="00AA0854">
      <w:pPr>
        <w:pStyle w:val="a8"/>
        <w:rPr>
          <w:rFonts w:eastAsia="MS Mincho"/>
          <w:b w:val="0"/>
        </w:rPr>
      </w:pPr>
    </w:p>
    <w:p w:rsidR="00AA0854" w:rsidRPr="001A0788" w:rsidRDefault="00AA0854" w:rsidP="00AA0854">
      <w:pPr>
        <w:pStyle w:val="a7"/>
        <w:widowControl w:val="0"/>
        <w:suppressAutoHyphens w:val="0"/>
        <w:spacing w:line="360" w:lineRule="auto"/>
        <w:jc w:val="left"/>
        <w:rPr>
          <w:b w:val="0"/>
          <w:szCs w:val="28"/>
        </w:rPr>
      </w:pPr>
      <w:r w:rsidRPr="001A0788">
        <w:rPr>
          <w:caps/>
          <w:szCs w:val="28"/>
        </w:rPr>
        <w:t>Вступ</w:t>
      </w:r>
      <w:r w:rsidR="00226651" w:rsidRPr="001A0788">
        <w:rPr>
          <w:caps/>
          <w:szCs w:val="28"/>
        </w:rPr>
        <w:t>…………………………………………………………………</w:t>
      </w:r>
      <w:r w:rsidR="00683238" w:rsidRPr="001A0788">
        <w:rPr>
          <w:caps/>
          <w:szCs w:val="28"/>
        </w:rPr>
        <w:t>...</w:t>
      </w:r>
      <w:r w:rsidR="00226651" w:rsidRPr="001A0788">
        <w:rPr>
          <w:caps/>
          <w:szCs w:val="28"/>
        </w:rPr>
        <w:t>……..…3</w:t>
      </w:r>
    </w:p>
    <w:p w:rsidR="00AA0854" w:rsidRPr="001A0788" w:rsidRDefault="00AA0854" w:rsidP="00AA0854">
      <w:pPr>
        <w:widowControl w:val="0"/>
        <w:tabs>
          <w:tab w:val="left" w:pos="8194"/>
        </w:tabs>
        <w:spacing w:after="0" w:line="360" w:lineRule="auto"/>
        <w:rPr>
          <w:rFonts w:ascii="Times New Roman" w:hAnsi="Times New Roman" w:cs="Times New Roman"/>
          <w:b/>
          <w:caps/>
          <w:sz w:val="28"/>
          <w:szCs w:val="28"/>
          <w:lang w:val="uk-UA"/>
        </w:rPr>
      </w:pPr>
      <w:r w:rsidRPr="001A0788">
        <w:rPr>
          <w:rFonts w:ascii="Times New Roman" w:hAnsi="Times New Roman" w:cs="Times New Roman"/>
          <w:b/>
          <w:caps/>
          <w:sz w:val="28"/>
          <w:szCs w:val="28"/>
          <w:lang w:val="uk-UA"/>
        </w:rPr>
        <w:t>РОЗДІЛ </w:t>
      </w:r>
      <w:r w:rsidR="00217BEB" w:rsidRPr="001A0788">
        <w:rPr>
          <w:rFonts w:ascii="Times New Roman" w:hAnsi="Times New Roman" w:cs="Times New Roman"/>
          <w:b/>
          <w:caps/>
          <w:sz w:val="28"/>
          <w:szCs w:val="28"/>
          <w:lang w:val="uk-UA"/>
        </w:rPr>
        <w:t>1</w:t>
      </w:r>
      <w:r w:rsidRPr="001A0788">
        <w:rPr>
          <w:rFonts w:ascii="Times New Roman" w:hAnsi="Times New Roman" w:cs="Times New Roman"/>
          <w:b/>
          <w:caps/>
          <w:sz w:val="28"/>
          <w:szCs w:val="28"/>
          <w:lang w:val="uk-UA"/>
        </w:rPr>
        <w:t>. Теоретико-правові засади ПРОФЕСІЙНОЇ КОМПЕТЕНТНО</w:t>
      </w:r>
      <w:r w:rsidR="00021F30" w:rsidRPr="001A0788">
        <w:rPr>
          <w:rFonts w:ascii="Times New Roman" w:hAnsi="Times New Roman" w:cs="Times New Roman"/>
          <w:b/>
          <w:caps/>
          <w:sz w:val="28"/>
          <w:szCs w:val="28"/>
          <w:lang w:val="uk-UA"/>
        </w:rPr>
        <w:t>СТІ ДЕРЖАВНОГО СЛУЖБОВЦЯ………………</w:t>
      </w:r>
      <w:r w:rsidR="009A0E03">
        <w:rPr>
          <w:rFonts w:ascii="Times New Roman" w:hAnsi="Times New Roman" w:cs="Times New Roman"/>
          <w:b/>
          <w:caps/>
          <w:sz w:val="28"/>
          <w:szCs w:val="28"/>
          <w:lang w:val="uk-UA"/>
        </w:rPr>
        <w:t>...</w:t>
      </w:r>
      <w:r w:rsidR="005472B2">
        <w:rPr>
          <w:rFonts w:ascii="Times New Roman" w:hAnsi="Times New Roman" w:cs="Times New Roman"/>
          <w:b/>
          <w:caps/>
          <w:sz w:val="28"/>
          <w:szCs w:val="28"/>
          <w:lang w:val="uk-UA"/>
        </w:rPr>
        <w:t>…13</w:t>
      </w:r>
    </w:p>
    <w:p w:rsidR="00AA0854" w:rsidRPr="001A0788" w:rsidRDefault="00AA0854" w:rsidP="00AA0854">
      <w:pPr>
        <w:widowControl w:val="0"/>
        <w:tabs>
          <w:tab w:val="left" w:pos="540"/>
        </w:tabs>
        <w:spacing w:after="0" w:line="360" w:lineRule="auto"/>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1.1. Історіографія професійної компетентності державного службовця….……...............................................................................................</w:t>
      </w:r>
      <w:r w:rsidR="00021F30" w:rsidRPr="001A0788">
        <w:rPr>
          <w:rFonts w:ascii="Times New Roman" w:hAnsi="Times New Roman" w:cs="Times New Roman"/>
          <w:sz w:val="28"/>
          <w:szCs w:val="28"/>
          <w:lang w:val="uk-UA"/>
        </w:rPr>
        <w:t>.</w:t>
      </w:r>
      <w:r w:rsidR="005472B2">
        <w:rPr>
          <w:rFonts w:ascii="Times New Roman" w:hAnsi="Times New Roman" w:cs="Times New Roman"/>
          <w:sz w:val="28"/>
          <w:szCs w:val="28"/>
          <w:lang w:val="uk-UA"/>
        </w:rPr>
        <w:t>..13</w:t>
      </w:r>
    </w:p>
    <w:p w:rsidR="00AA0854" w:rsidRPr="001A0788" w:rsidRDefault="00AA0854" w:rsidP="00AA0854">
      <w:pPr>
        <w:widowControl w:val="0"/>
        <w:tabs>
          <w:tab w:val="left" w:pos="540"/>
        </w:tabs>
        <w:spacing w:after="0" w:line="360" w:lineRule="auto"/>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1.2. Теоретичні основи дослідження професійної компетентності державного службо</w:t>
      </w:r>
      <w:r w:rsidR="00021F30" w:rsidRPr="001A0788">
        <w:rPr>
          <w:rFonts w:ascii="Times New Roman" w:hAnsi="Times New Roman" w:cs="Times New Roman"/>
          <w:sz w:val="28"/>
          <w:szCs w:val="28"/>
          <w:lang w:val="uk-UA"/>
        </w:rPr>
        <w:t>вця….…………………………………………………………………</w:t>
      </w:r>
      <w:r w:rsidR="009A0E03">
        <w:rPr>
          <w:rFonts w:ascii="Times New Roman" w:hAnsi="Times New Roman" w:cs="Times New Roman"/>
          <w:sz w:val="28"/>
          <w:szCs w:val="28"/>
          <w:lang w:val="uk-UA"/>
        </w:rPr>
        <w:t>..</w:t>
      </w:r>
      <w:r w:rsidR="005472B2">
        <w:rPr>
          <w:rFonts w:ascii="Times New Roman" w:hAnsi="Times New Roman" w:cs="Times New Roman"/>
          <w:sz w:val="28"/>
          <w:szCs w:val="28"/>
          <w:lang w:val="uk-UA"/>
        </w:rPr>
        <w:t>…34</w:t>
      </w:r>
    </w:p>
    <w:p w:rsidR="00AA0854" w:rsidRPr="001A0788" w:rsidRDefault="00AA0854" w:rsidP="00AA0854">
      <w:pPr>
        <w:widowControl w:val="0"/>
        <w:tabs>
          <w:tab w:val="left" w:pos="540"/>
        </w:tabs>
        <w:spacing w:after="0" w:line="360" w:lineRule="auto"/>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1.3. Правове регулювання професійної компетентності державного службовця ………………………………………………………………………</w:t>
      </w:r>
      <w:r w:rsidR="005472B2">
        <w:rPr>
          <w:rFonts w:ascii="Times New Roman" w:hAnsi="Times New Roman" w:cs="Times New Roman"/>
          <w:sz w:val="28"/>
          <w:szCs w:val="28"/>
          <w:lang w:val="uk-UA"/>
        </w:rPr>
        <w:t>..51</w:t>
      </w:r>
    </w:p>
    <w:p w:rsidR="00AA0854" w:rsidRPr="001A0788" w:rsidRDefault="00AA0854" w:rsidP="00AA0854">
      <w:pPr>
        <w:pStyle w:val="2"/>
        <w:keepNext w:val="0"/>
        <w:widowControl w:val="0"/>
        <w:numPr>
          <w:ilvl w:val="1"/>
          <w:numId w:val="2"/>
        </w:numPr>
        <w:suppressAutoHyphens w:val="0"/>
        <w:ind w:left="0" w:firstLine="0"/>
        <w:jc w:val="both"/>
        <w:rPr>
          <w:b w:val="0"/>
          <w:sz w:val="28"/>
          <w:szCs w:val="28"/>
        </w:rPr>
      </w:pPr>
      <w:r w:rsidRPr="001A0788">
        <w:rPr>
          <w:caps/>
          <w:sz w:val="28"/>
          <w:szCs w:val="28"/>
        </w:rPr>
        <w:t xml:space="preserve">Список використаних джерел до розділу </w:t>
      </w:r>
      <w:r w:rsidR="00217BEB" w:rsidRPr="001A0788">
        <w:rPr>
          <w:caps/>
          <w:sz w:val="28"/>
          <w:szCs w:val="28"/>
        </w:rPr>
        <w:t>1</w:t>
      </w:r>
      <w:r w:rsidR="005472B2">
        <w:rPr>
          <w:caps/>
          <w:sz w:val="28"/>
          <w:szCs w:val="28"/>
        </w:rPr>
        <w:t>…………………69</w:t>
      </w:r>
    </w:p>
    <w:p w:rsidR="00AA0854" w:rsidRPr="001A0788" w:rsidRDefault="00AA0854" w:rsidP="00AA0854">
      <w:pPr>
        <w:widowControl w:val="0"/>
        <w:tabs>
          <w:tab w:val="left" w:pos="8194"/>
        </w:tabs>
        <w:spacing w:after="0" w:line="360" w:lineRule="auto"/>
        <w:rPr>
          <w:rFonts w:ascii="Times New Roman" w:hAnsi="Times New Roman" w:cs="Times New Roman"/>
          <w:b/>
          <w:caps/>
          <w:sz w:val="28"/>
          <w:szCs w:val="28"/>
          <w:lang w:val="uk-UA"/>
        </w:rPr>
      </w:pPr>
      <w:r w:rsidRPr="001A0788">
        <w:rPr>
          <w:rFonts w:ascii="Times New Roman" w:hAnsi="Times New Roman" w:cs="Times New Roman"/>
          <w:b/>
          <w:caps/>
          <w:sz w:val="28"/>
          <w:szCs w:val="28"/>
          <w:lang w:val="uk-UA"/>
        </w:rPr>
        <w:t>РОЗДІЛ </w:t>
      </w:r>
      <w:r w:rsidR="00217BEB" w:rsidRPr="001A0788">
        <w:rPr>
          <w:rFonts w:ascii="Times New Roman" w:hAnsi="Times New Roman" w:cs="Times New Roman"/>
          <w:b/>
          <w:caps/>
          <w:sz w:val="28"/>
          <w:szCs w:val="28"/>
          <w:lang w:val="uk-UA"/>
        </w:rPr>
        <w:t>2</w:t>
      </w:r>
      <w:r w:rsidRPr="001A0788">
        <w:rPr>
          <w:rFonts w:ascii="Times New Roman" w:hAnsi="Times New Roman" w:cs="Times New Roman"/>
          <w:b/>
          <w:caps/>
          <w:sz w:val="28"/>
          <w:szCs w:val="28"/>
          <w:lang w:val="uk-UA"/>
        </w:rPr>
        <w:t>. ІНСТИТУЦІЙНІ ЗАСАДИ ПРОФЕСІЙНОЇ КОМПЕТЕНТНО</w:t>
      </w:r>
      <w:r w:rsidR="00021F30" w:rsidRPr="001A0788">
        <w:rPr>
          <w:rFonts w:ascii="Times New Roman" w:hAnsi="Times New Roman" w:cs="Times New Roman"/>
          <w:b/>
          <w:caps/>
          <w:sz w:val="28"/>
          <w:szCs w:val="28"/>
          <w:lang w:val="uk-UA"/>
        </w:rPr>
        <w:t>СТІ ДЕРЖАВНОГО СЛУЖБОВЦЯ………………</w:t>
      </w:r>
      <w:r w:rsidR="009A0E03">
        <w:rPr>
          <w:rFonts w:ascii="Times New Roman" w:hAnsi="Times New Roman" w:cs="Times New Roman"/>
          <w:b/>
          <w:caps/>
          <w:sz w:val="28"/>
          <w:szCs w:val="28"/>
          <w:lang w:val="uk-UA"/>
        </w:rPr>
        <w:t>...</w:t>
      </w:r>
      <w:r w:rsidR="005472B2">
        <w:rPr>
          <w:rFonts w:ascii="Times New Roman" w:hAnsi="Times New Roman" w:cs="Times New Roman"/>
          <w:b/>
          <w:caps/>
          <w:sz w:val="28"/>
          <w:szCs w:val="28"/>
          <w:lang w:val="uk-UA"/>
        </w:rPr>
        <w:t>…82</w:t>
      </w:r>
    </w:p>
    <w:p w:rsidR="00AA0854" w:rsidRPr="001A0788" w:rsidRDefault="00AA0854" w:rsidP="00AA0854">
      <w:pPr>
        <w:pStyle w:val="2"/>
        <w:keepNext w:val="0"/>
        <w:widowControl w:val="0"/>
        <w:numPr>
          <w:ilvl w:val="1"/>
          <w:numId w:val="2"/>
        </w:numPr>
        <w:suppressAutoHyphens w:val="0"/>
        <w:ind w:left="0" w:firstLine="0"/>
        <w:jc w:val="left"/>
        <w:rPr>
          <w:b w:val="0"/>
          <w:sz w:val="28"/>
          <w:szCs w:val="28"/>
        </w:rPr>
      </w:pPr>
      <w:r w:rsidRPr="001A0788">
        <w:rPr>
          <w:b w:val="0"/>
          <w:sz w:val="28"/>
          <w:szCs w:val="28"/>
        </w:rPr>
        <w:t>2.1. </w:t>
      </w:r>
      <w:r w:rsidRPr="001A0788">
        <w:rPr>
          <w:b w:val="0"/>
          <w:spacing w:val="7"/>
          <w:sz w:val="28"/>
          <w:szCs w:val="28"/>
        </w:rPr>
        <w:t>Суб’єкти опосередкованого забезпечення професійної компетентності державного службовця</w:t>
      </w:r>
      <w:r w:rsidRPr="001A0788">
        <w:rPr>
          <w:b w:val="0"/>
          <w:sz w:val="28"/>
          <w:szCs w:val="28"/>
        </w:rPr>
        <w:t xml:space="preserve"> ……………………………………</w:t>
      </w:r>
      <w:r w:rsidR="005472B2">
        <w:rPr>
          <w:b w:val="0"/>
          <w:sz w:val="28"/>
          <w:szCs w:val="28"/>
        </w:rPr>
        <w:t>..87</w:t>
      </w:r>
    </w:p>
    <w:p w:rsidR="00AA0854" w:rsidRPr="001A0788" w:rsidRDefault="00AA0854" w:rsidP="00AA0854">
      <w:pPr>
        <w:pStyle w:val="2"/>
        <w:keepNext w:val="0"/>
        <w:widowControl w:val="0"/>
        <w:numPr>
          <w:ilvl w:val="1"/>
          <w:numId w:val="2"/>
        </w:numPr>
        <w:suppressAutoHyphens w:val="0"/>
        <w:ind w:left="0" w:firstLine="0"/>
        <w:jc w:val="left"/>
        <w:rPr>
          <w:b w:val="0"/>
          <w:sz w:val="28"/>
          <w:szCs w:val="28"/>
        </w:rPr>
      </w:pPr>
      <w:r w:rsidRPr="001A0788">
        <w:rPr>
          <w:b w:val="0"/>
          <w:sz w:val="28"/>
          <w:szCs w:val="28"/>
        </w:rPr>
        <w:t>2.2. </w:t>
      </w:r>
      <w:r w:rsidRPr="001A0788">
        <w:rPr>
          <w:b w:val="0"/>
          <w:spacing w:val="7"/>
          <w:sz w:val="28"/>
          <w:szCs w:val="28"/>
        </w:rPr>
        <w:t>Суб’єкти безпосереднього забезпечення підвищення професійної компетентності державних службовців</w:t>
      </w:r>
      <w:r w:rsidR="005472B2">
        <w:rPr>
          <w:b w:val="0"/>
          <w:sz w:val="28"/>
          <w:szCs w:val="28"/>
        </w:rPr>
        <w:t>………………………………….…106</w:t>
      </w:r>
    </w:p>
    <w:p w:rsidR="00AA0854" w:rsidRPr="001A0788" w:rsidRDefault="00AA0854" w:rsidP="00AA0854">
      <w:pPr>
        <w:pStyle w:val="2"/>
        <w:keepNext w:val="0"/>
        <w:widowControl w:val="0"/>
        <w:numPr>
          <w:ilvl w:val="1"/>
          <w:numId w:val="2"/>
        </w:numPr>
        <w:suppressAutoHyphens w:val="0"/>
        <w:ind w:left="0" w:firstLine="0"/>
        <w:jc w:val="both"/>
        <w:rPr>
          <w:caps/>
          <w:sz w:val="28"/>
          <w:szCs w:val="28"/>
        </w:rPr>
      </w:pPr>
      <w:r w:rsidRPr="001A0788">
        <w:rPr>
          <w:caps/>
          <w:sz w:val="28"/>
          <w:szCs w:val="28"/>
        </w:rPr>
        <w:t xml:space="preserve">Список використаних джерел до розділу </w:t>
      </w:r>
      <w:r w:rsidR="00217BEB" w:rsidRPr="001A0788">
        <w:rPr>
          <w:caps/>
          <w:sz w:val="28"/>
          <w:szCs w:val="28"/>
        </w:rPr>
        <w:t>2</w:t>
      </w:r>
      <w:r w:rsidR="005472B2">
        <w:rPr>
          <w:caps/>
          <w:sz w:val="28"/>
          <w:szCs w:val="28"/>
        </w:rPr>
        <w:t>………………..131</w:t>
      </w:r>
    </w:p>
    <w:p w:rsidR="00AA0854" w:rsidRPr="001A0788" w:rsidRDefault="00AA0854" w:rsidP="00AA0854">
      <w:pPr>
        <w:widowControl w:val="0"/>
        <w:tabs>
          <w:tab w:val="left" w:pos="8194"/>
        </w:tabs>
        <w:spacing w:after="0" w:line="360" w:lineRule="auto"/>
        <w:rPr>
          <w:rFonts w:ascii="Times New Roman" w:hAnsi="Times New Roman" w:cs="Times New Roman"/>
          <w:b/>
          <w:caps/>
          <w:sz w:val="28"/>
          <w:szCs w:val="28"/>
          <w:lang w:val="uk-UA"/>
        </w:rPr>
      </w:pPr>
      <w:r w:rsidRPr="001A0788">
        <w:rPr>
          <w:rFonts w:ascii="Times New Roman" w:hAnsi="Times New Roman" w:cs="Times New Roman"/>
          <w:b/>
          <w:caps/>
          <w:sz w:val="28"/>
          <w:szCs w:val="28"/>
          <w:lang w:val="uk-UA"/>
        </w:rPr>
        <w:t>РОЗДІЛ </w:t>
      </w:r>
      <w:r w:rsidR="00217BEB" w:rsidRPr="001A0788">
        <w:rPr>
          <w:rFonts w:ascii="Times New Roman" w:hAnsi="Times New Roman" w:cs="Times New Roman"/>
          <w:b/>
          <w:caps/>
          <w:sz w:val="28"/>
          <w:szCs w:val="28"/>
          <w:lang w:val="uk-UA"/>
        </w:rPr>
        <w:t>3</w:t>
      </w:r>
      <w:r w:rsidRPr="001A0788">
        <w:rPr>
          <w:rFonts w:ascii="Times New Roman" w:hAnsi="Times New Roman" w:cs="Times New Roman"/>
          <w:b/>
          <w:caps/>
          <w:sz w:val="28"/>
          <w:szCs w:val="28"/>
          <w:lang w:val="uk-UA"/>
        </w:rPr>
        <w:t>. МЕХАНІЗМ ВИЗНАЧЕННЯ ПРОФЕСІЙНОЇ КОМПЕТЕНТНОСТІ ДЕРЖАВНОГО СЛУЖБОВЦЯ………………….</w:t>
      </w:r>
      <w:r w:rsidR="005472B2">
        <w:rPr>
          <w:rFonts w:ascii="Times New Roman" w:hAnsi="Times New Roman" w:cs="Times New Roman"/>
          <w:b/>
          <w:caps/>
          <w:sz w:val="28"/>
          <w:szCs w:val="28"/>
          <w:lang w:val="uk-UA"/>
        </w:rPr>
        <w:t>141</w:t>
      </w:r>
    </w:p>
    <w:p w:rsidR="00AA0854" w:rsidRPr="001A0788" w:rsidRDefault="00AA0854" w:rsidP="00AA0854">
      <w:pPr>
        <w:pStyle w:val="2"/>
        <w:keepNext w:val="0"/>
        <w:widowControl w:val="0"/>
        <w:numPr>
          <w:ilvl w:val="1"/>
          <w:numId w:val="2"/>
        </w:numPr>
        <w:suppressAutoHyphens w:val="0"/>
        <w:ind w:left="0" w:firstLine="0"/>
        <w:jc w:val="left"/>
        <w:rPr>
          <w:b w:val="0"/>
          <w:sz w:val="28"/>
          <w:szCs w:val="28"/>
        </w:rPr>
      </w:pPr>
      <w:r w:rsidRPr="001A0788">
        <w:rPr>
          <w:b w:val="0"/>
          <w:sz w:val="28"/>
          <w:szCs w:val="28"/>
        </w:rPr>
        <w:t>3.1 Критерії професійної компетен</w:t>
      </w:r>
      <w:r w:rsidR="00021F30" w:rsidRPr="001A0788">
        <w:rPr>
          <w:b w:val="0"/>
          <w:sz w:val="28"/>
          <w:szCs w:val="28"/>
        </w:rPr>
        <w:t>тн</w:t>
      </w:r>
      <w:r w:rsidR="005472B2">
        <w:rPr>
          <w:b w:val="0"/>
          <w:sz w:val="28"/>
          <w:szCs w:val="28"/>
        </w:rPr>
        <w:t>ості державного службовця………….141</w:t>
      </w:r>
    </w:p>
    <w:p w:rsidR="00AA0854" w:rsidRPr="001A0788" w:rsidRDefault="00AA0854" w:rsidP="00AA0854">
      <w:pPr>
        <w:pStyle w:val="2"/>
        <w:keepNext w:val="0"/>
        <w:widowControl w:val="0"/>
        <w:numPr>
          <w:ilvl w:val="1"/>
          <w:numId w:val="2"/>
        </w:numPr>
        <w:suppressAutoHyphens w:val="0"/>
        <w:ind w:left="0" w:firstLine="0"/>
        <w:jc w:val="left"/>
        <w:rPr>
          <w:b w:val="0"/>
          <w:sz w:val="28"/>
          <w:szCs w:val="28"/>
        </w:rPr>
      </w:pPr>
      <w:r w:rsidRPr="001A0788">
        <w:rPr>
          <w:b w:val="0"/>
          <w:sz w:val="28"/>
          <w:szCs w:val="28"/>
        </w:rPr>
        <w:t>3.2. Методи визначення професійної компетентності державного службов</w:t>
      </w:r>
      <w:r w:rsidR="00021F30" w:rsidRPr="001A0788">
        <w:rPr>
          <w:b w:val="0"/>
          <w:sz w:val="28"/>
          <w:szCs w:val="28"/>
        </w:rPr>
        <w:t>ц</w:t>
      </w:r>
      <w:r w:rsidR="005472B2">
        <w:rPr>
          <w:b w:val="0"/>
          <w:sz w:val="28"/>
          <w:szCs w:val="28"/>
        </w:rPr>
        <w:t>я……………………………………………………………………….164</w:t>
      </w:r>
    </w:p>
    <w:p w:rsidR="00AA0854" w:rsidRPr="001A0788" w:rsidRDefault="00AA0854" w:rsidP="00AA0854">
      <w:pPr>
        <w:pStyle w:val="2"/>
        <w:keepNext w:val="0"/>
        <w:widowControl w:val="0"/>
        <w:numPr>
          <w:ilvl w:val="1"/>
          <w:numId w:val="2"/>
        </w:numPr>
        <w:suppressAutoHyphens w:val="0"/>
        <w:ind w:left="0" w:firstLine="0"/>
        <w:jc w:val="left"/>
        <w:rPr>
          <w:b w:val="0"/>
          <w:sz w:val="28"/>
          <w:szCs w:val="28"/>
        </w:rPr>
      </w:pPr>
      <w:r w:rsidRPr="001A0788">
        <w:rPr>
          <w:b w:val="0"/>
          <w:sz w:val="28"/>
          <w:szCs w:val="28"/>
        </w:rPr>
        <w:t>3.3. Процедура визна</w:t>
      </w:r>
      <w:r w:rsidR="00C410D1" w:rsidRPr="001A0788">
        <w:rPr>
          <w:b w:val="0"/>
          <w:sz w:val="28"/>
          <w:szCs w:val="28"/>
        </w:rPr>
        <w:t>ч</w:t>
      </w:r>
      <w:r w:rsidRPr="001A0788">
        <w:rPr>
          <w:b w:val="0"/>
          <w:sz w:val="28"/>
          <w:szCs w:val="28"/>
        </w:rPr>
        <w:t>ення професійної компетентності державного служб</w:t>
      </w:r>
      <w:r w:rsidR="00021F30" w:rsidRPr="001A0788">
        <w:rPr>
          <w:b w:val="0"/>
          <w:sz w:val="28"/>
          <w:szCs w:val="28"/>
        </w:rPr>
        <w:t>овц</w:t>
      </w:r>
      <w:r w:rsidR="005472B2">
        <w:rPr>
          <w:b w:val="0"/>
          <w:sz w:val="28"/>
          <w:szCs w:val="28"/>
        </w:rPr>
        <w:t>я……………………………………………………………………….179</w:t>
      </w:r>
    </w:p>
    <w:p w:rsidR="00AA0854" w:rsidRPr="001A0788" w:rsidRDefault="00AA0854" w:rsidP="00AA0854">
      <w:pPr>
        <w:pStyle w:val="2"/>
        <w:keepNext w:val="0"/>
        <w:widowControl w:val="0"/>
        <w:numPr>
          <w:ilvl w:val="1"/>
          <w:numId w:val="2"/>
        </w:numPr>
        <w:suppressAutoHyphens w:val="0"/>
        <w:ind w:left="0" w:firstLine="0"/>
        <w:jc w:val="both"/>
        <w:rPr>
          <w:caps/>
          <w:sz w:val="28"/>
          <w:szCs w:val="28"/>
        </w:rPr>
      </w:pPr>
      <w:r w:rsidRPr="001A0788">
        <w:rPr>
          <w:caps/>
          <w:sz w:val="28"/>
          <w:szCs w:val="28"/>
        </w:rPr>
        <w:t xml:space="preserve">Список використаних джерел до розділу </w:t>
      </w:r>
      <w:r w:rsidR="00217BEB" w:rsidRPr="001A0788">
        <w:rPr>
          <w:caps/>
          <w:sz w:val="28"/>
          <w:szCs w:val="28"/>
        </w:rPr>
        <w:t>3</w:t>
      </w:r>
      <w:r w:rsidR="00CF3C14" w:rsidRPr="001A0788">
        <w:rPr>
          <w:caps/>
          <w:sz w:val="28"/>
          <w:szCs w:val="28"/>
        </w:rPr>
        <w:t>………</w:t>
      </w:r>
      <w:r w:rsidR="009A0E03">
        <w:rPr>
          <w:caps/>
          <w:sz w:val="28"/>
          <w:szCs w:val="28"/>
        </w:rPr>
        <w:t>…..</w:t>
      </w:r>
      <w:r w:rsidR="00CF3C14" w:rsidRPr="001A0788">
        <w:rPr>
          <w:caps/>
          <w:sz w:val="28"/>
          <w:szCs w:val="28"/>
        </w:rPr>
        <w:t>……</w:t>
      </w:r>
      <w:r w:rsidR="005472B2">
        <w:rPr>
          <w:caps/>
          <w:sz w:val="28"/>
          <w:szCs w:val="28"/>
          <w:lang w:val="ru-RU"/>
        </w:rPr>
        <w:t>195</w:t>
      </w:r>
    </w:p>
    <w:p w:rsidR="00AA0854" w:rsidRPr="001A0788" w:rsidRDefault="00AA0854" w:rsidP="00AA0854">
      <w:pPr>
        <w:pStyle w:val="2"/>
        <w:keepNext w:val="0"/>
        <w:widowControl w:val="0"/>
        <w:numPr>
          <w:ilvl w:val="1"/>
          <w:numId w:val="2"/>
        </w:numPr>
        <w:suppressAutoHyphens w:val="0"/>
        <w:ind w:left="0" w:firstLine="0"/>
        <w:jc w:val="both"/>
        <w:rPr>
          <w:b w:val="0"/>
          <w:sz w:val="28"/>
          <w:szCs w:val="28"/>
        </w:rPr>
      </w:pPr>
      <w:r w:rsidRPr="001A0788">
        <w:rPr>
          <w:caps/>
          <w:sz w:val="28"/>
          <w:szCs w:val="28"/>
        </w:rPr>
        <w:t>Висновки…………………………………………………………………</w:t>
      </w:r>
      <w:r w:rsidR="00CF3C14" w:rsidRPr="001A0788">
        <w:rPr>
          <w:caps/>
          <w:sz w:val="28"/>
          <w:szCs w:val="28"/>
          <w:lang w:val="ru-RU"/>
        </w:rPr>
        <w:t>…</w:t>
      </w:r>
      <w:r w:rsidR="005472B2">
        <w:rPr>
          <w:caps/>
          <w:sz w:val="28"/>
          <w:szCs w:val="28"/>
          <w:lang w:val="ru-RU"/>
        </w:rPr>
        <w:t>205</w:t>
      </w:r>
    </w:p>
    <w:p w:rsidR="00AA0854" w:rsidRPr="001A0788" w:rsidRDefault="00AA0854" w:rsidP="00AA0854">
      <w:pPr>
        <w:spacing w:after="0" w:line="360" w:lineRule="auto"/>
        <w:jc w:val="both"/>
        <w:outlineLvl w:val="0"/>
        <w:rPr>
          <w:rFonts w:ascii="Times New Roman" w:hAnsi="Times New Roman" w:cs="Times New Roman"/>
          <w:sz w:val="28"/>
          <w:szCs w:val="28"/>
          <w:lang w:val="uk-UA"/>
        </w:rPr>
      </w:pPr>
      <w:r w:rsidRPr="001A0788">
        <w:rPr>
          <w:rFonts w:ascii="Times New Roman" w:hAnsi="Times New Roman" w:cs="Times New Roman"/>
          <w:b/>
          <w:sz w:val="28"/>
          <w:szCs w:val="28"/>
          <w:lang w:val="uk-UA"/>
        </w:rPr>
        <w:t>ДОДАТКИ………………………………………………………...…………</w:t>
      </w:r>
      <w:r w:rsidR="00CF3C14" w:rsidRPr="001A0788">
        <w:rPr>
          <w:rFonts w:ascii="Times New Roman" w:hAnsi="Times New Roman" w:cs="Times New Roman"/>
          <w:b/>
          <w:sz w:val="28"/>
          <w:szCs w:val="28"/>
          <w:lang w:val="uk-UA"/>
        </w:rPr>
        <w:t>…</w:t>
      </w:r>
      <w:r w:rsidR="005472B2">
        <w:rPr>
          <w:rFonts w:ascii="Times New Roman" w:hAnsi="Times New Roman" w:cs="Times New Roman"/>
          <w:b/>
          <w:sz w:val="28"/>
          <w:szCs w:val="28"/>
          <w:lang w:val="uk-UA"/>
        </w:rPr>
        <w:t>213</w:t>
      </w:r>
    </w:p>
    <w:p w:rsidR="00C410D1" w:rsidRPr="001A0788" w:rsidRDefault="00AA0854" w:rsidP="00C410D1">
      <w:pPr>
        <w:pStyle w:val="11"/>
        <w:spacing w:after="0" w:line="360" w:lineRule="auto"/>
        <w:ind w:left="0" w:firstLine="851"/>
        <w:jc w:val="center"/>
        <w:outlineLvl w:val="0"/>
        <w:rPr>
          <w:rFonts w:ascii="Times New Roman" w:hAnsi="Times New Roman" w:cs="Times New Roman"/>
          <w:b/>
          <w:sz w:val="28"/>
          <w:szCs w:val="28"/>
          <w:lang w:val="uk-UA"/>
        </w:rPr>
      </w:pPr>
      <w:r w:rsidRPr="001A0788">
        <w:rPr>
          <w:rFonts w:ascii="Times New Roman" w:hAnsi="Times New Roman" w:cs="Times New Roman"/>
          <w:b/>
          <w:sz w:val="28"/>
          <w:szCs w:val="28"/>
          <w:lang w:val="uk-UA"/>
        </w:rPr>
        <w:br w:type="page"/>
      </w:r>
      <w:r w:rsidRPr="001A0788">
        <w:rPr>
          <w:rFonts w:ascii="Times New Roman" w:hAnsi="Times New Roman" w:cs="Times New Roman"/>
          <w:b/>
          <w:sz w:val="28"/>
          <w:szCs w:val="28"/>
          <w:lang w:val="uk-UA"/>
        </w:rPr>
        <w:lastRenderedPageBreak/>
        <w:t>ВСТУП</w:t>
      </w:r>
    </w:p>
    <w:p w:rsidR="00AA0854" w:rsidRPr="001A0788" w:rsidRDefault="00AA0854" w:rsidP="004A0ABF">
      <w:pPr>
        <w:pStyle w:val="rvps2"/>
        <w:shd w:val="clear" w:color="auto" w:fill="FFFFFF"/>
        <w:spacing w:before="0" w:beforeAutospacing="0" w:after="0" w:afterAutospacing="0" w:line="377" w:lineRule="auto"/>
        <w:ind w:firstLine="851"/>
        <w:jc w:val="both"/>
        <w:rPr>
          <w:spacing w:val="7"/>
          <w:sz w:val="28"/>
          <w:szCs w:val="28"/>
          <w:highlight w:val="yellow"/>
          <w:lang w:val="uk-UA"/>
        </w:rPr>
      </w:pPr>
      <w:r w:rsidRPr="001A0788">
        <w:rPr>
          <w:b/>
          <w:spacing w:val="7"/>
          <w:sz w:val="28"/>
          <w:szCs w:val="28"/>
          <w:lang w:val="uk-UA"/>
        </w:rPr>
        <w:t xml:space="preserve">Обґрунтування вибору теми дослідження. </w:t>
      </w:r>
      <w:r w:rsidRPr="001A0788">
        <w:rPr>
          <w:spacing w:val="7"/>
          <w:sz w:val="28"/>
          <w:szCs w:val="28"/>
          <w:lang w:val="uk-UA"/>
        </w:rPr>
        <w:t>Реформування системи органів державної влади у відповідності до європейських стандартів обумовлюють необхідність повного «перезавантаження» усіх державних інституцій та суспільних відносин за участю держави, що вимагає докорінного перегляду підходів щодо формування нормативного забезпечення діяльності державних службовців із наданням їй нових якісних характеристик. Більше того, від рівня професіоналізму державних службовців, результативності та ефективності їх діяльнос</w:t>
      </w:r>
      <w:r w:rsidR="00F12032" w:rsidRPr="001A0788">
        <w:rPr>
          <w:spacing w:val="7"/>
          <w:sz w:val="28"/>
          <w:szCs w:val="28"/>
          <w:lang w:val="uk-UA"/>
        </w:rPr>
        <w:t xml:space="preserve">ті </w:t>
      </w:r>
      <w:r w:rsidRPr="001A0788">
        <w:rPr>
          <w:spacing w:val="7"/>
          <w:sz w:val="28"/>
          <w:szCs w:val="28"/>
          <w:lang w:val="uk-UA"/>
        </w:rPr>
        <w:t xml:space="preserve">залежить якість надання громадянам управлінських послуг, що є своєрідним індикатором функціонування самого інституту державної служби. </w:t>
      </w:r>
    </w:p>
    <w:p w:rsidR="00AA0854" w:rsidRPr="001A0788" w:rsidRDefault="002C3E09" w:rsidP="004A0ABF">
      <w:pPr>
        <w:spacing w:after="0" w:line="377" w:lineRule="auto"/>
        <w:ind w:firstLine="709"/>
        <w:jc w:val="both"/>
        <w:rPr>
          <w:rFonts w:ascii="Times New Roman" w:hAnsi="Times New Roman" w:cs="Times New Roman"/>
          <w:spacing w:val="7"/>
          <w:sz w:val="28"/>
          <w:szCs w:val="28"/>
          <w:shd w:val="clear" w:color="auto" w:fill="FFFFFF"/>
          <w:lang w:val="uk-UA"/>
        </w:rPr>
      </w:pPr>
      <w:r w:rsidRPr="001A0788">
        <w:rPr>
          <w:rFonts w:ascii="Times New Roman" w:hAnsi="Times New Roman" w:cs="Times New Roman"/>
          <w:spacing w:val="7"/>
          <w:sz w:val="28"/>
          <w:szCs w:val="28"/>
          <w:shd w:val="clear" w:color="auto" w:fill="FFFFFF"/>
          <w:lang w:val="uk-UA"/>
        </w:rPr>
        <w:t xml:space="preserve">Підвищення ефективності функціонування державної служби, як сервісної інституції, передбачає запровадження компетентністного підходу щодо формування кадрового складу з метою сприяння в реалізації прав, свобод та законних інтересів громадян; здійснення ефективного адміністрування внутішньоорганізаційною діяльністю органів публічного управління; забезпечення публічних інтересів. </w:t>
      </w:r>
      <w:r w:rsidR="00AA0854" w:rsidRPr="001A0788">
        <w:rPr>
          <w:rFonts w:ascii="Times New Roman" w:hAnsi="Times New Roman" w:cs="Times New Roman"/>
          <w:spacing w:val="7"/>
          <w:sz w:val="28"/>
          <w:szCs w:val="28"/>
          <w:shd w:val="clear" w:color="auto" w:fill="FFFFFF"/>
          <w:lang w:val="uk-UA"/>
        </w:rPr>
        <w:t xml:space="preserve">Вирішення цих </w:t>
      </w:r>
      <w:r w:rsidR="00F12032" w:rsidRPr="001A0788">
        <w:rPr>
          <w:rFonts w:ascii="Times New Roman" w:hAnsi="Times New Roman" w:cs="Times New Roman"/>
          <w:spacing w:val="7"/>
          <w:sz w:val="28"/>
          <w:szCs w:val="28"/>
          <w:shd w:val="clear" w:color="auto" w:fill="FFFFFF"/>
          <w:lang w:val="uk-UA"/>
        </w:rPr>
        <w:t>завдань</w:t>
      </w:r>
      <w:r w:rsidR="00AA0854" w:rsidRPr="001A0788">
        <w:rPr>
          <w:rFonts w:ascii="Times New Roman" w:hAnsi="Times New Roman" w:cs="Times New Roman"/>
          <w:spacing w:val="7"/>
          <w:sz w:val="28"/>
          <w:szCs w:val="28"/>
          <w:shd w:val="clear" w:color="auto" w:fill="FFFFFF"/>
          <w:lang w:val="uk-UA"/>
        </w:rPr>
        <w:t xml:space="preserve"> є можливим лише за умови впровадження дієвих форм підвищення професійної компетентності державних службовців, які будуть сприяти безперервності набуття нових і покращанню наявних знань, умінь </w:t>
      </w:r>
      <w:r w:rsidR="00F12032" w:rsidRPr="001A0788">
        <w:rPr>
          <w:rFonts w:ascii="Times New Roman" w:hAnsi="Times New Roman" w:cs="Times New Roman"/>
          <w:spacing w:val="7"/>
          <w:sz w:val="28"/>
          <w:szCs w:val="28"/>
          <w:shd w:val="clear" w:color="auto" w:fill="FFFFFF"/>
          <w:lang w:val="uk-UA"/>
        </w:rPr>
        <w:t>і</w:t>
      </w:r>
      <w:r w:rsidR="00AA0854" w:rsidRPr="001A0788">
        <w:rPr>
          <w:rFonts w:ascii="Times New Roman" w:hAnsi="Times New Roman" w:cs="Times New Roman"/>
          <w:spacing w:val="7"/>
          <w:sz w:val="28"/>
          <w:szCs w:val="28"/>
          <w:shd w:val="clear" w:color="auto" w:fill="FFFFFF"/>
          <w:lang w:val="uk-UA"/>
        </w:rPr>
        <w:t xml:space="preserve"> навичок та їх ефективного застосування у практичній діяльності.</w:t>
      </w:r>
    </w:p>
    <w:p w:rsidR="00AA0854" w:rsidRPr="001A0788" w:rsidRDefault="006122DF" w:rsidP="004A0ABF">
      <w:pPr>
        <w:spacing w:after="0" w:line="377" w:lineRule="auto"/>
        <w:ind w:firstLine="709"/>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shd w:val="clear" w:color="auto" w:fill="FFFFFF"/>
          <w:lang w:val="uk-UA"/>
        </w:rPr>
        <w:t>П</w:t>
      </w:r>
      <w:r w:rsidR="00AA0854" w:rsidRPr="001A0788">
        <w:rPr>
          <w:rFonts w:ascii="Times New Roman" w:hAnsi="Times New Roman" w:cs="Times New Roman"/>
          <w:spacing w:val="7"/>
          <w:sz w:val="28"/>
          <w:szCs w:val="28"/>
          <w:shd w:val="clear" w:color="auto" w:fill="FFFFFF"/>
          <w:lang w:val="uk-UA"/>
        </w:rPr>
        <w:t xml:space="preserve">итання професійної компетентності </w:t>
      </w:r>
      <w:r w:rsidR="005A7964" w:rsidRPr="001A0788">
        <w:rPr>
          <w:rFonts w:ascii="Times New Roman" w:hAnsi="Times New Roman" w:cs="Times New Roman"/>
          <w:spacing w:val="7"/>
          <w:sz w:val="28"/>
          <w:szCs w:val="28"/>
          <w:shd w:val="clear" w:color="auto" w:fill="FFFFFF"/>
          <w:lang w:val="uk-UA"/>
        </w:rPr>
        <w:t>державного службовця</w:t>
      </w:r>
      <w:r w:rsidR="00D80AC9" w:rsidRPr="001A0788">
        <w:rPr>
          <w:rFonts w:ascii="Times New Roman" w:hAnsi="Times New Roman" w:cs="Times New Roman"/>
          <w:spacing w:val="7"/>
          <w:sz w:val="28"/>
          <w:szCs w:val="28"/>
          <w:shd w:val="clear" w:color="auto" w:fill="FFFFFF"/>
          <w:lang w:val="uk-UA"/>
        </w:rPr>
        <w:t xml:space="preserve"> певною мірою досліджувал</w:t>
      </w:r>
      <w:r w:rsidRPr="001A0788">
        <w:rPr>
          <w:rFonts w:ascii="Times New Roman" w:hAnsi="Times New Roman" w:cs="Times New Roman"/>
          <w:spacing w:val="7"/>
          <w:sz w:val="28"/>
          <w:szCs w:val="28"/>
          <w:shd w:val="clear" w:color="auto" w:fill="FFFFFF"/>
          <w:lang w:val="uk-UA"/>
        </w:rPr>
        <w:t>и</w:t>
      </w:r>
      <w:r w:rsidR="00D80AC9" w:rsidRPr="001A0788">
        <w:rPr>
          <w:rFonts w:ascii="Times New Roman" w:hAnsi="Times New Roman" w:cs="Times New Roman"/>
          <w:spacing w:val="7"/>
          <w:sz w:val="28"/>
          <w:szCs w:val="28"/>
          <w:shd w:val="clear" w:color="auto" w:fill="FFFFFF"/>
          <w:lang w:val="uk-UA"/>
        </w:rPr>
        <w:t xml:space="preserve">ся </w:t>
      </w:r>
      <w:r w:rsidR="00F12032" w:rsidRPr="001A0788">
        <w:rPr>
          <w:rFonts w:ascii="Times New Roman" w:hAnsi="Times New Roman" w:cs="Times New Roman"/>
          <w:spacing w:val="7"/>
          <w:sz w:val="28"/>
          <w:szCs w:val="28"/>
          <w:shd w:val="clear" w:color="auto" w:fill="FFFFFF"/>
          <w:lang w:val="uk-UA"/>
        </w:rPr>
        <w:t>в</w:t>
      </w:r>
      <w:r w:rsidR="00AA0854" w:rsidRPr="001A0788">
        <w:rPr>
          <w:rFonts w:ascii="Times New Roman" w:hAnsi="Times New Roman" w:cs="Times New Roman"/>
          <w:spacing w:val="7"/>
          <w:sz w:val="28"/>
          <w:szCs w:val="28"/>
          <w:shd w:val="clear" w:color="auto" w:fill="FFFFFF"/>
          <w:lang w:val="uk-UA"/>
        </w:rPr>
        <w:t xml:space="preserve"> </w:t>
      </w:r>
      <w:r w:rsidRPr="001A0788">
        <w:rPr>
          <w:rFonts w:ascii="Times New Roman" w:hAnsi="Times New Roman" w:cs="Times New Roman"/>
          <w:spacing w:val="7"/>
          <w:sz w:val="28"/>
          <w:szCs w:val="28"/>
          <w:shd w:val="clear" w:color="auto" w:fill="FFFFFF"/>
          <w:lang w:val="uk-UA"/>
        </w:rPr>
        <w:t xml:space="preserve">науці </w:t>
      </w:r>
      <w:r w:rsidR="00AA0854" w:rsidRPr="001A0788">
        <w:rPr>
          <w:rFonts w:ascii="Times New Roman" w:hAnsi="Times New Roman" w:cs="Times New Roman"/>
          <w:spacing w:val="7"/>
          <w:sz w:val="28"/>
          <w:szCs w:val="28"/>
          <w:shd w:val="clear" w:color="auto" w:fill="FFFFFF"/>
          <w:lang w:val="uk-UA"/>
        </w:rPr>
        <w:t>адміністративного права, зокрема В.Б. </w:t>
      </w:r>
      <w:r w:rsidR="00BE68A8" w:rsidRPr="001A0788">
        <w:rPr>
          <w:rFonts w:ascii="Times New Roman" w:hAnsi="Times New Roman" w:cs="Times New Roman"/>
          <w:spacing w:val="7"/>
          <w:sz w:val="28"/>
          <w:szCs w:val="28"/>
          <w:shd w:val="clear" w:color="auto" w:fill="FFFFFF"/>
          <w:lang w:val="uk-UA"/>
        </w:rPr>
        <w:t>Авер’яновим, Ю.П. Битяком, Л.Р. </w:t>
      </w:r>
      <w:r w:rsidR="00AA0854" w:rsidRPr="001A0788">
        <w:rPr>
          <w:rFonts w:ascii="Times New Roman" w:hAnsi="Times New Roman" w:cs="Times New Roman"/>
          <w:spacing w:val="7"/>
          <w:sz w:val="28"/>
          <w:szCs w:val="28"/>
          <w:shd w:val="clear" w:color="auto" w:fill="FFFFFF"/>
          <w:lang w:val="uk-UA"/>
        </w:rPr>
        <w:t xml:space="preserve">Білою-Тіуновою, </w:t>
      </w:r>
      <w:r w:rsidR="00BE68A8" w:rsidRPr="001A0788">
        <w:rPr>
          <w:rFonts w:ascii="Times New Roman" w:hAnsi="Times New Roman" w:cs="Times New Roman"/>
          <w:spacing w:val="7"/>
          <w:sz w:val="28"/>
          <w:szCs w:val="28"/>
          <w:shd w:val="clear" w:color="auto" w:fill="FFFFFF"/>
          <w:lang w:val="uk-UA"/>
        </w:rPr>
        <w:t xml:space="preserve">Ю.С. Даниленко, </w:t>
      </w:r>
      <w:r w:rsidR="005A7964" w:rsidRPr="001A0788">
        <w:rPr>
          <w:rFonts w:ascii="Times New Roman" w:hAnsi="Times New Roman" w:cs="Times New Roman"/>
          <w:spacing w:val="7"/>
          <w:sz w:val="28"/>
          <w:szCs w:val="28"/>
          <w:shd w:val="clear" w:color="auto" w:fill="FFFFFF"/>
          <w:lang w:val="uk-UA"/>
        </w:rPr>
        <w:t>С.В.</w:t>
      </w:r>
      <w:r w:rsidRPr="001A0788">
        <w:rPr>
          <w:rFonts w:ascii="Times New Roman" w:hAnsi="Times New Roman" w:cs="Times New Roman"/>
          <w:spacing w:val="7"/>
          <w:sz w:val="28"/>
          <w:szCs w:val="28"/>
          <w:shd w:val="clear" w:color="auto" w:fill="FFFFFF"/>
          <w:lang w:val="uk-UA"/>
        </w:rPr>
        <w:t xml:space="preserve"> Ківаловим, </w:t>
      </w:r>
      <w:r w:rsidR="00BE68A8" w:rsidRPr="001A0788">
        <w:rPr>
          <w:rFonts w:ascii="Times New Roman" w:hAnsi="Times New Roman" w:cs="Times New Roman"/>
          <w:spacing w:val="7"/>
          <w:sz w:val="28"/>
          <w:szCs w:val="28"/>
          <w:shd w:val="clear" w:color="auto" w:fill="FFFFFF"/>
          <w:lang w:val="uk-UA"/>
        </w:rPr>
        <w:t>В.Р. Кравцем, С.Е. Зелінським</w:t>
      </w:r>
      <w:r w:rsidR="00AA0854" w:rsidRPr="001A0788">
        <w:rPr>
          <w:rFonts w:ascii="Times New Roman" w:hAnsi="Times New Roman" w:cs="Times New Roman"/>
          <w:spacing w:val="7"/>
          <w:sz w:val="28"/>
          <w:szCs w:val="28"/>
          <w:shd w:val="clear" w:color="auto" w:fill="FFFFFF"/>
          <w:lang w:val="uk-UA"/>
        </w:rPr>
        <w:t xml:space="preserve"> та ін. </w:t>
      </w:r>
      <w:r w:rsidRPr="001A0788">
        <w:rPr>
          <w:rFonts w:ascii="Times New Roman" w:hAnsi="Times New Roman" w:cs="Times New Roman"/>
          <w:spacing w:val="7"/>
          <w:sz w:val="28"/>
          <w:szCs w:val="28"/>
          <w:shd w:val="clear" w:color="auto" w:fill="FFFFFF"/>
          <w:lang w:val="uk-UA"/>
        </w:rPr>
        <w:t>Ї</w:t>
      </w:r>
      <w:r w:rsidR="00AA0854" w:rsidRPr="001A0788">
        <w:rPr>
          <w:rFonts w:ascii="Times New Roman" w:hAnsi="Times New Roman" w:cs="Times New Roman"/>
          <w:spacing w:val="7"/>
          <w:sz w:val="28"/>
          <w:szCs w:val="28"/>
          <w:shd w:val="clear" w:color="auto" w:fill="FFFFFF"/>
          <w:lang w:val="uk-UA"/>
        </w:rPr>
        <w:t xml:space="preserve">хні </w:t>
      </w:r>
      <w:r w:rsidR="00BE68A8" w:rsidRPr="001A0788">
        <w:rPr>
          <w:rFonts w:ascii="Times New Roman" w:hAnsi="Times New Roman" w:cs="Times New Roman"/>
          <w:spacing w:val="7"/>
          <w:sz w:val="28"/>
          <w:szCs w:val="28"/>
          <w:shd w:val="clear" w:color="auto" w:fill="FFFFFF"/>
          <w:lang w:val="uk-UA"/>
        </w:rPr>
        <w:t>праці</w:t>
      </w:r>
      <w:r w:rsidR="00AA0854" w:rsidRPr="001A0788">
        <w:rPr>
          <w:rFonts w:ascii="Times New Roman" w:hAnsi="Times New Roman" w:cs="Times New Roman"/>
          <w:spacing w:val="7"/>
          <w:sz w:val="28"/>
          <w:szCs w:val="28"/>
          <w:shd w:val="clear" w:color="auto" w:fill="FFFFFF"/>
          <w:lang w:val="uk-UA"/>
        </w:rPr>
        <w:t xml:space="preserve"> мають важливе значення для </w:t>
      </w:r>
      <w:r w:rsidRPr="001A0788">
        <w:rPr>
          <w:rFonts w:ascii="Times New Roman" w:hAnsi="Times New Roman" w:cs="Times New Roman"/>
          <w:spacing w:val="7"/>
          <w:sz w:val="28"/>
          <w:szCs w:val="28"/>
          <w:shd w:val="clear" w:color="auto" w:fill="FFFFFF"/>
          <w:lang w:val="uk-UA"/>
        </w:rPr>
        <w:t>науки</w:t>
      </w:r>
      <w:r w:rsidR="00AA0854" w:rsidRPr="001A0788">
        <w:rPr>
          <w:rFonts w:ascii="Times New Roman" w:hAnsi="Times New Roman" w:cs="Times New Roman"/>
          <w:spacing w:val="7"/>
          <w:sz w:val="28"/>
          <w:szCs w:val="28"/>
          <w:shd w:val="clear" w:color="auto" w:fill="FFFFFF"/>
          <w:lang w:val="uk-UA"/>
        </w:rPr>
        <w:t xml:space="preserve"> адміністративного права</w:t>
      </w:r>
      <w:r w:rsidR="00AA0854" w:rsidRPr="001A0788">
        <w:rPr>
          <w:rFonts w:ascii="Times New Roman" w:hAnsi="Times New Roman" w:cs="Times New Roman"/>
          <w:spacing w:val="7"/>
          <w:sz w:val="28"/>
          <w:szCs w:val="28"/>
          <w:lang w:val="uk-UA"/>
        </w:rPr>
        <w:t xml:space="preserve"> і є </w:t>
      </w:r>
      <w:r w:rsidRPr="001A0788">
        <w:rPr>
          <w:rFonts w:ascii="Times New Roman" w:hAnsi="Times New Roman" w:cs="Times New Roman"/>
          <w:spacing w:val="7"/>
          <w:sz w:val="28"/>
          <w:szCs w:val="28"/>
          <w:lang w:val="uk-UA"/>
        </w:rPr>
        <w:t>теорети</w:t>
      </w:r>
      <w:r w:rsidR="005A7964" w:rsidRPr="001A0788">
        <w:rPr>
          <w:rFonts w:ascii="Times New Roman" w:hAnsi="Times New Roman" w:cs="Times New Roman"/>
          <w:spacing w:val="7"/>
          <w:sz w:val="28"/>
          <w:szCs w:val="28"/>
          <w:lang w:val="uk-UA"/>
        </w:rPr>
        <w:t>ко-</w:t>
      </w:r>
      <w:r w:rsidR="00AA0854" w:rsidRPr="001A0788">
        <w:rPr>
          <w:rFonts w:ascii="Times New Roman" w:hAnsi="Times New Roman" w:cs="Times New Roman"/>
          <w:spacing w:val="7"/>
          <w:sz w:val="28"/>
          <w:szCs w:val="28"/>
          <w:lang w:val="uk-UA"/>
        </w:rPr>
        <w:lastRenderedPageBreak/>
        <w:t xml:space="preserve">методологічним підґрунтям для подальших </w:t>
      </w:r>
      <w:r w:rsidR="005A7964" w:rsidRPr="001A0788">
        <w:rPr>
          <w:rFonts w:ascii="Times New Roman" w:hAnsi="Times New Roman" w:cs="Times New Roman"/>
          <w:spacing w:val="7"/>
          <w:sz w:val="28"/>
          <w:szCs w:val="28"/>
          <w:lang w:val="uk-UA"/>
        </w:rPr>
        <w:t xml:space="preserve">наукових </w:t>
      </w:r>
      <w:r w:rsidR="00AA0854" w:rsidRPr="001A0788">
        <w:rPr>
          <w:rFonts w:ascii="Times New Roman" w:hAnsi="Times New Roman" w:cs="Times New Roman"/>
          <w:spacing w:val="7"/>
          <w:sz w:val="28"/>
          <w:szCs w:val="28"/>
          <w:lang w:val="uk-UA"/>
        </w:rPr>
        <w:t xml:space="preserve">досліджень. </w:t>
      </w:r>
      <w:r w:rsidR="005A7964" w:rsidRPr="001A0788">
        <w:rPr>
          <w:rFonts w:ascii="Times New Roman" w:hAnsi="Times New Roman" w:cs="Times New Roman"/>
          <w:spacing w:val="7"/>
          <w:sz w:val="28"/>
          <w:szCs w:val="28"/>
          <w:lang w:val="uk-UA"/>
        </w:rPr>
        <w:t>Однак</w:t>
      </w:r>
      <w:r w:rsidR="00AA0854" w:rsidRPr="001A0788">
        <w:rPr>
          <w:rFonts w:ascii="Times New Roman" w:hAnsi="Times New Roman" w:cs="Times New Roman"/>
          <w:spacing w:val="7"/>
          <w:sz w:val="28"/>
          <w:szCs w:val="28"/>
          <w:lang w:val="uk-UA"/>
        </w:rPr>
        <w:t xml:space="preserve">, </w:t>
      </w:r>
      <w:r w:rsidR="005A7964" w:rsidRPr="001A0788">
        <w:rPr>
          <w:rFonts w:ascii="Times New Roman" w:hAnsi="Times New Roman" w:cs="Times New Roman"/>
          <w:spacing w:val="7"/>
          <w:sz w:val="28"/>
          <w:szCs w:val="28"/>
          <w:lang w:val="uk-UA"/>
        </w:rPr>
        <w:t>нормативне оновлення інституту державної служби</w:t>
      </w:r>
      <w:r w:rsidR="00226651" w:rsidRPr="001A0788">
        <w:rPr>
          <w:rFonts w:ascii="Times New Roman" w:hAnsi="Times New Roman" w:cs="Times New Roman"/>
          <w:spacing w:val="7"/>
          <w:sz w:val="28"/>
          <w:szCs w:val="28"/>
          <w:lang w:val="uk-UA"/>
        </w:rPr>
        <w:t>, зокрема прийняття Закону України «Про державну службу» (2015), та системи підзаконних нормативно-правових актів, якими регулюється більшість процедурних питань проходження державної служби,</w:t>
      </w:r>
      <w:r w:rsidR="00AA0854" w:rsidRPr="001A0788">
        <w:rPr>
          <w:rFonts w:ascii="Times New Roman" w:hAnsi="Times New Roman" w:cs="Times New Roman"/>
          <w:spacing w:val="7"/>
          <w:sz w:val="28"/>
          <w:szCs w:val="28"/>
          <w:lang w:val="uk-UA"/>
        </w:rPr>
        <w:t xml:space="preserve"> зумовлюють необхідність подальших наукових досліджень зазначеної проблематики, особливо питань щодо змісту професійної компетентності, її критеріїв, стану правового регулювання та подальшого удосконалення чинного законодавства. </w:t>
      </w:r>
    </w:p>
    <w:p w:rsidR="00AA0854" w:rsidRPr="001A0788" w:rsidRDefault="00AA0854" w:rsidP="004A0ABF">
      <w:pPr>
        <w:spacing w:after="0" w:line="377" w:lineRule="auto"/>
        <w:ind w:firstLine="851"/>
        <w:jc w:val="both"/>
        <w:rPr>
          <w:rFonts w:ascii="Times New Roman" w:hAnsi="Times New Roman" w:cs="Times New Roman"/>
          <w:spacing w:val="7"/>
          <w:lang w:val="uk-UA"/>
        </w:rPr>
      </w:pPr>
      <w:r w:rsidRPr="001A0788">
        <w:rPr>
          <w:rFonts w:ascii="Times New Roman" w:hAnsi="Times New Roman" w:cs="Times New Roman"/>
          <w:b/>
          <w:bCs/>
          <w:spacing w:val="7"/>
          <w:sz w:val="28"/>
          <w:szCs w:val="28"/>
          <w:lang w:val="uk-UA"/>
        </w:rPr>
        <w:t>Зв’язок роботи з науковими програмами, планами, темами.</w:t>
      </w:r>
      <w:r w:rsidRPr="001A0788">
        <w:rPr>
          <w:rFonts w:ascii="Times New Roman" w:hAnsi="Times New Roman" w:cs="Times New Roman"/>
          <w:spacing w:val="7"/>
          <w:sz w:val="28"/>
          <w:szCs w:val="28"/>
          <w:lang w:val="uk-UA"/>
        </w:rPr>
        <w:t xml:space="preserve"> Дисертаційне дослідження виконано на кафедрі адміністративного та фінансового права Національного університету «Одеська юридична академія» відповідно до плану наукових досліджень «Концепція розвитку адміністративного, адміністративно-процесуального права та фінансового права в умовах євроінтеграції» (на 2016–2020 рр.), що є складовою теми: «Стратегія інтеграційного розвитку України: правовий та культурний вимір» (державний реєстраційний номер 0116U001842)</w:t>
      </w:r>
      <w:r w:rsidR="004D082D" w:rsidRPr="001A0788">
        <w:rPr>
          <w:rFonts w:ascii="Times New Roman" w:hAnsi="Times New Roman" w:cs="Times New Roman"/>
          <w:spacing w:val="7"/>
          <w:sz w:val="28"/>
          <w:szCs w:val="28"/>
          <w:lang w:val="uk-UA"/>
        </w:rPr>
        <w:t>.</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b/>
          <w:spacing w:val="7"/>
          <w:sz w:val="28"/>
          <w:szCs w:val="28"/>
          <w:lang w:val="uk-UA"/>
        </w:rPr>
        <w:t>Мета і завдання дослідження.</w:t>
      </w:r>
      <w:r w:rsidRPr="001A0788">
        <w:rPr>
          <w:rFonts w:ascii="Times New Roman" w:hAnsi="Times New Roman" w:cs="Times New Roman"/>
          <w:spacing w:val="7"/>
          <w:sz w:val="28"/>
          <w:szCs w:val="28"/>
          <w:lang w:val="uk-UA"/>
        </w:rPr>
        <w:t xml:space="preserve"> </w:t>
      </w:r>
      <w:r w:rsidRPr="001A0788">
        <w:rPr>
          <w:rFonts w:ascii="Times New Roman" w:hAnsi="Times New Roman" w:cs="Times New Roman"/>
          <w:noProof/>
          <w:spacing w:val="7"/>
          <w:sz w:val="28"/>
          <w:szCs w:val="28"/>
          <w:lang w:val="uk-UA"/>
        </w:rPr>
        <w:t>Метою дисертаційного дослідження є характеристика правової природи професійної компетентності державного службовця як невід’ємної складової інстит</w:t>
      </w:r>
      <w:r w:rsidR="00D80AC9" w:rsidRPr="001A0788">
        <w:rPr>
          <w:rFonts w:ascii="Times New Roman" w:hAnsi="Times New Roman" w:cs="Times New Roman"/>
          <w:noProof/>
          <w:spacing w:val="7"/>
          <w:sz w:val="28"/>
          <w:szCs w:val="28"/>
          <w:lang w:val="uk-UA"/>
        </w:rPr>
        <w:t>уту державної служби, визначення</w:t>
      </w:r>
      <w:r w:rsidRPr="001A0788">
        <w:rPr>
          <w:rFonts w:ascii="Times New Roman" w:hAnsi="Times New Roman" w:cs="Times New Roman"/>
          <w:noProof/>
          <w:spacing w:val="7"/>
          <w:sz w:val="28"/>
          <w:szCs w:val="28"/>
          <w:lang w:val="uk-UA"/>
        </w:rPr>
        <w:t xml:space="preserve"> стану її</w:t>
      </w:r>
      <w:r w:rsidR="00D80AC9" w:rsidRPr="001A0788">
        <w:rPr>
          <w:rFonts w:ascii="Times New Roman" w:hAnsi="Times New Roman" w:cs="Times New Roman"/>
          <w:noProof/>
          <w:spacing w:val="7"/>
          <w:sz w:val="28"/>
          <w:szCs w:val="28"/>
          <w:lang w:val="uk-UA"/>
        </w:rPr>
        <w:t xml:space="preserve"> правового регулювання і надання</w:t>
      </w:r>
      <w:r w:rsidRPr="001A0788">
        <w:rPr>
          <w:rFonts w:ascii="Times New Roman" w:hAnsi="Times New Roman" w:cs="Times New Roman"/>
          <w:noProof/>
          <w:spacing w:val="7"/>
          <w:sz w:val="28"/>
          <w:szCs w:val="28"/>
          <w:lang w:val="uk-UA"/>
        </w:rPr>
        <w:t xml:space="preserve"> пропозицій щодо удосконалення чинного законодавства про державну службу з урахуванням зарубіжного досвіду.</w:t>
      </w:r>
      <w:r w:rsidRPr="001A0788">
        <w:rPr>
          <w:rFonts w:ascii="Times New Roman" w:hAnsi="Times New Roman" w:cs="Times New Roman"/>
          <w:spacing w:val="7"/>
          <w:sz w:val="28"/>
          <w:szCs w:val="28"/>
          <w:lang w:val="uk-UA"/>
        </w:rPr>
        <w:t xml:space="preserve"> </w:t>
      </w:r>
    </w:p>
    <w:p w:rsidR="00AA0854" w:rsidRPr="001A0788" w:rsidRDefault="00AA0854" w:rsidP="004A0ABF">
      <w:pPr>
        <w:pStyle w:val="Osnova"/>
        <w:spacing w:line="377" w:lineRule="auto"/>
        <w:ind w:firstLine="851"/>
        <w:rPr>
          <w:color w:val="auto"/>
          <w:spacing w:val="7"/>
          <w:sz w:val="28"/>
          <w:szCs w:val="28"/>
        </w:rPr>
      </w:pPr>
      <w:r w:rsidRPr="001A0788">
        <w:rPr>
          <w:color w:val="auto"/>
          <w:spacing w:val="7"/>
          <w:sz w:val="28"/>
          <w:szCs w:val="28"/>
        </w:rPr>
        <w:t>Досягнення поставленої мети зумовило необхідність вирішення таких з</w:t>
      </w:r>
      <w:r w:rsidR="00D80AC9" w:rsidRPr="001A0788">
        <w:rPr>
          <w:color w:val="auto"/>
          <w:spacing w:val="7"/>
          <w:sz w:val="28"/>
          <w:szCs w:val="28"/>
        </w:rPr>
        <w:t>авдань</w:t>
      </w:r>
      <w:r w:rsidRPr="001A0788">
        <w:rPr>
          <w:color w:val="auto"/>
          <w:spacing w:val="7"/>
          <w:sz w:val="28"/>
          <w:szCs w:val="28"/>
        </w:rPr>
        <w:t>:</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визначити стан наукових досліджень професійної компетентності державн</w:t>
      </w:r>
      <w:r w:rsidR="00F12032" w:rsidRPr="001A0788">
        <w:rPr>
          <w:rFonts w:ascii="Times New Roman" w:hAnsi="Times New Roman" w:cs="Times New Roman"/>
          <w:spacing w:val="7"/>
          <w:sz w:val="28"/>
          <w:szCs w:val="28"/>
          <w:lang w:val="uk-UA"/>
        </w:rPr>
        <w:t>ого</w:t>
      </w:r>
      <w:r w:rsidRPr="001A0788">
        <w:rPr>
          <w:rFonts w:ascii="Times New Roman" w:hAnsi="Times New Roman" w:cs="Times New Roman"/>
          <w:spacing w:val="7"/>
          <w:sz w:val="28"/>
          <w:szCs w:val="28"/>
          <w:lang w:val="uk-UA"/>
        </w:rPr>
        <w:t xml:space="preserve"> службовц</w:t>
      </w:r>
      <w:r w:rsidR="00F12032" w:rsidRPr="001A0788">
        <w:rPr>
          <w:rFonts w:ascii="Times New Roman" w:hAnsi="Times New Roman" w:cs="Times New Roman"/>
          <w:spacing w:val="7"/>
          <w:sz w:val="28"/>
          <w:szCs w:val="28"/>
          <w:lang w:val="uk-UA"/>
        </w:rPr>
        <w:t>я</w:t>
      </w:r>
      <w:r w:rsidRPr="001A0788">
        <w:rPr>
          <w:rFonts w:ascii="Times New Roman" w:hAnsi="Times New Roman" w:cs="Times New Roman"/>
          <w:spacing w:val="7"/>
          <w:sz w:val="28"/>
          <w:szCs w:val="28"/>
          <w:lang w:val="uk-UA"/>
        </w:rPr>
        <w:t>;</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охарактеризувати теоретичні основи професійної компетентності </w:t>
      </w:r>
      <w:r w:rsidR="00F12032" w:rsidRPr="001A0788">
        <w:rPr>
          <w:rFonts w:ascii="Times New Roman" w:hAnsi="Times New Roman" w:cs="Times New Roman"/>
          <w:spacing w:val="7"/>
          <w:sz w:val="28"/>
          <w:szCs w:val="28"/>
          <w:lang w:val="uk-UA"/>
        </w:rPr>
        <w:lastRenderedPageBreak/>
        <w:t>державного службовця;</w:t>
      </w:r>
    </w:p>
    <w:p w:rsidR="00F12032"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визначити правове регулювання професійної компетентності </w:t>
      </w:r>
      <w:r w:rsidR="00F12032" w:rsidRPr="001A0788">
        <w:rPr>
          <w:rFonts w:ascii="Times New Roman" w:hAnsi="Times New Roman" w:cs="Times New Roman"/>
          <w:spacing w:val="7"/>
          <w:sz w:val="28"/>
          <w:szCs w:val="28"/>
          <w:lang w:val="uk-UA"/>
        </w:rPr>
        <w:t>державного службовця;</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виокремити та охарактеризувати систему суб`єктів опосередкованого забезпечення професійної компетентності державного службовця;</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визначити суб’єктів безпосереднього забезпечення професійної компетентності державного службовця;</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виокремити та охарактеризувати систему критеріїв професійної компетентності </w:t>
      </w:r>
      <w:r w:rsidR="00F12032" w:rsidRPr="001A0788">
        <w:rPr>
          <w:rFonts w:ascii="Times New Roman" w:hAnsi="Times New Roman" w:cs="Times New Roman"/>
          <w:spacing w:val="7"/>
          <w:sz w:val="28"/>
          <w:szCs w:val="28"/>
          <w:lang w:val="uk-UA"/>
        </w:rPr>
        <w:t>державного службовця;</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охарактеризувати методи визначення професійної компетентності </w:t>
      </w:r>
      <w:r w:rsidR="00F12032" w:rsidRPr="001A0788">
        <w:rPr>
          <w:rFonts w:ascii="Times New Roman" w:hAnsi="Times New Roman" w:cs="Times New Roman"/>
          <w:spacing w:val="7"/>
          <w:sz w:val="28"/>
          <w:szCs w:val="28"/>
          <w:lang w:val="uk-UA"/>
        </w:rPr>
        <w:t>державного службовця</w:t>
      </w:r>
      <w:r w:rsidRPr="001A0788">
        <w:rPr>
          <w:rFonts w:ascii="Times New Roman" w:hAnsi="Times New Roman" w:cs="Times New Roman"/>
          <w:spacing w:val="7"/>
          <w:sz w:val="28"/>
          <w:szCs w:val="28"/>
          <w:lang w:val="uk-UA"/>
        </w:rPr>
        <w:t>;</w:t>
      </w:r>
    </w:p>
    <w:p w:rsidR="00F12032"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виокремити та охарактеризувати особливості та структуру процедури визначення професійної компетентності </w:t>
      </w:r>
      <w:r w:rsidR="00F12032" w:rsidRPr="001A0788">
        <w:rPr>
          <w:rFonts w:ascii="Times New Roman" w:hAnsi="Times New Roman" w:cs="Times New Roman"/>
          <w:spacing w:val="7"/>
          <w:sz w:val="28"/>
          <w:szCs w:val="28"/>
          <w:lang w:val="uk-UA"/>
        </w:rPr>
        <w:t>державного службовця;</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надати пропозиції щодо удосконалення чинного законодавства </w:t>
      </w:r>
      <w:r w:rsidR="00D80AC9" w:rsidRPr="001A0788">
        <w:rPr>
          <w:rFonts w:ascii="Times New Roman" w:hAnsi="Times New Roman" w:cs="Times New Roman"/>
          <w:spacing w:val="7"/>
          <w:sz w:val="28"/>
          <w:szCs w:val="28"/>
          <w:lang w:val="uk-UA"/>
        </w:rPr>
        <w:t>стосовно</w:t>
      </w:r>
      <w:r w:rsidRPr="001A0788">
        <w:rPr>
          <w:rFonts w:ascii="Times New Roman" w:hAnsi="Times New Roman" w:cs="Times New Roman"/>
          <w:spacing w:val="7"/>
          <w:sz w:val="28"/>
          <w:szCs w:val="28"/>
          <w:lang w:val="uk-UA"/>
        </w:rPr>
        <w:t xml:space="preserve"> визначення професійної компетентності </w:t>
      </w:r>
      <w:r w:rsidR="00F12032" w:rsidRPr="001A0788">
        <w:rPr>
          <w:rFonts w:ascii="Times New Roman" w:hAnsi="Times New Roman" w:cs="Times New Roman"/>
          <w:spacing w:val="7"/>
          <w:sz w:val="28"/>
          <w:szCs w:val="28"/>
          <w:lang w:val="uk-UA"/>
        </w:rPr>
        <w:t>державного службовця;</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охарактеризувати особливості правового регулювання професійної компетентності державн</w:t>
      </w:r>
      <w:r w:rsidR="00F12032" w:rsidRPr="001A0788">
        <w:rPr>
          <w:rFonts w:ascii="Times New Roman" w:hAnsi="Times New Roman" w:cs="Times New Roman"/>
          <w:spacing w:val="7"/>
          <w:sz w:val="28"/>
          <w:szCs w:val="28"/>
          <w:lang w:val="uk-UA"/>
        </w:rPr>
        <w:t>ого службовця</w:t>
      </w:r>
      <w:r w:rsidRPr="001A0788">
        <w:rPr>
          <w:rFonts w:ascii="Times New Roman" w:hAnsi="Times New Roman" w:cs="Times New Roman"/>
          <w:spacing w:val="7"/>
          <w:sz w:val="28"/>
          <w:szCs w:val="28"/>
          <w:lang w:val="uk-UA"/>
        </w:rPr>
        <w:t xml:space="preserve"> у публічній службі країн Європейського Союзу та визначити можливості запровадження їхнього досвіду в Україні.</w:t>
      </w:r>
    </w:p>
    <w:p w:rsidR="00AA0854" w:rsidRPr="001A0788" w:rsidRDefault="00AA0854" w:rsidP="004A0ABF">
      <w:pPr>
        <w:pStyle w:val="Osnova"/>
        <w:spacing w:line="377" w:lineRule="auto"/>
        <w:ind w:firstLine="851"/>
        <w:rPr>
          <w:color w:val="auto"/>
          <w:spacing w:val="7"/>
          <w:sz w:val="28"/>
          <w:szCs w:val="28"/>
        </w:rPr>
      </w:pPr>
      <w:r w:rsidRPr="001A0788">
        <w:rPr>
          <w:i/>
          <w:color w:val="auto"/>
          <w:spacing w:val="7"/>
          <w:sz w:val="28"/>
          <w:szCs w:val="28"/>
        </w:rPr>
        <w:t>Об’єктом дослідження</w:t>
      </w:r>
      <w:r w:rsidRPr="001A0788">
        <w:rPr>
          <w:color w:val="auto"/>
          <w:spacing w:val="7"/>
          <w:sz w:val="28"/>
          <w:szCs w:val="28"/>
        </w:rPr>
        <w:t xml:space="preserve"> є державна служба як правове явище</w:t>
      </w:r>
      <w:r w:rsidR="00D80AC9" w:rsidRPr="001A0788">
        <w:rPr>
          <w:color w:val="auto"/>
          <w:spacing w:val="7"/>
          <w:sz w:val="28"/>
          <w:szCs w:val="28"/>
        </w:rPr>
        <w:t>.</w:t>
      </w:r>
    </w:p>
    <w:p w:rsidR="00AA0854" w:rsidRPr="001A0788" w:rsidRDefault="00AA0854" w:rsidP="004A0ABF">
      <w:pPr>
        <w:spacing w:after="0" w:line="377" w:lineRule="auto"/>
        <w:ind w:firstLine="851"/>
        <w:jc w:val="both"/>
        <w:rPr>
          <w:rFonts w:ascii="Times New Roman" w:hAnsi="Times New Roman" w:cs="Times New Roman"/>
          <w:b/>
          <w:spacing w:val="7"/>
          <w:sz w:val="28"/>
          <w:szCs w:val="28"/>
          <w:lang w:val="uk-UA"/>
        </w:rPr>
      </w:pPr>
      <w:r w:rsidRPr="001A0788">
        <w:rPr>
          <w:rFonts w:ascii="Times New Roman" w:hAnsi="Times New Roman" w:cs="Times New Roman"/>
          <w:i/>
          <w:spacing w:val="7"/>
          <w:sz w:val="28"/>
          <w:szCs w:val="28"/>
          <w:lang w:val="uk-UA"/>
        </w:rPr>
        <w:t>Предметом дослідження</w:t>
      </w:r>
      <w:r w:rsidRPr="001A0788">
        <w:rPr>
          <w:rFonts w:ascii="Times New Roman" w:hAnsi="Times New Roman" w:cs="Times New Roman"/>
          <w:spacing w:val="7"/>
          <w:sz w:val="28"/>
          <w:szCs w:val="28"/>
          <w:lang w:val="uk-UA"/>
        </w:rPr>
        <w:t xml:space="preserve"> є теорія та правове регулювання професійної компетентності державних службовців.</w:t>
      </w:r>
    </w:p>
    <w:p w:rsidR="00832471"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i/>
          <w:spacing w:val="7"/>
          <w:sz w:val="28"/>
          <w:szCs w:val="28"/>
          <w:lang w:val="uk-UA"/>
        </w:rPr>
        <w:t>Методи дослідження.</w:t>
      </w:r>
      <w:r w:rsidRPr="001A0788">
        <w:rPr>
          <w:rFonts w:ascii="Times New Roman" w:hAnsi="Times New Roman" w:cs="Times New Roman"/>
          <w:spacing w:val="7"/>
          <w:sz w:val="28"/>
          <w:szCs w:val="28"/>
          <w:lang w:val="uk-UA"/>
        </w:rPr>
        <w:t xml:space="preserve"> Методологічну основу дослідження </w:t>
      </w:r>
      <w:r w:rsidR="00832471" w:rsidRPr="001A0788">
        <w:rPr>
          <w:rFonts w:ascii="Times New Roman" w:hAnsi="Times New Roman" w:cs="Times New Roman"/>
          <w:spacing w:val="7"/>
          <w:sz w:val="28"/>
          <w:szCs w:val="28"/>
          <w:lang w:val="uk-UA"/>
        </w:rPr>
        <w:t xml:space="preserve">становлять фундаментальні категорії, поняття, принципи та </w:t>
      </w:r>
      <w:r w:rsidR="00265705" w:rsidRPr="001A0788">
        <w:rPr>
          <w:rFonts w:ascii="Times New Roman" w:hAnsi="Times New Roman" w:cs="Times New Roman"/>
          <w:spacing w:val="7"/>
          <w:sz w:val="28"/>
          <w:szCs w:val="28"/>
          <w:lang w:val="uk-UA"/>
        </w:rPr>
        <w:t>методи</w:t>
      </w:r>
      <w:r w:rsidR="00832471" w:rsidRPr="001A0788">
        <w:rPr>
          <w:rFonts w:ascii="Times New Roman" w:hAnsi="Times New Roman" w:cs="Times New Roman"/>
          <w:spacing w:val="7"/>
          <w:sz w:val="28"/>
          <w:szCs w:val="28"/>
          <w:lang w:val="uk-UA"/>
        </w:rPr>
        <w:t xml:space="preserve"> сучасної юридичної науки. Комплекс методів, використаних у дослідженні професійної компетентності державного службовця, </w:t>
      </w:r>
      <w:r w:rsidR="00832471" w:rsidRPr="001A0788">
        <w:rPr>
          <w:rFonts w:ascii="Times New Roman" w:hAnsi="Times New Roman" w:cs="Times New Roman"/>
          <w:spacing w:val="7"/>
          <w:sz w:val="28"/>
          <w:szCs w:val="28"/>
          <w:lang w:val="uk-UA"/>
        </w:rPr>
        <w:lastRenderedPageBreak/>
        <w:t xml:space="preserve">засновано на принципах об’єктивності, системності, </w:t>
      </w:r>
      <w:r w:rsidR="00265705" w:rsidRPr="001A0788">
        <w:rPr>
          <w:rFonts w:ascii="Times New Roman" w:hAnsi="Times New Roman" w:cs="Times New Roman"/>
          <w:spacing w:val="7"/>
          <w:sz w:val="28"/>
          <w:szCs w:val="28"/>
          <w:lang w:val="uk-UA"/>
        </w:rPr>
        <w:t>визначеності</w:t>
      </w:r>
      <w:r w:rsidR="00832471" w:rsidRPr="001A0788">
        <w:rPr>
          <w:rFonts w:ascii="Times New Roman" w:hAnsi="Times New Roman" w:cs="Times New Roman"/>
          <w:spacing w:val="7"/>
          <w:sz w:val="28"/>
          <w:szCs w:val="28"/>
          <w:lang w:val="uk-UA"/>
        </w:rPr>
        <w:t>, детермінізму, історизму, єдності теорії та практики.</w:t>
      </w:r>
      <w:r w:rsidR="00265705" w:rsidRPr="001A0788">
        <w:rPr>
          <w:rFonts w:ascii="Times New Roman" w:hAnsi="Times New Roman" w:cs="Times New Roman"/>
          <w:spacing w:val="7"/>
          <w:sz w:val="28"/>
          <w:szCs w:val="28"/>
          <w:lang w:val="uk-UA"/>
        </w:rPr>
        <w:t xml:space="preserve"> Використання загальних та спеціальних методів наукового пізнання дозволило досягти поставленої мети дослідження та сприяло достовірності отриманих результатів. </w:t>
      </w:r>
    </w:p>
    <w:p w:rsidR="00AA0854" w:rsidRPr="001A0788" w:rsidRDefault="005D495D"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Д</w:t>
      </w:r>
      <w:r w:rsidR="00AA0854" w:rsidRPr="001A0788">
        <w:rPr>
          <w:rFonts w:ascii="Times New Roman" w:hAnsi="Times New Roman" w:cs="Times New Roman"/>
          <w:spacing w:val="7"/>
          <w:sz w:val="28"/>
          <w:szCs w:val="28"/>
          <w:lang w:val="uk-UA"/>
        </w:rPr>
        <w:t xml:space="preserve">іалектичний метод </w:t>
      </w:r>
      <w:r w:rsidRPr="001A0788">
        <w:rPr>
          <w:rFonts w:ascii="Times New Roman" w:hAnsi="Times New Roman" w:cs="Times New Roman"/>
          <w:spacing w:val="7"/>
          <w:sz w:val="28"/>
          <w:szCs w:val="28"/>
          <w:lang w:val="uk-UA"/>
        </w:rPr>
        <w:t xml:space="preserve">став основним способом </w:t>
      </w:r>
      <w:r w:rsidR="00AA0854" w:rsidRPr="001A0788">
        <w:rPr>
          <w:rFonts w:ascii="Times New Roman" w:hAnsi="Times New Roman" w:cs="Times New Roman"/>
          <w:spacing w:val="7"/>
          <w:sz w:val="28"/>
          <w:szCs w:val="28"/>
          <w:lang w:val="uk-UA"/>
        </w:rPr>
        <w:t xml:space="preserve">наукового пізнання явищ </w:t>
      </w:r>
      <w:r w:rsidRPr="001A0788">
        <w:rPr>
          <w:rFonts w:ascii="Times New Roman" w:hAnsi="Times New Roman" w:cs="Times New Roman"/>
          <w:spacing w:val="7"/>
          <w:sz w:val="28"/>
          <w:szCs w:val="28"/>
          <w:lang w:val="uk-UA"/>
        </w:rPr>
        <w:t xml:space="preserve">правової </w:t>
      </w:r>
      <w:r w:rsidR="00AA0854" w:rsidRPr="001A0788">
        <w:rPr>
          <w:rFonts w:ascii="Times New Roman" w:hAnsi="Times New Roman" w:cs="Times New Roman"/>
          <w:spacing w:val="7"/>
          <w:sz w:val="28"/>
          <w:szCs w:val="28"/>
          <w:lang w:val="uk-UA"/>
        </w:rPr>
        <w:t>дійсності у їхнь</w:t>
      </w:r>
      <w:r w:rsidRPr="001A0788">
        <w:rPr>
          <w:rFonts w:ascii="Times New Roman" w:hAnsi="Times New Roman" w:cs="Times New Roman"/>
          <w:spacing w:val="7"/>
          <w:sz w:val="28"/>
          <w:szCs w:val="28"/>
          <w:lang w:val="uk-UA"/>
        </w:rPr>
        <w:t>ому розвиткові та взаємозв’язку, за його допомогою було розглянуто наукові погляди на зміст професійної компетентності державного службовця</w:t>
      </w:r>
      <w:r w:rsidR="00862FC4" w:rsidRPr="001A0788">
        <w:rPr>
          <w:rFonts w:ascii="Times New Roman" w:hAnsi="Times New Roman" w:cs="Times New Roman"/>
          <w:spacing w:val="7"/>
          <w:sz w:val="28"/>
          <w:szCs w:val="28"/>
          <w:lang w:val="uk-UA"/>
        </w:rPr>
        <w:t>, особливості її визначення  та забезпечення (р. 1 – р. 3).</w:t>
      </w:r>
      <w:r w:rsidR="00AA0854" w:rsidRPr="001A0788">
        <w:rPr>
          <w:rFonts w:ascii="Times New Roman" w:hAnsi="Times New Roman" w:cs="Times New Roman"/>
          <w:spacing w:val="7"/>
          <w:sz w:val="28"/>
          <w:szCs w:val="28"/>
          <w:lang w:val="uk-UA"/>
        </w:rPr>
        <w:t xml:space="preserve"> Зага</w:t>
      </w:r>
      <w:r w:rsidR="00862FC4" w:rsidRPr="001A0788">
        <w:rPr>
          <w:rFonts w:ascii="Times New Roman" w:hAnsi="Times New Roman" w:cs="Times New Roman"/>
          <w:spacing w:val="7"/>
          <w:sz w:val="28"/>
          <w:szCs w:val="28"/>
          <w:lang w:val="uk-UA"/>
        </w:rPr>
        <w:t>льнонаукові методи (структурно-</w:t>
      </w:r>
      <w:r w:rsidR="00AA0854" w:rsidRPr="001A0788">
        <w:rPr>
          <w:rFonts w:ascii="Times New Roman" w:hAnsi="Times New Roman" w:cs="Times New Roman"/>
          <w:spacing w:val="7"/>
          <w:sz w:val="28"/>
          <w:szCs w:val="28"/>
          <w:lang w:val="uk-UA"/>
        </w:rPr>
        <w:t>функціональний та системний аналіз) стали основою при з’ясуванні теоретичних питань тематики дослідження</w:t>
      </w:r>
      <w:r w:rsidR="00862FC4" w:rsidRPr="001A0788">
        <w:rPr>
          <w:rFonts w:ascii="Times New Roman" w:hAnsi="Times New Roman" w:cs="Times New Roman"/>
          <w:spacing w:val="7"/>
          <w:sz w:val="28"/>
          <w:szCs w:val="28"/>
          <w:lang w:val="uk-UA"/>
        </w:rPr>
        <w:t>: визначення складових компонентів професійної компетентності, критеріїв її визначення, інституційних засад</w:t>
      </w:r>
      <w:r w:rsidR="00AA0854" w:rsidRPr="001A0788">
        <w:rPr>
          <w:rFonts w:ascii="Times New Roman" w:hAnsi="Times New Roman" w:cs="Times New Roman"/>
          <w:spacing w:val="7"/>
          <w:sz w:val="28"/>
          <w:szCs w:val="28"/>
          <w:lang w:val="uk-UA"/>
        </w:rPr>
        <w:t xml:space="preserve"> (</w:t>
      </w:r>
      <w:r w:rsidR="00F12032" w:rsidRPr="001A0788">
        <w:rPr>
          <w:rFonts w:ascii="Times New Roman" w:hAnsi="Times New Roman" w:cs="Times New Roman"/>
          <w:spacing w:val="7"/>
          <w:sz w:val="28"/>
          <w:szCs w:val="28"/>
          <w:lang w:val="uk-UA"/>
        </w:rPr>
        <w:t>п. 1.2</w:t>
      </w:r>
      <w:r w:rsidR="00862FC4" w:rsidRPr="001A0788">
        <w:rPr>
          <w:rFonts w:ascii="Times New Roman" w:hAnsi="Times New Roman" w:cs="Times New Roman"/>
          <w:spacing w:val="7"/>
          <w:sz w:val="28"/>
          <w:szCs w:val="28"/>
          <w:lang w:val="uk-UA"/>
        </w:rPr>
        <w:t>, р.р. 2, 3</w:t>
      </w:r>
      <w:r w:rsidR="00AA0854" w:rsidRPr="001A0788">
        <w:rPr>
          <w:rFonts w:ascii="Times New Roman" w:hAnsi="Times New Roman" w:cs="Times New Roman"/>
          <w:spacing w:val="7"/>
          <w:sz w:val="28"/>
          <w:szCs w:val="28"/>
          <w:lang w:val="uk-UA"/>
        </w:rPr>
        <w:t xml:space="preserve">). </w:t>
      </w:r>
      <w:r w:rsidR="003500D2" w:rsidRPr="001A0788">
        <w:rPr>
          <w:rFonts w:ascii="Times New Roman" w:hAnsi="Times New Roman" w:cs="Times New Roman"/>
          <w:spacing w:val="7"/>
          <w:sz w:val="28"/>
          <w:szCs w:val="28"/>
          <w:lang w:val="uk-UA"/>
        </w:rPr>
        <w:t>М</w:t>
      </w:r>
      <w:r w:rsidR="00AA0854" w:rsidRPr="001A0788">
        <w:rPr>
          <w:rFonts w:ascii="Times New Roman" w:hAnsi="Times New Roman" w:cs="Times New Roman"/>
          <w:spacing w:val="7"/>
          <w:sz w:val="28"/>
          <w:szCs w:val="28"/>
          <w:lang w:val="uk-UA"/>
        </w:rPr>
        <w:t>етоди</w:t>
      </w:r>
      <w:r w:rsidR="003500D2" w:rsidRPr="001A0788">
        <w:rPr>
          <w:rFonts w:ascii="Times New Roman" w:hAnsi="Times New Roman" w:cs="Times New Roman"/>
          <w:spacing w:val="7"/>
          <w:sz w:val="28"/>
          <w:szCs w:val="28"/>
          <w:lang w:val="uk-UA"/>
        </w:rPr>
        <w:t xml:space="preserve"> формальної логіки</w:t>
      </w:r>
      <w:r w:rsidR="00AA0854" w:rsidRPr="001A0788">
        <w:rPr>
          <w:rFonts w:ascii="Times New Roman" w:hAnsi="Times New Roman" w:cs="Times New Roman"/>
          <w:spacing w:val="7"/>
          <w:sz w:val="28"/>
          <w:szCs w:val="28"/>
          <w:lang w:val="uk-UA"/>
        </w:rPr>
        <w:t>: гіпотези, аналізу, синтезу, індукції, дедукції, класифікації набули свого втілення при характеристиці доктринальних напрацювань із досліджуван</w:t>
      </w:r>
      <w:r w:rsidR="003500D2" w:rsidRPr="001A0788">
        <w:rPr>
          <w:rFonts w:ascii="Times New Roman" w:hAnsi="Times New Roman" w:cs="Times New Roman"/>
          <w:spacing w:val="7"/>
          <w:sz w:val="28"/>
          <w:szCs w:val="28"/>
          <w:lang w:val="uk-UA"/>
        </w:rPr>
        <w:t>ої проблематики (п.п. 1.1, 1.2</w:t>
      </w:r>
      <w:r w:rsidR="00AA0854" w:rsidRPr="001A0788">
        <w:rPr>
          <w:rFonts w:ascii="Times New Roman" w:hAnsi="Times New Roman" w:cs="Times New Roman"/>
          <w:spacing w:val="7"/>
          <w:sz w:val="28"/>
          <w:szCs w:val="28"/>
          <w:lang w:val="uk-UA"/>
        </w:rPr>
        <w:t>), диференціації видів професійної компетентнос</w:t>
      </w:r>
      <w:r w:rsidR="003500D2" w:rsidRPr="001A0788">
        <w:rPr>
          <w:rFonts w:ascii="Times New Roman" w:hAnsi="Times New Roman" w:cs="Times New Roman"/>
          <w:spacing w:val="7"/>
          <w:sz w:val="28"/>
          <w:szCs w:val="28"/>
          <w:lang w:val="uk-UA"/>
        </w:rPr>
        <w:t>ті державних службовців (п. 1.2</w:t>
      </w:r>
      <w:r w:rsidR="00AA0854" w:rsidRPr="001A0788">
        <w:rPr>
          <w:rFonts w:ascii="Times New Roman" w:hAnsi="Times New Roman" w:cs="Times New Roman"/>
          <w:spacing w:val="7"/>
          <w:sz w:val="28"/>
          <w:szCs w:val="28"/>
          <w:lang w:val="uk-UA"/>
        </w:rPr>
        <w:t xml:space="preserve">), визначенні вимог, що висуваються до державних службовців (п. 3.1), виокремленні критеріїв та методів визначення професійної компетентності державних службовців (п.п. 3.1, 3.2). На спеціально-науковому рівні застосовано </w:t>
      </w:r>
      <w:r w:rsidR="003500D2" w:rsidRPr="001A0788">
        <w:rPr>
          <w:rFonts w:ascii="Times New Roman" w:hAnsi="Times New Roman" w:cs="Times New Roman"/>
          <w:spacing w:val="7"/>
          <w:sz w:val="28"/>
          <w:szCs w:val="28"/>
          <w:lang w:val="uk-UA"/>
        </w:rPr>
        <w:t>історико-правовий, формально-догматичний та порівняльно-правовий методи. Історико-правовий метод використано при аналізові стану досліджень та категоріального розвитку професійної компетентності у державній службі (п. 1.1).</w:t>
      </w:r>
      <w:r w:rsidR="00AA0854" w:rsidRPr="001A0788">
        <w:rPr>
          <w:rFonts w:ascii="Times New Roman" w:hAnsi="Times New Roman" w:cs="Times New Roman"/>
          <w:spacing w:val="7"/>
          <w:sz w:val="28"/>
          <w:szCs w:val="28"/>
          <w:lang w:val="uk-UA"/>
        </w:rPr>
        <w:t xml:space="preserve"> </w:t>
      </w:r>
      <w:r w:rsidR="00DB0ACB" w:rsidRPr="001A0788">
        <w:rPr>
          <w:rFonts w:ascii="Times New Roman" w:hAnsi="Times New Roman" w:cs="Times New Roman"/>
          <w:spacing w:val="7"/>
          <w:sz w:val="28"/>
          <w:szCs w:val="28"/>
          <w:lang w:val="uk-UA"/>
        </w:rPr>
        <w:t>Порівняльно-правовий метод використано для здійснення порівняльного дослідження вітчизняного і зарубіжного досвіду правового регулювання та організаційного забезпечення професійної компетентності державних службовців (р.р. 2, 3). З</w:t>
      </w:r>
      <w:r w:rsidR="00AA0854" w:rsidRPr="001A0788">
        <w:rPr>
          <w:rFonts w:ascii="Times New Roman" w:hAnsi="Times New Roman" w:cs="Times New Roman"/>
          <w:spacing w:val="7"/>
          <w:sz w:val="28"/>
          <w:szCs w:val="28"/>
          <w:lang w:val="uk-UA"/>
        </w:rPr>
        <w:t xml:space="preserve">а </w:t>
      </w:r>
      <w:r w:rsidR="00AA0854" w:rsidRPr="001A0788">
        <w:rPr>
          <w:rFonts w:ascii="Times New Roman" w:hAnsi="Times New Roman" w:cs="Times New Roman"/>
          <w:spacing w:val="7"/>
          <w:sz w:val="28"/>
          <w:szCs w:val="28"/>
          <w:lang w:val="uk-UA"/>
        </w:rPr>
        <w:lastRenderedPageBreak/>
        <w:t>допомогою формально-догматичного методу здійснено змістовний аналіз: норм чинного законодавства, що закріплюють механізм оцінки рівня знань, умінь та н</w:t>
      </w:r>
      <w:r w:rsidR="00DB0ACB" w:rsidRPr="001A0788">
        <w:rPr>
          <w:rFonts w:ascii="Times New Roman" w:hAnsi="Times New Roman" w:cs="Times New Roman"/>
          <w:spacing w:val="7"/>
          <w:sz w:val="28"/>
          <w:szCs w:val="28"/>
          <w:lang w:val="uk-UA"/>
        </w:rPr>
        <w:t>авичок державного службовця (р. </w:t>
      </w:r>
      <w:r w:rsidR="00AA0854" w:rsidRPr="001A0788">
        <w:rPr>
          <w:rFonts w:ascii="Times New Roman" w:hAnsi="Times New Roman" w:cs="Times New Roman"/>
          <w:spacing w:val="7"/>
          <w:sz w:val="28"/>
          <w:szCs w:val="28"/>
          <w:lang w:val="uk-UA"/>
        </w:rPr>
        <w:t>3), суб`єктів забезпечення професійної комп</w:t>
      </w:r>
      <w:r w:rsidR="00F12032" w:rsidRPr="001A0788">
        <w:rPr>
          <w:rFonts w:ascii="Times New Roman" w:hAnsi="Times New Roman" w:cs="Times New Roman"/>
          <w:spacing w:val="7"/>
          <w:sz w:val="28"/>
          <w:szCs w:val="28"/>
          <w:lang w:val="uk-UA"/>
        </w:rPr>
        <w:t>етентності державних службовців (п.п. </w:t>
      </w:r>
      <w:r w:rsidR="00AA0854" w:rsidRPr="001A0788">
        <w:rPr>
          <w:rFonts w:ascii="Times New Roman" w:hAnsi="Times New Roman" w:cs="Times New Roman"/>
          <w:spacing w:val="7"/>
          <w:sz w:val="28"/>
          <w:szCs w:val="28"/>
          <w:lang w:val="uk-UA"/>
        </w:rPr>
        <w:t>2.1, 2.2.); визначено та охарактеризовано процедуру оцінки професійної компетентності у залежності від п</w:t>
      </w:r>
      <w:r w:rsidR="00F12032" w:rsidRPr="001A0788">
        <w:rPr>
          <w:rFonts w:ascii="Times New Roman" w:hAnsi="Times New Roman" w:cs="Times New Roman"/>
          <w:spacing w:val="7"/>
          <w:sz w:val="28"/>
          <w:szCs w:val="28"/>
          <w:lang w:val="uk-UA"/>
        </w:rPr>
        <w:t>осади державної служби (п. 3.3)</w:t>
      </w:r>
      <w:r w:rsidR="00F12032" w:rsidRPr="001A0788">
        <w:rPr>
          <w:rFonts w:ascii="Times New Roman" w:hAnsi="Times New Roman" w:cs="Times New Roman"/>
          <w:spacing w:val="7"/>
          <w:sz w:val="28"/>
          <w:szCs w:val="28"/>
        </w:rPr>
        <w:t>;</w:t>
      </w:r>
      <w:r w:rsidR="00AA0854" w:rsidRPr="001A0788">
        <w:rPr>
          <w:rFonts w:ascii="Times New Roman" w:hAnsi="Times New Roman" w:cs="Times New Roman"/>
          <w:spacing w:val="7"/>
          <w:sz w:val="28"/>
          <w:szCs w:val="28"/>
          <w:lang w:val="uk-UA"/>
        </w:rPr>
        <w:t xml:space="preserve"> виокремлено методику визначення професійної компетентності</w:t>
      </w:r>
      <w:r w:rsidR="00F12032" w:rsidRPr="001A0788">
        <w:rPr>
          <w:rFonts w:ascii="Times New Roman" w:hAnsi="Times New Roman" w:cs="Times New Roman"/>
          <w:spacing w:val="7"/>
          <w:sz w:val="28"/>
          <w:szCs w:val="28"/>
          <w:lang w:val="uk-UA"/>
        </w:rPr>
        <w:t> </w:t>
      </w:r>
      <w:r w:rsidR="00DB0ACB" w:rsidRPr="001A0788">
        <w:rPr>
          <w:rFonts w:ascii="Times New Roman" w:hAnsi="Times New Roman" w:cs="Times New Roman"/>
          <w:spacing w:val="7"/>
          <w:sz w:val="28"/>
          <w:szCs w:val="28"/>
          <w:lang w:val="uk-UA"/>
        </w:rPr>
        <w:t>(п. 3.2)</w:t>
      </w:r>
      <w:r w:rsidR="00AA0854" w:rsidRPr="001A0788">
        <w:rPr>
          <w:rFonts w:ascii="Times New Roman" w:hAnsi="Times New Roman" w:cs="Times New Roman"/>
          <w:spacing w:val="7"/>
          <w:sz w:val="28"/>
          <w:szCs w:val="28"/>
          <w:lang w:val="uk-UA"/>
        </w:rPr>
        <w:t xml:space="preserve">. </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Науково-теоретичне підґрунтя дисертації становлять наукові праці таких провідних фахівців у галузі адміністративного права, конституційного права та загальнотеоретичної юриспруденції, як: </w:t>
      </w:r>
      <w:r w:rsidR="00D80AC9" w:rsidRPr="001A0788">
        <w:rPr>
          <w:rFonts w:ascii="Times New Roman" w:hAnsi="Times New Roman" w:cs="Times New Roman"/>
          <w:spacing w:val="7"/>
          <w:sz w:val="28"/>
          <w:szCs w:val="28"/>
          <w:lang w:val="uk-UA"/>
        </w:rPr>
        <w:t>В.Б. </w:t>
      </w:r>
      <w:r w:rsidRPr="001A0788">
        <w:rPr>
          <w:rFonts w:ascii="Times New Roman" w:hAnsi="Times New Roman" w:cs="Times New Roman"/>
          <w:spacing w:val="7"/>
          <w:sz w:val="28"/>
          <w:szCs w:val="28"/>
          <w:lang w:val="uk-UA"/>
        </w:rPr>
        <w:t>Авер’янов, Д.М. Бахрах, І.О. Бедний, Ю.П.</w:t>
      </w:r>
      <w:r w:rsidR="00D80AC9" w:rsidRPr="001A0788">
        <w:rPr>
          <w:rFonts w:ascii="Times New Roman" w:hAnsi="Times New Roman" w:cs="Times New Roman"/>
          <w:spacing w:val="7"/>
          <w:sz w:val="28"/>
          <w:szCs w:val="28"/>
          <w:lang w:val="uk-UA"/>
        </w:rPr>
        <w:t xml:space="preserve"> Битяк, Л.Р. Біла-Тіунова, І.П. </w:t>
      </w:r>
      <w:r w:rsidRPr="001A0788">
        <w:rPr>
          <w:rFonts w:ascii="Times New Roman" w:hAnsi="Times New Roman" w:cs="Times New Roman"/>
          <w:spacing w:val="7"/>
          <w:sz w:val="28"/>
          <w:szCs w:val="28"/>
          <w:lang w:val="uk-UA"/>
        </w:rPr>
        <w:t xml:space="preserve">Голосніченко, Ю.С. Даниленко, Є.В. Додін, С.Д. Дубенко, І.І. Задоя, М.І. Іншин, Д.П. Калаянов, С.В. Ківалов, І.Б. Коліушко, В.Р. Кравець, </w:t>
      </w:r>
      <w:r w:rsidR="00DB0ACB" w:rsidRPr="001A0788">
        <w:rPr>
          <w:rFonts w:ascii="Times New Roman" w:hAnsi="Times New Roman" w:cs="Times New Roman"/>
          <w:spacing w:val="7"/>
          <w:sz w:val="28"/>
          <w:szCs w:val="28"/>
          <w:lang w:val="uk-UA"/>
        </w:rPr>
        <w:t xml:space="preserve">Я.В. Лазур, </w:t>
      </w:r>
      <w:r w:rsidRPr="001A0788">
        <w:rPr>
          <w:rFonts w:ascii="Times New Roman" w:hAnsi="Times New Roman" w:cs="Times New Roman"/>
          <w:spacing w:val="7"/>
          <w:sz w:val="28"/>
          <w:szCs w:val="28"/>
          <w:lang w:val="uk-UA"/>
        </w:rPr>
        <w:t xml:space="preserve">В.Я. Малиновський, О.Ю. Оболенський, Ю.М. Оборотов, І.М. Пахомов, О.С. Продаєвич, П.М. Рабінович, </w:t>
      </w:r>
      <w:r w:rsidR="00DB0ACB" w:rsidRPr="001A0788">
        <w:rPr>
          <w:rFonts w:ascii="Times New Roman" w:hAnsi="Times New Roman" w:cs="Times New Roman"/>
          <w:spacing w:val="7"/>
          <w:sz w:val="28"/>
          <w:szCs w:val="28"/>
          <w:lang w:val="uk-UA"/>
        </w:rPr>
        <w:t>О.П. Рябченко, Г.В. </w:t>
      </w:r>
      <w:r w:rsidR="00D80AC9" w:rsidRPr="001A0788">
        <w:rPr>
          <w:rFonts w:ascii="Times New Roman" w:hAnsi="Times New Roman" w:cs="Times New Roman"/>
          <w:spacing w:val="7"/>
          <w:sz w:val="28"/>
          <w:szCs w:val="28"/>
          <w:lang w:val="uk-UA"/>
        </w:rPr>
        <w:t>Фоміч, В.М. </w:t>
      </w:r>
      <w:r w:rsidRPr="001A0788">
        <w:rPr>
          <w:rFonts w:ascii="Times New Roman" w:hAnsi="Times New Roman" w:cs="Times New Roman"/>
          <w:spacing w:val="7"/>
          <w:sz w:val="28"/>
          <w:szCs w:val="28"/>
          <w:lang w:val="uk-UA"/>
        </w:rPr>
        <w:t>Шаповал, Н.В. Янюк та ін. У зв’язку з тим, що професійна комп</w:t>
      </w:r>
      <w:r w:rsidR="00F12032" w:rsidRPr="001A0788">
        <w:rPr>
          <w:rFonts w:ascii="Times New Roman" w:hAnsi="Times New Roman" w:cs="Times New Roman"/>
          <w:spacing w:val="7"/>
          <w:sz w:val="28"/>
          <w:szCs w:val="28"/>
          <w:lang w:val="uk-UA"/>
        </w:rPr>
        <w:t>етентність державних службовців</w:t>
      </w:r>
      <w:r w:rsidRPr="001A0788">
        <w:rPr>
          <w:rFonts w:ascii="Times New Roman" w:hAnsi="Times New Roman" w:cs="Times New Roman"/>
          <w:spacing w:val="7"/>
          <w:sz w:val="28"/>
          <w:szCs w:val="28"/>
          <w:lang w:val="uk-UA"/>
        </w:rPr>
        <w:t xml:space="preserve"> є багатоаспектним і різностороннім явищем, характерним для різних наук, теоретичним підґрунтям цього дослідження стали також наукові доробки представників теорії </w:t>
      </w:r>
      <w:r w:rsidR="00DB0ACB" w:rsidRPr="001A0788">
        <w:rPr>
          <w:rFonts w:ascii="Times New Roman" w:hAnsi="Times New Roman" w:cs="Times New Roman"/>
          <w:spacing w:val="7"/>
          <w:sz w:val="28"/>
          <w:szCs w:val="28"/>
          <w:lang w:val="uk-UA"/>
        </w:rPr>
        <w:t xml:space="preserve">державного </w:t>
      </w:r>
      <w:r w:rsidRPr="001A0788">
        <w:rPr>
          <w:rFonts w:ascii="Times New Roman" w:hAnsi="Times New Roman" w:cs="Times New Roman"/>
          <w:spacing w:val="7"/>
          <w:sz w:val="28"/>
          <w:szCs w:val="28"/>
          <w:lang w:val="uk-UA"/>
        </w:rPr>
        <w:t xml:space="preserve">управління, зокрема: </w:t>
      </w:r>
      <w:r w:rsidR="00DB0ACB" w:rsidRPr="001A0788">
        <w:rPr>
          <w:rFonts w:ascii="Times New Roman" w:hAnsi="Times New Roman" w:cs="Times New Roman"/>
          <w:spacing w:val="7"/>
          <w:sz w:val="28"/>
          <w:szCs w:val="28"/>
          <w:lang w:val="uk-UA"/>
        </w:rPr>
        <w:t xml:space="preserve">С.М. Григор’євої, </w:t>
      </w:r>
      <w:r w:rsidRPr="001A0788">
        <w:rPr>
          <w:rFonts w:ascii="Times New Roman" w:hAnsi="Times New Roman" w:cs="Times New Roman"/>
          <w:spacing w:val="7"/>
          <w:sz w:val="28"/>
          <w:szCs w:val="28"/>
          <w:lang w:val="uk-UA"/>
        </w:rPr>
        <w:t xml:space="preserve">С.Е. Зелінського, В.М. Мартиненка, Л.І. Михайлової, </w:t>
      </w:r>
      <w:r w:rsidR="00F12032" w:rsidRPr="001A0788">
        <w:rPr>
          <w:rFonts w:ascii="Times New Roman" w:hAnsi="Times New Roman" w:cs="Times New Roman"/>
          <w:spacing w:val="7"/>
          <w:sz w:val="28"/>
          <w:szCs w:val="28"/>
          <w:lang w:val="uk-UA"/>
        </w:rPr>
        <w:t>В.М. Сороко</w:t>
      </w:r>
      <w:r w:rsidR="00DB0ACB" w:rsidRPr="001A0788">
        <w:rPr>
          <w:rFonts w:ascii="Times New Roman" w:hAnsi="Times New Roman" w:cs="Times New Roman"/>
          <w:spacing w:val="7"/>
          <w:sz w:val="28"/>
          <w:szCs w:val="28"/>
          <w:lang w:val="uk-UA"/>
        </w:rPr>
        <w:t>, Л.І. </w:t>
      </w:r>
      <w:r w:rsidRPr="001A0788">
        <w:rPr>
          <w:rFonts w:ascii="Times New Roman" w:hAnsi="Times New Roman" w:cs="Times New Roman"/>
          <w:spacing w:val="7"/>
          <w:sz w:val="28"/>
          <w:szCs w:val="28"/>
          <w:lang w:val="uk-UA"/>
        </w:rPr>
        <w:t>Федулової та ін.</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Нормативно-правовою базою роботи є Конституція і закони України, укази Президента України та постанови Кабінету Міністрів України, а також відомчі нормативно-правові акти у сфері державної служби. У ході здійснення дисертаційного дослідження використано також законодавство зарубіжних країн (ФРН, Греції, Франції, Польщі, </w:t>
      </w:r>
      <w:r w:rsidRPr="001A0788">
        <w:rPr>
          <w:rFonts w:ascii="Times New Roman" w:hAnsi="Times New Roman" w:cs="Times New Roman"/>
          <w:spacing w:val="7"/>
          <w:sz w:val="28"/>
          <w:szCs w:val="28"/>
          <w:lang w:val="uk-UA"/>
        </w:rPr>
        <w:lastRenderedPageBreak/>
        <w:t xml:space="preserve">Чехії, </w:t>
      </w:r>
      <w:r w:rsidR="00DB0ACB" w:rsidRPr="001A0788">
        <w:rPr>
          <w:rFonts w:ascii="Times New Roman" w:hAnsi="Times New Roman" w:cs="Times New Roman"/>
          <w:spacing w:val="7"/>
          <w:sz w:val="28"/>
          <w:szCs w:val="28"/>
          <w:lang w:val="uk-UA"/>
        </w:rPr>
        <w:t xml:space="preserve">Канади, </w:t>
      </w:r>
      <w:r w:rsidRPr="001A0788">
        <w:rPr>
          <w:rFonts w:ascii="Times New Roman" w:hAnsi="Times New Roman" w:cs="Times New Roman"/>
          <w:spacing w:val="7"/>
          <w:sz w:val="28"/>
          <w:szCs w:val="28"/>
          <w:lang w:val="uk-UA"/>
        </w:rPr>
        <w:t xml:space="preserve">Литви, Латвії та ін.). </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Емпіричну основу дисертації становлять узагальнення практики, звіти Нацдержслужби, судові рішення з питань проходження державної служби та статистичні дані.</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b/>
          <w:spacing w:val="7"/>
          <w:sz w:val="28"/>
          <w:szCs w:val="28"/>
          <w:lang w:val="uk-UA"/>
        </w:rPr>
        <w:t>Наукова новизна одержаних результатів</w:t>
      </w:r>
      <w:r w:rsidR="00F12032" w:rsidRPr="001A0788">
        <w:rPr>
          <w:rFonts w:ascii="Times New Roman" w:hAnsi="Times New Roman" w:cs="Times New Roman"/>
          <w:spacing w:val="7"/>
          <w:sz w:val="28"/>
          <w:szCs w:val="28"/>
          <w:lang w:val="uk-UA"/>
        </w:rPr>
        <w:t xml:space="preserve"> полягає в</w:t>
      </w:r>
      <w:r w:rsidRPr="001A0788">
        <w:rPr>
          <w:rFonts w:ascii="Times New Roman" w:hAnsi="Times New Roman" w:cs="Times New Roman"/>
          <w:spacing w:val="7"/>
          <w:sz w:val="28"/>
          <w:szCs w:val="28"/>
          <w:lang w:val="uk-UA"/>
        </w:rPr>
        <w:t xml:space="preserve"> тому, що дисертація є одним із перших у вітчизняній науці адміністративного права монографічним дослідженням професійної комп</w:t>
      </w:r>
      <w:r w:rsidR="00F12032" w:rsidRPr="001A0788">
        <w:rPr>
          <w:rFonts w:ascii="Times New Roman" w:hAnsi="Times New Roman" w:cs="Times New Roman"/>
          <w:spacing w:val="7"/>
          <w:sz w:val="28"/>
          <w:szCs w:val="28"/>
          <w:lang w:val="uk-UA"/>
        </w:rPr>
        <w:t>етентності державних службовців</w:t>
      </w:r>
      <w:r w:rsidRPr="001A0788">
        <w:rPr>
          <w:rFonts w:ascii="Times New Roman" w:hAnsi="Times New Roman" w:cs="Times New Roman"/>
          <w:spacing w:val="7"/>
          <w:sz w:val="28"/>
          <w:szCs w:val="28"/>
          <w:lang w:val="uk-UA"/>
        </w:rPr>
        <w:t xml:space="preserve"> у контексті оновлення чинного законодавства України про держа</w:t>
      </w:r>
      <w:r w:rsidR="00DB0ACB" w:rsidRPr="001A0788">
        <w:rPr>
          <w:rFonts w:ascii="Times New Roman" w:hAnsi="Times New Roman" w:cs="Times New Roman"/>
          <w:spacing w:val="7"/>
          <w:sz w:val="28"/>
          <w:szCs w:val="28"/>
          <w:lang w:val="uk-UA"/>
        </w:rPr>
        <w:t>вну службу</w:t>
      </w:r>
      <w:r w:rsidRPr="001A0788">
        <w:rPr>
          <w:rFonts w:ascii="Times New Roman" w:hAnsi="Times New Roman" w:cs="Times New Roman"/>
          <w:spacing w:val="7"/>
          <w:sz w:val="28"/>
          <w:szCs w:val="28"/>
          <w:lang w:val="uk-UA"/>
        </w:rPr>
        <w:t xml:space="preserve"> з урахуванням вимог щодо адаптації інституту державної служби до стандартів Європейського Союзу. </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У результаті здійсненого дослідження сформульовано низку положень і висновків, до на</w:t>
      </w:r>
      <w:r w:rsidR="00F12032" w:rsidRPr="001A0788">
        <w:rPr>
          <w:rFonts w:ascii="Times New Roman" w:hAnsi="Times New Roman" w:cs="Times New Roman"/>
          <w:spacing w:val="7"/>
          <w:sz w:val="28"/>
          <w:szCs w:val="28"/>
          <w:lang w:val="uk-UA"/>
        </w:rPr>
        <w:t>йбільш значущих з яких належать</w:t>
      </w:r>
      <w:r w:rsidRPr="001A0788">
        <w:rPr>
          <w:rFonts w:ascii="Times New Roman" w:hAnsi="Times New Roman" w:cs="Times New Roman"/>
          <w:spacing w:val="7"/>
          <w:sz w:val="28"/>
          <w:szCs w:val="28"/>
          <w:lang w:val="uk-UA"/>
        </w:rPr>
        <w:t xml:space="preserve">: </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b/>
          <w:i/>
          <w:spacing w:val="7"/>
          <w:sz w:val="28"/>
          <w:szCs w:val="28"/>
          <w:lang w:val="uk-UA"/>
        </w:rPr>
      </w:pPr>
      <w:r w:rsidRPr="001A0788">
        <w:rPr>
          <w:rFonts w:ascii="Times New Roman" w:hAnsi="Times New Roman" w:cs="Times New Roman"/>
          <w:b/>
          <w:i/>
          <w:spacing w:val="7"/>
          <w:sz w:val="28"/>
          <w:szCs w:val="28"/>
          <w:lang w:val="uk-UA"/>
        </w:rPr>
        <w:t>уперше:</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rPr>
      </w:pPr>
      <w:r w:rsidRPr="001A0788">
        <w:rPr>
          <w:rFonts w:ascii="Times New Roman" w:hAnsi="Times New Roman" w:cs="Times New Roman"/>
          <w:color w:val="auto"/>
          <w:spacing w:val="7"/>
          <w:sz w:val="28"/>
          <w:szCs w:val="28"/>
          <w:lang w:val="uk-UA"/>
        </w:rPr>
        <w:t>охарактеризовано стан наукового дослідження професійної компетентності державн</w:t>
      </w:r>
      <w:r w:rsidR="0041199E" w:rsidRPr="001A0788">
        <w:rPr>
          <w:rFonts w:ascii="Times New Roman" w:hAnsi="Times New Roman" w:cs="Times New Roman"/>
          <w:color w:val="auto"/>
          <w:spacing w:val="7"/>
          <w:sz w:val="28"/>
          <w:szCs w:val="28"/>
          <w:lang w:val="uk-UA"/>
        </w:rPr>
        <w:t>ого службовця</w:t>
      </w:r>
      <w:r w:rsidRPr="001A0788">
        <w:rPr>
          <w:rFonts w:ascii="Times New Roman" w:hAnsi="Times New Roman" w:cs="Times New Roman"/>
          <w:color w:val="auto"/>
          <w:spacing w:val="7"/>
          <w:sz w:val="28"/>
          <w:szCs w:val="28"/>
          <w:lang w:val="uk-UA"/>
        </w:rPr>
        <w:t xml:space="preserve"> </w:t>
      </w:r>
      <w:r w:rsidR="0041199E" w:rsidRPr="001A0788">
        <w:rPr>
          <w:rFonts w:ascii="Times New Roman" w:hAnsi="Times New Roman" w:cs="Times New Roman"/>
          <w:color w:val="auto"/>
          <w:spacing w:val="7"/>
          <w:sz w:val="28"/>
          <w:szCs w:val="28"/>
          <w:lang w:val="uk-UA"/>
        </w:rPr>
        <w:t>за допомогою таких видів її характеристики</w:t>
      </w:r>
      <w:r w:rsidR="0041199E" w:rsidRPr="001A0788">
        <w:rPr>
          <w:rFonts w:ascii="Times New Roman" w:hAnsi="Times New Roman" w:cs="Times New Roman"/>
          <w:color w:val="auto"/>
          <w:spacing w:val="7"/>
          <w:sz w:val="28"/>
          <w:szCs w:val="28"/>
        </w:rPr>
        <w:t>:</w:t>
      </w:r>
      <w:r w:rsidRPr="001A0788">
        <w:rPr>
          <w:rFonts w:ascii="Times New Roman" w:hAnsi="Times New Roman" w:cs="Times New Roman"/>
          <w:color w:val="auto"/>
          <w:spacing w:val="7"/>
          <w:sz w:val="28"/>
          <w:szCs w:val="28"/>
          <w:lang w:val="uk-UA"/>
        </w:rPr>
        <w:t xml:space="preserve"> </w:t>
      </w:r>
      <w:r w:rsidR="0041199E" w:rsidRPr="001A0788">
        <w:rPr>
          <w:rFonts w:ascii="Times New Roman" w:hAnsi="Times New Roman" w:cs="Times New Roman"/>
          <w:color w:val="auto"/>
          <w:spacing w:val="7"/>
          <w:sz w:val="28"/>
          <w:szCs w:val="28"/>
        </w:rPr>
        <w:t>1)</w:t>
      </w:r>
      <w:r w:rsidR="0041199E" w:rsidRPr="001A0788">
        <w:rPr>
          <w:rFonts w:ascii="Times New Roman" w:hAnsi="Times New Roman" w:cs="Times New Roman"/>
          <w:color w:val="auto"/>
          <w:spacing w:val="7"/>
          <w:sz w:val="28"/>
          <w:szCs w:val="28"/>
          <w:lang w:val="en-US"/>
        </w:rPr>
        <w:t> </w:t>
      </w:r>
      <w:r w:rsidR="0041199E" w:rsidRPr="001A0788">
        <w:rPr>
          <w:rFonts w:ascii="Times New Roman" w:hAnsi="Times New Roman" w:cs="Times New Roman"/>
          <w:color w:val="auto"/>
          <w:spacing w:val="7"/>
          <w:sz w:val="28"/>
          <w:szCs w:val="28"/>
          <w:lang w:val="uk-UA"/>
        </w:rPr>
        <w:t>темпоральна</w:t>
      </w:r>
      <w:r w:rsidR="0041199E" w:rsidRPr="001A0788">
        <w:rPr>
          <w:rFonts w:ascii="Times New Roman" w:hAnsi="Times New Roman" w:cs="Times New Roman"/>
          <w:color w:val="auto"/>
          <w:spacing w:val="7"/>
          <w:sz w:val="28"/>
          <w:szCs w:val="28"/>
        </w:rPr>
        <w:t xml:space="preserve">; </w:t>
      </w:r>
      <w:r w:rsidR="0041199E" w:rsidRPr="001A0788">
        <w:rPr>
          <w:rFonts w:ascii="Times New Roman" w:hAnsi="Times New Roman" w:cs="Times New Roman"/>
          <w:color w:val="auto"/>
          <w:spacing w:val="7"/>
          <w:sz w:val="28"/>
          <w:szCs w:val="28"/>
          <w:lang w:val="uk-UA"/>
        </w:rPr>
        <w:t>2) категоріальна</w:t>
      </w:r>
      <w:r w:rsidRPr="001A0788">
        <w:rPr>
          <w:rFonts w:ascii="Times New Roman" w:hAnsi="Times New Roman" w:cs="Times New Roman"/>
          <w:color w:val="auto"/>
          <w:spacing w:val="7"/>
          <w:sz w:val="28"/>
          <w:szCs w:val="28"/>
          <w:lang w:val="uk-UA"/>
        </w:rPr>
        <w:t>;</w:t>
      </w:r>
    </w:p>
    <w:p w:rsidR="00AA0854" w:rsidRPr="001A0788" w:rsidRDefault="0041199E"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виокремлено змістовний (набір спеціальних знань, умінь та навичок, особистісних компетенцій, практичних навичок щодо </w:t>
      </w:r>
      <w:r w:rsidRPr="001A0788">
        <w:rPr>
          <w:rFonts w:ascii="Times New Roman" w:hAnsi="Times New Roman" w:cs="Times New Roman"/>
          <w:spacing w:val="7"/>
          <w:sz w:val="28"/>
          <w:szCs w:val="28"/>
        </w:rPr>
        <w:t>реалізаці</w:t>
      </w:r>
      <w:r w:rsidRPr="001A0788">
        <w:rPr>
          <w:rFonts w:ascii="Times New Roman" w:hAnsi="Times New Roman" w:cs="Times New Roman"/>
          <w:spacing w:val="7"/>
          <w:sz w:val="28"/>
          <w:szCs w:val="28"/>
          <w:lang w:val="uk-UA"/>
        </w:rPr>
        <w:t>ї</w:t>
      </w:r>
      <w:r w:rsidRPr="001A0788">
        <w:rPr>
          <w:rFonts w:ascii="Times New Roman" w:hAnsi="Times New Roman" w:cs="Times New Roman"/>
          <w:spacing w:val="7"/>
          <w:sz w:val="28"/>
          <w:szCs w:val="28"/>
        </w:rPr>
        <w:t xml:space="preserve"> наявних знань та досвіду для ефективного та результативного виконання службових повноважень та подальшого професійного та особистісного розвитку</w:t>
      </w:r>
      <w:r w:rsidRPr="001A0788">
        <w:rPr>
          <w:rFonts w:ascii="Times New Roman" w:hAnsi="Times New Roman" w:cs="Times New Roman"/>
          <w:spacing w:val="7"/>
          <w:sz w:val="28"/>
          <w:szCs w:val="28"/>
          <w:lang w:val="uk-UA"/>
        </w:rPr>
        <w:t>) та функціональний (</w:t>
      </w:r>
      <w:r w:rsidRPr="001A0788">
        <w:rPr>
          <w:rFonts w:ascii="Times New Roman" w:hAnsi="Times New Roman" w:cs="Times New Roman"/>
          <w:spacing w:val="7"/>
          <w:sz w:val="28"/>
          <w:szCs w:val="28"/>
        </w:rPr>
        <w:t>характеристика посади державної служби</w:t>
      </w:r>
      <w:r w:rsidRPr="001A0788">
        <w:rPr>
          <w:rFonts w:ascii="Times New Roman" w:hAnsi="Times New Roman" w:cs="Times New Roman"/>
          <w:spacing w:val="7"/>
          <w:sz w:val="28"/>
          <w:szCs w:val="28"/>
          <w:lang w:val="uk-UA"/>
        </w:rPr>
        <w:t xml:space="preserve">, </w:t>
      </w:r>
      <w:r w:rsidR="00890DF4" w:rsidRPr="001A0788">
        <w:rPr>
          <w:rFonts w:ascii="Times New Roman" w:hAnsi="Times New Roman" w:cs="Times New Roman"/>
          <w:spacing w:val="7"/>
          <w:sz w:val="28"/>
          <w:szCs w:val="28"/>
          <w:lang w:val="uk-UA"/>
        </w:rPr>
        <w:t>критерії рівня компетентності</w:t>
      </w:r>
      <w:r w:rsidRPr="001A0788">
        <w:rPr>
          <w:rFonts w:ascii="Times New Roman" w:hAnsi="Times New Roman" w:cs="Times New Roman"/>
          <w:spacing w:val="7"/>
          <w:sz w:val="28"/>
          <w:szCs w:val="28"/>
          <w:lang w:val="uk-UA"/>
        </w:rPr>
        <w:t>)</w:t>
      </w:r>
      <w:r w:rsidR="00AA0854" w:rsidRPr="001A0788">
        <w:rPr>
          <w:rFonts w:ascii="Times New Roman" w:hAnsi="Times New Roman" w:cs="Times New Roman"/>
          <w:spacing w:val="7"/>
          <w:sz w:val="28"/>
          <w:szCs w:val="28"/>
          <w:lang w:val="uk-UA"/>
        </w:rPr>
        <w:t xml:space="preserve"> </w:t>
      </w:r>
      <w:r w:rsidR="00890DF4" w:rsidRPr="001A0788">
        <w:rPr>
          <w:rFonts w:ascii="Times New Roman" w:hAnsi="Times New Roman" w:cs="Times New Roman"/>
          <w:spacing w:val="7"/>
          <w:sz w:val="28"/>
          <w:szCs w:val="28"/>
          <w:lang w:val="uk-UA"/>
        </w:rPr>
        <w:t>компоненти професійної компетентності</w:t>
      </w:r>
      <w:r w:rsidR="00AA0854" w:rsidRPr="001A0788">
        <w:rPr>
          <w:rFonts w:ascii="Times New Roman" w:hAnsi="Times New Roman" w:cs="Times New Roman"/>
          <w:spacing w:val="7"/>
          <w:sz w:val="28"/>
          <w:szCs w:val="28"/>
          <w:lang w:val="uk-UA"/>
        </w:rPr>
        <w:t xml:space="preserve"> державного службовця;</w:t>
      </w:r>
    </w:p>
    <w:p w:rsidR="00CC4936" w:rsidRPr="001A0788" w:rsidRDefault="00CC4936" w:rsidP="004A0ABF">
      <w:pPr>
        <w:widowControl w:val="0"/>
        <w:autoSpaceDE w:val="0"/>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визначено, що інституційні засади професійної компетентності державного службовця – це важлива складова системи управління державною службою, яка полягає у застосуванні уповноваженими державою суб’єктами, що регулюють відносини у визначеній сфері або суб’єктів, що провадять у ній діяльність, комплексу заходів правового, </w:t>
      </w:r>
      <w:r w:rsidRPr="001A0788">
        <w:rPr>
          <w:rFonts w:ascii="Times New Roman" w:hAnsi="Times New Roman" w:cs="Times New Roman"/>
          <w:spacing w:val="7"/>
          <w:sz w:val="28"/>
          <w:szCs w:val="28"/>
          <w:lang w:val="uk-UA"/>
        </w:rPr>
        <w:lastRenderedPageBreak/>
        <w:t>організаційного та технічного характеру, спрямованих на підвищення рівня спеціальних знань, умінь та навичок державних службовців, їх можливостей виявляти необхідні моральні та ділові якості для належного виконання службових повноважень, навчання, професі</w:t>
      </w:r>
      <w:r w:rsidR="00F12032" w:rsidRPr="001A0788">
        <w:rPr>
          <w:rFonts w:ascii="Times New Roman" w:hAnsi="Times New Roman" w:cs="Times New Roman"/>
          <w:spacing w:val="7"/>
          <w:sz w:val="28"/>
          <w:szCs w:val="28"/>
          <w:lang w:val="uk-UA"/>
        </w:rPr>
        <w:t>йного та особистісного розвитку;</w:t>
      </w:r>
    </w:p>
    <w:p w:rsidR="00890DF4" w:rsidRPr="001A0788" w:rsidRDefault="00890DF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запропоновано</w:t>
      </w:r>
      <w:r w:rsidR="00AA0854"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uk-UA"/>
        </w:rPr>
        <w:t>класифікувати</w:t>
      </w:r>
      <w:r w:rsidR="00AA0854" w:rsidRPr="001A0788">
        <w:rPr>
          <w:rFonts w:ascii="Times New Roman" w:hAnsi="Times New Roman" w:cs="Times New Roman"/>
          <w:spacing w:val="7"/>
          <w:sz w:val="28"/>
          <w:szCs w:val="28"/>
          <w:lang w:val="uk-UA"/>
        </w:rPr>
        <w:t xml:space="preserve"> суб’єктів забезпечення професійної компетентності державних службовців у залежності від їх впливу на об’єкт управління: суб’єкти опосередкованого та безпосереднього забезпечення професійної компетентності державного службовця;</w:t>
      </w:r>
      <w:r w:rsidRPr="001A0788">
        <w:rPr>
          <w:rFonts w:ascii="Times New Roman" w:hAnsi="Times New Roman" w:cs="Times New Roman"/>
          <w:spacing w:val="7"/>
          <w:sz w:val="28"/>
          <w:szCs w:val="28"/>
          <w:lang w:val="uk-UA"/>
        </w:rPr>
        <w:t xml:space="preserve"> </w:t>
      </w:r>
    </w:p>
    <w:p w:rsidR="00AA0854" w:rsidRPr="001A0788" w:rsidRDefault="00890DF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обґрунтовано необхідність </w:t>
      </w:r>
      <w:r w:rsidR="00182B74" w:rsidRPr="001A0788">
        <w:rPr>
          <w:rFonts w:ascii="Times New Roman" w:hAnsi="Times New Roman" w:cs="Times New Roman"/>
          <w:spacing w:val="7"/>
          <w:sz w:val="28"/>
          <w:szCs w:val="28"/>
          <w:lang w:val="uk-UA"/>
        </w:rPr>
        <w:t>виокремлення</w:t>
      </w:r>
      <w:r w:rsidRPr="001A0788">
        <w:rPr>
          <w:rFonts w:ascii="Times New Roman" w:hAnsi="Times New Roman" w:cs="Times New Roman"/>
          <w:spacing w:val="7"/>
          <w:sz w:val="28"/>
          <w:szCs w:val="28"/>
          <w:lang w:val="uk-UA"/>
        </w:rPr>
        <w:t xml:space="preserve"> </w:t>
      </w:r>
      <w:r w:rsidR="00182B74" w:rsidRPr="001A0788">
        <w:rPr>
          <w:rFonts w:ascii="Times New Roman" w:hAnsi="Times New Roman" w:cs="Times New Roman"/>
          <w:spacing w:val="7"/>
          <w:sz w:val="28"/>
          <w:szCs w:val="28"/>
          <w:lang w:val="uk-UA"/>
        </w:rPr>
        <w:t xml:space="preserve">цифрової грамотності та </w:t>
      </w:r>
      <w:r w:rsidRPr="001A0788">
        <w:rPr>
          <w:rFonts w:ascii="Times New Roman" w:hAnsi="Times New Roman" w:cs="Times New Roman"/>
          <w:spacing w:val="7"/>
          <w:sz w:val="28"/>
          <w:szCs w:val="28"/>
          <w:lang w:val="uk-UA"/>
        </w:rPr>
        <w:t xml:space="preserve">гендерної компетентності державних службовців </w:t>
      </w:r>
      <w:r w:rsidR="00F12032" w:rsidRPr="001A0788">
        <w:rPr>
          <w:rFonts w:ascii="Times New Roman" w:hAnsi="Times New Roman" w:cs="Times New Roman"/>
          <w:spacing w:val="7"/>
          <w:sz w:val="28"/>
          <w:szCs w:val="28"/>
          <w:lang w:val="uk-UA"/>
        </w:rPr>
        <w:t>як додаткових</w:t>
      </w:r>
      <w:r w:rsidR="00182B74" w:rsidRPr="001A0788">
        <w:rPr>
          <w:rFonts w:ascii="Times New Roman" w:hAnsi="Times New Roman" w:cs="Times New Roman"/>
          <w:spacing w:val="7"/>
          <w:sz w:val="28"/>
          <w:szCs w:val="28"/>
          <w:lang w:val="uk-UA"/>
        </w:rPr>
        <w:t xml:space="preserve"> критеріїв професійної компетентності</w:t>
      </w:r>
      <w:r w:rsidRPr="001A0788">
        <w:rPr>
          <w:rFonts w:ascii="Times New Roman" w:hAnsi="Times New Roman" w:cs="Times New Roman"/>
          <w:spacing w:val="7"/>
          <w:sz w:val="28"/>
          <w:szCs w:val="28"/>
          <w:lang w:val="uk-UA"/>
        </w:rPr>
        <w:t>;</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b/>
          <w:i/>
          <w:spacing w:val="7"/>
          <w:sz w:val="28"/>
          <w:szCs w:val="28"/>
          <w:lang w:val="uk-UA"/>
        </w:rPr>
      </w:pPr>
      <w:r w:rsidRPr="001A0788">
        <w:rPr>
          <w:rFonts w:ascii="Times New Roman" w:hAnsi="Times New Roman" w:cs="Times New Roman"/>
          <w:b/>
          <w:i/>
          <w:spacing w:val="7"/>
          <w:sz w:val="28"/>
          <w:szCs w:val="28"/>
          <w:lang w:val="uk-UA"/>
        </w:rPr>
        <w:t>удосконалено:</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 xml:space="preserve">класифікацію видів професійної компетентності </w:t>
      </w:r>
      <w:r w:rsidR="00F12032" w:rsidRPr="001A0788">
        <w:rPr>
          <w:rFonts w:ascii="Times New Roman" w:hAnsi="Times New Roman" w:cs="Times New Roman"/>
          <w:color w:val="auto"/>
          <w:spacing w:val="7"/>
          <w:sz w:val="28"/>
          <w:szCs w:val="28"/>
          <w:lang w:val="uk-UA"/>
        </w:rPr>
        <w:t>в</w:t>
      </w:r>
      <w:r w:rsidRPr="001A0788">
        <w:rPr>
          <w:rFonts w:ascii="Times New Roman" w:hAnsi="Times New Roman" w:cs="Times New Roman"/>
          <w:color w:val="auto"/>
          <w:spacing w:val="7"/>
          <w:sz w:val="28"/>
          <w:szCs w:val="28"/>
          <w:lang w:val="uk-UA"/>
        </w:rPr>
        <w:t xml:space="preserve"> державній службі в частині виокремлення та характеристики таких </w:t>
      </w:r>
      <w:r w:rsidR="00C0560D" w:rsidRPr="001A0788">
        <w:rPr>
          <w:rFonts w:ascii="Times New Roman" w:hAnsi="Times New Roman" w:cs="Times New Roman"/>
          <w:color w:val="auto"/>
          <w:spacing w:val="7"/>
          <w:sz w:val="28"/>
          <w:szCs w:val="28"/>
          <w:lang w:val="uk-UA"/>
        </w:rPr>
        <w:t xml:space="preserve">її </w:t>
      </w:r>
      <w:r w:rsidRPr="001A0788">
        <w:rPr>
          <w:rFonts w:ascii="Times New Roman" w:hAnsi="Times New Roman" w:cs="Times New Roman"/>
          <w:color w:val="auto"/>
          <w:spacing w:val="7"/>
          <w:sz w:val="28"/>
          <w:szCs w:val="28"/>
          <w:lang w:val="uk-UA"/>
        </w:rPr>
        <w:t>видів</w:t>
      </w:r>
      <w:r w:rsidR="00C0560D" w:rsidRPr="001A0788">
        <w:rPr>
          <w:rFonts w:ascii="Times New Roman" w:hAnsi="Times New Roman" w:cs="Times New Roman"/>
          <w:color w:val="auto"/>
          <w:spacing w:val="7"/>
          <w:sz w:val="28"/>
          <w:szCs w:val="28"/>
          <w:lang w:val="uk-UA"/>
        </w:rPr>
        <w:t xml:space="preserve"> у залежності від змісту</w:t>
      </w:r>
      <w:r w:rsidRPr="001A0788">
        <w:rPr>
          <w:rFonts w:ascii="Times New Roman" w:hAnsi="Times New Roman" w:cs="Times New Roman"/>
          <w:color w:val="auto"/>
          <w:spacing w:val="7"/>
          <w:sz w:val="28"/>
          <w:szCs w:val="28"/>
          <w:lang w:val="uk-UA"/>
        </w:rPr>
        <w:t>: а) розумова кoмпeтeнтнicть; б) ситуаційна кoмпeтeнтнicть; в) фyнкцioнaльнa кoмпeтeнтнicть; г) комунікативна компетентність;</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класифікацію вимог, що висуваються до державних службовців</w:t>
      </w:r>
      <w:r w:rsidR="00D80AC9" w:rsidRPr="001A0788">
        <w:rPr>
          <w:rFonts w:ascii="Times New Roman" w:hAnsi="Times New Roman" w:cs="Times New Roman"/>
          <w:spacing w:val="7"/>
          <w:sz w:val="28"/>
          <w:szCs w:val="28"/>
          <w:lang w:val="uk-UA"/>
        </w:rPr>
        <w:t xml:space="preserve"> у</w:t>
      </w:r>
      <w:r w:rsidRPr="001A0788">
        <w:rPr>
          <w:rFonts w:ascii="Times New Roman" w:hAnsi="Times New Roman" w:cs="Times New Roman"/>
          <w:spacing w:val="7"/>
          <w:sz w:val="28"/>
          <w:szCs w:val="28"/>
          <w:lang w:val="uk-UA"/>
        </w:rPr>
        <w:t xml:space="preserve"> залежності від нормативного закріплення: 1) загальнослужбові: наявність громадянства України; володіння державною мовою; досягнення повноліття; наявність відповідного ступеня освіти; стаж роботи; досвід роботи; володіння іноземною мовою; 2) посадові: наявність досвіду роботи у конкретній сфері діяльності; здобуття кандидатом на державну службу відповідного освітньо-кваліфікаційного рівня; необхідні знання, уміння та навички; особистісні компетенції; </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механізм оцінки професійної компетентності державних службовців, </w:t>
      </w:r>
      <w:r w:rsidR="00CC4936" w:rsidRPr="001A0788">
        <w:rPr>
          <w:rFonts w:ascii="Times New Roman" w:hAnsi="Times New Roman" w:cs="Times New Roman"/>
          <w:spacing w:val="7"/>
          <w:sz w:val="28"/>
          <w:szCs w:val="28"/>
          <w:lang w:val="uk-UA"/>
        </w:rPr>
        <w:t>його</w:t>
      </w:r>
      <w:r w:rsidRPr="001A0788">
        <w:rPr>
          <w:rFonts w:ascii="Times New Roman" w:hAnsi="Times New Roman" w:cs="Times New Roman"/>
          <w:spacing w:val="7"/>
          <w:sz w:val="28"/>
          <w:szCs w:val="28"/>
          <w:lang w:val="uk-UA"/>
        </w:rPr>
        <w:t xml:space="preserve"> узгодження з процесами стратегічного планування у </w:t>
      </w:r>
      <w:r w:rsidRPr="001A0788">
        <w:rPr>
          <w:rFonts w:ascii="Times New Roman" w:hAnsi="Times New Roman" w:cs="Times New Roman"/>
          <w:spacing w:val="7"/>
          <w:sz w:val="28"/>
          <w:szCs w:val="28"/>
          <w:lang w:val="uk-UA"/>
        </w:rPr>
        <w:lastRenderedPageBreak/>
        <w:t>державній службі;</w:t>
      </w:r>
    </w:p>
    <w:p w:rsidR="00DB0ACB" w:rsidRPr="001A0788" w:rsidRDefault="00DB0ACB"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класифікацію методів визначення професійної компетентності державного службовця </w:t>
      </w:r>
      <w:r w:rsidR="00F12032" w:rsidRPr="001A0788">
        <w:rPr>
          <w:rFonts w:ascii="Times New Roman" w:hAnsi="Times New Roman" w:cs="Times New Roman"/>
          <w:spacing w:val="7"/>
          <w:sz w:val="28"/>
          <w:szCs w:val="28"/>
          <w:lang w:val="uk-UA"/>
        </w:rPr>
        <w:t>в</w:t>
      </w:r>
      <w:r w:rsidRPr="001A0788">
        <w:rPr>
          <w:rFonts w:ascii="Times New Roman" w:hAnsi="Times New Roman" w:cs="Times New Roman"/>
          <w:spacing w:val="7"/>
          <w:sz w:val="28"/>
          <w:szCs w:val="28"/>
          <w:lang w:val="uk-UA"/>
        </w:rPr>
        <w:t xml:space="preserve"> залежності від міри використання формалізованих підходів: 1) формалізовані: матричний, сумарних оцінок, стандартної оцінки, заданої бальної оцінки; 2) неформалізовані: співбесіда, спостереження, біографічний метод, самозвіт, документальний метод, анкетування, аналіз, громадське опитування;</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b/>
          <w:i/>
          <w:spacing w:val="7"/>
          <w:sz w:val="28"/>
          <w:szCs w:val="28"/>
          <w:lang w:val="uk-UA"/>
        </w:rPr>
      </w:pPr>
      <w:r w:rsidRPr="001A0788">
        <w:rPr>
          <w:rFonts w:ascii="Times New Roman" w:hAnsi="Times New Roman" w:cs="Times New Roman"/>
          <w:b/>
          <w:i/>
          <w:spacing w:val="7"/>
          <w:sz w:val="28"/>
          <w:szCs w:val="28"/>
          <w:lang w:val="uk-UA"/>
        </w:rPr>
        <w:t>набули подальшого розвитку:</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розмежування понять «кваліфікація», «професійність», «компетентність» і «професійна компетентність»;</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характеристика стадійності визначення професійної компетентності державних службовців у залежності від категорії посад державної служби «А», «Б», «В»; </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b/>
          <w:i/>
          <w:spacing w:val="7"/>
          <w:sz w:val="28"/>
          <w:szCs w:val="28"/>
          <w:lang w:val="uk-UA"/>
        </w:rPr>
        <w:t>запропоновано</w:t>
      </w:r>
      <w:r w:rsidR="00F12032" w:rsidRPr="001A0788">
        <w:rPr>
          <w:rFonts w:ascii="Times New Roman" w:hAnsi="Times New Roman" w:cs="Times New Roman"/>
          <w:spacing w:val="7"/>
          <w:sz w:val="28"/>
          <w:szCs w:val="28"/>
          <w:lang w:val="uk-UA"/>
        </w:rPr>
        <w:t xml:space="preserve"> зміни та</w:t>
      </w:r>
      <w:r w:rsidRPr="001A0788">
        <w:rPr>
          <w:rFonts w:ascii="Times New Roman" w:hAnsi="Times New Roman" w:cs="Times New Roman"/>
          <w:spacing w:val="7"/>
          <w:sz w:val="28"/>
          <w:szCs w:val="28"/>
          <w:lang w:val="uk-UA"/>
        </w:rPr>
        <w:t xml:space="preserve"> доповнення до чинного законодавства України з питань державної служби.</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b/>
          <w:spacing w:val="7"/>
          <w:sz w:val="28"/>
          <w:szCs w:val="28"/>
          <w:lang w:val="uk-UA"/>
        </w:rPr>
        <w:t>Практичне значення одержаних результатів</w:t>
      </w:r>
      <w:r w:rsidRPr="001A0788">
        <w:rPr>
          <w:rFonts w:ascii="Times New Roman" w:hAnsi="Times New Roman" w:cs="Times New Roman"/>
          <w:spacing w:val="7"/>
          <w:sz w:val="28"/>
          <w:szCs w:val="28"/>
          <w:lang w:val="uk-UA"/>
        </w:rPr>
        <w:t xml:space="preserve"> полягає у тому, що висновки і пропозиції, які містяться в дисертації, можуть бути використаними у: </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науково-дослідній сфері – для подальшої розробки наукових проблем, пов’язаних з визначенням сутності професійної компетентності державних службовців, </w:t>
      </w:r>
      <w:r w:rsidR="006E6031" w:rsidRPr="001A0788">
        <w:rPr>
          <w:rFonts w:ascii="Times New Roman" w:hAnsi="Times New Roman" w:cs="Times New Roman"/>
          <w:spacing w:val="7"/>
          <w:sz w:val="28"/>
          <w:szCs w:val="28"/>
          <w:lang w:val="uk-UA"/>
        </w:rPr>
        <w:t xml:space="preserve">виокремленням її структурних компонентів, правовим регулюванням, </w:t>
      </w:r>
      <w:r w:rsidRPr="001A0788">
        <w:rPr>
          <w:rFonts w:ascii="Times New Roman" w:hAnsi="Times New Roman" w:cs="Times New Roman"/>
          <w:spacing w:val="7"/>
          <w:sz w:val="28"/>
          <w:szCs w:val="28"/>
          <w:lang w:val="uk-UA"/>
        </w:rPr>
        <w:t xml:space="preserve">а також </w:t>
      </w:r>
      <w:r w:rsidR="00F12032" w:rsidRPr="001A0788">
        <w:rPr>
          <w:rFonts w:ascii="Times New Roman" w:hAnsi="Times New Roman" w:cs="Times New Roman"/>
          <w:spacing w:val="7"/>
          <w:sz w:val="28"/>
          <w:szCs w:val="28"/>
          <w:lang w:val="uk-UA"/>
        </w:rPr>
        <w:t>наданням</w:t>
      </w:r>
      <w:r w:rsidRPr="001A0788">
        <w:rPr>
          <w:rFonts w:ascii="Times New Roman" w:hAnsi="Times New Roman" w:cs="Times New Roman"/>
          <w:spacing w:val="7"/>
          <w:sz w:val="28"/>
          <w:szCs w:val="28"/>
          <w:lang w:val="uk-UA"/>
        </w:rPr>
        <w:t xml:space="preserve"> характеристики </w:t>
      </w:r>
      <w:r w:rsidR="006E6031" w:rsidRPr="001A0788">
        <w:rPr>
          <w:rFonts w:ascii="Times New Roman" w:hAnsi="Times New Roman" w:cs="Times New Roman"/>
          <w:spacing w:val="7"/>
          <w:sz w:val="28"/>
          <w:szCs w:val="28"/>
          <w:lang w:val="uk-UA"/>
        </w:rPr>
        <w:t xml:space="preserve">критеріїв рівня компетентності </w:t>
      </w:r>
      <w:r w:rsidR="00F12032" w:rsidRPr="001A0788">
        <w:rPr>
          <w:rFonts w:ascii="Times New Roman" w:hAnsi="Times New Roman" w:cs="Times New Roman"/>
          <w:spacing w:val="7"/>
          <w:sz w:val="28"/>
          <w:szCs w:val="28"/>
          <w:lang w:val="uk-UA"/>
        </w:rPr>
        <w:t>в</w:t>
      </w:r>
      <w:r w:rsidR="006E6031" w:rsidRPr="001A0788">
        <w:rPr>
          <w:rFonts w:ascii="Times New Roman" w:hAnsi="Times New Roman" w:cs="Times New Roman"/>
          <w:spacing w:val="7"/>
          <w:sz w:val="28"/>
          <w:szCs w:val="28"/>
          <w:lang w:val="uk-UA"/>
        </w:rPr>
        <w:t xml:space="preserve"> залежності від категорії посади державної служби</w:t>
      </w:r>
      <w:r w:rsidRPr="001A0788">
        <w:rPr>
          <w:rFonts w:ascii="Times New Roman" w:hAnsi="Times New Roman" w:cs="Times New Roman"/>
          <w:spacing w:val="7"/>
          <w:sz w:val="28"/>
          <w:szCs w:val="28"/>
          <w:lang w:val="uk-UA"/>
        </w:rPr>
        <w:t>;</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правотворчості – для надання пропозицій щодо удосконалення Закону України «Про державну службу», Постанов Кабінету Міністрів України</w:t>
      </w:r>
      <w:r w:rsidR="00F12032"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«Порядку проведення оцінювання результатів службової діяльності державних службовців», «Про затвердження Положення про </w:t>
      </w:r>
      <w:r w:rsidRPr="001A0788">
        <w:rPr>
          <w:rFonts w:ascii="Times New Roman" w:hAnsi="Times New Roman" w:cs="Times New Roman"/>
          <w:spacing w:val="7"/>
          <w:sz w:val="28"/>
          <w:szCs w:val="28"/>
          <w:lang w:val="uk-UA"/>
        </w:rPr>
        <w:lastRenderedPageBreak/>
        <w:t xml:space="preserve">систему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тощо; </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правозастосовній діяльності – для удосконалення практик</w:t>
      </w:r>
      <w:r w:rsidR="00D80AC9" w:rsidRPr="001A0788">
        <w:rPr>
          <w:rFonts w:ascii="Times New Roman" w:hAnsi="Times New Roman" w:cs="Times New Roman"/>
          <w:spacing w:val="7"/>
          <w:sz w:val="28"/>
          <w:szCs w:val="28"/>
          <w:lang w:val="uk-UA"/>
        </w:rPr>
        <w:t>и проходження державної служби в</w:t>
      </w:r>
      <w:r w:rsidRPr="001A0788">
        <w:rPr>
          <w:rFonts w:ascii="Times New Roman" w:hAnsi="Times New Roman" w:cs="Times New Roman"/>
          <w:spacing w:val="7"/>
          <w:sz w:val="28"/>
          <w:szCs w:val="28"/>
          <w:lang w:val="uk-UA"/>
        </w:rPr>
        <w:t xml:space="preserve"> державних органах і судової практики у справах, пов’язаних з оскарженням результатів оцінювання професійної компетентності державних службовців; </w:t>
      </w:r>
    </w:p>
    <w:p w:rsidR="00AA0854" w:rsidRPr="001A0788" w:rsidRDefault="00AA0854" w:rsidP="004A0ABF">
      <w:pPr>
        <w:widowControl w:val="0"/>
        <w:tabs>
          <w:tab w:val="left" w:pos="709"/>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навчальному процесі – для підготовки монографій, підручників та посібників з навчальних курсів «Адміністративне право України», </w:t>
      </w:r>
      <w:r w:rsidRPr="001A0788">
        <w:rPr>
          <w:rFonts w:ascii="Times New Roman" w:hAnsi="Times New Roman" w:cs="Times New Roman"/>
          <w:bCs/>
          <w:spacing w:val="7"/>
          <w:sz w:val="28"/>
          <w:szCs w:val="28"/>
          <w:lang w:val="uk-UA"/>
        </w:rPr>
        <w:t>Організація державної служби в Україні</w:t>
      </w:r>
      <w:r w:rsidRPr="001A0788">
        <w:rPr>
          <w:rFonts w:ascii="Times New Roman" w:hAnsi="Times New Roman" w:cs="Times New Roman"/>
          <w:spacing w:val="7"/>
          <w:sz w:val="28"/>
          <w:szCs w:val="28"/>
          <w:lang w:val="uk-UA"/>
        </w:rPr>
        <w:t>», «Запобігання та протидія корупції», «</w:t>
      </w:r>
      <w:r w:rsidR="006E6031" w:rsidRPr="001A0788">
        <w:rPr>
          <w:rFonts w:ascii="Times New Roman" w:hAnsi="Times New Roman" w:cs="Times New Roman"/>
          <w:spacing w:val="7"/>
          <w:sz w:val="28"/>
          <w:szCs w:val="28"/>
          <w:lang w:val="uk-UA"/>
        </w:rPr>
        <w:t>Адміністративне судочинство</w:t>
      </w:r>
      <w:r w:rsidRPr="001A0788">
        <w:rPr>
          <w:rFonts w:ascii="Times New Roman" w:hAnsi="Times New Roman" w:cs="Times New Roman"/>
          <w:spacing w:val="7"/>
          <w:sz w:val="28"/>
          <w:szCs w:val="28"/>
          <w:lang w:val="uk-UA"/>
        </w:rPr>
        <w:t xml:space="preserve">» і при викладанні відповідних дисциплін. </w:t>
      </w:r>
    </w:p>
    <w:p w:rsidR="00AA0854" w:rsidRPr="001A0788" w:rsidRDefault="00AA0854" w:rsidP="004A0ABF">
      <w:pPr>
        <w:pStyle w:val="Osnova"/>
        <w:widowControl w:val="0"/>
        <w:suppressAutoHyphens w:val="0"/>
        <w:spacing w:line="377" w:lineRule="auto"/>
        <w:ind w:firstLine="851"/>
        <w:rPr>
          <w:bCs/>
          <w:color w:val="auto"/>
          <w:spacing w:val="7"/>
          <w:sz w:val="28"/>
          <w:szCs w:val="28"/>
        </w:rPr>
      </w:pPr>
      <w:r w:rsidRPr="001A0788">
        <w:rPr>
          <w:b/>
          <w:color w:val="auto"/>
          <w:spacing w:val="7"/>
          <w:sz w:val="28"/>
          <w:szCs w:val="28"/>
        </w:rPr>
        <w:t>Апробація результатів дисертації</w:t>
      </w:r>
      <w:r w:rsidRPr="001A0788">
        <w:rPr>
          <w:color w:val="auto"/>
          <w:spacing w:val="7"/>
          <w:sz w:val="28"/>
          <w:szCs w:val="28"/>
        </w:rPr>
        <w:t xml:space="preserve">. Положення і висновки дисертаційного дослідження доповідалися й обговорювалися на засіданнях кафедри адміністративного і фінансового права Національного університету «Одеська юридична академія». Положення, висновки та пропозиції, що містяться </w:t>
      </w:r>
      <w:r w:rsidR="00F12032" w:rsidRPr="001A0788">
        <w:rPr>
          <w:color w:val="auto"/>
          <w:spacing w:val="7"/>
          <w:sz w:val="28"/>
          <w:szCs w:val="28"/>
        </w:rPr>
        <w:t>в</w:t>
      </w:r>
      <w:r w:rsidRPr="001A0788">
        <w:rPr>
          <w:color w:val="auto"/>
          <w:spacing w:val="7"/>
          <w:sz w:val="28"/>
          <w:szCs w:val="28"/>
        </w:rPr>
        <w:t xml:space="preserve"> дисертаційному дослідженні, доповідалися на: міжнародній науково-практичній конференції професорсько-викладацького та аспірантського складу «</w:t>
      </w:r>
      <w:r w:rsidR="00DA7A52" w:rsidRPr="001A0788">
        <w:rPr>
          <w:color w:val="auto"/>
          <w:spacing w:val="7"/>
          <w:sz w:val="28"/>
          <w:szCs w:val="28"/>
        </w:rPr>
        <w:t>Новітні тенденції сучасної юридичної науки</w:t>
      </w:r>
      <w:r w:rsidRPr="001A0788">
        <w:rPr>
          <w:color w:val="auto"/>
          <w:spacing w:val="7"/>
          <w:sz w:val="28"/>
          <w:szCs w:val="28"/>
        </w:rPr>
        <w:t xml:space="preserve">» </w:t>
      </w:r>
      <w:r w:rsidR="00DA7A52" w:rsidRPr="001A0788">
        <w:rPr>
          <w:color w:val="auto"/>
          <w:spacing w:val="7"/>
          <w:sz w:val="28"/>
          <w:szCs w:val="28"/>
        </w:rPr>
        <w:t>(м. Дніпро</w:t>
      </w:r>
      <w:r w:rsidRPr="001A0788">
        <w:rPr>
          <w:color w:val="auto"/>
          <w:spacing w:val="7"/>
          <w:sz w:val="28"/>
          <w:szCs w:val="28"/>
        </w:rPr>
        <w:t xml:space="preserve">, </w:t>
      </w:r>
      <w:r w:rsidR="00DA7A52" w:rsidRPr="001A0788">
        <w:rPr>
          <w:color w:val="auto"/>
          <w:spacing w:val="7"/>
          <w:sz w:val="28"/>
          <w:szCs w:val="28"/>
        </w:rPr>
        <w:t>4–5 грудня 2020 р.</w:t>
      </w:r>
      <w:r w:rsidRPr="001A0788">
        <w:rPr>
          <w:color w:val="auto"/>
          <w:spacing w:val="7"/>
          <w:sz w:val="28"/>
          <w:szCs w:val="28"/>
        </w:rPr>
        <w:t>); міжнародній науково-практичній конференції «</w:t>
      </w:r>
      <w:r w:rsidR="00DA7A52" w:rsidRPr="001A0788">
        <w:rPr>
          <w:color w:val="auto"/>
          <w:spacing w:val="7"/>
          <w:sz w:val="28"/>
          <w:szCs w:val="28"/>
        </w:rPr>
        <w:t>Місце юридичних наук у формуванні правової культури сучасної людини</w:t>
      </w:r>
      <w:r w:rsidRPr="001A0788">
        <w:rPr>
          <w:color w:val="auto"/>
          <w:spacing w:val="7"/>
          <w:sz w:val="28"/>
          <w:szCs w:val="28"/>
        </w:rPr>
        <w:t xml:space="preserve">» </w:t>
      </w:r>
      <w:r w:rsidR="00DA7A52" w:rsidRPr="001A0788">
        <w:rPr>
          <w:color w:val="auto"/>
          <w:spacing w:val="7"/>
          <w:sz w:val="28"/>
          <w:szCs w:val="28"/>
        </w:rPr>
        <w:t>(м. Запоріжжя</w:t>
      </w:r>
      <w:r w:rsidRPr="001A0788">
        <w:rPr>
          <w:color w:val="auto"/>
          <w:spacing w:val="7"/>
          <w:sz w:val="28"/>
          <w:szCs w:val="28"/>
        </w:rPr>
        <w:t xml:space="preserve">, </w:t>
      </w:r>
      <w:r w:rsidR="004A0ABF">
        <w:rPr>
          <w:color w:val="auto"/>
          <w:spacing w:val="7"/>
          <w:sz w:val="28"/>
          <w:szCs w:val="28"/>
        </w:rPr>
        <w:t>25–26 </w:t>
      </w:r>
      <w:r w:rsidR="00DA7A52" w:rsidRPr="001A0788">
        <w:rPr>
          <w:color w:val="auto"/>
          <w:spacing w:val="7"/>
          <w:sz w:val="28"/>
          <w:szCs w:val="28"/>
        </w:rPr>
        <w:t>грудня 2020 р.).</w:t>
      </w:r>
      <w:r w:rsidRPr="001A0788">
        <w:rPr>
          <w:color w:val="auto"/>
          <w:spacing w:val="7"/>
          <w:sz w:val="28"/>
          <w:szCs w:val="28"/>
        </w:rPr>
        <w:t xml:space="preserve"> Результати дослідження використано при викладанні відповідних тем із навчального</w:t>
      </w:r>
      <w:r w:rsidRPr="001A0788">
        <w:rPr>
          <w:bCs/>
          <w:color w:val="auto"/>
          <w:spacing w:val="7"/>
          <w:sz w:val="28"/>
          <w:szCs w:val="28"/>
        </w:rPr>
        <w:t xml:space="preserve"> курсу: «Адміністративне право України», «Організація державної служби в Україні»</w:t>
      </w:r>
      <w:r w:rsidR="00DA7A52" w:rsidRPr="001A0788">
        <w:rPr>
          <w:bCs/>
          <w:color w:val="auto"/>
          <w:spacing w:val="7"/>
          <w:sz w:val="28"/>
          <w:szCs w:val="28"/>
        </w:rPr>
        <w:t>, «Публічна служба»</w:t>
      </w:r>
      <w:r w:rsidRPr="001A0788">
        <w:rPr>
          <w:bCs/>
          <w:color w:val="auto"/>
          <w:spacing w:val="7"/>
          <w:sz w:val="28"/>
          <w:szCs w:val="28"/>
        </w:rPr>
        <w:t>.</w:t>
      </w:r>
    </w:p>
    <w:p w:rsidR="00AA0854" w:rsidRPr="001A0788" w:rsidRDefault="00AA0854" w:rsidP="004A0ABF">
      <w:pPr>
        <w:pStyle w:val="Osnova"/>
        <w:widowControl w:val="0"/>
        <w:suppressAutoHyphens w:val="0"/>
        <w:spacing w:line="377" w:lineRule="auto"/>
        <w:ind w:firstLine="851"/>
        <w:rPr>
          <w:color w:val="auto"/>
          <w:spacing w:val="7"/>
          <w:sz w:val="28"/>
          <w:szCs w:val="28"/>
        </w:rPr>
      </w:pPr>
      <w:r w:rsidRPr="001A0788">
        <w:rPr>
          <w:b/>
          <w:color w:val="auto"/>
          <w:spacing w:val="7"/>
          <w:sz w:val="28"/>
          <w:szCs w:val="28"/>
        </w:rPr>
        <w:t>Публікації.</w:t>
      </w:r>
      <w:r w:rsidRPr="001A0788">
        <w:rPr>
          <w:color w:val="auto"/>
          <w:spacing w:val="7"/>
          <w:sz w:val="28"/>
          <w:szCs w:val="28"/>
        </w:rPr>
        <w:t xml:space="preserve"> Основні теоретичні положення і</w:t>
      </w:r>
      <w:r w:rsidR="00D80AC9" w:rsidRPr="001A0788">
        <w:rPr>
          <w:color w:val="auto"/>
          <w:spacing w:val="7"/>
          <w:sz w:val="28"/>
          <w:szCs w:val="28"/>
        </w:rPr>
        <w:t xml:space="preserve"> висновки дисертації містяться у</w:t>
      </w:r>
      <w:r w:rsidRPr="001A0788">
        <w:rPr>
          <w:color w:val="auto"/>
          <w:spacing w:val="7"/>
          <w:sz w:val="28"/>
          <w:szCs w:val="28"/>
        </w:rPr>
        <w:t xml:space="preserve"> </w:t>
      </w:r>
      <w:r w:rsidR="00DB54B6" w:rsidRPr="001A0788">
        <w:rPr>
          <w:color w:val="auto"/>
          <w:spacing w:val="7"/>
          <w:sz w:val="28"/>
          <w:szCs w:val="28"/>
        </w:rPr>
        <w:t>6</w:t>
      </w:r>
      <w:r w:rsidRPr="001A0788">
        <w:rPr>
          <w:color w:val="auto"/>
          <w:spacing w:val="7"/>
          <w:sz w:val="28"/>
          <w:szCs w:val="28"/>
        </w:rPr>
        <w:t xml:space="preserve"> публікаціях, у т.ч. 3 – у наукових фахових виданнях, що </w:t>
      </w:r>
      <w:r w:rsidRPr="001A0788">
        <w:rPr>
          <w:color w:val="auto"/>
          <w:spacing w:val="7"/>
          <w:sz w:val="28"/>
          <w:szCs w:val="28"/>
        </w:rPr>
        <w:lastRenderedPageBreak/>
        <w:t xml:space="preserve">входять до затвердженого переліку, 1 – у зарубіжному науковому виданні, </w:t>
      </w:r>
      <w:r w:rsidR="00DB54B6" w:rsidRPr="001A0788">
        <w:rPr>
          <w:color w:val="auto"/>
          <w:spacing w:val="7"/>
          <w:sz w:val="28"/>
          <w:szCs w:val="28"/>
        </w:rPr>
        <w:t>2</w:t>
      </w:r>
      <w:r w:rsidRPr="001A0788">
        <w:rPr>
          <w:color w:val="auto"/>
          <w:spacing w:val="7"/>
          <w:sz w:val="28"/>
          <w:szCs w:val="28"/>
        </w:rPr>
        <w:t xml:space="preserve"> – у тезах доповідей за матеріалами науково-практичних конференцій.</w:t>
      </w:r>
    </w:p>
    <w:p w:rsidR="00AF09DD" w:rsidRPr="00464BED" w:rsidRDefault="00AA0854" w:rsidP="004A0ABF">
      <w:pPr>
        <w:widowControl w:val="0"/>
        <w:spacing w:after="0" w:line="377" w:lineRule="auto"/>
        <w:ind w:firstLine="851"/>
        <w:jc w:val="both"/>
        <w:rPr>
          <w:rFonts w:ascii="Times New Roman" w:hAnsi="Times New Roman" w:cs="Times New Roman"/>
          <w:bCs/>
          <w:spacing w:val="7"/>
          <w:sz w:val="28"/>
          <w:szCs w:val="28"/>
          <w:lang w:val="uk-UA" w:eastAsia="x-none"/>
        </w:rPr>
      </w:pPr>
      <w:r w:rsidRPr="001A0788">
        <w:rPr>
          <w:rFonts w:ascii="Times New Roman" w:hAnsi="Times New Roman" w:cs="Times New Roman"/>
          <w:b/>
          <w:spacing w:val="7"/>
          <w:sz w:val="28"/>
          <w:szCs w:val="28"/>
          <w:lang w:val="uk-UA"/>
        </w:rPr>
        <w:t>Структура та обсяг дисертації.</w:t>
      </w:r>
      <w:r w:rsidRPr="001A0788">
        <w:rPr>
          <w:rFonts w:ascii="Times New Roman" w:hAnsi="Times New Roman" w:cs="Times New Roman"/>
          <w:spacing w:val="7"/>
          <w:sz w:val="28"/>
          <w:szCs w:val="28"/>
          <w:lang w:val="uk-UA"/>
        </w:rPr>
        <w:t xml:space="preserve"> </w:t>
      </w:r>
      <w:r w:rsidR="004A4E6F" w:rsidRPr="001A0788">
        <w:rPr>
          <w:rFonts w:ascii="Times New Roman" w:hAnsi="Times New Roman" w:cs="Times New Roman"/>
          <w:bCs/>
          <w:spacing w:val="7"/>
          <w:sz w:val="28"/>
          <w:szCs w:val="28"/>
          <w:lang w:val="uk-UA" w:eastAsia="x-none"/>
        </w:rPr>
        <w:t>Дисертація складається із анотації, вступу, 3 розділів, що містять 8 підрозділів, висновків, списку використаних джерел до кожного розділу та додатку. Загальни</w:t>
      </w:r>
      <w:r w:rsidR="005472B2">
        <w:rPr>
          <w:rFonts w:ascii="Times New Roman" w:hAnsi="Times New Roman" w:cs="Times New Roman"/>
          <w:bCs/>
          <w:spacing w:val="7"/>
          <w:sz w:val="28"/>
          <w:szCs w:val="28"/>
          <w:lang w:val="uk-UA" w:eastAsia="x-none"/>
        </w:rPr>
        <w:t>й обсяг дисертації становить 214</w:t>
      </w:r>
      <w:r w:rsidR="004A4E6F" w:rsidRPr="001A0788">
        <w:rPr>
          <w:rFonts w:ascii="Times New Roman" w:hAnsi="Times New Roman" w:cs="Times New Roman"/>
          <w:bCs/>
          <w:spacing w:val="7"/>
          <w:sz w:val="28"/>
          <w:szCs w:val="28"/>
          <w:lang w:val="uk-UA" w:eastAsia="x-none"/>
        </w:rPr>
        <w:t xml:space="preserve"> сторінок, із них основного тексту 181 сторінка, списки використаних джерел налічують 245 найменувань і розміщені на 27 сторінках, додаток викладено на 2 сторінках.</w:t>
      </w:r>
    </w:p>
    <w:p w:rsidR="004A0ABF" w:rsidRDefault="004A0ABF" w:rsidP="00AA0854">
      <w:pPr>
        <w:pStyle w:val="11"/>
        <w:spacing w:after="0" w:line="360" w:lineRule="auto"/>
        <w:ind w:left="0"/>
        <w:jc w:val="center"/>
        <w:outlineLvl w:val="0"/>
        <w:rPr>
          <w:rFonts w:ascii="Times New Roman" w:hAnsi="Times New Roman" w:cs="Times New Roman"/>
          <w:b/>
          <w:spacing w:val="7"/>
          <w:sz w:val="28"/>
          <w:szCs w:val="28"/>
          <w:lang w:val="uk-UA"/>
        </w:rPr>
      </w:pPr>
    </w:p>
    <w:p w:rsidR="004A0ABF" w:rsidRDefault="004A0ABF" w:rsidP="00AA0854">
      <w:pPr>
        <w:pStyle w:val="11"/>
        <w:spacing w:after="0" w:line="360" w:lineRule="auto"/>
        <w:ind w:left="0"/>
        <w:jc w:val="center"/>
        <w:outlineLvl w:val="0"/>
        <w:rPr>
          <w:rFonts w:ascii="Times New Roman" w:hAnsi="Times New Roman" w:cs="Times New Roman"/>
          <w:b/>
          <w:spacing w:val="7"/>
          <w:sz w:val="28"/>
          <w:szCs w:val="28"/>
          <w:lang w:val="uk-UA"/>
        </w:rPr>
      </w:pPr>
    </w:p>
    <w:p w:rsidR="004A0ABF" w:rsidRDefault="004A0ABF" w:rsidP="00AA0854">
      <w:pPr>
        <w:pStyle w:val="11"/>
        <w:spacing w:after="0" w:line="360" w:lineRule="auto"/>
        <w:ind w:left="0"/>
        <w:jc w:val="center"/>
        <w:outlineLvl w:val="0"/>
        <w:rPr>
          <w:rFonts w:ascii="Times New Roman" w:hAnsi="Times New Roman" w:cs="Times New Roman"/>
          <w:b/>
          <w:spacing w:val="7"/>
          <w:sz w:val="28"/>
          <w:szCs w:val="28"/>
          <w:lang w:val="uk-UA"/>
        </w:rPr>
      </w:pPr>
    </w:p>
    <w:p w:rsidR="004A0ABF" w:rsidRDefault="004A0ABF" w:rsidP="00AA0854">
      <w:pPr>
        <w:pStyle w:val="11"/>
        <w:spacing w:after="0" w:line="360" w:lineRule="auto"/>
        <w:ind w:left="0"/>
        <w:jc w:val="center"/>
        <w:outlineLvl w:val="0"/>
        <w:rPr>
          <w:rFonts w:ascii="Times New Roman" w:hAnsi="Times New Roman" w:cs="Times New Roman"/>
          <w:b/>
          <w:spacing w:val="7"/>
          <w:sz w:val="28"/>
          <w:szCs w:val="28"/>
          <w:lang w:val="uk-UA"/>
        </w:rPr>
      </w:pPr>
    </w:p>
    <w:p w:rsidR="004A0ABF" w:rsidRDefault="004A0ABF" w:rsidP="00AA0854">
      <w:pPr>
        <w:pStyle w:val="11"/>
        <w:spacing w:after="0" w:line="360" w:lineRule="auto"/>
        <w:ind w:left="0"/>
        <w:jc w:val="center"/>
        <w:outlineLvl w:val="0"/>
        <w:rPr>
          <w:rFonts w:ascii="Times New Roman" w:hAnsi="Times New Roman" w:cs="Times New Roman"/>
          <w:b/>
          <w:spacing w:val="7"/>
          <w:sz w:val="28"/>
          <w:szCs w:val="28"/>
          <w:lang w:val="uk-UA"/>
        </w:rPr>
      </w:pPr>
    </w:p>
    <w:p w:rsidR="004A0ABF" w:rsidRDefault="004A0ABF" w:rsidP="00AA0854">
      <w:pPr>
        <w:pStyle w:val="11"/>
        <w:spacing w:after="0" w:line="360" w:lineRule="auto"/>
        <w:ind w:left="0"/>
        <w:jc w:val="center"/>
        <w:outlineLvl w:val="0"/>
        <w:rPr>
          <w:rFonts w:ascii="Times New Roman" w:hAnsi="Times New Roman" w:cs="Times New Roman"/>
          <w:b/>
          <w:spacing w:val="7"/>
          <w:sz w:val="28"/>
          <w:szCs w:val="28"/>
          <w:lang w:val="uk-UA"/>
        </w:rPr>
      </w:pPr>
    </w:p>
    <w:p w:rsidR="004A0ABF" w:rsidRDefault="004A0ABF" w:rsidP="00AA0854">
      <w:pPr>
        <w:pStyle w:val="11"/>
        <w:spacing w:after="0" w:line="360" w:lineRule="auto"/>
        <w:ind w:left="0"/>
        <w:jc w:val="center"/>
        <w:outlineLvl w:val="0"/>
        <w:rPr>
          <w:rFonts w:ascii="Times New Roman" w:hAnsi="Times New Roman" w:cs="Times New Roman"/>
          <w:b/>
          <w:spacing w:val="7"/>
          <w:sz w:val="28"/>
          <w:szCs w:val="28"/>
          <w:lang w:val="uk-UA"/>
        </w:rPr>
      </w:pPr>
    </w:p>
    <w:p w:rsidR="004A0ABF" w:rsidRDefault="004A0ABF" w:rsidP="00AA0854">
      <w:pPr>
        <w:pStyle w:val="11"/>
        <w:spacing w:after="0" w:line="360" w:lineRule="auto"/>
        <w:ind w:left="0"/>
        <w:jc w:val="center"/>
        <w:outlineLvl w:val="0"/>
        <w:rPr>
          <w:rFonts w:ascii="Times New Roman" w:hAnsi="Times New Roman" w:cs="Times New Roman"/>
          <w:b/>
          <w:spacing w:val="7"/>
          <w:sz w:val="28"/>
          <w:szCs w:val="28"/>
          <w:lang w:val="uk-UA"/>
        </w:rPr>
      </w:pPr>
    </w:p>
    <w:p w:rsidR="004A0ABF" w:rsidRDefault="004A0ABF" w:rsidP="00AA0854">
      <w:pPr>
        <w:pStyle w:val="11"/>
        <w:spacing w:after="0" w:line="360" w:lineRule="auto"/>
        <w:ind w:left="0"/>
        <w:jc w:val="center"/>
        <w:outlineLvl w:val="0"/>
        <w:rPr>
          <w:rFonts w:ascii="Times New Roman" w:hAnsi="Times New Roman" w:cs="Times New Roman"/>
          <w:b/>
          <w:spacing w:val="7"/>
          <w:sz w:val="28"/>
          <w:szCs w:val="28"/>
          <w:lang w:val="uk-UA"/>
        </w:rPr>
      </w:pPr>
    </w:p>
    <w:p w:rsidR="004A0ABF" w:rsidRDefault="004A0ABF" w:rsidP="00AA0854">
      <w:pPr>
        <w:pStyle w:val="11"/>
        <w:spacing w:after="0" w:line="360" w:lineRule="auto"/>
        <w:ind w:left="0"/>
        <w:jc w:val="center"/>
        <w:outlineLvl w:val="0"/>
        <w:rPr>
          <w:rFonts w:ascii="Times New Roman" w:hAnsi="Times New Roman" w:cs="Times New Roman"/>
          <w:b/>
          <w:spacing w:val="7"/>
          <w:sz w:val="28"/>
          <w:szCs w:val="28"/>
          <w:lang w:val="uk-UA"/>
        </w:rPr>
      </w:pPr>
    </w:p>
    <w:p w:rsidR="004A0ABF" w:rsidRDefault="004A0ABF" w:rsidP="00AA0854">
      <w:pPr>
        <w:pStyle w:val="11"/>
        <w:spacing w:after="0" w:line="360" w:lineRule="auto"/>
        <w:ind w:left="0"/>
        <w:jc w:val="center"/>
        <w:outlineLvl w:val="0"/>
        <w:rPr>
          <w:rFonts w:ascii="Times New Roman" w:hAnsi="Times New Roman" w:cs="Times New Roman"/>
          <w:b/>
          <w:spacing w:val="7"/>
          <w:sz w:val="28"/>
          <w:szCs w:val="28"/>
          <w:lang w:val="uk-UA"/>
        </w:rPr>
      </w:pPr>
    </w:p>
    <w:p w:rsidR="004A0ABF" w:rsidRDefault="004A0ABF" w:rsidP="00AA0854">
      <w:pPr>
        <w:pStyle w:val="11"/>
        <w:spacing w:after="0" w:line="360" w:lineRule="auto"/>
        <w:ind w:left="0"/>
        <w:jc w:val="center"/>
        <w:outlineLvl w:val="0"/>
        <w:rPr>
          <w:rFonts w:ascii="Times New Roman" w:hAnsi="Times New Roman" w:cs="Times New Roman"/>
          <w:b/>
          <w:spacing w:val="7"/>
          <w:sz w:val="28"/>
          <w:szCs w:val="28"/>
          <w:lang w:val="uk-UA"/>
        </w:rPr>
      </w:pPr>
    </w:p>
    <w:p w:rsidR="004A0ABF" w:rsidRDefault="004A0ABF" w:rsidP="00AA0854">
      <w:pPr>
        <w:pStyle w:val="11"/>
        <w:spacing w:after="0" w:line="360" w:lineRule="auto"/>
        <w:ind w:left="0"/>
        <w:jc w:val="center"/>
        <w:outlineLvl w:val="0"/>
        <w:rPr>
          <w:rFonts w:ascii="Times New Roman" w:hAnsi="Times New Roman" w:cs="Times New Roman"/>
          <w:b/>
          <w:spacing w:val="7"/>
          <w:sz w:val="28"/>
          <w:szCs w:val="28"/>
          <w:lang w:val="uk-UA"/>
        </w:rPr>
      </w:pPr>
    </w:p>
    <w:p w:rsidR="004A0ABF" w:rsidRDefault="004A0ABF" w:rsidP="00AA0854">
      <w:pPr>
        <w:pStyle w:val="11"/>
        <w:spacing w:after="0" w:line="360" w:lineRule="auto"/>
        <w:ind w:left="0"/>
        <w:jc w:val="center"/>
        <w:outlineLvl w:val="0"/>
        <w:rPr>
          <w:rFonts w:ascii="Times New Roman" w:hAnsi="Times New Roman" w:cs="Times New Roman"/>
          <w:b/>
          <w:spacing w:val="7"/>
          <w:sz w:val="28"/>
          <w:szCs w:val="28"/>
          <w:lang w:val="uk-UA"/>
        </w:rPr>
      </w:pPr>
    </w:p>
    <w:p w:rsidR="004A0ABF" w:rsidRDefault="004A0ABF" w:rsidP="00AA0854">
      <w:pPr>
        <w:pStyle w:val="11"/>
        <w:spacing w:after="0" w:line="360" w:lineRule="auto"/>
        <w:ind w:left="0"/>
        <w:jc w:val="center"/>
        <w:outlineLvl w:val="0"/>
        <w:rPr>
          <w:rFonts w:ascii="Times New Roman" w:hAnsi="Times New Roman" w:cs="Times New Roman"/>
          <w:b/>
          <w:spacing w:val="7"/>
          <w:sz w:val="28"/>
          <w:szCs w:val="28"/>
          <w:lang w:val="uk-UA"/>
        </w:rPr>
      </w:pPr>
    </w:p>
    <w:p w:rsidR="004A0ABF" w:rsidRDefault="004A0ABF" w:rsidP="00AA0854">
      <w:pPr>
        <w:pStyle w:val="11"/>
        <w:spacing w:after="0" w:line="360" w:lineRule="auto"/>
        <w:ind w:left="0"/>
        <w:jc w:val="center"/>
        <w:outlineLvl w:val="0"/>
        <w:rPr>
          <w:rFonts w:ascii="Times New Roman" w:hAnsi="Times New Roman" w:cs="Times New Roman"/>
          <w:b/>
          <w:spacing w:val="7"/>
          <w:sz w:val="28"/>
          <w:szCs w:val="28"/>
          <w:lang w:val="uk-UA"/>
        </w:rPr>
      </w:pPr>
    </w:p>
    <w:p w:rsidR="004A0ABF" w:rsidRDefault="004A0ABF" w:rsidP="00AA0854">
      <w:pPr>
        <w:pStyle w:val="11"/>
        <w:spacing w:after="0" w:line="360" w:lineRule="auto"/>
        <w:ind w:left="0"/>
        <w:jc w:val="center"/>
        <w:outlineLvl w:val="0"/>
        <w:rPr>
          <w:rFonts w:ascii="Times New Roman" w:hAnsi="Times New Roman" w:cs="Times New Roman"/>
          <w:b/>
          <w:spacing w:val="7"/>
          <w:sz w:val="28"/>
          <w:szCs w:val="28"/>
          <w:lang w:val="uk-UA"/>
        </w:rPr>
      </w:pPr>
    </w:p>
    <w:p w:rsidR="004A0ABF" w:rsidRDefault="004A0ABF" w:rsidP="00AA0854">
      <w:pPr>
        <w:pStyle w:val="11"/>
        <w:spacing w:after="0" w:line="360" w:lineRule="auto"/>
        <w:ind w:left="0"/>
        <w:jc w:val="center"/>
        <w:outlineLvl w:val="0"/>
        <w:rPr>
          <w:rFonts w:ascii="Times New Roman" w:hAnsi="Times New Roman" w:cs="Times New Roman"/>
          <w:b/>
          <w:spacing w:val="7"/>
          <w:sz w:val="28"/>
          <w:szCs w:val="28"/>
          <w:lang w:val="uk-UA"/>
        </w:rPr>
      </w:pPr>
    </w:p>
    <w:p w:rsidR="004A0ABF" w:rsidRDefault="004A0ABF" w:rsidP="00AA0854">
      <w:pPr>
        <w:pStyle w:val="11"/>
        <w:spacing w:after="0" w:line="360" w:lineRule="auto"/>
        <w:ind w:left="0"/>
        <w:jc w:val="center"/>
        <w:outlineLvl w:val="0"/>
        <w:rPr>
          <w:rFonts w:ascii="Times New Roman" w:hAnsi="Times New Roman" w:cs="Times New Roman"/>
          <w:b/>
          <w:spacing w:val="7"/>
          <w:sz w:val="28"/>
          <w:szCs w:val="28"/>
          <w:lang w:val="uk-UA"/>
        </w:rPr>
      </w:pPr>
    </w:p>
    <w:p w:rsidR="004A0ABF" w:rsidRDefault="004A0ABF" w:rsidP="00AA0854">
      <w:pPr>
        <w:pStyle w:val="11"/>
        <w:spacing w:after="0" w:line="360" w:lineRule="auto"/>
        <w:ind w:left="0"/>
        <w:jc w:val="center"/>
        <w:outlineLvl w:val="0"/>
        <w:rPr>
          <w:rFonts w:ascii="Times New Roman" w:hAnsi="Times New Roman" w:cs="Times New Roman"/>
          <w:b/>
          <w:spacing w:val="7"/>
          <w:sz w:val="28"/>
          <w:szCs w:val="28"/>
          <w:lang w:val="uk-UA"/>
        </w:rPr>
      </w:pPr>
    </w:p>
    <w:p w:rsidR="00AA0854" w:rsidRPr="001A0788" w:rsidRDefault="00565ADD" w:rsidP="00AA0854">
      <w:pPr>
        <w:pStyle w:val="11"/>
        <w:spacing w:after="0" w:line="360" w:lineRule="auto"/>
        <w:ind w:left="0"/>
        <w:jc w:val="center"/>
        <w:outlineLvl w:val="0"/>
        <w:rPr>
          <w:rFonts w:ascii="Times New Roman" w:hAnsi="Times New Roman" w:cs="Times New Roman"/>
          <w:b/>
          <w:spacing w:val="7"/>
          <w:sz w:val="28"/>
          <w:szCs w:val="28"/>
          <w:lang w:val="uk-UA"/>
        </w:rPr>
      </w:pPr>
      <w:r w:rsidRPr="001A0788">
        <w:rPr>
          <w:rFonts w:ascii="Times New Roman" w:hAnsi="Times New Roman" w:cs="Times New Roman"/>
          <w:b/>
          <w:spacing w:val="7"/>
          <w:sz w:val="28"/>
          <w:szCs w:val="28"/>
          <w:lang w:val="uk-UA"/>
        </w:rPr>
        <w:lastRenderedPageBreak/>
        <w:t xml:space="preserve">РОЗДІЛ </w:t>
      </w:r>
      <w:r w:rsidR="00217BEB" w:rsidRPr="001A0788">
        <w:rPr>
          <w:rFonts w:ascii="Times New Roman" w:hAnsi="Times New Roman" w:cs="Times New Roman"/>
          <w:b/>
          <w:spacing w:val="7"/>
          <w:sz w:val="28"/>
          <w:szCs w:val="28"/>
          <w:lang w:val="uk-UA"/>
        </w:rPr>
        <w:t>1</w:t>
      </w:r>
    </w:p>
    <w:p w:rsidR="00AA0854" w:rsidRPr="001A0788" w:rsidRDefault="00AA0854" w:rsidP="00AA0854">
      <w:pPr>
        <w:pStyle w:val="11"/>
        <w:spacing w:after="0" w:line="360" w:lineRule="auto"/>
        <w:ind w:left="0"/>
        <w:jc w:val="center"/>
        <w:outlineLvl w:val="0"/>
        <w:rPr>
          <w:rFonts w:ascii="Times New Roman" w:hAnsi="Times New Roman" w:cs="Times New Roman"/>
          <w:b/>
          <w:caps/>
          <w:spacing w:val="7"/>
          <w:sz w:val="28"/>
          <w:szCs w:val="28"/>
          <w:lang w:val="uk-UA"/>
        </w:rPr>
      </w:pPr>
      <w:r w:rsidRPr="001A0788">
        <w:rPr>
          <w:rFonts w:ascii="Times New Roman" w:hAnsi="Times New Roman" w:cs="Times New Roman"/>
          <w:b/>
          <w:caps/>
          <w:spacing w:val="7"/>
          <w:sz w:val="28"/>
          <w:szCs w:val="28"/>
          <w:lang w:val="uk-UA"/>
        </w:rPr>
        <w:t>Теоретико-правові засади ПРОФЕСІЙНОЇ КОМПЕТЕНТНОСТІ ДЕРЖАВНОГО СЛУЖБОВЦЯ</w:t>
      </w:r>
    </w:p>
    <w:p w:rsidR="00AA0854" w:rsidRPr="001A0788" w:rsidRDefault="00AA0854" w:rsidP="00AA0854">
      <w:pPr>
        <w:pStyle w:val="11"/>
        <w:spacing w:after="0" w:line="360" w:lineRule="auto"/>
        <w:ind w:left="0"/>
        <w:jc w:val="center"/>
        <w:outlineLvl w:val="0"/>
        <w:rPr>
          <w:rFonts w:ascii="Times New Roman" w:hAnsi="Times New Roman" w:cs="Times New Roman"/>
          <w:b/>
          <w:spacing w:val="7"/>
          <w:sz w:val="28"/>
          <w:szCs w:val="28"/>
          <w:lang w:val="uk-UA"/>
        </w:rPr>
      </w:pPr>
    </w:p>
    <w:p w:rsidR="00AA0854" w:rsidRPr="001A0788" w:rsidRDefault="00AA0854" w:rsidP="00942196">
      <w:pPr>
        <w:pStyle w:val="11"/>
        <w:numPr>
          <w:ilvl w:val="1"/>
          <w:numId w:val="6"/>
        </w:numPr>
        <w:spacing w:after="0" w:line="360" w:lineRule="auto"/>
        <w:ind w:left="0" w:firstLine="851"/>
        <w:jc w:val="both"/>
        <w:rPr>
          <w:rFonts w:ascii="Times New Roman" w:hAnsi="Times New Roman" w:cs="Times New Roman"/>
          <w:b/>
          <w:spacing w:val="7"/>
          <w:sz w:val="28"/>
          <w:szCs w:val="28"/>
          <w:lang w:val="uk-UA"/>
        </w:rPr>
      </w:pPr>
      <w:r w:rsidRPr="001A0788">
        <w:rPr>
          <w:rFonts w:ascii="Times New Roman" w:hAnsi="Times New Roman" w:cs="Times New Roman"/>
          <w:b/>
          <w:spacing w:val="7"/>
          <w:sz w:val="28"/>
          <w:szCs w:val="28"/>
          <w:lang w:val="uk-UA"/>
        </w:rPr>
        <w:t>Історіографія професійної компетентності державного службовця</w:t>
      </w:r>
    </w:p>
    <w:p w:rsidR="00AA0854" w:rsidRPr="001A0788" w:rsidRDefault="00AA0854" w:rsidP="00AA0854">
      <w:pPr>
        <w:pStyle w:val="11"/>
        <w:spacing w:after="0" w:line="360" w:lineRule="auto"/>
        <w:ind w:left="0"/>
        <w:jc w:val="both"/>
        <w:rPr>
          <w:rFonts w:ascii="Times New Roman" w:hAnsi="Times New Roman" w:cs="Times New Roman"/>
          <w:b/>
          <w:spacing w:val="7"/>
          <w:sz w:val="28"/>
          <w:szCs w:val="28"/>
          <w:lang w:val="uk-UA"/>
        </w:rPr>
      </w:pP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Дослідження професійної компетентності державних службовців є неможливим без вивчення та аналізу наукових доробок як вітчизняних, так і зарубіжних науковців із цього питання. Варто акцентувати увагу на тому, що стан наукового дослідження питань професійної компетентності державних службовців видається за можливе розглядати не лише з позиції те</w:t>
      </w:r>
      <w:r w:rsidR="00217BEB" w:rsidRPr="001A0788">
        <w:rPr>
          <w:rFonts w:ascii="Times New Roman" w:hAnsi="Times New Roman" w:cs="Times New Roman"/>
          <w:color w:val="auto"/>
          <w:spacing w:val="7"/>
          <w:sz w:val="28"/>
          <w:szCs w:val="28"/>
          <w:lang w:val="uk-UA"/>
        </w:rPr>
        <w:t>мпоральної характеристики, але й</w:t>
      </w:r>
      <w:r w:rsidRPr="001A0788">
        <w:rPr>
          <w:rFonts w:ascii="Times New Roman" w:hAnsi="Times New Roman" w:cs="Times New Roman"/>
          <w:color w:val="auto"/>
          <w:spacing w:val="7"/>
          <w:sz w:val="28"/>
          <w:szCs w:val="28"/>
          <w:lang w:val="uk-UA"/>
        </w:rPr>
        <w:t xml:space="preserve"> з позиції науково-теоретичних підходів до розуміння компетентності (професійності, кваліфікації) службовців органів державної влади. </w:t>
      </w:r>
    </w:p>
    <w:p w:rsidR="00AA0854" w:rsidRPr="001A0788" w:rsidRDefault="00AA0854" w:rsidP="004A0ABF">
      <w:pPr>
        <w:pStyle w:val="11"/>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Концепція державної служби сучасного типу утворилася наприкінці XIX – початку</w:t>
      </w:r>
      <w:r w:rsidR="007D29A4" w:rsidRPr="001A0788">
        <w:rPr>
          <w:rFonts w:ascii="Times New Roman" w:hAnsi="Times New Roman" w:cs="Times New Roman"/>
          <w:spacing w:val="7"/>
          <w:sz w:val="28"/>
          <w:szCs w:val="28"/>
          <w:lang w:val="uk-UA"/>
        </w:rPr>
        <w:t xml:space="preserve"> XX ст. у країнах Європи та США і</w:t>
      </w:r>
      <w:r w:rsidRPr="001A0788">
        <w:rPr>
          <w:rFonts w:ascii="Times New Roman" w:hAnsi="Times New Roman" w:cs="Times New Roman"/>
          <w:spacing w:val="7"/>
          <w:sz w:val="28"/>
          <w:szCs w:val="28"/>
          <w:lang w:val="uk-UA"/>
        </w:rPr>
        <w:t xml:space="preserve"> характеризувалася такими ознаками: 1) наявність відокремлених служб</w:t>
      </w:r>
      <w:r w:rsidR="007D29A4"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w:t>
      </w:r>
      <w:r w:rsidR="007D29A4" w:rsidRPr="001A0788">
        <w:rPr>
          <w:rFonts w:ascii="Times New Roman" w:hAnsi="Times New Roman" w:cs="Times New Roman"/>
          <w:spacing w:val="7"/>
          <w:sz w:val="28"/>
          <w:szCs w:val="28"/>
          <w:lang w:val="uk-UA"/>
        </w:rPr>
        <w:t>компетенція яких</w:t>
      </w:r>
      <w:r w:rsidRPr="001A0788">
        <w:rPr>
          <w:rFonts w:ascii="Times New Roman" w:hAnsi="Times New Roman" w:cs="Times New Roman"/>
          <w:spacing w:val="7"/>
          <w:sz w:val="28"/>
          <w:szCs w:val="28"/>
          <w:lang w:val="uk-UA"/>
        </w:rPr>
        <w:t xml:space="preserve"> чітко регламентувал</w:t>
      </w:r>
      <w:r w:rsidR="007D29A4" w:rsidRPr="001A0788">
        <w:rPr>
          <w:rFonts w:ascii="Times New Roman" w:hAnsi="Times New Roman" w:cs="Times New Roman"/>
          <w:spacing w:val="7"/>
          <w:sz w:val="28"/>
          <w:szCs w:val="28"/>
          <w:lang w:val="uk-UA"/>
        </w:rPr>
        <w:t>а</w:t>
      </w:r>
      <w:r w:rsidRPr="001A0788">
        <w:rPr>
          <w:rFonts w:ascii="Times New Roman" w:hAnsi="Times New Roman" w:cs="Times New Roman"/>
          <w:spacing w:val="7"/>
          <w:sz w:val="28"/>
          <w:szCs w:val="28"/>
          <w:lang w:val="uk-UA"/>
        </w:rPr>
        <w:t>ся</w:t>
      </w:r>
      <w:r w:rsidR="00217BEB" w:rsidRPr="001A0788">
        <w:rPr>
          <w:rFonts w:ascii="Times New Roman" w:hAnsi="Times New Roman" w:cs="Times New Roman"/>
          <w:spacing w:val="7"/>
          <w:sz w:val="28"/>
          <w:szCs w:val="28"/>
          <w:lang w:val="uk-UA"/>
        </w:rPr>
        <w:t xml:space="preserve"> законами та правилами </w:t>
      </w:r>
      <w:r w:rsidRPr="001A0788">
        <w:rPr>
          <w:rFonts w:ascii="Times New Roman" w:hAnsi="Times New Roman" w:cs="Times New Roman"/>
          <w:spacing w:val="7"/>
          <w:sz w:val="28"/>
          <w:szCs w:val="28"/>
          <w:lang w:val="uk-UA"/>
        </w:rPr>
        <w:t>для здійснення ефективного контролю; 2) забезпечення захисту і компетенції службовців, зокрема гарантування просування по службі, надання пільг, пенсії тощо; 3) виокремлення системи виконавчих функцій; 4) передбачення конкурсного добору на посади; 5) відокремлення професійних якостей особи від особистих характеристик [</w:t>
      </w:r>
      <w:r w:rsidR="002C764A" w:rsidRPr="001A0788">
        <w:rPr>
          <w:rFonts w:ascii="Times New Roman" w:hAnsi="Times New Roman" w:cs="Times New Roman"/>
          <w:spacing w:val="7"/>
          <w:sz w:val="28"/>
          <w:szCs w:val="28"/>
          <w:lang w:val="uk-UA"/>
        </w:rPr>
        <w:t>1</w:t>
      </w:r>
      <w:r w:rsidRPr="001A0788">
        <w:rPr>
          <w:rFonts w:ascii="Times New Roman" w:hAnsi="Times New Roman" w:cs="Times New Roman"/>
          <w:spacing w:val="7"/>
          <w:sz w:val="28"/>
          <w:szCs w:val="28"/>
          <w:lang w:val="uk-UA"/>
        </w:rPr>
        <w:t>, с. 72]. Такий напрямок розвитку державної служби у названих країнах передбачав урахування при прийнятті на роботу осіб їх загальн</w:t>
      </w:r>
      <w:r w:rsidR="007D29A4" w:rsidRPr="001A0788">
        <w:rPr>
          <w:rFonts w:ascii="Times New Roman" w:hAnsi="Times New Roman" w:cs="Times New Roman"/>
          <w:spacing w:val="7"/>
          <w:sz w:val="28"/>
          <w:szCs w:val="28"/>
          <w:lang w:val="uk-UA"/>
        </w:rPr>
        <w:t>их</w:t>
      </w:r>
      <w:r w:rsidRPr="001A0788">
        <w:rPr>
          <w:rFonts w:ascii="Times New Roman" w:hAnsi="Times New Roman" w:cs="Times New Roman"/>
          <w:spacing w:val="7"/>
          <w:sz w:val="28"/>
          <w:szCs w:val="28"/>
          <w:lang w:val="uk-UA"/>
        </w:rPr>
        <w:t xml:space="preserve"> здібност</w:t>
      </w:r>
      <w:r w:rsidR="007D29A4" w:rsidRPr="001A0788">
        <w:rPr>
          <w:rFonts w:ascii="Times New Roman" w:hAnsi="Times New Roman" w:cs="Times New Roman"/>
          <w:spacing w:val="7"/>
          <w:sz w:val="28"/>
          <w:szCs w:val="28"/>
          <w:lang w:val="uk-UA"/>
        </w:rPr>
        <w:t>ей</w:t>
      </w:r>
      <w:r w:rsidRPr="001A0788">
        <w:rPr>
          <w:rFonts w:ascii="Times New Roman" w:hAnsi="Times New Roman" w:cs="Times New Roman"/>
          <w:spacing w:val="7"/>
          <w:sz w:val="28"/>
          <w:szCs w:val="28"/>
          <w:lang w:val="uk-UA"/>
        </w:rPr>
        <w:t xml:space="preserve"> та урахування можливості майбутнього виконання </w:t>
      </w:r>
      <w:r w:rsidR="007D29A4" w:rsidRPr="001A0788">
        <w:rPr>
          <w:rFonts w:ascii="Times New Roman" w:hAnsi="Times New Roman" w:cs="Times New Roman"/>
          <w:spacing w:val="7"/>
          <w:sz w:val="28"/>
          <w:szCs w:val="28"/>
          <w:lang w:val="uk-UA"/>
        </w:rPr>
        <w:t xml:space="preserve">ними </w:t>
      </w:r>
      <w:r w:rsidRPr="001A0788">
        <w:rPr>
          <w:rFonts w:ascii="Times New Roman" w:hAnsi="Times New Roman" w:cs="Times New Roman"/>
          <w:spacing w:val="7"/>
          <w:sz w:val="28"/>
          <w:szCs w:val="28"/>
          <w:lang w:val="uk-UA"/>
        </w:rPr>
        <w:t>поставлених цілей та функцій, на</w:t>
      </w:r>
      <w:r w:rsidR="007D29A4"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uk-UA"/>
        </w:rPr>
        <w:t xml:space="preserve">противагу особливостям формування інституту державної служби на теренах Української держави. </w:t>
      </w:r>
    </w:p>
    <w:p w:rsidR="00AA0854" w:rsidRPr="001A0788" w:rsidRDefault="00AA0854" w:rsidP="004A0ABF">
      <w:pPr>
        <w:pStyle w:val="11"/>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lastRenderedPageBreak/>
        <w:t>Традиційно етапи становлення інституту державної служби в Україні виокремлюють у залежності від етапів держа</w:t>
      </w:r>
      <w:r w:rsidR="007D29A4" w:rsidRPr="001A0788">
        <w:rPr>
          <w:rFonts w:ascii="Times New Roman" w:hAnsi="Times New Roman" w:cs="Times New Roman"/>
          <w:spacing w:val="7"/>
          <w:sz w:val="28"/>
          <w:szCs w:val="28"/>
          <w:lang w:val="uk-UA"/>
        </w:rPr>
        <w:t>вотворення. До</w:t>
      </w:r>
      <w:r w:rsidRPr="001A0788">
        <w:rPr>
          <w:rFonts w:ascii="Times New Roman" w:hAnsi="Times New Roman" w:cs="Times New Roman"/>
          <w:spacing w:val="7"/>
          <w:sz w:val="28"/>
          <w:szCs w:val="28"/>
          <w:lang w:val="uk-UA"/>
        </w:rPr>
        <w:t xml:space="preserve"> прикладу, Є.С. Чернонога, дослідж</w:t>
      </w:r>
      <w:r w:rsidR="007D29A4" w:rsidRPr="001A0788">
        <w:rPr>
          <w:rFonts w:ascii="Times New Roman" w:hAnsi="Times New Roman" w:cs="Times New Roman"/>
          <w:spacing w:val="7"/>
          <w:sz w:val="28"/>
          <w:szCs w:val="28"/>
          <w:lang w:val="uk-UA"/>
        </w:rPr>
        <w:t>уючи державну службу,</w:t>
      </w:r>
      <w:r w:rsidRPr="001A0788">
        <w:rPr>
          <w:rFonts w:ascii="Times New Roman" w:hAnsi="Times New Roman" w:cs="Times New Roman"/>
          <w:spacing w:val="7"/>
          <w:sz w:val="28"/>
          <w:szCs w:val="28"/>
          <w:lang w:val="uk-UA"/>
        </w:rPr>
        <w:t xml:space="preserve"> передбачає виокремлення таких етапів її становлення та формування: Русь княжої доби (ІХ</w:t>
      </w:r>
      <w:r w:rsidR="007D29A4"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uk-UA"/>
        </w:rPr>
        <w:t>–</w:t>
      </w:r>
      <w:r w:rsidR="007D29A4"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uk-UA"/>
        </w:rPr>
        <w:t>ХІІІ ст.ст.), Русь</w:t>
      </w:r>
      <w:r w:rsidR="007D29A4"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uk-UA"/>
        </w:rPr>
        <w:t>–</w:t>
      </w:r>
      <w:r w:rsidR="007D29A4"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uk-UA"/>
        </w:rPr>
        <w:t>Укр</w:t>
      </w:r>
      <w:r w:rsidR="007D29A4" w:rsidRPr="001A0788">
        <w:rPr>
          <w:rFonts w:ascii="Times New Roman" w:hAnsi="Times New Roman" w:cs="Times New Roman"/>
          <w:spacing w:val="7"/>
          <w:sz w:val="28"/>
          <w:szCs w:val="28"/>
          <w:lang w:val="uk-UA"/>
        </w:rPr>
        <w:t>аїна литовсько-польської доби (</w:t>
      </w:r>
      <w:r w:rsidRPr="001A0788">
        <w:rPr>
          <w:rFonts w:ascii="Times New Roman" w:hAnsi="Times New Roman" w:cs="Times New Roman"/>
          <w:spacing w:val="7"/>
          <w:sz w:val="28"/>
          <w:szCs w:val="28"/>
          <w:lang w:val="uk-UA"/>
        </w:rPr>
        <w:t>ХІV</w:t>
      </w:r>
      <w:r w:rsidR="007D29A4" w:rsidRPr="001A0788">
        <w:rPr>
          <w:rFonts w:ascii="Times New Roman" w:hAnsi="Times New Roman" w:cs="Times New Roman"/>
          <w:spacing w:val="7"/>
          <w:sz w:val="28"/>
          <w:szCs w:val="28"/>
          <w:lang w:val="uk-UA"/>
        </w:rPr>
        <w:t> </w:t>
      </w:r>
      <w:r w:rsidRPr="001A0788">
        <w:rPr>
          <w:rFonts w:ascii="Times New Roman" w:hAnsi="Times New Roman" w:cs="Times New Roman"/>
          <w:spacing w:val="7"/>
          <w:sz w:val="28"/>
          <w:szCs w:val="28"/>
          <w:lang w:val="uk-UA"/>
        </w:rPr>
        <w:t>–XVI ст.ст.), Україна козацько-гетьманської доби (XVII</w:t>
      </w:r>
      <w:r w:rsidR="007D29A4"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uk-UA"/>
        </w:rPr>
        <w:t>– XVIII ст.ст.), Україна у складі Російської Імперії (XVIII</w:t>
      </w:r>
      <w:r w:rsidR="007D29A4"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uk-UA"/>
        </w:rPr>
        <w:t>–</w:t>
      </w:r>
      <w:r w:rsidR="007D29A4"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uk-UA"/>
        </w:rPr>
        <w:t>ХХ ст.ст.), Україна 1917</w:t>
      </w:r>
      <w:r w:rsidR="007D29A4" w:rsidRPr="001A0788">
        <w:rPr>
          <w:rFonts w:ascii="Times New Roman" w:hAnsi="Times New Roman" w:cs="Times New Roman"/>
          <w:spacing w:val="7"/>
          <w:sz w:val="28"/>
          <w:szCs w:val="28"/>
          <w:lang w:val="uk-UA"/>
        </w:rPr>
        <w:t> </w:t>
      </w:r>
      <w:r w:rsidRPr="001A0788">
        <w:rPr>
          <w:rFonts w:ascii="Times New Roman" w:hAnsi="Times New Roman" w:cs="Times New Roman"/>
          <w:spacing w:val="7"/>
          <w:sz w:val="28"/>
          <w:szCs w:val="28"/>
          <w:lang w:val="uk-UA"/>
        </w:rPr>
        <w:t>– 1991 рр., в яких здійснює розрізнення стану державної служби 1917</w:t>
      </w:r>
      <w:r w:rsidR="007D29A4" w:rsidRPr="001A0788">
        <w:rPr>
          <w:rFonts w:ascii="Times New Roman" w:hAnsi="Times New Roman" w:cs="Times New Roman"/>
          <w:spacing w:val="7"/>
          <w:sz w:val="28"/>
          <w:szCs w:val="28"/>
          <w:lang w:val="uk-UA"/>
        </w:rPr>
        <w:t> </w:t>
      </w:r>
      <w:r w:rsidRPr="001A0788">
        <w:rPr>
          <w:rFonts w:ascii="Times New Roman" w:hAnsi="Times New Roman" w:cs="Times New Roman"/>
          <w:spacing w:val="7"/>
          <w:sz w:val="28"/>
          <w:szCs w:val="28"/>
          <w:lang w:val="uk-UA"/>
        </w:rPr>
        <w:t>–1920 рр. та 1920</w:t>
      </w:r>
      <w:r w:rsidR="007D29A4" w:rsidRPr="001A0788">
        <w:rPr>
          <w:rFonts w:ascii="Times New Roman" w:hAnsi="Times New Roman" w:cs="Times New Roman"/>
          <w:spacing w:val="7"/>
          <w:sz w:val="28"/>
          <w:szCs w:val="28"/>
          <w:lang w:val="uk-UA"/>
        </w:rPr>
        <w:t> </w:t>
      </w:r>
      <w:r w:rsidRPr="001A0788">
        <w:rPr>
          <w:rFonts w:ascii="Times New Roman" w:hAnsi="Times New Roman" w:cs="Times New Roman"/>
          <w:spacing w:val="7"/>
          <w:sz w:val="28"/>
          <w:szCs w:val="28"/>
          <w:lang w:val="uk-UA"/>
        </w:rPr>
        <w:t>–</w:t>
      </w:r>
      <w:r w:rsidR="007D29A4"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uk-UA"/>
        </w:rPr>
        <w:t xml:space="preserve">1991 рр., та розвиток </w:t>
      </w:r>
      <w:r w:rsidR="007D29A4"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 період сучасної України [</w:t>
      </w:r>
      <w:r w:rsidR="002C764A" w:rsidRPr="001A0788">
        <w:rPr>
          <w:rFonts w:ascii="Times New Roman" w:hAnsi="Times New Roman" w:cs="Times New Roman"/>
          <w:spacing w:val="7"/>
          <w:sz w:val="28"/>
          <w:szCs w:val="28"/>
          <w:lang w:val="uk-UA"/>
        </w:rPr>
        <w:t>2</w:t>
      </w:r>
      <w:r w:rsidR="00217BEB" w:rsidRPr="001A0788">
        <w:rPr>
          <w:rFonts w:ascii="Times New Roman" w:hAnsi="Times New Roman" w:cs="Times New Roman"/>
          <w:spacing w:val="7"/>
          <w:sz w:val="28"/>
          <w:szCs w:val="28"/>
          <w:lang w:val="uk-UA"/>
        </w:rPr>
        <w:t>, c. </w:t>
      </w:r>
      <w:r w:rsidRPr="001A0788">
        <w:rPr>
          <w:rFonts w:ascii="Times New Roman" w:hAnsi="Times New Roman" w:cs="Times New Roman"/>
          <w:spacing w:val="7"/>
          <w:sz w:val="28"/>
          <w:szCs w:val="28"/>
          <w:lang w:val="uk-UA"/>
        </w:rPr>
        <w:t>76-134]. Однак, уявляється, що такий підхід є не зовсім виправданим з позиції дослідження саме особливостей державної служби та, відпов</w:t>
      </w:r>
      <w:r w:rsidR="007D29A4" w:rsidRPr="001A0788">
        <w:rPr>
          <w:rFonts w:ascii="Times New Roman" w:hAnsi="Times New Roman" w:cs="Times New Roman"/>
          <w:spacing w:val="7"/>
          <w:sz w:val="28"/>
          <w:szCs w:val="28"/>
          <w:lang w:val="uk-UA"/>
        </w:rPr>
        <w:t>ідно</w:t>
      </w:r>
      <w:r w:rsidR="00217BEB" w:rsidRPr="001A0788">
        <w:rPr>
          <w:rFonts w:ascii="Times New Roman" w:hAnsi="Times New Roman" w:cs="Times New Roman"/>
          <w:spacing w:val="7"/>
          <w:sz w:val="28"/>
          <w:szCs w:val="28"/>
          <w:lang w:val="uk-UA"/>
        </w:rPr>
        <w:t>,</w:t>
      </w:r>
      <w:r w:rsidR="007D29A4" w:rsidRPr="001A0788">
        <w:rPr>
          <w:rFonts w:ascii="Times New Roman" w:hAnsi="Times New Roman" w:cs="Times New Roman"/>
          <w:spacing w:val="7"/>
          <w:sz w:val="28"/>
          <w:szCs w:val="28"/>
          <w:lang w:val="uk-UA"/>
        </w:rPr>
        <w:t xml:space="preserve"> формування наукової думки </w:t>
      </w:r>
      <w:r w:rsidRPr="001A0788">
        <w:rPr>
          <w:rFonts w:ascii="Times New Roman" w:hAnsi="Times New Roman" w:cs="Times New Roman"/>
          <w:spacing w:val="7"/>
          <w:sz w:val="28"/>
          <w:szCs w:val="28"/>
          <w:lang w:val="uk-UA"/>
        </w:rPr>
        <w:t>з приводу її функціонування. У періоди фор</w:t>
      </w:r>
      <w:r w:rsidR="007D29A4" w:rsidRPr="001A0788">
        <w:rPr>
          <w:rFonts w:ascii="Times New Roman" w:hAnsi="Times New Roman" w:cs="Times New Roman"/>
          <w:spacing w:val="7"/>
          <w:sz w:val="28"/>
          <w:szCs w:val="28"/>
          <w:lang w:val="uk-UA"/>
        </w:rPr>
        <w:t>мування української державності</w:t>
      </w:r>
      <w:r w:rsidRPr="001A0788">
        <w:rPr>
          <w:rFonts w:ascii="Times New Roman" w:hAnsi="Times New Roman" w:cs="Times New Roman"/>
          <w:spacing w:val="7"/>
          <w:sz w:val="28"/>
          <w:szCs w:val="28"/>
          <w:lang w:val="uk-UA"/>
        </w:rPr>
        <w:t xml:space="preserve"> особи</w:t>
      </w:r>
      <w:r w:rsidR="007D29A4"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які займали державні посади, тобто «чиновники»</w:t>
      </w:r>
      <w:r w:rsidR="007D29A4"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були механічними викон</w:t>
      </w:r>
      <w:r w:rsidR="007D29A4" w:rsidRPr="001A0788">
        <w:rPr>
          <w:rFonts w:ascii="Times New Roman" w:hAnsi="Times New Roman" w:cs="Times New Roman"/>
          <w:spacing w:val="7"/>
          <w:sz w:val="28"/>
          <w:szCs w:val="28"/>
          <w:lang w:val="uk-UA"/>
        </w:rPr>
        <w:t>авцями питань управління державою</w:t>
      </w:r>
      <w:r w:rsidRPr="001A0788">
        <w:rPr>
          <w:rFonts w:ascii="Times New Roman" w:hAnsi="Times New Roman" w:cs="Times New Roman"/>
          <w:spacing w:val="7"/>
          <w:sz w:val="28"/>
          <w:szCs w:val="28"/>
          <w:lang w:val="uk-UA"/>
        </w:rPr>
        <w:t>. Таким чином, посади займали не професійні управлінці – виконавці волі народу, а чиновники – провідники ідей керівників держави.</w:t>
      </w:r>
    </w:p>
    <w:p w:rsidR="00AA0854" w:rsidRPr="001A0788" w:rsidRDefault="00AA0854" w:rsidP="004A0ABF">
      <w:pPr>
        <w:pStyle w:val="11"/>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Слушною видається думка Л.Р. Білої-Тіунової, яка виокремила три періоди розвитку науково-теоретичної думки інституту державної служби: дореволюційний; радянський та незалежності України [</w:t>
      </w:r>
      <w:r w:rsidR="002C764A" w:rsidRPr="001A0788">
        <w:rPr>
          <w:rFonts w:ascii="Times New Roman" w:hAnsi="Times New Roman" w:cs="Times New Roman"/>
          <w:spacing w:val="7"/>
          <w:sz w:val="28"/>
          <w:szCs w:val="28"/>
          <w:lang w:val="uk-UA"/>
        </w:rPr>
        <w:t>3</w:t>
      </w:r>
      <w:r w:rsidRPr="001A0788">
        <w:rPr>
          <w:rFonts w:ascii="Times New Roman" w:hAnsi="Times New Roman" w:cs="Times New Roman"/>
          <w:spacing w:val="7"/>
          <w:sz w:val="28"/>
          <w:szCs w:val="28"/>
          <w:lang w:val="uk-UA"/>
        </w:rPr>
        <w:t>, c. 19-20]. Акцентуючи увагу на тому, що доктринальне пізнання професійної компетентності державних службовців стосується здебільшого періоду незалежної У</w:t>
      </w:r>
      <w:r w:rsidR="007D29A4" w:rsidRPr="001A0788">
        <w:rPr>
          <w:rFonts w:ascii="Times New Roman" w:hAnsi="Times New Roman" w:cs="Times New Roman"/>
          <w:spacing w:val="7"/>
          <w:sz w:val="28"/>
          <w:szCs w:val="28"/>
          <w:lang w:val="uk-UA"/>
        </w:rPr>
        <w:t>країни, уявляється за необхідне</w:t>
      </w:r>
      <w:r w:rsidRPr="001A0788">
        <w:rPr>
          <w:rFonts w:ascii="Times New Roman" w:hAnsi="Times New Roman" w:cs="Times New Roman"/>
          <w:spacing w:val="7"/>
          <w:sz w:val="28"/>
          <w:szCs w:val="28"/>
          <w:lang w:val="uk-UA"/>
        </w:rPr>
        <w:t xml:space="preserve"> звернутися до основних напрацювань й інших періодів, які</w:t>
      </w:r>
      <w:r w:rsidR="007D29A4"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безумовно</w:t>
      </w:r>
      <w:r w:rsidR="007D29A4"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w:t>
      </w:r>
      <w:r w:rsidR="007D29A4" w:rsidRPr="001A0788">
        <w:rPr>
          <w:rFonts w:ascii="Times New Roman" w:hAnsi="Times New Roman" w:cs="Times New Roman"/>
          <w:spacing w:val="7"/>
          <w:sz w:val="28"/>
          <w:szCs w:val="28"/>
          <w:lang w:val="uk-UA"/>
        </w:rPr>
        <w:t>з</w:t>
      </w:r>
      <w:r w:rsidRPr="001A0788">
        <w:rPr>
          <w:rFonts w:ascii="Times New Roman" w:hAnsi="Times New Roman" w:cs="Times New Roman"/>
          <w:spacing w:val="7"/>
          <w:sz w:val="28"/>
          <w:szCs w:val="28"/>
          <w:lang w:val="uk-UA"/>
        </w:rPr>
        <w:t>начн</w:t>
      </w:r>
      <w:r w:rsidR="007D29A4" w:rsidRPr="001A0788">
        <w:rPr>
          <w:rFonts w:ascii="Times New Roman" w:hAnsi="Times New Roman" w:cs="Times New Roman"/>
          <w:spacing w:val="7"/>
          <w:sz w:val="28"/>
          <w:szCs w:val="28"/>
          <w:lang w:val="uk-UA"/>
        </w:rPr>
        <w:t>ою мірою</w:t>
      </w:r>
      <w:r w:rsidRPr="001A0788">
        <w:rPr>
          <w:rFonts w:ascii="Times New Roman" w:hAnsi="Times New Roman" w:cs="Times New Roman"/>
          <w:spacing w:val="7"/>
          <w:sz w:val="28"/>
          <w:szCs w:val="28"/>
          <w:lang w:val="uk-UA"/>
        </w:rPr>
        <w:t xml:space="preserve"> вплив</w:t>
      </w:r>
      <w:r w:rsidR="007D29A4" w:rsidRPr="001A0788">
        <w:rPr>
          <w:rFonts w:ascii="Times New Roman" w:hAnsi="Times New Roman" w:cs="Times New Roman"/>
          <w:spacing w:val="7"/>
          <w:sz w:val="28"/>
          <w:szCs w:val="28"/>
          <w:lang w:val="uk-UA"/>
        </w:rPr>
        <w:t>али</w:t>
      </w:r>
      <w:r w:rsidRPr="001A0788">
        <w:rPr>
          <w:rFonts w:ascii="Times New Roman" w:hAnsi="Times New Roman" w:cs="Times New Roman"/>
          <w:spacing w:val="7"/>
          <w:sz w:val="28"/>
          <w:szCs w:val="28"/>
          <w:lang w:val="uk-UA"/>
        </w:rPr>
        <w:t xml:space="preserve"> на формування наукової думки з проблематики дисертаційного дослідження.</w:t>
      </w:r>
    </w:p>
    <w:p w:rsidR="00AA0854" w:rsidRPr="001A0788" w:rsidRDefault="00AA0854" w:rsidP="004A0ABF">
      <w:pPr>
        <w:pStyle w:val="11"/>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Часовими межами дореволюційно</w:t>
      </w:r>
      <w:r w:rsidR="007D29A4" w:rsidRPr="001A0788">
        <w:rPr>
          <w:rFonts w:ascii="Times New Roman" w:hAnsi="Times New Roman" w:cs="Times New Roman"/>
          <w:spacing w:val="7"/>
          <w:sz w:val="28"/>
          <w:szCs w:val="28"/>
          <w:lang w:val="uk-UA"/>
        </w:rPr>
        <w:t>го періоду є друга половина ХIХ </w:t>
      </w:r>
      <w:r w:rsidRPr="001A0788">
        <w:rPr>
          <w:rFonts w:ascii="Times New Roman" w:hAnsi="Times New Roman" w:cs="Times New Roman"/>
          <w:spacing w:val="7"/>
          <w:sz w:val="28"/>
          <w:szCs w:val="28"/>
          <w:lang w:val="uk-UA"/>
        </w:rPr>
        <w:t xml:space="preserve">– початок ХХ ст. </w:t>
      </w:r>
      <w:r w:rsidR="007D29A4" w:rsidRPr="001A0788">
        <w:rPr>
          <w:rFonts w:ascii="Times New Roman" w:hAnsi="Times New Roman" w:cs="Times New Roman"/>
          <w:spacing w:val="7"/>
          <w:sz w:val="28"/>
          <w:szCs w:val="28"/>
          <w:lang w:val="uk-UA"/>
        </w:rPr>
        <w:t>За того</w:t>
      </w:r>
      <w:r w:rsidRPr="001A0788">
        <w:rPr>
          <w:rFonts w:ascii="Times New Roman" w:hAnsi="Times New Roman" w:cs="Times New Roman"/>
          <w:spacing w:val="7"/>
          <w:sz w:val="28"/>
          <w:szCs w:val="28"/>
          <w:lang w:val="uk-UA"/>
        </w:rPr>
        <w:t xml:space="preserve"> час</w:t>
      </w:r>
      <w:r w:rsidR="007D29A4"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 питання державної служби </w:t>
      </w:r>
      <w:r w:rsidRPr="001A0788">
        <w:rPr>
          <w:rFonts w:ascii="Times New Roman" w:hAnsi="Times New Roman" w:cs="Times New Roman"/>
          <w:spacing w:val="7"/>
          <w:sz w:val="28"/>
          <w:szCs w:val="28"/>
          <w:lang w:val="uk-UA"/>
        </w:rPr>
        <w:lastRenderedPageBreak/>
        <w:t xml:space="preserve">розглядалися науковцями в межах висвітлення проблематики державного управління, а також державного та поліцейського права. Щодо питання професійної компетентності державних службовців, то ці аспекти висвітлювалися: по-перше, шляхом визначення кола осіб, які </w:t>
      </w:r>
      <w:r w:rsidR="007D29A4" w:rsidRPr="001A0788">
        <w:rPr>
          <w:rFonts w:ascii="Times New Roman" w:hAnsi="Times New Roman" w:cs="Times New Roman"/>
          <w:spacing w:val="7"/>
          <w:sz w:val="28"/>
          <w:szCs w:val="28"/>
          <w:lang w:val="uk-UA"/>
        </w:rPr>
        <w:t>належали</w:t>
      </w:r>
      <w:r w:rsidRPr="001A0788">
        <w:rPr>
          <w:rFonts w:ascii="Times New Roman" w:hAnsi="Times New Roman" w:cs="Times New Roman"/>
          <w:spacing w:val="7"/>
          <w:sz w:val="28"/>
          <w:szCs w:val="28"/>
          <w:lang w:val="uk-UA"/>
        </w:rPr>
        <w:t xml:space="preserve"> до категорії службових; по-друге, унормування питань доступу до служби окремих категорій осіб, зокрема шляхом закріплення на нормативному рівні окремих вимог та обмежень, що висувалися до кандидатів на посади</w:t>
      </w:r>
      <w:r w:rsidR="00217BEB"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тощо. Отже, дослідження здійснювалися через призму вимог, що висувалися до службовців державних структур, зокрема І.Є. Андреєвським, А.Я. Антон</w:t>
      </w:r>
      <w:r w:rsidR="007D29A4" w:rsidRPr="001A0788">
        <w:rPr>
          <w:rFonts w:ascii="Times New Roman" w:hAnsi="Times New Roman" w:cs="Times New Roman"/>
          <w:spacing w:val="7"/>
          <w:sz w:val="28"/>
          <w:szCs w:val="28"/>
          <w:lang w:val="uk-UA"/>
        </w:rPr>
        <w:t>овичем, А.І. Єлістратовим, В.В. </w:t>
      </w:r>
      <w:r w:rsidRPr="001A0788">
        <w:rPr>
          <w:rFonts w:ascii="Times New Roman" w:hAnsi="Times New Roman" w:cs="Times New Roman"/>
          <w:spacing w:val="7"/>
          <w:sz w:val="28"/>
          <w:szCs w:val="28"/>
          <w:lang w:val="uk-UA"/>
        </w:rPr>
        <w:t xml:space="preserve">Івановським, М.М. Коркуновим, </w:t>
      </w:r>
      <w:r w:rsidR="007D29A4" w:rsidRPr="001A0788">
        <w:rPr>
          <w:rFonts w:ascii="Times New Roman" w:hAnsi="Times New Roman" w:cs="Times New Roman"/>
          <w:spacing w:val="7"/>
          <w:sz w:val="28"/>
          <w:szCs w:val="28"/>
          <w:lang w:val="uk-UA"/>
        </w:rPr>
        <w:t>М.О. </w:t>
      </w:r>
      <w:r w:rsidRPr="001A0788">
        <w:rPr>
          <w:rFonts w:ascii="Times New Roman" w:hAnsi="Times New Roman" w:cs="Times New Roman"/>
          <w:spacing w:val="7"/>
          <w:sz w:val="28"/>
          <w:szCs w:val="28"/>
          <w:lang w:val="uk-UA"/>
        </w:rPr>
        <w:t>Куплеваським, М.М. Сперанським, М.І. Лазаревським та ін.</w:t>
      </w:r>
    </w:p>
    <w:p w:rsidR="00AA0854" w:rsidRPr="001A0788" w:rsidRDefault="007D29A4" w:rsidP="004A0ABF">
      <w:pPr>
        <w:pStyle w:val="aa"/>
        <w:widowControl w:val="0"/>
        <w:spacing w:after="0" w:line="377" w:lineRule="auto"/>
        <w:ind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Одним із перших</w:t>
      </w:r>
      <w:r w:rsidR="00AA0854" w:rsidRPr="001A0788">
        <w:rPr>
          <w:rFonts w:ascii="Times New Roman" w:hAnsi="Times New Roman"/>
          <w:spacing w:val="7"/>
          <w:sz w:val="28"/>
          <w:szCs w:val="28"/>
          <w:lang w:val="uk-UA"/>
        </w:rPr>
        <w:t xml:space="preserve"> теоретичні питання державної служби досліджував доктор державного права І.Є. Андреєвський, який у своїй праці «Російське державне право» [</w:t>
      </w:r>
      <w:r w:rsidR="002C764A" w:rsidRPr="001A0788">
        <w:rPr>
          <w:rFonts w:ascii="Times New Roman" w:hAnsi="Times New Roman"/>
          <w:spacing w:val="7"/>
          <w:sz w:val="28"/>
          <w:szCs w:val="28"/>
          <w:lang w:val="uk-UA"/>
        </w:rPr>
        <w:t>4</w:t>
      </w:r>
      <w:r w:rsidR="00AA0854" w:rsidRPr="001A0788">
        <w:rPr>
          <w:rFonts w:ascii="Times New Roman" w:hAnsi="Times New Roman"/>
          <w:spacing w:val="7"/>
          <w:sz w:val="28"/>
          <w:szCs w:val="28"/>
          <w:lang w:val="uk-UA"/>
        </w:rPr>
        <w:t>]</w:t>
      </w:r>
      <w:r w:rsidRPr="001A0788">
        <w:rPr>
          <w:rFonts w:ascii="Times New Roman" w:hAnsi="Times New Roman"/>
          <w:spacing w:val="7"/>
          <w:sz w:val="28"/>
          <w:szCs w:val="28"/>
          <w:lang w:val="uk-UA"/>
        </w:rPr>
        <w:t xml:space="preserve"> </w:t>
      </w:r>
      <w:r w:rsidR="00AA0854" w:rsidRPr="001A0788">
        <w:rPr>
          <w:rFonts w:ascii="Times New Roman" w:hAnsi="Times New Roman"/>
          <w:spacing w:val="7"/>
          <w:sz w:val="28"/>
          <w:szCs w:val="28"/>
          <w:lang w:val="uk-UA"/>
        </w:rPr>
        <w:t>окрем</w:t>
      </w:r>
      <w:r w:rsidRPr="001A0788">
        <w:rPr>
          <w:rFonts w:ascii="Times New Roman" w:hAnsi="Times New Roman"/>
          <w:spacing w:val="7"/>
          <w:sz w:val="28"/>
          <w:szCs w:val="28"/>
          <w:lang w:val="uk-UA"/>
        </w:rPr>
        <w:t>о</w:t>
      </w:r>
      <w:r w:rsidR="00AA0854" w:rsidRPr="001A0788">
        <w:rPr>
          <w:rFonts w:ascii="Times New Roman" w:hAnsi="Times New Roman"/>
          <w:spacing w:val="7"/>
          <w:sz w:val="28"/>
          <w:szCs w:val="28"/>
          <w:lang w:val="uk-UA"/>
        </w:rPr>
        <w:t xml:space="preserve"> розгля</w:t>
      </w:r>
      <w:r w:rsidRPr="001A0788">
        <w:rPr>
          <w:rFonts w:ascii="Times New Roman" w:hAnsi="Times New Roman"/>
          <w:spacing w:val="7"/>
          <w:sz w:val="28"/>
          <w:szCs w:val="28"/>
          <w:lang w:val="uk-UA"/>
        </w:rPr>
        <w:t>нув питання</w:t>
      </w:r>
      <w:r w:rsidR="00AA0854" w:rsidRPr="001A0788">
        <w:rPr>
          <w:rFonts w:ascii="Times New Roman" w:hAnsi="Times New Roman"/>
          <w:spacing w:val="7"/>
          <w:sz w:val="28"/>
          <w:szCs w:val="28"/>
          <w:lang w:val="uk-UA"/>
        </w:rPr>
        <w:t xml:space="preserve"> державної служби. Заслуговує на увагу сформульоване автором визначення державної служби, під якою він розумів особливу державну діяльність громадян, покликаних бути органами Верховної Державної влади. Уявляється, державна служба на той час ототожнюється з органами влади. </w:t>
      </w:r>
      <w:r w:rsidR="00246157" w:rsidRPr="001A0788">
        <w:rPr>
          <w:rFonts w:ascii="Times New Roman" w:hAnsi="Times New Roman"/>
          <w:spacing w:val="7"/>
          <w:sz w:val="28"/>
          <w:szCs w:val="28"/>
          <w:lang w:val="uk-UA"/>
        </w:rPr>
        <w:t>А</w:t>
      </w:r>
      <w:r w:rsidR="00AA0854" w:rsidRPr="001A0788">
        <w:rPr>
          <w:rFonts w:ascii="Times New Roman" w:hAnsi="Times New Roman"/>
          <w:spacing w:val="7"/>
          <w:sz w:val="28"/>
          <w:szCs w:val="28"/>
          <w:lang w:val="uk-UA"/>
        </w:rPr>
        <w:t xml:space="preserve">втор </w:t>
      </w:r>
      <w:r w:rsidR="00246157" w:rsidRPr="001A0788">
        <w:rPr>
          <w:rFonts w:ascii="Times New Roman" w:hAnsi="Times New Roman"/>
          <w:spacing w:val="7"/>
          <w:sz w:val="28"/>
          <w:szCs w:val="28"/>
          <w:lang w:val="uk-UA"/>
        </w:rPr>
        <w:t xml:space="preserve">визначає </w:t>
      </w:r>
      <w:r w:rsidR="00AA0854" w:rsidRPr="001A0788">
        <w:rPr>
          <w:rFonts w:ascii="Times New Roman" w:hAnsi="Times New Roman"/>
          <w:spacing w:val="7"/>
          <w:sz w:val="28"/>
          <w:szCs w:val="28"/>
          <w:lang w:val="uk-UA"/>
        </w:rPr>
        <w:t>умов</w:t>
      </w:r>
      <w:r w:rsidR="00246157" w:rsidRPr="001A0788">
        <w:rPr>
          <w:rFonts w:ascii="Times New Roman" w:hAnsi="Times New Roman"/>
          <w:spacing w:val="7"/>
          <w:sz w:val="28"/>
          <w:szCs w:val="28"/>
          <w:lang w:val="uk-UA"/>
        </w:rPr>
        <w:t>и вступу на службу, яких він поділяє</w:t>
      </w:r>
      <w:r w:rsidR="00AA0854" w:rsidRPr="001A0788">
        <w:rPr>
          <w:rFonts w:ascii="Times New Roman" w:hAnsi="Times New Roman"/>
          <w:spacing w:val="7"/>
          <w:sz w:val="28"/>
          <w:szCs w:val="28"/>
          <w:lang w:val="uk-UA"/>
        </w:rPr>
        <w:t xml:space="preserve"> на загальні, відповідність яким є необхідною </w:t>
      </w:r>
      <w:r w:rsidR="00246157" w:rsidRPr="001A0788">
        <w:rPr>
          <w:rFonts w:ascii="Times New Roman" w:hAnsi="Times New Roman"/>
          <w:spacing w:val="7"/>
          <w:sz w:val="28"/>
          <w:szCs w:val="28"/>
          <w:lang w:val="uk-UA"/>
        </w:rPr>
        <w:t xml:space="preserve">умовою </w:t>
      </w:r>
      <w:r w:rsidR="00AA0854" w:rsidRPr="001A0788">
        <w:rPr>
          <w:rFonts w:ascii="Times New Roman" w:hAnsi="Times New Roman"/>
          <w:spacing w:val="7"/>
          <w:sz w:val="28"/>
          <w:szCs w:val="28"/>
          <w:lang w:val="uk-UA"/>
        </w:rPr>
        <w:t xml:space="preserve">для вступу на службу у будь-якій країні, та відносні, які є обов’язковими у тій чи іншій країні, при цьому ці умови </w:t>
      </w:r>
      <w:r w:rsidR="00246157" w:rsidRPr="001A0788">
        <w:rPr>
          <w:rFonts w:ascii="Times New Roman" w:hAnsi="Times New Roman"/>
          <w:spacing w:val="7"/>
          <w:sz w:val="28"/>
          <w:szCs w:val="28"/>
          <w:lang w:val="uk-UA"/>
        </w:rPr>
        <w:t>згруповує</w:t>
      </w:r>
      <w:r w:rsidR="00AA0854" w:rsidRPr="001A0788">
        <w:rPr>
          <w:rFonts w:ascii="Times New Roman" w:hAnsi="Times New Roman"/>
          <w:spacing w:val="7"/>
          <w:sz w:val="28"/>
          <w:szCs w:val="28"/>
          <w:lang w:val="uk-UA"/>
        </w:rPr>
        <w:t xml:space="preserve"> у три категорії: фізичні, морально-етичні та політичні. До фізичних автор зарах</w:t>
      </w:r>
      <w:r w:rsidR="00246157" w:rsidRPr="001A0788">
        <w:rPr>
          <w:rFonts w:ascii="Times New Roman" w:hAnsi="Times New Roman"/>
          <w:spacing w:val="7"/>
          <w:sz w:val="28"/>
          <w:szCs w:val="28"/>
          <w:lang w:val="uk-UA"/>
        </w:rPr>
        <w:t>овує</w:t>
      </w:r>
      <w:r w:rsidR="00AA0854" w:rsidRPr="001A0788">
        <w:rPr>
          <w:rFonts w:ascii="Times New Roman" w:hAnsi="Times New Roman"/>
          <w:spacing w:val="7"/>
          <w:sz w:val="28"/>
          <w:szCs w:val="28"/>
          <w:lang w:val="uk-UA"/>
        </w:rPr>
        <w:t xml:space="preserve"> стать і вік, до морально-етичних – освіту, мораль, етику, до політичних – підданство й походження чи станову приналежність особи [</w:t>
      </w:r>
      <w:r w:rsidR="002C764A" w:rsidRPr="001A0788">
        <w:rPr>
          <w:rFonts w:ascii="Times New Roman" w:hAnsi="Times New Roman"/>
          <w:spacing w:val="7"/>
          <w:sz w:val="28"/>
          <w:szCs w:val="28"/>
          <w:lang w:val="uk-UA"/>
        </w:rPr>
        <w:t>4</w:t>
      </w:r>
      <w:r w:rsidR="00AA0854" w:rsidRPr="001A0788">
        <w:rPr>
          <w:rFonts w:ascii="Times New Roman" w:hAnsi="Times New Roman"/>
          <w:spacing w:val="7"/>
          <w:sz w:val="28"/>
          <w:szCs w:val="28"/>
          <w:lang w:val="uk-UA"/>
        </w:rPr>
        <w:t xml:space="preserve">, с. 469–472]. </w:t>
      </w:r>
    </w:p>
    <w:p w:rsidR="00AA0854" w:rsidRPr="001A0788" w:rsidRDefault="00AA0854" w:rsidP="004A0ABF">
      <w:pPr>
        <w:pStyle w:val="aa"/>
        <w:widowControl w:val="0"/>
        <w:spacing w:after="0" w:line="377" w:lineRule="auto"/>
        <w:ind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Дещо інший підхід щодо вивчення питань вимог, що висувалися до посадових осіб</w:t>
      </w:r>
      <w:r w:rsidR="00246157" w:rsidRPr="001A0788">
        <w:rPr>
          <w:rFonts w:ascii="Times New Roman" w:hAnsi="Times New Roman"/>
          <w:spacing w:val="7"/>
          <w:sz w:val="28"/>
          <w:szCs w:val="28"/>
          <w:lang w:val="uk-UA"/>
        </w:rPr>
        <w:t>,</w:t>
      </w:r>
      <w:r w:rsidRPr="001A0788">
        <w:rPr>
          <w:rFonts w:ascii="Times New Roman" w:hAnsi="Times New Roman"/>
          <w:spacing w:val="7"/>
          <w:sz w:val="28"/>
          <w:szCs w:val="28"/>
          <w:lang w:val="uk-UA"/>
        </w:rPr>
        <w:t xml:space="preserve"> визначав професор Імператорського Харківського </w:t>
      </w:r>
      <w:r w:rsidRPr="001A0788">
        <w:rPr>
          <w:rFonts w:ascii="Times New Roman" w:hAnsi="Times New Roman"/>
          <w:spacing w:val="7"/>
          <w:sz w:val="28"/>
          <w:szCs w:val="28"/>
          <w:lang w:val="uk-UA"/>
        </w:rPr>
        <w:lastRenderedPageBreak/>
        <w:t>університету М.О. Куплеваський, який у науковій праці «Державна служба в теорії і в чинному праві Англії, Франції, Германії та Цислейтанськ</w:t>
      </w:r>
      <w:r w:rsidR="00246157" w:rsidRPr="001A0788">
        <w:rPr>
          <w:rFonts w:ascii="Times New Roman" w:hAnsi="Times New Roman"/>
          <w:spacing w:val="7"/>
          <w:sz w:val="28"/>
          <w:szCs w:val="28"/>
          <w:lang w:val="uk-UA"/>
        </w:rPr>
        <w:t>ої</w:t>
      </w:r>
      <w:r w:rsidRPr="001A0788">
        <w:rPr>
          <w:rFonts w:ascii="Times New Roman" w:hAnsi="Times New Roman"/>
          <w:spacing w:val="7"/>
          <w:sz w:val="28"/>
          <w:szCs w:val="28"/>
          <w:lang w:val="uk-UA"/>
        </w:rPr>
        <w:t xml:space="preserve"> Австрії»</w:t>
      </w:r>
      <w:r w:rsidR="002C764A" w:rsidRPr="001A0788">
        <w:rPr>
          <w:rFonts w:ascii="Times New Roman" w:hAnsi="Times New Roman"/>
          <w:spacing w:val="7"/>
          <w:sz w:val="28"/>
          <w:szCs w:val="28"/>
          <w:lang w:val="uk-UA"/>
        </w:rPr>
        <w:t xml:space="preserve"> [5]</w:t>
      </w:r>
      <w:r w:rsidRPr="001A0788">
        <w:rPr>
          <w:rFonts w:ascii="Times New Roman" w:hAnsi="Times New Roman"/>
          <w:spacing w:val="7"/>
          <w:sz w:val="28"/>
          <w:szCs w:val="28"/>
          <w:lang w:val="uk-UA"/>
        </w:rPr>
        <w:t xml:space="preserve"> виокремлює не спеціальні вимоги до конкретної посади, а загальні вимоги до всіх службовців. На його думку, від посадових осіб державна влада повинна вимагати, щоб вони були достойними її представниками з усіх боків, щоб своїми знаннями, законністю, гуманністю і розсудливою твердістю у своїх діях збільшували повагу до неї суспільства. Крім цього</w:t>
      </w:r>
      <w:r w:rsidR="00217BEB" w:rsidRPr="001A0788">
        <w:rPr>
          <w:rFonts w:ascii="Times New Roman" w:hAnsi="Times New Roman"/>
          <w:spacing w:val="7"/>
          <w:sz w:val="28"/>
          <w:szCs w:val="28"/>
          <w:lang w:val="uk-UA"/>
        </w:rPr>
        <w:t>,</w:t>
      </w:r>
      <w:r w:rsidRPr="001A0788">
        <w:rPr>
          <w:rFonts w:ascii="Times New Roman" w:hAnsi="Times New Roman"/>
          <w:spacing w:val="7"/>
          <w:sz w:val="28"/>
          <w:szCs w:val="28"/>
          <w:lang w:val="uk-UA"/>
        </w:rPr>
        <w:t xml:space="preserve"> досліджено і питання моральних (етичних) вимог: «Не лише на службі, але й за її межами, в особистому житті посадові особи мають поводити себе так, щоб не принижувати своєї гідності і тим самим не принижувати гідності державної влади, яка обрала їх своїм знаряддям. Вони повинні намагатися не тільки не зменшувати довіри до неї, але ще й збільшувати цю довіру, і цим зміцнювати зв’язок між державною владою та громадянами» [</w:t>
      </w:r>
      <w:r w:rsidR="002C764A" w:rsidRPr="001A0788">
        <w:rPr>
          <w:rFonts w:ascii="Times New Roman" w:hAnsi="Times New Roman"/>
          <w:spacing w:val="7"/>
          <w:sz w:val="28"/>
          <w:szCs w:val="28"/>
          <w:lang w:val="uk-UA"/>
        </w:rPr>
        <w:t>5</w:t>
      </w:r>
      <w:r w:rsidRPr="001A0788">
        <w:rPr>
          <w:rFonts w:ascii="Times New Roman" w:hAnsi="Times New Roman"/>
          <w:spacing w:val="7"/>
          <w:sz w:val="28"/>
          <w:szCs w:val="28"/>
          <w:lang w:val="uk-UA"/>
        </w:rPr>
        <w:t xml:space="preserve">, с. 3].    </w:t>
      </w:r>
    </w:p>
    <w:p w:rsidR="00AA0854" w:rsidRPr="001A0788" w:rsidRDefault="00AA0854" w:rsidP="004A0ABF">
      <w:pPr>
        <w:pStyle w:val="aa"/>
        <w:widowControl w:val="0"/>
        <w:spacing w:after="0" w:line="377" w:lineRule="auto"/>
        <w:ind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На особливу увагу цього періоду заслуговує праця А.І. Єлістратова «</w:t>
      </w:r>
      <w:r w:rsidR="00246157" w:rsidRPr="001A0788">
        <w:rPr>
          <w:rFonts w:ascii="Times New Roman" w:hAnsi="Times New Roman"/>
          <w:spacing w:val="7"/>
          <w:sz w:val="28"/>
          <w:szCs w:val="28"/>
          <w:lang w:val="uk-UA"/>
        </w:rPr>
        <w:t>Основні начала адміністративного права</w:t>
      </w:r>
      <w:r w:rsidR="00217BEB" w:rsidRPr="001A0788">
        <w:rPr>
          <w:rFonts w:ascii="Times New Roman" w:hAnsi="Times New Roman"/>
          <w:spacing w:val="7"/>
          <w:sz w:val="28"/>
          <w:szCs w:val="28"/>
          <w:lang w:val="uk-UA"/>
        </w:rPr>
        <w:t>» (1914</w:t>
      </w:r>
      <w:r w:rsidRPr="001A0788">
        <w:rPr>
          <w:rFonts w:ascii="Times New Roman" w:hAnsi="Times New Roman"/>
          <w:spacing w:val="7"/>
          <w:sz w:val="28"/>
          <w:szCs w:val="28"/>
          <w:lang w:val="uk-UA"/>
        </w:rPr>
        <w:t>) [</w:t>
      </w:r>
      <w:r w:rsidR="002C764A" w:rsidRPr="001A0788">
        <w:rPr>
          <w:rFonts w:ascii="Times New Roman" w:hAnsi="Times New Roman"/>
          <w:spacing w:val="7"/>
          <w:sz w:val="28"/>
          <w:szCs w:val="28"/>
          <w:lang w:val="uk-UA"/>
        </w:rPr>
        <w:t>6</w:t>
      </w:r>
      <w:r w:rsidRPr="001A0788">
        <w:rPr>
          <w:rFonts w:ascii="Times New Roman" w:hAnsi="Times New Roman"/>
          <w:spacing w:val="7"/>
          <w:sz w:val="28"/>
          <w:szCs w:val="28"/>
          <w:lang w:val="uk-UA"/>
        </w:rPr>
        <w:t>], як</w:t>
      </w:r>
      <w:r w:rsidR="00246157" w:rsidRPr="001A0788">
        <w:rPr>
          <w:rFonts w:ascii="Times New Roman" w:hAnsi="Times New Roman"/>
          <w:spacing w:val="7"/>
          <w:sz w:val="28"/>
          <w:szCs w:val="28"/>
          <w:lang w:val="uk-UA"/>
        </w:rPr>
        <w:t>ої було написано</w:t>
      </w:r>
      <w:r w:rsidRPr="001A0788">
        <w:rPr>
          <w:rFonts w:ascii="Times New Roman" w:hAnsi="Times New Roman"/>
          <w:spacing w:val="7"/>
          <w:sz w:val="28"/>
          <w:szCs w:val="28"/>
          <w:lang w:val="uk-UA"/>
        </w:rPr>
        <w:t xml:space="preserve"> з урахуванням адміністративно-правової теорії та законодавства ХІХ ст., яке вже мало характер державно-правового. Питання компетенції державних службовців досліджувалося шляхом виокремлення вимог до посадових осіб, серед яких він зазначав такі, як: досягнення віку служби; належна «неопороченная» поведінка; професійна підготовка для виконання державних функцій. Окрем</w:t>
      </w:r>
      <w:r w:rsidR="00217BEB" w:rsidRPr="001A0788">
        <w:rPr>
          <w:rFonts w:ascii="Times New Roman" w:hAnsi="Times New Roman"/>
          <w:spacing w:val="7"/>
          <w:sz w:val="28"/>
          <w:szCs w:val="28"/>
          <w:lang w:val="uk-UA"/>
        </w:rPr>
        <w:t>ої уваги</w:t>
      </w:r>
      <w:r w:rsidRPr="001A0788">
        <w:rPr>
          <w:rFonts w:ascii="Times New Roman" w:hAnsi="Times New Roman"/>
          <w:spacing w:val="7"/>
          <w:sz w:val="28"/>
          <w:szCs w:val="28"/>
          <w:lang w:val="uk-UA"/>
        </w:rPr>
        <w:t xml:space="preserve"> звер</w:t>
      </w:r>
      <w:r w:rsidR="00217BEB" w:rsidRPr="001A0788">
        <w:rPr>
          <w:rFonts w:ascii="Times New Roman" w:hAnsi="Times New Roman"/>
          <w:spacing w:val="7"/>
          <w:sz w:val="28"/>
          <w:szCs w:val="28"/>
          <w:lang w:val="uk-UA"/>
        </w:rPr>
        <w:t>нено</w:t>
      </w:r>
      <w:r w:rsidRPr="001A0788">
        <w:rPr>
          <w:rFonts w:ascii="Times New Roman" w:hAnsi="Times New Roman"/>
          <w:spacing w:val="7"/>
          <w:sz w:val="28"/>
          <w:szCs w:val="28"/>
          <w:lang w:val="uk-UA"/>
        </w:rPr>
        <w:t xml:space="preserve"> на професійну підготовку та на пряму залежність категорії адміністративного персоналу та відповідних вимог до них. Окрім цього, науковцем вивчалися питання обмежень та обов’язків посадових осіб, до яких належали: а) добросовісне виконання повноважень; б) обов’язок проживання у місці проходження служби; в) заборона сумісництва </w:t>
      </w:r>
      <w:r w:rsidRPr="001A0788">
        <w:rPr>
          <w:rFonts w:ascii="Times New Roman" w:hAnsi="Times New Roman"/>
          <w:spacing w:val="7"/>
          <w:sz w:val="28"/>
          <w:szCs w:val="28"/>
          <w:lang w:val="uk-UA"/>
        </w:rPr>
        <w:lastRenderedPageBreak/>
        <w:t>декількох посад; г) вимога достойної поведінки у приватному житті тощо [</w:t>
      </w:r>
      <w:r w:rsidR="002C764A" w:rsidRPr="001A0788">
        <w:rPr>
          <w:rFonts w:ascii="Times New Roman" w:hAnsi="Times New Roman"/>
          <w:spacing w:val="7"/>
          <w:sz w:val="28"/>
          <w:szCs w:val="28"/>
          <w:lang w:val="uk-UA"/>
        </w:rPr>
        <w:t>7</w:t>
      </w:r>
      <w:r w:rsidRPr="001A0788">
        <w:rPr>
          <w:rFonts w:ascii="Times New Roman" w:hAnsi="Times New Roman"/>
          <w:spacing w:val="7"/>
          <w:sz w:val="28"/>
          <w:szCs w:val="28"/>
          <w:lang w:val="uk-UA"/>
        </w:rPr>
        <w:t xml:space="preserve">, с. 84–90]. </w:t>
      </w:r>
    </w:p>
    <w:p w:rsidR="00AA0854" w:rsidRPr="001A0788" w:rsidRDefault="00AA0854" w:rsidP="004A0ABF">
      <w:pPr>
        <w:pStyle w:val="11"/>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Наступний період дослідження питань державної служби – радянський (20–90-ті рр. ХХ ст.), характеризується тим, що предметом дослідження науки адміністративного права і теорії державного управління були переважно питання добору кваліфікованих кадрів. Відомо, що, відмовившись від старої системи управління кадрами і від основної частини кадрів із числа царських чиновників, більшовики зробили ставку, в основному, на персонал партійних кадрів і частину лояльних старих фахівців, так званих «спеців» [</w:t>
      </w:r>
      <w:r w:rsidR="002C764A" w:rsidRPr="001A0788">
        <w:rPr>
          <w:rFonts w:ascii="Times New Roman" w:hAnsi="Times New Roman" w:cs="Times New Roman"/>
          <w:spacing w:val="7"/>
          <w:sz w:val="28"/>
          <w:szCs w:val="28"/>
          <w:lang w:val="uk-UA"/>
        </w:rPr>
        <w:t>8</w:t>
      </w:r>
      <w:r w:rsidRPr="001A0788">
        <w:rPr>
          <w:rFonts w:ascii="Times New Roman" w:hAnsi="Times New Roman" w:cs="Times New Roman"/>
          <w:spacing w:val="7"/>
          <w:sz w:val="28"/>
          <w:szCs w:val="28"/>
          <w:lang w:val="uk-UA"/>
        </w:rPr>
        <w:t>, c. 445]. Таким чином, питання професійної компетенції державних службовців розглядалися з позиції кваліфікації осіб, які займали посади в органах державно</w:t>
      </w:r>
      <w:r w:rsidR="00217BEB" w:rsidRPr="001A0788">
        <w:rPr>
          <w:rFonts w:ascii="Times New Roman" w:hAnsi="Times New Roman" w:cs="Times New Roman"/>
          <w:spacing w:val="7"/>
          <w:sz w:val="28"/>
          <w:szCs w:val="28"/>
          <w:lang w:val="uk-UA"/>
        </w:rPr>
        <w:t>г</w:t>
      </w:r>
      <w:r w:rsidRPr="001A0788">
        <w:rPr>
          <w:rFonts w:ascii="Times New Roman" w:hAnsi="Times New Roman" w:cs="Times New Roman"/>
          <w:spacing w:val="7"/>
          <w:sz w:val="28"/>
          <w:szCs w:val="28"/>
          <w:lang w:val="uk-UA"/>
        </w:rPr>
        <w:t xml:space="preserve">о управління. </w:t>
      </w:r>
    </w:p>
    <w:p w:rsidR="00AA0854" w:rsidRPr="001A0788" w:rsidRDefault="00AA0854" w:rsidP="004A0ABF">
      <w:pPr>
        <w:pStyle w:val="11"/>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Водночас, </w:t>
      </w:r>
      <w:r w:rsidR="00246157" w:rsidRPr="001A0788">
        <w:rPr>
          <w:rFonts w:ascii="Times New Roman" w:hAnsi="Times New Roman" w:cs="Times New Roman"/>
          <w:spacing w:val="7"/>
          <w:sz w:val="28"/>
          <w:szCs w:val="28"/>
          <w:lang w:val="uk-UA"/>
        </w:rPr>
        <w:t>незважаючи</w:t>
      </w:r>
      <w:r w:rsidRPr="001A0788">
        <w:rPr>
          <w:rFonts w:ascii="Times New Roman" w:hAnsi="Times New Roman" w:cs="Times New Roman"/>
          <w:spacing w:val="7"/>
          <w:sz w:val="28"/>
          <w:szCs w:val="28"/>
          <w:lang w:val="uk-UA"/>
        </w:rPr>
        <w:t xml:space="preserve"> на те, що майже на всі посади в радянських органах потрапляли лише ті, хто вже мав досвід зайняття тієї чи іншої номенклатурної посади, кадрові ресурси СРСР відзначалися досить високим рівнем загальної та спеціальної підготовки, а також навичками та здібностями ефективно вирішувати різні завдання промислового виробн</w:t>
      </w:r>
      <w:r w:rsidR="00217BEB" w:rsidRPr="001A0788">
        <w:rPr>
          <w:rFonts w:ascii="Times New Roman" w:hAnsi="Times New Roman" w:cs="Times New Roman"/>
          <w:spacing w:val="7"/>
          <w:sz w:val="28"/>
          <w:szCs w:val="28"/>
          <w:lang w:val="uk-UA"/>
        </w:rPr>
        <w:t>ицтва, сільського господарства та</w:t>
      </w:r>
      <w:r w:rsidRPr="001A0788">
        <w:rPr>
          <w:rFonts w:ascii="Times New Roman" w:hAnsi="Times New Roman" w:cs="Times New Roman"/>
          <w:spacing w:val="7"/>
          <w:sz w:val="28"/>
          <w:szCs w:val="28"/>
          <w:lang w:val="uk-UA"/>
        </w:rPr>
        <w:t xml:space="preserve"> обороноздатності. В СРСР досить ефективно вирішувалися тактичні завдання, а стратегічні цілі у багатьох випадках були реалізованими через неефективні проекти, які часто мали ідеологічний характер. Однак, найбільш серйозним недоліком у формуванні умов розвитку країни визнаються відсутність продуманого і науково-обґрунтованого механізму оцінки діяльності державних працівників, виявлення та використання резервів для підвищення їх ефективної діяльності та продуктивності праці [</w:t>
      </w:r>
      <w:r w:rsidR="002C764A" w:rsidRPr="001A0788">
        <w:rPr>
          <w:rFonts w:ascii="Times New Roman" w:hAnsi="Times New Roman" w:cs="Times New Roman"/>
          <w:spacing w:val="7"/>
          <w:sz w:val="28"/>
          <w:szCs w:val="28"/>
          <w:lang w:val="uk-UA"/>
        </w:rPr>
        <w:t>9</w:t>
      </w:r>
      <w:r w:rsidRPr="001A0788">
        <w:rPr>
          <w:rFonts w:ascii="Times New Roman" w:hAnsi="Times New Roman" w:cs="Times New Roman"/>
          <w:spacing w:val="7"/>
          <w:sz w:val="28"/>
          <w:szCs w:val="28"/>
          <w:lang w:val="uk-UA"/>
        </w:rPr>
        <w:t xml:space="preserve">, c. 56–60].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Наукові дослідження державної служби в цей період відзначаються активізацією протягом друг</w:t>
      </w:r>
      <w:r w:rsidR="00246157" w:rsidRPr="001A0788">
        <w:rPr>
          <w:rFonts w:ascii="Times New Roman" w:hAnsi="Times New Roman" w:cs="Times New Roman"/>
          <w:spacing w:val="7"/>
          <w:sz w:val="28"/>
          <w:szCs w:val="28"/>
          <w:lang w:val="uk-UA"/>
        </w:rPr>
        <w:t xml:space="preserve">ої половини XX ст., що </w:t>
      </w:r>
      <w:r w:rsidR="00246157" w:rsidRPr="001A0788">
        <w:rPr>
          <w:rFonts w:ascii="Times New Roman" w:hAnsi="Times New Roman" w:cs="Times New Roman"/>
          <w:spacing w:val="7"/>
          <w:sz w:val="28"/>
          <w:szCs w:val="28"/>
          <w:lang w:val="uk-UA"/>
        </w:rPr>
        <w:lastRenderedPageBreak/>
        <w:t xml:space="preserve">пов’язано </w:t>
      </w:r>
      <w:r w:rsidRPr="001A0788">
        <w:rPr>
          <w:rFonts w:ascii="Times New Roman" w:hAnsi="Times New Roman" w:cs="Times New Roman"/>
          <w:spacing w:val="7"/>
          <w:sz w:val="28"/>
          <w:szCs w:val="28"/>
          <w:lang w:val="uk-UA"/>
        </w:rPr>
        <w:t>з частковим нормативним урегулювання</w:t>
      </w:r>
      <w:r w:rsidR="00246157" w:rsidRPr="001A0788">
        <w:rPr>
          <w:rFonts w:ascii="Times New Roman" w:hAnsi="Times New Roman" w:cs="Times New Roman"/>
          <w:spacing w:val="7"/>
          <w:sz w:val="28"/>
          <w:szCs w:val="28"/>
          <w:lang w:val="uk-UA"/>
        </w:rPr>
        <w:t>м</w:t>
      </w:r>
      <w:r w:rsidRPr="001A0788">
        <w:rPr>
          <w:rFonts w:ascii="Times New Roman" w:hAnsi="Times New Roman" w:cs="Times New Roman"/>
          <w:spacing w:val="7"/>
          <w:sz w:val="28"/>
          <w:szCs w:val="28"/>
          <w:lang w:val="uk-UA"/>
        </w:rPr>
        <w:t xml:space="preserve"> державної служби на території радянської України. Для історіографії професійної компетентності державних службовців радянськ</w:t>
      </w:r>
      <w:r w:rsidR="00246157" w:rsidRPr="001A0788">
        <w:rPr>
          <w:rFonts w:ascii="Times New Roman" w:hAnsi="Times New Roman" w:cs="Times New Roman"/>
          <w:spacing w:val="7"/>
          <w:sz w:val="28"/>
          <w:szCs w:val="28"/>
          <w:lang w:val="uk-UA"/>
        </w:rPr>
        <w:t>ого періоду</w:t>
      </w:r>
      <w:r w:rsidRPr="001A0788">
        <w:rPr>
          <w:rFonts w:ascii="Times New Roman" w:hAnsi="Times New Roman" w:cs="Times New Roman"/>
          <w:spacing w:val="7"/>
          <w:sz w:val="28"/>
          <w:szCs w:val="28"/>
          <w:lang w:val="uk-UA"/>
        </w:rPr>
        <w:t xml:space="preserve"> характерним було те, що: по-перше, у наукових дослідженнях вчені не мали права використовувати наукові надбання дореволюційної Росії, що порушувало в цілому діалектику дослідження інституту державної служби [</w:t>
      </w:r>
      <w:r w:rsidR="002C764A" w:rsidRPr="001A0788">
        <w:rPr>
          <w:rFonts w:ascii="Times New Roman" w:hAnsi="Times New Roman" w:cs="Times New Roman"/>
          <w:spacing w:val="7"/>
          <w:sz w:val="28"/>
          <w:szCs w:val="28"/>
          <w:lang w:val="uk-UA"/>
        </w:rPr>
        <w:t>10, с. </w:t>
      </w:r>
      <w:r w:rsidRPr="001A0788">
        <w:rPr>
          <w:rFonts w:ascii="Times New Roman" w:hAnsi="Times New Roman" w:cs="Times New Roman"/>
          <w:spacing w:val="7"/>
          <w:sz w:val="28"/>
          <w:szCs w:val="28"/>
          <w:lang w:val="uk-UA"/>
        </w:rPr>
        <w:t>115]; по-друге, питання досту</w:t>
      </w:r>
      <w:r w:rsidR="00246157" w:rsidRPr="001A0788">
        <w:rPr>
          <w:rFonts w:ascii="Times New Roman" w:hAnsi="Times New Roman" w:cs="Times New Roman"/>
          <w:spacing w:val="7"/>
          <w:sz w:val="28"/>
          <w:szCs w:val="28"/>
          <w:lang w:val="uk-UA"/>
        </w:rPr>
        <w:t>пу до державної служби</w:t>
      </w:r>
      <w:r w:rsidRPr="001A0788">
        <w:rPr>
          <w:rFonts w:ascii="Times New Roman" w:hAnsi="Times New Roman" w:cs="Times New Roman"/>
          <w:spacing w:val="7"/>
          <w:sz w:val="28"/>
          <w:szCs w:val="28"/>
          <w:lang w:val="uk-UA"/>
        </w:rPr>
        <w:t xml:space="preserve"> </w:t>
      </w:r>
      <w:r w:rsidR="00246157" w:rsidRPr="001A0788">
        <w:rPr>
          <w:rFonts w:ascii="Times New Roman" w:hAnsi="Times New Roman" w:cs="Times New Roman"/>
          <w:spacing w:val="7"/>
          <w:sz w:val="28"/>
          <w:szCs w:val="28"/>
          <w:lang w:val="uk-UA"/>
        </w:rPr>
        <w:t>ґрунтувалися</w:t>
      </w:r>
      <w:r w:rsidRPr="001A0788">
        <w:rPr>
          <w:rFonts w:ascii="Times New Roman" w:hAnsi="Times New Roman" w:cs="Times New Roman"/>
          <w:spacing w:val="7"/>
          <w:sz w:val="28"/>
          <w:szCs w:val="28"/>
          <w:lang w:val="uk-UA"/>
        </w:rPr>
        <w:t xml:space="preserve"> на принципах радянської державної служби, що пер</w:t>
      </w:r>
      <w:r w:rsidR="00246157" w:rsidRPr="001A0788">
        <w:rPr>
          <w:rFonts w:ascii="Times New Roman" w:hAnsi="Times New Roman" w:cs="Times New Roman"/>
          <w:spacing w:val="7"/>
          <w:sz w:val="28"/>
          <w:szCs w:val="28"/>
          <w:lang w:val="uk-UA"/>
        </w:rPr>
        <w:t>едбачало: рівне право трудящих на державну службу не</w:t>
      </w:r>
      <w:r w:rsidRPr="001A0788">
        <w:rPr>
          <w:rFonts w:ascii="Times New Roman" w:hAnsi="Times New Roman" w:cs="Times New Roman"/>
          <w:spacing w:val="7"/>
          <w:sz w:val="28"/>
          <w:szCs w:val="28"/>
          <w:lang w:val="uk-UA"/>
        </w:rPr>
        <w:t xml:space="preserve">залежно від статі, расової і національної приналежності, соціального походження, доступність державної служби; виборність низки посадових осіб; відсутність привілеїв для державних службовців, а також відсутність обмежень для державних службовців, крім тих, що прямо випливають </w:t>
      </w:r>
      <w:r w:rsidR="00246157" w:rsidRPr="001A0788">
        <w:rPr>
          <w:rFonts w:ascii="Times New Roman" w:hAnsi="Times New Roman" w:cs="Times New Roman"/>
          <w:spacing w:val="7"/>
          <w:sz w:val="28"/>
          <w:szCs w:val="28"/>
          <w:lang w:val="uk-UA"/>
        </w:rPr>
        <w:t>і</w:t>
      </w:r>
      <w:r w:rsidRPr="001A0788">
        <w:rPr>
          <w:rFonts w:ascii="Times New Roman" w:hAnsi="Times New Roman" w:cs="Times New Roman"/>
          <w:spacing w:val="7"/>
          <w:sz w:val="28"/>
          <w:szCs w:val="28"/>
          <w:lang w:val="uk-UA"/>
        </w:rPr>
        <w:t xml:space="preserve">з характеру службових обов’язків, дотримання законності </w:t>
      </w:r>
      <w:r w:rsidR="00217BEB" w:rsidRPr="001A0788">
        <w:rPr>
          <w:rFonts w:ascii="Times New Roman" w:hAnsi="Times New Roman" w:cs="Times New Roman"/>
          <w:spacing w:val="7"/>
          <w:sz w:val="28"/>
          <w:szCs w:val="28"/>
          <w:lang w:val="uk-UA"/>
        </w:rPr>
        <w:t>в</w:t>
      </w:r>
      <w:r w:rsidRPr="001A0788">
        <w:rPr>
          <w:rFonts w:ascii="Times New Roman" w:hAnsi="Times New Roman" w:cs="Times New Roman"/>
          <w:spacing w:val="7"/>
          <w:sz w:val="28"/>
          <w:szCs w:val="28"/>
          <w:lang w:val="uk-UA"/>
        </w:rPr>
        <w:t xml:space="preserve"> роботі; по-третє, усі кваліфікаційні вимоги до осіб, які займали посади в органах державного управління того часу</w:t>
      </w:r>
      <w:r w:rsidR="00246157"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поділяли на дві групи: загального та спеціального характеру або ж об’єктивні та суб’єкивні. </w:t>
      </w:r>
    </w:p>
    <w:p w:rsidR="00AA0854" w:rsidRPr="001A0788" w:rsidRDefault="00246157" w:rsidP="004A0ABF">
      <w:pPr>
        <w:pStyle w:val="11"/>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Проблематикою державної служби за радянського</w:t>
      </w:r>
      <w:r w:rsidR="00AA0854" w:rsidRPr="001A0788">
        <w:rPr>
          <w:rFonts w:ascii="Times New Roman" w:hAnsi="Times New Roman" w:cs="Times New Roman"/>
          <w:spacing w:val="7"/>
          <w:sz w:val="28"/>
          <w:szCs w:val="28"/>
          <w:lang w:val="uk-UA"/>
        </w:rPr>
        <w:t xml:space="preserve"> період</w:t>
      </w:r>
      <w:r w:rsidRPr="001A0788">
        <w:rPr>
          <w:rFonts w:ascii="Times New Roman" w:hAnsi="Times New Roman" w:cs="Times New Roman"/>
          <w:spacing w:val="7"/>
          <w:sz w:val="28"/>
          <w:szCs w:val="28"/>
          <w:lang w:val="uk-UA"/>
        </w:rPr>
        <w:t>у</w:t>
      </w:r>
      <w:r w:rsidR="00AA0854" w:rsidRPr="001A0788">
        <w:rPr>
          <w:rFonts w:ascii="Times New Roman" w:hAnsi="Times New Roman" w:cs="Times New Roman"/>
          <w:spacing w:val="7"/>
          <w:sz w:val="28"/>
          <w:szCs w:val="28"/>
          <w:lang w:val="uk-UA"/>
        </w:rPr>
        <w:t xml:space="preserve"> займалися: В.А. Власов, І.І. Євтихієв, В.М. Манохін, С.С. Студенікін, І.М. Пахомов, А.Є. Пашерстник, Н.І. Фаянс, Ц.А. Ямпольська та ін.</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Та</w:t>
      </w:r>
      <w:r w:rsidR="00217BEB" w:rsidRPr="001A0788">
        <w:rPr>
          <w:rFonts w:ascii="Times New Roman" w:hAnsi="Times New Roman" w:cs="Times New Roman"/>
          <w:spacing w:val="7"/>
          <w:sz w:val="28"/>
          <w:szCs w:val="28"/>
          <w:lang w:val="uk-UA"/>
        </w:rPr>
        <w:t>к, І.І. Євтихієв і</w:t>
      </w:r>
      <w:r w:rsidR="00246157" w:rsidRPr="001A0788">
        <w:rPr>
          <w:rFonts w:ascii="Times New Roman" w:hAnsi="Times New Roman" w:cs="Times New Roman"/>
          <w:spacing w:val="7"/>
          <w:sz w:val="28"/>
          <w:szCs w:val="28"/>
          <w:lang w:val="uk-UA"/>
        </w:rPr>
        <w:t xml:space="preserve"> В.А. Власов</w:t>
      </w:r>
      <w:r w:rsidRPr="001A0788">
        <w:rPr>
          <w:rFonts w:ascii="Times New Roman" w:hAnsi="Times New Roman" w:cs="Times New Roman"/>
          <w:spacing w:val="7"/>
          <w:sz w:val="28"/>
          <w:szCs w:val="28"/>
          <w:lang w:val="uk-UA"/>
        </w:rPr>
        <w:t xml:space="preserve"> у підручнику «Адміністративне право СССР» (1946) [</w:t>
      </w:r>
      <w:r w:rsidR="002C764A" w:rsidRPr="001A0788">
        <w:rPr>
          <w:rFonts w:ascii="Times New Roman" w:hAnsi="Times New Roman" w:cs="Times New Roman"/>
          <w:spacing w:val="7"/>
          <w:sz w:val="28"/>
          <w:szCs w:val="28"/>
          <w:lang w:val="uk-UA"/>
        </w:rPr>
        <w:t>11</w:t>
      </w:r>
      <w:r w:rsidRPr="001A0788">
        <w:rPr>
          <w:rFonts w:ascii="Times New Roman" w:hAnsi="Times New Roman" w:cs="Times New Roman"/>
          <w:spacing w:val="7"/>
          <w:sz w:val="28"/>
          <w:szCs w:val="28"/>
          <w:lang w:val="uk-UA"/>
        </w:rPr>
        <w:t>]</w:t>
      </w:r>
      <w:r w:rsidR="00246157"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досліджуючи загальні питання державної служби, звертаються і до змісту таких питань</w:t>
      </w:r>
      <w:r w:rsidR="00246157"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як кваліфікація державних службовців, обмеження до державної служби та умови зайняття державних посад. У підручнику акцент</w:t>
      </w:r>
      <w:r w:rsidR="00246157" w:rsidRPr="001A0788">
        <w:rPr>
          <w:rFonts w:ascii="Times New Roman" w:hAnsi="Times New Roman" w:cs="Times New Roman"/>
          <w:spacing w:val="7"/>
          <w:sz w:val="28"/>
          <w:szCs w:val="28"/>
          <w:lang w:val="uk-UA"/>
        </w:rPr>
        <w:t>овано увагу</w:t>
      </w:r>
      <w:r w:rsidRPr="001A0788">
        <w:rPr>
          <w:rFonts w:ascii="Times New Roman" w:hAnsi="Times New Roman" w:cs="Times New Roman"/>
          <w:spacing w:val="7"/>
          <w:sz w:val="28"/>
          <w:szCs w:val="28"/>
          <w:lang w:val="uk-UA"/>
        </w:rPr>
        <w:t xml:space="preserve"> на тому, </w:t>
      </w:r>
      <w:r w:rsidR="00246157" w:rsidRPr="001A0788">
        <w:rPr>
          <w:rFonts w:ascii="Times New Roman" w:hAnsi="Times New Roman" w:cs="Times New Roman"/>
          <w:spacing w:val="7"/>
          <w:sz w:val="28"/>
          <w:szCs w:val="28"/>
          <w:lang w:val="uk-UA"/>
        </w:rPr>
        <w:t xml:space="preserve">що </w:t>
      </w:r>
      <w:r w:rsidRPr="001A0788">
        <w:rPr>
          <w:rFonts w:ascii="Times New Roman" w:hAnsi="Times New Roman" w:cs="Times New Roman"/>
          <w:spacing w:val="7"/>
          <w:sz w:val="28"/>
          <w:szCs w:val="28"/>
          <w:lang w:val="uk-UA"/>
        </w:rPr>
        <w:t xml:space="preserve">державні службовці є працівниками розумової або конторської </w:t>
      </w:r>
      <w:r w:rsidR="00246157" w:rsidRPr="001A0788">
        <w:rPr>
          <w:rFonts w:ascii="Times New Roman" w:hAnsi="Times New Roman" w:cs="Times New Roman"/>
          <w:spacing w:val="7"/>
          <w:sz w:val="28"/>
          <w:szCs w:val="28"/>
          <w:lang w:val="uk-UA"/>
        </w:rPr>
        <w:t>роботи</w:t>
      </w:r>
      <w:r w:rsidRPr="001A0788">
        <w:rPr>
          <w:rFonts w:ascii="Times New Roman" w:hAnsi="Times New Roman" w:cs="Times New Roman"/>
          <w:spacing w:val="7"/>
          <w:sz w:val="28"/>
          <w:szCs w:val="28"/>
          <w:lang w:val="uk-UA"/>
        </w:rPr>
        <w:t xml:space="preserve">, які перебувають на роботі в державних установах або на підприємствах, щодо яких законодавство встановлює певні умови роботи </w:t>
      </w:r>
      <w:r w:rsidR="00246157" w:rsidRPr="001A0788">
        <w:rPr>
          <w:rFonts w:ascii="Times New Roman" w:hAnsi="Times New Roman" w:cs="Times New Roman"/>
          <w:spacing w:val="7"/>
          <w:sz w:val="28"/>
          <w:szCs w:val="28"/>
          <w:lang w:val="uk-UA"/>
        </w:rPr>
        <w:t>і</w:t>
      </w:r>
      <w:r w:rsidRPr="001A0788">
        <w:rPr>
          <w:rFonts w:ascii="Times New Roman" w:hAnsi="Times New Roman" w:cs="Times New Roman"/>
          <w:spacing w:val="7"/>
          <w:sz w:val="28"/>
          <w:szCs w:val="28"/>
          <w:lang w:val="uk-UA"/>
        </w:rPr>
        <w:t xml:space="preserve"> забезпечення. </w:t>
      </w:r>
      <w:r w:rsidR="00246157" w:rsidRPr="001A0788">
        <w:rPr>
          <w:rFonts w:ascii="Times New Roman" w:hAnsi="Times New Roman" w:cs="Times New Roman"/>
          <w:spacing w:val="7"/>
          <w:sz w:val="28"/>
          <w:szCs w:val="28"/>
          <w:lang w:val="uk-UA"/>
        </w:rPr>
        <w:lastRenderedPageBreak/>
        <w:t>Йдеться також</w:t>
      </w:r>
      <w:r w:rsidRPr="001A0788">
        <w:rPr>
          <w:rFonts w:ascii="Times New Roman" w:hAnsi="Times New Roman" w:cs="Times New Roman"/>
          <w:spacing w:val="7"/>
          <w:sz w:val="28"/>
          <w:szCs w:val="28"/>
          <w:lang w:val="uk-UA"/>
        </w:rPr>
        <w:t xml:space="preserve"> про те, </w:t>
      </w:r>
      <w:r w:rsidR="00246157" w:rsidRPr="001A0788">
        <w:rPr>
          <w:rFonts w:ascii="Times New Roman" w:hAnsi="Times New Roman" w:cs="Times New Roman"/>
          <w:spacing w:val="7"/>
          <w:sz w:val="28"/>
          <w:szCs w:val="28"/>
          <w:lang w:val="uk-UA"/>
        </w:rPr>
        <w:t xml:space="preserve">що </w:t>
      </w:r>
      <w:r w:rsidRPr="001A0788">
        <w:rPr>
          <w:rFonts w:ascii="Times New Roman" w:hAnsi="Times New Roman" w:cs="Times New Roman"/>
          <w:spacing w:val="7"/>
          <w:sz w:val="28"/>
          <w:szCs w:val="28"/>
          <w:lang w:val="uk-UA"/>
        </w:rPr>
        <w:t>радянська державна служба характеризується відсутністю будь-яких обмежень для заміщення посад – за національною або расовою прналежністю, соціальним походженням, статтю тощо. Водночас для деяких посад встановлювалися кваліфікаційні вимоги: наявність певної освіти, спеціальних знань або ж стажу, а також певного стану здоров’я та досягнення певного віку. При цьому єдиним обмеженням при вступі</w:t>
      </w:r>
      <w:r w:rsidR="00246157" w:rsidRPr="001A0788">
        <w:rPr>
          <w:rFonts w:ascii="Times New Roman" w:hAnsi="Times New Roman" w:cs="Times New Roman"/>
          <w:spacing w:val="7"/>
          <w:sz w:val="28"/>
          <w:szCs w:val="28"/>
          <w:lang w:val="uk-UA"/>
        </w:rPr>
        <w:t xml:space="preserve"> на державну службу</w:t>
      </w:r>
      <w:r w:rsidRPr="001A0788">
        <w:rPr>
          <w:rFonts w:ascii="Times New Roman" w:hAnsi="Times New Roman" w:cs="Times New Roman"/>
          <w:spacing w:val="7"/>
          <w:sz w:val="28"/>
          <w:szCs w:val="28"/>
          <w:lang w:val="uk-UA"/>
        </w:rPr>
        <w:t xml:space="preserve"> та </w:t>
      </w:r>
      <w:r w:rsidR="00246157" w:rsidRPr="001A0788">
        <w:rPr>
          <w:rFonts w:ascii="Times New Roman" w:hAnsi="Times New Roman" w:cs="Times New Roman"/>
          <w:spacing w:val="7"/>
          <w:sz w:val="28"/>
          <w:szCs w:val="28"/>
          <w:lang w:val="uk-UA"/>
        </w:rPr>
        <w:t xml:space="preserve">при її </w:t>
      </w:r>
      <w:r w:rsidRPr="001A0788">
        <w:rPr>
          <w:rFonts w:ascii="Times New Roman" w:hAnsi="Times New Roman" w:cs="Times New Roman"/>
          <w:spacing w:val="7"/>
          <w:sz w:val="28"/>
          <w:szCs w:val="28"/>
          <w:lang w:val="uk-UA"/>
        </w:rPr>
        <w:t>проходженні є випадок, коли особі цю службу заборонено вироком суду [</w:t>
      </w:r>
      <w:r w:rsidR="002C764A" w:rsidRPr="001A0788">
        <w:rPr>
          <w:rFonts w:ascii="Times New Roman" w:hAnsi="Times New Roman" w:cs="Times New Roman"/>
          <w:spacing w:val="7"/>
          <w:sz w:val="28"/>
          <w:szCs w:val="28"/>
          <w:lang w:val="uk-UA"/>
        </w:rPr>
        <w:t>11</w:t>
      </w:r>
      <w:r w:rsidRPr="001A0788">
        <w:rPr>
          <w:rFonts w:ascii="Times New Roman" w:hAnsi="Times New Roman" w:cs="Times New Roman"/>
          <w:spacing w:val="7"/>
          <w:sz w:val="28"/>
          <w:szCs w:val="28"/>
          <w:lang w:val="uk-UA"/>
        </w:rPr>
        <w:t xml:space="preserve">, с. 52–53].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На думку А.Є. Пашерстника</w:t>
      </w:r>
      <w:r w:rsidR="00246157"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уся сфера державної служби </w:t>
      </w:r>
      <w:r w:rsidR="00246157" w:rsidRPr="001A0788">
        <w:rPr>
          <w:rFonts w:ascii="Times New Roman" w:hAnsi="Times New Roman" w:cs="Times New Roman"/>
          <w:spacing w:val="7"/>
          <w:sz w:val="28"/>
          <w:szCs w:val="28"/>
          <w:lang w:val="uk-UA"/>
        </w:rPr>
        <w:t>являла</w:t>
      </w:r>
      <w:r w:rsidR="00217BEB" w:rsidRPr="001A0788">
        <w:rPr>
          <w:rFonts w:ascii="Times New Roman" w:hAnsi="Times New Roman" w:cs="Times New Roman"/>
          <w:spacing w:val="7"/>
          <w:sz w:val="28"/>
          <w:szCs w:val="28"/>
          <w:lang w:val="uk-UA"/>
        </w:rPr>
        <w:t xml:space="preserve"> собою трудові відносини, які в</w:t>
      </w:r>
      <w:r w:rsidRPr="001A0788">
        <w:rPr>
          <w:rFonts w:ascii="Times New Roman" w:hAnsi="Times New Roman" w:cs="Times New Roman"/>
          <w:spacing w:val="7"/>
          <w:sz w:val="28"/>
          <w:szCs w:val="28"/>
          <w:lang w:val="uk-UA"/>
        </w:rPr>
        <w:t xml:space="preserve">регульовувалися нормами трудового права. Однак, науковець звертав увагу й на те, що в деяких випадках для виникнення трудових відносин державної служби потрібен ускладнений фактичний склад, що полягає </w:t>
      </w:r>
      <w:r w:rsidR="00246157" w:rsidRPr="001A0788">
        <w:rPr>
          <w:rFonts w:ascii="Times New Roman" w:hAnsi="Times New Roman" w:cs="Times New Roman"/>
          <w:spacing w:val="7"/>
          <w:sz w:val="28"/>
          <w:szCs w:val="28"/>
          <w:lang w:val="uk-UA"/>
        </w:rPr>
        <w:t>в у</w:t>
      </w:r>
      <w:r w:rsidRPr="001A0788">
        <w:rPr>
          <w:rFonts w:ascii="Times New Roman" w:hAnsi="Times New Roman" w:cs="Times New Roman"/>
          <w:spacing w:val="7"/>
          <w:sz w:val="28"/>
          <w:szCs w:val="28"/>
          <w:lang w:val="uk-UA"/>
        </w:rPr>
        <w:t>становленні для заняття посади, крім вимог, загальних для всіх робітників і службовців, додаткових умов, які передують виникненню або остаточному закріпленню трудових відносин. До таких додаткових умов було віднесено проходження спеціальних атестаційних комісій при прийнятті на роботу, іспити або випробування, конкурси [</w:t>
      </w:r>
      <w:r w:rsidR="002C764A" w:rsidRPr="001A0788">
        <w:rPr>
          <w:rFonts w:ascii="Times New Roman" w:hAnsi="Times New Roman" w:cs="Times New Roman"/>
          <w:spacing w:val="7"/>
          <w:sz w:val="28"/>
          <w:szCs w:val="28"/>
          <w:lang w:val="uk-UA"/>
        </w:rPr>
        <w:t>12</w:t>
      </w:r>
      <w:r w:rsidRPr="001A0788">
        <w:rPr>
          <w:rFonts w:ascii="Times New Roman" w:hAnsi="Times New Roman" w:cs="Times New Roman"/>
          <w:spacing w:val="7"/>
          <w:sz w:val="28"/>
          <w:szCs w:val="28"/>
          <w:lang w:val="uk-UA"/>
        </w:rPr>
        <w:t xml:space="preserve">, с. 127–128].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Позицію щодо дослідження державної служби як сукупності трудових відносин підтримував С.С. Студенікін, проте</w:t>
      </w:r>
      <w:r w:rsidR="00246157"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зазначаючи, що може мати місце урегулювання о</w:t>
      </w:r>
      <w:r w:rsidR="00246157" w:rsidRPr="001A0788">
        <w:rPr>
          <w:rFonts w:ascii="Times New Roman" w:hAnsi="Times New Roman" w:cs="Times New Roman"/>
          <w:spacing w:val="7"/>
          <w:sz w:val="28"/>
          <w:szCs w:val="28"/>
          <w:lang w:val="uk-UA"/>
        </w:rPr>
        <w:t>кремих питань державної служби й</w:t>
      </w:r>
      <w:r w:rsidRPr="001A0788">
        <w:rPr>
          <w:rFonts w:ascii="Times New Roman" w:hAnsi="Times New Roman" w:cs="Times New Roman"/>
          <w:spacing w:val="7"/>
          <w:sz w:val="28"/>
          <w:szCs w:val="28"/>
          <w:lang w:val="uk-UA"/>
        </w:rPr>
        <w:t xml:space="preserve"> адміністративним правом. Науковець у своїх дослідженнях</w:t>
      </w:r>
      <w:r w:rsidR="00246157" w:rsidRPr="001A0788">
        <w:rPr>
          <w:rFonts w:ascii="Times New Roman" w:hAnsi="Times New Roman" w:cs="Times New Roman"/>
          <w:spacing w:val="7"/>
          <w:sz w:val="28"/>
          <w:szCs w:val="28"/>
          <w:lang w:val="uk-UA"/>
        </w:rPr>
        <w:t xml:space="preserve"> приділяв увагу</w:t>
      </w:r>
      <w:r w:rsidRPr="001A0788">
        <w:rPr>
          <w:rFonts w:ascii="Times New Roman" w:hAnsi="Times New Roman" w:cs="Times New Roman"/>
          <w:spacing w:val="7"/>
          <w:sz w:val="28"/>
          <w:szCs w:val="28"/>
          <w:lang w:val="uk-UA"/>
        </w:rPr>
        <w:t xml:space="preserve"> таким питанням</w:t>
      </w:r>
      <w:r w:rsidR="00246157" w:rsidRPr="001A0788">
        <w:rPr>
          <w:rFonts w:ascii="Times New Roman" w:hAnsi="Times New Roman" w:cs="Times New Roman"/>
          <w:spacing w:val="7"/>
          <w:sz w:val="28"/>
          <w:szCs w:val="28"/>
          <w:lang w:val="uk-UA"/>
        </w:rPr>
        <w:t>, як: посадові права й</w:t>
      </w:r>
      <w:r w:rsidRPr="001A0788">
        <w:rPr>
          <w:rFonts w:ascii="Times New Roman" w:hAnsi="Times New Roman" w:cs="Times New Roman"/>
          <w:spacing w:val="7"/>
          <w:sz w:val="28"/>
          <w:szCs w:val="28"/>
          <w:lang w:val="uk-UA"/>
        </w:rPr>
        <w:t xml:space="preserve"> обов’язки, атестування державних службовців, </w:t>
      </w:r>
      <w:r w:rsidR="00246157" w:rsidRPr="001A0788">
        <w:rPr>
          <w:rFonts w:ascii="Times New Roman" w:hAnsi="Times New Roman" w:cs="Times New Roman"/>
          <w:spacing w:val="7"/>
          <w:sz w:val="28"/>
          <w:szCs w:val="28"/>
          <w:lang w:val="uk-UA"/>
        </w:rPr>
        <w:t>проходження служби, чини і звання</w:t>
      </w:r>
      <w:r w:rsidRPr="001A0788">
        <w:rPr>
          <w:rFonts w:ascii="Times New Roman" w:hAnsi="Times New Roman" w:cs="Times New Roman"/>
          <w:spacing w:val="7"/>
          <w:sz w:val="28"/>
          <w:szCs w:val="28"/>
          <w:lang w:val="uk-UA"/>
        </w:rPr>
        <w:t>, нагород</w:t>
      </w:r>
      <w:r w:rsidR="00246157" w:rsidRPr="001A0788">
        <w:rPr>
          <w:rFonts w:ascii="Times New Roman" w:hAnsi="Times New Roman" w:cs="Times New Roman"/>
          <w:spacing w:val="7"/>
          <w:sz w:val="28"/>
          <w:szCs w:val="28"/>
          <w:lang w:val="uk-UA"/>
        </w:rPr>
        <w:t>и і заохочення, службова відповідальність</w:t>
      </w:r>
      <w:r w:rsidRPr="001A0788">
        <w:rPr>
          <w:rFonts w:ascii="Times New Roman" w:hAnsi="Times New Roman" w:cs="Times New Roman"/>
          <w:spacing w:val="7"/>
          <w:sz w:val="28"/>
          <w:szCs w:val="28"/>
          <w:lang w:val="uk-UA"/>
        </w:rPr>
        <w:t xml:space="preserve"> осіб, які </w:t>
      </w:r>
      <w:r w:rsidR="00246157" w:rsidRPr="001A0788">
        <w:rPr>
          <w:rFonts w:ascii="Times New Roman" w:hAnsi="Times New Roman" w:cs="Times New Roman"/>
          <w:spacing w:val="7"/>
          <w:sz w:val="28"/>
          <w:szCs w:val="28"/>
          <w:lang w:val="uk-UA"/>
        </w:rPr>
        <w:t xml:space="preserve">перебувають на державній службі, </w:t>
      </w:r>
      <w:r w:rsidRPr="001A0788">
        <w:rPr>
          <w:rFonts w:ascii="Times New Roman" w:hAnsi="Times New Roman" w:cs="Times New Roman"/>
          <w:spacing w:val="7"/>
          <w:sz w:val="28"/>
          <w:szCs w:val="28"/>
          <w:lang w:val="uk-UA"/>
        </w:rPr>
        <w:t>тощо [</w:t>
      </w:r>
      <w:r w:rsidR="002C764A" w:rsidRPr="001A0788">
        <w:rPr>
          <w:rFonts w:ascii="Times New Roman" w:hAnsi="Times New Roman" w:cs="Times New Roman"/>
          <w:spacing w:val="7"/>
          <w:sz w:val="28"/>
          <w:szCs w:val="28"/>
          <w:lang w:val="uk-UA"/>
        </w:rPr>
        <w:t>13</w:t>
      </w:r>
      <w:r w:rsidRPr="001A0788">
        <w:rPr>
          <w:rFonts w:ascii="Times New Roman" w:hAnsi="Times New Roman" w:cs="Times New Roman"/>
          <w:spacing w:val="7"/>
          <w:sz w:val="28"/>
          <w:szCs w:val="28"/>
          <w:lang w:val="uk-UA"/>
        </w:rPr>
        <w:t>, с. 42;</w:t>
      </w:r>
      <w:r w:rsidR="002C764A" w:rsidRPr="001A0788">
        <w:rPr>
          <w:rFonts w:ascii="Times New Roman" w:hAnsi="Times New Roman" w:cs="Times New Roman"/>
          <w:spacing w:val="7"/>
          <w:sz w:val="28"/>
          <w:szCs w:val="28"/>
          <w:lang w:val="uk-UA"/>
        </w:rPr>
        <w:t xml:space="preserve"> 14</w:t>
      </w:r>
      <w:r w:rsidRPr="001A0788">
        <w:rPr>
          <w:rFonts w:ascii="Times New Roman" w:hAnsi="Times New Roman" w:cs="Times New Roman"/>
          <w:spacing w:val="7"/>
          <w:sz w:val="28"/>
          <w:szCs w:val="28"/>
          <w:lang w:val="uk-UA"/>
        </w:rPr>
        <w:t>].</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Значний внесок у дослідження інституту державної служби, зокрема з’ясуванням змісту терміна «державний службовець», </w:t>
      </w:r>
      <w:r w:rsidR="00332F1E" w:rsidRPr="001A0788">
        <w:rPr>
          <w:rFonts w:ascii="Times New Roman" w:hAnsi="Times New Roman" w:cs="Times New Roman"/>
          <w:spacing w:val="7"/>
          <w:sz w:val="28"/>
          <w:szCs w:val="28"/>
          <w:lang w:val="uk-UA"/>
        </w:rPr>
        <w:t xml:space="preserve">та </w:t>
      </w:r>
      <w:r w:rsidRPr="001A0788">
        <w:rPr>
          <w:rFonts w:ascii="Times New Roman" w:hAnsi="Times New Roman" w:cs="Times New Roman"/>
          <w:spacing w:val="7"/>
          <w:sz w:val="28"/>
          <w:szCs w:val="28"/>
          <w:lang w:val="uk-UA"/>
        </w:rPr>
        <w:lastRenderedPageBreak/>
        <w:t>кл</w:t>
      </w:r>
      <w:r w:rsidR="00332F1E" w:rsidRPr="001A0788">
        <w:rPr>
          <w:rFonts w:ascii="Times New Roman" w:hAnsi="Times New Roman" w:cs="Times New Roman"/>
          <w:spacing w:val="7"/>
          <w:sz w:val="28"/>
          <w:szCs w:val="28"/>
          <w:lang w:val="uk-UA"/>
        </w:rPr>
        <w:t>асифікації державних службовців з її</w:t>
      </w:r>
      <w:r w:rsidRPr="001A0788">
        <w:rPr>
          <w:rFonts w:ascii="Times New Roman" w:hAnsi="Times New Roman" w:cs="Times New Roman"/>
          <w:spacing w:val="7"/>
          <w:sz w:val="28"/>
          <w:szCs w:val="28"/>
          <w:lang w:val="uk-UA"/>
        </w:rPr>
        <w:t xml:space="preserve"> визначення</w:t>
      </w:r>
      <w:r w:rsidR="00332F1E" w:rsidRPr="001A0788">
        <w:rPr>
          <w:rFonts w:ascii="Times New Roman" w:hAnsi="Times New Roman" w:cs="Times New Roman"/>
          <w:spacing w:val="7"/>
          <w:sz w:val="28"/>
          <w:szCs w:val="28"/>
          <w:lang w:val="uk-UA"/>
        </w:rPr>
        <w:t>м</w:t>
      </w:r>
      <w:r w:rsidR="00217BEB" w:rsidRPr="001A0788">
        <w:rPr>
          <w:rFonts w:ascii="Times New Roman" w:hAnsi="Times New Roman" w:cs="Times New Roman"/>
          <w:spacing w:val="7"/>
          <w:sz w:val="28"/>
          <w:szCs w:val="28"/>
          <w:lang w:val="uk-UA"/>
        </w:rPr>
        <w:t xml:space="preserve"> було зроблено </w:t>
      </w:r>
      <w:r w:rsidRPr="001A0788">
        <w:rPr>
          <w:rFonts w:ascii="Times New Roman" w:hAnsi="Times New Roman" w:cs="Times New Roman"/>
          <w:spacing w:val="7"/>
          <w:sz w:val="28"/>
          <w:szCs w:val="28"/>
          <w:lang w:val="uk-UA"/>
        </w:rPr>
        <w:t xml:space="preserve">з В.М. Манохіним </w:t>
      </w:r>
      <w:r w:rsidR="00332F1E" w:rsidRPr="001A0788">
        <w:rPr>
          <w:rFonts w:ascii="Times New Roman" w:hAnsi="Times New Roman" w:cs="Times New Roman"/>
          <w:spacing w:val="7"/>
          <w:sz w:val="28"/>
          <w:szCs w:val="28"/>
          <w:lang w:val="uk-UA"/>
        </w:rPr>
        <w:t>у дисертації</w:t>
      </w:r>
      <w:r w:rsidR="00217BEB"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uk-UA"/>
        </w:rPr>
        <w:t>на тему: «Основи правової організації апарату управління радянської держави в умовах розвиненого будівництва комунізму» (1963) [</w:t>
      </w:r>
      <w:r w:rsidR="002C764A" w:rsidRPr="001A0788">
        <w:rPr>
          <w:rFonts w:ascii="Times New Roman" w:hAnsi="Times New Roman" w:cs="Times New Roman"/>
          <w:spacing w:val="7"/>
          <w:sz w:val="28"/>
          <w:szCs w:val="28"/>
          <w:lang w:val="uk-UA"/>
        </w:rPr>
        <w:t>15</w:t>
      </w:r>
      <w:r w:rsidRPr="001A0788">
        <w:rPr>
          <w:rFonts w:ascii="Times New Roman" w:hAnsi="Times New Roman" w:cs="Times New Roman"/>
          <w:spacing w:val="7"/>
          <w:sz w:val="28"/>
          <w:szCs w:val="28"/>
          <w:lang w:val="uk-UA"/>
        </w:rPr>
        <w:t xml:space="preserve">] та І.М. Пахомовим </w:t>
      </w:r>
      <w:r w:rsidR="00332F1E" w:rsidRPr="001A0788">
        <w:rPr>
          <w:rFonts w:ascii="Times New Roman" w:hAnsi="Times New Roman" w:cs="Times New Roman"/>
          <w:spacing w:val="7"/>
          <w:sz w:val="28"/>
          <w:szCs w:val="28"/>
          <w:lang w:val="uk-UA"/>
        </w:rPr>
        <w:t xml:space="preserve">у дисертації </w:t>
      </w:r>
      <w:r w:rsidRPr="001A0788">
        <w:rPr>
          <w:rFonts w:ascii="Times New Roman" w:hAnsi="Times New Roman" w:cs="Times New Roman"/>
          <w:spacing w:val="7"/>
          <w:sz w:val="28"/>
          <w:szCs w:val="28"/>
          <w:lang w:val="uk-UA"/>
        </w:rPr>
        <w:t>на тему: «Основні питання державної служби в радянському адміністративному праві» (1964) [</w:t>
      </w:r>
      <w:r w:rsidR="002C764A" w:rsidRPr="001A0788">
        <w:rPr>
          <w:rFonts w:ascii="Times New Roman" w:hAnsi="Times New Roman" w:cs="Times New Roman"/>
          <w:spacing w:val="7"/>
          <w:sz w:val="28"/>
          <w:szCs w:val="28"/>
          <w:lang w:val="uk-UA"/>
        </w:rPr>
        <w:t>16</w:t>
      </w:r>
      <w:r w:rsidRPr="001A0788">
        <w:rPr>
          <w:rFonts w:ascii="Times New Roman" w:hAnsi="Times New Roman" w:cs="Times New Roman"/>
          <w:spacing w:val="7"/>
          <w:sz w:val="28"/>
          <w:szCs w:val="28"/>
          <w:lang w:val="uk-UA"/>
        </w:rPr>
        <w:t>].</w:t>
      </w:r>
      <w:r w:rsidR="0099725E" w:rsidRPr="001A0788">
        <w:rPr>
          <w:rFonts w:ascii="Times New Roman" w:hAnsi="Times New Roman" w:cs="Times New Roman"/>
          <w:spacing w:val="7"/>
          <w:sz w:val="28"/>
          <w:szCs w:val="28"/>
          <w:lang w:val="uk-UA"/>
        </w:rPr>
        <w:t xml:space="preserve">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В.М. Манохін усі вимоги до державних службовців класифікував на дві групи: 1) вимоги загального характеру, що в основному стосуються обмежень перебування на державній службі осіб, які пов’язані між собою близькими родинними зв’язками чи свояцтвом, якщо одночасне пе</w:t>
      </w:r>
      <w:r w:rsidR="0099725E" w:rsidRPr="001A0788">
        <w:rPr>
          <w:rFonts w:ascii="Times New Roman" w:hAnsi="Times New Roman" w:cs="Times New Roman"/>
          <w:spacing w:val="7"/>
          <w:sz w:val="28"/>
          <w:szCs w:val="28"/>
          <w:lang w:val="uk-UA"/>
        </w:rPr>
        <w:t>ребування їх на службі пов’язано</w:t>
      </w:r>
      <w:r w:rsidRPr="001A0788">
        <w:rPr>
          <w:rFonts w:ascii="Times New Roman" w:hAnsi="Times New Roman" w:cs="Times New Roman"/>
          <w:spacing w:val="7"/>
          <w:sz w:val="28"/>
          <w:szCs w:val="28"/>
          <w:lang w:val="uk-UA"/>
        </w:rPr>
        <w:t xml:space="preserve"> з безпосередньою підпорядкованістю або підконтрольністю одне одному, та осіб, позбавлених судом права обіймати ці посади; 2) спеціальні вимоги, що стосуються освіти та віку. Варто акцентувати увагу на тому, що така класифікація є актуальною і на теперішній час. Такого ж підходу до класифікації вимог дотримується й Ю.О. Тихомиров, який у колективній праці «Службовець радянського державного апарату» поділив передбачені законодавством вимоги, дотримання яких є необхідним для отримання доступу до державної служби, на дві групи: а) загальні, пов’язані із</w:t>
      </w:r>
      <w:r w:rsidR="0099725E" w:rsidRPr="001A0788">
        <w:rPr>
          <w:rFonts w:ascii="Times New Roman" w:hAnsi="Times New Roman" w:cs="Times New Roman"/>
          <w:spacing w:val="7"/>
          <w:sz w:val="28"/>
          <w:szCs w:val="28"/>
          <w:lang w:val="uk-UA"/>
        </w:rPr>
        <w:t xml:space="preserve"> соціально-правовим становищем </w:t>
      </w:r>
      <w:r w:rsidRPr="001A0788">
        <w:rPr>
          <w:rFonts w:ascii="Times New Roman" w:hAnsi="Times New Roman" w:cs="Times New Roman"/>
          <w:spacing w:val="7"/>
          <w:sz w:val="28"/>
          <w:szCs w:val="28"/>
          <w:lang w:val="uk-UA"/>
        </w:rPr>
        <w:t>громадян, а також із можливістю особисто здійснювати трудові обов’</w:t>
      </w:r>
      <w:r w:rsidR="0099725E" w:rsidRPr="001A0788">
        <w:rPr>
          <w:rFonts w:ascii="Times New Roman" w:hAnsi="Times New Roman" w:cs="Times New Roman"/>
          <w:spacing w:val="7"/>
          <w:sz w:val="28"/>
          <w:szCs w:val="28"/>
          <w:lang w:val="uk-UA"/>
        </w:rPr>
        <w:t>язки:</w:t>
      </w:r>
      <w:r w:rsidRPr="001A0788">
        <w:rPr>
          <w:rFonts w:ascii="Times New Roman" w:hAnsi="Times New Roman" w:cs="Times New Roman"/>
          <w:spacing w:val="7"/>
          <w:sz w:val="28"/>
          <w:szCs w:val="28"/>
          <w:lang w:val="uk-UA"/>
        </w:rPr>
        <w:t xml:space="preserve"> обов’язкове досягнення пев</w:t>
      </w:r>
      <w:r w:rsidR="0099725E" w:rsidRPr="001A0788">
        <w:rPr>
          <w:rFonts w:ascii="Times New Roman" w:hAnsi="Times New Roman" w:cs="Times New Roman"/>
          <w:spacing w:val="7"/>
          <w:sz w:val="28"/>
          <w:szCs w:val="28"/>
          <w:lang w:val="uk-UA"/>
        </w:rPr>
        <w:t>ного віку, як правило, 16 років;</w:t>
      </w:r>
      <w:r w:rsidRPr="001A0788">
        <w:rPr>
          <w:rFonts w:ascii="Times New Roman" w:hAnsi="Times New Roman" w:cs="Times New Roman"/>
          <w:spacing w:val="7"/>
          <w:sz w:val="28"/>
          <w:szCs w:val="28"/>
          <w:lang w:val="uk-UA"/>
        </w:rPr>
        <w:t xml:space="preserve"> неможливістю укладення трудового договору з особою, яка уже уклала такий договір (для виникнення нових правовідносин по службі у цьому разі необхідно або припинити дію попереднього договору, або отримати до</w:t>
      </w:r>
      <w:r w:rsidR="0099725E" w:rsidRPr="001A0788">
        <w:rPr>
          <w:rFonts w:ascii="Times New Roman" w:hAnsi="Times New Roman" w:cs="Times New Roman"/>
          <w:spacing w:val="7"/>
          <w:sz w:val="28"/>
          <w:szCs w:val="28"/>
          <w:lang w:val="uk-UA"/>
        </w:rPr>
        <w:t>звіл на роботу за сумісництвом);</w:t>
      </w:r>
      <w:r w:rsidRPr="001A0788">
        <w:rPr>
          <w:rFonts w:ascii="Times New Roman" w:hAnsi="Times New Roman" w:cs="Times New Roman"/>
          <w:spacing w:val="7"/>
          <w:sz w:val="28"/>
          <w:szCs w:val="28"/>
          <w:lang w:val="uk-UA"/>
        </w:rPr>
        <w:t xml:space="preserve"> заборон</w:t>
      </w:r>
      <w:r w:rsidR="0099725E" w:rsidRPr="001A0788">
        <w:rPr>
          <w:rFonts w:ascii="Times New Roman" w:hAnsi="Times New Roman" w:cs="Times New Roman"/>
          <w:spacing w:val="7"/>
          <w:sz w:val="28"/>
          <w:szCs w:val="28"/>
          <w:lang w:val="uk-UA"/>
        </w:rPr>
        <w:t>а</w:t>
      </w:r>
      <w:r w:rsidRPr="001A0788">
        <w:rPr>
          <w:rFonts w:ascii="Times New Roman" w:hAnsi="Times New Roman" w:cs="Times New Roman"/>
          <w:spacing w:val="7"/>
          <w:sz w:val="28"/>
          <w:szCs w:val="28"/>
          <w:lang w:val="uk-UA"/>
        </w:rPr>
        <w:t xml:space="preserve"> прийма</w:t>
      </w:r>
      <w:r w:rsidR="0099725E" w:rsidRPr="001A0788">
        <w:rPr>
          <w:rFonts w:ascii="Times New Roman" w:hAnsi="Times New Roman" w:cs="Times New Roman"/>
          <w:spacing w:val="7"/>
          <w:sz w:val="28"/>
          <w:szCs w:val="28"/>
          <w:lang w:val="uk-UA"/>
        </w:rPr>
        <w:t>ти на державну службу осіб, яких позбавлено</w:t>
      </w:r>
      <w:r w:rsidRPr="001A0788">
        <w:rPr>
          <w:rFonts w:ascii="Times New Roman" w:hAnsi="Times New Roman" w:cs="Times New Roman"/>
          <w:spacing w:val="7"/>
          <w:sz w:val="28"/>
          <w:szCs w:val="28"/>
          <w:lang w:val="uk-UA"/>
        </w:rPr>
        <w:t xml:space="preserve"> судом права займати певні посади або займатися певною діяльністю, а також осіб, близькі родичі яких перебувають на службі у </w:t>
      </w:r>
      <w:r w:rsidRPr="001A0788">
        <w:rPr>
          <w:rFonts w:ascii="Times New Roman" w:hAnsi="Times New Roman" w:cs="Times New Roman"/>
          <w:spacing w:val="7"/>
          <w:sz w:val="28"/>
          <w:szCs w:val="28"/>
          <w:lang w:val="uk-UA"/>
        </w:rPr>
        <w:lastRenderedPageBreak/>
        <w:t>цій установі, за умови підпорядкованості або пі</w:t>
      </w:r>
      <w:r w:rsidR="0099725E" w:rsidRPr="001A0788">
        <w:rPr>
          <w:rFonts w:ascii="Times New Roman" w:hAnsi="Times New Roman" w:cs="Times New Roman"/>
          <w:spacing w:val="7"/>
          <w:sz w:val="28"/>
          <w:szCs w:val="28"/>
          <w:lang w:val="uk-UA"/>
        </w:rPr>
        <w:t>дконтрольності їх одне одному; б</w:t>
      </w:r>
      <w:r w:rsidRPr="001A0788">
        <w:rPr>
          <w:rFonts w:ascii="Times New Roman" w:hAnsi="Times New Roman" w:cs="Times New Roman"/>
          <w:spacing w:val="7"/>
          <w:sz w:val="28"/>
          <w:szCs w:val="28"/>
          <w:lang w:val="uk-UA"/>
        </w:rPr>
        <w:t>) спеціальні, пов’язані з рівнем підготовки і кваліфікації робітників [</w:t>
      </w:r>
      <w:r w:rsidR="002C764A" w:rsidRPr="001A0788">
        <w:rPr>
          <w:rFonts w:ascii="Times New Roman" w:hAnsi="Times New Roman" w:cs="Times New Roman"/>
          <w:spacing w:val="7"/>
          <w:sz w:val="28"/>
          <w:szCs w:val="28"/>
          <w:lang w:val="uk-UA"/>
        </w:rPr>
        <w:t>15</w:t>
      </w:r>
      <w:r w:rsidRPr="001A0788">
        <w:rPr>
          <w:rFonts w:ascii="Times New Roman" w:hAnsi="Times New Roman" w:cs="Times New Roman"/>
          <w:spacing w:val="7"/>
          <w:sz w:val="28"/>
          <w:szCs w:val="28"/>
          <w:lang w:val="uk-UA"/>
        </w:rPr>
        <w:t>, с. 61–62</w:t>
      </w:r>
      <w:r w:rsidR="002C764A" w:rsidRPr="001A0788">
        <w:rPr>
          <w:rFonts w:ascii="Times New Roman" w:hAnsi="Times New Roman" w:cs="Times New Roman"/>
          <w:spacing w:val="7"/>
          <w:sz w:val="28"/>
          <w:szCs w:val="28"/>
          <w:lang w:val="uk-UA"/>
        </w:rPr>
        <w:t>; 17</w:t>
      </w:r>
      <w:r w:rsidRPr="001A0788">
        <w:rPr>
          <w:rFonts w:ascii="Times New Roman" w:hAnsi="Times New Roman" w:cs="Times New Roman"/>
          <w:spacing w:val="7"/>
          <w:sz w:val="28"/>
          <w:szCs w:val="28"/>
          <w:lang w:val="uk-UA"/>
        </w:rPr>
        <w:t>].</w:t>
      </w:r>
    </w:p>
    <w:p w:rsidR="0099725E" w:rsidRPr="001A0788" w:rsidRDefault="0099725E"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І.М. Пахомов у своєму дослідженні приділив значної уваги питанню доступу до державної служби, визначивши порядок комплектування кадрів та якості кандидатів, які необхідно враховувати при підборі і розстановці кадрів, організаційно-правові форми та умов</w:t>
      </w:r>
      <w:r w:rsidR="002C764A" w:rsidRPr="001A0788">
        <w:rPr>
          <w:rFonts w:ascii="Times New Roman" w:hAnsi="Times New Roman" w:cs="Times New Roman"/>
          <w:spacing w:val="7"/>
          <w:sz w:val="28"/>
          <w:szCs w:val="28"/>
          <w:lang w:val="uk-UA"/>
        </w:rPr>
        <w:t>и вступу на державну службу [16</w:t>
      </w:r>
      <w:r w:rsidRPr="001A0788">
        <w:rPr>
          <w:rFonts w:ascii="Times New Roman" w:hAnsi="Times New Roman" w:cs="Times New Roman"/>
          <w:spacing w:val="7"/>
          <w:sz w:val="28"/>
          <w:szCs w:val="28"/>
          <w:lang w:val="uk-UA"/>
        </w:rPr>
        <w:t xml:space="preserve">, с. 12]. Окрім того, він є одним із перших, хто запропонував прийняти адміністративне законодавство про державну службу.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Після проголошення незалежності України та початку становлення її як демократичної, правової, соціальної держави, </w:t>
      </w:r>
      <w:r w:rsidR="0099725E" w:rsidRPr="001A0788">
        <w:rPr>
          <w:rFonts w:ascii="Times New Roman" w:hAnsi="Times New Roman" w:cs="Times New Roman"/>
          <w:spacing w:val="7"/>
          <w:sz w:val="28"/>
          <w:szCs w:val="28"/>
          <w:lang w:val="uk-UA"/>
        </w:rPr>
        <w:t xml:space="preserve">подальшого </w:t>
      </w:r>
      <w:r w:rsidRPr="001A0788">
        <w:rPr>
          <w:rFonts w:ascii="Times New Roman" w:hAnsi="Times New Roman" w:cs="Times New Roman"/>
          <w:spacing w:val="7"/>
          <w:sz w:val="28"/>
          <w:szCs w:val="28"/>
          <w:lang w:val="uk-UA"/>
        </w:rPr>
        <w:t xml:space="preserve">розвитку громадянського суспільства </w:t>
      </w:r>
      <w:r w:rsidR="00217BEB" w:rsidRPr="001A0788">
        <w:rPr>
          <w:rFonts w:ascii="Times New Roman" w:hAnsi="Times New Roman" w:cs="Times New Roman"/>
          <w:spacing w:val="7"/>
          <w:sz w:val="28"/>
          <w:szCs w:val="28"/>
          <w:lang w:val="uk-UA"/>
        </w:rPr>
        <w:t>та інтеграції до Європейського С</w:t>
      </w:r>
      <w:r w:rsidRPr="001A0788">
        <w:rPr>
          <w:rFonts w:ascii="Times New Roman" w:hAnsi="Times New Roman" w:cs="Times New Roman"/>
          <w:spacing w:val="7"/>
          <w:sz w:val="28"/>
          <w:szCs w:val="28"/>
          <w:lang w:val="uk-UA"/>
        </w:rPr>
        <w:t xml:space="preserve">півтовариства, виникла необхідність створення якісно нової системи функціонування державної служби. Таким чином, було розпочато новий етап у розвиткові державної служби, про що </w:t>
      </w:r>
      <w:r w:rsidR="0099725E"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 першу чергу </w:t>
      </w:r>
      <w:r w:rsidR="0099725E" w:rsidRPr="001A0788">
        <w:rPr>
          <w:rFonts w:ascii="Times New Roman" w:hAnsi="Times New Roman" w:cs="Times New Roman"/>
          <w:spacing w:val="7"/>
          <w:sz w:val="28"/>
          <w:szCs w:val="28"/>
          <w:lang w:val="uk-UA"/>
        </w:rPr>
        <w:t>свідчать прийнятий Закон</w:t>
      </w:r>
      <w:r w:rsidRPr="001A0788">
        <w:rPr>
          <w:rFonts w:ascii="Times New Roman" w:hAnsi="Times New Roman" w:cs="Times New Roman"/>
          <w:spacing w:val="7"/>
          <w:sz w:val="28"/>
          <w:szCs w:val="28"/>
          <w:lang w:val="uk-UA"/>
        </w:rPr>
        <w:t xml:space="preserve"> України «Про державну службу» 1993 р. [</w:t>
      </w:r>
      <w:r w:rsidR="002C764A" w:rsidRPr="001A0788">
        <w:rPr>
          <w:rFonts w:ascii="Times New Roman" w:hAnsi="Times New Roman" w:cs="Times New Roman"/>
          <w:spacing w:val="7"/>
          <w:sz w:val="28"/>
          <w:szCs w:val="28"/>
          <w:lang w:val="uk-UA"/>
        </w:rPr>
        <w:t>18</w:t>
      </w:r>
      <w:r w:rsidRPr="001A0788">
        <w:rPr>
          <w:rFonts w:ascii="Times New Roman" w:hAnsi="Times New Roman" w:cs="Times New Roman"/>
          <w:spacing w:val="7"/>
          <w:sz w:val="28"/>
          <w:szCs w:val="28"/>
          <w:lang w:val="uk-UA"/>
        </w:rPr>
        <w:t xml:space="preserve">] та система нормативно-правових актів підзаконного характеру, що регулюють окремі питання державної служби. </w:t>
      </w:r>
    </w:p>
    <w:p w:rsidR="00AA0854" w:rsidRPr="001A0788" w:rsidRDefault="0099725E"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Варт</w:t>
      </w:r>
      <w:r w:rsidR="00AA0854" w:rsidRPr="001A0788">
        <w:rPr>
          <w:rFonts w:ascii="Times New Roman" w:hAnsi="Times New Roman" w:cs="Times New Roman"/>
          <w:spacing w:val="7"/>
          <w:sz w:val="28"/>
          <w:szCs w:val="28"/>
          <w:lang w:val="uk-UA"/>
        </w:rPr>
        <w:t>о акцентувати увагу на тому, що за часи незалежності в України було прийнято три Закони України «Про державну службу», зокрема 1993, 2011 [</w:t>
      </w:r>
      <w:r w:rsidR="002C764A" w:rsidRPr="001A0788">
        <w:rPr>
          <w:rFonts w:ascii="Times New Roman" w:hAnsi="Times New Roman" w:cs="Times New Roman"/>
          <w:spacing w:val="7"/>
          <w:sz w:val="28"/>
          <w:szCs w:val="28"/>
          <w:lang w:val="uk-UA"/>
        </w:rPr>
        <w:t>19</w:t>
      </w:r>
      <w:r w:rsidR="00AA0854" w:rsidRPr="001A0788">
        <w:rPr>
          <w:rFonts w:ascii="Times New Roman" w:hAnsi="Times New Roman" w:cs="Times New Roman"/>
          <w:spacing w:val="7"/>
          <w:sz w:val="28"/>
          <w:szCs w:val="28"/>
          <w:lang w:val="uk-UA"/>
        </w:rPr>
        <w:t>] та 2015 [</w:t>
      </w:r>
      <w:r w:rsidR="002C764A" w:rsidRPr="001A0788">
        <w:rPr>
          <w:rFonts w:ascii="Times New Roman" w:hAnsi="Times New Roman" w:cs="Times New Roman"/>
          <w:spacing w:val="7"/>
          <w:sz w:val="28"/>
          <w:szCs w:val="28"/>
          <w:lang w:val="uk-UA"/>
        </w:rPr>
        <w:t>20</w:t>
      </w:r>
      <w:r w:rsidR="00AA0854" w:rsidRPr="001A0788">
        <w:rPr>
          <w:rFonts w:ascii="Times New Roman" w:hAnsi="Times New Roman" w:cs="Times New Roman"/>
          <w:spacing w:val="7"/>
          <w:sz w:val="28"/>
          <w:szCs w:val="28"/>
          <w:lang w:val="uk-UA"/>
        </w:rPr>
        <w:t>] років. Видається за можливе здійснити аналіз наукових праць вітчизняних учених у залежності від Закону, на якому ґрунтувалося їх дослідження.</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Основні напрямки реформування інституту д</w:t>
      </w:r>
      <w:r w:rsidR="0099725E" w:rsidRPr="001A0788">
        <w:rPr>
          <w:rFonts w:ascii="Times New Roman" w:hAnsi="Times New Roman" w:cs="Times New Roman"/>
          <w:spacing w:val="7"/>
          <w:sz w:val="28"/>
          <w:szCs w:val="28"/>
          <w:lang w:val="uk-UA"/>
        </w:rPr>
        <w:t>ержавної служби в частині мети та</w:t>
      </w:r>
      <w:r w:rsidRPr="001A0788">
        <w:rPr>
          <w:rFonts w:ascii="Times New Roman" w:hAnsi="Times New Roman" w:cs="Times New Roman"/>
          <w:spacing w:val="7"/>
          <w:sz w:val="28"/>
          <w:szCs w:val="28"/>
          <w:lang w:val="uk-UA"/>
        </w:rPr>
        <w:t xml:space="preserve"> її основних зав</w:t>
      </w:r>
      <w:r w:rsidR="0099725E" w:rsidRPr="001A0788">
        <w:rPr>
          <w:rFonts w:ascii="Times New Roman" w:hAnsi="Times New Roman" w:cs="Times New Roman"/>
          <w:spacing w:val="7"/>
          <w:sz w:val="28"/>
          <w:szCs w:val="28"/>
          <w:lang w:val="uk-UA"/>
        </w:rPr>
        <w:t>дань, принципів, функцій, було у</w:t>
      </w:r>
      <w:r w:rsidRPr="001A0788">
        <w:rPr>
          <w:rFonts w:ascii="Times New Roman" w:hAnsi="Times New Roman" w:cs="Times New Roman"/>
          <w:spacing w:val="7"/>
          <w:sz w:val="28"/>
          <w:szCs w:val="28"/>
          <w:lang w:val="uk-UA"/>
        </w:rPr>
        <w:t>перше запропоновано В.Б. Авер’яновим [</w:t>
      </w:r>
      <w:r w:rsidR="002C764A" w:rsidRPr="001A0788">
        <w:rPr>
          <w:rFonts w:ascii="Times New Roman" w:hAnsi="Times New Roman" w:cs="Times New Roman"/>
          <w:spacing w:val="7"/>
          <w:sz w:val="28"/>
          <w:szCs w:val="28"/>
          <w:lang w:val="uk-UA"/>
        </w:rPr>
        <w:t>21</w:t>
      </w:r>
      <w:r w:rsidRPr="001A0788">
        <w:rPr>
          <w:rFonts w:ascii="Times New Roman" w:hAnsi="Times New Roman" w:cs="Times New Roman"/>
          <w:spacing w:val="7"/>
          <w:sz w:val="28"/>
          <w:szCs w:val="28"/>
          <w:lang w:val="uk-UA"/>
        </w:rPr>
        <w:t xml:space="preserve">, c. 15]. Саме він обґрунтував необхідність класифікації посад у державних органах за змістом і </w:t>
      </w:r>
      <w:r w:rsidRPr="001A0788">
        <w:rPr>
          <w:rFonts w:ascii="Times New Roman" w:hAnsi="Times New Roman" w:cs="Times New Roman"/>
          <w:spacing w:val="7"/>
          <w:sz w:val="28"/>
          <w:szCs w:val="28"/>
          <w:lang w:val="uk-UA"/>
        </w:rPr>
        <w:lastRenderedPageBreak/>
        <w:t xml:space="preserve">характером їх діяльності, способами обіймання посади і надання повноважень на: а) політичні; б) патронатні; в) адміністративні. Науковець акцентував увагу на тому, що найпершим радикальним заходом реформування державної служби має стати чітке законодавче визначення статусу державних службовців, встановлення та утвердження норм і гарантій цього статусу, що дасть змогу </w:t>
      </w:r>
      <w:r w:rsidR="0099725E" w:rsidRPr="001A0788">
        <w:rPr>
          <w:rFonts w:ascii="Times New Roman" w:hAnsi="Times New Roman" w:cs="Times New Roman"/>
          <w:spacing w:val="7"/>
          <w:sz w:val="28"/>
          <w:szCs w:val="28"/>
          <w:lang w:val="uk-UA"/>
        </w:rPr>
        <w:t>розрізняти</w:t>
      </w:r>
      <w:r w:rsidRPr="001A0788">
        <w:rPr>
          <w:rFonts w:ascii="Times New Roman" w:hAnsi="Times New Roman" w:cs="Times New Roman"/>
          <w:spacing w:val="7"/>
          <w:sz w:val="28"/>
          <w:szCs w:val="28"/>
          <w:lang w:val="uk-UA"/>
        </w:rPr>
        <w:t xml:space="preserve"> дві групи посадових осіб у державних органах – політичних діячів і державних службовців; а також визначити на законодавчому рівні основні кваліфікаційні вимоги до кандидатів на посади державної служби</w:t>
      </w:r>
      <w:r w:rsidR="00217BEB"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тощо [</w:t>
      </w:r>
      <w:r w:rsidR="002C764A" w:rsidRPr="001A0788">
        <w:rPr>
          <w:rFonts w:ascii="Times New Roman" w:hAnsi="Times New Roman" w:cs="Times New Roman"/>
          <w:spacing w:val="7"/>
          <w:sz w:val="28"/>
          <w:szCs w:val="28"/>
          <w:lang w:val="uk-UA"/>
        </w:rPr>
        <w:t>22</w:t>
      </w:r>
      <w:r w:rsidRPr="001A0788">
        <w:rPr>
          <w:rFonts w:ascii="Times New Roman" w:hAnsi="Times New Roman" w:cs="Times New Roman"/>
          <w:spacing w:val="7"/>
          <w:sz w:val="28"/>
          <w:szCs w:val="28"/>
          <w:lang w:val="uk-UA"/>
        </w:rPr>
        <w:t xml:space="preserve">, с. 14].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Заслуговує на увагу ряд праць, присвячених питанням державної служби, серед яких і питання професійності та компетентності державних службовців, зокрема це: 1) монографічне дослідження Ю.П. Битяка «Державна служба в Україні: організаційно-правові засади» (2005) – розглянуто питання вимог, що висуваються до осіб, які претендують на вступ на державну службу, що відповідно і є </w:t>
      </w:r>
      <w:r w:rsidR="00716971" w:rsidRPr="001A0788">
        <w:rPr>
          <w:rFonts w:ascii="Times New Roman" w:hAnsi="Times New Roman" w:cs="Times New Roman"/>
          <w:spacing w:val="7"/>
          <w:sz w:val="28"/>
          <w:szCs w:val="28"/>
          <w:lang w:val="uk-UA"/>
        </w:rPr>
        <w:t>певною мірою</w:t>
      </w:r>
      <w:r w:rsidRPr="001A0788">
        <w:rPr>
          <w:rFonts w:ascii="Times New Roman" w:hAnsi="Times New Roman" w:cs="Times New Roman"/>
          <w:spacing w:val="7"/>
          <w:sz w:val="28"/>
          <w:szCs w:val="28"/>
          <w:lang w:val="uk-UA"/>
        </w:rPr>
        <w:t xml:space="preserve"> кваліфікаційними вимогами до державних службовців; акцентовано увагу на відсутності єдиної системи оцінки професійних, ділових, моральних якостей, а оскільки критерії та показники якості роботи державного службовця не враховують специфіки проходження служби в окремих галузях і сферах, то є можливими різні підходи до оцінки як критеріїв, показників оцінки, так і об’єктивності [</w:t>
      </w:r>
      <w:r w:rsidR="00DB66FE" w:rsidRPr="001A0788">
        <w:rPr>
          <w:rFonts w:ascii="Times New Roman" w:hAnsi="Times New Roman" w:cs="Times New Roman"/>
          <w:spacing w:val="7"/>
          <w:sz w:val="28"/>
          <w:szCs w:val="28"/>
          <w:lang w:val="uk-UA"/>
        </w:rPr>
        <w:t>23; 24</w:t>
      </w:r>
      <w:r w:rsidRPr="001A0788">
        <w:rPr>
          <w:rFonts w:ascii="Times New Roman" w:hAnsi="Times New Roman" w:cs="Times New Roman"/>
          <w:spacing w:val="7"/>
          <w:sz w:val="28"/>
          <w:szCs w:val="28"/>
          <w:lang w:val="uk-UA"/>
        </w:rPr>
        <w:t>]; 2) навчальний посібник В.Я. Малиновського «Державна служба: теорія і практика» (2003) – проаналізовано сутність кваліфікаційних вимог до кандидатів на державну службу, виокремлено найбільш поширені методи та визначено процедуру оцінювання кандидатів під час добору на вакантні посади державної служби [</w:t>
      </w:r>
      <w:r w:rsidR="00DB66FE" w:rsidRPr="001A0788">
        <w:rPr>
          <w:rFonts w:ascii="Times New Roman" w:hAnsi="Times New Roman" w:cs="Times New Roman"/>
          <w:spacing w:val="7"/>
          <w:sz w:val="28"/>
          <w:szCs w:val="28"/>
          <w:lang w:val="uk-UA"/>
        </w:rPr>
        <w:t>25</w:t>
      </w:r>
      <w:r w:rsidRPr="001A0788">
        <w:rPr>
          <w:rFonts w:ascii="Times New Roman" w:hAnsi="Times New Roman" w:cs="Times New Roman"/>
          <w:spacing w:val="7"/>
          <w:sz w:val="28"/>
          <w:szCs w:val="28"/>
          <w:lang w:val="uk-UA"/>
        </w:rPr>
        <w:t xml:space="preserve">]; 3) підручник О.Ю. Оболенського «Державна служба» (2006) – розкрито зміст та визначено структуру </w:t>
      </w:r>
      <w:r w:rsidRPr="001A0788">
        <w:rPr>
          <w:rFonts w:ascii="Times New Roman" w:hAnsi="Times New Roman" w:cs="Times New Roman"/>
          <w:spacing w:val="7"/>
          <w:sz w:val="28"/>
          <w:szCs w:val="28"/>
          <w:lang w:val="uk-UA"/>
        </w:rPr>
        <w:lastRenderedPageBreak/>
        <w:t>правового статусу державного службовця, виокремлено основні умови набуття особою відповідного статусу, з’ясов</w:t>
      </w:r>
      <w:r w:rsidR="00716971" w:rsidRPr="001A0788">
        <w:rPr>
          <w:rFonts w:ascii="Times New Roman" w:hAnsi="Times New Roman" w:cs="Times New Roman"/>
          <w:spacing w:val="7"/>
          <w:sz w:val="28"/>
          <w:szCs w:val="28"/>
          <w:lang w:val="uk-UA"/>
        </w:rPr>
        <w:t>ано</w:t>
      </w:r>
      <w:r w:rsidRPr="001A0788">
        <w:rPr>
          <w:rFonts w:ascii="Times New Roman" w:hAnsi="Times New Roman" w:cs="Times New Roman"/>
          <w:spacing w:val="7"/>
          <w:sz w:val="28"/>
          <w:szCs w:val="28"/>
          <w:lang w:val="uk-UA"/>
        </w:rPr>
        <w:t xml:space="preserve"> зміст професійно</w:t>
      </w:r>
      <w:r w:rsidR="00716971" w:rsidRPr="001A0788">
        <w:rPr>
          <w:rFonts w:ascii="Times New Roman" w:hAnsi="Times New Roman" w:cs="Times New Roman"/>
          <w:spacing w:val="7"/>
          <w:sz w:val="28"/>
          <w:szCs w:val="28"/>
          <w:lang w:val="uk-UA"/>
        </w:rPr>
        <w:t xml:space="preserve">ї діяльності та навчання осіб </w:t>
      </w:r>
      <w:r w:rsidRPr="001A0788">
        <w:rPr>
          <w:rFonts w:ascii="Times New Roman" w:hAnsi="Times New Roman" w:cs="Times New Roman"/>
          <w:spacing w:val="7"/>
          <w:sz w:val="28"/>
          <w:szCs w:val="28"/>
          <w:lang w:val="uk-UA"/>
        </w:rPr>
        <w:t xml:space="preserve">для підвищення рівня </w:t>
      </w:r>
      <w:r w:rsidR="00716971" w:rsidRPr="001A0788">
        <w:rPr>
          <w:rFonts w:ascii="Times New Roman" w:hAnsi="Times New Roman" w:cs="Times New Roman"/>
          <w:spacing w:val="7"/>
          <w:sz w:val="28"/>
          <w:szCs w:val="28"/>
          <w:lang w:val="uk-UA"/>
        </w:rPr>
        <w:t xml:space="preserve">їхньої </w:t>
      </w:r>
      <w:r w:rsidRPr="001A0788">
        <w:rPr>
          <w:rFonts w:ascii="Times New Roman" w:hAnsi="Times New Roman" w:cs="Times New Roman"/>
          <w:spacing w:val="7"/>
          <w:sz w:val="28"/>
          <w:szCs w:val="28"/>
          <w:lang w:val="uk-UA"/>
        </w:rPr>
        <w:t>кваліфікації [</w:t>
      </w:r>
      <w:r w:rsidR="00DB66FE" w:rsidRPr="001A0788">
        <w:rPr>
          <w:rFonts w:ascii="Times New Roman" w:hAnsi="Times New Roman" w:cs="Times New Roman"/>
          <w:spacing w:val="7"/>
          <w:sz w:val="28"/>
          <w:szCs w:val="28"/>
          <w:lang w:val="uk-UA"/>
        </w:rPr>
        <w:t>26</w:t>
      </w:r>
      <w:r w:rsidRPr="001A0788">
        <w:rPr>
          <w:rFonts w:ascii="Times New Roman" w:hAnsi="Times New Roman" w:cs="Times New Roman"/>
          <w:spacing w:val="7"/>
          <w:sz w:val="28"/>
          <w:szCs w:val="28"/>
          <w:lang w:val="uk-UA"/>
        </w:rPr>
        <w:t xml:space="preserve">]; 4) підручник </w:t>
      </w:r>
      <w:r w:rsidR="00716971" w:rsidRPr="001A0788">
        <w:rPr>
          <w:rFonts w:ascii="Times New Roman" w:hAnsi="Times New Roman" w:cs="Times New Roman"/>
          <w:spacing w:val="7"/>
          <w:sz w:val="28"/>
          <w:szCs w:val="28"/>
          <w:lang w:val="uk-UA"/>
        </w:rPr>
        <w:t xml:space="preserve">С.В. Ківалова та Л.Р. Білої-Тіунової </w:t>
      </w:r>
      <w:r w:rsidRPr="001A0788">
        <w:rPr>
          <w:rFonts w:ascii="Times New Roman" w:hAnsi="Times New Roman" w:cs="Times New Roman"/>
          <w:spacing w:val="7"/>
          <w:sz w:val="28"/>
          <w:szCs w:val="28"/>
          <w:lang w:val="uk-UA"/>
        </w:rPr>
        <w:t>«Публічна служба в Україні» (2009) – розглянуто право на державну службу, право обмеження при вступі на державну службу та види процедур вступу на державну службу</w:t>
      </w:r>
      <w:r w:rsidR="00DB66FE" w:rsidRPr="001A0788">
        <w:rPr>
          <w:rFonts w:ascii="Times New Roman" w:hAnsi="Times New Roman" w:cs="Times New Roman"/>
          <w:spacing w:val="7"/>
          <w:sz w:val="28"/>
          <w:szCs w:val="28"/>
          <w:lang w:val="uk-UA"/>
        </w:rPr>
        <w:t xml:space="preserve"> [27]</w:t>
      </w:r>
      <w:r w:rsidRPr="001A0788">
        <w:rPr>
          <w:rFonts w:ascii="Times New Roman" w:hAnsi="Times New Roman" w:cs="Times New Roman"/>
          <w:spacing w:val="7"/>
          <w:sz w:val="28"/>
          <w:szCs w:val="28"/>
          <w:lang w:val="uk-UA"/>
        </w:rPr>
        <w:t>; 5) посібник О.Д. Лазор та О.Я. Лазор «Державна служба в Україні» (2009), в якому автори ведуть мову про вимоги та обмеження державних службовців під час вступу на державну службу [</w:t>
      </w:r>
      <w:r w:rsidR="00DB66FE" w:rsidRPr="001A0788">
        <w:rPr>
          <w:rFonts w:ascii="Times New Roman" w:hAnsi="Times New Roman" w:cs="Times New Roman"/>
          <w:spacing w:val="7"/>
          <w:sz w:val="28"/>
          <w:szCs w:val="28"/>
          <w:lang w:val="uk-UA"/>
        </w:rPr>
        <w:t>28</w:t>
      </w:r>
      <w:r w:rsidRPr="001A0788">
        <w:rPr>
          <w:rFonts w:ascii="Times New Roman" w:hAnsi="Times New Roman" w:cs="Times New Roman"/>
          <w:spacing w:val="7"/>
          <w:sz w:val="28"/>
          <w:szCs w:val="28"/>
          <w:lang w:val="uk-UA"/>
        </w:rPr>
        <w:t>].</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Серед дисертаційних досліджень, насамперед, слід звернутися до дослідження В.Р. Кравця на тему «Атестація державних службовців в Україні» (2003) [</w:t>
      </w:r>
      <w:r w:rsidR="00DB66FE" w:rsidRPr="001A0788">
        <w:rPr>
          <w:rFonts w:ascii="Times New Roman" w:hAnsi="Times New Roman" w:cs="Times New Roman"/>
          <w:spacing w:val="7"/>
          <w:sz w:val="28"/>
          <w:szCs w:val="28"/>
        </w:rPr>
        <w:t>29</w:t>
      </w:r>
      <w:r w:rsidR="00716971" w:rsidRPr="001A0788">
        <w:rPr>
          <w:rFonts w:ascii="Times New Roman" w:hAnsi="Times New Roman" w:cs="Times New Roman"/>
          <w:spacing w:val="7"/>
          <w:sz w:val="28"/>
          <w:szCs w:val="28"/>
          <w:lang w:val="uk-UA"/>
        </w:rPr>
        <w:t>], в</w:t>
      </w:r>
      <w:r w:rsidRPr="001A0788">
        <w:rPr>
          <w:rFonts w:ascii="Times New Roman" w:hAnsi="Times New Roman" w:cs="Times New Roman"/>
          <w:spacing w:val="7"/>
          <w:sz w:val="28"/>
          <w:szCs w:val="28"/>
          <w:lang w:val="uk-UA"/>
        </w:rPr>
        <w:t xml:space="preserve"> якій деталізовано розглянуто професійні та особистісні вимоги до державних службовців, а також акцентовано увагу на тому, що за допомогою їх</w:t>
      </w:r>
      <w:r w:rsidR="00716971" w:rsidRPr="001A0788">
        <w:rPr>
          <w:rFonts w:ascii="Times New Roman" w:hAnsi="Times New Roman" w:cs="Times New Roman"/>
          <w:spacing w:val="7"/>
          <w:sz w:val="28"/>
          <w:szCs w:val="28"/>
          <w:lang w:val="uk-UA"/>
        </w:rPr>
        <w:t>ньої</w:t>
      </w:r>
      <w:r w:rsidRPr="001A0788">
        <w:rPr>
          <w:rFonts w:ascii="Times New Roman" w:hAnsi="Times New Roman" w:cs="Times New Roman"/>
          <w:spacing w:val="7"/>
          <w:sz w:val="28"/>
          <w:szCs w:val="28"/>
          <w:lang w:val="uk-UA"/>
        </w:rPr>
        <w:t xml:space="preserve"> оцінки визначається загальний рівень професійності службовців. Авт</w:t>
      </w:r>
      <w:r w:rsidR="00716971" w:rsidRPr="001A0788">
        <w:rPr>
          <w:rFonts w:ascii="Times New Roman" w:hAnsi="Times New Roman" w:cs="Times New Roman"/>
          <w:spacing w:val="7"/>
          <w:sz w:val="28"/>
          <w:szCs w:val="28"/>
          <w:lang w:val="uk-UA"/>
        </w:rPr>
        <w:t>о</w:t>
      </w:r>
      <w:r w:rsidRPr="001A0788">
        <w:rPr>
          <w:rFonts w:ascii="Times New Roman" w:hAnsi="Times New Roman" w:cs="Times New Roman"/>
          <w:spacing w:val="7"/>
          <w:sz w:val="28"/>
          <w:szCs w:val="28"/>
          <w:lang w:val="uk-UA"/>
        </w:rPr>
        <w:t>ром виокремлено перелік особистісних якостей державного службовця, я</w:t>
      </w:r>
      <w:r w:rsidR="00716971" w:rsidRPr="001A0788">
        <w:rPr>
          <w:rFonts w:ascii="Times New Roman" w:hAnsi="Times New Roman" w:cs="Times New Roman"/>
          <w:spacing w:val="7"/>
          <w:sz w:val="28"/>
          <w:szCs w:val="28"/>
          <w:lang w:val="uk-UA"/>
        </w:rPr>
        <w:t>ким він повинен відповідати: а) </w:t>
      </w:r>
      <w:r w:rsidRPr="001A0788">
        <w:rPr>
          <w:rFonts w:ascii="Times New Roman" w:hAnsi="Times New Roman" w:cs="Times New Roman"/>
          <w:spacing w:val="7"/>
          <w:sz w:val="28"/>
          <w:szCs w:val="28"/>
          <w:lang w:val="uk-UA"/>
        </w:rPr>
        <w:t>професійні знання, вміння та навички; б) уміння формулювати свою точку зору; в) готовність до дії, ініціативність; г) оперативність мислення; д) працездатність та витрив</w:t>
      </w:r>
      <w:r w:rsidR="00716971" w:rsidRPr="001A0788">
        <w:rPr>
          <w:rFonts w:ascii="Times New Roman" w:hAnsi="Times New Roman" w:cs="Times New Roman"/>
          <w:spacing w:val="7"/>
          <w:sz w:val="28"/>
          <w:szCs w:val="28"/>
          <w:lang w:val="uk-UA"/>
        </w:rPr>
        <w:t>алість; ж) відповідальність; з) </w:t>
      </w:r>
      <w:r w:rsidRPr="001A0788">
        <w:rPr>
          <w:rFonts w:ascii="Times New Roman" w:hAnsi="Times New Roman" w:cs="Times New Roman"/>
          <w:spacing w:val="7"/>
          <w:sz w:val="28"/>
          <w:szCs w:val="28"/>
          <w:lang w:val="uk-UA"/>
        </w:rPr>
        <w:t>самостійність; е) здатність до лідерства; к) здатність до накопичення, поновлення і творчого застос</w:t>
      </w:r>
      <w:r w:rsidR="00716971" w:rsidRPr="001A0788">
        <w:rPr>
          <w:rFonts w:ascii="Times New Roman" w:hAnsi="Times New Roman" w:cs="Times New Roman"/>
          <w:spacing w:val="7"/>
          <w:sz w:val="28"/>
          <w:szCs w:val="28"/>
          <w:lang w:val="uk-UA"/>
        </w:rPr>
        <w:t>ування професійного досвіду; л) </w:t>
      </w:r>
      <w:r w:rsidRPr="001A0788">
        <w:rPr>
          <w:rFonts w:ascii="Times New Roman" w:hAnsi="Times New Roman" w:cs="Times New Roman"/>
          <w:spacing w:val="7"/>
          <w:sz w:val="28"/>
          <w:szCs w:val="28"/>
          <w:lang w:val="uk-UA"/>
        </w:rPr>
        <w:t>дотримання етики поведінки; м) дисциплінованість [</w:t>
      </w:r>
      <w:r w:rsidR="00DB66FE" w:rsidRPr="001A0788">
        <w:rPr>
          <w:rFonts w:ascii="Times New Roman" w:hAnsi="Times New Roman" w:cs="Times New Roman"/>
          <w:spacing w:val="7"/>
          <w:sz w:val="28"/>
          <w:szCs w:val="28"/>
          <w:lang w:val="uk-UA"/>
        </w:rPr>
        <w:t>29</w:t>
      </w:r>
      <w:r w:rsidRPr="001A0788">
        <w:rPr>
          <w:rFonts w:ascii="Times New Roman" w:hAnsi="Times New Roman" w:cs="Times New Roman"/>
          <w:spacing w:val="7"/>
          <w:sz w:val="28"/>
          <w:szCs w:val="28"/>
          <w:lang w:val="uk-UA"/>
        </w:rPr>
        <w:t>,</w:t>
      </w:r>
      <w:r w:rsidR="00716971"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uk-UA"/>
        </w:rPr>
        <w:t>c. 112–114].</w:t>
      </w:r>
    </w:p>
    <w:p w:rsidR="00AA0854" w:rsidRPr="001A0788" w:rsidRDefault="00AA0854" w:rsidP="004A0ABF">
      <w:pPr>
        <w:pStyle w:val="11"/>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Враховуючи складність та важливість сфери державної служби</w:t>
      </w:r>
      <w:r w:rsidR="00716971"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цінність мають роботи: Г.В. Фоміч, яка у своїй роботі «Адміністративні процедури у публічній службі в Україні» (2010) [</w:t>
      </w:r>
      <w:r w:rsidR="00DB66FE" w:rsidRPr="001A0788">
        <w:rPr>
          <w:rFonts w:ascii="Times New Roman" w:hAnsi="Times New Roman" w:cs="Times New Roman"/>
          <w:spacing w:val="7"/>
          <w:sz w:val="28"/>
          <w:szCs w:val="28"/>
          <w:lang w:val="uk-UA"/>
        </w:rPr>
        <w:t>30</w:t>
      </w:r>
      <w:r w:rsidRPr="001A0788">
        <w:rPr>
          <w:rFonts w:ascii="Times New Roman" w:hAnsi="Times New Roman" w:cs="Times New Roman"/>
          <w:spacing w:val="7"/>
          <w:sz w:val="28"/>
          <w:szCs w:val="28"/>
          <w:lang w:val="uk-UA"/>
        </w:rPr>
        <w:t xml:space="preserve">] виокремила адміністративні процедури у публічній службі, поділивши їх на організаційні адміністративні процедури та юрисдикційні </w:t>
      </w:r>
      <w:r w:rsidRPr="001A0788">
        <w:rPr>
          <w:rFonts w:ascii="Times New Roman" w:hAnsi="Times New Roman" w:cs="Times New Roman"/>
          <w:spacing w:val="7"/>
          <w:sz w:val="28"/>
          <w:szCs w:val="28"/>
          <w:lang w:val="uk-UA"/>
        </w:rPr>
        <w:lastRenderedPageBreak/>
        <w:t>адміністративні процедури; визначила їхню структуру, зазначивши, що процедура оцінювання діяльності державних службовців належить до організаційних процедур. Правообмеження у державній службі детально було досліджено у роботі К.М. Зубова «Правообмеження у державній службі України»[</w:t>
      </w:r>
      <w:r w:rsidR="00DB66FE" w:rsidRPr="001A0788">
        <w:rPr>
          <w:rFonts w:ascii="Times New Roman" w:hAnsi="Times New Roman" w:cs="Times New Roman"/>
          <w:spacing w:val="7"/>
          <w:sz w:val="28"/>
          <w:szCs w:val="28"/>
        </w:rPr>
        <w:t>31</w:t>
      </w:r>
      <w:r w:rsidRPr="001A0788">
        <w:rPr>
          <w:rFonts w:ascii="Times New Roman" w:hAnsi="Times New Roman" w:cs="Times New Roman"/>
          <w:spacing w:val="7"/>
          <w:sz w:val="28"/>
          <w:szCs w:val="28"/>
          <w:lang w:val="uk-UA"/>
        </w:rPr>
        <w:t>].</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У роботі А.В. Кірмача «Правове регулювання проходження державної служби: європейський досвід та його впровадження в Україні» (2010) [</w:t>
      </w:r>
      <w:r w:rsidR="00DB66FE" w:rsidRPr="001A0788">
        <w:rPr>
          <w:rFonts w:ascii="Times New Roman" w:hAnsi="Times New Roman" w:cs="Times New Roman"/>
          <w:color w:val="auto"/>
          <w:spacing w:val="7"/>
          <w:sz w:val="28"/>
          <w:szCs w:val="28"/>
          <w:lang w:val="uk-UA"/>
        </w:rPr>
        <w:t>32</w:t>
      </w:r>
      <w:r w:rsidRPr="001A0788">
        <w:rPr>
          <w:rFonts w:ascii="Times New Roman" w:hAnsi="Times New Roman" w:cs="Times New Roman"/>
          <w:color w:val="auto"/>
          <w:spacing w:val="7"/>
          <w:sz w:val="28"/>
          <w:szCs w:val="28"/>
          <w:lang w:val="uk-UA"/>
        </w:rPr>
        <w:t>] наголошується, що одним із важливих елементів проходження державної служби є встановлення чітких і прозорих умов прийняття на державну службу, зокрема і виокремлення основних вимог до професійності та компетентності державних службовців.</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 xml:space="preserve">Прийняття у 2011 р. Закону України «Про державну службу», який </w:t>
      </w:r>
      <w:r w:rsidR="00716971" w:rsidRPr="001A0788">
        <w:rPr>
          <w:rFonts w:ascii="Times New Roman" w:hAnsi="Times New Roman" w:cs="Times New Roman"/>
          <w:color w:val="auto"/>
          <w:spacing w:val="7"/>
          <w:sz w:val="28"/>
          <w:szCs w:val="28"/>
          <w:lang w:val="uk-UA"/>
        </w:rPr>
        <w:t>мав</w:t>
      </w:r>
      <w:r w:rsidRPr="001A0788">
        <w:rPr>
          <w:rFonts w:ascii="Times New Roman" w:hAnsi="Times New Roman" w:cs="Times New Roman"/>
          <w:color w:val="auto"/>
          <w:spacing w:val="7"/>
          <w:sz w:val="28"/>
          <w:szCs w:val="28"/>
          <w:lang w:val="uk-UA"/>
        </w:rPr>
        <w:t xml:space="preserve"> набрати чинності 01.01.2014 р., </w:t>
      </w:r>
      <w:r w:rsidR="00716971" w:rsidRPr="001A0788">
        <w:rPr>
          <w:rFonts w:ascii="Times New Roman" w:hAnsi="Times New Roman" w:cs="Times New Roman"/>
          <w:color w:val="auto"/>
          <w:spacing w:val="7"/>
          <w:sz w:val="28"/>
          <w:szCs w:val="28"/>
          <w:lang w:val="uk-UA"/>
        </w:rPr>
        <w:t>сприяло посиленню активності з боку</w:t>
      </w:r>
      <w:r w:rsidRPr="001A0788">
        <w:rPr>
          <w:rFonts w:ascii="Times New Roman" w:hAnsi="Times New Roman" w:cs="Times New Roman"/>
          <w:color w:val="auto"/>
          <w:spacing w:val="7"/>
          <w:sz w:val="28"/>
          <w:szCs w:val="28"/>
          <w:lang w:val="uk-UA"/>
        </w:rPr>
        <w:t xml:space="preserve"> науковців у напрямку теоретичного аналізу його концепцій, положень</w:t>
      </w:r>
      <w:r w:rsidR="00716971" w:rsidRPr="001A0788">
        <w:rPr>
          <w:rFonts w:ascii="Times New Roman" w:hAnsi="Times New Roman" w:cs="Times New Roman"/>
          <w:color w:val="auto"/>
          <w:spacing w:val="7"/>
          <w:sz w:val="28"/>
          <w:szCs w:val="28"/>
          <w:lang w:val="uk-UA"/>
        </w:rPr>
        <w:t xml:space="preserve"> та термінологічних новацій, яких було покликано</w:t>
      </w:r>
      <w:r w:rsidRPr="001A0788">
        <w:rPr>
          <w:rFonts w:ascii="Times New Roman" w:hAnsi="Times New Roman" w:cs="Times New Roman"/>
          <w:color w:val="auto"/>
          <w:spacing w:val="7"/>
          <w:sz w:val="28"/>
          <w:szCs w:val="28"/>
          <w:lang w:val="uk-UA"/>
        </w:rPr>
        <w:t xml:space="preserve"> суттєво оновити зміст державної служби в Україні. Водночас, зазначений період розвитку законодавства з питань державної служби не відзначається наявністю значної кількості наукових праць, що містили би дослідження питань щодо професійної компетентності державних службовців.</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Важливий внесок у дослідження загальнотеоретичних питань державної служби в Україні в цілому, і питань щодо її професіоналізації</w:t>
      </w:r>
      <w:r w:rsidR="00716971" w:rsidRPr="001A0788">
        <w:rPr>
          <w:rFonts w:ascii="Times New Roman" w:hAnsi="Times New Roman" w:cs="Times New Roman"/>
          <w:color w:val="auto"/>
          <w:spacing w:val="7"/>
          <w:sz w:val="28"/>
          <w:szCs w:val="28"/>
          <w:lang w:val="uk-UA"/>
        </w:rPr>
        <w:t>,</w:t>
      </w:r>
      <w:r w:rsidRPr="001A0788">
        <w:rPr>
          <w:rFonts w:ascii="Times New Roman" w:hAnsi="Times New Roman" w:cs="Times New Roman"/>
          <w:color w:val="auto"/>
          <w:spacing w:val="7"/>
          <w:sz w:val="28"/>
          <w:szCs w:val="28"/>
          <w:lang w:val="uk-UA"/>
        </w:rPr>
        <w:t xml:space="preserve"> зокрема, було здійснено Л.Р. Білою-Тіуновою, яка у докторській дисертації на тему «Службова кар’єра державного службовця: теорія і правове регулювання» (2011) [</w:t>
      </w:r>
      <w:r w:rsidR="00DB66FE" w:rsidRPr="001A0788">
        <w:rPr>
          <w:rFonts w:ascii="Times New Roman" w:hAnsi="Times New Roman" w:cs="Times New Roman"/>
          <w:color w:val="auto"/>
          <w:spacing w:val="7"/>
          <w:sz w:val="28"/>
          <w:szCs w:val="28"/>
          <w:lang w:val="uk-UA"/>
        </w:rPr>
        <w:t>3</w:t>
      </w:r>
      <w:r w:rsidRPr="001A0788">
        <w:rPr>
          <w:rFonts w:ascii="Times New Roman" w:hAnsi="Times New Roman" w:cs="Times New Roman"/>
          <w:color w:val="auto"/>
          <w:spacing w:val="7"/>
          <w:sz w:val="28"/>
          <w:szCs w:val="28"/>
          <w:lang w:val="uk-UA"/>
        </w:rPr>
        <w:t xml:space="preserve">] визначила, що основним завданням реформи державної служби є </w:t>
      </w:r>
      <w:r w:rsidR="00383764" w:rsidRPr="001A0788">
        <w:rPr>
          <w:rFonts w:ascii="Times New Roman" w:hAnsi="Times New Roman" w:cs="Times New Roman"/>
          <w:color w:val="auto"/>
          <w:spacing w:val="7"/>
          <w:sz w:val="28"/>
          <w:szCs w:val="28"/>
          <w:lang w:val="uk-UA"/>
        </w:rPr>
        <w:t>підготовка державних службовців:</w:t>
      </w:r>
      <w:r w:rsidRPr="001A0788">
        <w:rPr>
          <w:rFonts w:ascii="Times New Roman" w:hAnsi="Times New Roman" w:cs="Times New Roman"/>
          <w:color w:val="auto"/>
          <w:spacing w:val="7"/>
          <w:sz w:val="28"/>
          <w:szCs w:val="28"/>
          <w:lang w:val="uk-UA"/>
        </w:rPr>
        <w:t xml:space="preserve"> здатних неухильно відстоювати права і свободи людини і громадянина; </w:t>
      </w:r>
      <w:r w:rsidR="00383764" w:rsidRPr="001A0788">
        <w:rPr>
          <w:rFonts w:ascii="Times New Roman" w:hAnsi="Times New Roman" w:cs="Times New Roman"/>
          <w:color w:val="auto"/>
          <w:spacing w:val="7"/>
          <w:sz w:val="28"/>
          <w:szCs w:val="28"/>
          <w:lang w:val="uk-UA"/>
        </w:rPr>
        <w:t>що володіють</w:t>
      </w:r>
      <w:r w:rsidRPr="001A0788">
        <w:rPr>
          <w:rFonts w:ascii="Times New Roman" w:hAnsi="Times New Roman" w:cs="Times New Roman"/>
          <w:color w:val="auto"/>
          <w:spacing w:val="7"/>
          <w:sz w:val="28"/>
          <w:szCs w:val="28"/>
          <w:lang w:val="uk-UA"/>
        </w:rPr>
        <w:t xml:space="preserve"> професійними уміннями і навичками, які ґрунтуються на сучасних спеціальних знаннях, аналітичними здібностями та </w:t>
      </w:r>
      <w:r w:rsidRPr="001A0788">
        <w:rPr>
          <w:rFonts w:ascii="Times New Roman" w:hAnsi="Times New Roman" w:cs="Times New Roman"/>
          <w:color w:val="auto"/>
          <w:spacing w:val="7"/>
          <w:sz w:val="28"/>
          <w:szCs w:val="28"/>
          <w:lang w:val="uk-UA"/>
        </w:rPr>
        <w:lastRenderedPageBreak/>
        <w:t xml:space="preserve">майстерністю застосування засобів і методів управлінської науки, </w:t>
      </w:r>
      <w:r w:rsidR="00383764" w:rsidRPr="001A0788">
        <w:rPr>
          <w:rFonts w:ascii="Times New Roman" w:hAnsi="Times New Roman" w:cs="Times New Roman"/>
          <w:color w:val="auto"/>
          <w:spacing w:val="7"/>
          <w:sz w:val="28"/>
          <w:szCs w:val="28"/>
          <w:lang w:val="uk-UA"/>
        </w:rPr>
        <w:t>мають стратегічне бачення</w:t>
      </w:r>
      <w:r w:rsidRPr="001A0788">
        <w:rPr>
          <w:rFonts w:ascii="Times New Roman" w:hAnsi="Times New Roman" w:cs="Times New Roman"/>
          <w:color w:val="auto"/>
          <w:spacing w:val="7"/>
          <w:sz w:val="28"/>
          <w:szCs w:val="28"/>
          <w:lang w:val="uk-UA"/>
        </w:rPr>
        <w:t xml:space="preserve"> та особистісн</w:t>
      </w:r>
      <w:r w:rsidR="00383764" w:rsidRPr="001A0788">
        <w:rPr>
          <w:rFonts w:ascii="Times New Roman" w:hAnsi="Times New Roman" w:cs="Times New Roman"/>
          <w:color w:val="auto"/>
          <w:spacing w:val="7"/>
          <w:sz w:val="28"/>
          <w:szCs w:val="28"/>
          <w:lang w:val="uk-UA"/>
        </w:rPr>
        <w:t>і якості</w:t>
      </w:r>
      <w:r w:rsidRPr="001A0788">
        <w:rPr>
          <w:rFonts w:ascii="Times New Roman" w:hAnsi="Times New Roman" w:cs="Times New Roman"/>
          <w:color w:val="auto"/>
          <w:spacing w:val="7"/>
          <w:sz w:val="28"/>
          <w:szCs w:val="28"/>
          <w:lang w:val="uk-UA"/>
        </w:rPr>
        <w:t>, необхідн</w:t>
      </w:r>
      <w:r w:rsidR="00383764" w:rsidRPr="001A0788">
        <w:rPr>
          <w:rFonts w:ascii="Times New Roman" w:hAnsi="Times New Roman" w:cs="Times New Roman"/>
          <w:color w:val="auto"/>
          <w:spacing w:val="7"/>
          <w:sz w:val="28"/>
          <w:szCs w:val="28"/>
          <w:lang w:val="uk-UA"/>
        </w:rPr>
        <w:t>і</w:t>
      </w:r>
      <w:r w:rsidRPr="001A0788">
        <w:rPr>
          <w:rFonts w:ascii="Times New Roman" w:hAnsi="Times New Roman" w:cs="Times New Roman"/>
          <w:color w:val="auto"/>
          <w:spacing w:val="7"/>
          <w:sz w:val="28"/>
          <w:szCs w:val="28"/>
          <w:lang w:val="uk-UA"/>
        </w:rPr>
        <w:t xml:space="preserve"> для прийняття та успішної реалізації управлінських рішень. </w:t>
      </w:r>
      <w:r w:rsidR="00383764" w:rsidRPr="001A0788">
        <w:rPr>
          <w:rFonts w:ascii="Times New Roman" w:hAnsi="Times New Roman" w:cs="Times New Roman"/>
          <w:color w:val="auto"/>
          <w:spacing w:val="7"/>
          <w:sz w:val="28"/>
          <w:szCs w:val="28"/>
          <w:lang w:val="uk-UA"/>
        </w:rPr>
        <w:t>При характеристиці структури</w:t>
      </w:r>
      <w:r w:rsidRPr="001A0788">
        <w:rPr>
          <w:rFonts w:ascii="Times New Roman" w:hAnsi="Times New Roman" w:cs="Times New Roman"/>
          <w:color w:val="auto"/>
          <w:spacing w:val="7"/>
          <w:sz w:val="28"/>
          <w:szCs w:val="28"/>
          <w:lang w:val="uk-UA"/>
        </w:rPr>
        <w:t xml:space="preserve"> правового статусу державної посади як системи взаємопов’язани</w:t>
      </w:r>
      <w:r w:rsidR="00383764" w:rsidRPr="001A0788">
        <w:rPr>
          <w:rFonts w:ascii="Times New Roman" w:hAnsi="Times New Roman" w:cs="Times New Roman"/>
          <w:color w:val="auto"/>
          <w:spacing w:val="7"/>
          <w:sz w:val="28"/>
          <w:szCs w:val="28"/>
          <w:lang w:val="uk-UA"/>
        </w:rPr>
        <w:t>х і взаємообумовлених елементів та</w:t>
      </w:r>
      <w:r w:rsidRPr="001A0788">
        <w:rPr>
          <w:rFonts w:ascii="Times New Roman" w:hAnsi="Times New Roman" w:cs="Times New Roman"/>
          <w:color w:val="auto"/>
          <w:spacing w:val="7"/>
          <w:sz w:val="28"/>
          <w:szCs w:val="28"/>
          <w:lang w:val="uk-UA"/>
        </w:rPr>
        <w:t xml:space="preserve"> особливостей кожного з них, окремої уваги приділено детальному аналіз</w:t>
      </w:r>
      <w:r w:rsidR="00383764" w:rsidRPr="001A0788">
        <w:rPr>
          <w:rFonts w:ascii="Times New Roman" w:hAnsi="Times New Roman" w:cs="Times New Roman"/>
          <w:color w:val="auto"/>
          <w:spacing w:val="7"/>
          <w:sz w:val="28"/>
          <w:szCs w:val="28"/>
          <w:lang w:val="uk-UA"/>
        </w:rPr>
        <w:t>ові</w:t>
      </w:r>
      <w:r w:rsidRPr="001A0788">
        <w:rPr>
          <w:rFonts w:ascii="Times New Roman" w:hAnsi="Times New Roman" w:cs="Times New Roman"/>
          <w:color w:val="auto"/>
          <w:spacing w:val="7"/>
          <w:sz w:val="28"/>
          <w:szCs w:val="28"/>
          <w:lang w:val="uk-UA"/>
        </w:rPr>
        <w:t xml:space="preserve"> </w:t>
      </w:r>
      <w:r w:rsidR="00383764" w:rsidRPr="001A0788">
        <w:rPr>
          <w:rFonts w:ascii="Times New Roman" w:hAnsi="Times New Roman" w:cs="Times New Roman"/>
          <w:color w:val="auto"/>
          <w:spacing w:val="7"/>
          <w:sz w:val="28"/>
          <w:szCs w:val="28"/>
          <w:lang w:val="uk-UA"/>
        </w:rPr>
        <w:t xml:space="preserve">професійно-компетенційного </w:t>
      </w:r>
      <w:r w:rsidR="00217BEB" w:rsidRPr="001A0788">
        <w:rPr>
          <w:rFonts w:ascii="Times New Roman" w:hAnsi="Times New Roman" w:cs="Times New Roman"/>
          <w:color w:val="auto"/>
          <w:spacing w:val="7"/>
          <w:sz w:val="28"/>
          <w:szCs w:val="28"/>
          <w:lang w:val="uk-UA"/>
        </w:rPr>
        <w:t>структурного елемента,</w:t>
      </w:r>
      <w:r w:rsidRPr="001A0788">
        <w:rPr>
          <w:rFonts w:ascii="Times New Roman" w:hAnsi="Times New Roman" w:cs="Times New Roman"/>
          <w:color w:val="auto"/>
          <w:spacing w:val="7"/>
          <w:sz w:val="28"/>
          <w:szCs w:val="28"/>
          <w:lang w:val="uk-UA"/>
        </w:rPr>
        <w:t xml:space="preserve"> яки</w:t>
      </w:r>
      <w:r w:rsidR="00217BEB" w:rsidRPr="001A0788">
        <w:rPr>
          <w:rFonts w:ascii="Times New Roman" w:hAnsi="Times New Roman" w:cs="Times New Roman"/>
          <w:color w:val="auto"/>
          <w:spacing w:val="7"/>
          <w:sz w:val="28"/>
          <w:szCs w:val="28"/>
          <w:lang w:val="uk-UA"/>
        </w:rPr>
        <w:t>й включає кваліфікаційні вимоги:</w:t>
      </w:r>
      <w:r w:rsidRPr="001A0788">
        <w:rPr>
          <w:rFonts w:ascii="Times New Roman" w:hAnsi="Times New Roman" w:cs="Times New Roman"/>
          <w:color w:val="auto"/>
          <w:spacing w:val="7"/>
          <w:sz w:val="28"/>
          <w:szCs w:val="28"/>
          <w:lang w:val="uk-UA"/>
        </w:rPr>
        <w:t xml:space="preserve"> знання, в</w:t>
      </w:r>
      <w:r w:rsidR="00383764" w:rsidRPr="001A0788">
        <w:rPr>
          <w:rFonts w:ascii="Times New Roman" w:hAnsi="Times New Roman" w:cs="Times New Roman"/>
          <w:color w:val="auto"/>
          <w:spacing w:val="7"/>
          <w:sz w:val="28"/>
          <w:szCs w:val="28"/>
          <w:lang w:val="uk-UA"/>
        </w:rPr>
        <w:t>міння, володіння. Більше того, в</w:t>
      </w:r>
      <w:r w:rsidRPr="001A0788">
        <w:rPr>
          <w:rFonts w:ascii="Times New Roman" w:hAnsi="Times New Roman" w:cs="Times New Roman"/>
          <w:color w:val="auto"/>
          <w:spacing w:val="7"/>
          <w:sz w:val="28"/>
          <w:szCs w:val="28"/>
          <w:lang w:val="uk-UA"/>
        </w:rPr>
        <w:t xml:space="preserve"> роботі доосліджено зарубіжний досвід підготовки публічних службовців і визначено, що ряд його положень можуть бути врахованими в умовах України, зокрема щодо: а) встановлення обов’язкових навчальних періодів, протягом яких службовець зобов’язаний відвідувати осві</w:t>
      </w:r>
      <w:r w:rsidR="00383764" w:rsidRPr="001A0788">
        <w:rPr>
          <w:rFonts w:ascii="Times New Roman" w:hAnsi="Times New Roman" w:cs="Times New Roman"/>
          <w:color w:val="auto"/>
          <w:spacing w:val="7"/>
          <w:sz w:val="28"/>
          <w:szCs w:val="28"/>
          <w:lang w:val="uk-UA"/>
        </w:rPr>
        <w:t>тні курси (Франція, Італія); б) </w:t>
      </w:r>
      <w:r w:rsidRPr="001A0788">
        <w:rPr>
          <w:rFonts w:ascii="Times New Roman" w:hAnsi="Times New Roman" w:cs="Times New Roman"/>
          <w:color w:val="auto"/>
          <w:spacing w:val="7"/>
          <w:sz w:val="28"/>
          <w:szCs w:val="28"/>
          <w:lang w:val="uk-UA"/>
        </w:rPr>
        <w:t xml:space="preserve">визначення підвищення освіти публічних службовців частиною службових відносин (Чехія); в) визнання публічного службовця під час </w:t>
      </w:r>
      <w:r w:rsidR="00383764" w:rsidRPr="001A0788">
        <w:rPr>
          <w:rFonts w:ascii="Times New Roman" w:hAnsi="Times New Roman" w:cs="Times New Roman"/>
          <w:color w:val="auto"/>
          <w:spacing w:val="7"/>
          <w:sz w:val="28"/>
          <w:szCs w:val="28"/>
          <w:lang w:val="uk-UA"/>
        </w:rPr>
        <w:t>навчання</w:t>
      </w:r>
      <w:r w:rsidRPr="001A0788">
        <w:rPr>
          <w:rFonts w:ascii="Times New Roman" w:hAnsi="Times New Roman" w:cs="Times New Roman"/>
          <w:color w:val="auto"/>
          <w:spacing w:val="7"/>
          <w:sz w:val="28"/>
          <w:szCs w:val="28"/>
          <w:lang w:val="uk-UA"/>
        </w:rPr>
        <w:t xml:space="preserve"> таким, що виконує службові обов’язки, і цей час зараховується до стажу служби (Польща) [</w:t>
      </w:r>
      <w:r w:rsidR="00DB66FE" w:rsidRPr="001A0788">
        <w:rPr>
          <w:rFonts w:ascii="Times New Roman" w:hAnsi="Times New Roman" w:cs="Times New Roman"/>
          <w:color w:val="auto"/>
          <w:spacing w:val="7"/>
          <w:sz w:val="28"/>
          <w:szCs w:val="28"/>
          <w:lang w:val="uk-UA"/>
        </w:rPr>
        <w:t>3</w:t>
      </w:r>
      <w:r w:rsidRPr="001A0788">
        <w:rPr>
          <w:rFonts w:ascii="Times New Roman" w:hAnsi="Times New Roman" w:cs="Times New Roman"/>
          <w:color w:val="auto"/>
          <w:spacing w:val="7"/>
          <w:sz w:val="28"/>
          <w:szCs w:val="28"/>
          <w:lang w:val="uk-UA"/>
        </w:rPr>
        <w:t>, с. 386-412].</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У монографічному дослідженні «Державна служба в Україні: теоретико-правова характеристика у контексті реформування законодавства» (2013) за загальною редакцією С.В. Ківалова [</w:t>
      </w:r>
      <w:r w:rsidR="00DB66FE" w:rsidRPr="001A0788">
        <w:rPr>
          <w:rFonts w:ascii="Times New Roman" w:hAnsi="Times New Roman" w:cs="Times New Roman"/>
          <w:spacing w:val="7"/>
          <w:sz w:val="28"/>
          <w:szCs w:val="28"/>
          <w:lang w:val="uk-UA"/>
        </w:rPr>
        <w:t>33</w:t>
      </w:r>
      <w:r w:rsidRPr="001A0788">
        <w:rPr>
          <w:rFonts w:ascii="Times New Roman" w:hAnsi="Times New Roman" w:cs="Times New Roman"/>
          <w:spacing w:val="7"/>
          <w:sz w:val="28"/>
          <w:szCs w:val="28"/>
          <w:lang w:val="uk-UA"/>
        </w:rPr>
        <w:t>, c. 246–258] розкрито зміст вимог щодо професійної комп</w:t>
      </w:r>
      <w:r w:rsidR="00383764" w:rsidRPr="001A0788">
        <w:rPr>
          <w:rFonts w:ascii="Times New Roman" w:hAnsi="Times New Roman" w:cs="Times New Roman"/>
          <w:spacing w:val="7"/>
          <w:sz w:val="28"/>
          <w:szCs w:val="28"/>
          <w:lang w:val="uk-UA"/>
        </w:rPr>
        <w:t>етентності державного службовця:</w:t>
      </w:r>
      <w:r w:rsidRPr="001A0788">
        <w:rPr>
          <w:rFonts w:ascii="Times New Roman" w:hAnsi="Times New Roman" w:cs="Times New Roman"/>
          <w:spacing w:val="7"/>
          <w:sz w:val="28"/>
          <w:szCs w:val="28"/>
          <w:lang w:val="uk-UA"/>
        </w:rPr>
        <w:t xml:space="preserve"> виокремлено структурні компоненти профілю професійної компетентності державного службовця, з’ясовано зміст основних знань, умінь та навичок, на підставі яких встановлюється рівень професійної компетентності особи, досліджено зарубіжний досвід із зазначених питань.</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Важливі висновки для дослідження професійної компетентності державних службовців робить у своїй дисертації І.І. Задоя «Адміністративно-правові засади реалізації права на доступ до державної </w:t>
      </w:r>
      <w:r w:rsidRPr="001A0788">
        <w:rPr>
          <w:rFonts w:ascii="Times New Roman" w:hAnsi="Times New Roman" w:cs="Times New Roman"/>
          <w:spacing w:val="7"/>
          <w:sz w:val="28"/>
          <w:szCs w:val="28"/>
          <w:lang w:val="uk-UA"/>
        </w:rPr>
        <w:lastRenderedPageBreak/>
        <w:t>служби» (2013) [</w:t>
      </w:r>
      <w:r w:rsidR="00DB66FE" w:rsidRPr="001A0788">
        <w:rPr>
          <w:rFonts w:ascii="Times New Roman" w:hAnsi="Times New Roman" w:cs="Times New Roman"/>
          <w:spacing w:val="7"/>
          <w:sz w:val="28"/>
          <w:szCs w:val="28"/>
          <w:lang w:val="uk-UA"/>
        </w:rPr>
        <w:t>34</w:t>
      </w:r>
      <w:r w:rsidRPr="001A0788">
        <w:rPr>
          <w:rFonts w:ascii="Times New Roman" w:hAnsi="Times New Roman" w:cs="Times New Roman"/>
          <w:spacing w:val="7"/>
          <w:sz w:val="28"/>
          <w:szCs w:val="28"/>
          <w:lang w:val="uk-UA"/>
        </w:rPr>
        <w:t>], яка: 1) виокремлює дві групи вимог, що висуваються до державних службовців та характеризують їх придатність до проходження державної служби: а) загальні: громадянство України; перебування у межах певного віку; вільне володіння державною мовою; повна вища освіта і професійна підготовка; фізична (медична) придатність; проходження конкурсного відбору або іншої процедури, передбаченої законодавством; б) спеціальні, до яких належать умови щодо наявності стажу роботи у відповідній галузі, проживання на території України протягом певного часу, володіння іноземними мовами; 2) пропонує на законодавчому рівні передбачити перелік обмежень на проходження державної служби, серед яких зазначає такі, як: визнання особи рішенням суду, що набрало законної сили, недієздатними або обмежено дієздатними; наявність не знятої або не погашеної судимості; притягнення до адміністративної відповідальності за вчинення корупційного правопорушення протягом року з дня притягнення до такої відповідальності; у разі прийняття на службу осіб, які будуть безпосередньо підпорядкованими або підлеглими близьким їм особам; наявність захворювань, які перешкоджають вступу на державну службу, підтверджені висновком медичної установи; подання підроблених документів або зазначення неправдивих відомостей; входження до складу органу управління чи наглядової ради юридичної особи, що має на меті одержання прибутку</w:t>
      </w:r>
      <w:r w:rsidR="00DB66FE" w:rsidRPr="001A0788">
        <w:rPr>
          <w:rFonts w:ascii="Times New Roman" w:hAnsi="Times New Roman" w:cs="Times New Roman"/>
          <w:spacing w:val="7"/>
          <w:sz w:val="28"/>
          <w:szCs w:val="28"/>
          <w:lang w:val="uk-UA"/>
        </w:rPr>
        <w:t xml:space="preserve"> [34]</w:t>
      </w:r>
      <w:r w:rsidRPr="001A0788">
        <w:rPr>
          <w:rFonts w:ascii="Times New Roman" w:hAnsi="Times New Roman" w:cs="Times New Roman"/>
          <w:spacing w:val="7"/>
          <w:sz w:val="28"/>
          <w:szCs w:val="28"/>
          <w:lang w:val="uk-UA"/>
        </w:rPr>
        <w:t>. Щодо перелічених обмежень, варто акцентувати увагу на тому, що на теперішній час</w:t>
      </w:r>
      <w:r w:rsidR="00503AC6" w:rsidRPr="001A0788">
        <w:rPr>
          <w:rFonts w:ascii="Times New Roman" w:hAnsi="Times New Roman" w:cs="Times New Roman"/>
          <w:spacing w:val="7"/>
          <w:sz w:val="28"/>
          <w:szCs w:val="28"/>
        </w:rPr>
        <w:t xml:space="preserve"> </w:t>
      </w:r>
      <w:r w:rsidR="00503AC6" w:rsidRPr="001A0788">
        <w:rPr>
          <w:rFonts w:ascii="Times New Roman" w:hAnsi="Times New Roman" w:cs="Times New Roman"/>
          <w:spacing w:val="7"/>
          <w:sz w:val="28"/>
          <w:szCs w:val="28"/>
          <w:lang w:val="uk-UA"/>
        </w:rPr>
        <w:t>їх закріплено</w:t>
      </w:r>
      <w:r w:rsidRPr="001A0788">
        <w:rPr>
          <w:rFonts w:ascii="Times New Roman" w:hAnsi="Times New Roman" w:cs="Times New Roman"/>
          <w:spacing w:val="7"/>
          <w:sz w:val="28"/>
          <w:szCs w:val="28"/>
          <w:lang w:val="uk-UA"/>
        </w:rPr>
        <w:t xml:space="preserve"> законодавством про державну службу.</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Заслуговує на увагу дослідження </w:t>
      </w:r>
      <w:r w:rsidR="00503AC6"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 сфері державного управління «Управління самоосвітою державних службовців» 2014 [</w:t>
      </w:r>
      <w:r w:rsidR="00DB66FE" w:rsidRPr="001A0788">
        <w:rPr>
          <w:rFonts w:ascii="Times New Roman" w:hAnsi="Times New Roman" w:cs="Times New Roman"/>
          <w:spacing w:val="7"/>
          <w:sz w:val="28"/>
          <w:szCs w:val="28"/>
        </w:rPr>
        <w:t>35</w:t>
      </w:r>
      <w:r w:rsidRPr="001A0788">
        <w:rPr>
          <w:rFonts w:ascii="Times New Roman" w:hAnsi="Times New Roman" w:cs="Times New Roman"/>
          <w:spacing w:val="7"/>
          <w:sz w:val="28"/>
          <w:szCs w:val="28"/>
          <w:lang w:val="uk-UA"/>
        </w:rPr>
        <w:t xml:space="preserve">], яке ґрунтувалося на новелах законодавства </w:t>
      </w:r>
      <w:r w:rsidR="00503AC6"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 сфері державної служби </w:t>
      </w:r>
      <w:r w:rsidR="00503AC6" w:rsidRPr="001A0788">
        <w:rPr>
          <w:rFonts w:ascii="Times New Roman" w:hAnsi="Times New Roman" w:cs="Times New Roman"/>
          <w:spacing w:val="7"/>
          <w:sz w:val="28"/>
          <w:szCs w:val="28"/>
          <w:lang w:val="uk-UA"/>
        </w:rPr>
        <w:t xml:space="preserve">того </w:t>
      </w:r>
      <w:r w:rsidRPr="001A0788">
        <w:rPr>
          <w:rFonts w:ascii="Times New Roman" w:hAnsi="Times New Roman" w:cs="Times New Roman"/>
          <w:spacing w:val="7"/>
          <w:sz w:val="28"/>
          <w:szCs w:val="28"/>
          <w:lang w:val="uk-UA"/>
        </w:rPr>
        <w:t>період</w:t>
      </w:r>
      <w:r w:rsidR="00503AC6"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 щодо професійної підготовки державних службовців як </w:t>
      </w:r>
      <w:r w:rsidRPr="001A0788">
        <w:rPr>
          <w:rFonts w:ascii="Times New Roman" w:hAnsi="Times New Roman" w:cs="Times New Roman"/>
          <w:spacing w:val="7"/>
          <w:sz w:val="28"/>
          <w:szCs w:val="28"/>
          <w:lang w:val="uk-UA"/>
        </w:rPr>
        <w:lastRenderedPageBreak/>
        <w:t>основного способу підвищення їх професійної компетентності. Авторами зроблено висновок, що професіоналізм та компетентність не є статичними характеристиками державного службовця, а є динамічними процесами, притама</w:t>
      </w:r>
      <w:r w:rsidR="00503AC6" w:rsidRPr="001A0788">
        <w:rPr>
          <w:rFonts w:ascii="Times New Roman" w:hAnsi="Times New Roman" w:cs="Times New Roman"/>
          <w:spacing w:val="7"/>
          <w:sz w:val="28"/>
          <w:szCs w:val="28"/>
          <w:lang w:val="uk-UA"/>
        </w:rPr>
        <w:t>нними його професійному розвиткові</w:t>
      </w:r>
      <w:r w:rsidRPr="001A0788">
        <w:rPr>
          <w:rFonts w:ascii="Times New Roman" w:hAnsi="Times New Roman" w:cs="Times New Roman"/>
          <w:spacing w:val="7"/>
          <w:sz w:val="28"/>
          <w:szCs w:val="28"/>
          <w:lang w:val="uk-UA"/>
        </w:rPr>
        <w:t xml:space="preserve">. </w:t>
      </w:r>
      <w:r w:rsidR="00503AC6"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сі характеристики професійного розвитку державного службовця вони поділили на </w:t>
      </w:r>
      <w:r w:rsidR="00503AC6" w:rsidRPr="001A0788">
        <w:rPr>
          <w:rFonts w:ascii="Times New Roman" w:hAnsi="Times New Roman" w:cs="Times New Roman"/>
          <w:spacing w:val="7"/>
          <w:sz w:val="28"/>
          <w:szCs w:val="28"/>
          <w:lang w:val="uk-UA"/>
        </w:rPr>
        <w:t>чотири</w:t>
      </w:r>
      <w:r w:rsidRPr="001A0788">
        <w:rPr>
          <w:rFonts w:ascii="Times New Roman" w:hAnsi="Times New Roman" w:cs="Times New Roman"/>
          <w:spacing w:val="7"/>
          <w:sz w:val="28"/>
          <w:szCs w:val="28"/>
          <w:lang w:val="uk-UA"/>
        </w:rPr>
        <w:t xml:space="preserve"> груп</w:t>
      </w:r>
      <w:r w:rsidR="00503AC6" w:rsidRPr="001A0788">
        <w:rPr>
          <w:rFonts w:ascii="Times New Roman" w:hAnsi="Times New Roman" w:cs="Times New Roman"/>
          <w:spacing w:val="7"/>
          <w:sz w:val="28"/>
          <w:szCs w:val="28"/>
          <w:lang w:val="uk-UA"/>
        </w:rPr>
        <w:t>и</w:t>
      </w:r>
      <w:r w:rsidRPr="001A0788">
        <w:rPr>
          <w:rFonts w:ascii="Times New Roman" w:hAnsi="Times New Roman" w:cs="Times New Roman"/>
          <w:spacing w:val="7"/>
          <w:sz w:val="28"/>
          <w:szCs w:val="28"/>
          <w:lang w:val="uk-UA"/>
        </w:rPr>
        <w:t>: професійно-кваліфікаційні та професійно-посадові, професійно-інноваційний розвиток та професійний саморозвиток державних службовців.</w:t>
      </w:r>
    </w:p>
    <w:p w:rsidR="00AA0854" w:rsidRPr="001A0788" w:rsidRDefault="00AA0854" w:rsidP="004A0ABF">
      <w:pPr>
        <w:spacing w:after="0" w:line="377" w:lineRule="auto"/>
        <w:ind w:firstLine="851"/>
        <w:jc w:val="both"/>
        <w:rPr>
          <w:rFonts w:ascii="Times New Roman" w:hAnsi="Times New Roman" w:cs="Times New Roman"/>
          <w:bCs/>
          <w:spacing w:val="7"/>
          <w:sz w:val="28"/>
          <w:szCs w:val="28"/>
          <w:lang w:val="uk-UA"/>
        </w:rPr>
      </w:pPr>
      <w:r w:rsidRPr="001A0788">
        <w:rPr>
          <w:rFonts w:ascii="Times New Roman" w:hAnsi="Times New Roman" w:cs="Times New Roman"/>
          <w:spacing w:val="7"/>
          <w:sz w:val="28"/>
          <w:szCs w:val="28"/>
          <w:lang w:val="uk-UA"/>
        </w:rPr>
        <w:t>На особливу</w:t>
      </w:r>
      <w:r w:rsidRPr="001A0788">
        <w:rPr>
          <w:rFonts w:ascii="Times New Roman" w:hAnsi="Times New Roman" w:cs="Times New Roman"/>
          <w:bCs/>
          <w:spacing w:val="7"/>
          <w:sz w:val="28"/>
          <w:szCs w:val="28"/>
          <w:lang w:val="uk-UA"/>
        </w:rPr>
        <w:t xml:space="preserve"> увагу заслуговують наукові праці вчених, які ґрунтуються на положеннях Закону України «Про державну службу» 201</w:t>
      </w:r>
      <w:r w:rsidR="00503AC6" w:rsidRPr="001A0788">
        <w:rPr>
          <w:rFonts w:ascii="Times New Roman" w:hAnsi="Times New Roman" w:cs="Times New Roman"/>
          <w:bCs/>
          <w:spacing w:val="7"/>
          <w:sz w:val="28"/>
          <w:szCs w:val="28"/>
          <w:lang w:val="uk-UA"/>
        </w:rPr>
        <w:t>5 </w:t>
      </w:r>
      <w:r w:rsidRPr="001A0788">
        <w:rPr>
          <w:rFonts w:ascii="Times New Roman" w:hAnsi="Times New Roman" w:cs="Times New Roman"/>
          <w:bCs/>
          <w:spacing w:val="7"/>
          <w:sz w:val="28"/>
          <w:szCs w:val="28"/>
          <w:lang w:val="uk-UA"/>
        </w:rPr>
        <w:t xml:space="preserve">р., оскільки саме цим законом уперше визначено поняття «професійна компетентність» та закріплено його, як правову підставу </w:t>
      </w:r>
      <w:r w:rsidR="00503AC6" w:rsidRPr="001A0788">
        <w:rPr>
          <w:rFonts w:ascii="Times New Roman" w:hAnsi="Times New Roman" w:cs="Times New Roman"/>
          <w:bCs/>
          <w:spacing w:val="7"/>
          <w:sz w:val="28"/>
          <w:szCs w:val="28"/>
          <w:lang w:val="uk-UA"/>
        </w:rPr>
        <w:t>обіймання</w:t>
      </w:r>
      <w:r w:rsidRPr="001A0788">
        <w:rPr>
          <w:rFonts w:ascii="Times New Roman" w:hAnsi="Times New Roman" w:cs="Times New Roman"/>
          <w:bCs/>
          <w:spacing w:val="7"/>
          <w:sz w:val="28"/>
          <w:szCs w:val="28"/>
          <w:lang w:val="uk-UA"/>
        </w:rPr>
        <w:t xml:space="preserve"> посади державної служби. </w:t>
      </w:r>
    </w:p>
    <w:p w:rsidR="00AA0854" w:rsidRPr="001A0788" w:rsidRDefault="00AA0854" w:rsidP="004A0ABF">
      <w:pPr>
        <w:pStyle w:val="11"/>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bCs/>
          <w:spacing w:val="7"/>
          <w:sz w:val="28"/>
          <w:szCs w:val="28"/>
          <w:lang w:val="uk-UA"/>
        </w:rPr>
        <w:t>У дисертаційному дослідженні Ю.С. Даниленко на тему «Оцінювання у державній службі: теорія і правове регулювання» (2017) [</w:t>
      </w:r>
      <w:r w:rsidR="00DB66FE" w:rsidRPr="001A0788">
        <w:rPr>
          <w:rFonts w:ascii="Times New Roman" w:hAnsi="Times New Roman" w:cs="Times New Roman"/>
          <w:bCs/>
          <w:spacing w:val="7"/>
          <w:sz w:val="28"/>
          <w:szCs w:val="28"/>
          <w:lang w:val="uk-UA"/>
        </w:rPr>
        <w:t>36</w:t>
      </w:r>
      <w:r w:rsidRPr="001A0788">
        <w:rPr>
          <w:rFonts w:ascii="Times New Roman" w:hAnsi="Times New Roman" w:cs="Times New Roman"/>
          <w:bCs/>
          <w:spacing w:val="7"/>
          <w:sz w:val="28"/>
          <w:szCs w:val="28"/>
          <w:lang w:val="uk-UA"/>
        </w:rPr>
        <w:t>] приділ</w:t>
      </w:r>
      <w:r w:rsidR="00503AC6" w:rsidRPr="001A0788">
        <w:rPr>
          <w:rFonts w:ascii="Times New Roman" w:hAnsi="Times New Roman" w:cs="Times New Roman"/>
          <w:bCs/>
          <w:spacing w:val="7"/>
          <w:sz w:val="28"/>
          <w:szCs w:val="28"/>
          <w:lang w:val="uk-UA"/>
        </w:rPr>
        <w:t>ено увагу</w:t>
      </w:r>
      <w:r w:rsidRPr="001A0788">
        <w:rPr>
          <w:rFonts w:ascii="Times New Roman" w:hAnsi="Times New Roman" w:cs="Times New Roman"/>
          <w:bCs/>
          <w:spacing w:val="7"/>
          <w:sz w:val="28"/>
          <w:szCs w:val="28"/>
          <w:lang w:val="uk-UA"/>
        </w:rPr>
        <w:t xml:space="preserve"> окремим питанням професійної компетентності державуних службовців, зокрема щодо виокремлення вимог, що висуваються до кандидатів на зайняття посад державної служби, показників та критеріїв їх практичної діяльності, методів їх оцінювання та процедурні аспекти. </w:t>
      </w:r>
      <w:r w:rsidR="00C663D0" w:rsidRPr="001A0788">
        <w:rPr>
          <w:rFonts w:ascii="Times New Roman" w:hAnsi="Times New Roman" w:cs="Times New Roman"/>
          <w:spacing w:val="7"/>
          <w:sz w:val="28"/>
          <w:szCs w:val="28"/>
          <w:lang w:val="uk-UA"/>
        </w:rPr>
        <w:t>Серед основних висновків</w:t>
      </w:r>
      <w:r w:rsidRPr="001A0788">
        <w:rPr>
          <w:rFonts w:ascii="Times New Roman" w:hAnsi="Times New Roman" w:cs="Times New Roman"/>
          <w:spacing w:val="7"/>
          <w:sz w:val="28"/>
          <w:szCs w:val="28"/>
          <w:lang w:val="uk-UA"/>
        </w:rPr>
        <w:t xml:space="preserve"> варто звернути увагу на такі: 1) обґрунтовано доцільність розмежування усіх вимог, що висуваються до кандидатів на вакантні посади державної служби в залежності від цільової спрямованості на три групи: а) безумовні вимоги: наявність громадянства України; володіння державною мовою; досягнення повноліття; наявність </w:t>
      </w:r>
      <w:r w:rsidR="00503AC6" w:rsidRPr="001A0788">
        <w:rPr>
          <w:rFonts w:ascii="Times New Roman" w:hAnsi="Times New Roman" w:cs="Times New Roman"/>
          <w:spacing w:val="7"/>
          <w:sz w:val="28"/>
          <w:szCs w:val="28"/>
          <w:lang w:val="uk-UA"/>
        </w:rPr>
        <w:t>відповідного ступеня освіти; б) </w:t>
      </w:r>
      <w:r w:rsidRPr="001A0788">
        <w:rPr>
          <w:rFonts w:ascii="Times New Roman" w:hAnsi="Times New Roman" w:cs="Times New Roman"/>
          <w:spacing w:val="7"/>
          <w:sz w:val="28"/>
          <w:szCs w:val="28"/>
          <w:lang w:val="uk-UA"/>
        </w:rPr>
        <w:t xml:space="preserve">загальні вимоги: стаж роботи; досвід роботи; володіння іноземною мовою; в) спеціальні вимоги: наявність досвіду роботи в конкретній сфері діяльності; здобуття відповідного освітньо-кваліфікаційного рівня </w:t>
      </w:r>
      <w:r w:rsidRPr="001A0788">
        <w:rPr>
          <w:rFonts w:ascii="Times New Roman" w:hAnsi="Times New Roman" w:cs="Times New Roman"/>
          <w:spacing w:val="7"/>
          <w:sz w:val="28"/>
          <w:szCs w:val="28"/>
          <w:lang w:val="uk-UA"/>
        </w:rPr>
        <w:lastRenderedPageBreak/>
        <w:t>кандидатом на державну службу; необхідні знання, уміння та навички; особистісні компетенції; 2) встановлено, що до критеріїв оцінювання державних службовців належать: а) результати виконання закріплених на звітний період завдань – персоніфікований перелік завдань та очікуваних результатів роботи затверджується лише для державних службовців категорій «Б» та «В»; б) професійні якості державного службовця: обов’язкові (результативність, дисциплінованість, професійна етика та ініціативність) та додаткові – розробляються службою управл</w:t>
      </w:r>
      <w:r w:rsidR="00503AC6" w:rsidRPr="001A0788">
        <w:rPr>
          <w:rFonts w:ascii="Times New Roman" w:hAnsi="Times New Roman" w:cs="Times New Roman"/>
          <w:spacing w:val="7"/>
          <w:sz w:val="28"/>
          <w:szCs w:val="28"/>
          <w:lang w:val="uk-UA"/>
        </w:rPr>
        <w:t xml:space="preserve">іння персоналом за погодженням </w:t>
      </w:r>
      <w:r w:rsidRPr="001A0788">
        <w:rPr>
          <w:rFonts w:ascii="Times New Roman" w:hAnsi="Times New Roman" w:cs="Times New Roman"/>
          <w:spacing w:val="7"/>
          <w:sz w:val="28"/>
          <w:szCs w:val="28"/>
          <w:lang w:val="uk-UA"/>
        </w:rPr>
        <w:t>з керівником державної служби у залежності від особливості роботи кожного органу; 3) визначено, що під час оцінювання державних службовців за</w:t>
      </w:r>
      <w:r w:rsidR="00503AC6" w:rsidRPr="001A0788">
        <w:rPr>
          <w:rFonts w:ascii="Times New Roman" w:hAnsi="Times New Roman" w:cs="Times New Roman"/>
          <w:spacing w:val="7"/>
          <w:sz w:val="28"/>
          <w:szCs w:val="28"/>
          <w:lang w:val="uk-UA"/>
        </w:rPr>
        <w:t>стосовуються такі види методів:</w:t>
      </w:r>
      <w:r w:rsidRPr="001A0788">
        <w:rPr>
          <w:rFonts w:ascii="Times New Roman" w:hAnsi="Times New Roman" w:cs="Times New Roman"/>
          <w:spacing w:val="7"/>
          <w:sz w:val="28"/>
          <w:szCs w:val="28"/>
          <w:lang w:val="uk-UA"/>
        </w:rPr>
        <w:t xml:space="preserve"> якісні (самозвіт, документальний метод, співбесіда); кількісні (стандартні оцінки, задана бальна шкала, матричний); комбіновані (сумарні оцінки, спостереження, аналіз, анкету</w:t>
      </w:r>
      <w:r w:rsidR="00DB66FE" w:rsidRPr="001A0788">
        <w:rPr>
          <w:rFonts w:ascii="Times New Roman" w:hAnsi="Times New Roman" w:cs="Times New Roman"/>
          <w:spacing w:val="7"/>
          <w:sz w:val="28"/>
          <w:szCs w:val="28"/>
          <w:lang w:val="uk-UA"/>
        </w:rPr>
        <w:t>вання, соціологічне опитування)</w:t>
      </w:r>
      <w:r w:rsidRPr="001A0788">
        <w:rPr>
          <w:rFonts w:ascii="Times New Roman" w:hAnsi="Times New Roman" w:cs="Times New Roman"/>
          <w:spacing w:val="7"/>
          <w:sz w:val="28"/>
          <w:szCs w:val="28"/>
          <w:lang w:val="uk-UA"/>
        </w:rPr>
        <w:t xml:space="preserve"> [</w:t>
      </w:r>
      <w:r w:rsidR="00DB66FE" w:rsidRPr="001A0788">
        <w:rPr>
          <w:rFonts w:ascii="Times New Roman" w:hAnsi="Times New Roman" w:cs="Times New Roman"/>
          <w:spacing w:val="7"/>
          <w:sz w:val="28"/>
          <w:szCs w:val="28"/>
          <w:lang w:val="uk-UA"/>
        </w:rPr>
        <w:t>36</w:t>
      </w:r>
      <w:r w:rsidRPr="001A0788">
        <w:rPr>
          <w:rFonts w:ascii="Times New Roman" w:hAnsi="Times New Roman" w:cs="Times New Roman"/>
          <w:spacing w:val="7"/>
          <w:sz w:val="28"/>
          <w:szCs w:val="28"/>
          <w:lang w:val="uk-UA"/>
        </w:rPr>
        <w:t>, с. 10–22</w:t>
      </w:r>
      <w:r w:rsidR="00DB66FE" w:rsidRPr="001A0788">
        <w:rPr>
          <w:rFonts w:ascii="Times New Roman" w:hAnsi="Times New Roman" w:cs="Times New Roman"/>
          <w:spacing w:val="7"/>
          <w:sz w:val="28"/>
          <w:szCs w:val="28"/>
          <w:lang w:val="uk-UA"/>
        </w:rPr>
        <w:t>; 37</w:t>
      </w:r>
      <w:r w:rsidRPr="001A0788">
        <w:rPr>
          <w:rFonts w:ascii="Times New Roman" w:hAnsi="Times New Roman" w:cs="Times New Roman"/>
          <w:spacing w:val="7"/>
          <w:sz w:val="28"/>
          <w:szCs w:val="28"/>
          <w:lang w:val="uk-UA"/>
        </w:rPr>
        <w:t xml:space="preserve">].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Професійну компетентність з позиції професійного розвитку державних службовців досліджено </w:t>
      </w:r>
      <w:r w:rsidR="00503AC6" w:rsidRPr="001A0788">
        <w:rPr>
          <w:rFonts w:ascii="Times New Roman" w:hAnsi="Times New Roman" w:cs="Times New Roman"/>
          <w:spacing w:val="7"/>
          <w:sz w:val="28"/>
          <w:szCs w:val="28"/>
          <w:lang w:val="uk-UA"/>
        </w:rPr>
        <w:t>в</w:t>
      </w:r>
      <w:r w:rsidRPr="001A0788">
        <w:rPr>
          <w:rFonts w:ascii="Times New Roman" w:hAnsi="Times New Roman" w:cs="Times New Roman"/>
          <w:spacing w:val="7"/>
          <w:sz w:val="28"/>
          <w:szCs w:val="28"/>
          <w:lang w:val="uk-UA"/>
        </w:rPr>
        <w:t xml:space="preserve"> дисертаційному дослідженні О.А. Губської «Проблеми правового регулювання працевлаштування та професійного розвитку державних службовців в Україні» (2018) [</w:t>
      </w:r>
      <w:r w:rsidR="00DB66FE" w:rsidRPr="001A0788">
        <w:rPr>
          <w:rFonts w:ascii="Times New Roman" w:hAnsi="Times New Roman" w:cs="Times New Roman"/>
          <w:spacing w:val="7"/>
          <w:sz w:val="28"/>
          <w:szCs w:val="28"/>
          <w:lang w:val="uk-UA"/>
        </w:rPr>
        <w:t>38</w:t>
      </w:r>
      <w:r w:rsidR="00C663D0" w:rsidRPr="001A0788">
        <w:rPr>
          <w:rFonts w:ascii="Times New Roman" w:hAnsi="Times New Roman" w:cs="Times New Roman"/>
          <w:spacing w:val="7"/>
          <w:sz w:val="28"/>
          <w:szCs w:val="28"/>
          <w:lang w:val="uk-UA"/>
        </w:rPr>
        <w:t>]. У </w:t>
      </w:r>
      <w:r w:rsidRPr="001A0788">
        <w:rPr>
          <w:rFonts w:ascii="Times New Roman" w:hAnsi="Times New Roman" w:cs="Times New Roman"/>
          <w:spacing w:val="7"/>
          <w:sz w:val="28"/>
          <w:szCs w:val="28"/>
          <w:lang w:val="uk-UA"/>
        </w:rPr>
        <w:t xml:space="preserve">роботі визначено, що виникнення правовідносин </w:t>
      </w:r>
      <w:r w:rsidR="00503AC6" w:rsidRPr="001A0788">
        <w:rPr>
          <w:rFonts w:ascii="Times New Roman" w:hAnsi="Times New Roman" w:cs="Times New Roman"/>
          <w:spacing w:val="7"/>
          <w:sz w:val="28"/>
          <w:szCs w:val="28"/>
          <w:lang w:val="uk-UA"/>
        </w:rPr>
        <w:t>і</w:t>
      </w:r>
      <w:r w:rsidRPr="001A0788">
        <w:rPr>
          <w:rFonts w:ascii="Times New Roman" w:hAnsi="Times New Roman" w:cs="Times New Roman"/>
          <w:spacing w:val="7"/>
          <w:sz w:val="28"/>
          <w:szCs w:val="28"/>
          <w:lang w:val="uk-UA"/>
        </w:rPr>
        <w:t>з професійного розвитку державних службовців передбачає у відповідного суб’єкта необхідний обсяг правосуб’єктності, а сам</w:t>
      </w:r>
      <w:r w:rsidR="00C663D0" w:rsidRPr="001A0788">
        <w:rPr>
          <w:rFonts w:ascii="Times New Roman" w:hAnsi="Times New Roman" w:cs="Times New Roman"/>
          <w:spacing w:val="7"/>
          <w:sz w:val="28"/>
          <w:szCs w:val="28"/>
          <w:lang w:val="uk-UA"/>
        </w:rPr>
        <w:t>е: 1) досягнення повноліття; 2) </w:t>
      </w:r>
      <w:r w:rsidRPr="001A0788">
        <w:rPr>
          <w:rFonts w:ascii="Times New Roman" w:hAnsi="Times New Roman" w:cs="Times New Roman"/>
          <w:spacing w:val="7"/>
          <w:sz w:val="28"/>
          <w:szCs w:val="28"/>
          <w:lang w:val="uk-UA"/>
        </w:rPr>
        <w:t>наявність громадянства України; 3) вільне володіння державною мовою; 4) ступ</w:t>
      </w:r>
      <w:r w:rsidR="00C663D0" w:rsidRPr="001A0788">
        <w:rPr>
          <w:rFonts w:ascii="Times New Roman" w:hAnsi="Times New Roman" w:cs="Times New Roman"/>
          <w:spacing w:val="7"/>
          <w:sz w:val="28"/>
          <w:szCs w:val="28"/>
          <w:lang w:val="uk-UA"/>
        </w:rPr>
        <w:t>інь</w:t>
      </w:r>
      <w:r w:rsidRPr="001A0788">
        <w:rPr>
          <w:rFonts w:ascii="Times New Roman" w:hAnsi="Times New Roman" w:cs="Times New Roman"/>
          <w:spacing w:val="7"/>
          <w:sz w:val="28"/>
          <w:szCs w:val="28"/>
          <w:lang w:val="uk-UA"/>
        </w:rPr>
        <w:t xml:space="preserve"> вищої освіти залежно від категорії посади державного службовця. Виокремлено такі підстави припинення правовідносин </w:t>
      </w:r>
      <w:r w:rsidR="00503AC6" w:rsidRPr="001A0788">
        <w:rPr>
          <w:rFonts w:ascii="Times New Roman" w:hAnsi="Times New Roman" w:cs="Times New Roman"/>
          <w:spacing w:val="7"/>
          <w:sz w:val="28"/>
          <w:szCs w:val="28"/>
          <w:lang w:val="uk-UA"/>
        </w:rPr>
        <w:t>і</w:t>
      </w:r>
      <w:r w:rsidRPr="001A0788">
        <w:rPr>
          <w:rFonts w:ascii="Times New Roman" w:hAnsi="Times New Roman" w:cs="Times New Roman"/>
          <w:spacing w:val="7"/>
          <w:sz w:val="28"/>
          <w:szCs w:val="28"/>
          <w:lang w:val="uk-UA"/>
        </w:rPr>
        <w:t xml:space="preserve">з професійного розвитку державних службовців у частині проходження підготовки та спеціалізації (перепідготовки) за характером відношення до суб’єкта-державного службовця, як: а) позитивні – пов’язані з </w:t>
      </w:r>
      <w:r w:rsidRPr="001A0788">
        <w:rPr>
          <w:rFonts w:ascii="Times New Roman" w:hAnsi="Times New Roman" w:cs="Times New Roman"/>
          <w:spacing w:val="7"/>
          <w:sz w:val="28"/>
          <w:szCs w:val="28"/>
          <w:lang w:val="uk-UA"/>
        </w:rPr>
        <w:lastRenderedPageBreak/>
        <w:t>успішним проходженням підготовки та спе</w:t>
      </w:r>
      <w:r w:rsidR="00C663D0" w:rsidRPr="001A0788">
        <w:rPr>
          <w:rFonts w:ascii="Times New Roman" w:hAnsi="Times New Roman" w:cs="Times New Roman"/>
          <w:spacing w:val="7"/>
          <w:sz w:val="28"/>
          <w:szCs w:val="28"/>
          <w:lang w:val="uk-UA"/>
        </w:rPr>
        <w:t>ціалізації (перепідготовки); б) </w:t>
      </w:r>
      <w:r w:rsidRPr="001A0788">
        <w:rPr>
          <w:rFonts w:ascii="Times New Roman" w:hAnsi="Times New Roman" w:cs="Times New Roman"/>
          <w:spacing w:val="7"/>
          <w:sz w:val="28"/>
          <w:szCs w:val="28"/>
          <w:lang w:val="uk-UA"/>
        </w:rPr>
        <w:t xml:space="preserve">негативні – пов’язані з відрахуванням під час підготовки та спеціалізації (перепідготовки). </w:t>
      </w:r>
      <w:r w:rsidR="00503AC6" w:rsidRPr="001A0788">
        <w:rPr>
          <w:rFonts w:ascii="Times New Roman" w:hAnsi="Times New Roman" w:cs="Times New Roman"/>
          <w:spacing w:val="7"/>
          <w:sz w:val="28"/>
          <w:szCs w:val="28"/>
          <w:lang w:val="uk-UA"/>
        </w:rPr>
        <w:t>З</w:t>
      </w:r>
      <w:r w:rsidRPr="001A0788">
        <w:rPr>
          <w:rFonts w:ascii="Times New Roman" w:hAnsi="Times New Roman" w:cs="Times New Roman"/>
          <w:spacing w:val="7"/>
          <w:sz w:val="28"/>
          <w:szCs w:val="28"/>
          <w:lang w:val="uk-UA"/>
        </w:rPr>
        <w:t xml:space="preserve">аслуговує на увагу </w:t>
      </w:r>
      <w:r w:rsidR="00503AC6" w:rsidRPr="001A0788">
        <w:rPr>
          <w:rFonts w:ascii="Times New Roman" w:hAnsi="Times New Roman" w:cs="Times New Roman"/>
          <w:spacing w:val="7"/>
          <w:sz w:val="28"/>
          <w:szCs w:val="28"/>
          <w:lang w:val="uk-UA"/>
        </w:rPr>
        <w:t xml:space="preserve">також </w:t>
      </w:r>
      <w:r w:rsidRPr="001A0788">
        <w:rPr>
          <w:rFonts w:ascii="Times New Roman" w:hAnsi="Times New Roman" w:cs="Times New Roman"/>
          <w:spacing w:val="7"/>
          <w:sz w:val="28"/>
          <w:szCs w:val="28"/>
          <w:lang w:val="uk-UA"/>
        </w:rPr>
        <w:t>позиція авторки щодо поділу суб’єктів, які беруть участь у підготовці, підвищенні кваліфікації та перепідготовці державних службовців в Україні на такі групи: суб’єкти, які беруть участь в організації діяльності з підготовки, підвищення кваліфікації та перепідготовки державних службовців</w:t>
      </w:r>
      <w:r w:rsidR="00503AC6"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та суб’єкти, які безпосередньо здійснюють підготовку, підвищення кваліфікації та перепідготовку державних службовців тощо [</w:t>
      </w:r>
      <w:r w:rsidR="00DB66FE" w:rsidRPr="001A0788">
        <w:rPr>
          <w:rFonts w:ascii="Times New Roman" w:hAnsi="Times New Roman" w:cs="Times New Roman"/>
          <w:spacing w:val="7"/>
          <w:sz w:val="28"/>
          <w:szCs w:val="28"/>
          <w:lang w:val="uk-UA"/>
        </w:rPr>
        <w:t>38</w:t>
      </w:r>
      <w:r w:rsidRPr="001A0788">
        <w:rPr>
          <w:rFonts w:ascii="Times New Roman" w:hAnsi="Times New Roman" w:cs="Times New Roman"/>
          <w:spacing w:val="7"/>
          <w:sz w:val="28"/>
          <w:szCs w:val="28"/>
          <w:lang w:val="uk-UA"/>
        </w:rPr>
        <w:t>, с. 376–378].</w:t>
      </w:r>
    </w:p>
    <w:p w:rsidR="00AA0854" w:rsidRPr="001A0788" w:rsidRDefault="00AA0854" w:rsidP="004A0ABF">
      <w:pPr>
        <w:pStyle w:val="11"/>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Комплексному дослід</w:t>
      </w:r>
      <w:r w:rsidR="00503AC6" w:rsidRPr="001A0788">
        <w:rPr>
          <w:rFonts w:ascii="Times New Roman" w:hAnsi="Times New Roman" w:cs="Times New Roman"/>
          <w:spacing w:val="7"/>
          <w:sz w:val="28"/>
          <w:szCs w:val="28"/>
          <w:lang w:val="uk-UA"/>
        </w:rPr>
        <w:t>женню з питань державної служби присвячено монографію</w:t>
      </w:r>
      <w:r w:rsidRPr="001A0788">
        <w:rPr>
          <w:rFonts w:ascii="Times New Roman" w:hAnsi="Times New Roman" w:cs="Times New Roman"/>
          <w:spacing w:val="7"/>
          <w:sz w:val="28"/>
          <w:szCs w:val="28"/>
          <w:lang w:val="uk-UA"/>
        </w:rPr>
        <w:t xml:space="preserve"> А.Б. Грищук «Державна служба в Україні: адміністративно-правовий вимір» (2018) [</w:t>
      </w:r>
      <w:r w:rsidR="00DB66FE" w:rsidRPr="001A0788">
        <w:rPr>
          <w:rFonts w:ascii="Times New Roman" w:hAnsi="Times New Roman" w:cs="Times New Roman"/>
          <w:spacing w:val="7"/>
          <w:sz w:val="28"/>
          <w:szCs w:val="28"/>
        </w:rPr>
        <w:t>39</w:t>
      </w:r>
      <w:r w:rsidRPr="001A0788">
        <w:rPr>
          <w:rFonts w:ascii="Times New Roman" w:hAnsi="Times New Roman" w:cs="Times New Roman"/>
          <w:spacing w:val="7"/>
          <w:sz w:val="28"/>
          <w:szCs w:val="28"/>
          <w:lang w:val="uk-UA"/>
        </w:rPr>
        <w:t>]. Достатньо поглиблено автором досліджено питання професійної підготовки державних службовців та аналізу окремих форм підвищення кваліфікації державних службовців. Окремої уваги приділено електронному навчанню як особливому напрямку підвищення кваліфікації державних службовців у межах первинної підготовки, підвищення кваліфікації, самоосвіти. Крім того, виокремлюється та аналізуються інформаційно-правові складові інтегрування курсів електронного навчання із застосуванням дистанційних інформаційних технологій у навчальний процес професійної підготовки державних службовців тощо.</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На окрему увагу </w:t>
      </w:r>
      <w:r w:rsidR="00503AC6" w:rsidRPr="001A0788">
        <w:rPr>
          <w:rFonts w:ascii="Times New Roman" w:hAnsi="Times New Roman" w:cs="Times New Roman"/>
          <w:spacing w:val="7"/>
          <w:sz w:val="28"/>
          <w:szCs w:val="28"/>
          <w:lang w:val="uk-UA"/>
        </w:rPr>
        <w:t xml:space="preserve">у сфері державного управління </w:t>
      </w:r>
      <w:r w:rsidRPr="001A0788">
        <w:rPr>
          <w:rFonts w:ascii="Times New Roman" w:hAnsi="Times New Roman" w:cs="Times New Roman"/>
          <w:spacing w:val="7"/>
          <w:sz w:val="28"/>
          <w:szCs w:val="28"/>
          <w:lang w:val="uk-UA"/>
        </w:rPr>
        <w:t>заслуговує посібник «Публічна служба» (2018) за загальною редакцією С.М. Серьогіна [</w:t>
      </w:r>
      <w:r w:rsidR="00DB66FE" w:rsidRPr="001A0788">
        <w:rPr>
          <w:rFonts w:ascii="Times New Roman" w:hAnsi="Times New Roman" w:cs="Times New Roman"/>
          <w:spacing w:val="7"/>
          <w:sz w:val="28"/>
          <w:szCs w:val="28"/>
          <w:lang w:val="uk-UA"/>
        </w:rPr>
        <w:t>40</w:t>
      </w:r>
      <w:r w:rsidRPr="001A0788">
        <w:rPr>
          <w:rFonts w:ascii="Times New Roman" w:hAnsi="Times New Roman" w:cs="Times New Roman"/>
          <w:spacing w:val="7"/>
          <w:sz w:val="28"/>
          <w:szCs w:val="28"/>
          <w:lang w:val="uk-UA"/>
        </w:rPr>
        <w:t xml:space="preserve">] в якому досліджено питання професіоналізму державних службовців, зокрема щодо: управління персоналом державної служби, співвідношення понять «професіоналізм» і «професійна мобільність публічних службовців», індивідуальної самоорганізації </w:t>
      </w:r>
      <w:r w:rsidRPr="001A0788">
        <w:rPr>
          <w:rFonts w:ascii="Times New Roman" w:hAnsi="Times New Roman" w:cs="Times New Roman"/>
          <w:spacing w:val="7"/>
          <w:sz w:val="28"/>
          <w:szCs w:val="28"/>
          <w:lang w:val="uk-UA"/>
        </w:rPr>
        <w:lastRenderedPageBreak/>
        <w:t>публічних службовців з позиції синергетичного підходу. Запровадження компетенційного підходу у публічній службі та дослідження інституційної складової професійної компетенції публічних службовців здійснено у монографічному дослідженні М.І. Карпи «Розвиток публічної служби в Україні» (2018) [</w:t>
      </w:r>
      <w:r w:rsidR="00DB66FE" w:rsidRPr="001A0788">
        <w:rPr>
          <w:rFonts w:ascii="Times New Roman" w:hAnsi="Times New Roman" w:cs="Times New Roman"/>
          <w:spacing w:val="7"/>
          <w:sz w:val="28"/>
          <w:szCs w:val="28"/>
          <w:lang w:val="uk-UA"/>
        </w:rPr>
        <w:t>41</w:t>
      </w:r>
      <w:r w:rsidRPr="001A0788">
        <w:rPr>
          <w:rFonts w:ascii="Times New Roman" w:hAnsi="Times New Roman" w:cs="Times New Roman"/>
          <w:spacing w:val="7"/>
          <w:sz w:val="28"/>
          <w:szCs w:val="28"/>
          <w:lang w:val="uk-UA"/>
        </w:rPr>
        <w:t xml:space="preserve">].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У роботі С.М. Григор’євої «Еволюція професійної підготовки державних службовців в Україні» (2019) [</w:t>
      </w:r>
      <w:r w:rsidR="00DB66FE" w:rsidRPr="001A0788">
        <w:rPr>
          <w:rFonts w:ascii="Times New Roman" w:hAnsi="Times New Roman" w:cs="Times New Roman"/>
          <w:spacing w:val="7"/>
          <w:sz w:val="28"/>
          <w:szCs w:val="28"/>
          <w:lang w:val="uk-UA"/>
        </w:rPr>
        <w:t xml:space="preserve">42, </w:t>
      </w:r>
      <w:r w:rsidR="00DB66FE" w:rsidRPr="001A0788">
        <w:rPr>
          <w:rFonts w:ascii="Times New Roman" w:hAnsi="Times New Roman" w:cs="Times New Roman"/>
          <w:spacing w:val="7"/>
          <w:sz w:val="28"/>
          <w:szCs w:val="28"/>
          <w:lang w:val="en-US"/>
        </w:rPr>
        <w:t>c</w:t>
      </w:r>
      <w:r w:rsidR="00DB66FE" w:rsidRPr="001A0788">
        <w:rPr>
          <w:rFonts w:ascii="Times New Roman" w:hAnsi="Times New Roman" w:cs="Times New Roman"/>
          <w:spacing w:val="7"/>
          <w:sz w:val="28"/>
          <w:szCs w:val="28"/>
          <w:lang w:val="uk-UA"/>
        </w:rPr>
        <w:t>. 9</w:t>
      </w:r>
      <w:r w:rsidRPr="001A0788">
        <w:rPr>
          <w:rFonts w:ascii="Times New Roman" w:hAnsi="Times New Roman" w:cs="Times New Roman"/>
          <w:spacing w:val="7"/>
          <w:sz w:val="28"/>
          <w:szCs w:val="28"/>
          <w:lang w:val="uk-UA"/>
        </w:rPr>
        <w:t>] уперше: 1) визначено, що професійна компетентність державного службовця – це демонстрована здатність особи в межах визначених за посадою повноважень застосовувати спеціальні знання, уміння та навички, виявляти відповідні моральні та ділові якості для належного виконання встановлених завдань та обов’язків, навчання, професійного та особистісного розвитку; 2) доведено необхідність застосування компетентністного підходу щодо професійної підготовки державних службовців як умови європеїзації державної служби; 3) розкрито особливості впливу Болонського процесу на професійне навчання державних сл</w:t>
      </w:r>
      <w:r w:rsidR="00503AC6" w:rsidRPr="001A0788">
        <w:rPr>
          <w:rFonts w:ascii="Times New Roman" w:hAnsi="Times New Roman" w:cs="Times New Roman"/>
          <w:spacing w:val="7"/>
          <w:sz w:val="28"/>
          <w:szCs w:val="28"/>
          <w:lang w:val="uk-UA"/>
        </w:rPr>
        <w:t>ужбовців як умови підвищення їх</w:t>
      </w:r>
      <w:r w:rsidRPr="001A0788">
        <w:rPr>
          <w:rFonts w:ascii="Times New Roman" w:hAnsi="Times New Roman" w:cs="Times New Roman"/>
          <w:spacing w:val="7"/>
          <w:sz w:val="28"/>
          <w:szCs w:val="28"/>
          <w:lang w:val="uk-UA"/>
        </w:rPr>
        <w:t xml:space="preserve"> професійної компетентності тощо.</w:t>
      </w:r>
    </w:p>
    <w:p w:rsidR="00AA0854" w:rsidRPr="001A0788" w:rsidRDefault="00AA0854" w:rsidP="004A0ABF">
      <w:pPr>
        <w:pStyle w:val="11"/>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Дослідженню принципів публічної служби, що заснована на нових концептуальних засадах публічно-сервісної діяльності</w:t>
      </w:r>
      <w:r w:rsidR="00503AC6"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присвячено дисертацію О.В. Галай «Сучасна концепція принципів публічної служби в адміністративному праві України» (2020) [</w:t>
      </w:r>
      <w:r w:rsidR="00DB66FE" w:rsidRPr="001A0788">
        <w:rPr>
          <w:rFonts w:ascii="Times New Roman" w:hAnsi="Times New Roman" w:cs="Times New Roman"/>
          <w:spacing w:val="7"/>
          <w:sz w:val="28"/>
          <w:szCs w:val="28"/>
        </w:rPr>
        <w:t>43</w:t>
      </w:r>
      <w:r w:rsidRPr="001A0788">
        <w:rPr>
          <w:rFonts w:ascii="Times New Roman" w:hAnsi="Times New Roman" w:cs="Times New Roman"/>
          <w:spacing w:val="7"/>
          <w:sz w:val="28"/>
          <w:szCs w:val="28"/>
          <w:lang w:val="uk-UA"/>
        </w:rPr>
        <w:t>]. Цікавою є пропозиція автора щодо необхідності зміни термінології «публічна адміністрація» та «державна служба» на «публічне управління» як змісту діяльності та «публічної служби» як сукупності службовців, які його здійснюють. Крім того, зазна</w:t>
      </w:r>
      <w:r w:rsidR="00503AC6" w:rsidRPr="001A0788">
        <w:rPr>
          <w:rFonts w:ascii="Times New Roman" w:hAnsi="Times New Roman" w:cs="Times New Roman"/>
          <w:spacing w:val="7"/>
          <w:sz w:val="28"/>
          <w:szCs w:val="28"/>
          <w:lang w:val="uk-UA"/>
        </w:rPr>
        <w:t>ч</w:t>
      </w:r>
      <w:r w:rsidRPr="001A0788">
        <w:rPr>
          <w:rFonts w:ascii="Times New Roman" w:hAnsi="Times New Roman" w:cs="Times New Roman"/>
          <w:spacing w:val="7"/>
          <w:sz w:val="28"/>
          <w:szCs w:val="28"/>
          <w:lang w:val="uk-UA"/>
        </w:rPr>
        <w:t>ене дисертаційне дослідження містить аналіз досвіду окремих зарубіжних країн (Німе</w:t>
      </w:r>
      <w:r w:rsidR="00503AC6" w:rsidRPr="001A0788">
        <w:rPr>
          <w:rFonts w:ascii="Times New Roman" w:hAnsi="Times New Roman" w:cs="Times New Roman"/>
          <w:spacing w:val="7"/>
          <w:sz w:val="28"/>
          <w:szCs w:val="28"/>
          <w:lang w:val="uk-UA"/>
        </w:rPr>
        <w:t>ччина, Франція</w:t>
      </w:r>
      <w:r w:rsidRPr="001A0788">
        <w:rPr>
          <w:rFonts w:ascii="Times New Roman" w:hAnsi="Times New Roman" w:cs="Times New Roman"/>
          <w:spacing w:val="7"/>
          <w:sz w:val="28"/>
          <w:szCs w:val="28"/>
          <w:lang w:val="uk-UA"/>
        </w:rPr>
        <w:t xml:space="preserve">) щодо закріплення </w:t>
      </w:r>
      <w:r w:rsidRPr="001A0788">
        <w:rPr>
          <w:rFonts w:ascii="Times New Roman" w:hAnsi="Times New Roman" w:cs="Times New Roman"/>
          <w:spacing w:val="7"/>
          <w:sz w:val="28"/>
          <w:szCs w:val="28"/>
          <w:lang w:val="uk-UA"/>
        </w:rPr>
        <w:lastRenderedPageBreak/>
        <w:t xml:space="preserve">принципів функціонування публічної служби та рекомендації щодо можливості його використання. </w:t>
      </w:r>
    </w:p>
    <w:p w:rsidR="00AA0854" w:rsidRPr="001A0788" w:rsidRDefault="00AA0854" w:rsidP="004A0ABF">
      <w:pPr>
        <w:pStyle w:val="11"/>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У докторській дисертації </w:t>
      </w:r>
      <w:r w:rsidR="00503AC6" w:rsidRPr="001A0788">
        <w:rPr>
          <w:rFonts w:ascii="Times New Roman" w:hAnsi="Times New Roman" w:cs="Times New Roman"/>
          <w:spacing w:val="7"/>
          <w:sz w:val="28"/>
          <w:szCs w:val="28"/>
          <w:lang w:val="uk-UA"/>
        </w:rPr>
        <w:t xml:space="preserve">Н.С. Панової </w:t>
      </w:r>
      <w:r w:rsidRPr="001A0788">
        <w:rPr>
          <w:rFonts w:ascii="Times New Roman" w:hAnsi="Times New Roman" w:cs="Times New Roman"/>
          <w:spacing w:val="7"/>
          <w:sz w:val="28"/>
          <w:szCs w:val="28"/>
          <w:lang w:val="uk-UA"/>
        </w:rPr>
        <w:t>«Концепт державної адміністративної служби» (2021) [</w:t>
      </w:r>
      <w:r w:rsidR="00DB66FE" w:rsidRPr="001A0788">
        <w:rPr>
          <w:rFonts w:ascii="Times New Roman" w:hAnsi="Times New Roman" w:cs="Times New Roman"/>
          <w:spacing w:val="7"/>
          <w:sz w:val="28"/>
          <w:szCs w:val="28"/>
        </w:rPr>
        <w:t>44</w:t>
      </w:r>
      <w:r w:rsidRPr="001A0788">
        <w:rPr>
          <w:rFonts w:ascii="Times New Roman" w:hAnsi="Times New Roman" w:cs="Times New Roman"/>
          <w:spacing w:val="7"/>
          <w:sz w:val="28"/>
          <w:szCs w:val="28"/>
          <w:lang w:val="uk-UA"/>
        </w:rPr>
        <w:t xml:space="preserve">] заслуговує на увагу науковий підхід авторки щодо виокремлення структурних елементів права на державну адміністративну службу у відповідності до його змістовно-розширювальної характеристики: 1) право на доступ до служби; 2) право на призначення на посаду; 3) право на проходження служби; 4) право на захист права на службу. </w:t>
      </w:r>
      <w:r w:rsidR="00503AC6"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 контексті дослідження професійної компетентності державних службовців важливе значення має дослідження</w:t>
      </w:r>
      <w:r w:rsidR="00503AC6"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 xml:space="preserve"> а) критеріїв, за допомогою яких визначають ступінь відповідності особи встановленим законодавством вимогам, що висуваються до кандидатів на зайнят</w:t>
      </w:r>
      <w:r w:rsidR="00503AC6" w:rsidRPr="001A0788">
        <w:rPr>
          <w:rFonts w:ascii="Times New Roman" w:hAnsi="Times New Roman" w:cs="Times New Roman"/>
          <w:spacing w:val="7"/>
          <w:sz w:val="28"/>
          <w:szCs w:val="28"/>
          <w:lang w:val="uk-UA"/>
        </w:rPr>
        <w:t>тя посади державної служби); б) </w:t>
      </w:r>
      <w:r w:rsidRPr="001A0788">
        <w:rPr>
          <w:rFonts w:ascii="Times New Roman" w:hAnsi="Times New Roman" w:cs="Times New Roman"/>
          <w:spacing w:val="7"/>
          <w:sz w:val="28"/>
          <w:szCs w:val="28"/>
          <w:lang w:val="uk-UA"/>
        </w:rPr>
        <w:t>обставин, за наявності яких особа не може реалізувати право на державну службу (обмеження права н</w:t>
      </w:r>
      <w:r w:rsidR="00503AC6" w:rsidRPr="001A0788">
        <w:rPr>
          <w:rFonts w:ascii="Times New Roman" w:hAnsi="Times New Roman" w:cs="Times New Roman"/>
          <w:spacing w:val="7"/>
          <w:sz w:val="28"/>
          <w:szCs w:val="28"/>
          <w:lang w:val="uk-UA"/>
        </w:rPr>
        <w:t>а вступ на державну службу); в) </w:t>
      </w:r>
      <w:r w:rsidRPr="001A0788">
        <w:rPr>
          <w:rFonts w:ascii="Times New Roman" w:hAnsi="Times New Roman" w:cs="Times New Roman"/>
          <w:spacing w:val="7"/>
          <w:sz w:val="28"/>
          <w:szCs w:val="28"/>
          <w:lang w:val="uk-UA"/>
        </w:rPr>
        <w:t>особистісних компетентностей, що характеризують поведінку особи в різних ситуаціях, та щодо яких є недопустимими будь</w:t>
      </w:r>
      <w:r w:rsidR="00DB66FE" w:rsidRPr="001A0788">
        <w:rPr>
          <w:rFonts w:ascii="Times New Roman" w:hAnsi="Times New Roman" w:cs="Times New Roman"/>
          <w:spacing w:val="7"/>
          <w:sz w:val="28"/>
          <w:szCs w:val="28"/>
          <w:lang w:val="uk-UA"/>
        </w:rPr>
        <w:t>-які форми дискримінації тощо [</w:t>
      </w:r>
      <w:r w:rsidR="00DB66FE" w:rsidRPr="001A0788">
        <w:rPr>
          <w:rFonts w:ascii="Times New Roman" w:hAnsi="Times New Roman" w:cs="Times New Roman"/>
          <w:spacing w:val="7"/>
          <w:sz w:val="28"/>
          <w:szCs w:val="28"/>
        </w:rPr>
        <w:t>44</w:t>
      </w:r>
      <w:r w:rsidRPr="001A0788">
        <w:rPr>
          <w:rFonts w:ascii="Times New Roman" w:hAnsi="Times New Roman" w:cs="Times New Roman"/>
          <w:spacing w:val="7"/>
          <w:sz w:val="28"/>
          <w:szCs w:val="28"/>
          <w:lang w:val="uk-UA"/>
        </w:rPr>
        <w:t>,</w:t>
      </w:r>
      <w:r w:rsidR="00DB66FE" w:rsidRPr="001A0788">
        <w:rPr>
          <w:rFonts w:ascii="Times New Roman" w:hAnsi="Times New Roman" w:cs="Times New Roman"/>
          <w:spacing w:val="7"/>
          <w:sz w:val="28"/>
          <w:szCs w:val="28"/>
        </w:rPr>
        <w:t xml:space="preserve"> </w:t>
      </w:r>
      <w:r w:rsidRPr="001A0788">
        <w:rPr>
          <w:rFonts w:ascii="Times New Roman" w:hAnsi="Times New Roman" w:cs="Times New Roman"/>
          <w:spacing w:val="7"/>
          <w:sz w:val="28"/>
          <w:szCs w:val="28"/>
          <w:lang w:val="uk-UA"/>
        </w:rPr>
        <w:t>с. 415–423].</w:t>
      </w:r>
    </w:p>
    <w:p w:rsidR="00AA0854" w:rsidRPr="001A0788" w:rsidRDefault="00AA0854" w:rsidP="004A0ABF">
      <w:pPr>
        <w:pStyle w:val="11"/>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Особливос</w:t>
      </w:r>
      <w:r w:rsidR="00602892" w:rsidRPr="001A0788">
        <w:rPr>
          <w:rFonts w:ascii="Times New Roman" w:hAnsi="Times New Roman" w:cs="Times New Roman"/>
          <w:spacing w:val="7"/>
          <w:sz w:val="28"/>
          <w:szCs w:val="28"/>
          <w:lang w:val="uk-UA"/>
        </w:rPr>
        <w:t>ті державно-службових відносин у</w:t>
      </w:r>
      <w:r w:rsidRPr="001A0788">
        <w:rPr>
          <w:rFonts w:ascii="Times New Roman" w:hAnsi="Times New Roman" w:cs="Times New Roman"/>
          <w:spacing w:val="7"/>
          <w:sz w:val="28"/>
          <w:szCs w:val="28"/>
          <w:lang w:val="uk-UA"/>
        </w:rPr>
        <w:t xml:space="preserve"> цілому, та тих, що виникають у зв’язку із встановленням рівня професійної компетентності державних службовців досліджено у докторській дисертації </w:t>
      </w:r>
      <w:r w:rsidR="00602892" w:rsidRPr="001A0788">
        <w:rPr>
          <w:rFonts w:ascii="Times New Roman" w:hAnsi="Times New Roman" w:cs="Times New Roman"/>
          <w:spacing w:val="7"/>
          <w:sz w:val="28"/>
          <w:szCs w:val="28"/>
          <w:lang w:val="uk-UA"/>
        </w:rPr>
        <w:t xml:space="preserve">О.М. </w:t>
      </w:r>
      <w:r w:rsidRPr="001A0788">
        <w:rPr>
          <w:rFonts w:ascii="Times New Roman" w:hAnsi="Times New Roman" w:cs="Times New Roman"/>
          <w:spacing w:val="7"/>
          <w:sz w:val="28"/>
          <w:szCs w:val="28"/>
          <w:lang w:val="uk-UA"/>
        </w:rPr>
        <w:t>Стеця на тему «Державно-службові відносини: сутнісно-понятійна характеристика та галузево-правова ідентифікація» (2021) [</w:t>
      </w:r>
      <w:r w:rsidR="00DB66FE" w:rsidRPr="001A0788">
        <w:rPr>
          <w:rFonts w:ascii="Times New Roman" w:hAnsi="Times New Roman" w:cs="Times New Roman"/>
          <w:spacing w:val="7"/>
          <w:sz w:val="28"/>
          <w:szCs w:val="28"/>
          <w:lang w:val="uk-UA"/>
        </w:rPr>
        <w:t>45</w:t>
      </w:r>
      <w:r w:rsidRPr="001A0788">
        <w:rPr>
          <w:rFonts w:ascii="Times New Roman" w:hAnsi="Times New Roman" w:cs="Times New Roman"/>
          <w:spacing w:val="7"/>
          <w:sz w:val="28"/>
          <w:szCs w:val="28"/>
          <w:lang w:val="uk-UA"/>
        </w:rPr>
        <w:t xml:space="preserve">]. Заслуговують на увагу авторські дефініції таких понять, як: «державно-службові відносини», «суб’єкт державно-службового права», «права державного службовця як суб’єкта державно-службових відносин»; «обов’язки державного службовця як суб’єкта державно-службових відносин»; «управління державною службою», «процедура спеціальної </w:t>
      </w:r>
      <w:r w:rsidRPr="001A0788">
        <w:rPr>
          <w:rFonts w:ascii="Times New Roman" w:hAnsi="Times New Roman" w:cs="Times New Roman"/>
          <w:spacing w:val="7"/>
          <w:sz w:val="28"/>
          <w:szCs w:val="28"/>
          <w:lang w:val="uk-UA"/>
        </w:rPr>
        <w:lastRenderedPageBreak/>
        <w:t>перевірки», «контракт про проходження державної служби»; «невиконання або неналежне виконання умов контракту» тощо.</w:t>
      </w:r>
    </w:p>
    <w:p w:rsidR="00AA0854" w:rsidRPr="001A0788" w:rsidRDefault="00AA0854" w:rsidP="004A0ABF">
      <w:pPr>
        <w:pStyle w:val="11"/>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На особливу увагу заслуговує дисертація </w:t>
      </w:r>
      <w:r w:rsidR="00584357" w:rsidRPr="001A0788">
        <w:rPr>
          <w:rFonts w:ascii="Times New Roman" w:hAnsi="Times New Roman" w:cs="Times New Roman"/>
          <w:spacing w:val="7"/>
          <w:sz w:val="28"/>
          <w:szCs w:val="28"/>
          <w:lang w:val="uk-UA"/>
        </w:rPr>
        <w:t xml:space="preserve">Р.В. </w:t>
      </w:r>
      <w:r w:rsidRPr="001A0788">
        <w:rPr>
          <w:rFonts w:ascii="Times New Roman" w:hAnsi="Times New Roman" w:cs="Times New Roman"/>
          <w:spacing w:val="7"/>
          <w:sz w:val="28"/>
          <w:szCs w:val="28"/>
          <w:lang w:val="uk-UA"/>
        </w:rPr>
        <w:t>Негари «Конкурс у державній службі: теорія, правове регулювання, практика» (2021) [</w:t>
      </w:r>
      <w:r w:rsidR="00DB66FE" w:rsidRPr="001A0788">
        <w:rPr>
          <w:rFonts w:ascii="Times New Roman" w:hAnsi="Times New Roman" w:cs="Times New Roman"/>
          <w:spacing w:val="7"/>
          <w:sz w:val="28"/>
          <w:szCs w:val="28"/>
          <w:lang w:val="uk-UA"/>
        </w:rPr>
        <w:t>46</w:t>
      </w:r>
      <w:r w:rsidRPr="001A0788">
        <w:rPr>
          <w:rFonts w:ascii="Times New Roman" w:hAnsi="Times New Roman" w:cs="Times New Roman"/>
          <w:spacing w:val="7"/>
          <w:sz w:val="28"/>
          <w:szCs w:val="28"/>
          <w:lang w:val="uk-UA"/>
        </w:rPr>
        <w:t>]</w:t>
      </w:r>
      <w:r w:rsidR="00584357"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в якій окремої уваги приділено характеристиці визначення відповідності осіб, які бажають взяти участь у конкурсі на зайняття посад державної служби</w:t>
      </w:r>
      <w:r w:rsidR="00584357"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вимогам та обмеженням реалізації права на державну службу, вимогам до професійної компетентності під час допуску до участі у конкурсі. </w:t>
      </w:r>
      <w:r w:rsidR="00584357" w:rsidRPr="001A0788">
        <w:rPr>
          <w:rFonts w:ascii="Times New Roman" w:hAnsi="Times New Roman" w:cs="Times New Roman"/>
          <w:spacing w:val="7"/>
          <w:sz w:val="28"/>
          <w:szCs w:val="28"/>
          <w:lang w:val="uk-UA"/>
        </w:rPr>
        <w:t>З метою</w:t>
      </w:r>
      <w:r w:rsidRPr="001A0788">
        <w:rPr>
          <w:rFonts w:ascii="Times New Roman" w:hAnsi="Times New Roman" w:cs="Times New Roman"/>
          <w:spacing w:val="7"/>
          <w:sz w:val="28"/>
          <w:szCs w:val="28"/>
          <w:lang w:val="uk-UA"/>
        </w:rPr>
        <w:t xml:space="preserve"> проведення конкурсу в державній службі вимоги, що висуваються до осіб, які бажають взяти участь у конкурсі, науковцем поділено на дві групи: ті</w:t>
      </w:r>
      <w:r w:rsidR="00584357"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w:t>
      </w:r>
      <w:r w:rsidR="00584357" w:rsidRPr="001A0788">
        <w:rPr>
          <w:rFonts w:ascii="Times New Roman" w:hAnsi="Times New Roman" w:cs="Times New Roman"/>
          <w:spacing w:val="7"/>
          <w:sz w:val="28"/>
          <w:szCs w:val="28"/>
          <w:lang w:val="uk-UA"/>
        </w:rPr>
        <w:t xml:space="preserve">наявність або відсутність яких </w:t>
      </w:r>
      <w:r w:rsidRPr="001A0788">
        <w:rPr>
          <w:rFonts w:ascii="Times New Roman" w:hAnsi="Times New Roman" w:cs="Times New Roman"/>
          <w:spacing w:val="7"/>
          <w:sz w:val="28"/>
          <w:szCs w:val="28"/>
          <w:lang w:val="uk-UA"/>
        </w:rPr>
        <w:t>підтверджується у встановленому порядку (досягнення повноліття та недосягнення 65-річного віку, наявність громадянства України та відповідного ступеня вищої освіти, вільне володіння державною мовою, стаж роботи, досвід роботи тощо); ті</w:t>
      </w:r>
      <w:r w:rsidR="00584357"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що оцінюються під час проведення конкурсу (встановлені спеціальні вимоги, зокрема вимоги до компетентності та професійних знань; володіння іноземною мовою, яка є однією з офіційних мов Ради Європи). Крім того, автором удосконалено підхід щодо поділу вимог до осіб, які претендують на вступ на державну службу, на загальні та спеціальні [</w:t>
      </w:r>
      <w:r w:rsidR="00DB66FE" w:rsidRPr="001A0788">
        <w:rPr>
          <w:rFonts w:ascii="Times New Roman" w:hAnsi="Times New Roman" w:cs="Times New Roman"/>
          <w:spacing w:val="7"/>
          <w:sz w:val="28"/>
          <w:szCs w:val="28"/>
        </w:rPr>
        <w:t>46</w:t>
      </w:r>
      <w:r w:rsidRPr="001A0788">
        <w:rPr>
          <w:rFonts w:ascii="Times New Roman" w:hAnsi="Times New Roman" w:cs="Times New Roman"/>
          <w:spacing w:val="7"/>
          <w:sz w:val="28"/>
          <w:szCs w:val="28"/>
          <w:lang w:val="uk-UA"/>
        </w:rPr>
        <w:t>, c. 22; 281</w:t>
      </w:r>
      <w:r w:rsidRPr="001A0788">
        <w:rPr>
          <w:rFonts w:ascii="Times New Roman" w:hAnsi="Times New Roman" w:cs="Times New Roman"/>
          <w:bCs/>
          <w:spacing w:val="7"/>
          <w:sz w:val="28"/>
          <w:szCs w:val="28"/>
          <w:lang w:val="uk-UA"/>
        </w:rPr>
        <w:t>–291</w:t>
      </w:r>
      <w:r w:rsidRPr="001A0788">
        <w:rPr>
          <w:rFonts w:ascii="Times New Roman" w:hAnsi="Times New Roman" w:cs="Times New Roman"/>
          <w:spacing w:val="7"/>
          <w:sz w:val="28"/>
          <w:szCs w:val="28"/>
          <w:lang w:val="uk-UA"/>
        </w:rPr>
        <w:t>].</w:t>
      </w:r>
    </w:p>
    <w:p w:rsidR="00AA0854" w:rsidRPr="001A0788" w:rsidRDefault="00AA0854" w:rsidP="004A0ABF">
      <w:pPr>
        <w:pStyle w:val="11"/>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Таким чином, можна зробити ви</w:t>
      </w:r>
      <w:r w:rsidR="00584357" w:rsidRPr="001A0788">
        <w:rPr>
          <w:rFonts w:ascii="Times New Roman" w:hAnsi="Times New Roman" w:cs="Times New Roman"/>
          <w:spacing w:val="7"/>
          <w:sz w:val="28"/>
          <w:szCs w:val="28"/>
          <w:lang w:val="uk-UA"/>
        </w:rPr>
        <w:t>с</w:t>
      </w:r>
      <w:r w:rsidRPr="001A0788">
        <w:rPr>
          <w:rFonts w:ascii="Times New Roman" w:hAnsi="Times New Roman" w:cs="Times New Roman"/>
          <w:spacing w:val="7"/>
          <w:sz w:val="28"/>
          <w:szCs w:val="28"/>
          <w:lang w:val="uk-UA"/>
        </w:rPr>
        <w:t xml:space="preserve">новок </w:t>
      </w:r>
      <w:r w:rsidR="00584357" w:rsidRPr="001A0788">
        <w:rPr>
          <w:rFonts w:ascii="Times New Roman" w:hAnsi="Times New Roman" w:cs="Times New Roman"/>
          <w:spacing w:val="7"/>
          <w:sz w:val="28"/>
          <w:szCs w:val="28"/>
          <w:lang w:val="uk-UA"/>
        </w:rPr>
        <w:t>щодо того</w:t>
      </w:r>
      <w:r w:rsidRPr="001A0788">
        <w:rPr>
          <w:rFonts w:ascii="Times New Roman" w:hAnsi="Times New Roman" w:cs="Times New Roman"/>
          <w:spacing w:val="7"/>
          <w:sz w:val="28"/>
          <w:szCs w:val="28"/>
          <w:lang w:val="uk-UA"/>
        </w:rPr>
        <w:t xml:space="preserve">, що темпоральна характеристика історіографії дослідження професійної компетентності державних службовців передбачає виокремлення трьох періодів розвитку інституту державної служби: а) дореволюційний (друга половина ХIХ – початок ХХ ст.) – питання професійної компетентності державних службовців висвітлювалося шляхом визначення кола осіб, які </w:t>
      </w:r>
      <w:r w:rsidR="00584357" w:rsidRPr="001A0788">
        <w:rPr>
          <w:rFonts w:ascii="Times New Roman" w:hAnsi="Times New Roman" w:cs="Times New Roman"/>
          <w:spacing w:val="7"/>
          <w:sz w:val="28"/>
          <w:szCs w:val="28"/>
          <w:lang w:val="uk-UA"/>
        </w:rPr>
        <w:t>належали</w:t>
      </w:r>
      <w:r w:rsidRPr="001A0788">
        <w:rPr>
          <w:rFonts w:ascii="Times New Roman" w:hAnsi="Times New Roman" w:cs="Times New Roman"/>
          <w:spacing w:val="7"/>
          <w:sz w:val="28"/>
          <w:szCs w:val="28"/>
          <w:lang w:val="uk-UA"/>
        </w:rPr>
        <w:t xml:space="preserve"> до категорії службових</w:t>
      </w:r>
      <w:r w:rsidR="00584357"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та унормуванням питань доступу до служби окремих категорій осіб, зокрема шляхом закріплення на </w:t>
      </w:r>
      <w:r w:rsidRPr="001A0788">
        <w:rPr>
          <w:rFonts w:ascii="Times New Roman" w:hAnsi="Times New Roman" w:cs="Times New Roman"/>
          <w:spacing w:val="7"/>
          <w:sz w:val="28"/>
          <w:szCs w:val="28"/>
          <w:lang w:val="uk-UA"/>
        </w:rPr>
        <w:lastRenderedPageBreak/>
        <w:t>нормативному рівні окремих вимог та обмежень, що висувалися до кандидатів на посади (І.Є. Анд</w:t>
      </w:r>
      <w:r w:rsidR="00584357" w:rsidRPr="001A0788">
        <w:rPr>
          <w:rFonts w:ascii="Times New Roman" w:hAnsi="Times New Roman" w:cs="Times New Roman"/>
          <w:spacing w:val="7"/>
          <w:sz w:val="28"/>
          <w:szCs w:val="28"/>
          <w:lang w:val="uk-UA"/>
        </w:rPr>
        <w:t>реєвський, А.Я. Антонович, А.І. </w:t>
      </w:r>
      <w:r w:rsidRPr="001A0788">
        <w:rPr>
          <w:rFonts w:ascii="Times New Roman" w:hAnsi="Times New Roman" w:cs="Times New Roman"/>
          <w:spacing w:val="7"/>
          <w:sz w:val="28"/>
          <w:szCs w:val="28"/>
          <w:lang w:val="uk-UA"/>
        </w:rPr>
        <w:t xml:space="preserve">Єлістратов, В.В. Івановський, М.М. Коркунов, М.О. Куплеваський, М.М. Сперанський, М.І. Лазаревський); б) радянський </w:t>
      </w:r>
      <w:r w:rsidR="00584357" w:rsidRPr="001A0788">
        <w:rPr>
          <w:rFonts w:ascii="Times New Roman" w:hAnsi="Times New Roman" w:cs="Times New Roman"/>
          <w:spacing w:val="7"/>
          <w:sz w:val="28"/>
          <w:szCs w:val="28"/>
          <w:lang w:val="uk-UA"/>
        </w:rPr>
        <w:t>(20–90-ті рр. ХХ </w:t>
      </w:r>
      <w:r w:rsidRPr="001A0788">
        <w:rPr>
          <w:rFonts w:ascii="Times New Roman" w:hAnsi="Times New Roman" w:cs="Times New Roman"/>
          <w:spacing w:val="7"/>
          <w:sz w:val="28"/>
          <w:szCs w:val="28"/>
          <w:lang w:val="uk-UA"/>
        </w:rPr>
        <w:t>ст.), який характеризується тим, що предметом дослідження науки адміністративного права і теорії державного управління були переважно питання добору кваліфікованих кадрів та питання їх кваліфікації (В.А. Власов, І.І. Євтихієв, В.М. Манохін, С.С. Студенікін, І.М. Пахомов, А.Є. Пашерстник, Н.І. Фаянс, Ц.А. Ямпольська); в) незалежної України (1991 р. – до т.ч.) – дослідження професійності державних службовців як запоруки професіоналізації державної служби та оновлення категоріального апарату, зокрема впровадження категорії «професійна компетентність» (В.Б. Авер’янов, Д.М. Бахрах, Ю.П. Битяк, Л.Р. Біла-Тіунова, Ю.С. Даниленко, І.І. Задоя,</w:t>
      </w:r>
      <w:r w:rsidR="00C663D0" w:rsidRPr="001A0788">
        <w:rPr>
          <w:rFonts w:ascii="Times New Roman" w:hAnsi="Times New Roman" w:cs="Times New Roman"/>
          <w:spacing w:val="7"/>
          <w:sz w:val="28"/>
          <w:szCs w:val="28"/>
          <w:lang w:val="uk-UA"/>
        </w:rPr>
        <w:t xml:space="preserve"> М.І. Іншин, С.В. Ківалов, В.Р. </w:t>
      </w:r>
      <w:r w:rsidRPr="001A0788">
        <w:rPr>
          <w:rFonts w:ascii="Times New Roman" w:hAnsi="Times New Roman" w:cs="Times New Roman"/>
          <w:spacing w:val="7"/>
          <w:sz w:val="28"/>
          <w:szCs w:val="28"/>
          <w:lang w:val="uk-UA"/>
        </w:rPr>
        <w:t>Кравець, В.Я. Малиновський, О.Ю. Оболенський, О.С. Продаєвич, Г.В. Фоміч та ін.)</w:t>
      </w:r>
    </w:p>
    <w:p w:rsidR="00AA0854" w:rsidRPr="001A0788" w:rsidRDefault="00AA0854" w:rsidP="004A0ABF">
      <w:pPr>
        <w:pStyle w:val="11"/>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Загально-теоретична характеристика історіографії професійної компетентності державних службовців дозволила проаналізувати категоріальне оновлення інститут</w:t>
      </w:r>
      <w:r w:rsidR="00584357"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 державної служби та встановити взаємозв’язок між поняттями «вимоги до державних службовців», «кваліфікація», «професійність», «компетентність», «профіль професійної компетентності», «рівень професійної компетентності», «професійна компетентність».</w:t>
      </w:r>
    </w:p>
    <w:p w:rsidR="00AA0854" w:rsidRPr="001A0788" w:rsidRDefault="00AA0854" w:rsidP="004A0ABF">
      <w:pPr>
        <w:pStyle w:val="11"/>
        <w:spacing w:after="0" w:line="377" w:lineRule="auto"/>
        <w:ind w:left="0" w:firstLine="851"/>
        <w:jc w:val="both"/>
        <w:rPr>
          <w:rFonts w:ascii="Times New Roman" w:hAnsi="Times New Roman" w:cs="Times New Roman"/>
          <w:spacing w:val="7"/>
          <w:sz w:val="28"/>
          <w:szCs w:val="28"/>
          <w:lang w:val="uk-UA"/>
        </w:rPr>
      </w:pPr>
    </w:p>
    <w:p w:rsidR="00942196" w:rsidRDefault="00942196" w:rsidP="00E600E1">
      <w:pPr>
        <w:pStyle w:val="11"/>
        <w:spacing w:after="0" w:line="377" w:lineRule="auto"/>
        <w:ind w:left="0"/>
        <w:jc w:val="both"/>
        <w:rPr>
          <w:rFonts w:ascii="Times New Roman" w:hAnsi="Times New Roman" w:cs="Times New Roman"/>
          <w:b/>
          <w:bCs/>
          <w:spacing w:val="7"/>
          <w:sz w:val="28"/>
          <w:szCs w:val="28"/>
          <w:lang w:val="uk-UA"/>
        </w:rPr>
      </w:pPr>
    </w:p>
    <w:p w:rsidR="00E600E1" w:rsidRDefault="00E600E1" w:rsidP="00E600E1">
      <w:pPr>
        <w:pStyle w:val="11"/>
        <w:spacing w:after="0" w:line="377" w:lineRule="auto"/>
        <w:ind w:left="0"/>
        <w:jc w:val="both"/>
        <w:rPr>
          <w:rFonts w:ascii="Times New Roman" w:hAnsi="Times New Roman" w:cs="Times New Roman"/>
          <w:b/>
          <w:bCs/>
          <w:spacing w:val="7"/>
          <w:sz w:val="28"/>
          <w:szCs w:val="28"/>
          <w:lang w:val="uk-UA"/>
        </w:rPr>
      </w:pPr>
    </w:p>
    <w:p w:rsidR="00E600E1" w:rsidRPr="001A0788" w:rsidRDefault="00E600E1" w:rsidP="00E600E1">
      <w:pPr>
        <w:pStyle w:val="11"/>
        <w:spacing w:after="0" w:line="377" w:lineRule="auto"/>
        <w:ind w:left="0"/>
        <w:jc w:val="both"/>
        <w:rPr>
          <w:rFonts w:ascii="Times New Roman" w:hAnsi="Times New Roman" w:cs="Times New Roman"/>
          <w:b/>
          <w:bCs/>
          <w:spacing w:val="7"/>
          <w:sz w:val="28"/>
          <w:szCs w:val="28"/>
          <w:lang w:val="uk-UA"/>
        </w:rPr>
      </w:pPr>
    </w:p>
    <w:p w:rsidR="00AA0854" w:rsidRPr="001A0788" w:rsidRDefault="00AA0854" w:rsidP="004A0ABF">
      <w:pPr>
        <w:pStyle w:val="11"/>
        <w:numPr>
          <w:ilvl w:val="1"/>
          <w:numId w:val="6"/>
        </w:numPr>
        <w:spacing w:after="0" w:line="377" w:lineRule="auto"/>
        <w:ind w:left="0" w:firstLine="851"/>
        <w:jc w:val="both"/>
        <w:rPr>
          <w:rFonts w:ascii="Times New Roman" w:hAnsi="Times New Roman" w:cs="Times New Roman"/>
          <w:b/>
          <w:bCs/>
          <w:spacing w:val="7"/>
          <w:sz w:val="28"/>
          <w:szCs w:val="28"/>
          <w:lang w:val="uk-UA"/>
        </w:rPr>
      </w:pPr>
      <w:r w:rsidRPr="001A0788">
        <w:rPr>
          <w:rFonts w:ascii="Times New Roman" w:hAnsi="Times New Roman" w:cs="Times New Roman"/>
          <w:b/>
          <w:spacing w:val="7"/>
          <w:sz w:val="28"/>
          <w:szCs w:val="28"/>
          <w:lang w:val="uk-UA"/>
        </w:rPr>
        <w:lastRenderedPageBreak/>
        <w:t>Теоретичні основи дослідження професійної компетентності державного службовця</w:t>
      </w:r>
    </w:p>
    <w:p w:rsidR="00AA0854" w:rsidRPr="001A0788" w:rsidRDefault="00AA0854" w:rsidP="004A0ABF">
      <w:pPr>
        <w:pStyle w:val="11"/>
        <w:spacing w:after="0" w:line="377" w:lineRule="auto"/>
        <w:jc w:val="center"/>
        <w:rPr>
          <w:rFonts w:ascii="Times New Roman" w:hAnsi="Times New Roman" w:cs="Times New Roman"/>
          <w:b/>
          <w:spacing w:val="7"/>
          <w:sz w:val="28"/>
          <w:szCs w:val="28"/>
          <w:lang w:val="uk-UA"/>
        </w:rPr>
      </w:pPr>
    </w:p>
    <w:p w:rsidR="00AA0854" w:rsidRPr="001A0788" w:rsidRDefault="00AA0854" w:rsidP="004A0ABF">
      <w:pPr>
        <w:spacing w:after="0" w:line="377" w:lineRule="auto"/>
        <w:ind w:firstLine="851"/>
        <w:jc w:val="both"/>
        <w:rPr>
          <w:rFonts w:ascii="Times New Roman" w:hAnsi="Times New Roman" w:cs="Times New Roman"/>
          <w:bCs/>
          <w:spacing w:val="7"/>
          <w:sz w:val="28"/>
          <w:szCs w:val="28"/>
          <w:lang w:val="uk-UA"/>
        </w:rPr>
      </w:pPr>
      <w:r w:rsidRPr="001A0788">
        <w:rPr>
          <w:rFonts w:ascii="Times New Roman" w:hAnsi="Times New Roman" w:cs="Times New Roman"/>
          <w:spacing w:val="7"/>
          <w:sz w:val="28"/>
          <w:szCs w:val="28"/>
          <w:lang w:val="uk-UA"/>
        </w:rPr>
        <w:t>Реформування державної служби у контексті адаптації законодавства до принципів та стандартів Європейського Союзу обумовлює необхідність не лише законодавчо</w:t>
      </w:r>
      <w:r w:rsidR="00C663D0" w:rsidRPr="001A0788">
        <w:rPr>
          <w:rFonts w:ascii="Times New Roman" w:hAnsi="Times New Roman" w:cs="Times New Roman"/>
          <w:spacing w:val="7"/>
          <w:sz w:val="28"/>
          <w:szCs w:val="28"/>
          <w:lang w:val="uk-UA"/>
        </w:rPr>
        <w:t>го регламентування компетентніс</w:t>
      </w:r>
      <w:r w:rsidRPr="001A0788">
        <w:rPr>
          <w:rFonts w:ascii="Times New Roman" w:hAnsi="Times New Roman" w:cs="Times New Roman"/>
          <w:spacing w:val="7"/>
          <w:sz w:val="28"/>
          <w:szCs w:val="28"/>
          <w:lang w:val="uk-UA"/>
        </w:rPr>
        <w:t>ного підходу до формування корпусу державних службовців</w:t>
      </w:r>
      <w:r w:rsidR="00EA259F" w:rsidRPr="001A0788">
        <w:rPr>
          <w:rFonts w:ascii="Times New Roman" w:hAnsi="Times New Roman" w:cs="Times New Roman"/>
          <w:spacing w:val="7"/>
          <w:sz w:val="28"/>
          <w:szCs w:val="28"/>
          <w:lang w:val="uk-UA"/>
        </w:rPr>
        <w:t>, але й запровадження ефективного</w:t>
      </w:r>
      <w:r w:rsidRPr="001A0788">
        <w:rPr>
          <w:rFonts w:ascii="Times New Roman" w:hAnsi="Times New Roman" w:cs="Times New Roman"/>
          <w:spacing w:val="7"/>
          <w:sz w:val="28"/>
          <w:szCs w:val="28"/>
          <w:lang w:val="uk-UA"/>
        </w:rPr>
        <w:t xml:space="preserve"> механізму впровадження цього підходу у практиці функціонування інституту державної служби. Як уже було зазначено, поняття «професійна компетентність» уперше на законодавчо</w:t>
      </w:r>
      <w:r w:rsidR="00DF2786" w:rsidRPr="001A0788">
        <w:rPr>
          <w:rFonts w:ascii="Times New Roman" w:hAnsi="Times New Roman" w:cs="Times New Roman"/>
          <w:spacing w:val="7"/>
          <w:sz w:val="28"/>
          <w:szCs w:val="28"/>
          <w:lang w:val="uk-UA"/>
        </w:rPr>
        <w:t>му рівні було визначено Законом–</w:t>
      </w:r>
      <w:r w:rsidRPr="001A0788">
        <w:rPr>
          <w:rFonts w:ascii="Times New Roman" w:hAnsi="Times New Roman" w:cs="Times New Roman"/>
          <w:spacing w:val="7"/>
          <w:sz w:val="28"/>
          <w:szCs w:val="28"/>
          <w:lang w:val="uk-UA"/>
        </w:rPr>
        <w:t xml:space="preserve">2015, </w:t>
      </w:r>
      <w:r w:rsidRPr="001A0788">
        <w:rPr>
          <w:rFonts w:ascii="Times New Roman" w:hAnsi="Times New Roman" w:cs="Times New Roman"/>
          <w:bCs/>
          <w:spacing w:val="7"/>
          <w:sz w:val="28"/>
          <w:szCs w:val="28"/>
          <w:lang w:val="uk-UA"/>
        </w:rPr>
        <w:t xml:space="preserve">разом </w:t>
      </w:r>
      <w:r w:rsidR="00DF2786" w:rsidRPr="001A0788">
        <w:rPr>
          <w:rFonts w:ascii="Times New Roman" w:hAnsi="Times New Roman" w:cs="Times New Roman"/>
          <w:bCs/>
          <w:spacing w:val="7"/>
          <w:sz w:val="28"/>
          <w:szCs w:val="28"/>
          <w:lang w:val="uk-UA"/>
        </w:rPr>
        <w:t>і</w:t>
      </w:r>
      <w:r w:rsidRPr="001A0788">
        <w:rPr>
          <w:rFonts w:ascii="Times New Roman" w:hAnsi="Times New Roman" w:cs="Times New Roman"/>
          <w:bCs/>
          <w:spacing w:val="7"/>
          <w:sz w:val="28"/>
          <w:szCs w:val="28"/>
          <w:lang w:val="uk-UA"/>
        </w:rPr>
        <w:t>з тим, окремі змістовні компоненти поняття «професійна ком</w:t>
      </w:r>
      <w:r w:rsidR="00DF2786" w:rsidRPr="001A0788">
        <w:rPr>
          <w:rFonts w:ascii="Times New Roman" w:hAnsi="Times New Roman" w:cs="Times New Roman"/>
          <w:bCs/>
          <w:spacing w:val="7"/>
          <w:sz w:val="28"/>
          <w:szCs w:val="28"/>
          <w:lang w:val="uk-UA"/>
        </w:rPr>
        <w:t>петентність» виокремлювалися і в</w:t>
      </w:r>
      <w:r w:rsidRPr="001A0788">
        <w:rPr>
          <w:rFonts w:ascii="Times New Roman" w:hAnsi="Times New Roman" w:cs="Times New Roman"/>
          <w:bCs/>
          <w:spacing w:val="7"/>
          <w:sz w:val="28"/>
          <w:szCs w:val="28"/>
          <w:lang w:val="uk-UA"/>
        </w:rPr>
        <w:t xml:space="preserve"> Законі України «Про державну службу» 2011 р., зокрема щодо фізичної особи (державного службовця) було закріплено таку дефініцію, як: «рівень професійної компетентності особи», а стосовно посади державної служби – «профіль професійної компетентності посади державної служби». Законом України «Про державну службу» 1993 р. було закріплено лише окремі вимоги щодо державного службовця, який займає посади державної служби, зокрема </w:t>
      </w:r>
      <w:r w:rsidR="00DF2786" w:rsidRPr="001A0788">
        <w:rPr>
          <w:rFonts w:ascii="Times New Roman" w:hAnsi="Times New Roman" w:cs="Times New Roman"/>
          <w:bCs/>
          <w:spacing w:val="7"/>
          <w:sz w:val="28"/>
          <w:szCs w:val="28"/>
          <w:lang w:val="uk-UA"/>
        </w:rPr>
        <w:t>йшлося</w:t>
      </w:r>
      <w:r w:rsidRPr="001A0788">
        <w:rPr>
          <w:rFonts w:ascii="Times New Roman" w:hAnsi="Times New Roman" w:cs="Times New Roman"/>
          <w:bCs/>
          <w:spacing w:val="7"/>
          <w:sz w:val="28"/>
          <w:szCs w:val="28"/>
          <w:lang w:val="uk-UA"/>
        </w:rPr>
        <w:t xml:space="preserve"> про його професійність та компетентність.</w:t>
      </w:r>
    </w:p>
    <w:p w:rsidR="00AA0854" w:rsidRPr="001A0788" w:rsidRDefault="00AA0854" w:rsidP="004A0ABF">
      <w:pPr>
        <w:spacing w:after="0" w:line="377" w:lineRule="auto"/>
        <w:ind w:firstLine="851"/>
        <w:jc w:val="both"/>
        <w:rPr>
          <w:rFonts w:ascii="Times New Roman" w:hAnsi="Times New Roman" w:cs="Times New Roman"/>
          <w:bCs/>
          <w:spacing w:val="7"/>
          <w:sz w:val="28"/>
          <w:szCs w:val="28"/>
          <w:lang w:val="uk-UA"/>
        </w:rPr>
      </w:pPr>
      <w:r w:rsidRPr="001A0788">
        <w:rPr>
          <w:rFonts w:ascii="Times New Roman" w:hAnsi="Times New Roman" w:cs="Times New Roman"/>
          <w:bCs/>
          <w:spacing w:val="7"/>
          <w:sz w:val="28"/>
          <w:szCs w:val="28"/>
          <w:lang w:val="uk-UA"/>
        </w:rPr>
        <w:t xml:space="preserve">Уявляється за необхідне здійснити кореляцію таких понять, як «кваліфікація», «професійність», «компетентність» та «професійна компетентність», оскільки </w:t>
      </w:r>
      <w:r w:rsidR="00DF2786" w:rsidRPr="001A0788">
        <w:rPr>
          <w:rFonts w:ascii="Times New Roman" w:hAnsi="Times New Roman" w:cs="Times New Roman"/>
          <w:bCs/>
          <w:spacing w:val="7"/>
          <w:sz w:val="28"/>
          <w:szCs w:val="28"/>
          <w:lang w:val="uk-UA"/>
        </w:rPr>
        <w:t>за різних часів</w:t>
      </w:r>
      <w:r w:rsidRPr="001A0788">
        <w:rPr>
          <w:rFonts w:ascii="Times New Roman" w:hAnsi="Times New Roman" w:cs="Times New Roman"/>
          <w:bCs/>
          <w:spacing w:val="7"/>
          <w:sz w:val="28"/>
          <w:szCs w:val="28"/>
          <w:lang w:val="uk-UA"/>
        </w:rPr>
        <w:t xml:space="preserve"> ці поняття на законодавчому рівні використовувалися для позначення обсягу вимог, які висувалися до осіб, </w:t>
      </w:r>
      <w:r w:rsidR="00DF2786" w:rsidRPr="001A0788">
        <w:rPr>
          <w:rFonts w:ascii="Times New Roman" w:hAnsi="Times New Roman" w:cs="Times New Roman"/>
          <w:bCs/>
          <w:spacing w:val="7"/>
          <w:sz w:val="28"/>
          <w:szCs w:val="28"/>
          <w:lang w:val="uk-UA"/>
        </w:rPr>
        <w:t>що займали</w:t>
      </w:r>
      <w:r w:rsidRPr="001A0788">
        <w:rPr>
          <w:rFonts w:ascii="Times New Roman" w:hAnsi="Times New Roman" w:cs="Times New Roman"/>
          <w:bCs/>
          <w:spacing w:val="7"/>
          <w:sz w:val="28"/>
          <w:szCs w:val="28"/>
          <w:lang w:val="uk-UA"/>
        </w:rPr>
        <w:t xml:space="preserve"> посаду державної служби. Більше того, у науковій літературі спостерігається </w:t>
      </w:r>
      <w:r w:rsidRPr="001A0788">
        <w:rPr>
          <w:rFonts w:ascii="Times New Roman" w:hAnsi="Times New Roman" w:cs="Times New Roman"/>
          <w:spacing w:val="7"/>
          <w:sz w:val="28"/>
          <w:szCs w:val="28"/>
          <w:lang w:val="uk-UA"/>
        </w:rPr>
        <w:t>невизначеність стосовно застосування цих термінів.</w:t>
      </w:r>
    </w:p>
    <w:p w:rsidR="00AA0854" w:rsidRPr="001A0788" w:rsidRDefault="00AA0854" w:rsidP="004A0ABF">
      <w:pPr>
        <w:spacing w:after="0" w:line="377" w:lineRule="auto"/>
        <w:ind w:firstLine="851"/>
        <w:jc w:val="both"/>
        <w:rPr>
          <w:rFonts w:ascii="Times New Roman" w:hAnsi="Times New Roman" w:cs="Times New Roman"/>
          <w:spacing w:val="7"/>
          <w:sz w:val="28"/>
          <w:szCs w:val="24"/>
          <w:lang w:val="uk-UA"/>
        </w:rPr>
      </w:pPr>
      <w:r w:rsidRPr="001A0788">
        <w:rPr>
          <w:rFonts w:ascii="Times New Roman" w:hAnsi="Times New Roman" w:cs="Times New Roman"/>
          <w:spacing w:val="7"/>
          <w:sz w:val="28"/>
          <w:szCs w:val="24"/>
          <w:lang w:val="uk-UA"/>
        </w:rPr>
        <w:lastRenderedPageBreak/>
        <w:t>Поняття «кваліфікація» використовується для позначення характеристики особи</w:t>
      </w:r>
      <w:r w:rsidR="00DF2786" w:rsidRPr="001A0788">
        <w:rPr>
          <w:rFonts w:ascii="Times New Roman" w:hAnsi="Times New Roman" w:cs="Times New Roman"/>
          <w:spacing w:val="7"/>
          <w:sz w:val="28"/>
          <w:szCs w:val="24"/>
          <w:lang w:val="uk-UA"/>
        </w:rPr>
        <w:t>,</w:t>
      </w:r>
      <w:r w:rsidRPr="001A0788">
        <w:rPr>
          <w:rFonts w:ascii="Times New Roman" w:hAnsi="Times New Roman" w:cs="Times New Roman"/>
          <w:spacing w:val="7"/>
          <w:sz w:val="28"/>
          <w:szCs w:val="24"/>
          <w:lang w:val="uk-UA"/>
        </w:rPr>
        <w:t xml:space="preserve"> або певного виду діяльності</w:t>
      </w:r>
      <w:r w:rsidR="00DF2786" w:rsidRPr="001A0788">
        <w:rPr>
          <w:rFonts w:ascii="Times New Roman" w:hAnsi="Times New Roman" w:cs="Times New Roman"/>
          <w:spacing w:val="7"/>
          <w:sz w:val="28"/>
          <w:szCs w:val="24"/>
          <w:lang w:val="uk-UA"/>
        </w:rPr>
        <w:t>,</w:t>
      </w:r>
      <w:r w:rsidRPr="001A0788">
        <w:rPr>
          <w:rFonts w:ascii="Times New Roman" w:hAnsi="Times New Roman" w:cs="Times New Roman"/>
          <w:spacing w:val="7"/>
          <w:sz w:val="28"/>
          <w:szCs w:val="24"/>
          <w:lang w:val="uk-UA"/>
        </w:rPr>
        <w:t xml:space="preserve"> або утворення та розкривається в довідниковій літературі як: 1) ступінь професійної підготовки працівника, наявність у нього знань, уміння і навичок, необхідних для виконання ним певного виду роботи; 2) визначення певного виду роботи, що встановлюється залежно від її складності, точності та відповідальності, необхідне для встановлення посадових окладів і тарифних ставок; 3) характеристика предмета, явища [</w:t>
      </w:r>
      <w:r w:rsidR="00336F89" w:rsidRPr="001A0788">
        <w:rPr>
          <w:rFonts w:ascii="Times New Roman" w:hAnsi="Times New Roman" w:cs="Times New Roman"/>
          <w:spacing w:val="7"/>
          <w:sz w:val="28"/>
          <w:szCs w:val="24"/>
        </w:rPr>
        <w:t>47</w:t>
      </w:r>
      <w:r w:rsidR="00C663D0" w:rsidRPr="001A0788">
        <w:rPr>
          <w:rFonts w:ascii="Times New Roman" w:hAnsi="Times New Roman" w:cs="Times New Roman"/>
          <w:spacing w:val="7"/>
          <w:sz w:val="28"/>
          <w:szCs w:val="24"/>
          <w:lang w:val="uk-UA"/>
        </w:rPr>
        <w:t>]. У </w:t>
      </w:r>
      <w:r w:rsidRPr="001A0788">
        <w:rPr>
          <w:rFonts w:ascii="Times New Roman" w:hAnsi="Times New Roman" w:cs="Times New Roman"/>
          <w:spacing w:val="7"/>
          <w:sz w:val="28"/>
          <w:szCs w:val="24"/>
          <w:lang w:val="uk-UA"/>
        </w:rPr>
        <w:t>трудових відносинах під кваліфікацією працівників розуміють рівень професійної придатності особи, що забезпечується сукупною наявністю у працівників загальноосвітніх і спеціальних знань, умінь, здібностей, досвіду і трудових навичок, необхідних для виконання робіт певної складності за відповідною професією чи спеціальністю [</w:t>
      </w:r>
      <w:r w:rsidR="00336F89" w:rsidRPr="001A0788">
        <w:rPr>
          <w:rFonts w:ascii="Times New Roman" w:hAnsi="Times New Roman" w:cs="Times New Roman"/>
          <w:spacing w:val="7"/>
          <w:sz w:val="28"/>
          <w:szCs w:val="24"/>
          <w:lang w:val="uk-UA"/>
        </w:rPr>
        <w:t>48</w:t>
      </w:r>
      <w:r w:rsidRPr="001A0788">
        <w:rPr>
          <w:rFonts w:ascii="Times New Roman" w:hAnsi="Times New Roman" w:cs="Times New Roman"/>
          <w:spacing w:val="7"/>
          <w:sz w:val="28"/>
          <w:szCs w:val="24"/>
          <w:lang w:val="uk-UA"/>
        </w:rPr>
        <w:t>, с. 345]. Проблематика дослідження обумовлює розуміння кваліфікації як сукупності знань, умінь та навичок, що надають можливість особі виконувати необхідний обсяг службових повноважень, однак очевидною видається діалектична єдність зазначених вище трактувань.</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Щодо поняття «професійність», видається</w:t>
      </w:r>
      <w:r w:rsidR="00DF2786"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що воно є дещо вужчим за своїм змістом </w:t>
      </w:r>
      <w:r w:rsidR="00DF2786" w:rsidRPr="001A0788">
        <w:rPr>
          <w:rFonts w:ascii="Times New Roman" w:hAnsi="Times New Roman" w:cs="Times New Roman"/>
          <w:spacing w:val="7"/>
          <w:sz w:val="28"/>
          <w:szCs w:val="28"/>
          <w:lang w:val="uk-UA"/>
        </w:rPr>
        <w:t>за</w:t>
      </w:r>
      <w:r w:rsidRPr="001A0788">
        <w:rPr>
          <w:rFonts w:ascii="Times New Roman" w:hAnsi="Times New Roman" w:cs="Times New Roman"/>
          <w:spacing w:val="7"/>
          <w:sz w:val="28"/>
          <w:szCs w:val="28"/>
          <w:lang w:val="uk-UA"/>
        </w:rPr>
        <w:t xml:space="preserve"> поняття «кваліфікація», оскільки сутнісно обмежується конкретною галуззю суспільної діяльності. Так, </w:t>
      </w:r>
      <w:r w:rsidR="00DF2786" w:rsidRPr="001A0788">
        <w:rPr>
          <w:rFonts w:ascii="Times New Roman" w:hAnsi="Times New Roman" w:cs="Times New Roman"/>
          <w:spacing w:val="7"/>
          <w:sz w:val="28"/>
          <w:szCs w:val="28"/>
          <w:lang w:val="uk-UA"/>
        </w:rPr>
        <w:t>в</w:t>
      </w:r>
      <w:r w:rsidRPr="001A0788">
        <w:rPr>
          <w:rFonts w:ascii="Times New Roman" w:hAnsi="Times New Roman" w:cs="Times New Roman"/>
          <w:spacing w:val="7"/>
          <w:sz w:val="28"/>
          <w:szCs w:val="28"/>
          <w:lang w:val="uk-UA"/>
        </w:rPr>
        <w:t xml:space="preserve"> юриспруденції під професійністю розуміється сукупність набутих теоретичних знань, професійних навичок та практичного досвіду у певній галузі суспільної діяльності. У сфері державної служби професійність зобов’язує державного службовця: бути готовим до здійснення службових повноважень; добре знати предмет власної державно-службової діяльності; знати свої обов’язки і права, повною мірою та якісно здійснювати функції і повноваження, передбачені законодавством, посадовими положеннями та інструкціями; володіти </w:t>
      </w:r>
      <w:r w:rsidRPr="001A0788">
        <w:rPr>
          <w:rFonts w:ascii="Times New Roman" w:hAnsi="Times New Roman" w:cs="Times New Roman"/>
          <w:spacing w:val="7"/>
          <w:sz w:val="28"/>
          <w:szCs w:val="28"/>
          <w:lang w:val="uk-UA"/>
        </w:rPr>
        <w:lastRenderedPageBreak/>
        <w:t>правилами та процедурами діяльності в органах державної влади; мати загальну і спеціальну підготовку; знати юридичні та морально-етичні норми у сфері державної служби [</w:t>
      </w:r>
      <w:r w:rsidR="00336F89" w:rsidRPr="001A0788">
        <w:rPr>
          <w:rFonts w:ascii="Times New Roman" w:hAnsi="Times New Roman" w:cs="Times New Roman"/>
          <w:spacing w:val="7"/>
          <w:sz w:val="28"/>
          <w:szCs w:val="28"/>
          <w:lang w:val="uk-UA"/>
        </w:rPr>
        <w:t>49</w:t>
      </w:r>
      <w:r w:rsidRPr="001A0788">
        <w:rPr>
          <w:rFonts w:ascii="Times New Roman" w:hAnsi="Times New Roman" w:cs="Times New Roman"/>
          <w:spacing w:val="7"/>
          <w:sz w:val="28"/>
          <w:szCs w:val="28"/>
          <w:lang w:val="uk-UA"/>
        </w:rPr>
        <w:t>, с. 162;</w:t>
      </w:r>
      <w:r w:rsidR="00336F89" w:rsidRPr="001A0788">
        <w:rPr>
          <w:rFonts w:ascii="Times New Roman" w:hAnsi="Times New Roman" w:cs="Times New Roman"/>
          <w:spacing w:val="7"/>
          <w:sz w:val="28"/>
          <w:szCs w:val="28"/>
          <w:lang w:val="uk-UA"/>
        </w:rPr>
        <w:t>35</w:t>
      </w:r>
      <w:r w:rsidRPr="001A0788">
        <w:rPr>
          <w:rFonts w:ascii="Times New Roman" w:hAnsi="Times New Roman" w:cs="Times New Roman"/>
          <w:spacing w:val="7"/>
          <w:sz w:val="28"/>
          <w:szCs w:val="28"/>
          <w:lang w:val="uk-UA"/>
        </w:rPr>
        <w:t xml:space="preserve">, с. 72].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Сутність же поняття «компетентність» у лексичному значенні наближена до поняття </w:t>
      </w:r>
      <w:r w:rsidR="00C663D0"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професійність</w:t>
      </w:r>
      <w:r w:rsidR="00C663D0"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Так, у словник</w:t>
      </w:r>
      <w:r w:rsidR="00DF2786"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 С.І. Ожегова компетентність визначено як – знаючий, обізнаний, авторитетний в якій-небудь галузі; який володіє компетенцією [</w:t>
      </w:r>
      <w:r w:rsidR="00336F89" w:rsidRPr="001A0788">
        <w:rPr>
          <w:rFonts w:ascii="Times New Roman" w:hAnsi="Times New Roman" w:cs="Times New Roman"/>
          <w:spacing w:val="7"/>
          <w:sz w:val="28"/>
          <w:szCs w:val="28"/>
          <w:lang w:val="uk-UA"/>
        </w:rPr>
        <w:t>50</w:t>
      </w:r>
      <w:r w:rsidRPr="001A0788">
        <w:rPr>
          <w:rFonts w:ascii="Times New Roman" w:hAnsi="Times New Roman" w:cs="Times New Roman"/>
          <w:spacing w:val="7"/>
          <w:sz w:val="28"/>
          <w:szCs w:val="28"/>
          <w:lang w:val="uk-UA"/>
        </w:rPr>
        <w:t>]. У Новому тлумачному словникові української мови поняття «компетентний» визначається як такий, що: 1) має достатні знання в якій-небудь галузі; який із чим-небудь добре обізнаний; тямущий; який ґрунтується на знанні; кваліфікований; 2) має певні повноваження; повноправний, повновладний [</w:t>
      </w:r>
      <w:r w:rsidR="00336F89" w:rsidRPr="001A0788">
        <w:rPr>
          <w:rFonts w:ascii="Times New Roman" w:hAnsi="Times New Roman" w:cs="Times New Roman"/>
          <w:spacing w:val="7"/>
          <w:sz w:val="28"/>
          <w:szCs w:val="28"/>
          <w:lang w:val="uk-UA"/>
        </w:rPr>
        <w:t>51</w:t>
      </w:r>
      <w:r w:rsidRPr="001A0788">
        <w:rPr>
          <w:rFonts w:ascii="Times New Roman" w:hAnsi="Times New Roman" w:cs="Times New Roman"/>
          <w:spacing w:val="7"/>
          <w:sz w:val="28"/>
          <w:szCs w:val="28"/>
          <w:lang w:val="uk-UA"/>
        </w:rPr>
        <w:t>, с. 874]. Великий тлумачний словник сучасної української мови під компетентністю розуміє поінформованість, обізнаність, авторитетність</w:t>
      </w:r>
      <w:r w:rsidR="00336F89"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uk-UA"/>
        </w:rPr>
        <w:t>[</w:t>
      </w:r>
      <w:r w:rsidR="00336F89" w:rsidRPr="001A0788">
        <w:rPr>
          <w:rFonts w:ascii="Times New Roman" w:hAnsi="Times New Roman" w:cs="Times New Roman"/>
          <w:spacing w:val="7"/>
          <w:sz w:val="28"/>
          <w:szCs w:val="28"/>
          <w:lang w:val="uk-UA"/>
        </w:rPr>
        <w:t>52</w:t>
      </w:r>
      <w:r w:rsidRPr="001A0788">
        <w:rPr>
          <w:rFonts w:ascii="Times New Roman" w:hAnsi="Times New Roman" w:cs="Times New Roman"/>
          <w:spacing w:val="7"/>
          <w:sz w:val="28"/>
          <w:szCs w:val="28"/>
          <w:lang w:val="uk-UA"/>
        </w:rPr>
        <w:t>, с. 560]. Компетентність трактується і як якість, характеристика особи, яка дозволяє їй (або навіть дає право) вирішувати певні завдання, виносити рішення, судження у певній галузі. Основою цієї якості є знання, обізнаність, досвід соціально-професійної діяльності людини [</w:t>
      </w:r>
      <w:r w:rsidR="00336F89" w:rsidRPr="001A0788">
        <w:rPr>
          <w:rFonts w:ascii="Times New Roman" w:hAnsi="Times New Roman" w:cs="Times New Roman"/>
          <w:spacing w:val="7"/>
          <w:sz w:val="28"/>
          <w:szCs w:val="28"/>
          <w:lang w:val="uk-UA"/>
        </w:rPr>
        <w:t>53</w:t>
      </w:r>
      <w:r w:rsidRPr="001A0788">
        <w:rPr>
          <w:rFonts w:ascii="Times New Roman" w:hAnsi="Times New Roman" w:cs="Times New Roman"/>
          <w:spacing w:val="7"/>
          <w:sz w:val="28"/>
          <w:szCs w:val="28"/>
          <w:lang w:val="uk-UA"/>
        </w:rPr>
        <w:t xml:space="preserve">]. </w:t>
      </w:r>
    </w:p>
    <w:p w:rsidR="00AA0854" w:rsidRPr="001A0788" w:rsidRDefault="00DF2786" w:rsidP="004A0ABF">
      <w:pPr>
        <w:spacing w:after="0" w:line="377" w:lineRule="auto"/>
        <w:ind w:firstLine="851"/>
        <w:jc w:val="both"/>
        <w:rPr>
          <w:rFonts w:ascii="Times New Roman" w:hAnsi="Times New Roman" w:cs="Times New Roman"/>
          <w:spacing w:val="7"/>
          <w:shd w:val="clear" w:color="auto" w:fill="FFFFFF"/>
          <w:lang w:val="uk-UA"/>
        </w:rPr>
      </w:pPr>
      <w:r w:rsidRPr="001A0788">
        <w:rPr>
          <w:rFonts w:ascii="Times New Roman" w:hAnsi="Times New Roman" w:cs="Times New Roman"/>
          <w:spacing w:val="7"/>
          <w:sz w:val="28"/>
          <w:szCs w:val="28"/>
          <w:lang w:val="uk-UA"/>
        </w:rPr>
        <w:t>Уявляється, що в у</w:t>
      </w:r>
      <w:r w:rsidR="00AA0854" w:rsidRPr="001A0788">
        <w:rPr>
          <w:rFonts w:ascii="Times New Roman" w:hAnsi="Times New Roman" w:cs="Times New Roman"/>
          <w:spacing w:val="7"/>
          <w:sz w:val="28"/>
          <w:szCs w:val="28"/>
          <w:lang w:val="uk-UA"/>
        </w:rPr>
        <w:t xml:space="preserve">сіх наведених лексичних тлумаченнях поняття «компетентність» йдеться про особистісні якості особи, яка володіє компетенцією. Таким чином, у вузькому розумінні компетентність – це сукупність знань, умінь і навичок, наявність відповідного ступеня вищої освіти, досвіду роботи та інших вимог, необхідних для ефективної професійної діяльності. </w:t>
      </w:r>
    </w:p>
    <w:p w:rsidR="00AA0854" w:rsidRPr="001A0788" w:rsidRDefault="00DF2786"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Більш розширен</w:t>
      </w:r>
      <w:r w:rsidR="00AA0854" w:rsidRPr="001A0788">
        <w:rPr>
          <w:rFonts w:ascii="Times New Roman" w:hAnsi="Times New Roman" w:cs="Times New Roman"/>
          <w:spacing w:val="7"/>
          <w:sz w:val="28"/>
          <w:szCs w:val="28"/>
          <w:lang w:val="uk-UA"/>
        </w:rPr>
        <w:t>е визначення поняття «компетентність» міститься у п. 13 ч.1 ст. 1 Закон</w:t>
      </w:r>
      <w:r w:rsidRPr="001A0788">
        <w:rPr>
          <w:rFonts w:ascii="Times New Roman" w:hAnsi="Times New Roman" w:cs="Times New Roman"/>
          <w:spacing w:val="7"/>
          <w:sz w:val="28"/>
          <w:szCs w:val="28"/>
          <w:lang w:val="uk-UA"/>
        </w:rPr>
        <w:t>у</w:t>
      </w:r>
      <w:r w:rsidR="00AA0854" w:rsidRPr="001A0788">
        <w:rPr>
          <w:rFonts w:ascii="Times New Roman" w:hAnsi="Times New Roman" w:cs="Times New Roman"/>
          <w:spacing w:val="7"/>
          <w:sz w:val="28"/>
          <w:szCs w:val="28"/>
          <w:lang w:val="uk-UA"/>
        </w:rPr>
        <w:t xml:space="preserve"> України «Про вищу освіту»: це здатність особи успішно соціалізуватися, навчатися, провадити професійну діяльність, яка виникає на основі динамічної комбінації знань, умінь, навичок, </w:t>
      </w:r>
      <w:r w:rsidR="00AA0854" w:rsidRPr="001A0788">
        <w:rPr>
          <w:rFonts w:ascii="Times New Roman" w:hAnsi="Times New Roman" w:cs="Times New Roman"/>
          <w:spacing w:val="7"/>
          <w:sz w:val="28"/>
          <w:szCs w:val="28"/>
          <w:lang w:val="uk-UA"/>
        </w:rPr>
        <w:lastRenderedPageBreak/>
        <w:t>способів мислення, поглядів, цінностей, інших особистих якостей [</w:t>
      </w:r>
      <w:r w:rsidR="00336F89" w:rsidRPr="001A0788">
        <w:rPr>
          <w:rFonts w:ascii="Times New Roman" w:hAnsi="Times New Roman" w:cs="Times New Roman"/>
          <w:spacing w:val="7"/>
          <w:sz w:val="28"/>
          <w:szCs w:val="28"/>
          <w:lang w:val="uk-UA"/>
        </w:rPr>
        <w:t>54</w:t>
      </w:r>
      <w:r w:rsidR="00AA0854" w:rsidRPr="001A0788">
        <w:rPr>
          <w:rFonts w:ascii="Times New Roman" w:hAnsi="Times New Roman" w:cs="Times New Roman"/>
          <w:spacing w:val="7"/>
          <w:sz w:val="28"/>
          <w:szCs w:val="28"/>
          <w:lang w:val="uk-UA"/>
        </w:rPr>
        <w:t xml:space="preserve">]. Водночас ця дефініція враховує окремі аспекти компетентності не лише у професійній діяльності, </w:t>
      </w:r>
      <w:r w:rsidRPr="001A0788">
        <w:rPr>
          <w:rFonts w:ascii="Times New Roman" w:hAnsi="Times New Roman" w:cs="Times New Roman"/>
          <w:spacing w:val="7"/>
          <w:sz w:val="28"/>
          <w:szCs w:val="28"/>
          <w:lang w:val="uk-UA"/>
        </w:rPr>
        <w:t>але й</w:t>
      </w:r>
      <w:r w:rsidR="00AA0854" w:rsidRPr="001A0788">
        <w:rPr>
          <w:rFonts w:ascii="Times New Roman" w:hAnsi="Times New Roman" w:cs="Times New Roman"/>
          <w:spacing w:val="7"/>
          <w:sz w:val="28"/>
          <w:szCs w:val="28"/>
          <w:lang w:val="uk-UA"/>
        </w:rPr>
        <w:t xml:space="preserve"> під час освітнього процесу.</w:t>
      </w:r>
    </w:p>
    <w:p w:rsidR="00AA0854" w:rsidRPr="001A0788" w:rsidRDefault="00DF2786"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У науковій літературі</w:t>
      </w:r>
      <w:r w:rsidR="00AA0854" w:rsidRPr="001A0788">
        <w:rPr>
          <w:rFonts w:ascii="Times New Roman" w:hAnsi="Times New Roman" w:cs="Times New Roman"/>
          <w:spacing w:val="7"/>
          <w:sz w:val="28"/>
          <w:szCs w:val="28"/>
          <w:lang w:val="uk-UA"/>
        </w:rPr>
        <w:t xml:space="preserve"> поняття «компетентність» тлумачиться завдяки широкому підходу, зокрема шляхом деталізації знань, умінь та навичок, та окреслення сфери їх застосування. Так, на думку О.Ю. Оболенського</w:t>
      </w:r>
      <w:r w:rsidRPr="001A0788">
        <w:rPr>
          <w:rFonts w:ascii="Times New Roman" w:hAnsi="Times New Roman" w:cs="Times New Roman"/>
          <w:spacing w:val="7"/>
          <w:sz w:val="28"/>
          <w:szCs w:val="28"/>
          <w:lang w:val="uk-UA"/>
        </w:rPr>
        <w:t>,</w:t>
      </w:r>
      <w:r w:rsidR="00AA0854" w:rsidRPr="001A0788">
        <w:rPr>
          <w:rFonts w:ascii="Times New Roman" w:hAnsi="Times New Roman" w:cs="Times New Roman"/>
          <w:spacing w:val="7"/>
          <w:sz w:val="28"/>
          <w:szCs w:val="28"/>
          <w:lang w:val="uk-UA"/>
        </w:rPr>
        <w:t xml:space="preserve"> компетентність являє собою наявність </w:t>
      </w:r>
      <w:r w:rsidRPr="001A0788">
        <w:rPr>
          <w:rFonts w:ascii="Times New Roman" w:hAnsi="Times New Roman" w:cs="Times New Roman"/>
          <w:spacing w:val="7"/>
          <w:sz w:val="28"/>
          <w:szCs w:val="28"/>
          <w:lang w:val="uk-UA"/>
        </w:rPr>
        <w:t>в</w:t>
      </w:r>
      <w:r w:rsidR="00AA0854" w:rsidRPr="001A0788">
        <w:rPr>
          <w:rFonts w:ascii="Times New Roman" w:hAnsi="Times New Roman" w:cs="Times New Roman"/>
          <w:spacing w:val="7"/>
          <w:sz w:val="28"/>
          <w:szCs w:val="28"/>
          <w:lang w:val="uk-UA"/>
        </w:rPr>
        <w:t xml:space="preserve"> особи глибоких фахових знань у певній галузі чи сфері діяльності, вміння аналізувати та прогнозувати розвиток ситуацій та добуті на практиці знання щодо вирішення певних проблем, а також правомочність вирішувати їх, уповноваженість відати певними справами [</w:t>
      </w:r>
      <w:r w:rsidR="00336F89" w:rsidRPr="001A0788">
        <w:rPr>
          <w:rFonts w:ascii="Times New Roman" w:hAnsi="Times New Roman" w:cs="Times New Roman"/>
          <w:spacing w:val="7"/>
          <w:sz w:val="28"/>
          <w:szCs w:val="28"/>
          <w:lang w:val="uk-UA"/>
        </w:rPr>
        <w:t>26</w:t>
      </w:r>
      <w:r w:rsidR="00AA0854" w:rsidRPr="001A0788">
        <w:rPr>
          <w:rFonts w:ascii="Times New Roman" w:hAnsi="Times New Roman" w:cs="Times New Roman"/>
          <w:spacing w:val="7"/>
          <w:sz w:val="28"/>
          <w:szCs w:val="28"/>
          <w:lang w:val="uk-UA"/>
        </w:rPr>
        <w:t>, с. 156</w:t>
      </w:r>
      <w:r w:rsidR="00336F89" w:rsidRPr="001A0788">
        <w:rPr>
          <w:rFonts w:ascii="Times New Roman" w:hAnsi="Times New Roman" w:cs="Times New Roman"/>
          <w:spacing w:val="7"/>
          <w:sz w:val="28"/>
          <w:szCs w:val="28"/>
          <w:lang w:val="uk-UA"/>
        </w:rPr>
        <w:t>; 55</w:t>
      </w:r>
      <w:r w:rsidR="00AA0854" w:rsidRPr="001A0788">
        <w:rPr>
          <w:rFonts w:ascii="Times New Roman" w:hAnsi="Times New Roman" w:cs="Times New Roman"/>
          <w:spacing w:val="7"/>
          <w:sz w:val="28"/>
          <w:szCs w:val="28"/>
          <w:lang w:val="uk-UA"/>
        </w:rPr>
        <w:t xml:space="preserve">]. С.В. Загородюк визначає компетентність як інтегрований результат, що передбачає зміщення акцентів з накопичення нормативно визначених знань, умінь і навичок </w:t>
      </w:r>
      <w:r w:rsidRPr="001A0788">
        <w:rPr>
          <w:rFonts w:ascii="Times New Roman" w:hAnsi="Times New Roman" w:cs="Times New Roman"/>
          <w:spacing w:val="7"/>
          <w:sz w:val="28"/>
          <w:szCs w:val="28"/>
          <w:lang w:val="uk-UA"/>
        </w:rPr>
        <w:t>у бік</w:t>
      </w:r>
      <w:r w:rsidR="00AA0854" w:rsidRPr="001A0788">
        <w:rPr>
          <w:rFonts w:ascii="Times New Roman" w:hAnsi="Times New Roman" w:cs="Times New Roman"/>
          <w:spacing w:val="7"/>
          <w:sz w:val="28"/>
          <w:szCs w:val="28"/>
          <w:lang w:val="uk-UA"/>
        </w:rPr>
        <w:t xml:space="preserve"> формування і розвитку </w:t>
      </w:r>
      <w:r w:rsidRPr="001A0788">
        <w:rPr>
          <w:rFonts w:ascii="Times New Roman" w:hAnsi="Times New Roman" w:cs="Times New Roman"/>
          <w:spacing w:val="7"/>
          <w:sz w:val="28"/>
          <w:szCs w:val="28"/>
          <w:lang w:val="uk-UA"/>
        </w:rPr>
        <w:t>у</w:t>
      </w:r>
      <w:r w:rsidR="00AA0854" w:rsidRPr="001A0788">
        <w:rPr>
          <w:rFonts w:ascii="Times New Roman" w:hAnsi="Times New Roman" w:cs="Times New Roman"/>
          <w:spacing w:val="7"/>
          <w:sz w:val="28"/>
          <w:szCs w:val="28"/>
          <w:lang w:val="uk-UA"/>
        </w:rPr>
        <w:t xml:space="preserve"> тих, </w:t>
      </w:r>
      <w:r w:rsidRPr="001A0788">
        <w:rPr>
          <w:rFonts w:ascii="Times New Roman" w:hAnsi="Times New Roman" w:cs="Times New Roman"/>
          <w:spacing w:val="7"/>
          <w:sz w:val="28"/>
          <w:szCs w:val="28"/>
          <w:lang w:val="uk-UA"/>
        </w:rPr>
        <w:t>що</w:t>
      </w:r>
      <w:r w:rsidR="00AA0854" w:rsidRPr="001A0788">
        <w:rPr>
          <w:rFonts w:ascii="Times New Roman" w:hAnsi="Times New Roman" w:cs="Times New Roman"/>
          <w:spacing w:val="7"/>
          <w:sz w:val="28"/>
          <w:szCs w:val="28"/>
          <w:lang w:val="uk-UA"/>
        </w:rPr>
        <w:t xml:space="preserve"> навча</w:t>
      </w:r>
      <w:r w:rsidRPr="001A0788">
        <w:rPr>
          <w:rFonts w:ascii="Times New Roman" w:hAnsi="Times New Roman" w:cs="Times New Roman"/>
          <w:spacing w:val="7"/>
          <w:sz w:val="28"/>
          <w:szCs w:val="28"/>
          <w:lang w:val="uk-UA"/>
        </w:rPr>
        <w:t>ю</w:t>
      </w:r>
      <w:r w:rsidR="00AA0854" w:rsidRPr="001A0788">
        <w:rPr>
          <w:rFonts w:ascii="Times New Roman" w:hAnsi="Times New Roman" w:cs="Times New Roman"/>
          <w:spacing w:val="7"/>
          <w:sz w:val="28"/>
          <w:szCs w:val="28"/>
          <w:lang w:val="uk-UA"/>
        </w:rPr>
        <w:t>ться, здатності практично діяти, застосовуючи досвід успі</w:t>
      </w:r>
      <w:r w:rsidR="00C663D0" w:rsidRPr="001A0788">
        <w:rPr>
          <w:rFonts w:ascii="Times New Roman" w:hAnsi="Times New Roman" w:cs="Times New Roman"/>
          <w:spacing w:val="7"/>
          <w:sz w:val="28"/>
          <w:szCs w:val="28"/>
          <w:lang w:val="uk-UA"/>
        </w:rPr>
        <w:t>шної діяльності у</w:t>
      </w:r>
      <w:r w:rsidR="00AA0854" w:rsidRPr="001A0788">
        <w:rPr>
          <w:rFonts w:ascii="Times New Roman" w:hAnsi="Times New Roman" w:cs="Times New Roman"/>
          <w:spacing w:val="7"/>
          <w:sz w:val="28"/>
          <w:szCs w:val="28"/>
          <w:lang w:val="uk-UA"/>
        </w:rPr>
        <w:t xml:space="preserve"> певній сфері [</w:t>
      </w:r>
      <w:r w:rsidR="00336F89" w:rsidRPr="001A0788">
        <w:rPr>
          <w:rFonts w:ascii="Times New Roman" w:hAnsi="Times New Roman" w:cs="Times New Roman"/>
          <w:spacing w:val="7"/>
          <w:sz w:val="28"/>
          <w:szCs w:val="28"/>
          <w:lang w:val="uk-UA"/>
        </w:rPr>
        <w:t>56</w:t>
      </w:r>
      <w:r w:rsidR="00AA0854" w:rsidRPr="001A0788">
        <w:rPr>
          <w:rFonts w:ascii="Times New Roman" w:hAnsi="Times New Roman" w:cs="Times New Roman"/>
          <w:spacing w:val="7"/>
          <w:sz w:val="28"/>
          <w:szCs w:val="28"/>
          <w:lang w:val="uk-UA"/>
        </w:rPr>
        <w:t>]. Дж. Равен</w:t>
      </w:r>
      <w:r w:rsidRPr="001A0788">
        <w:rPr>
          <w:rFonts w:ascii="Times New Roman" w:hAnsi="Times New Roman" w:cs="Times New Roman"/>
          <w:spacing w:val="7"/>
          <w:sz w:val="28"/>
          <w:szCs w:val="28"/>
          <w:lang w:val="uk-UA"/>
        </w:rPr>
        <w:t>,</w:t>
      </w:r>
      <w:r w:rsidR="00AA0854" w:rsidRPr="001A0788">
        <w:rPr>
          <w:rFonts w:ascii="Times New Roman" w:hAnsi="Times New Roman" w:cs="Times New Roman"/>
          <w:spacing w:val="7"/>
          <w:sz w:val="28"/>
          <w:szCs w:val="28"/>
          <w:lang w:val="uk-UA"/>
        </w:rPr>
        <w:t xml:space="preserve"> надаючи визначення компетентності, акцентує увагу</w:t>
      </w:r>
      <w:r w:rsidR="00DA4C4B" w:rsidRPr="001A0788">
        <w:rPr>
          <w:rFonts w:ascii="Times New Roman" w:hAnsi="Times New Roman" w:cs="Times New Roman"/>
          <w:spacing w:val="7"/>
          <w:sz w:val="28"/>
          <w:szCs w:val="28"/>
          <w:lang w:val="uk-UA"/>
        </w:rPr>
        <w:t xml:space="preserve"> не лише на діяльнісному аспектові</w:t>
      </w:r>
      <w:r w:rsidR="00AA0854" w:rsidRPr="001A0788">
        <w:rPr>
          <w:rFonts w:ascii="Times New Roman" w:hAnsi="Times New Roman" w:cs="Times New Roman"/>
          <w:spacing w:val="7"/>
          <w:sz w:val="28"/>
          <w:szCs w:val="28"/>
          <w:lang w:val="uk-UA"/>
        </w:rPr>
        <w:t xml:space="preserve">, </w:t>
      </w:r>
      <w:r w:rsidR="00C663D0" w:rsidRPr="001A0788">
        <w:rPr>
          <w:rFonts w:ascii="Times New Roman" w:hAnsi="Times New Roman" w:cs="Times New Roman"/>
          <w:spacing w:val="7"/>
          <w:sz w:val="28"/>
          <w:szCs w:val="28"/>
          <w:lang w:val="uk-UA"/>
        </w:rPr>
        <w:t>але й</w:t>
      </w:r>
      <w:r w:rsidR="00AA0854" w:rsidRPr="001A0788">
        <w:rPr>
          <w:rFonts w:ascii="Times New Roman" w:hAnsi="Times New Roman" w:cs="Times New Roman"/>
          <w:spacing w:val="7"/>
          <w:sz w:val="28"/>
          <w:szCs w:val="28"/>
          <w:lang w:val="uk-UA"/>
        </w:rPr>
        <w:t xml:space="preserve"> на відповідальності за будь-які дії: це специфічна властивість ефективного виконання конкретних дій у певній галузі, </w:t>
      </w:r>
      <w:r w:rsidR="00DA4C4B" w:rsidRPr="001A0788">
        <w:rPr>
          <w:rFonts w:ascii="Times New Roman" w:hAnsi="Times New Roman" w:cs="Times New Roman"/>
          <w:spacing w:val="7"/>
          <w:sz w:val="28"/>
          <w:szCs w:val="28"/>
          <w:lang w:val="uk-UA"/>
        </w:rPr>
        <w:t>враховуючи</w:t>
      </w:r>
      <w:r w:rsidR="00AA0854" w:rsidRPr="001A0788">
        <w:rPr>
          <w:rFonts w:ascii="Times New Roman" w:hAnsi="Times New Roman" w:cs="Times New Roman"/>
          <w:spacing w:val="7"/>
          <w:sz w:val="28"/>
          <w:szCs w:val="28"/>
          <w:lang w:val="uk-UA"/>
        </w:rPr>
        <w:t xml:space="preserve"> вузько предметні знання, уміння та навички, способи мислення, розуміння </w:t>
      </w:r>
      <w:r w:rsidR="00336F89" w:rsidRPr="001A0788">
        <w:rPr>
          <w:rFonts w:ascii="Times New Roman" w:hAnsi="Times New Roman" w:cs="Times New Roman"/>
          <w:spacing w:val="7"/>
          <w:sz w:val="28"/>
          <w:szCs w:val="28"/>
          <w:lang w:val="uk-UA"/>
        </w:rPr>
        <w:t xml:space="preserve">відповідальності за власні дії </w:t>
      </w:r>
      <w:r w:rsidR="00AA0854" w:rsidRPr="001A0788">
        <w:rPr>
          <w:rFonts w:ascii="Times New Roman" w:hAnsi="Times New Roman" w:cs="Times New Roman"/>
          <w:spacing w:val="7"/>
          <w:sz w:val="28"/>
          <w:szCs w:val="28"/>
          <w:lang w:val="uk-UA"/>
        </w:rPr>
        <w:t>[</w:t>
      </w:r>
      <w:r w:rsidR="004325C4" w:rsidRPr="001A0788">
        <w:rPr>
          <w:rFonts w:ascii="Times New Roman" w:hAnsi="Times New Roman" w:cs="Times New Roman"/>
          <w:spacing w:val="7"/>
          <w:sz w:val="28"/>
          <w:szCs w:val="28"/>
          <w:lang w:val="uk-UA"/>
        </w:rPr>
        <w:t>57</w:t>
      </w:r>
      <w:r w:rsidR="00AA0854" w:rsidRPr="001A0788">
        <w:rPr>
          <w:rFonts w:ascii="Times New Roman" w:hAnsi="Times New Roman" w:cs="Times New Roman"/>
          <w:spacing w:val="7"/>
          <w:sz w:val="28"/>
          <w:szCs w:val="28"/>
          <w:lang w:val="uk-UA"/>
        </w:rPr>
        <w:t>]</w:t>
      </w:r>
      <w:r w:rsidR="00336F89" w:rsidRPr="001A0788">
        <w:rPr>
          <w:rFonts w:ascii="Times New Roman" w:hAnsi="Times New Roman" w:cs="Times New Roman"/>
          <w:spacing w:val="7"/>
          <w:sz w:val="28"/>
          <w:szCs w:val="28"/>
          <w:lang w:val="uk-UA"/>
        </w:rPr>
        <w:t>.</w:t>
      </w:r>
    </w:p>
    <w:p w:rsidR="00AA0854" w:rsidRPr="001A0788" w:rsidRDefault="00AA0854" w:rsidP="004A0ABF">
      <w:pPr>
        <w:pStyle w:val="aa"/>
        <w:spacing w:after="0" w:line="377" w:lineRule="auto"/>
        <w:ind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Дещо інший підхід можна зустріти у наукових працях </w:t>
      </w:r>
      <w:r w:rsidR="00DA4C4B" w:rsidRPr="001A0788">
        <w:rPr>
          <w:rFonts w:ascii="Times New Roman" w:hAnsi="Times New Roman"/>
          <w:spacing w:val="7"/>
          <w:sz w:val="28"/>
          <w:szCs w:val="28"/>
          <w:lang w:val="uk-UA"/>
        </w:rPr>
        <w:t>з</w:t>
      </w:r>
      <w:r w:rsidRPr="001A0788">
        <w:rPr>
          <w:rFonts w:ascii="Times New Roman" w:hAnsi="Times New Roman"/>
          <w:spacing w:val="7"/>
          <w:sz w:val="28"/>
          <w:szCs w:val="28"/>
          <w:lang w:val="uk-UA"/>
        </w:rPr>
        <w:t xml:space="preserve"> теорії державного управління, оскільки </w:t>
      </w:r>
      <w:r w:rsidR="00DA4C4B" w:rsidRPr="001A0788">
        <w:rPr>
          <w:rFonts w:ascii="Times New Roman" w:hAnsi="Times New Roman"/>
          <w:spacing w:val="7"/>
          <w:sz w:val="28"/>
          <w:szCs w:val="28"/>
          <w:lang w:val="uk-UA"/>
        </w:rPr>
        <w:t xml:space="preserve">при </w:t>
      </w:r>
      <w:r w:rsidRPr="001A0788">
        <w:rPr>
          <w:rFonts w:ascii="Times New Roman" w:hAnsi="Times New Roman"/>
          <w:spacing w:val="7"/>
          <w:sz w:val="28"/>
          <w:szCs w:val="28"/>
          <w:lang w:val="uk-UA"/>
        </w:rPr>
        <w:t>визнач</w:t>
      </w:r>
      <w:r w:rsidR="00DA4C4B" w:rsidRPr="001A0788">
        <w:rPr>
          <w:rFonts w:ascii="Times New Roman" w:hAnsi="Times New Roman"/>
          <w:spacing w:val="7"/>
          <w:sz w:val="28"/>
          <w:szCs w:val="28"/>
          <w:lang w:val="uk-UA"/>
        </w:rPr>
        <w:t>енні</w:t>
      </w:r>
      <w:r w:rsidRPr="001A0788">
        <w:rPr>
          <w:rFonts w:ascii="Times New Roman" w:hAnsi="Times New Roman"/>
          <w:spacing w:val="7"/>
          <w:sz w:val="28"/>
          <w:szCs w:val="28"/>
          <w:lang w:val="uk-UA"/>
        </w:rPr>
        <w:t xml:space="preserve"> поняття «компетентність» до уваги береться сфера професійної діяльності державних службовців. Таким чином</w:t>
      </w:r>
      <w:r w:rsidR="00DA4C4B" w:rsidRPr="001A0788">
        <w:rPr>
          <w:rFonts w:ascii="Times New Roman" w:hAnsi="Times New Roman"/>
          <w:spacing w:val="7"/>
          <w:sz w:val="28"/>
          <w:szCs w:val="28"/>
          <w:lang w:val="uk-UA"/>
        </w:rPr>
        <w:t>,</w:t>
      </w:r>
      <w:r w:rsidR="00C663D0" w:rsidRPr="001A0788">
        <w:rPr>
          <w:rFonts w:ascii="Times New Roman" w:hAnsi="Times New Roman"/>
          <w:spacing w:val="7"/>
          <w:sz w:val="28"/>
          <w:szCs w:val="28"/>
          <w:lang w:val="uk-UA"/>
        </w:rPr>
        <w:t xml:space="preserve"> компетентність визначається</w:t>
      </w:r>
      <w:r w:rsidRPr="001A0788">
        <w:rPr>
          <w:rFonts w:ascii="Times New Roman" w:hAnsi="Times New Roman"/>
          <w:spacing w:val="7"/>
          <w:sz w:val="28"/>
          <w:szCs w:val="28"/>
          <w:lang w:val="uk-UA"/>
        </w:rPr>
        <w:t xml:space="preserve"> як: 1) визначений обсяг знань про предмет діяльності, умінь, навичок, що дозволяють державному службовц</w:t>
      </w:r>
      <w:r w:rsidR="00DA4C4B" w:rsidRPr="001A0788">
        <w:rPr>
          <w:rFonts w:ascii="Times New Roman" w:hAnsi="Times New Roman"/>
          <w:spacing w:val="7"/>
          <w:sz w:val="28"/>
          <w:szCs w:val="28"/>
          <w:lang w:val="uk-UA"/>
        </w:rPr>
        <w:t>еві</w:t>
      </w:r>
      <w:r w:rsidRPr="001A0788">
        <w:rPr>
          <w:rFonts w:ascii="Times New Roman" w:hAnsi="Times New Roman"/>
          <w:spacing w:val="7"/>
          <w:sz w:val="28"/>
          <w:szCs w:val="28"/>
          <w:lang w:val="uk-UA"/>
        </w:rPr>
        <w:t xml:space="preserve"> успішно виконувати свої посадові обов’язки, адекватно реагувати на проблеми, що виникають в </w:t>
      </w:r>
      <w:r w:rsidRPr="001A0788">
        <w:rPr>
          <w:rFonts w:ascii="Times New Roman" w:hAnsi="Times New Roman"/>
          <w:spacing w:val="7"/>
          <w:sz w:val="28"/>
          <w:szCs w:val="28"/>
          <w:lang w:val="uk-UA"/>
        </w:rPr>
        <w:lastRenderedPageBreak/>
        <w:t>управлінській системі та адміністративному середовищі [</w:t>
      </w:r>
      <w:r w:rsidR="004325C4" w:rsidRPr="001A0788">
        <w:rPr>
          <w:rFonts w:ascii="Times New Roman" w:hAnsi="Times New Roman"/>
          <w:spacing w:val="7"/>
          <w:sz w:val="28"/>
          <w:szCs w:val="28"/>
          <w:lang w:val="uk-UA"/>
        </w:rPr>
        <w:t>58</w:t>
      </w:r>
      <w:r w:rsidRPr="001A0788">
        <w:rPr>
          <w:rFonts w:ascii="Times New Roman" w:hAnsi="Times New Roman"/>
          <w:spacing w:val="7"/>
          <w:sz w:val="28"/>
          <w:szCs w:val="28"/>
          <w:lang w:val="uk-UA"/>
        </w:rPr>
        <w:t>, с. 94]; 2) глибоке професійне знання основ і технологій управлінської діяльності, сукупність отриманих професійних знань та уміння їх реалізовувати при виконанні управлінських функцій і завдань, використання ефективних методів і засобів досягнення цілей [</w:t>
      </w:r>
      <w:r w:rsidR="004325C4" w:rsidRPr="001A0788">
        <w:rPr>
          <w:rFonts w:ascii="Times New Roman" w:hAnsi="Times New Roman"/>
          <w:spacing w:val="7"/>
          <w:sz w:val="28"/>
          <w:szCs w:val="28"/>
          <w:lang w:val="uk-UA"/>
        </w:rPr>
        <w:t>59</w:t>
      </w:r>
      <w:r w:rsidRPr="001A0788">
        <w:rPr>
          <w:rFonts w:ascii="Times New Roman" w:hAnsi="Times New Roman"/>
          <w:spacing w:val="7"/>
          <w:sz w:val="28"/>
          <w:szCs w:val="28"/>
          <w:lang w:val="uk-UA"/>
        </w:rPr>
        <w:t>, с. 277]; 3) сукупність вимог до тих, хто займає конкретну посаду в конкретному органі державної влади, державній установі, організації з точки зору відповідності професійних управлінських здібностей, особистісних психологічних властивостей, управлінських знань, умінь та навичок компетенції за посадою [</w:t>
      </w:r>
      <w:r w:rsidR="004325C4" w:rsidRPr="001A0788">
        <w:rPr>
          <w:rFonts w:ascii="Times New Roman" w:hAnsi="Times New Roman"/>
          <w:spacing w:val="7"/>
          <w:sz w:val="28"/>
          <w:szCs w:val="28"/>
          <w:lang w:val="uk-UA"/>
        </w:rPr>
        <w:t>60</w:t>
      </w:r>
      <w:r w:rsidRPr="001A0788">
        <w:rPr>
          <w:rFonts w:ascii="Times New Roman" w:hAnsi="Times New Roman"/>
          <w:spacing w:val="7"/>
          <w:sz w:val="28"/>
          <w:szCs w:val="28"/>
          <w:lang w:val="uk-UA"/>
        </w:rPr>
        <w:t>].</w:t>
      </w:r>
    </w:p>
    <w:p w:rsidR="00AA0854" w:rsidRPr="001A0788" w:rsidRDefault="00DA4C4B"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Поняття ж</w:t>
      </w:r>
      <w:r w:rsidR="00AA0854" w:rsidRPr="001A0788">
        <w:rPr>
          <w:rFonts w:ascii="Times New Roman" w:hAnsi="Times New Roman" w:cs="Times New Roman"/>
          <w:spacing w:val="7"/>
          <w:sz w:val="28"/>
          <w:szCs w:val="28"/>
          <w:lang w:val="uk-UA"/>
        </w:rPr>
        <w:t xml:space="preserve"> «професійна компетентність» характеризує професіоналізм державних службовців та якість їх професі</w:t>
      </w:r>
      <w:r w:rsidR="00C663D0" w:rsidRPr="001A0788">
        <w:rPr>
          <w:rFonts w:ascii="Times New Roman" w:hAnsi="Times New Roman" w:cs="Times New Roman"/>
          <w:spacing w:val="7"/>
          <w:sz w:val="28"/>
          <w:szCs w:val="28"/>
          <w:lang w:val="uk-UA"/>
        </w:rPr>
        <w:t>йної підготовки і розглядається</w:t>
      </w:r>
      <w:r w:rsidR="00AA0854" w:rsidRPr="001A0788">
        <w:rPr>
          <w:rFonts w:ascii="Times New Roman" w:hAnsi="Times New Roman" w:cs="Times New Roman"/>
          <w:spacing w:val="7"/>
          <w:sz w:val="28"/>
          <w:szCs w:val="28"/>
          <w:lang w:val="uk-UA"/>
        </w:rPr>
        <w:t xml:space="preserve"> як високий рівень кваліфікації та компетентності. На думку Т. Лукіна</w:t>
      </w:r>
      <w:r w:rsidRPr="001A0788">
        <w:rPr>
          <w:rFonts w:ascii="Times New Roman" w:hAnsi="Times New Roman" w:cs="Times New Roman"/>
          <w:spacing w:val="7"/>
          <w:sz w:val="28"/>
          <w:szCs w:val="28"/>
          <w:lang w:val="uk-UA"/>
        </w:rPr>
        <w:t>,</w:t>
      </w:r>
      <w:r w:rsidR="00AA0854" w:rsidRPr="001A0788">
        <w:rPr>
          <w:rFonts w:ascii="Times New Roman" w:hAnsi="Times New Roman" w:cs="Times New Roman"/>
          <w:spacing w:val="7"/>
          <w:sz w:val="28"/>
          <w:szCs w:val="28"/>
          <w:lang w:val="uk-UA"/>
        </w:rPr>
        <w:t xml:space="preserve"> професійна компетентність державного службовця </w:t>
      </w:r>
      <w:r w:rsidRPr="001A0788">
        <w:rPr>
          <w:rFonts w:ascii="Times New Roman" w:hAnsi="Times New Roman" w:cs="Times New Roman"/>
          <w:spacing w:val="7"/>
          <w:sz w:val="28"/>
          <w:szCs w:val="28"/>
          <w:lang w:val="uk-UA"/>
        </w:rPr>
        <w:t>становить</w:t>
      </w:r>
      <w:r w:rsidR="00AA0854" w:rsidRPr="001A0788">
        <w:rPr>
          <w:rFonts w:ascii="Times New Roman" w:hAnsi="Times New Roman" w:cs="Times New Roman"/>
          <w:spacing w:val="7"/>
          <w:sz w:val="28"/>
          <w:szCs w:val="28"/>
          <w:lang w:val="uk-UA"/>
        </w:rPr>
        <w:t xml:space="preserve"> основу його професійної діяльності, визначає міру відповідності його обізнаності (авторитетності) у питаннях державного управління та сформованості його навичок щодо здійснення нормативних вимог, </w:t>
      </w:r>
      <w:r w:rsidRPr="001A0788">
        <w:rPr>
          <w:rFonts w:ascii="Times New Roman" w:hAnsi="Times New Roman" w:cs="Times New Roman"/>
          <w:spacing w:val="7"/>
          <w:sz w:val="28"/>
          <w:szCs w:val="28"/>
          <w:lang w:val="uk-UA"/>
        </w:rPr>
        <w:t>які</w:t>
      </w:r>
      <w:r w:rsidR="00AA0854" w:rsidRPr="001A0788">
        <w:rPr>
          <w:rFonts w:ascii="Times New Roman" w:hAnsi="Times New Roman" w:cs="Times New Roman"/>
          <w:spacing w:val="7"/>
          <w:sz w:val="28"/>
          <w:szCs w:val="28"/>
          <w:lang w:val="uk-UA"/>
        </w:rPr>
        <w:t xml:space="preserve"> встановлюються до фахівців у сфері державної служби [</w:t>
      </w:r>
      <w:r w:rsidR="004325C4" w:rsidRPr="001A0788">
        <w:rPr>
          <w:rFonts w:ascii="Times New Roman" w:hAnsi="Times New Roman" w:cs="Times New Roman"/>
          <w:spacing w:val="7"/>
          <w:sz w:val="28"/>
          <w:szCs w:val="28"/>
          <w:lang w:val="uk-UA"/>
        </w:rPr>
        <w:t>61</w:t>
      </w:r>
      <w:r w:rsidR="00AA0854" w:rsidRPr="001A0788">
        <w:rPr>
          <w:rFonts w:ascii="Times New Roman" w:hAnsi="Times New Roman" w:cs="Times New Roman"/>
          <w:spacing w:val="7"/>
          <w:sz w:val="28"/>
          <w:szCs w:val="28"/>
          <w:lang w:val="uk-UA"/>
        </w:rPr>
        <w:t xml:space="preserve">, с. 377]. </w:t>
      </w:r>
      <w:r w:rsidRPr="001A0788">
        <w:rPr>
          <w:rFonts w:ascii="Times New Roman" w:hAnsi="Times New Roman" w:cs="Times New Roman"/>
          <w:spacing w:val="7"/>
          <w:sz w:val="28"/>
          <w:szCs w:val="28"/>
          <w:lang w:val="uk-UA"/>
        </w:rPr>
        <w:t>А от</w:t>
      </w:r>
      <w:r w:rsidR="00AA0854" w:rsidRPr="001A0788">
        <w:rPr>
          <w:rFonts w:ascii="Times New Roman" w:hAnsi="Times New Roman" w:cs="Times New Roman"/>
          <w:spacing w:val="7"/>
          <w:sz w:val="28"/>
          <w:szCs w:val="28"/>
          <w:lang w:val="uk-UA"/>
        </w:rPr>
        <w:t xml:space="preserve"> Т. Савченко, характеризуючи професійну компетентність державних службовців, звужує її зміст до загальних вимог, що висуваються до кандидатів на державну службу, зазначаючи, що її становлять: базова освіта відповідного рівня (тобто ступінь вищої освіти магістра або бакалавра), стаж (лише для державних службовців категорії «А») і досвід роботи тощо [</w:t>
      </w:r>
      <w:r w:rsidR="004325C4" w:rsidRPr="001A0788">
        <w:rPr>
          <w:rFonts w:ascii="Times New Roman" w:hAnsi="Times New Roman" w:cs="Times New Roman"/>
          <w:spacing w:val="7"/>
          <w:sz w:val="28"/>
          <w:szCs w:val="28"/>
          <w:lang w:val="uk-UA"/>
        </w:rPr>
        <w:t>62</w:t>
      </w:r>
      <w:r w:rsidR="00AA0854" w:rsidRPr="001A0788">
        <w:rPr>
          <w:rFonts w:ascii="Times New Roman" w:hAnsi="Times New Roman" w:cs="Times New Roman"/>
          <w:spacing w:val="7"/>
          <w:sz w:val="28"/>
          <w:szCs w:val="28"/>
          <w:lang w:val="uk-UA"/>
        </w:rPr>
        <w:t xml:space="preserve">, c. 102]. В. Воронько ще більш вузько трактує професійну компетентність державних службовців, виокремлюючи серед її структурних компонентів професійні знання, уміння і навички. </w:t>
      </w:r>
      <w:r w:rsidRPr="001A0788">
        <w:rPr>
          <w:rFonts w:ascii="Times New Roman" w:hAnsi="Times New Roman" w:cs="Times New Roman"/>
          <w:spacing w:val="7"/>
          <w:sz w:val="28"/>
          <w:szCs w:val="28"/>
          <w:lang w:val="uk-UA"/>
        </w:rPr>
        <w:t>Із</w:t>
      </w:r>
      <w:r w:rsidR="00AA0854" w:rsidRPr="001A0788">
        <w:rPr>
          <w:rFonts w:ascii="Times New Roman" w:hAnsi="Times New Roman" w:cs="Times New Roman"/>
          <w:spacing w:val="7"/>
          <w:sz w:val="28"/>
          <w:szCs w:val="28"/>
          <w:lang w:val="uk-UA"/>
        </w:rPr>
        <w:t xml:space="preserve"> такою позицією авторів не видається за можливе погодитися, оскільки за такого трактування не береться до уваги </w:t>
      </w:r>
      <w:r w:rsidR="00AA0854" w:rsidRPr="001A0788">
        <w:rPr>
          <w:rFonts w:ascii="Times New Roman" w:hAnsi="Times New Roman" w:cs="Times New Roman"/>
          <w:spacing w:val="7"/>
          <w:sz w:val="28"/>
          <w:szCs w:val="28"/>
          <w:lang w:val="uk-UA"/>
        </w:rPr>
        <w:lastRenderedPageBreak/>
        <w:t>законодавча дефініція професійн</w:t>
      </w:r>
      <w:r w:rsidRPr="001A0788">
        <w:rPr>
          <w:rFonts w:ascii="Times New Roman" w:hAnsi="Times New Roman" w:cs="Times New Roman"/>
          <w:spacing w:val="7"/>
          <w:sz w:val="28"/>
          <w:szCs w:val="28"/>
          <w:lang w:val="uk-UA"/>
        </w:rPr>
        <w:t>ої компетентності, яка містить й</w:t>
      </w:r>
      <w:r w:rsidR="00AA0854" w:rsidRPr="001A0788">
        <w:rPr>
          <w:rFonts w:ascii="Times New Roman" w:hAnsi="Times New Roman" w:cs="Times New Roman"/>
          <w:spacing w:val="7"/>
          <w:sz w:val="28"/>
          <w:szCs w:val="28"/>
          <w:lang w:val="uk-UA"/>
        </w:rPr>
        <w:t xml:space="preserve"> інші складові вимоги та аспекти, які у своїй сукупності характеризують загальний рівень професіоналізму державних службовців.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Заслуговує на увагу думка В. Шпекторенка, який вважає, що: якості людини, </w:t>
      </w:r>
      <w:r w:rsidR="00DA4C4B" w:rsidRPr="001A0788">
        <w:rPr>
          <w:rFonts w:ascii="Times New Roman" w:hAnsi="Times New Roman" w:cs="Times New Roman"/>
          <w:spacing w:val="7"/>
          <w:sz w:val="28"/>
          <w:szCs w:val="28"/>
          <w:lang w:val="uk-UA"/>
        </w:rPr>
        <w:t>які</w:t>
      </w:r>
      <w:r w:rsidRPr="001A0788">
        <w:rPr>
          <w:rFonts w:ascii="Times New Roman" w:hAnsi="Times New Roman" w:cs="Times New Roman"/>
          <w:spacing w:val="7"/>
          <w:sz w:val="28"/>
          <w:szCs w:val="28"/>
          <w:lang w:val="uk-UA"/>
        </w:rPr>
        <w:t xml:space="preserve"> визначають її професійну компетентність, можуть визначатися в рамках традиційної її побудови – як знання, уміння та навички (базові вимоги), так і у поєднанні з іншими важливими якостями (які є необхідними у відповідній сфері професійної діяльності). Професійні та особистісні якості, що </w:t>
      </w:r>
      <w:r w:rsidR="00DA4C4B" w:rsidRPr="001A0788">
        <w:rPr>
          <w:rFonts w:ascii="Times New Roman" w:hAnsi="Times New Roman" w:cs="Times New Roman"/>
          <w:spacing w:val="7"/>
          <w:sz w:val="28"/>
          <w:szCs w:val="28"/>
          <w:lang w:val="uk-UA"/>
        </w:rPr>
        <w:t>становлять</w:t>
      </w:r>
      <w:r w:rsidRPr="001A0788">
        <w:rPr>
          <w:rFonts w:ascii="Times New Roman" w:hAnsi="Times New Roman" w:cs="Times New Roman"/>
          <w:spacing w:val="7"/>
          <w:sz w:val="28"/>
          <w:szCs w:val="28"/>
          <w:lang w:val="uk-UA"/>
        </w:rPr>
        <w:t xml:space="preserve"> професійну компетентність державних службовців, можуть бути як вродженими, так і набутими (розвиненими) людиною у професійній діял</w:t>
      </w:r>
      <w:r w:rsidR="00DA4C4B" w:rsidRPr="001A0788">
        <w:rPr>
          <w:rFonts w:ascii="Times New Roman" w:hAnsi="Times New Roman" w:cs="Times New Roman"/>
          <w:spacing w:val="7"/>
          <w:sz w:val="28"/>
          <w:szCs w:val="28"/>
          <w:lang w:val="uk-UA"/>
        </w:rPr>
        <w:t>ьності, мати різний</w:t>
      </w:r>
      <w:r w:rsidRPr="001A0788">
        <w:rPr>
          <w:rFonts w:ascii="Times New Roman" w:hAnsi="Times New Roman" w:cs="Times New Roman"/>
          <w:spacing w:val="7"/>
          <w:sz w:val="28"/>
          <w:szCs w:val="28"/>
          <w:lang w:val="uk-UA"/>
        </w:rPr>
        <w:t xml:space="preserve"> ступінь сформованості чи прояву [</w:t>
      </w:r>
      <w:r w:rsidR="004325C4" w:rsidRPr="001A0788">
        <w:rPr>
          <w:rFonts w:ascii="Times New Roman" w:hAnsi="Times New Roman" w:cs="Times New Roman"/>
          <w:spacing w:val="7"/>
          <w:sz w:val="28"/>
          <w:szCs w:val="28"/>
          <w:lang w:val="uk-UA"/>
        </w:rPr>
        <w:t>63</w:t>
      </w:r>
      <w:r w:rsidRPr="001A0788">
        <w:rPr>
          <w:rFonts w:ascii="Times New Roman" w:hAnsi="Times New Roman" w:cs="Times New Roman"/>
          <w:spacing w:val="7"/>
          <w:sz w:val="28"/>
          <w:szCs w:val="28"/>
          <w:lang w:val="uk-UA"/>
        </w:rPr>
        <w:t>, с. 287]. Оскільки при визнач</w:t>
      </w:r>
      <w:r w:rsidR="00C663D0" w:rsidRPr="001A0788">
        <w:rPr>
          <w:rFonts w:ascii="Times New Roman" w:hAnsi="Times New Roman" w:cs="Times New Roman"/>
          <w:spacing w:val="7"/>
          <w:sz w:val="28"/>
          <w:szCs w:val="28"/>
          <w:lang w:val="uk-UA"/>
        </w:rPr>
        <w:t>енні професійної компетентності</w:t>
      </w:r>
      <w:r w:rsidRPr="001A0788">
        <w:rPr>
          <w:rFonts w:ascii="Times New Roman" w:hAnsi="Times New Roman" w:cs="Times New Roman"/>
          <w:spacing w:val="7"/>
          <w:sz w:val="28"/>
          <w:szCs w:val="28"/>
          <w:lang w:val="uk-UA"/>
        </w:rPr>
        <w:t xml:space="preserve"> та взагалі </w:t>
      </w:r>
      <w:r w:rsidR="00C663D0" w:rsidRPr="001A0788">
        <w:rPr>
          <w:rFonts w:ascii="Times New Roman" w:hAnsi="Times New Roman" w:cs="Times New Roman"/>
          <w:spacing w:val="7"/>
          <w:sz w:val="28"/>
          <w:szCs w:val="28"/>
          <w:lang w:val="uk-UA"/>
        </w:rPr>
        <w:t xml:space="preserve">при </w:t>
      </w:r>
      <w:r w:rsidRPr="001A0788">
        <w:rPr>
          <w:rFonts w:ascii="Times New Roman" w:hAnsi="Times New Roman" w:cs="Times New Roman"/>
          <w:spacing w:val="7"/>
          <w:sz w:val="28"/>
          <w:szCs w:val="28"/>
          <w:lang w:val="uk-UA"/>
        </w:rPr>
        <w:t xml:space="preserve">запровадженні компетентністного підходу </w:t>
      </w:r>
      <w:r w:rsidR="00DA4C4B" w:rsidRPr="001A0788">
        <w:rPr>
          <w:rFonts w:ascii="Times New Roman" w:hAnsi="Times New Roman" w:cs="Times New Roman"/>
          <w:spacing w:val="7"/>
          <w:sz w:val="28"/>
          <w:szCs w:val="28"/>
          <w:lang w:val="uk-UA"/>
        </w:rPr>
        <w:t>в</w:t>
      </w:r>
      <w:r w:rsidRPr="001A0788">
        <w:rPr>
          <w:rFonts w:ascii="Times New Roman" w:hAnsi="Times New Roman" w:cs="Times New Roman"/>
          <w:spacing w:val="7"/>
          <w:sz w:val="28"/>
          <w:szCs w:val="28"/>
          <w:lang w:val="uk-UA"/>
        </w:rPr>
        <w:t xml:space="preserve"> державній службі до уваги необхідно брати діяльнісний аспект, зокрема для оцінювання діяльності державного службовця на посаді, С.М. Григор’єва пропонує визначати професійну компетентність як демонстровану здатність особи в межах визначених за посадою повноважень застосовувати спеціальні знання, уміння та навички, виявляти відповідні моральні та ділові якості для належного виконання встановлених завдань і обов’язків, навчання, професійного та особистісного розвитку [</w:t>
      </w:r>
      <w:r w:rsidR="004325C4" w:rsidRPr="001A0788">
        <w:rPr>
          <w:rFonts w:ascii="Times New Roman" w:hAnsi="Times New Roman" w:cs="Times New Roman"/>
          <w:spacing w:val="7"/>
          <w:sz w:val="28"/>
          <w:szCs w:val="28"/>
          <w:lang w:val="uk-UA"/>
        </w:rPr>
        <w:t>64</w:t>
      </w:r>
      <w:r w:rsidRPr="001A0788">
        <w:rPr>
          <w:rFonts w:ascii="Times New Roman" w:hAnsi="Times New Roman" w:cs="Times New Roman"/>
          <w:spacing w:val="7"/>
          <w:sz w:val="28"/>
          <w:szCs w:val="28"/>
          <w:lang w:val="uk-UA"/>
        </w:rPr>
        <w:t>].</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Важливо зазначити, що у п. 5, ч. 1, ст. 2 Закону–2015 міститься нормативне визначення професійної компетентності державного службовця, відповідно до якого це здатність особи в межах визначених за посадою повноважень застосовувати спеціальні знання, уміння та навички, виявляти відповідні моральні та ділові якості для належного виконання </w:t>
      </w:r>
      <w:r w:rsidR="00DA4C4B"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становлених завдань і обов’язків, навчання, професійного та особистісного розвитку [</w:t>
      </w:r>
      <w:r w:rsidR="004325C4" w:rsidRPr="001A0788">
        <w:rPr>
          <w:rFonts w:ascii="Times New Roman" w:hAnsi="Times New Roman" w:cs="Times New Roman"/>
          <w:spacing w:val="7"/>
          <w:sz w:val="28"/>
          <w:szCs w:val="28"/>
          <w:lang w:val="uk-UA"/>
        </w:rPr>
        <w:t>20</w:t>
      </w:r>
      <w:r w:rsidRPr="001A0788">
        <w:rPr>
          <w:rFonts w:ascii="Times New Roman" w:hAnsi="Times New Roman" w:cs="Times New Roman"/>
          <w:spacing w:val="7"/>
          <w:sz w:val="28"/>
          <w:szCs w:val="28"/>
          <w:lang w:val="uk-UA"/>
        </w:rPr>
        <w:t>]. Уявляється, що</w:t>
      </w:r>
      <w:r w:rsidR="00DA4C4B" w:rsidRPr="001A0788">
        <w:rPr>
          <w:rFonts w:ascii="Times New Roman" w:hAnsi="Times New Roman" w:cs="Times New Roman"/>
          <w:spacing w:val="7"/>
          <w:sz w:val="28"/>
          <w:szCs w:val="28"/>
          <w:lang w:val="uk-UA"/>
        </w:rPr>
        <w:t xml:space="preserve"> таке визначення у своєму </w:t>
      </w:r>
      <w:r w:rsidR="00DA4C4B" w:rsidRPr="001A0788">
        <w:rPr>
          <w:rFonts w:ascii="Times New Roman" w:hAnsi="Times New Roman" w:cs="Times New Roman"/>
          <w:spacing w:val="7"/>
          <w:sz w:val="28"/>
          <w:szCs w:val="28"/>
          <w:lang w:val="uk-UA"/>
        </w:rPr>
        <w:lastRenderedPageBreak/>
        <w:t>змістові</w:t>
      </w:r>
      <w:r w:rsidRPr="001A0788">
        <w:rPr>
          <w:rFonts w:ascii="Times New Roman" w:hAnsi="Times New Roman" w:cs="Times New Roman"/>
          <w:spacing w:val="7"/>
          <w:sz w:val="28"/>
          <w:szCs w:val="28"/>
          <w:lang w:val="uk-UA"/>
        </w:rPr>
        <w:t xml:space="preserve"> поєднує дві складові, зокрема, по-перше, це фактична наявність уже набутих знань, умінь та навичок, та, по-друге, необхідність особистісного розвитку державних сл</w:t>
      </w:r>
      <w:r w:rsidR="00DA4C4B" w:rsidRPr="001A0788">
        <w:rPr>
          <w:rFonts w:ascii="Times New Roman" w:hAnsi="Times New Roman" w:cs="Times New Roman"/>
          <w:spacing w:val="7"/>
          <w:sz w:val="28"/>
          <w:szCs w:val="28"/>
          <w:lang w:val="uk-UA"/>
        </w:rPr>
        <w:t xml:space="preserve">ужбовців </w:t>
      </w:r>
      <w:r w:rsidRPr="001A0788">
        <w:rPr>
          <w:rFonts w:ascii="Times New Roman" w:hAnsi="Times New Roman" w:cs="Times New Roman"/>
          <w:spacing w:val="7"/>
          <w:sz w:val="28"/>
          <w:szCs w:val="28"/>
          <w:lang w:val="uk-UA"/>
        </w:rPr>
        <w:t>для підвищення їх кваліфікації, що фактично</w:t>
      </w:r>
      <w:r w:rsidR="00DA4C4B" w:rsidRPr="001A0788">
        <w:rPr>
          <w:rFonts w:ascii="Times New Roman" w:hAnsi="Times New Roman" w:cs="Times New Roman"/>
          <w:spacing w:val="7"/>
          <w:sz w:val="28"/>
          <w:szCs w:val="28"/>
          <w:lang w:val="uk-UA"/>
        </w:rPr>
        <w:t xml:space="preserve"> має прояв</w:t>
      </w:r>
      <w:r w:rsidRPr="001A0788">
        <w:rPr>
          <w:rFonts w:ascii="Times New Roman" w:hAnsi="Times New Roman" w:cs="Times New Roman"/>
          <w:spacing w:val="7"/>
          <w:sz w:val="28"/>
          <w:szCs w:val="28"/>
          <w:lang w:val="uk-UA"/>
        </w:rPr>
        <w:t xml:space="preserve"> у їх професійному розвиткові (безперервному, свідомому, цілеспрямованому процес</w:t>
      </w:r>
      <w:r w:rsidR="00DA4C4B" w:rsidRPr="001A0788">
        <w:rPr>
          <w:rFonts w:ascii="Times New Roman" w:hAnsi="Times New Roman" w:cs="Times New Roman"/>
          <w:spacing w:val="7"/>
          <w:sz w:val="28"/>
          <w:szCs w:val="28"/>
          <w:lang w:val="uk-UA"/>
        </w:rPr>
        <w:t>ові</w:t>
      </w:r>
      <w:r w:rsidRPr="001A0788">
        <w:rPr>
          <w:rFonts w:ascii="Times New Roman" w:hAnsi="Times New Roman" w:cs="Times New Roman"/>
          <w:spacing w:val="7"/>
          <w:sz w:val="28"/>
          <w:szCs w:val="28"/>
          <w:lang w:val="uk-UA"/>
        </w:rPr>
        <w:t xml:space="preserve"> особистісного та професійного зростання, що базується на інтеграції з</w:t>
      </w:r>
      <w:r w:rsidR="004325C4" w:rsidRPr="001A0788">
        <w:rPr>
          <w:rFonts w:ascii="Times New Roman" w:hAnsi="Times New Roman" w:cs="Times New Roman"/>
          <w:spacing w:val="7"/>
          <w:sz w:val="28"/>
          <w:szCs w:val="28"/>
          <w:lang w:val="uk-UA"/>
        </w:rPr>
        <w:t>нань, умінь і компетентностей)</w:t>
      </w:r>
      <w:r w:rsidRPr="001A0788">
        <w:rPr>
          <w:rFonts w:ascii="Times New Roman" w:hAnsi="Times New Roman" w:cs="Times New Roman"/>
          <w:spacing w:val="7"/>
          <w:sz w:val="28"/>
          <w:szCs w:val="28"/>
          <w:lang w:val="uk-UA"/>
        </w:rPr>
        <w:t>.</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З урахуванням зазначеного, видається за можливе визначити сутність професійної компетентності державного службовця як його практичну здатність у межа</w:t>
      </w:r>
      <w:r w:rsidR="00DA4C4B" w:rsidRPr="001A0788">
        <w:rPr>
          <w:rFonts w:ascii="Times New Roman" w:hAnsi="Times New Roman" w:cs="Times New Roman"/>
          <w:spacing w:val="7"/>
          <w:sz w:val="28"/>
          <w:szCs w:val="28"/>
          <w:lang w:val="uk-UA"/>
        </w:rPr>
        <w:t>х наданих службових повноважень</w:t>
      </w:r>
      <w:r w:rsidRPr="001A0788">
        <w:rPr>
          <w:rFonts w:ascii="Times New Roman" w:hAnsi="Times New Roman" w:cs="Times New Roman"/>
          <w:spacing w:val="7"/>
          <w:sz w:val="28"/>
          <w:szCs w:val="28"/>
          <w:lang w:val="uk-UA"/>
        </w:rPr>
        <w:t xml:space="preserve"> застосовувати спеціальні знання, уміння та навички, виявляти необхідні особистісні якості (моральні та ділові) при належному виконанні встановлених завдань і обов’язків, при підвищенні кваліфікації, професійному та особистісному розвиткові. Уявляється, що зазначене поняття характеризується структурованістю та складається з таких складових елементів, як: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набір сп</w:t>
      </w:r>
      <w:r w:rsidR="00DA4C4B" w:rsidRPr="001A0788">
        <w:rPr>
          <w:rFonts w:ascii="Times New Roman" w:hAnsi="Times New Roman" w:cs="Times New Roman"/>
          <w:spacing w:val="7"/>
          <w:sz w:val="28"/>
          <w:szCs w:val="28"/>
          <w:lang w:val="uk-UA"/>
        </w:rPr>
        <w:t>еціальних знань (законодавство у</w:t>
      </w:r>
      <w:r w:rsidRPr="001A0788">
        <w:rPr>
          <w:rFonts w:ascii="Times New Roman" w:hAnsi="Times New Roman" w:cs="Times New Roman"/>
          <w:spacing w:val="7"/>
          <w:sz w:val="28"/>
          <w:szCs w:val="28"/>
          <w:lang w:val="uk-UA"/>
        </w:rPr>
        <w:t xml:space="preserve"> сфері державної служби, державна мова, основи діловодства), умінь та навичок (здатність особи належно виконувати певні дії під час тієї чи іншої діяльності на основі набутих знань: здійснення комунікації та взаємодії, лідерство, управління фінансовими активами тощо). Ці три категорії за своїм змістом віддзеркалюють зв’язок між пізнавальною і практичною діяльністю державного службовця;</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сукупність професійних та особистісних якостей державного службовця – рівень володіння необхідними знаннями, навичками, цінностями, особистими якостями, які мають прояв у поведінці державного службовця та сприяють досягненню успішних результатів діяльності (як приклад, самоорганізація та саморозвиток; креативність</w:t>
      </w:r>
      <w:r w:rsidRPr="001A0788">
        <w:rPr>
          <w:rFonts w:ascii="Times New Roman" w:hAnsi="Times New Roman" w:cs="Times New Roman"/>
          <w:spacing w:val="7"/>
          <w:lang w:val="uk-UA"/>
        </w:rPr>
        <w:t>;</w:t>
      </w:r>
      <w:r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uk-UA"/>
        </w:rPr>
        <w:lastRenderedPageBreak/>
        <w:t>ініціативність; уміння працювати у стресових ситуаціях;</w:t>
      </w:r>
      <w:bookmarkStart w:id="1" w:name="n51"/>
      <w:bookmarkEnd w:id="1"/>
      <w:r w:rsidRPr="001A0788">
        <w:rPr>
          <w:rFonts w:ascii="Times New Roman" w:hAnsi="Times New Roman" w:cs="Times New Roman"/>
          <w:spacing w:val="7"/>
          <w:sz w:val="28"/>
          <w:szCs w:val="28"/>
          <w:lang w:val="uk-UA"/>
        </w:rPr>
        <w:t xml:space="preserve"> принциповість, рішучість і вимогливість під час прийняття рішень</w:t>
      </w:r>
      <w:bookmarkStart w:id="2" w:name="n52"/>
      <w:bookmarkEnd w:id="2"/>
      <w:r w:rsidRPr="001A0788">
        <w:rPr>
          <w:rFonts w:ascii="Times New Roman" w:hAnsi="Times New Roman" w:cs="Times New Roman"/>
          <w:spacing w:val="7"/>
          <w:sz w:val="28"/>
          <w:szCs w:val="28"/>
          <w:lang w:val="uk-UA"/>
        </w:rPr>
        <w:t xml:space="preserve"> тощо);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реалізація на практиці наявних знань та досвіду для ефективного та результативного виконання службових повноважень та подальшого професійного та особистісного розвитку.</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В</w:t>
      </w:r>
      <w:r w:rsidR="00C663D0" w:rsidRPr="001A0788">
        <w:rPr>
          <w:rFonts w:ascii="Times New Roman" w:hAnsi="Times New Roman" w:cs="Times New Roman"/>
          <w:color w:val="auto"/>
          <w:spacing w:val="7"/>
          <w:sz w:val="28"/>
          <w:szCs w:val="28"/>
          <w:lang w:val="uk-UA"/>
        </w:rPr>
        <w:t xml:space="preserve">идається за можливе погодитися </w:t>
      </w:r>
      <w:r w:rsidRPr="001A0788">
        <w:rPr>
          <w:rFonts w:ascii="Times New Roman" w:hAnsi="Times New Roman" w:cs="Times New Roman"/>
          <w:color w:val="auto"/>
          <w:spacing w:val="7"/>
          <w:sz w:val="28"/>
          <w:szCs w:val="28"/>
          <w:lang w:val="uk-UA"/>
        </w:rPr>
        <w:t xml:space="preserve">з думкою </w:t>
      </w:r>
      <w:r w:rsidR="00DA4C4B" w:rsidRPr="001A0788">
        <w:rPr>
          <w:rFonts w:ascii="Times New Roman" w:hAnsi="Times New Roman" w:cs="Times New Roman"/>
          <w:color w:val="auto"/>
          <w:spacing w:val="7"/>
          <w:sz w:val="28"/>
          <w:szCs w:val="28"/>
          <w:lang w:val="uk-UA"/>
        </w:rPr>
        <w:t xml:space="preserve">А.Б. </w:t>
      </w:r>
      <w:r w:rsidRPr="001A0788">
        <w:rPr>
          <w:rFonts w:ascii="Times New Roman" w:hAnsi="Times New Roman" w:cs="Times New Roman"/>
          <w:color w:val="auto"/>
          <w:spacing w:val="7"/>
          <w:sz w:val="28"/>
          <w:szCs w:val="28"/>
          <w:lang w:val="uk-UA"/>
        </w:rPr>
        <w:t>Мудрик, яка</w:t>
      </w:r>
      <w:r w:rsidR="00DA4C4B" w:rsidRPr="001A0788">
        <w:rPr>
          <w:rFonts w:ascii="Times New Roman" w:hAnsi="Times New Roman" w:cs="Times New Roman"/>
          <w:color w:val="auto"/>
          <w:spacing w:val="7"/>
          <w:sz w:val="28"/>
          <w:szCs w:val="28"/>
          <w:lang w:val="uk-UA"/>
        </w:rPr>
        <w:t>,</w:t>
      </w:r>
      <w:r w:rsidRPr="001A0788">
        <w:rPr>
          <w:rFonts w:ascii="Times New Roman" w:hAnsi="Times New Roman" w:cs="Times New Roman"/>
          <w:color w:val="auto"/>
          <w:spacing w:val="7"/>
          <w:sz w:val="28"/>
          <w:szCs w:val="28"/>
          <w:lang w:val="uk-UA"/>
        </w:rPr>
        <w:t xml:space="preserve"> характеризуючи структурний зміст професійної компетентності державних службовців</w:t>
      </w:r>
      <w:r w:rsidR="00DA4C4B" w:rsidRPr="001A0788">
        <w:rPr>
          <w:rFonts w:ascii="Times New Roman" w:hAnsi="Times New Roman" w:cs="Times New Roman"/>
          <w:color w:val="auto"/>
          <w:spacing w:val="7"/>
          <w:sz w:val="28"/>
          <w:szCs w:val="28"/>
          <w:lang w:val="uk-UA"/>
        </w:rPr>
        <w:t>,</w:t>
      </w:r>
      <w:r w:rsidRPr="001A0788">
        <w:rPr>
          <w:rFonts w:ascii="Times New Roman" w:hAnsi="Times New Roman" w:cs="Times New Roman"/>
          <w:color w:val="auto"/>
          <w:spacing w:val="7"/>
          <w:sz w:val="28"/>
          <w:szCs w:val="28"/>
          <w:lang w:val="uk-UA"/>
        </w:rPr>
        <w:t xml:space="preserve"> виокремлює такі п’ять компонентів: </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 xml:space="preserve">емоційно-регулятивний, що визначає здібності державного службовця до саморегуляції, самоконтролю, передбачає володіння вміннями й навичками управління емоційною сферою, різними технологіями подолання професійної деструкції; </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 xml:space="preserve">поведінково-діяльнісний – представлений психологічними характеристиками, що віддзеркалюють спрямованість особистості, її ставлення до діяльності, до себе, розвиток вольових рис; </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 xml:space="preserve">комунікативний – система знань, мовних і немовних умінь, навичок спілкування; </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соціально-психологічний – передбачає здатність державного службовця ефективно взаємодіяти з колега</w:t>
      </w:r>
      <w:r w:rsidR="00C663D0" w:rsidRPr="001A0788">
        <w:rPr>
          <w:rFonts w:ascii="Times New Roman" w:hAnsi="Times New Roman" w:cs="Times New Roman"/>
          <w:color w:val="auto"/>
          <w:spacing w:val="7"/>
          <w:sz w:val="28"/>
          <w:szCs w:val="28"/>
          <w:lang w:val="uk-UA"/>
        </w:rPr>
        <w:t xml:space="preserve">ми як на рівні формальних, так </w:t>
      </w:r>
      <w:r w:rsidR="00DA4C4B" w:rsidRPr="001A0788">
        <w:rPr>
          <w:rFonts w:ascii="Times New Roman" w:hAnsi="Times New Roman" w:cs="Times New Roman"/>
          <w:color w:val="auto"/>
          <w:spacing w:val="7"/>
          <w:sz w:val="28"/>
          <w:szCs w:val="28"/>
          <w:lang w:val="uk-UA"/>
        </w:rPr>
        <w:t>з</w:t>
      </w:r>
      <w:r w:rsidRPr="001A0788">
        <w:rPr>
          <w:rFonts w:ascii="Times New Roman" w:hAnsi="Times New Roman" w:cs="Times New Roman"/>
          <w:color w:val="auto"/>
          <w:spacing w:val="7"/>
          <w:sz w:val="28"/>
          <w:szCs w:val="28"/>
          <w:lang w:val="uk-UA"/>
        </w:rPr>
        <w:t xml:space="preserve"> неформальних відносин; </w:t>
      </w:r>
    </w:p>
    <w:p w:rsidR="00AA0854" w:rsidRPr="001A0788" w:rsidRDefault="00AA0854" w:rsidP="004A0ABF">
      <w:pPr>
        <w:pStyle w:val="text"/>
        <w:spacing w:line="377" w:lineRule="auto"/>
        <w:ind w:firstLine="851"/>
        <w:rPr>
          <w:rFonts w:ascii="Times New Roman" w:hAnsi="Times New Roman" w:cs="Times New Roman"/>
          <w:color w:val="auto"/>
          <w:spacing w:val="7"/>
          <w:lang w:val="uk-UA"/>
        </w:rPr>
      </w:pPr>
      <w:r w:rsidRPr="001A0788">
        <w:rPr>
          <w:rFonts w:ascii="Times New Roman" w:hAnsi="Times New Roman" w:cs="Times New Roman"/>
          <w:color w:val="auto"/>
          <w:spacing w:val="7"/>
          <w:sz w:val="28"/>
          <w:szCs w:val="28"/>
          <w:lang w:val="uk-UA"/>
        </w:rPr>
        <w:t>спеціально-професійний – репрезентований такими характеристиками, як професійні знання, здібності, уміння, що пов’язані з фаховою спрямованістю особистості [</w:t>
      </w:r>
      <w:r w:rsidR="004325C4" w:rsidRPr="001A0788">
        <w:rPr>
          <w:rFonts w:ascii="Times New Roman" w:hAnsi="Times New Roman" w:cs="Times New Roman"/>
          <w:color w:val="auto"/>
          <w:spacing w:val="7"/>
          <w:sz w:val="28"/>
          <w:szCs w:val="28"/>
          <w:lang w:val="uk-UA"/>
        </w:rPr>
        <w:t>66</w:t>
      </w:r>
      <w:r w:rsidRPr="001A0788">
        <w:rPr>
          <w:rFonts w:ascii="Times New Roman" w:hAnsi="Times New Roman" w:cs="Times New Roman"/>
          <w:color w:val="auto"/>
          <w:spacing w:val="7"/>
          <w:sz w:val="28"/>
          <w:szCs w:val="28"/>
          <w:lang w:val="uk-UA"/>
        </w:rPr>
        <w:t>].</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 xml:space="preserve">Уявляється, варто </w:t>
      </w:r>
      <w:r w:rsidR="00DA4C4B" w:rsidRPr="001A0788">
        <w:rPr>
          <w:rFonts w:ascii="Times New Roman" w:hAnsi="Times New Roman" w:cs="Times New Roman"/>
          <w:color w:val="auto"/>
          <w:spacing w:val="7"/>
          <w:sz w:val="28"/>
          <w:szCs w:val="28"/>
          <w:lang w:val="uk-UA"/>
        </w:rPr>
        <w:t>звернути увагу на те</w:t>
      </w:r>
      <w:r w:rsidRPr="001A0788">
        <w:rPr>
          <w:rFonts w:ascii="Times New Roman" w:hAnsi="Times New Roman" w:cs="Times New Roman"/>
          <w:color w:val="auto"/>
          <w:spacing w:val="7"/>
          <w:sz w:val="28"/>
          <w:szCs w:val="28"/>
          <w:lang w:val="uk-UA"/>
        </w:rPr>
        <w:t xml:space="preserve">, що за умови застосування такого підходу до виокремлення змістовних складових професійної компетентності державних службовців, акцент зроблено </w:t>
      </w:r>
      <w:r w:rsidR="00DA4C4B" w:rsidRPr="001A0788">
        <w:rPr>
          <w:rFonts w:ascii="Times New Roman" w:hAnsi="Times New Roman" w:cs="Times New Roman"/>
          <w:color w:val="auto"/>
          <w:spacing w:val="7"/>
          <w:sz w:val="28"/>
          <w:szCs w:val="28"/>
          <w:lang w:val="uk-UA"/>
        </w:rPr>
        <w:t>у</w:t>
      </w:r>
      <w:r w:rsidRPr="001A0788">
        <w:rPr>
          <w:rFonts w:ascii="Times New Roman" w:hAnsi="Times New Roman" w:cs="Times New Roman"/>
          <w:color w:val="auto"/>
          <w:spacing w:val="7"/>
          <w:sz w:val="28"/>
          <w:szCs w:val="28"/>
          <w:lang w:val="uk-UA"/>
        </w:rPr>
        <w:t xml:space="preserve"> першу чергу на особистісних характеристиках державних службовців. Водночас, відповідно </w:t>
      </w:r>
      <w:r w:rsidR="00DA4C4B" w:rsidRPr="001A0788">
        <w:rPr>
          <w:rFonts w:ascii="Times New Roman" w:hAnsi="Times New Roman" w:cs="Times New Roman"/>
          <w:color w:val="auto"/>
          <w:spacing w:val="7"/>
          <w:sz w:val="28"/>
          <w:szCs w:val="28"/>
          <w:lang w:val="uk-UA"/>
        </w:rPr>
        <w:t xml:space="preserve">до </w:t>
      </w:r>
      <w:r w:rsidRPr="001A0788">
        <w:rPr>
          <w:rFonts w:ascii="Times New Roman" w:hAnsi="Times New Roman" w:cs="Times New Roman"/>
          <w:color w:val="auto"/>
          <w:spacing w:val="7"/>
          <w:sz w:val="28"/>
          <w:szCs w:val="28"/>
          <w:lang w:val="uk-UA"/>
        </w:rPr>
        <w:t xml:space="preserve">п. 5, ч. 1, ст. 2 Закону–2015, професійна компетентність </w:t>
      </w:r>
      <w:r w:rsidRPr="001A0788">
        <w:rPr>
          <w:rFonts w:ascii="Times New Roman" w:hAnsi="Times New Roman" w:cs="Times New Roman"/>
          <w:color w:val="auto"/>
          <w:spacing w:val="7"/>
          <w:sz w:val="28"/>
          <w:szCs w:val="28"/>
          <w:lang w:val="uk-UA"/>
        </w:rPr>
        <w:lastRenderedPageBreak/>
        <w:t>першочергово являє собою сукупність спеціальних знань, умінь та навичок, здатн</w:t>
      </w:r>
      <w:r w:rsidR="00DA4C4B" w:rsidRPr="001A0788">
        <w:rPr>
          <w:rFonts w:ascii="Times New Roman" w:hAnsi="Times New Roman" w:cs="Times New Roman"/>
          <w:color w:val="auto"/>
          <w:spacing w:val="7"/>
          <w:sz w:val="28"/>
          <w:szCs w:val="28"/>
          <w:lang w:val="uk-UA"/>
        </w:rPr>
        <w:t>ість</w:t>
      </w:r>
      <w:r w:rsidRPr="001A0788">
        <w:rPr>
          <w:rFonts w:ascii="Times New Roman" w:hAnsi="Times New Roman" w:cs="Times New Roman"/>
          <w:color w:val="auto"/>
          <w:spacing w:val="7"/>
          <w:sz w:val="28"/>
          <w:szCs w:val="28"/>
          <w:lang w:val="uk-UA"/>
        </w:rPr>
        <w:t xml:space="preserve"> їх ре</w:t>
      </w:r>
      <w:r w:rsidR="00DA4C4B" w:rsidRPr="001A0788">
        <w:rPr>
          <w:rFonts w:ascii="Times New Roman" w:hAnsi="Times New Roman" w:cs="Times New Roman"/>
          <w:color w:val="auto"/>
          <w:spacing w:val="7"/>
          <w:sz w:val="28"/>
          <w:szCs w:val="28"/>
          <w:lang w:val="uk-UA"/>
        </w:rPr>
        <w:t>алізовувати на практиці, можливість</w:t>
      </w:r>
      <w:r w:rsidRPr="001A0788">
        <w:rPr>
          <w:rFonts w:ascii="Times New Roman" w:hAnsi="Times New Roman" w:cs="Times New Roman"/>
          <w:color w:val="auto"/>
          <w:spacing w:val="7"/>
          <w:sz w:val="28"/>
          <w:szCs w:val="28"/>
          <w:lang w:val="uk-UA"/>
        </w:rPr>
        <w:t xml:space="preserve"> їх покращання шляхом професійного розвитку, а надалі вже інші ділові та особисті якості.</w:t>
      </w:r>
    </w:p>
    <w:p w:rsidR="00AA0854" w:rsidRPr="001A0788" w:rsidRDefault="00DA4C4B"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При визначенні</w:t>
      </w:r>
      <w:r w:rsidR="00AA0854" w:rsidRPr="001A0788">
        <w:rPr>
          <w:rFonts w:ascii="Times New Roman" w:hAnsi="Times New Roman" w:cs="Times New Roman"/>
          <w:color w:val="auto"/>
          <w:spacing w:val="7"/>
          <w:sz w:val="28"/>
          <w:szCs w:val="28"/>
          <w:lang w:val="uk-UA"/>
        </w:rPr>
        <w:t xml:space="preserve"> змісту професійної компетентності державних службовців важливим є також звернення уваги на питання її класифікації, оскільки вдало виокремлені види за окремими критеріями надають змогу охопити вивченням предмета за єдиною основою, установити не тільки місце кожного з них, але </w:t>
      </w:r>
      <w:r w:rsidRPr="001A0788">
        <w:rPr>
          <w:rFonts w:ascii="Times New Roman" w:hAnsi="Times New Roman" w:cs="Times New Roman"/>
          <w:color w:val="auto"/>
          <w:spacing w:val="7"/>
          <w:sz w:val="28"/>
          <w:szCs w:val="28"/>
          <w:lang w:val="uk-UA"/>
        </w:rPr>
        <w:t>й</w:t>
      </w:r>
      <w:r w:rsidR="00AA0854" w:rsidRPr="001A0788">
        <w:rPr>
          <w:rFonts w:ascii="Times New Roman" w:hAnsi="Times New Roman" w:cs="Times New Roman"/>
          <w:color w:val="auto"/>
          <w:spacing w:val="7"/>
          <w:sz w:val="28"/>
          <w:szCs w:val="28"/>
          <w:lang w:val="uk-UA"/>
        </w:rPr>
        <w:t xml:space="preserve"> зв’язки одного з одним, розкриває їхню внутрішню закономірність. </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На підставі аналізу ділових та професійних якостей, якими повинен володіти державний службовець, В. Сороко виокремлює шість видів професійної компетентності державних службовців: а) політична; б) правова або юридична; в) економічна; г) соціологічна; д) психолого-педагогічна; е) педагогічна. Акцент зроблено на управлінсь</w:t>
      </w:r>
      <w:r w:rsidR="00DA4C4B" w:rsidRPr="001A0788">
        <w:rPr>
          <w:rFonts w:ascii="Times New Roman" w:hAnsi="Times New Roman" w:cs="Times New Roman"/>
          <w:color w:val="auto"/>
          <w:spacing w:val="7"/>
          <w:sz w:val="28"/>
          <w:szCs w:val="28"/>
          <w:lang w:val="uk-UA"/>
        </w:rPr>
        <w:t xml:space="preserve">кій компетенції, яка пов’язана </w:t>
      </w:r>
      <w:r w:rsidRPr="001A0788">
        <w:rPr>
          <w:rFonts w:ascii="Times New Roman" w:hAnsi="Times New Roman" w:cs="Times New Roman"/>
          <w:color w:val="auto"/>
          <w:spacing w:val="7"/>
          <w:sz w:val="28"/>
          <w:szCs w:val="28"/>
          <w:lang w:val="uk-UA"/>
        </w:rPr>
        <w:t>з комп’ютерною грамотніст</w:t>
      </w:r>
      <w:r w:rsidR="00DA4C4B" w:rsidRPr="001A0788">
        <w:rPr>
          <w:rFonts w:ascii="Times New Roman" w:hAnsi="Times New Roman" w:cs="Times New Roman"/>
          <w:color w:val="auto"/>
          <w:spacing w:val="7"/>
          <w:sz w:val="28"/>
          <w:szCs w:val="28"/>
          <w:lang w:val="uk-UA"/>
        </w:rPr>
        <w:t xml:space="preserve">ю та безпосередньо </w:t>
      </w:r>
      <w:r w:rsidRPr="001A0788">
        <w:rPr>
          <w:rFonts w:ascii="Times New Roman" w:hAnsi="Times New Roman" w:cs="Times New Roman"/>
          <w:color w:val="auto"/>
          <w:spacing w:val="7"/>
          <w:sz w:val="28"/>
          <w:szCs w:val="28"/>
          <w:lang w:val="uk-UA"/>
        </w:rPr>
        <w:t>з тенденціями цифровізації сфери державної служби (як приклад, знaння пpинципiв фyнкцioнyвaння кoмп’ютepнoï тexнiки тa ïï мoжли</w:t>
      </w:r>
      <w:r w:rsidR="00DA4C4B" w:rsidRPr="001A0788">
        <w:rPr>
          <w:rFonts w:ascii="Times New Roman" w:hAnsi="Times New Roman" w:cs="Times New Roman"/>
          <w:color w:val="auto"/>
          <w:spacing w:val="7"/>
          <w:sz w:val="28"/>
          <w:szCs w:val="28"/>
          <w:lang w:val="uk-UA"/>
        </w:rPr>
        <w:t>вocтeй щoдo викopиcтaння в cлyжб</w:t>
      </w:r>
      <w:r w:rsidRPr="001A0788">
        <w:rPr>
          <w:rFonts w:ascii="Times New Roman" w:hAnsi="Times New Roman" w:cs="Times New Roman"/>
          <w:color w:val="auto"/>
          <w:spacing w:val="7"/>
          <w:sz w:val="28"/>
          <w:szCs w:val="28"/>
          <w:lang w:val="uk-UA"/>
        </w:rPr>
        <w:t>oвiй дiяльнocтi, пpинципiв, тexнoлoгiï обробки cтaтиcтичнoï тa aнaлiтичнoï iнфopмaцiï, тexнoлoгiï пpaктичнoï poбoти («зaвaнтaжeнням», yвeдeнням iнфopмaцiï, peдa</w:t>
      </w:r>
      <w:r w:rsidR="00DA4C4B" w:rsidRPr="001A0788">
        <w:rPr>
          <w:rFonts w:ascii="Times New Roman" w:hAnsi="Times New Roman" w:cs="Times New Roman"/>
          <w:color w:val="auto"/>
          <w:spacing w:val="7"/>
          <w:sz w:val="28"/>
          <w:szCs w:val="28"/>
          <w:lang w:val="uk-UA"/>
        </w:rPr>
        <w:t>гyвaнням тeкcтiв дoкyмeнтiв, пoбyдoвoю aнaлiтичниx тaб</w:t>
      </w:r>
      <w:r w:rsidRPr="001A0788">
        <w:rPr>
          <w:rFonts w:ascii="Times New Roman" w:hAnsi="Times New Roman" w:cs="Times New Roman"/>
          <w:color w:val="auto"/>
          <w:spacing w:val="7"/>
          <w:sz w:val="28"/>
          <w:szCs w:val="28"/>
          <w:lang w:val="uk-UA"/>
        </w:rPr>
        <w:t>лиць, гpaфiкiв, мaлю</w:t>
      </w:r>
      <w:r w:rsidR="00DA4C4B" w:rsidRPr="001A0788">
        <w:rPr>
          <w:rFonts w:ascii="Times New Roman" w:hAnsi="Times New Roman" w:cs="Times New Roman"/>
          <w:color w:val="auto"/>
          <w:spacing w:val="7"/>
          <w:sz w:val="28"/>
          <w:szCs w:val="28"/>
          <w:lang w:val="uk-UA"/>
        </w:rPr>
        <w:t>нкiв, викoнaнням eкoнoмiчниx poз</w:t>
      </w:r>
      <w:r w:rsidRPr="001A0788">
        <w:rPr>
          <w:rFonts w:ascii="Times New Roman" w:hAnsi="Times New Roman" w:cs="Times New Roman"/>
          <w:color w:val="auto"/>
          <w:spacing w:val="7"/>
          <w:sz w:val="28"/>
          <w:szCs w:val="28"/>
          <w:lang w:val="uk-UA"/>
        </w:rPr>
        <w:t>paxyнкiв тoщo) [</w:t>
      </w:r>
      <w:r w:rsidR="004325C4" w:rsidRPr="001A0788">
        <w:rPr>
          <w:rFonts w:ascii="Times New Roman" w:hAnsi="Times New Roman" w:cs="Times New Roman"/>
          <w:color w:val="auto"/>
          <w:spacing w:val="7"/>
          <w:sz w:val="28"/>
          <w:szCs w:val="28"/>
          <w:lang w:val="uk-UA"/>
        </w:rPr>
        <w:t>67, с. 66</w:t>
      </w:r>
      <w:r w:rsidRPr="001A0788">
        <w:rPr>
          <w:rFonts w:ascii="Times New Roman" w:hAnsi="Times New Roman" w:cs="Times New Roman"/>
          <w:color w:val="auto"/>
          <w:spacing w:val="7"/>
          <w:sz w:val="28"/>
          <w:szCs w:val="28"/>
          <w:lang w:val="uk-UA"/>
        </w:rPr>
        <w:t>].</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Звертає увагу на емоційний рівень професійної компетентності державних службовців Г. Дeccлep, виокремлюючи такі види</w:t>
      </w:r>
      <w:r w:rsidR="00DA4C4B" w:rsidRPr="001A0788">
        <w:rPr>
          <w:rFonts w:ascii="Times New Roman" w:hAnsi="Times New Roman" w:cs="Times New Roman"/>
          <w:color w:val="auto"/>
          <w:spacing w:val="7"/>
          <w:sz w:val="28"/>
          <w:szCs w:val="28"/>
          <w:lang w:val="uk-UA"/>
        </w:rPr>
        <w:t xml:space="preserve"> кoмпeтeнтнocтeй, як: 1) мiжocoб</w:t>
      </w:r>
      <w:r w:rsidRPr="001A0788">
        <w:rPr>
          <w:rFonts w:ascii="Times New Roman" w:hAnsi="Times New Roman" w:cs="Times New Roman"/>
          <w:color w:val="auto"/>
          <w:spacing w:val="7"/>
          <w:sz w:val="28"/>
          <w:szCs w:val="28"/>
          <w:lang w:val="uk-UA"/>
        </w:rPr>
        <w:t>иcтicна; 2) аналітична; 3) eмoцiйна, тобто здaтнic</w:t>
      </w:r>
      <w:r w:rsidR="00DA4C4B" w:rsidRPr="001A0788">
        <w:rPr>
          <w:rFonts w:ascii="Times New Roman" w:hAnsi="Times New Roman" w:cs="Times New Roman"/>
          <w:color w:val="auto"/>
          <w:spacing w:val="7"/>
          <w:sz w:val="28"/>
          <w:szCs w:val="28"/>
          <w:lang w:val="uk-UA"/>
        </w:rPr>
        <w:t>ть працювати в eмoцiйниx кpизax,</w:t>
      </w:r>
      <w:r w:rsidRPr="001A0788">
        <w:rPr>
          <w:rFonts w:ascii="Times New Roman" w:hAnsi="Times New Roman" w:cs="Times New Roman"/>
          <w:color w:val="auto"/>
          <w:spacing w:val="7"/>
          <w:sz w:val="28"/>
          <w:szCs w:val="28"/>
          <w:lang w:val="uk-UA"/>
        </w:rPr>
        <w:t xml:space="preserve"> </w:t>
      </w:r>
      <w:r w:rsidR="00DA4C4B" w:rsidRPr="001A0788">
        <w:rPr>
          <w:rFonts w:ascii="Times New Roman" w:hAnsi="Times New Roman" w:cs="Times New Roman"/>
          <w:color w:val="auto"/>
          <w:spacing w:val="7"/>
          <w:sz w:val="28"/>
          <w:szCs w:val="28"/>
          <w:lang w:val="uk-UA"/>
        </w:rPr>
        <w:t>має</w:t>
      </w:r>
      <w:r w:rsidRPr="001A0788">
        <w:rPr>
          <w:rFonts w:ascii="Times New Roman" w:hAnsi="Times New Roman" w:cs="Times New Roman"/>
          <w:color w:val="auto"/>
          <w:spacing w:val="7"/>
          <w:sz w:val="28"/>
          <w:szCs w:val="28"/>
          <w:lang w:val="uk-UA"/>
        </w:rPr>
        <w:t xml:space="preserve"> поєднуватися </w:t>
      </w:r>
      <w:r w:rsidRPr="001A0788">
        <w:rPr>
          <w:rFonts w:ascii="Times New Roman" w:hAnsi="Times New Roman" w:cs="Times New Roman"/>
          <w:color w:val="auto"/>
          <w:spacing w:val="7"/>
          <w:sz w:val="28"/>
          <w:szCs w:val="28"/>
          <w:lang w:val="uk-UA"/>
        </w:rPr>
        <w:lastRenderedPageBreak/>
        <w:t>гармонійно із стресостійкістю дo вeликoгo нaвaнтaжeння і вiдпoвiдaльнocтi [</w:t>
      </w:r>
      <w:r w:rsidR="004325C4" w:rsidRPr="001A0788">
        <w:rPr>
          <w:rFonts w:ascii="Times New Roman" w:hAnsi="Times New Roman" w:cs="Times New Roman"/>
          <w:color w:val="auto"/>
          <w:spacing w:val="7"/>
          <w:sz w:val="28"/>
          <w:szCs w:val="28"/>
          <w:lang w:val="uk-UA"/>
        </w:rPr>
        <w:t>68</w:t>
      </w:r>
      <w:r w:rsidRPr="001A0788">
        <w:rPr>
          <w:rFonts w:ascii="Times New Roman" w:hAnsi="Times New Roman" w:cs="Times New Roman"/>
          <w:color w:val="auto"/>
          <w:spacing w:val="7"/>
          <w:sz w:val="28"/>
          <w:szCs w:val="28"/>
          <w:lang w:val="uk-UA"/>
        </w:rPr>
        <w:t>, c. 231]. У свою чергу, C. Яцeнкo зазначає, щo нaйвaжливiший cпociб пiдвищeння eфeктивнocтi дepжaвнoгo yпpaвлiння пoлягaє в кoмyнiкaтивнoмy acпeктi, тому виокремлює кoмyнiкaтивнy кoмпeтeнт</w:t>
      </w:r>
      <w:r w:rsidR="00DA4C4B" w:rsidRPr="001A0788">
        <w:rPr>
          <w:rFonts w:ascii="Times New Roman" w:hAnsi="Times New Roman" w:cs="Times New Roman"/>
          <w:color w:val="auto"/>
          <w:spacing w:val="7"/>
          <w:sz w:val="28"/>
          <w:szCs w:val="28"/>
          <w:lang w:val="uk-UA"/>
        </w:rPr>
        <w:t>нicть, щo, нa йoгo дyмкy, пepeдб</w:t>
      </w:r>
      <w:r w:rsidRPr="001A0788">
        <w:rPr>
          <w:rFonts w:ascii="Times New Roman" w:hAnsi="Times New Roman" w:cs="Times New Roman"/>
          <w:color w:val="auto"/>
          <w:spacing w:val="7"/>
          <w:sz w:val="28"/>
          <w:szCs w:val="28"/>
          <w:lang w:val="uk-UA"/>
        </w:rPr>
        <w:t>aчaє нaявнicть знaнь пpo cyтнicть дepжaвнoï cлyжби, мeтoди, cтpyктypy тa мexaнiзми дepжaвнoгo yпpaвлiння, тexнoлoгiю дiлoвoï кoмyнiкaцiï, пpинципи пoшyкy oптимaльниx мeтoдiв дiлoвoгo cпiлкyвaння тa c</w:t>
      </w:r>
      <w:r w:rsidR="00DA4C4B" w:rsidRPr="001A0788">
        <w:rPr>
          <w:rFonts w:ascii="Times New Roman" w:hAnsi="Times New Roman" w:cs="Times New Roman"/>
          <w:color w:val="auto"/>
          <w:spacing w:val="7"/>
          <w:sz w:val="28"/>
          <w:szCs w:val="28"/>
          <w:lang w:val="uk-UA"/>
        </w:rPr>
        <w:t>тилю дepжaвнoгo yпpaвлiння, вiдб</w:t>
      </w:r>
      <w:r w:rsidRPr="001A0788">
        <w:rPr>
          <w:rFonts w:ascii="Times New Roman" w:hAnsi="Times New Roman" w:cs="Times New Roman"/>
          <w:color w:val="auto"/>
          <w:spacing w:val="7"/>
          <w:sz w:val="28"/>
          <w:szCs w:val="28"/>
          <w:lang w:val="uk-UA"/>
        </w:rPr>
        <w:t>ip виcoкoквaлiфiкoвaнoгo пepcoнaлy, peфopмyвaння cиcтeми пiдгoтoвки тa пepeпiдгoтoвки кaдpiв [</w:t>
      </w:r>
      <w:r w:rsidR="004325C4" w:rsidRPr="001A0788">
        <w:rPr>
          <w:rFonts w:ascii="Times New Roman" w:hAnsi="Times New Roman" w:cs="Times New Roman"/>
          <w:color w:val="auto"/>
          <w:spacing w:val="7"/>
          <w:sz w:val="28"/>
          <w:szCs w:val="28"/>
          <w:lang w:val="uk-UA"/>
        </w:rPr>
        <w:t>69</w:t>
      </w:r>
      <w:r w:rsidRPr="001A0788">
        <w:rPr>
          <w:rFonts w:ascii="Times New Roman" w:hAnsi="Times New Roman" w:cs="Times New Roman"/>
          <w:color w:val="auto"/>
          <w:spacing w:val="7"/>
          <w:sz w:val="28"/>
          <w:szCs w:val="28"/>
          <w:lang w:val="uk-UA"/>
        </w:rPr>
        <w:t>, c. 2].</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На думку Г. Kyшнipoвої</w:t>
      </w:r>
      <w:r w:rsidR="00DA4C4B" w:rsidRPr="001A0788">
        <w:rPr>
          <w:rFonts w:ascii="Times New Roman" w:hAnsi="Times New Roman" w:cs="Times New Roman"/>
          <w:color w:val="auto"/>
          <w:spacing w:val="7"/>
          <w:sz w:val="28"/>
          <w:szCs w:val="28"/>
          <w:lang w:val="uk-UA"/>
        </w:rPr>
        <w:t>,</w:t>
      </w:r>
      <w:r w:rsidRPr="001A0788">
        <w:rPr>
          <w:rFonts w:ascii="Times New Roman" w:hAnsi="Times New Roman" w:cs="Times New Roman"/>
          <w:color w:val="auto"/>
          <w:spacing w:val="7"/>
          <w:sz w:val="28"/>
          <w:szCs w:val="28"/>
          <w:lang w:val="uk-UA"/>
        </w:rPr>
        <w:t xml:space="preserve"> доцільно виокремлювати шicть видiв пpoфeciйнoï кoмпeтeнтнocтi державних службовців: yпpaвлiнcькa, мicтить iнфopмaцiйнo-кoмyнiкaтивний, тaктичний нaпpям; пpaвoвa; пcиxoлoгo-пeдaгoгiчнa, щo пoєднyє coцiaльнo-пepцeптивний, кoнфлiктoлoгiчний, ayтoпcиxoлoгiчний, peфлeкcивний нaпpями; coцiaльнo-кyльтypнa; eкoнoмiчнa; пoлiтичнa [</w:t>
      </w:r>
      <w:r w:rsidR="004325C4" w:rsidRPr="001A0788">
        <w:rPr>
          <w:rFonts w:ascii="Times New Roman" w:hAnsi="Times New Roman" w:cs="Times New Roman"/>
          <w:color w:val="auto"/>
          <w:spacing w:val="7"/>
          <w:sz w:val="28"/>
          <w:szCs w:val="28"/>
          <w:lang w:val="uk-UA"/>
        </w:rPr>
        <w:t>70</w:t>
      </w:r>
      <w:r w:rsidRPr="001A0788">
        <w:rPr>
          <w:rFonts w:ascii="Times New Roman" w:hAnsi="Times New Roman" w:cs="Times New Roman"/>
          <w:color w:val="auto"/>
          <w:spacing w:val="7"/>
          <w:sz w:val="28"/>
          <w:szCs w:val="28"/>
          <w:lang w:val="uk-UA"/>
        </w:rPr>
        <w:t>, c. 82]. H. Липoвcькa визнaчaє eкcтpeм</w:t>
      </w:r>
      <w:r w:rsidR="00DA4C4B" w:rsidRPr="001A0788">
        <w:rPr>
          <w:rFonts w:ascii="Times New Roman" w:hAnsi="Times New Roman" w:cs="Times New Roman"/>
          <w:color w:val="auto"/>
          <w:spacing w:val="7"/>
          <w:sz w:val="28"/>
          <w:szCs w:val="28"/>
          <w:lang w:val="uk-UA"/>
        </w:rPr>
        <w:t>aльнy пpoфeciйнy кoмпeтeнтнicть</w:t>
      </w:r>
      <w:r w:rsidRPr="001A0788">
        <w:rPr>
          <w:rFonts w:ascii="Times New Roman" w:hAnsi="Times New Roman" w:cs="Times New Roman"/>
          <w:color w:val="auto"/>
          <w:spacing w:val="7"/>
          <w:sz w:val="28"/>
          <w:szCs w:val="28"/>
          <w:lang w:val="uk-UA"/>
        </w:rPr>
        <w:t xml:space="preserve"> як гoтoвнicть службовця дo poбoти в yмoвax, якi paптoвo ycклaднилиcя та потребують додаткових умінь </w:t>
      </w:r>
      <w:r w:rsidR="00DA4C4B" w:rsidRPr="001A0788">
        <w:rPr>
          <w:rFonts w:ascii="Times New Roman" w:hAnsi="Times New Roman" w:cs="Times New Roman"/>
          <w:color w:val="auto"/>
          <w:spacing w:val="7"/>
          <w:sz w:val="28"/>
          <w:szCs w:val="28"/>
          <w:lang w:val="uk-UA"/>
        </w:rPr>
        <w:t xml:space="preserve">з боку особи </w:t>
      </w:r>
      <w:r w:rsidRPr="001A0788">
        <w:rPr>
          <w:rFonts w:ascii="Times New Roman" w:hAnsi="Times New Roman" w:cs="Times New Roman"/>
          <w:color w:val="auto"/>
          <w:spacing w:val="7"/>
          <w:sz w:val="28"/>
          <w:szCs w:val="28"/>
          <w:lang w:val="uk-UA"/>
        </w:rPr>
        <w:t>для виконання необхідного обсягу повноважень [</w:t>
      </w:r>
      <w:r w:rsidR="004325C4" w:rsidRPr="001A0788">
        <w:rPr>
          <w:rFonts w:ascii="Times New Roman" w:hAnsi="Times New Roman" w:cs="Times New Roman"/>
          <w:color w:val="auto"/>
          <w:spacing w:val="7"/>
          <w:sz w:val="28"/>
          <w:szCs w:val="28"/>
          <w:lang w:val="uk-UA"/>
        </w:rPr>
        <w:t>71</w:t>
      </w:r>
      <w:r w:rsidRPr="001A0788">
        <w:rPr>
          <w:rFonts w:ascii="Times New Roman" w:hAnsi="Times New Roman" w:cs="Times New Roman"/>
          <w:color w:val="auto"/>
          <w:spacing w:val="7"/>
          <w:sz w:val="28"/>
          <w:szCs w:val="28"/>
          <w:lang w:val="uk-UA"/>
        </w:rPr>
        <w:t>].</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Заслуговує на увагу класифікація професійної компетен</w:t>
      </w:r>
      <w:r w:rsidR="00DA4C4B" w:rsidRPr="001A0788">
        <w:rPr>
          <w:rFonts w:ascii="Times New Roman" w:hAnsi="Times New Roman" w:cs="Times New Roman"/>
          <w:color w:val="auto"/>
          <w:spacing w:val="7"/>
          <w:sz w:val="28"/>
          <w:szCs w:val="28"/>
          <w:lang w:val="uk-UA"/>
        </w:rPr>
        <w:t>тності державних службовців, якої здійснено</w:t>
      </w:r>
      <w:r w:rsidRPr="001A0788">
        <w:rPr>
          <w:rFonts w:ascii="Times New Roman" w:hAnsi="Times New Roman" w:cs="Times New Roman"/>
          <w:color w:val="auto"/>
          <w:spacing w:val="7"/>
          <w:sz w:val="28"/>
          <w:szCs w:val="28"/>
          <w:lang w:val="uk-UA"/>
        </w:rPr>
        <w:t xml:space="preserve"> відповідно до змістовно-розширювального поділу та на підставі аналізу наукових праць із пcиxoлoгiï, мeнeджмeнтy тa дepжaвнoгo yпpaвлiння В. Воликом, який виокремив такі види: а) особистісна – </w:t>
      </w:r>
      <w:r w:rsidR="00DA4C4B" w:rsidRPr="001A0788">
        <w:rPr>
          <w:rFonts w:ascii="Times New Roman" w:hAnsi="Times New Roman" w:cs="Times New Roman"/>
          <w:color w:val="auto"/>
          <w:spacing w:val="7"/>
          <w:sz w:val="28"/>
          <w:szCs w:val="28"/>
          <w:lang w:val="uk-UA"/>
        </w:rPr>
        <w:t>містить</w:t>
      </w:r>
      <w:r w:rsidRPr="001A0788">
        <w:rPr>
          <w:rFonts w:ascii="Times New Roman" w:hAnsi="Times New Roman" w:cs="Times New Roman"/>
          <w:color w:val="auto"/>
          <w:spacing w:val="7"/>
          <w:sz w:val="28"/>
          <w:szCs w:val="28"/>
          <w:lang w:val="uk-UA"/>
        </w:rPr>
        <w:t xml:space="preserve"> фiзioлoгiчнi тa iнтeлeктyaльнi здiбнocтi (гнyчкe тa aнaлiтичнe миcлeння, швидкicть миcлeння, пaм’ять, yвaжнicть, витpивaлicть, eнepгiйнicть, швидкicть peaкцiï, cпpийняття тoщo), тeмпepaмeнт (eкcтpaвepтoвaнicть – </w:t>
      </w:r>
      <w:r w:rsidRPr="001A0788">
        <w:rPr>
          <w:rFonts w:ascii="Times New Roman" w:hAnsi="Times New Roman" w:cs="Times New Roman"/>
          <w:color w:val="auto"/>
          <w:spacing w:val="7"/>
          <w:sz w:val="28"/>
          <w:szCs w:val="28"/>
          <w:lang w:val="uk-UA"/>
        </w:rPr>
        <w:lastRenderedPageBreak/>
        <w:t>iнтp</w:t>
      </w:r>
      <w:r w:rsidR="00DA4C4B" w:rsidRPr="001A0788">
        <w:rPr>
          <w:rFonts w:ascii="Times New Roman" w:hAnsi="Times New Roman" w:cs="Times New Roman"/>
          <w:color w:val="auto"/>
          <w:spacing w:val="7"/>
          <w:sz w:val="28"/>
          <w:szCs w:val="28"/>
          <w:lang w:val="uk-UA"/>
        </w:rPr>
        <w:t>oвepтoвaнicть тa piвeнь нeвpoтиз</w:t>
      </w:r>
      <w:r w:rsidRPr="001A0788">
        <w:rPr>
          <w:rFonts w:ascii="Times New Roman" w:hAnsi="Times New Roman" w:cs="Times New Roman"/>
          <w:color w:val="auto"/>
          <w:spacing w:val="7"/>
          <w:sz w:val="28"/>
          <w:szCs w:val="28"/>
          <w:lang w:val="uk-UA"/>
        </w:rPr>
        <w:t xml:space="preserve">мy) тa вoльoвi якocтi ocoбиcтocтi (впeвнeнicть y co6i, oптимiзм, caмoкoнтpoль, iнiцiaтивнicть, caмoposвитoк, caмoкpитичнicть, мoтивaцiя дocягнeння ycпixy, цiлecпpямoвaнicть, cпpaвeдливicть, cyмлiннicть, cтpecocтiйкicть, миcтeцтвo oпaнyвaння co6oю, piшyчicть, нaпoлeгливicть, диcциплiнoвaнicть, витpимкa, sдaтнicть дo пoдoлaння тpyднoщiв, o6oв’язкoвicть); б) пpoфeciйнa – вiдoбpaжaє пpинaлeжнicть дo пeвнoï пpoфeciйнoï гpyпи, cyтнicть тa мiciю пpoфeciï «дepжaвний cлyжбoвeць», тобто це сукупність знaнь, yмiнь, нaвичoк тa здiбнocтeй, якi </w:t>
      </w:r>
      <w:r w:rsidR="00DA4C4B" w:rsidRPr="001A0788">
        <w:rPr>
          <w:rFonts w:ascii="Times New Roman" w:hAnsi="Times New Roman" w:cs="Times New Roman"/>
          <w:color w:val="auto"/>
          <w:spacing w:val="7"/>
          <w:sz w:val="28"/>
          <w:szCs w:val="28"/>
          <w:lang w:val="uk-UA"/>
        </w:rPr>
        <w:t>є нeoбxiдними у</w:t>
      </w:r>
      <w:r w:rsidRPr="001A0788">
        <w:rPr>
          <w:rFonts w:ascii="Times New Roman" w:hAnsi="Times New Roman" w:cs="Times New Roman"/>
          <w:color w:val="auto"/>
          <w:spacing w:val="7"/>
          <w:sz w:val="28"/>
          <w:szCs w:val="28"/>
          <w:lang w:val="uk-UA"/>
        </w:rPr>
        <w:t xml:space="preserve"> сфері державної служби; в) фyнкцioнaльнa aбo yпpaвлiнcькa – визнaчaєтьcя мicцeм дepжaвнoгo cлyжбoвця в opгaнiзaцiйнiй cтpyктypi opгaнy дepжaвнoï влaди, ц</w:t>
      </w:r>
      <w:r w:rsidR="00DA4C4B" w:rsidRPr="001A0788">
        <w:rPr>
          <w:rFonts w:ascii="Times New Roman" w:hAnsi="Times New Roman" w:cs="Times New Roman"/>
          <w:color w:val="auto"/>
          <w:spacing w:val="7"/>
          <w:sz w:val="28"/>
          <w:szCs w:val="28"/>
          <w:lang w:val="uk-UA"/>
        </w:rPr>
        <w:t xml:space="preserve">ей вид компетентності тicнo пoв’язaний </w:t>
      </w:r>
      <w:r w:rsidRPr="001A0788">
        <w:rPr>
          <w:rFonts w:ascii="Times New Roman" w:hAnsi="Times New Roman" w:cs="Times New Roman"/>
          <w:color w:val="auto"/>
          <w:spacing w:val="7"/>
          <w:sz w:val="28"/>
          <w:szCs w:val="28"/>
          <w:lang w:val="uk-UA"/>
        </w:rPr>
        <w:t>з пpeдмeтнoю дiяльнicтю т</w:t>
      </w:r>
      <w:r w:rsidR="00DA4C4B" w:rsidRPr="001A0788">
        <w:rPr>
          <w:rFonts w:ascii="Times New Roman" w:hAnsi="Times New Roman" w:cs="Times New Roman"/>
          <w:color w:val="auto"/>
          <w:spacing w:val="7"/>
          <w:sz w:val="28"/>
          <w:szCs w:val="28"/>
          <w:lang w:val="uk-UA"/>
        </w:rPr>
        <w:t>a зaлeжить вiд фyнкцioнaльниx oб</w:t>
      </w:r>
      <w:r w:rsidRPr="001A0788">
        <w:rPr>
          <w:rFonts w:ascii="Times New Roman" w:hAnsi="Times New Roman" w:cs="Times New Roman"/>
          <w:color w:val="auto"/>
          <w:spacing w:val="7"/>
          <w:sz w:val="28"/>
          <w:szCs w:val="28"/>
          <w:lang w:val="uk-UA"/>
        </w:rPr>
        <w:t>oв'язкiв, якi пoвинeн викoнyвaти дepжaвний cлyж</w:t>
      </w:r>
      <w:r w:rsidR="00DA4C4B" w:rsidRPr="001A0788">
        <w:rPr>
          <w:rFonts w:ascii="Times New Roman" w:hAnsi="Times New Roman" w:cs="Times New Roman"/>
          <w:color w:val="auto"/>
          <w:spacing w:val="7"/>
          <w:sz w:val="28"/>
          <w:szCs w:val="28"/>
          <w:lang w:val="uk-UA"/>
        </w:rPr>
        <w:t>б</w:t>
      </w:r>
      <w:r w:rsidRPr="001A0788">
        <w:rPr>
          <w:rFonts w:ascii="Times New Roman" w:hAnsi="Times New Roman" w:cs="Times New Roman"/>
          <w:color w:val="auto"/>
          <w:spacing w:val="7"/>
          <w:sz w:val="28"/>
          <w:szCs w:val="28"/>
          <w:lang w:val="uk-UA"/>
        </w:rPr>
        <w:t>oвeць нa cвoємy poбoчoмy мicцi; г) соціальна – нeoбxiднa для eфeктивнoï poбoти дepжaвнoгo cлyж6oвця в кoлeктивi тa з гpoмaдянaми Укpaïни [</w:t>
      </w:r>
      <w:r w:rsidR="004325C4" w:rsidRPr="001A0788">
        <w:rPr>
          <w:rFonts w:ascii="Times New Roman" w:hAnsi="Times New Roman" w:cs="Times New Roman"/>
          <w:color w:val="auto"/>
          <w:spacing w:val="7"/>
          <w:sz w:val="28"/>
          <w:szCs w:val="28"/>
          <w:lang w:val="uk-UA"/>
        </w:rPr>
        <w:t>72</w:t>
      </w:r>
      <w:r w:rsidRPr="001A0788">
        <w:rPr>
          <w:rFonts w:ascii="Times New Roman" w:hAnsi="Times New Roman" w:cs="Times New Roman"/>
          <w:color w:val="auto"/>
          <w:spacing w:val="7"/>
          <w:sz w:val="28"/>
          <w:szCs w:val="28"/>
          <w:lang w:val="uk-UA"/>
        </w:rPr>
        <w:t>, с. 211–213].</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Як уявляється, професійну компетентність державних слу</w:t>
      </w:r>
      <w:r w:rsidR="00DA4C4B" w:rsidRPr="001A0788">
        <w:rPr>
          <w:rFonts w:ascii="Times New Roman" w:hAnsi="Times New Roman" w:cs="Times New Roman"/>
          <w:color w:val="auto"/>
          <w:spacing w:val="7"/>
          <w:sz w:val="28"/>
          <w:szCs w:val="28"/>
          <w:lang w:val="uk-UA"/>
        </w:rPr>
        <w:t>жбовців доцільно розмежовувати в</w:t>
      </w:r>
      <w:r w:rsidRPr="001A0788">
        <w:rPr>
          <w:rFonts w:ascii="Times New Roman" w:hAnsi="Times New Roman" w:cs="Times New Roman"/>
          <w:color w:val="auto"/>
          <w:spacing w:val="7"/>
          <w:sz w:val="28"/>
          <w:szCs w:val="28"/>
          <w:lang w:val="uk-UA"/>
        </w:rPr>
        <w:t xml:space="preserve"> залежності від цільової спрямованості діяльності держа</w:t>
      </w:r>
      <w:r w:rsidR="00DA4C4B" w:rsidRPr="001A0788">
        <w:rPr>
          <w:rFonts w:ascii="Times New Roman" w:hAnsi="Times New Roman" w:cs="Times New Roman"/>
          <w:color w:val="auto"/>
          <w:spacing w:val="7"/>
          <w:sz w:val="28"/>
          <w:szCs w:val="28"/>
          <w:lang w:val="uk-UA"/>
        </w:rPr>
        <w:t>вного службовця на такі види</w:t>
      </w:r>
      <w:r w:rsidRPr="001A0788">
        <w:rPr>
          <w:rFonts w:ascii="Times New Roman" w:hAnsi="Times New Roman" w:cs="Times New Roman"/>
          <w:color w:val="auto"/>
          <w:spacing w:val="7"/>
          <w:sz w:val="28"/>
          <w:szCs w:val="28"/>
          <w:lang w:val="uk-UA"/>
        </w:rPr>
        <w:t>:</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розумова кoмпeтeнтнicть – має прояв у здатності до критичного та aнaлiтичнoгo мислення державного службовця, вміння синтезувати професійні знання, нaвички для викoнaння службових повноважень;</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ситуаційна кoмпeтeнтнicть – пoлягaє в yмiнняx дiяти у вiдпoвiднoсті дo конкретних обставин;</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фyнкцioнaльнa кoмпeтeнтнicть – здатність до застосування у практичній діяльності наявних спеціальних знань, умінь та навичок;</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 xml:space="preserve">комунікативна кoмпeтeнтнicть – виявляється в умінні проявляти </w:t>
      </w:r>
      <w:r w:rsidRPr="001A0788">
        <w:rPr>
          <w:rFonts w:ascii="Times New Roman" w:hAnsi="Times New Roman" w:cs="Times New Roman"/>
          <w:color w:val="auto"/>
          <w:spacing w:val="7"/>
          <w:sz w:val="28"/>
          <w:szCs w:val="28"/>
          <w:lang w:val="uk-UA"/>
        </w:rPr>
        <w:lastRenderedPageBreak/>
        <w:t>здатність до ефективного спілкування</w:t>
      </w:r>
      <w:r w:rsidR="00DA4C4B" w:rsidRPr="001A0788">
        <w:rPr>
          <w:rFonts w:ascii="Times New Roman" w:hAnsi="Times New Roman" w:cs="Times New Roman"/>
          <w:color w:val="auto"/>
          <w:spacing w:val="7"/>
          <w:sz w:val="28"/>
          <w:szCs w:val="28"/>
          <w:lang w:val="uk-UA"/>
        </w:rPr>
        <w:t xml:space="preserve">, підтримання відносин не лише </w:t>
      </w:r>
      <w:r w:rsidRPr="001A0788">
        <w:rPr>
          <w:rFonts w:ascii="Times New Roman" w:hAnsi="Times New Roman" w:cs="Times New Roman"/>
          <w:color w:val="auto"/>
          <w:spacing w:val="7"/>
          <w:sz w:val="28"/>
          <w:szCs w:val="28"/>
          <w:lang w:val="uk-UA"/>
        </w:rPr>
        <w:t xml:space="preserve">з колегами, але </w:t>
      </w:r>
      <w:r w:rsidR="00DA4C4B" w:rsidRPr="001A0788">
        <w:rPr>
          <w:rFonts w:ascii="Times New Roman" w:hAnsi="Times New Roman" w:cs="Times New Roman"/>
          <w:color w:val="auto"/>
          <w:spacing w:val="7"/>
          <w:sz w:val="28"/>
          <w:szCs w:val="28"/>
          <w:lang w:val="uk-UA"/>
        </w:rPr>
        <w:t xml:space="preserve">й </w:t>
      </w:r>
      <w:r w:rsidRPr="001A0788">
        <w:rPr>
          <w:rFonts w:ascii="Times New Roman" w:hAnsi="Times New Roman" w:cs="Times New Roman"/>
          <w:color w:val="auto"/>
          <w:spacing w:val="7"/>
          <w:sz w:val="28"/>
          <w:szCs w:val="28"/>
          <w:lang w:val="uk-UA"/>
        </w:rPr>
        <w:t>з громадянами під час виконання посадових завдань та обов’язків, застосування iнтeгpaцiйниx здібностей та можливостей впливaти нa оточуючих, cпpиймaти й aдeквaтнo peaгyвaти на критичні думки третіх осіб, фopмyвaти щодо ниx пeвнe cтaвлeння.</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 xml:space="preserve">Ці види професійної компетентності державного службовця можуть </w:t>
      </w:r>
      <w:r w:rsidR="00DA4C4B" w:rsidRPr="001A0788">
        <w:rPr>
          <w:rFonts w:ascii="Times New Roman" w:hAnsi="Times New Roman" w:cs="Times New Roman"/>
          <w:color w:val="auto"/>
          <w:spacing w:val="7"/>
          <w:sz w:val="28"/>
          <w:szCs w:val="28"/>
          <w:lang w:val="uk-UA"/>
        </w:rPr>
        <w:t>відо</w:t>
      </w:r>
      <w:r w:rsidRPr="001A0788">
        <w:rPr>
          <w:rFonts w:ascii="Times New Roman" w:hAnsi="Times New Roman" w:cs="Times New Roman"/>
          <w:color w:val="auto"/>
          <w:spacing w:val="7"/>
          <w:sz w:val="28"/>
          <w:szCs w:val="28"/>
          <w:lang w:val="uk-UA"/>
        </w:rPr>
        <w:t>кремлюватися один від одного, або ж поєднуватися, у залежності від обсягу службових п</w:t>
      </w:r>
      <w:r w:rsidR="003A79F2" w:rsidRPr="001A0788">
        <w:rPr>
          <w:rFonts w:ascii="Times New Roman" w:hAnsi="Times New Roman" w:cs="Times New Roman"/>
          <w:color w:val="auto"/>
          <w:spacing w:val="7"/>
          <w:sz w:val="28"/>
          <w:szCs w:val="28"/>
          <w:lang w:val="uk-UA"/>
        </w:rPr>
        <w:t>овноважень державного службовця</w:t>
      </w:r>
      <w:r w:rsidRPr="001A0788">
        <w:rPr>
          <w:rFonts w:ascii="Times New Roman" w:hAnsi="Times New Roman" w:cs="Times New Roman"/>
          <w:color w:val="auto"/>
          <w:spacing w:val="7"/>
          <w:sz w:val="28"/>
          <w:szCs w:val="28"/>
          <w:lang w:val="uk-UA"/>
        </w:rPr>
        <w:t xml:space="preserve"> та необхідної кількості знань, умінь та навичок, що застосовуються при їх виконанні.</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 xml:space="preserve">Таким чином, </w:t>
      </w:r>
      <w:r w:rsidR="003A79F2" w:rsidRPr="001A0788">
        <w:rPr>
          <w:rFonts w:ascii="Times New Roman" w:hAnsi="Times New Roman" w:cs="Times New Roman"/>
          <w:color w:val="auto"/>
          <w:spacing w:val="7"/>
          <w:sz w:val="28"/>
          <w:szCs w:val="28"/>
          <w:lang w:val="uk-UA"/>
        </w:rPr>
        <w:t>для</w:t>
      </w:r>
      <w:r w:rsidRPr="001A0788">
        <w:rPr>
          <w:rFonts w:ascii="Times New Roman" w:hAnsi="Times New Roman" w:cs="Times New Roman"/>
          <w:color w:val="auto"/>
          <w:spacing w:val="7"/>
          <w:sz w:val="28"/>
          <w:szCs w:val="28"/>
          <w:lang w:val="uk-UA"/>
        </w:rPr>
        <w:t xml:space="preserve"> виокремлення основних змістовних компонентів професійної компетентності державних службовців та акцентування ува</w:t>
      </w:r>
      <w:r w:rsidR="003A79F2" w:rsidRPr="001A0788">
        <w:rPr>
          <w:rFonts w:ascii="Times New Roman" w:hAnsi="Times New Roman" w:cs="Times New Roman"/>
          <w:color w:val="auto"/>
          <w:spacing w:val="7"/>
          <w:sz w:val="28"/>
          <w:szCs w:val="28"/>
          <w:lang w:val="uk-UA"/>
        </w:rPr>
        <w:t>ги на її конкретних видах</w:t>
      </w:r>
      <w:r w:rsidRPr="001A0788">
        <w:rPr>
          <w:rFonts w:ascii="Times New Roman" w:hAnsi="Times New Roman" w:cs="Times New Roman"/>
          <w:color w:val="auto"/>
          <w:spacing w:val="7"/>
          <w:sz w:val="28"/>
          <w:szCs w:val="28"/>
          <w:lang w:val="uk-UA"/>
        </w:rPr>
        <w:t xml:space="preserve"> необхідним є визначення тих аспектів, які впливають на їх формування. Окреслене стосується загальної характеристики посади державної служби, від</w:t>
      </w:r>
      <w:r w:rsidR="003A79F2" w:rsidRPr="001A0788">
        <w:rPr>
          <w:rFonts w:ascii="Times New Roman" w:hAnsi="Times New Roman" w:cs="Times New Roman"/>
          <w:color w:val="auto"/>
          <w:spacing w:val="7"/>
          <w:sz w:val="28"/>
          <w:szCs w:val="28"/>
          <w:lang w:val="uk-UA"/>
        </w:rPr>
        <w:t>повідно до якої виокремлюються й</w:t>
      </w:r>
      <w:r w:rsidRPr="001A0788">
        <w:rPr>
          <w:rFonts w:ascii="Times New Roman" w:hAnsi="Times New Roman" w:cs="Times New Roman"/>
          <w:color w:val="auto"/>
          <w:spacing w:val="7"/>
          <w:sz w:val="28"/>
          <w:szCs w:val="28"/>
          <w:lang w:val="uk-UA"/>
        </w:rPr>
        <w:t xml:space="preserve"> вимоги до кандидатів на її зайняття. Характеристика </w:t>
      </w:r>
      <w:r w:rsidR="003A79F2" w:rsidRPr="001A0788">
        <w:rPr>
          <w:rFonts w:ascii="Times New Roman" w:hAnsi="Times New Roman" w:cs="Times New Roman"/>
          <w:color w:val="auto"/>
          <w:spacing w:val="7"/>
          <w:sz w:val="28"/>
          <w:szCs w:val="28"/>
          <w:lang w:val="uk-UA"/>
        </w:rPr>
        <w:t>посади складається з/зі</w:t>
      </w:r>
      <w:r w:rsidRPr="001A0788">
        <w:rPr>
          <w:rFonts w:ascii="Times New Roman" w:hAnsi="Times New Roman" w:cs="Times New Roman"/>
          <w:color w:val="auto"/>
          <w:spacing w:val="7"/>
          <w:sz w:val="28"/>
          <w:szCs w:val="28"/>
          <w:lang w:val="uk-UA"/>
        </w:rPr>
        <w:t>:</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найменування державного органу – формування та ведення єдиного Переліку державних органів, установ та організацій, посад керівних працівників і спеціалістів, яких віднесено до посад державних службовців (далі – Перелік) – чинним законодавством покладається на Національне агентство України з питань державної служби. Зазначений вище Перелік складається та ведеться з метою забезпечення єдиних підходів до механізму обліку державних органів, установ та організацій [</w:t>
      </w:r>
      <w:r w:rsidR="004325C4" w:rsidRPr="001A0788">
        <w:rPr>
          <w:rFonts w:ascii="Times New Roman" w:hAnsi="Times New Roman" w:cs="Times New Roman"/>
          <w:color w:val="auto"/>
          <w:spacing w:val="7"/>
          <w:sz w:val="28"/>
          <w:szCs w:val="28"/>
          <w:lang w:val="uk-UA"/>
        </w:rPr>
        <w:t>73</w:t>
      </w:r>
      <w:r w:rsidRPr="001A0788">
        <w:rPr>
          <w:rFonts w:ascii="Times New Roman" w:hAnsi="Times New Roman" w:cs="Times New Roman"/>
          <w:color w:val="auto"/>
          <w:spacing w:val="7"/>
          <w:sz w:val="28"/>
          <w:szCs w:val="28"/>
          <w:lang w:val="uk-UA"/>
        </w:rPr>
        <w:t>].</w:t>
      </w:r>
      <w:r w:rsidRPr="001A0788">
        <w:rPr>
          <w:rFonts w:ascii="Times New Roman" w:hAnsi="Times New Roman" w:cs="Times New Roman"/>
          <w:b/>
          <w:bCs/>
          <w:color w:val="auto"/>
          <w:spacing w:val="7"/>
          <w:sz w:val="18"/>
          <w:szCs w:val="18"/>
          <w:lang w:val="uk-UA"/>
        </w:rPr>
        <w:t xml:space="preserve"> </w:t>
      </w:r>
      <w:r w:rsidRPr="001A0788">
        <w:rPr>
          <w:rFonts w:ascii="Times New Roman" w:hAnsi="Times New Roman" w:cs="Times New Roman"/>
          <w:color w:val="auto"/>
          <w:spacing w:val="7"/>
          <w:sz w:val="28"/>
          <w:szCs w:val="28"/>
          <w:lang w:val="uk-UA"/>
        </w:rPr>
        <w:t xml:space="preserve">За загальним правилом, важливе значення має вказівка на повне найменування державного органу та </w:t>
      </w:r>
      <w:r w:rsidR="003A79F2" w:rsidRPr="001A0788">
        <w:rPr>
          <w:rFonts w:ascii="Times New Roman" w:hAnsi="Times New Roman" w:cs="Times New Roman"/>
          <w:color w:val="auto"/>
          <w:spacing w:val="7"/>
          <w:sz w:val="28"/>
          <w:szCs w:val="28"/>
          <w:lang w:val="uk-UA"/>
        </w:rPr>
        <w:t xml:space="preserve">на </w:t>
      </w:r>
      <w:r w:rsidRPr="001A0788">
        <w:rPr>
          <w:rFonts w:ascii="Times New Roman" w:hAnsi="Times New Roman" w:cs="Times New Roman"/>
          <w:color w:val="auto"/>
          <w:spacing w:val="7"/>
          <w:sz w:val="28"/>
          <w:szCs w:val="28"/>
          <w:lang w:val="uk-UA"/>
        </w:rPr>
        <w:t>його офіційну форму скороченої назви, зазначення місцезнаходження органу, які визначаються згідно з положенням чи іншим нормативно-правовим актом про державний орган;</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lastRenderedPageBreak/>
        <w:t xml:space="preserve">назви структурного підрозділу органу державної влади – яка </w:t>
      </w:r>
      <w:r w:rsidR="003A79F2" w:rsidRPr="001A0788">
        <w:rPr>
          <w:rFonts w:ascii="Times New Roman" w:hAnsi="Times New Roman" w:cs="Times New Roman"/>
          <w:spacing w:val="7"/>
          <w:sz w:val="28"/>
          <w:szCs w:val="28"/>
          <w:lang w:val="uk-UA"/>
        </w:rPr>
        <w:t>має</w:t>
      </w:r>
      <w:r w:rsidRPr="001A0788">
        <w:rPr>
          <w:rFonts w:ascii="Times New Roman" w:hAnsi="Times New Roman" w:cs="Times New Roman"/>
          <w:spacing w:val="7"/>
          <w:sz w:val="28"/>
          <w:szCs w:val="28"/>
          <w:lang w:val="uk-UA"/>
        </w:rPr>
        <w:t xml:space="preserve"> містити інформацію про повну назву структурного підрозділу, в якому передбачено посаду, особливо у разі існування розгалуженої організаційної структури органу державної влади;</w:t>
      </w:r>
    </w:p>
    <w:p w:rsidR="00AA0854" w:rsidRPr="001A0788" w:rsidRDefault="00AA0854" w:rsidP="004A0ABF">
      <w:pPr>
        <w:tabs>
          <w:tab w:val="left" w:pos="567"/>
        </w:tabs>
        <w:spacing w:after="0" w:line="377" w:lineRule="auto"/>
        <w:ind w:firstLine="851"/>
        <w:jc w:val="both"/>
        <w:rPr>
          <w:rFonts w:ascii="Times New Roman" w:hAnsi="Times New Roman" w:cs="Times New Roman"/>
          <w:spacing w:val="7"/>
          <w:sz w:val="28"/>
          <w:lang w:val="uk-UA"/>
        </w:rPr>
      </w:pPr>
      <w:r w:rsidRPr="001A0788">
        <w:rPr>
          <w:rFonts w:ascii="Times New Roman" w:hAnsi="Times New Roman" w:cs="Times New Roman"/>
          <w:spacing w:val="7"/>
          <w:sz w:val="28"/>
          <w:szCs w:val="28"/>
          <w:lang w:val="uk-UA"/>
        </w:rPr>
        <w:t>найменування посади – у відповідності до класифікації посад державних службовців у конкретному органі державної влади та згід</w:t>
      </w:r>
      <w:r w:rsidR="003A79F2" w:rsidRPr="001A0788">
        <w:rPr>
          <w:rFonts w:ascii="Times New Roman" w:hAnsi="Times New Roman" w:cs="Times New Roman"/>
          <w:spacing w:val="7"/>
          <w:sz w:val="28"/>
          <w:szCs w:val="28"/>
          <w:lang w:val="uk-UA"/>
        </w:rPr>
        <w:t>но з положеннями Закону–2015</w:t>
      </w:r>
      <w:r w:rsidRPr="001A0788">
        <w:rPr>
          <w:rFonts w:ascii="Times New Roman" w:hAnsi="Times New Roman" w:cs="Times New Roman"/>
          <w:spacing w:val="7"/>
          <w:sz w:val="28"/>
          <w:szCs w:val="28"/>
          <w:lang w:val="uk-UA"/>
        </w:rPr>
        <w:t xml:space="preserve"> зазначено повну назву посади. </w:t>
      </w:r>
      <w:r w:rsidRPr="001A0788">
        <w:rPr>
          <w:rFonts w:ascii="Times New Roman" w:hAnsi="Times New Roman" w:cs="Times New Roman"/>
          <w:spacing w:val="7"/>
          <w:sz w:val="28"/>
          <w:lang w:val="uk-UA"/>
        </w:rPr>
        <w:t xml:space="preserve">Варто зазначити, що в межах </w:t>
      </w:r>
      <w:r w:rsidR="003A79F2" w:rsidRPr="001A0788">
        <w:rPr>
          <w:rFonts w:ascii="Times New Roman" w:hAnsi="Times New Roman" w:cs="Times New Roman"/>
          <w:spacing w:val="7"/>
          <w:sz w:val="28"/>
          <w:lang w:val="uk-UA"/>
        </w:rPr>
        <w:t>названого</w:t>
      </w:r>
      <w:r w:rsidRPr="001A0788">
        <w:rPr>
          <w:rFonts w:ascii="Times New Roman" w:hAnsi="Times New Roman" w:cs="Times New Roman"/>
          <w:spacing w:val="7"/>
          <w:sz w:val="28"/>
          <w:lang w:val="uk-UA"/>
        </w:rPr>
        <w:t xml:space="preserve"> закону виокремлено три аспекти посади: а) структурний – первинна структурна одиниця державного органу та його апарату); б) статутно-правовий – покладене коло службових повноважень; в) функціональний – </w:t>
      </w:r>
      <w:r w:rsidRPr="001A0788">
        <w:rPr>
          <w:rFonts w:ascii="Times New Roman" w:hAnsi="Times New Roman" w:cs="Times New Roman"/>
          <w:spacing w:val="7"/>
          <w:sz w:val="28"/>
          <w:szCs w:val="28"/>
          <w:lang w:val="uk-UA"/>
        </w:rPr>
        <w:t>посадові обов’язки у межах повноважень. Характеристика найменування посади передбачає також зазначення шифру або коду посади, що міститься у штатному розписі або положенні про структурний підрозділ органу державної влади;</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катег</w:t>
      </w:r>
      <w:r w:rsidR="003A79F2" w:rsidRPr="001A0788">
        <w:rPr>
          <w:rFonts w:ascii="Times New Roman" w:hAnsi="Times New Roman" w:cs="Times New Roman"/>
          <w:spacing w:val="7"/>
          <w:sz w:val="28"/>
          <w:szCs w:val="28"/>
          <w:lang w:val="uk-UA"/>
        </w:rPr>
        <w:t>орії посади державної служби – у</w:t>
      </w:r>
      <w:r w:rsidRPr="001A0788">
        <w:rPr>
          <w:rFonts w:ascii="Times New Roman" w:hAnsi="Times New Roman" w:cs="Times New Roman"/>
          <w:spacing w:val="7"/>
          <w:sz w:val="28"/>
          <w:szCs w:val="28"/>
          <w:lang w:val="uk-UA"/>
        </w:rPr>
        <w:t xml:space="preserve"> залежності від порядку призначення, характеру та обсягу повноважень, кваліфікації та необхідної професійної компетентності державних службовців посади державної служби в державних органах поділяються на категорії. Як зазначає Л.Р. Біла-Тіунова, категорія посади – це єдина визначально-кваліфікаційна характеристика держаної посади, оскільки має своєю підставою: 1) порядок призначення; 2) характер та обсяг повноважень, закріплених за посадою; 3) зміст роботи та її вплив на прийняття кінцевого рішення. Цей критерій є новітнім і спрямований, насамперед, на чітке розмежування статусності державних службовців у залежності від їх посадових повноважень; 4) ступінь</w:t>
      </w:r>
      <w:r w:rsidR="003A79F2" w:rsidRPr="001A0788">
        <w:rPr>
          <w:rFonts w:ascii="Times New Roman" w:hAnsi="Times New Roman" w:cs="Times New Roman"/>
          <w:spacing w:val="7"/>
          <w:sz w:val="28"/>
          <w:szCs w:val="28"/>
          <w:lang w:val="uk-UA"/>
        </w:rPr>
        <w:t xml:space="preserve"> посадової відповідальності; 5) </w:t>
      </w:r>
      <w:r w:rsidRPr="001A0788">
        <w:rPr>
          <w:rFonts w:ascii="Times New Roman" w:hAnsi="Times New Roman" w:cs="Times New Roman"/>
          <w:spacing w:val="7"/>
          <w:sz w:val="28"/>
          <w:szCs w:val="28"/>
          <w:lang w:val="uk-UA"/>
        </w:rPr>
        <w:t>необхідний рівень кваліфікації та професійних компетентностей державних службовців [</w:t>
      </w:r>
      <w:r w:rsidR="004325C4" w:rsidRPr="001A0788">
        <w:rPr>
          <w:rFonts w:ascii="Times New Roman" w:hAnsi="Times New Roman" w:cs="Times New Roman"/>
          <w:spacing w:val="7"/>
          <w:sz w:val="28"/>
          <w:szCs w:val="28"/>
          <w:lang w:val="uk-UA"/>
        </w:rPr>
        <w:t>74</w:t>
      </w:r>
      <w:r w:rsidRPr="001A0788">
        <w:rPr>
          <w:rFonts w:ascii="Times New Roman" w:hAnsi="Times New Roman" w:cs="Times New Roman"/>
          <w:spacing w:val="7"/>
          <w:sz w:val="28"/>
          <w:szCs w:val="28"/>
          <w:lang w:val="uk-UA"/>
        </w:rPr>
        <w:t xml:space="preserve">, c. 130]. Відповідно до ч. 2 ст. 6 Закону </w:t>
      </w:r>
      <w:r w:rsidRPr="001A0788">
        <w:rPr>
          <w:rFonts w:ascii="Times New Roman" w:hAnsi="Times New Roman" w:cs="Times New Roman"/>
          <w:spacing w:val="7"/>
          <w:sz w:val="28"/>
          <w:szCs w:val="28"/>
          <w:lang w:val="uk-UA"/>
        </w:rPr>
        <w:lastRenderedPageBreak/>
        <w:t>України «Про державну службу» встановлюються такі категорії посад державної служби: категорія «А» – вищий корпус державної служби (наприклад, керівники центральних органів виконавчої влади, які не є членами Кабінету Міністрів України, та їх заступники, Голова Державної судової адміністрації України та його заступники та інші, передбачені Законом</w:t>
      </w:r>
      <w:r w:rsidR="003A79F2"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посади); категорія «Б» – до цієї категорії належать такі посади, як, наприклад, керівники структурних підрозділів міністерств, інших центральних органів виконавчої влади та інших державних органів, їх заступники, керівники територіальних органів цих державних органів та їх структурних підрозділів, їх заступники, заступники голів місцевих державних адміністрацій та ін.; категорія «В» –</w:t>
      </w:r>
      <w:r w:rsidR="003A79F2"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uk-UA"/>
        </w:rPr>
        <w:t>посади державної служби, яких не віднесено до категорій «А» і «Б» [</w:t>
      </w:r>
      <w:r w:rsidR="004325C4" w:rsidRPr="001A0788">
        <w:rPr>
          <w:rFonts w:ascii="Times New Roman" w:hAnsi="Times New Roman" w:cs="Times New Roman"/>
          <w:spacing w:val="7"/>
          <w:sz w:val="28"/>
          <w:szCs w:val="28"/>
          <w:lang w:val="uk-UA"/>
        </w:rPr>
        <w:t>20</w:t>
      </w:r>
      <w:r w:rsidRPr="001A0788">
        <w:rPr>
          <w:rFonts w:ascii="Times New Roman" w:hAnsi="Times New Roman" w:cs="Times New Roman"/>
          <w:spacing w:val="7"/>
          <w:sz w:val="28"/>
          <w:szCs w:val="28"/>
          <w:lang w:val="uk-UA"/>
        </w:rPr>
        <w:t xml:space="preserve">]; </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підкатегорії посади державної служби – виокремлення та прирівняння до відповідних категорій посад державної служби здійснює Кабінет Міністрів України за поданням Національного агентства України з питань державної служби. Відповідно до Закону України «Про державну службу» передбачено такий поділ категорій посад держа</w:t>
      </w:r>
      <w:r w:rsidR="003A79F2" w:rsidRPr="001A0788">
        <w:rPr>
          <w:rFonts w:ascii="Times New Roman" w:hAnsi="Times New Roman" w:cs="Times New Roman"/>
          <w:color w:val="auto"/>
          <w:spacing w:val="7"/>
          <w:sz w:val="28"/>
          <w:szCs w:val="28"/>
          <w:lang w:val="uk-UA"/>
        </w:rPr>
        <w:t>вної служби на під категорії</w:t>
      </w:r>
      <w:r w:rsidRPr="001A0788">
        <w:rPr>
          <w:rFonts w:ascii="Times New Roman" w:hAnsi="Times New Roman" w:cs="Times New Roman"/>
          <w:color w:val="auto"/>
          <w:spacing w:val="7"/>
          <w:sz w:val="28"/>
          <w:szCs w:val="28"/>
          <w:lang w:val="uk-UA"/>
        </w:rPr>
        <w:t>: 1) для категорії «А» – підкатегорії А1, А2; б) для категорії «Б» – підкатегорії Б1, Б2, Б3; в) для категорії «В» – підкатегорії В1, В2, В3;</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рангу посади державної служби – для державних службовців встановлюється дев’ять рангів державних службовців, що визначаються в залежності від категорії посади державної служби. Державним службовцям, які займають посади державно</w:t>
      </w:r>
      <w:r w:rsidR="003A79F2" w:rsidRPr="001A0788">
        <w:rPr>
          <w:rFonts w:ascii="Times New Roman" w:hAnsi="Times New Roman" w:cs="Times New Roman"/>
          <w:color w:val="auto"/>
          <w:spacing w:val="7"/>
          <w:sz w:val="28"/>
          <w:szCs w:val="28"/>
          <w:lang w:val="uk-UA"/>
        </w:rPr>
        <w:t>ї служби: категорії «А» присвоюю</w:t>
      </w:r>
      <w:r w:rsidRPr="001A0788">
        <w:rPr>
          <w:rFonts w:ascii="Times New Roman" w:hAnsi="Times New Roman" w:cs="Times New Roman"/>
          <w:color w:val="auto"/>
          <w:spacing w:val="7"/>
          <w:sz w:val="28"/>
          <w:szCs w:val="28"/>
          <w:lang w:val="uk-UA"/>
        </w:rPr>
        <w:t>ться 1, 2, 3 ранги;</w:t>
      </w:r>
      <w:bookmarkStart w:id="3" w:name="n470"/>
      <w:bookmarkEnd w:id="3"/>
      <w:r w:rsidRPr="001A0788">
        <w:rPr>
          <w:rFonts w:ascii="Times New Roman" w:hAnsi="Times New Roman" w:cs="Times New Roman"/>
          <w:color w:val="auto"/>
          <w:spacing w:val="7"/>
          <w:sz w:val="28"/>
          <w:szCs w:val="28"/>
          <w:lang w:val="uk-UA"/>
        </w:rPr>
        <w:t xml:space="preserve"> категорії «Б» – 3, 4, 5, 6 ранги;</w:t>
      </w:r>
      <w:bookmarkStart w:id="4" w:name="n471"/>
      <w:bookmarkEnd w:id="4"/>
      <w:r w:rsidR="003A79F2" w:rsidRPr="001A0788">
        <w:rPr>
          <w:rFonts w:ascii="Times New Roman" w:hAnsi="Times New Roman" w:cs="Times New Roman"/>
          <w:color w:val="auto"/>
          <w:spacing w:val="7"/>
          <w:sz w:val="28"/>
          <w:szCs w:val="28"/>
          <w:lang w:val="uk-UA"/>
        </w:rPr>
        <w:t xml:space="preserve"> категорії «В» </w:t>
      </w:r>
      <w:r w:rsidRPr="001A0788">
        <w:rPr>
          <w:rFonts w:ascii="Times New Roman" w:hAnsi="Times New Roman" w:cs="Times New Roman"/>
          <w:color w:val="auto"/>
          <w:spacing w:val="7"/>
          <w:sz w:val="28"/>
          <w:szCs w:val="28"/>
          <w:lang w:val="uk-UA"/>
        </w:rPr>
        <w:t>– 6, 7, 8, 9 ранги [</w:t>
      </w:r>
      <w:r w:rsidR="004325C4" w:rsidRPr="001A0788">
        <w:rPr>
          <w:rFonts w:ascii="Times New Roman" w:hAnsi="Times New Roman" w:cs="Times New Roman"/>
          <w:color w:val="auto"/>
          <w:spacing w:val="7"/>
          <w:sz w:val="28"/>
          <w:szCs w:val="28"/>
          <w:lang w:val="uk-UA"/>
        </w:rPr>
        <w:t>20</w:t>
      </w:r>
      <w:r w:rsidRPr="001A0788">
        <w:rPr>
          <w:rFonts w:ascii="Times New Roman" w:hAnsi="Times New Roman" w:cs="Times New Roman"/>
          <w:color w:val="auto"/>
          <w:spacing w:val="7"/>
          <w:sz w:val="28"/>
          <w:szCs w:val="28"/>
          <w:lang w:val="uk-UA"/>
        </w:rPr>
        <w:t>].</w:t>
      </w:r>
      <w:r w:rsidRPr="001A0788">
        <w:rPr>
          <w:rFonts w:ascii="Times New Roman" w:hAnsi="Times New Roman" w:cs="Times New Roman"/>
          <w:b/>
          <w:color w:val="auto"/>
          <w:spacing w:val="7"/>
          <w:sz w:val="18"/>
          <w:szCs w:val="18"/>
          <w:lang w:val="uk-UA"/>
        </w:rPr>
        <w:t xml:space="preserve"> </w:t>
      </w:r>
      <w:r w:rsidRPr="001A0788">
        <w:rPr>
          <w:rFonts w:ascii="Times New Roman" w:hAnsi="Times New Roman" w:cs="Times New Roman"/>
          <w:color w:val="auto"/>
          <w:spacing w:val="7"/>
          <w:sz w:val="28"/>
          <w:szCs w:val="28"/>
          <w:lang w:val="uk-UA"/>
        </w:rPr>
        <w:t>Механізм присвоєння державним службовцям рангів під час прийняття на державну службу та її проходження регулюється Порядком присвоєння рангів державним службовцям [</w:t>
      </w:r>
      <w:r w:rsidR="004325C4" w:rsidRPr="001A0788">
        <w:rPr>
          <w:rFonts w:ascii="Times New Roman" w:hAnsi="Times New Roman" w:cs="Times New Roman"/>
          <w:color w:val="auto"/>
          <w:spacing w:val="7"/>
          <w:sz w:val="28"/>
          <w:szCs w:val="28"/>
          <w:lang w:val="uk-UA"/>
        </w:rPr>
        <w:t>75</w:t>
      </w:r>
      <w:r w:rsidRPr="001A0788">
        <w:rPr>
          <w:rFonts w:ascii="Times New Roman" w:hAnsi="Times New Roman" w:cs="Times New Roman"/>
          <w:color w:val="auto"/>
          <w:spacing w:val="7"/>
          <w:sz w:val="28"/>
          <w:szCs w:val="28"/>
          <w:lang w:val="uk-UA"/>
        </w:rPr>
        <w:t>]</w:t>
      </w:r>
      <w:r w:rsidRPr="001A0788">
        <w:rPr>
          <w:rFonts w:ascii="Times New Roman" w:hAnsi="Times New Roman" w:cs="Times New Roman"/>
          <w:color w:val="auto"/>
          <w:spacing w:val="7"/>
          <w:shd w:val="clear" w:color="auto" w:fill="FFFFFF"/>
          <w:lang w:val="uk-UA"/>
        </w:rPr>
        <w:t>;</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lastRenderedPageBreak/>
        <w:t xml:space="preserve">мети посади </w:t>
      </w:r>
      <w:r w:rsidR="003A79F2" w:rsidRPr="001A0788">
        <w:rPr>
          <w:rFonts w:ascii="Times New Roman" w:hAnsi="Times New Roman" w:cs="Times New Roman"/>
          <w:color w:val="auto"/>
          <w:spacing w:val="7"/>
          <w:sz w:val="28"/>
          <w:szCs w:val="28"/>
          <w:lang w:val="uk-UA"/>
        </w:rPr>
        <w:t>–</w:t>
      </w:r>
      <w:r w:rsidRPr="001A0788">
        <w:rPr>
          <w:rFonts w:ascii="Times New Roman" w:hAnsi="Times New Roman" w:cs="Times New Roman"/>
          <w:color w:val="auto"/>
          <w:spacing w:val="7"/>
          <w:lang w:val="uk-UA"/>
        </w:rPr>
        <w:t xml:space="preserve"> </w:t>
      </w:r>
      <w:r w:rsidRPr="001A0788">
        <w:rPr>
          <w:rFonts w:ascii="Times New Roman" w:hAnsi="Times New Roman" w:cs="Times New Roman"/>
          <w:color w:val="auto"/>
          <w:spacing w:val="7"/>
          <w:sz w:val="28"/>
          <w:szCs w:val="28"/>
          <w:lang w:val="uk-UA"/>
        </w:rPr>
        <w:t xml:space="preserve">прогнозованого результату виконання завдань та повноважень на посаді, вплив на результати діяльності органу державної влади у цілому. Мета посади має формулюватися з урахуванням нормативно-правових актів, якими передбачено створення органу державної влади, або його окремих структурних підрозділів; </w:t>
      </w:r>
    </w:p>
    <w:p w:rsidR="00AA0854" w:rsidRPr="001A0788" w:rsidRDefault="00AA0854"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 xml:space="preserve">змісту виконуваної за посадою роботи – зазначено перелік основних завдань (у цьому підрозділі указано найвагоміші завдання, що виконуються за посадою, оскільки є відсутньою можливість зазначення повного їх переліку), посадових обов’язків (перелік функцій і повноважень, </w:t>
      </w:r>
      <w:r w:rsidR="003A79F2" w:rsidRPr="001A0788">
        <w:rPr>
          <w:rFonts w:ascii="Times New Roman" w:hAnsi="Times New Roman" w:cs="Times New Roman"/>
          <w:color w:val="auto"/>
          <w:spacing w:val="7"/>
          <w:sz w:val="28"/>
          <w:szCs w:val="28"/>
          <w:lang w:val="uk-UA"/>
        </w:rPr>
        <w:t>яких закріплено</w:t>
      </w:r>
      <w:r w:rsidRPr="001A0788">
        <w:rPr>
          <w:rFonts w:ascii="Times New Roman" w:hAnsi="Times New Roman" w:cs="Times New Roman"/>
          <w:color w:val="auto"/>
          <w:spacing w:val="7"/>
          <w:sz w:val="28"/>
          <w:szCs w:val="28"/>
          <w:lang w:val="uk-UA"/>
        </w:rPr>
        <w:t xml:space="preserve"> за посадою державної служби, яких зобов’язаний виконувати державний службовець), що характеризують конкретну посаду державної служби, визначаючи зміст, мету виконуваної за посадою роботи, що вирізняють її серед інших у державному органі, та перелік наданих повноважень (у загальному розумінні повноваження – це загальне для теорії права та держави поняття, змістом якого є система прав та обов’язків, набутих у легітимний спосіб державою, місцевим самоврядуванням, державними органами та органами місцевого самоврядування, їх посадовими особами, іншими суб’єктами правовідносин з метою забезпечення можливостей, потреб та інтересів людини і громадянина, окремих соціальних груп та суспільства у цілому [</w:t>
      </w:r>
      <w:r w:rsidR="004325C4" w:rsidRPr="001A0788">
        <w:rPr>
          <w:rFonts w:ascii="Times New Roman" w:hAnsi="Times New Roman" w:cs="Times New Roman"/>
          <w:color w:val="auto"/>
          <w:spacing w:val="7"/>
          <w:sz w:val="28"/>
          <w:szCs w:val="28"/>
          <w:lang w:val="uk-UA"/>
        </w:rPr>
        <w:t>35</w:t>
      </w:r>
      <w:r w:rsidRPr="001A0788">
        <w:rPr>
          <w:rFonts w:ascii="Times New Roman" w:hAnsi="Times New Roman" w:cs="Times New Roman"/>
          <w:color w:val="auto"/>
          <w:spacing w:val="7"/>
          <w:sz w:val="28"/>
          <w:szCs w:val="28"/>
          <w:lang w:val="uk-UA"/>
        </w:rPr>
        <w:t>, c. 64]).</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Придатність та можливість державного службовця займати відповідні посади в державному апараті визначається наявністю у нього сукупності спеціальних знань, моральних, ділових та організаторських якостей, що сприяють виконанню </w:t>
      </w:r>
      <w:r w:rsidR="003A79F2"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 повному обсязі покладених</w:t>
      </w:r>
      <w:r w:rsidR="003A79F2" w:rsidRPr="001A0788">
        <w:rPr>
          <w:rFonts w:ascii="Times New Roman" w:hAnsi="Times New Roman" w:cs="Times New Roman"/>
          <w:spacing w:val="7"/>
          <w:sz w:val="28"/>
          <w:szCs w:val="28"/>
          <w:lang w:val="uk-UA"/>
        </w:rPr>
        <w:t xml:space="preserve"> на нього службових повноважень</w:t>
      </w:r>
      <w:r w:rsidRPr="001A0788">
        <w:rPr>
          <w:rFonts w:ascii="Times New Roman" w:hAnsi="Times New Roman" w:cs="Times New Roman"/>
          <w:spacing w:val="7"/>
          <w:sz w:val="28"/>
          <w:szCs w:val="28"/>
          <w:lang w:val="uk-UA"/>
        </w:rPr>
        <w:t xml:space="preserve">. Такі вимоги, зазвичай, характеризують рівень професійної компетентності особи, яка займає посаду державної служби, та містять у собі деталізований перелік: по-перше, мінімальних загальних </w:t>
      </w:r>
      <w:r w:rsidRPr="001A0788">
        <w:rPr>
          <w:rFonts w:ascii="Times New Roman" w:hAnsi="Times New Roman" w:cs="Times New Roman"/>
          <w:spacing w:val="7"/>
          <w:sz w:val="28"/>
          <w:szCs w:val="28"/>
          <w:lang w:val="uk-UA"/>
        </w:rPr>
        <w:lastRenderedPageBreak/>
        <w:t xml:space="preserve">вимог до освітньо-кваліфікаційного рівня, ступеня вищої освіти, стажу роботи; по-друге, спеціальні вимоги до досвіду роботи, знань, умінь та навичок, необхідних для ефективного виконання посадових обов’язків та інших особистісних якостей (це питання досліджується у підрозділі 3.1. дисертаційного дослідження).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Питання змістовних компонентів професійної комп</w:t>
      </w:r>
      <w:r w:rsidR="00C663D0" w:rsidRPr="001A0788">
        <w:rPr>
          <w:rFonts w:ascii="Times New Roman" w:hAnsi="Times New Roman" w:cs="Times New Roman"/>
          <w:spacing w:val="7"/>
          <w:sz w:val="28"/>
          <w:szCs w:val="28"/>
          <w:lang w:val="uk-UA"/>
        </w:rPr>
        <w:t>етентності державних службовців</w:t>
      </w:r>
      <w:r w:rsidRPr="001A0788">
        <w:rPr>
          <w:rFonts w:ascii="Times New Roman" w:hAnsi="Times New Roman" w:cs="Times New Roman"/>
          <w:spacing w:val="7"/>
          <w:sz w:val="28"/>
          <w:szCs w:val="28"/>
          <w:lang w:val="uk-UA"/>
        </w:rPr>
        <w:t xml:space="preserve"> здебільшого розглядається в межах вивчення теорії державного управління. Цікавим є те, що питання впровадження компетентністного підходу </w:t>
      </w:r>
      <w:r w:rsidR="003A79F2" w:rsidRPr="001A0788">
        <w:rPr>
          <w:rFonts w:ascii="Times New Roman" w:hAnsi="Times New Roman" w:cs="Times New Roman"/>
          <w:spacing w:val="7"/>
          <w:sz w:val="28"/>
          <w:szCs w:val="28"/>
          <w:lang w:val="uk-UA"/>
        </w:rPr>
        <w:t>в</w:t>
      </w:r>
      <w:r w:rsidRPr="001A0788">
        <w:rPr>
          <w:rFonts w:ascii="Times New Roman" w:hAnsi="Times New Roman" w:cs="Times New Roman"/>
          <w:spacing w:val="7"/>
          <w:sz w:val="28"/>
          <w:szCs w:val="28"/>
          <w:lang w:val="uk-UA"/>
        </w:rPr>
        <w:t xml:space="preserve"> діяльність не лише органів державної влади, а</w:t>
      </w:r>
      <w:r w:rsidR="00C663D0"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власне кажучи</w:t>
      </w:r>
      <w:r w:rsidR="00C663D0"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й підприємств, установ та організацій започатковано ще на початку 1970-х англійцями Л. Спенсер і С. Спенсер, які займалися дослідженням ідентифікації та значення компетенцій в управлінні персоналом, зокрема спираючись на праці Д. МакКлелланда [</w:t>
      </w:r>
      <w:r w:rsidR="004325C4" w:rsidRPr="001A0788">
        <w:rPr>
          <w:rFonts w:ascii="Times New Roman" w:hAnsi="Times New Roman" w:cs="Times New Roman"/>
          <w:spacing w:val="7"/>
          <w:sz w:val="28"/>
          <w:szCs w:val="28"/>
          <w:lang w:val="uk-UA"/>
        </w:rPr>
        <w:t>76</w:t>
      </w:r>
      <w:r w:rsidRPr="001A0788">
        <w:rPr>
          <w:rFonts w:ascii="Times New Roman" w:hAnsi="Times New Roman" w:cs="Times New Roman"/>
          <w:spacing w:val="7"/>
          <w:sz w:val="28"/>
          <w:szCs w:val="28"/>
          <w:lang w:val="uk-UA"/>
        </w:rPr>
        <w:t>, с. 7]. Їх наукова праця «Компетенції на роботі», містить: висновки щодо формування методики визначення професійної компетентності службовців шляхом використання системи методів, які дозволяють виявити усі спроможності особи; словник компетенцій із зазначенням та деталізуванням усіх їх компонентів та поведінкових індикаторів (найменших одиниць, що застосовуються для спостереження за компетенціями) [</w:t>
      </w:r>
      <w:r w:rsidR="004325C4" w:rsidRPr="001A0788">
        <w:rPr>
          <w:rFonts w:ascii="Times New Roman" w:hAnsi="Times New Roman" w:cs="Times New Roman"/>
          <w:spacing w:val="7"/>
          <w:sz w:val="28"/>
          <w:szCs w:val="28"/>
          <w:lang w:val="uk-UA"/>
        </w:rPr>
        <w:t>76</w:t>
      </w:r>
      <w:r w:rsidRPr="001A0788">
        <w:rPr>
          <w:rFonts w:ascii="Times New Roman" w:hAnsi="Times New Roman" w:cs="Times New Roman"/>
          <w:spacing w:val="7"/>
          <w:sz w:val="28"/>
          <w:szCs w:val="28"/>
          <w:lang w:val="uk-UA"/>
        </w:rPr>
        <w:t>, с. 349–352]. Практичн</w:t>
      </w:r>
      <w:r w:rsidR="003A79F2" w:rsidRPr="001A0788">
        <w:rPr>
          <w:rFonts w:ascii="Times New Roman" w:hAnsi="Times New Roman" w:cs="Times New Roman"/>
          <w:spacing w:val="7"/>
          <w:sz w:val="28"/>
          <w:szCs w:val="28"/>
          <w:lang w:val="uk-UA"/>
        </w:rPr>
        <w:t>е</w:t>
      </w:r>
      <w:r w:rsidRPr="001A0788">
        <w:rPr>
          <w:rFonts w:ascii="Times New Roman" w:hAnsi="Times New Roman" w:cs="Times New Roman"/>
          <w:spacing w:val="7"/>
          <w:sz w:val="28"/>
          <w:szCs w:val="28"/>
          <w:lang w:val="uk-UA"/>
        </w:rPr>
        <w:t xml:space="preserve"> значення має запропоноване науковцями визначення компетенцій, з яких складається у своїй сукупності професі</w:t>
      </w:r>
      <w:r w:rsidR="003A79F2" w:rsidRPr="001A0788">
        <w:rPr>
          <w:rFonts w:ascii="Times New Roman" w:hAnsi="Times New Roman" w:cs="Times New Roman"/>
          <w:spacing w:val="7"/>
          <w:sz w:val="28"/>
          <w:szCs w:val="28"/>
          <w:lang w:val="uk-UA"/>
        </w:rPr>
        <w:t>йна компетентність службовця</w:t>
      </w:r>
      <w:r w:rsidRPr="001A0788">
        <w:rPr>
          <w:rFonts w:ascii="Times New Roman" w:hAnsi="Times New Roman" w:cs="Times New Roman"/>
          <w:spacing w:val="7"/>
          <w:sz w:val="28"/>
          <w:szCs w:val="28"/>
          <w:lang w:val="uk-UA"/>
        </w:rPr>
        <w:t xml:space="preserve">: базова (усталена частина особистості, яка може визначати поведінку людини у численній кількості ситуацій та робочих завдань) якість індивідуума, яка має причинне відношення до ефективного виконання </w:t>
      </w:r>
      <w:r w:rsidR="003A79F2" w:rsidRPr="001A0788">
        <w:rPr>
          <w:rFonts w:ascii="Times New Roman" w:hAnsi="Times New Roman" w:cs="Times New Roman"/>
          <w:spacing w:val="7"/>
          <w:sz w:val="28"/>
          <w:szCs w:val="28"/>
          <w:lang w:val="uk-UA"/>
        </w:rPr>
        <w:t>в</w:t>
      </w:r>
      <w:r w:rsidRPr="001A0788">
        <w:rPr>
          <w:rFonts w:ascii="Times New Roman" w:hAnsi="Times New Roman" w:cs="Times New Roman"/>
          <w:spacing w:val="7"/>
          <w:sz w:val="28"/>
          <w:szCs w:val="28"/>
          <w:lang w:val="uk-UA"/>
        </w:rPr>
        <w:t xml:space="preserve"> роботі чи інших ситуаціях. При цьому причинне відношення означає, що компетенція обумовлює та викликає визначену поведінку та виконання.</w:t>
      </w:r>
    </w:p>
    <w:p w:rsidR="00AA0854" w:rsidRPr="001A0788" w:rsidRDefault="003A79F2"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lastRenderedPageBreak/>
        <w:t>С. Калашнікова у</w:t>
      </w:r>
      <w:r w:rsidR="00AA0854" w:rsidRPr="001A0788">
        <w:rPr>
          <w:rFonts w:ascii="Times New Roman" w:hAnsi="Times New Roman" w:cs="Times New Roman"/>
          <w:spacing w:val="7"/>
          <w:sz w:val="28"/>
          <w:szCs w:val="28"/>
          <w:lang w:val="uk-UA"/>
        </w:rPr>
        <w:t>казує на правомірність використання як ключових понять компет</w:t>
      </w:r>
      <w:r w:rsidRPr="001A0788">
        <w:rPr>
          <w:rFonts w:ascii="Times New Roman" w:hAnsi="Times New Roman" w:cs="Times New Roman"/>
          <w:spacing w:val="7"/>
          <w:sz w:val="28"/>
          <w:szCs w:val="28"/>
          <w:lang w:val="uk-UA"/>
        </w:rPr>
        <w:t>ентнісно-орієнтованого підходу в</w:t>
      </w:r>
      <w:r w:rsidR="00AA0854" w:rsidRPr="001A0788">
        <w:rPr>
          <w:rFonts w:ascii="Times New Roman" w:hAnsi="Times New Roman" w:cs="Times New Roman"/>
          <w:spacing w:val="7"/>
          <w:sz w:val="28"/>
          <w:szCs w:val="28"/>
          <w:lang w:val="uk-UA"/>
        </w:rPr>
        <w:t xml:space="preserve"> такому формулюванні:</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компетентність (англ. competence) – здатність людини ефективно виконувати певну (у т.ч. професійну) діяльність;</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компетенція (англ. competency) (у множині – компетенції; англ. competencies) – особисті характеристики людини, що визначають її поведінку та впливають на рівень виконання певної (у т.ч. професійної) діяльності;</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компетентність є результатом набуття компетенцій;</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компетенції є складовими компетентності [</w:t>
      </w:r>
      <w:r w:rsidR="004325C4" w:rsidRPr="001A0788">
        <w:rPr>
          <w:rFonts w:ascii="Times New Roman" w:hAnsi="Times New Roman" w:cs="Times New Roman"/>
          <w:spacing w:val="7"/>
          <w:sz w:val="28"/>
          <w:szCs w:val="28"/>
          <w:lang w:val="uk-UA"/>
        </w:rPr>
        <w:t>77</w:t>
      </w:r>
      <w:r w:rsidRPr="001A0788">
        <w:rPr>
          <w:rFonts w:ascii="Times New Roman" w:hAnsi="Times New Roman" w:cs="Times New Roman"/>
          <w:spacing w:val="7"/>
          <w:sz w:val="28"/>
          <w:szCs w:val="28"/>
          <w:lang w:val="uk-UA"/>
        </w:rPr>
        <w:t xml:space="preserve">, с. 87].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Зазначений підхід до змістовного наповнення професійної компетентності покладено в основу: по-перше, моделі оцінювання менеджменту в організаціях, що фінансуються з державного або муніципального бюджету (Common</w:t>
      </w:r>
      <w:r w:rsidR="003A79F2" w:rsidRPr="001A0788">
        <w:rPr>
          <w:rFonts w:ascii="Times New Roman" w:hAnsi="Times New Roman" w:cs="Times New Roman"/>
          <w:spacing w:val="7"/>
          <w:sz w:val="28"/>
          <w:szCs w:val="28"/>
          <w:lang w:val="uk-UA"/>
        </w:rPr>
        <w:t xml:space="preserve"> Assesment Framework – CAF), якої було розроблено</w:t>
      </w:r>
      <w:r w:rsidRPr="001A0788">
        <w:rPr>
          <w:rFonts w:ascii="Times New Roman" w:hAnsi="Times New Roman" w:cs="Times New Roman"/>
          <w:spacing w:val="7"/>
          <w:sz w:val="28"/>
          <w:szCs w:val="28"/>
          <w:lang w:val="uk-UA"/>
        </w:rPr>
        <w:t xml:space="preserve"> Європейським інститутом адміністративного управління (European Institute of Public Administration, EIPA), що діє під егідою Єврокомісії (викорис</w:t>
      </w:r>
      <w:r w:rsidR="009A27FE" w:rsidRPr="001A0788">
        <w:rPr>
          <w:rFonts w:ascii="Times New Roman" w:hAnsi="Times New Roman" w:cs="Times New Roman"/>
          <w:spacing w:val="7"/>
          <w:sz w:val="28"/>
          <w:szCs w:val="28"/>
          <w:lang w:val="uk-UA"/>
        </w:rPr>
        <w:t xml:space="preserve">товується в державах-членах ЄС </w:t>
      </w:r>
      <w:r w:rsidRPr="001A0788">
        <w:rPr>
          <w:rFonts w:ascii="Times New Roman" w:hAnsi="Times New Roman" w:cs="Times New Roman"/>
          <w:spacing w:val="7"/>
          <w:sz w:val="28"/>
          <w:szCs w:val="28"/>
          <w:lang w:val="uk-UA"/>
        </w:rPr>
        <w:t>з 2000 р.; у 2001 р. створено ресурсний центр CAF згідно з рішенням Генерального директорату Єврокомісії з питань публічної служби; постійно модернізується: 2002, 2006, 2013 рр.) [</w:t>
      </w:r>
      <w:r w:rsidR="004325C4" w:rsidRPr="001A0788">
        <w:rPr>
          <w:rFonts w:ascii="Times New Roman" w:hAnsi="Times New Roman" w:cs="Times New Roman"/>
          <w:spacing w:val="7"/>
          <w:sz w:val="28"/>
          <w:szCs w:val="28"/>
          <w:lang w:val="uk-UA"/>
        </w:rPr>
        <w:t>80</w:t>
      </w:r>
      <w:r w:rsidRPr="001A0788">
        <w:rPr>
          <w:rFonts w:ascii="Times New Roman" w:hAnsi="Times New Roman" w:cs="Times New Roman"/>
          <w:spacing w:val="7"/>
          <w:sz w:val="28"/>
          <w:szCs w:val="28"/>
          <w:lang w:val="uk-UA"/>
        </w:rPr>
        <w:t>, с. 7, 13];</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Європейської рамки ключових компетентностей для навчання протягом життя (Розроблен</w:t>
      </w:r>
      <w:r w:rsidR="009A27FE" w:rsidRPr="001A0788">
        <w:rPr>
          <w:rFonts w:ascii="Times New Roman" w:hAnsi="Times New Roman" w:cs="Times New Roman"/>
          <w:spacing w:val="7"/>
          <w:sz w:val="28"/>
          <w:szCs w:val="28"/>
          <w:lang w:val="uk-UA"/>
        </w:rPr>
        <w:t>ня цього документа розпочалося у</w:t>
      </w:r>
      <w:r w:rsidRPr="001A0788">
        <w:rPr>
          <w:rFonts w:ascii="Times New Roman" w:hAnsi="Times New Roman" w:cs="Times New Roman"/>
          <w:spacing w:val="7"/>
          <w:sz w:val="28"/>
          <w:szCs w:val="28"/>
          <w:lang w:val="uk-UA"/>
        </w:rPr>
        <w:t xml:space="preserve"> 2006 р. у межах програми «Освіта і навчання 2010», а схвалення Є</w:t>
      </w:r>
      <w:r w:rsidR="003A79F2" w:rsidRPr="001A0788">
        <w:rPr>
          <w:rFonts w:ascii="Times New Roman" w:hAnsi="Times New Roman" w:cs="Times New Roman"/>
          <w:spacing w:val="7"/>
          <w:sz w:val="28"/>
          <w:szCs w:val="28"/>
          <w:lang w:val="uk-UA"/>
        </w:rPr>
        <w:t>вропейською комісією відбулося в</w:t>
      </w:r>
      <w:r w:rsidRPr="001A0788">
        <w:rPr>
          <w:rFonts w:ascii="Times New Roman" w:hAnsi="Times New Roman" w:cs="Times New Roman"/>
          <w:spacing w:val="7"/>
          <w:sz w:val="28"/>
          <w:szCs w:val="28"/>
          <w:lang w:val="uk-UA"/>
        </w:rPr>
        <w:t xml:space="preserve"> 2008 р.);</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досліджень компетентнісно-орієнтованої освіти, які здійснюють ЮНЕСКО, ЮНІСЕФ, ПРООН, Рада Європи, Організація економічного співробітництва та розвитку (ОЕСР) [</w:t>
      </w:r>
      <w:r w:rsidR="004325C4" w:rsidRPr="001A0788">
        <w:rPr>
          <w:rFonts w:ascii="Times New Roman" w:hAnsi="Times New Roman" w:cs="Times New Roman"/>
          <w:spacing w:val="7"/>
          <w:sz w:val="28"/>
          <w:szCs w:val="28"/>
          <w:lang w:val="uk-UA"/>
        </w:rPr>
        <w:t>81</w:t>
      </w:r>
      <w:r w:rsidRPr="001A0788">
        <w:rPr>
          <w:rFonts w:ascii="Times New Roman" w:hAnsi="Times New Roman" w:cs="Times New Roman"/>
          <w:spacing w:val="7"/>
          <w:sz w:val="28"/>
          <w:szCs w:val="28"/>
          <w:lang w:val="uk-UA"/>
        </w:rPr>
        <w:t>, с. 84;</w:t>
      </w:r>
      <w:r w:rsidR="004325C4" w:rsidRPr="001A0788">
        <w:rPr>
          <w:rFonts w:ascii="Times New Roman" w:hAnsi="Times New Roman" w:cs="Times New Roman"/>
          <w:spacing w:val="7"/>
          <w:sz w:val="28"/>
          <w:szCs w:val="28"/>
          <w:lang w:val="uk-UA"/>
        </w:rPr>
        <w:t xml:space="preserve"> 82</w:t>
      </w:r>
      <w:r w:rsidRPr="001A0788">
        <w:rPr>
          <w:rFonts w:ascii="Times New Roman" w:hAnsi="Times New Roman" w:cs="Times New Roman"/>
          <w:spacing w:val="7"/>
          <w:sz w:val="28"/>
          <w:szCs w:val="28"/>
          <w:lang w:val="uk-UA"/>
        </w:rPr>
        <w:t>].</w:t>
      </w:r>
    </w:p>
    <w:p w:rsidR="00E600E1" w:rsidRDefault="00E600E1" w:rsidP="004A0ABF">
      <w:pPr>
        <w:pStyle w:val="11"/>
        <w:spacing w:after="0" w:line="377" w:lineRule="auto"/>
        <w:ind w:left="0" w:firstLine="851"/>
        <w:jc w:val="both"/>
        <w:rPr>
          <w:rFonts w:ascii="Times New Roman" w:hAnsi="Times New Roman" w:cs="Times New Roman"/>
          <w:b/>
          <w:bCs/>
          <w:spacing w:val="7"/>
          <w:sz w:val="28"/>
          <w:szCs w:val="28"/>
          <w:lang w:val="uk-UA"/>
        </w:rPr>
      </w:pPr>
    </w:p>
    <w:p w:rsidR="00AA0854" w:rsidRPr="001A0788" w:rsidRDefault="00AA0854" w:rsidP="004A0ABF">
      <w:pPr>
        <w:pStyle w:val="11"/>
        <w:spacing w:after="0" w:line="377" w:lineRule="auto"/>
        <w:ind w:left="0" w:firstLine="851"/>
        <w:jc w:val="both"/>
        <w:rPr>
          <w:rFonts w:ascii="Times New Roman" w:hAnsi="Times New Roman" w:cs="Times New Roman"/>
          <w:b/>
          <w:spacing w:val="7"/>
          <w:sz w:val="28"/>
          <w:szCs w:val="28"/>
          <w:lang w:val="uk-UA"/>
        </w:rPr>
      </w:pPr>
      <w:r w:rsidRPr="001A0788">
        <w:rPr>
          <w:rFonts w:ascii="Times New Roman" w:hAnsi="Times New Roman" w:cs="Times New Roman"/>
          <w:b/>
          <w:bCs/>
          <w:spacing w:val="7"/>
          <w:sz w:val="28"/>
          <w:szCs w:val="28"/>
          <w:lang w:val="uk-UA"/>
        </w:rPr>
        <w:t xml:space="preserve">1.3. </w:t>
      </w:r>
      <w:r w:rsidRPr="001A0788">
        <w:rPr>
          <w:rFonts w:ascii="Times New Roman" w:hAnsi="Times New Roman" w:cs="Times New Roman"/>
          <w:b/>
          <w:spacing w:val="7"/>
          <w:sz w:val="28"/>
          <w:szCs w:val="28"/>
          <w:lang w:val="uk-UA"/>
        </w:rPr>
        <w:t>Правове регулювання професійної компетентності державного службовця</w:t>
      </w:r>
    </w:p>
    <w:p w:rsidR="00AA0854" w:rsidRPr="001A0788" w:rsidRDefault="00AA0854" w:rsidP="004A0ABF">
      <w:pPr>
        <w:pStyle w:val="11"/>
        <w:spacing w:after="0" w:line="377" w:lineRule="auto"/>
        <w:ind w:left="0" w:firstLine="851"/>
        <w:jc w:val="both"/>
        <w:rPr>
          <w:rFonts w:ascii="Times New Roman" w:hAnsi="Times New Roman" w:cs="Times New Roman"/>
          <w:b/>
          <w:bCs/>
          <w:spacing w:val="7"/>
          <w:sz w:val="28"/>
          <w:szCs w:val="28"/>
          <w:lang w:val="uk-UA"/>
        </w:rPr>
      </w:pPr>
    </w:p>
    <w:p w:rsidR="00AA0854" w:rsidRPr="001A0788" w:rsidRDefault="00AA0854" w:rsidP="004A0ABF">
      <w:pPr>
        <w:pStyle w:val="aa"/>
        <w:spacing w:after="0" w:line="377" w:lineRule="auto"/>
        <w:ind w:firstLine="851"/>
        <w:jc w:val="both"/>
        <w:rPr>
          <w:rFonts w:ascii="Times New Roman" w:hAnsi="Times New Roman"/>
          <w:spacing w:val="7"/>
          <w:sz w:val="28"/>
          <w:szCs w:val="28"/>
          <w:lang w:val="uk-UA"/>
        </w:rPr>
      </w:pPr>
      <w:r w:rsidRPr="001A0788">
        <w:rPr>
          <w:rFonts w:ascii="Times New Roman" w:eastAsia="Calibri" w:hAnsi="Times New Roman"/>
          <w:spacing w:val="7"/>
          <w:sz w:val="28"/>
          <w:szCs w:val="28"/>
          <w:lang w:val="uk-UA"/>
        </w:rPr>
        <w:t>Визначення стану правового регулювання професійної компетентності державних службовців має як теоретичне, так і практичне значення з урахуванням тих кардинальних</w:t>
      </w:r>
      <w:r w:rsidR="00942196" w:rsidRPr="001A0788">
        <w:rPr>
          <w:rFonts w:ascii="Times New Roman" w:eastAsia="Calibri" w:hAnsi="Times New Roman"/>
          <w:spacing w:val="7"/>
          <w:sz w:val="28"/>
          <w:szCs w:val="28"/>
          <w:lang w:val="uk-UA"/>
        </w:rPr>
        <w:t xml:space="preserve"> змін, які відбулися у зв’язку </w:t>
      </w:r>
      <w:r w:rsidRPr="001A0788">
        <w:rPr>
          <w:rFonts w:ascii="Times New Roman" w:eastAsia="Calibri" w:hAnsi="Times New Roman"/>
          <w:spacing w:val="7"/>
          <w:sz w:val="28"/>
          <w:szCs w:val="28"/>
          <w:lang w:val="uk-UA"/>
        </w:rPr>
        <w:t xml:space="preserve">з реформуванням </w:t>
      </w:r>
      <w:r w:rsidRPr="001A0788">
        <w:rPr>
          <w:rFonts w:ascii="Times New Roman" w:hAnsi="Times New Roman"/>
          <w:spacing w:val="7"/>
          <w:sz w:val="28"/>
          <w:szCs w:val="28"/>
          <w:lang w:val="uk-UA"/>
        </w:rPr>
        <w:t>органів державної влади</w:t>
      </w:r>
      <w:r w:rsidRPr="001A0788">
        <w:rPr>
          <w:rFonts w:ascii="Times New Roman" w:eastAsia="Calibri" w:hAnsi="Times New Roman"/>
          <w:spacing w:val="7"/>
          <w:sz w:val="28"/>
          <w:szCs w:val="28"/>
          <w:lang w:val="uk-UA"/>
        </w:rPr>
        <w:t xml:space="preserve">. Це зумовлено насамперед </w:t>
      </w:r>
      <w:r w:rsidR="00942196" w:rsidRPr="001A0788">
        <w:rPr>
          <w:rFonts w:ascii="Times New Roman" w:eastAsia="Calibri" w:hAnsi="Times New Roman"/>
          <w:spacing w:val="7"/>
          <w:sz w:val="28"/>
          <w:szCs w:val="28"/>
          <w:lang w:val="uk-UA"/>
        </w:rPr>
        <w:t>такими</w:t>
      </w:r>
      <w:r w:rsidRPr="001A0788">
        <w:rPr>
          <w:rFonts w:ascii="Times New Roman" w:eastAsia="Calibri" w:hAnsi="Times New Roman"/>
          <w:spacing w:val="7"/>
          <w:sz w:val="28"/>
          <w:szCs w:val="28"/>
          <w:lang w:val="uk-UA"/>
        </w:rPr>
        <w:t>:</w:t>
      </w:r>
      <w:r w:rsidRPr="001A0788">
        <w:rPr>
          <w:rFonts w:ascii="Times New Roman" w:hAnsi="Times New Roman"/>
          <w:spacing w:val="7"/>
          <w:sz w:val="28"/>
          <w:szCs w:val="28"/>
          <w:lang w:val="uk-UA"/>
        </w:rPr>
        <w:t xml:space="preserve"> по-перше, адаптацією функціонування державних інституцій у відповідності до стандартів ЄС, та, по-друге, необхідністю конкретного законодавчо</w:t>
      </w:r>
      <w:r w:rsidR="00942196" w:rsidRPr="001A0788">
        <w:rPr>
          <w:rFonts w:ascii="Times New Roman" w:hAnsi="Times New Roman"/>
          <w:spacing w:val="7"/>
          <w:sz w:val="28"/>
          <w:szCs w:val="28"/>
          <w:lang w:val="uk-UA"/>
        </w:rPr>
        <w:t>го</w:t>
      </w:r>
      <w:r w:rsidRPr="001A0788">
        <w:rPr>
          <w:rFonts w:ascii="Times New Roman" w:hAnsi="Times New Roman"/>
          <w:spacing w:val="7"/>
          <w:sz w:val="28"/>
          <w:szCs w:val="28"/>
          <w:lang w:val="uk-UA"/>
        </w:rPr>
        <w:t xml:space="preserve"> визначення поняття та сутності механізму професіоналізації державної слу</w:t>
      </w:r>
      <w:r w:rsidR="009A27FE" w:rsidRPr="001A0788">
        <w:rPr>
          <w:rFonts w:ascii="Times New Roman" w:hAnsi="Times New Roman"/>
          <w:spacing w:val="7"/>
          <w:sz w:val="28"/>
          <w:szCs w:val="28"/>
          <w:lang w:val="uk-UA"/>
        </w:rPr>
        <w:t>жби, запровадження компетентніс</w:t>
      </w:r>
      <w:r w:rsidRPr="001A0788">
        <w:rPr>
          <w:rFonts w:ascii="Times New Roman" w:hAnsi="Times New Roman"/>
          <w:spacing w:val="7"/>
          <w:sz w:val="28"/>
          <w:szCs w:val="28"/>
          <w:lang w:val="uk-UA"/>
        </w:rPr>
        <w:t>ного підходу до формування кадрового складу</w:t>
      </w:r>
      <w:r w:rsidR="00942196" w:rsidRPr="001A0788">
        <w:rPr>
          <w:rFonts w:ascii="Times New Roman" w:hAnsi="Times New Roman"/>
          <w:spacing w:val="7"/>
          <w:sz w:val="28"/>
          <w:szCs w:val="28"/>
          <w:lang w:val="uk-UA"/>
        </w:rPr>
        <w:t>,</w:t>
      </w:r>
      <w:r w:rsidRPr="001A0788">
        <w:rPr>
          <w:rFonts w:ascii="Times New Roman" w:hAnsi="Times New Roman"/>
          <w:spacing w:val="7"/>
          <w:sz w:val="28"/>
          <w:szCs w:val="28"/>
          <w:lang w:val="uk-UA"/>
        </w:rPr>
        <w:t xml:space="preserve"> від чого безпосередньо залежать ефективність, якість і дієвість роботи державних службовців</w:t>
      </w:r>
      <w:r w:rsidR="009A27FE" w:rsidRPr="001A0788">
        <w:rPr>
          <w:rFonts w:ascii="Times New Roman" w:hAnsi="Times New Roman"/>
          <w:spacing w:val="7"/>
          <w:sz w:val="28"/>
          <w:szCs w:val="28"/>
          <w:lang w:val="uk-UA"/>
        </w:rPr>
        <w:t>. Аналіз чинного законодавства у сфері державної служби</w:t>
      </w:r>
      <w:r w:rsidRPr="001A0788">
        <w:rPr>
          <w:rFonts w:ascii="Times New Roman" w:hAnsi="Times New Roman"/>
          <w:spacing w:val="7"/>
          <w:sz w:val="28"/>
          <w:szCs w:val="28"/>
          <w:lang w:val="uk-UA"/>
        </w:rPr>
        <w:t xml:space="preserve"> надає підстави зробити висновок щодо наявності досить значної нормативно-правової бази, яка за своїми змістом і формою є досить розрізненою.</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З етимологічної точки зору, категорія «правове регулювання» трактується у декількох значеннях: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по-перше, як упорядкування суспільних відносин, а також їхнє юридичне закріплення, </w:t>
      </w:r>
      <w:r w:rsidR="00942196" w:rsidRPr="001A0788">
        <w:rPr>
          <w:rFonts w:ascii="Times New Roman" w:hAnsi="Times New Roman" w:cs="Times New Roman"/>
          <w:spacing w:val="7"/>
          <w:sz w:val="28"/>
          <w:szCs w:val="28"/>
          <w:lang w:val="uk-UA"/>
        </w:rPr>
        <w:t>охорона та розвиток, що здійснюю</w:t>
      </w:r>
      <w:r w:rsidRPr="001A0788">
        <w:rPr>
          <w:rFonts w:ascii="Times New Roman" w:hAnsi="Times New Roman" w:cs="Times New Roman"/>
          <w:spacing w:val="7"/>
          <w:sz w:val="28"/>
          <w:szCs w:val="28"/>
          <w:lang w:val="uk-UA"/>
        </w:rPr>
        <w:t>ться за допомогою права й сукупності різного роду правових засобів</w:t>
      </w:r>
      <w:r w:rsidR="00FB44A8" w:rsidRPr="001A0788">
        <w:rPr>
          <w:rFonts w:ascii="Times New Roman" w:hAnsi="Times New Roman" w:cs="Times New Roman"/>
          <w:spacing w:val="7"/>
          <w:sz w:val="28"/>
          <w:szCs w:val="28"/>
          <w:lang w:val="uk-UA"/>
        </w:rPr>
        <w:t xml:space="preserve"> </w:t>
      </w:r>
      <w:r w:rsidR="00FB44A8" w:rsidRPr="001A0788">
        <w:rPr>
          <w:rFonts w:ascii="Times New Roman" w:hAnsi="Times New Roman" w:cs="Times New Roman"/>
          <w:spacing w:val="7"/>
          <w:sz w:val="28"/>
          <w:szCs w:val="28"/>
        </w:rPr>
        <w:t>[83</w:t>
      </w:r>
      <w:r w:rsidR="009E2ED2" w:rsidRPr="001A0788">
        <w:rPr>
          <w:rFonts w:ascii="Times New Roman" w:hAnsi="Times New Roman" w:cs="Times New Roman"/>
          <w:spacing w:val="7"/>
          <w:sz w:val="28"/>
          <w:szCs w:val="28"/>
        </w:rPr>
        <w:t>; 89</w:t>
      </w:r>
      <w:r w:rsidR="00FB44A8"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 xml:space="preserve">;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по-друге, результативн</w:t>
      </w:r>
      <w:r w:rsidR="00942196" w:rsidRPr="001A0788">
        <w:rPr>
          <w:rFonts w:ascii="Times New Roman" w:hAnsi="Times New Roman" w:cs="Times New Roman"/>
          <w:spacing w:val="7"/>
          <w:sz w:val="28"/>
          <w:szCs w:val="28"/>
          <w:lang w:val="uk-UA"/>
        </w:rPr>
        <w:t>ий, нормативно-регулюючий вплив</w:t>
      </w:r>
      <w:r w:rsidRPr="001A0788">
        <w:rPr>
          <w:rFonts w:ascii="Times New Roman" w:hAnsi="Times New Roman" w:cs="Times New Roman"/>
          <w:spacing w:val="7"/>
          <w:sz w:val="28"/>
          <w:szCs w:val="28"/>
          <w:lang w:val="uk-UA"/>
        </w:rPr>
        <w:t xml:space="preserve"> на суспільні відносини завдяки системі різноманітних правових засобів (юридичних норм, правовідносин, індивідуальних приписів тощо) з метою </w:t>
      </w:r>
      <w:r w:rsidR="00942196" w:rsidRPr="001A0788">
        <w:rPr>
          <w:rFonts w:ascii="Times New Roman" w:hAnsi="Times New Roman" w:cs="Times New Roman"/>
          <w:spacing w:val="7"/>
          <w:sz w:val="28"/>
          <w:szCs w:val="28"/>
          <w:lang w:val="uk-UA"/>
        </w:rPr>
        <w:t>їхнього у</w:t>
      </w:r>
      <w:r w:rsidRPr="001A0788">
        <w:rPr>
          <w:rFonts w:ascii="Times New Roman" w:hAnsi="Times New Roman" w:cs="Times New Roman"/>
          <w:spacing w:val="7"/>
          <w:sz w:val="28"/>
          <w:szCs w:val="28"/>
          <w:lang w:val="uk-UA"/>
        </w:rPr>
        <w:t xml:space="preserve">порядкування, охорони й розвитку згідно </w:t>
      </w:r>
      <w:r w:rsidR="00942196" w:rsidRPr="001A0788">
        <w:rPr>
          <w:rFonts w:ascii="Times New Roman" w:hAnsi="Times New Roman" w:cs="Times New Roman"/>
          <w:spacing w:val="7"/>
          <w:sz w:val="28"/>
          <w:szCs w:val="28"/>
          <w:lang w:val="uk-UA"/>
        </w:rPr>
        <w:t>і</w:t>
      </w:r>
      <w:r w:rsidRPr="001A0788">
        <w:rPr>
          <w:rFonts w:ascii="Times New Roman" w:hAnsi="Times New Roman" w:cs="Times New Roman"/>
          <w:spacing w:val="7"/>
          <w:sz w:val="28"/>
          <w:szCs w:val="28"/>
          <w:lang w:val="uk-UA"/>
        </w:rPr>
        <w:t>з суспільними потребами</w:t>
      </w:r>
      <w:r w:rsidR="00FB44A8" w:rsidRPr="001A0788">
        <w:rPr>
          <w:rFonts w:ascii="Times New Roman" w:hAnsi="Times New Roman" w:cs="Times New Roman"/>
          <w:spacing w:val="7"/>
          <w:sz w:val="28"/>
          <w:szCs w:val="28"/>
          <w:lang w:val="uk-UA"/>
        </w:rPr>
        <w:t xml:space="preserve"> [84]</w:t>
      </w:r>
      <w:r w:rsidRPr="001A0788">
        <w:rPr>
          <w:rFonts w:ascii="Times New Roman" w:hAnsi="Times New Roman" w:cs="Times New Roman"/>
          <w:spacing w:val="7"/>
          <w:sz w:val="28"/>
          <w:szCs w:val="28"/>
          <w:lang w:val="uk-UA"/>
        </w:rPr>
        <w:t xml:space="preserve">;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lastRenderedPageBreak/>
        <w:t xml:space="preserve">по-третє, як юридична функція, яка реалізується державою у процесі впливу на суспільні відносини, за допомогою якої поведінка учасників таких відносин приводиться у відповідність до тих </w:t>
      </w:r>
      <w:r w:rsidR="00942196" w:rsidRPr="001A0788">
        <w:rPr>
          <w:rFonts w:ascii="Times New Roman" w:hAnsi="Times New Roman" w:cs="Times New Roman"/>
          <w:spacing w:val="7"/>
          <w:sz w:val="28"/>
          <w:szCs w:val="28"/>
          <w:lang w:val="uk-UA"/>
        </w:rPr>
        <w:t>вимог та дозволів, яких закріплено у</w:t>
      </w:r>
      <w:r w:rsidRPr="001A0788">
        <w:rPr>
          <w:rFonts w:ascii="Times New Roman" w:hAnsi="Times New Roman" w:cs="Times New Roman"/>
          <w:spacing w:val="7"/>
          <w:sz w:val="28"/>
          <w:szCs w:val="28"/>
          <w:lang w:val="uk-UA"/>
        </w:rPr>
        <w:t xml:space="preserve"> нормах права, </w:t>
      </w:r>
      <w:r w:rsidR="00942196" w:rsidRPr="001A0788">
        <w:rPr>
          <w:rFonts w:ascii="Times New Roman" w:hAnsi="Times New Roman" w:cs="Times New Roman"/>
          <w:spacing w:val="7"/>
          <w:sz w:val="28"/>
          <w:szCs w:val="28"/>
          <w:lang w:val="uk-UA"/>
        </w:rPr>
        <w:t xml:space="preserve">та </w:t>
      </w:r>
      <w:r w:rsidRPr="001A0788">
        <w:rPr>
          <w:rFonts w:ascii="Times New Roman" w:hAnsi="Times New Roman" w:cs="Times New Roman"/>
          <w:spacing w:val="7"/>
          <w:sz w:val="28"/>
          <w:szCs w:val="28"/>
          <w:lang w:val="uk-UA"/>
        </w:rPr>
        <w:t xml:space="preserve">легальність і обов’язковість яких підтримується суспільством </w:t>
      </w:r>
      <w:r w:rsidR="00942196" w:rsidRPr="001A0788">
        <w:rPr>
          <w:rFonts w:ascii="Times New Roman" w:hAnsi="Times New Roman" w:cs="Times New Roman"/>
          <w:spacing w:val="7"/>
          <w:sz w:val="28"/>
          <w:szCs w:val="28"/>
          <w:lang w:val="uk-UA"/>
        </w:rPr>
        <w:t>і</w:t>
      </w:r>
      <w:r w:rsidRPr="001A0788">
        <w:rPr>
          <w:rFonts w:ascii="Times New Roman" w:hAnsi="Times New Roman" w:cs="Times New Roman"/>
          <w:spacing w:val="7"/>
          <w:sz w:val="28"/>
          <w:szCs w:val="28"/>
          <w:lang w:val="uk-UA"/>
        </w:rPr>
        <w:t xml:space="preserve"> забезпечується можливістю застосування владної сили держави</w:t>
      </w:r>
      <w:r w:rsidR="00FB44A8" w:rsidRPr="001A0788">
        <w:rPr>
          <w:rFonts w:ascii="Times New Roman" w:hAnsi="Times New Roman" w:cs="Times New Roman"/>
          <w:spacing w:val="7"/>
          <w:sz w:val="28"/>
          <w:szCs w:val="28"/>
          <w:lang w:val="uk-UA"/>
        </w:rPr>
        <w:t xml:space="preserve"> [85] </w:t>
      </w:r>
      <w:r w:rsidRPr="001A0788">
        <w:rPr>
          <w:rFonts w:ascii="Times New Roman" w:hAnsi="Times New Roman" w:cs="Times New Roman"/>
          <w:spacing w:val="7"/>
          <w:sz w:val="28"/>
          <w:szCs w:val="28"/>
          <w:lang w:val="uk-UA"/>
        </w:rPr>
        <w:t>тощо.</w:t>
      </w:r>
    </w:p>
    <w:p w:rsidR="0042338E" w:rsidRPr="001A0788" w:rsidRDefault="009A27FE"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z w:val="28"/>
          <w:szCs w:val="28"/>
          <w:lang w:val="uk-UA"/>
        </w:rPr>
        <w:t xml:space="preserve">Варто погодитися </w:t>
      </w:r>
      <w:r w:rsidR="0042338E" w:rsidRPr="001A0788">
        <w:rPr>
          <w:rFonts w:ascii="Times New Roman" w:hAnsi="Times New Roman" w:cs="Times New Roman"/>
          <w:sz w:val="28"/>
          <w:szCs w:val="28"/>
          <w:lang w:val="uk-UA"/>
        </w:rPr>
        <w:t>з думкою Я.</w:t>
      </w:r>
      <w:r w:rsidRPr="001A0788">
        <w:rPr>
          <w:rFonts w:ascii="Times New Roman" w:hAnsi="Times New Roman" w:cs="Times New Roman"/>
          <w:sz w:val="28"/>
          <w:szCs w:val="28"/>
          <w:lang w:val="uk-UA"/>
        </w:rPr>
        <w:t>В. Лазура, який зазначає, що не</w:t>
      </w:r>
      <w:r w:rsidR="0042338E" w:rsidRPr="001A0788">
        <w:rPr>
          <w:rFonts w:ascii="Times New Roman" w:hAnsi="Times New Roman" w:cs="Times New Roman"/>
          <w:sz w:val="28"/>
          <w:szCs w:val="28"/>
          <w:lang w:val="uk-UA"/>
        </w:rPr>
        <w:t xml:space="preserve">зважаючи на певні здобутки демократичних перетворень в </w:t>
      </w:r>
      <w:r w:rsidRPr="001A0788">
        <w:rPr>
          <w:rFonts w:ascii="Times New Roman" w:hAnsi="Times New Roman" w:cs="Times New Roman"/>
          <w:sz w:val="28"/>
          <w:szCs w:val="28"/>
          <w:lang w:val="uk-UA"/>
        </w:rPr>
        <w:t>Українській</w:t>
      </w:r>
      <w:r w:rsidR="0042338E" w:rsidRPr="001A0788">
        <w:rPr>
          <w:rFonts w:ascii="Times New Roman" w:hAnsi="Times New Roman" w:cs="Times New Roman"/>
          <w:sz w:val="28"/>
          <w:szCs w:val="28"/>
          <w:lang w:val="uk-UA"/>
        </w:rPr>
        <w:t xml:space="preserve"> державі, сучасний стан реалізації прав і свобод громадян у сфері публічного управління характеризується наявністю численних проблем, до яких належать: 1) недосконалість нормативно-правової бази, що обумовлено </w:t>
      </w:r>
      <w:r w:rsidRPr="001A0788">
        <w:rPr>
          <w:rFonts w:ascii="Times New Roman" w:hAnsi="Times New Roman" w:cs="Times New Roman"/>
          <w:sz w:val="28"/>
          <w:szCs w:val="28"/>
          <w:lang w:val="uk-UA"/>
        </w:rPr>
        <w:t>такими</w:t>
      </w:r>
      <w:r w:rsidR="0042338E" w:rsidRPr="001A0788">
        <w:rPr>
          <w:rFonts w:ascii="Times New Roman" w:hAnsi="Times New Roman" w:cs="Times New Roman"/>
          <w:sz w:val="28"/>
          <w:szCs w:val="28"/>
          <w:lang w:val="uk-UA"/>
        </w:rPr>
        <w:t xml:space="preserve"> факторами: відсутність або недостатня ефективність правового механізму реалізації закріплених у Конституції та законах України прав і свобод громадян у сфері публічного управління; недостатня узгодженість законів та підзаконних правових актів з вимогами міжнародних правових документів (у тому числі і ратифікованих Україною), в яких визначаються права та свободи громадян в означеній сфері; суперечності між законами, в яких закріплено певні права та свободи громадян у сфері публічного управління, і підзаконними правовими актами, переважно прийнятими на відомчому рівні, якими ці права та свободи обмежуються або не враховуються; 2) недостатньо високий рівень правосвідомості представників органів виконавчої влади та місцевого самоврядування, що знаходить свій прояв під час прийняття індивідуальних правових рішень і характеризується наявністю встановлених не передбачених Конституцією і законами України заборон щодо реалізації певних прав та свобод тощо </w:t>
      </w:r>
      <w:r w:rsidR="0042338E" w:rsidRPr="001A0788">
        <w:rPr>
          <w:rFonts w:ascii="Times New Roman" w:hAnsi="Times New Roman" w:cs="Times New Roman"/>
          <w:sz w:val="28"/>
          <w:szCs w:val="28"/>
        </w:rPr>
        <w:t>[</w:t>
      </w:r>
      <w:r w:rsidR="00FB44A8" w:rsidRPr="001A0788">
        <w:rPr>
          <w:rFonts w:ascii="Times New Roman" w:hAnsi="Times New Roman" w:cs="Times New Roman"/>
          <w:sz w:val="28"/>
          <w:szCs w:val="28"/>
        </w:rPr>
        <w:t>86; 87</w:t>
      </w:r>
      <w:r w:rsidR="0042338E" w:rsidRPr="001A0788">
        <w:rPr>
          <w:rFonts w:ascii="Times New Roman" w:hAnsi="Times New Roman" w:cs="Times New Roman"/>
          <w:sz w:val="28"/>
          <w:szCs w:val="28"/>
        </w:rPr>
        <w:t>]</w:t>
      </w:r>
      <w:r w:rsidR="0042338E" w:rsidRPr="001A0788">
        <w:rPr>
          <w:rFonts w:ascii="Times New Roman" w:hAnsi="Times New Roman" w:cs="Times New Roman"/>
          <w:sz w:val="28"/>
          <w:szCs w:val="28"/>
          <w:lang w:val="uk-UA"/>
        </w:rPr>
        <w:t>.</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Як уявляється, правове регулювання професійної компетентності державних службовців можна розуміти у широкому (система засобів, способів та організаційних заходів, які належать до загального механізму </w:t>
      </w:r>
      <w:r w:rsidRPr="001A0788">
        <w:rPr>
          <w:rFonts w:ascii="Times New Roman" w:hAnsi="Times New Roman" w:cs="Times New Roman"/>
          <w:spacing w:val="7"/>
          <w:sz w:val="28"/>
          <w:szCs w:val="28"/>
          <w:lang w:val="uk-UA"/>
        </w:rPr>
        <w:lastRenderedPageBreak/>
        <w:t>правового регулювання, тобто норми права, правозастосовні акти, юридичні договори та ін., завдяки яким створюються необхідні умови для упор</w:t>
      </w:r>
      <w:r w:rsidR="00942196" w:rsidRPr="001A0788">
        <w:rPr>
          <w:rFonts w:ascii="Times New Roman" w:hAnsi="Times New Roman" w:cs="Times New Roman"/>
          <w:spacing w:val="7"/>
          <w:sz w:val="28"/>
          <w:szCs w:val="28"/>
          <w:lang w:val="uk-UA"/>
        </w:rPr>
        <w:t>ядкування суспільних відносин, у</w:t>
      </w:r>
      <w:r w:rsidRPr="001A0788">
        <w:rPr>
          <w:rFonts w:ascii="Times New Roman" w:hAnsi="Times New Roman" w:cs="Times New Roman"/>
          <w:spacing w:val="7"/>
          <w:sz w:val="28"/>
          <w:szCs w:val="28"/>
          <w:lang w:val="uk-UA"/>
        </w:rPr>
        <w:t xml:space="preserve"> сфері державної служби) та вузькому (система нормативно-правових актів різної юридичної сили, за допомогою яких упорядковуються та врегульовуються відносини щодо встановлення вимог та їх закріплення щодо професійної компетентності) розумінні. Уявляється, в межах дисертаційного дослідження доцільно використовувати вузький підхід до розуміння правової категорії «правове регулювання». Отже, нормативну основу забезпечення професійної компетентності державних службовців становлять: Конституція України; міжнародні правові акти та стандарти; закони; підзаконні нормативно-правові акти.</w:t>
      </w:r>
    </w:p>
    <w:p w:rsidR="00AA0854" w:rsidRPr="001A0788" w:rsidRDefault="00BE585F" w:rsidP="004A0ABF">
      <w:pPr>
        <w:pStyle w:val="af9"/>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Принагідн</w:t>
      </w:r>
      <w:r w:rsidR="00AA0854" w:rsidRPr="001A0788">
        <w:rPr>
          <w:rFonts w:ascii="Times New Roman" w:hAnsi="Times New Roman" w:cs="Times New Roman"/>
          <w:spacing w:val="7"/>
          <w:sz w:val="28"/>
          <w:szCs w:val="28"/>
          <w:lang w:val="uk-UA"/>
        </w:rPr>
        <w:t>о варто зазначити, що у Рішенні Конституційного Суду України 09.07.1998 р. № 12-рп/98 [</w:t>
      </w:r>
      <w:r w:rsidR="00FB44A8" w:rsidRPr="001A0788">
        <w:rPr>
          <w:rFonts w:ascii="Times New Roman" w:hAnsi="Times New Roman" w:cs="Times New Roman"/>
          <w:spacing w:val="7"/>
          <w:sz w:val="28"/>
          <w:szCs w:val="28"/>
          <w:lang w:val="uk-UA"/>
        </w:rPr>
        <w:t>91</w:t>
      </w:r>
      <w:r w:rsidR="009A27FE" w:rsidRPr="001A0788">
        <w:rPr>
          <w:rFonts w:ascii="Times New Roman" w:hAnsi="Times New Roman" w:cs="Times New Roman"/>
          <w:spacing w:val="7"/>
          <w:sz w:val="28"/>
          <w:szCs w:val="28"/>
          <w:lang w:val="uk-UA"/>
        </w:rPr>
        <w:t>] акцентовано увагу на т</w:t>
      </w:r>
      <w:r w:rsidR="00AA0854" w:rsidRPr="001A0788">
        <w:rPr>
          <w:rFonts w:ascii="Times New Roman" w:hAnsi="Times New Roman" w:cs="Times New Roman"/>
          <w:spacing w:val="7"/>
          <w:sz w:val="28"/>
          <w:szCs w:val="28"/>
          <w:lang w:val="uk-UA"/>
        </w:rPr>
        <w:t>ому, що термін «законодавство» слід розуміти так, що ним охоплюються закони України, чинні міжнародні договори України, згода на обов’язковість яких надана Верховною Радою України, а також постанови Верховної Ради України, укази Президента України, декрети і постанови Кабінету Міністрів України, прийняті в межах їх повноважень та відповідно до Конституції України і законів України. Цей підхід широкого тлумачення поняття «законодавство» взаємоузгодженим із приписами ч. 1 ст. 5 Закону-2015, згідно з яким правове регулювання державної служби здійснюється Конституцією України, цим та іншими законами України, міжнародними договорами, згода на обов’язковість яких надана Верховною Радою України, постановами Верховної Ради України, указами Президента України, актами Кабінету Міністрів України та центрального органу виконавчої влади, що забезпечує формування та реалізує державну політи</w:t>
      </w:r>
      <w:r w:rsidR="00942196" w:rsidRPr="001A0788">
        <w:rPr>
          <w:rFonts w:ascii="Times New Roman" w:hAnsi="Times New Roman" w:cs="Times New Roman"/>
          <w:spacing w:val="7"/>
          <w:sz w:val="28"/>
          <w:szCs w:val="28"/>
          <w:lang w:val="uk-UA"/>
        </w:rPr>
        <w:t>ку у сфері державної служби [</w:t>
      </w:r>
      <w:r w:rsidR="00861B8B" w:rsidRPr="001A0788">
        <w:rPr>
          <w:rFonts w:ascii="Times New Roman" w:hAnsi="Times New Roman" w:cs="Times New Roman"/>
          <w:spacing w:val="7"/>
          <w:sz w:val="28"/>
          <w:szCs w:val="28"/>
          <w:lang w:val="uk-UA"/>
        </w:rPr>
        <w:t>20</w:t>
      </w:r>
      <w:r w:rsidR="00942196" w:rsidRPr="001A0788">
        <w:rPr>
          <w:rFonts w:ascii="Times New Roman" w:hAnsi="Times New Roman" w:cs="Times New Roman"/>
          <w:spacing w:val="7"/>
          <w:sz w:val="28"/>
          <w:szCs w:val="28"/>
          <w:lang w:val="uk-UA"/>
        </w:rPr>
        <w:t>].</w:t>
      </w:r>
    </w:p>
    <w:p w:rsidR="00AA0854" w:rsidRPr="001A0788" w:rsidRDefault="00AA0854" w:rsidP="004A0ABF">
      <w:pPr>
        <w:pStyle w:val="af9"/>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lastRenderedPageBreak/>
        <w:t>Аналіз правових засад питань</w:t>
      </w:r>
      <w:r w:rsidR="00942196"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пов’язаних із професійною компетентністю державних службовців, дозволяє виокремити два блоки правового регулювання: </w:t>
      </w:r>
    </w:p>
    <w:p w:rsidR="00AA0854" w:rsidRPr="001A0788" w:rsidRDefault="00AA0854" w:rsidP="004A0ABF">
      <w:pPr>
        <w:pStyle w:val="af9"/>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зовнішній блок – нормативні акти приймаються та видаються поза межами державної служби (Конституція України, закони та постанови Верховної Ради України, укази і розпорядження Президента України, постанови та розпорядження Кабінету Міністрів України, накази центральних органів виконавчої влади, міжнародні нормативно-правові акти), але до створення яких державна служба має пряме відношення; </w:t>
      </w:r>
    </w:p>
    <w:p w:rsidR="00AA0854" w:rsidRPr="001A0788" w:rsidRDefault="00AA0854" w:rsidP="004A0ABF">
      <w:pPr>
        <w:pStyle w:val="af9"/>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внутрішній блок – відомча нормативна база, яка також </w:t>
      </w:r>
      <w:r w:rsidR="00942196" w:rsidRPr="001A0788">
        <w:rPr>
          <w:rFonts w:ascii="Times New Roman" w:hAnsi="Times New Roman" w:cs="Times New Roman"/>
          <w:spacing w:val="7"/>
          <w:sz w:val="28"/>
          <w:szCs w:val="28"/>
          <w:lang w:val="uk-UA"/>
        </w:rPr>
        <w:t>відіграє</w:t>
      </w:r>
      <w:r w:rsidRPr="001A0788">
        <w:rPr>
          <w:rFonts w:ascii="Times New Roman" w:hAnsi="Times New Roman" w:cs="Times New Roman"/>
          <w:spacing w:val="7"/>
          <w:sz w:val="28"/>
          <w:szCs w:val="28"/>
          <w:lang w:val="uk-UA"/>
        </w:rPr>
        <w:t xml:space="preserve"> важливу роль.</w:t>
      </w:r>
    </w:p>
    <w:p w:rsidR="00AA0854" w:rsidRPr="001A0788" w:rsidRDefault="00AA0854" w:rsidP="004A0ABF">
      <w:pPr>
        <w:pStyle w:val="af9"/>
        <w:spacing w:after="0" w:line="377" w:lineRule="auto"/>
        <w:ind w:left="0" w:firstLine="851"/>
        <w:jc w:val="both"/>
        <w:rPr>
          <w:rFonts w:ascii="Times New Roman" w:hAnsi="Times New Roman" w:cs="Times New Roman"/>
          <w:spacing w:val="7"/>
          <w:sz w:val="28"/>
          <w:szCs w:val="28"/>
          <w:shd w:val="clear" w:color="auto" w:fill="FFFFFF"/>
          <w:lang w:val="uk-UA"/>
        </w:rPr>
      </w:pPr>
      <w:r w:rsidRPr="001A0788">
        <w:rPr>
          <w:rFonts w:ascii="Times New Roman" w:hAnsi="Times New Roman" w:cs="Times New Roman"/>
          <w:spacing w:val="7"/>
          <w:sz w:val="28"/>
          <w:szCs w:val="28"/>
          <w:lang w:val="uk-UA"/>
        </w:rPr>
        <w:t>Водночас, можливим видається погодитися із думкою Н.С. Панової, яка підзаконні нормативно-правові акти Кабінету Міністрів України та Національного агентства України з питань державної служби (далі – НАДС) у сфері державної служби класифікує в залежності від змістовної с</w:t>
      </w:r>
      <w:r w:rsidR="00942196" w:rsidRPr="001A0788">
        <w:rPr>
          <w:rFonts w:ascii="Times New Roman" w:hAnsi="Times New Roman" w:cs="Times New Roman"/>
          <w:spacing w:val="7"/>
          <w:sz w:val="28"/>
          <w:szCs w:val="28"/>
          <w:lang w:val="uk-UA"/>
        </w:rPr>
        <w:t>прямованості на такі види</w:t>
      </w:r>
      <w:r w:rsidRPr="001A0788">
        <w:rPr>
          <w:rFonts w:ascii="Times New Roman" w:hAnsi="Times New Roman" w:cs="Times New Roman"/>
          <w:spacing w:val="7"/>
          <w:sz w:val="28"/>
          <w:szCs w:val="28"/>
          <w:lang w:val="uk-UA"/>
        </w:rPr>
        <w:t xml:space="preserve">: 1) інституційні: містять норми щодо визначення статусу окремих суб’єктів управління сферою державної служби; 2) кадрові: містять норми, яких спрямовано на: організаційно-методичне забезпечення добору на посади висококваліфікованих осіб; підвищення кваліфікації державних службовців; покращання морально-етичного клімату в державній службі тощо; 3) упорядковуючі: покликані </w:t>
      </w:r>
      <w:r w:rsidRPr="001A0788">
        <w:rPr>
          <w:rFonts w:ascii="Times New Roman" w:hAnsi="Times New Roman" w:cs="Times New Roman"/>
          <w:spacing w:val="7"/>
          <w:sz w:val="28"/>
          <w:szCs w:val="28"/>
          <w:shd w:val="clear" w:color="auto" w:fill="FFFFFF"/>
          <w:lang w:val="uk-UA"/>
        </w:rPr>
        <w:t xml:space="preserve">визначити зміст основних елементів проходження державної служби (зокрема, визначення основних засад просування по державній службі; встановлення змісту правового забезпечення режиму державної служби); 4) процедурні: </w:t>
      </w:r>
      <w:r w:rsidRPr="001A0788">
        <w:rPr>
          <w:rFonts w:ascii="Times New Roman" w:hAnsi="Times New Roman" w:cs="Times New Roman"/>
          <w:spacing w:val="7"/>
          <w:sz w:val="28"/>
          <w:szCs w:val="28"/>
          <w:lang w:val="uk-UA"/>
        </w:rPr>
        <w:t>містять норми, що визначають ос</w:t>
      </w:r>
      <w:r w:rsidR="009A27FE" w:rsidRPr="001A0788">
        <w:rPr>
          <w:rFonts w:ascii="Times New Roman" w:hAnsi="Times New Roman" w:cs="Times New Roman"/>
          <w:spacing w:val="7"/>
          <w:sz w:val="28"/>
          <w:szCs w:val="28"/>
          <w:lang w:val="uk-UA"/>
        </w:rPr>
        <w:t>обливості здійснення внутрішньо</w:t>
      </w:r>
      <w:r w:rsidRPr="001A0788">
        <w:rPr>
          <w:rFonts w:ascii="Times New Roman" w:hAnsi="Times New Roman" w:cs="Times New Roman"/>
          <w:spacing w:val="7"/>
          <w:sz w:val="28"/>
          <w:szCs w:val="28"/>
          <w:lang w:val="uk-UA"/>
        </w:rPr>
        <w:t xml:space="preserve">організаційних </w:t>
      </w:r>
      <w:r w:rsidRPr="001A0788">
        <w:rPr>
          <w:rFonts w:ascii="Times New Roman" w:hAnsi="Times New Roman" w:cs="Times New Roman"/>
          <w:spacing w:val="7"/>
          <w:sz w:val="28"/>
          <w:szCs w:val="28"/>
          <w:shd w:val="clear" w:color="auto" w:fill="FFFFFF"/>
          <w:lang w:val="uk-UA"/>
        </w:rPr>
        <w:t>процедур [</w:t>
      </w:r>
      <w:r w:rsidR="00861B8B" w:rsidRPr="001A0788">
        <w:rPr>
          <w:rFonts w:ascii="Times New Roman" w:hAnsi="Times New Roman" w:cs="Times New Roman"/>
          <w:spacing w:val="7"/>
          <w:sz w:val="28"/>
          <w:szCs w:val="28"/>
          <w:shd w:val="clear" w:color="auto" w:fill="FFFFFF"/>
          <w:lang w:val="uk-UA"/>
        </w:rPr>
        <w:t>43</w:t>
      </w:r>
      <w:r w:rsidRPr="001A0788">
        <w:rPr>
          <w:rFonts w:ascii="Times New Roman" w:hAnsi="Times New Roman" w:cs="Times New Roman"/>
          <w:spacing w:val="7"/>
          <w:sz w:val="28"/>
          <w:szCs w:val="28"/>
          <w:shd w:val="clear" w:color="auto" w:fill="FFFFFF"/>
          <w:lang w:val="uk-UA"/>
        </w:rPr>
        <w:t>, с. 406</w:t>
      </w:r>
      <w:r w:rsidR="00861B8B" w:rsidRPr="001A0788">
        <w:rPr>
          <w:rFonts w:ascii="Times New Roman" w:hAnsi="Times New Roman" w:cs="Times New Roman"/>
          <w:spacing w:val="7"/>
          <w:sz w:val="28"/>
          <w:szCs w:val="28"/>
          <w:shd w:val="clear" w:color="auto" w:fill="FFFFFF"/>
          <w:lang w:val="uk-UA"/>
        </w:rPr>
        <w:t>; 88</w:t>
      </w:r>
      <w:r w:rsidRPr="001A0788">
        <w:rPr>
          <w:rFonts w:ascii="Times New Roman" w:hAnsi="Times New Roman" w:cs="Times New Roman"/>
          <w:spacing w:val="7"/>
          <w:sz w:val="28"/>
          <w:szCs w:val="28"/>
          <w:shd w:val="clear" w:color="auto" w:fill="FFFFFF"/>
          <w:lang w:val="uk-UA"/>
        </w:rPr>
        <w:t xml:space="preserve">]. </w:t>
      </w:r>
    </w:p>
    <w:p w:rsidR="00AA0854" w:rsidRPr="001A0788" w:rsidRDefault="00AA0854" w:rsidP="004A0ABF">
      <w:pPr>
        <w:pStyle w:val="af9"/>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lastRenderedPageBreak/>
        <w:t xml:space="preserve">Конституція України, будучи Основним Законом, закріплює основоположні засади суспільного життя та організації публічної влади, визначає основні права, свободи та обов’язки громадян </w:t>
      </w:r>
      <w:r w:rsidR="00BE585F" w:rsidRPr="001A0788">
        <w:rPr>
          <w:rFonts w:ascii="Times New Roman" w:hAnsi="Times New Roman" w:cs="Times New Roman"/>
          <w:spacing w:val="7"/>
          <w:sz w:val="28"/>
          <w:szCs w:val="28"/>
          <w:lang w:val="uk-UA"/>
        </w:rPr>
        <w:t>і є</w:t>
      </w:r>
      <w:r w:rsidRPr="001A0788">
        <w:rPr>
          <w:rFonts w:ascii="Times New Roman" w:hAnsi="Times New Roman" w:cs="Times New Roman"/>
          <w:spacing w:val="7"/>
          <w:sz w:val="28"/>
          <w:szCs w:val="28"/>
          <w:lang w:val="uk-UA"/>
        </w:rPr>
        <w:t xml:space="preserve"> тим правовим підґрунтям, як</w:t>
      </w:r>
      <w:r w:rsidR="00BE585F" w:rsidRPr="001A0788">
        <w:rPr>
          <w:rFonts w:ascii="Times New Roman" w:hAnsi="Times New Roman" w:cs="Times New Roman"/>
          <w:spacing w:val="7"/>
          <w:sz w:val="28"/>
          <w:szCs w:val="28"/>
          <w:lang w:val="uk-UA"/>
        </w:rPr>
        <w:t>ого</w:t>
      </w:r>
      <w:r w:rsidRPr="001A0788">
        <w:rPr>
          <w:rFonts w:ascii="Times New Roman" w:hAnsi="Times New Roman" w:cs="Times New Roman"/>
          <w:spacing w:val="7"/>
          <w:sz w:val="28"/>
          <w:szCs w:val="28"/>
          <w:lang w:val="uk-UA"/>
        </w:rPr>
        <w:t xml:space="preserve"> покладено в основу чинного українського законодавства, зокрема </w:t>
      </w:r>
      <w:r w:rsidR="00BE585F" w:rsidRPr="001A0788">
        <w:rPr>
          <w:rFonts w:ascii="Times New Roman" w:hAnsi="Times New Roman" w:cs="Times New Roman"/>
          <w:spacing w:val="7"/>
          <w:sz w:val="28"/>
          <w:szCs w:val="28"/>
          <w:lang w:val="uk-UA"/>
        </w:rPr>
        <w:t>й у</w:t>
      </w:r>
      <w:r w:rsidRPr="001A0788">
        <w:rPr>
          <w:rFonts w:ascii="Times New Roman" w:hAnsi="Times New Roman" w:cs="Times New Roman"/>
          <w:spacing w:val="7"/>
          <w:sz w:val="28"/>
          <w:szCs w:val="28"/>
          <w:lang w:val="uk-UA"/>
        </w:rPr>
        <w:t xml:space="preserve"> сфері державної служби. Варто сказати, що Конституцією безпосередньо не деталізується питання професійної компетентності державних службовців, що обумовлено фундаментальним характером приписів, однак вона містить систему ціннісних засад сфери державної служби та положень щодо створення та функціонування органів державної влади. </w:t>
      </w:r>
    </w:p>
    <w:p w:rsidR="00AA0854" w:rsidRPr="001A0788" w:rsidRDefault="00AA0854" w:rsidP="004A0ABF">
      <w:pPr>
        <w:pStyle w:val="af9"/>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Як суб’єктивне право громадян, спочатку з’явилося право на державну службу в Законі Україн</w:t>
      </w:r>
      <w:r w:rsidR="00BE585F" w:rsidRPr="001A0788">
        <w:rPr>
          <w:rFonts w:ascii="Times New Roman" w:hAnsi="Times New Roman" w:cs="Times New Roman"/>
          <w:spacing w:val="7"/>
          <w:sz w:val="28"/>
          <w:szCs w:val="28"/>
          <w:lang w:val="uk-UA"/>
        </w:rPr>
        <w:t>и «Про державну службу» (1993</w:t>
      </w:r>
      <w:r w:rsidRPr="001A0788">
        <w:rPr>
          <w:rFonts w:ascii="Times New Roman" w:hAnsi="Times New Roman" w:cs="Times New Roman"/>
          <w:spacing w:val="7"/>
          <w:sz w:val="28"/>
          <w:szCs w:val="28"/>
          <w:lang w:val="uk-UA"/>
        </w:rPr>
        <w:t>) [</w:t>
      </w:r>
      <w:r w:rsidR="00861B8B" w:rsidRPr="001A0788">
        <w:rPr>
          <w:rFonts w:ascii="Times New Roman" w:hAnsi="Times New Roman" w:cs="Times New Roman"/>
          <w:spacing w:val="7"/>
          <w:sz w:val="28"/>
          <w:szCs w:val="28"/>
        </w:rPr>
        <w:t>18</w:t>
      </w:r>
      <w:r w:rsidRPr="001A0788">
        <w:rPr>
          <w:rFonts w:ascii="Times New Roman" w:hAnsi="Times New Roman" w:cs="Times New Roman"/>
          <w:spacing w:val="7"/>
          <w:sz w:val="28"/>
          <w:szCs w:val="28"/>
          <w:lang w:val="uk-UA"/>
        </w:rPr>
        <w:t>], а потім – право на доступ до державної служби у Конституції України (1996 р.) [</w:t>
      </w:r>
      <w:r w:rsidR="00861B8B" w:rsidRPr="001A0788">
        <w:rPr>
          <w:rFonts w:ascii="Times New Roman" w:hAnsi="Times New Roman" w:cs="Times New Roman"/>
          <w:spacing w:val="7"/>
          <w:sz w:val="28"/>
          <w:szCs w:val="28"/>
        </w:rPr>
        <w:t>90</w:t>
      </w:r>
      <w:r w:rsidRPr="001A0788">
        <w:rPr>
          <w:rFonts w:ascii="Times New Roman" w:hAnsi="Times New Roman" w:cs="Times New Roman"/>
          <w:spacing w:val="7"/>
          <w:sz w:val="28"/>
          <w:szCs w:val="28"/>
          <w:lang w:val="uk-UA"/>
        </w:rPr>
        <w:t xml:space="preserve">]. Так, відповідно до ч. 2 ст. 38, громадяни користуються рівним правом доступу </w:t>
      </w:r>
      <w:r w:rsidR="00BE585F" w:rsidRPr="001A0788">
        <w:rPr>
          <w:rFonts w:ascii="Times New Roman" w:hAnsi="Times New Roman" w:cs="Times New Roman"/>
          <w:spacing w:val="7"/>
          <w:sz w:val="28"/>
          <w:szCs w:val="28"/>
          <w:lang w:val="uk-UA"/>
        </w:rPr>
        <w:t>до державної служби. Принагідн</w:t>
      </w:r>
      <w:r w:rsidRPr="001A0788">
        <w:rPr>
          <w:rFonts w:ascii="Times New Roman" w:hAnsi="Times New Roman" w:cs="Times New Roman"/>
          <w:spacing w:val="7"/>
          <w:sz w:val="28"/>
          <w:szCs w:val="28"/>
          <w:lang w:val="uk-UA"/>
        </w:rPr>
        <w:t>о необхідно зазначити, що стосовно цього положення було здійснено позитивне нормотворення Конституційним Судом України шляхом його тлумачення. Зокрема, відповідно до Рішення від 18.04.2000 р. № 5-рп/2000 було зазначено, що право рівного доступу до державної служби є юридичною можливістю і не означає його негайної і беззастережної реалізації (отже, допустимим є встановлення кваліфікаційних вимог (необхідного обсягу знань, умінь та навичок) до осіб, які претендують на вступ на державну службу) [</w:t>
      </w:r>
      <w:r w:rsidR="00861B8B" w:rsidRPr="001A0788">
        <w:rPr>
          <w:rFonts w:ascii="Times New Roman" w:hAnsi="Times New Roman" w:cs="Times New Roman"/>
          <w:spacing w:val="7"/>
          <w:sz w:val="28"/>
          <w:szCs w:val="28"/>
          <w:lang w:val="uk-UA"/>
        </w:rPr>
        <w:t>92</w:t>
      </w:r>
      <w:r w:rsidRPr="001A0788">
        <w:rPr>
          <w:rFonts w:ascii="Times New Roman" w:hAnsi="Times New Roman" w:cs="Times New Roman"/>
          <w:spacing w:val="7"/>
          <w:sz w:val="28"/>
          <w:szCs w:val="28"/>
          <w:lang w:val="uk-UA"/>
        </w:rPr>
        <w:t>].</w:t>
      </w:r>
    </w:p>
    <w:p w:rsidR="00AA0854" w:rsidRPr="001A0788" w:rsidRDefault="00AA0854" w:rsidP="004A0ABF">
      <w:pPr>
        <w:pStyle w:val="af9"/>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Організація і діяльність органів виконавчої влади, основи державної служби, відповідно до п. 12 ч. 1 ст. 92 Конституції України визначають</w:t>
      </w:r>
      <w:r w:rsidR="00861B8B" w:rsidRPr="001A0788">
        <w:rPr>
          <w:rFonts w:ascii="Times New Roman" w:hAnsi="Times New Roman" w:cs="Times New Roman"/>
          <w:spacing w:val="7"/>
          <w:sz w:val="28"/>
          <w:szCs w:val="28"/>
          <w:lang w:val="uk-UA"/>
        </w:rPr>
        <w:t>ся виключно законами України [90</w:t>
      </w:r>
      <w:r w:rsidRPr="001A0788">
        <w:rPr>
          <w:rFonts w:ascii="Times New Roman" w:hAnsi="Times New Roman" w:cs="Times New Roman"/>
          <w:spacing w:val="7"/>
          <w:sz w:val="28"/>
          <w:szCs w:val="28"/>
          <w:lang w:val="uk-UA"/>
        </w:rPr>
        <w:t xml:space="preserve">], що являє собою гарантію </w:t>
      </w:r>
      <w:r w:rsidR="00521C3A" w:rsidRPr="001A0788">
        <w:rPr>
          <w:rFonts w:ascii="Times New Roman" w:hAnsi="Times New Roman" w:cs="Times New Roman"/>
          <w:spacing w:val="7"/>
          <w:sz w:val="28"/>
          <w:szCs w:val="28"/>
          <w:lang w:val="uk-UA"/>
        </w:rPr>
        <w:t xml:space="preserve">як </w:t>
      </w:r>
      <w:r w:rsidRPr="001A0788">
        <w:rPr>
          <w:rFonts w:ascii="Times New Roman" w:hAnsi="Times New Roman" w:cs="Times New Roman"/>
          <w:spacing w:val="7"/>
          <w:sz w:val="28"/>
          <w:szCs w:val="28"/>
          <w:lang w:val="uk-UA"/>
        </w:rPr>
        <w:t xml:space="preserve">правомірності правового регулювання сфери державної служби в цілому, так і питань професійної компетентності державних службовців, </w:t>
      </w:r>
      <w:r w:rsidRPr="001A0788">
        <w:rPr>
          <w:rFonts w:ascii="Times New Roman" w:hAnsi="Times New Roman" w:cs="Times New Roman"/>
          <w:spacing w:val="7"/>
          <w:sz w:val="28"/>
          <w:szCs w:val="28"/>
          <w:lang w:val="uk-UA"/>
        </w:rPr>
        <w:lastRenderedPageBreak/>
        <w:t>зокрема. До ціннісних засад державної служби слід віднести такі конституційні приписи: ч. 2 ст. 3 – права і свободи людини та їх гарантії визначають зміст і спрямованість діяльності держави;  ч. 2 ст. 19 – органи державної влади, їх посадові особи зобов’язані діяти лише на підставі, в межах повноважень та у спосіб, що передбачені Конституцією та законами України; ч. 1 ст. 24 – громадяни мають рівні конституційні права і свободи та є рівними перед законом; ч. 2 ст. 24 – не може бути привілеїв чи обмежень за ознаками раси, кольору шкіри, політичних, релігійних та інших переконань, статі, етнічного та соціального походження, майнового стану, місця проживання, за мовними або іншими ознаками; ч. 1 ст. 35 – право на свободу світогляду і віросповідання; ч. 1 ст. 36 – право на свободу об’єднання у політичні партії та громадські організації для здійснення і захисту своїх прав і свобод та задоволення політичних, економічних, соціальних, культурних та інших інтересів, за винятком обмежень, встановлених законом в інтересах національної безпеки та грома</w:t>
      </w:r>
      <w:r w:rsidR="00521C3A" w:rsidRPr="001A0788">
        <w:rPr>
          <w:rFonts w:ascii="Times New Roman" w:hAnsi="Times New Roman" w:cs="Times New Roman"/>
          <w:spacing w:val="7"/>
          <w:sz w:val="28"/>
          <w:szCs w:val="28"/>
          <w:lang w:val="uk-UA"/>
        </w:rPr>
        <w:t>дського порядку, охорони здоров’</w:t>
      </w:r>
      <w:r w:rsidRPr="001A0788">
        <w:rPr>
          <w:rFonts w:ascii="Times New Roman" w:hAnsi="Times New Roman" w:cs="Times New Roman"/>
          <w:spacing w:val="7"/>
          <w:sz w:val="28"/>
          <w:szCs w:val="28"/>
          <w:lang w:val="uk-UA"/>
        </w:rPr>
        <w:t>я населення або захисту прав і свобод інших людей; ч. 1, 2 ст. 55 – права і свободи людини і громадянина захищаються судом тощо [</w:t>
      </w:r>
      <w:r w:rsidR="00861B8B" w:rsidRPr="001A0788">
        <w:rPr>
          <w:rFonts w:ascii="Times New Roman" w:hAnsi="Times New Roman" w:cs="Times New Roman"/>
          <w:spacing w:val="7"/>
          <w:sz w:val="28"/>
          <w:szCs w:val="28"/>
          <w:lang w:val="uk-UA"/>
        </w:rPr>
        <w:t>90</w:t>
      </w:r>
      <w:r w:rsidRPr="001A0788">
        <w:rPr>
          <w:rFonts w:ascii="Times New Roman" w:hAnsi="Times New Roman" w:cs="Times New Roman"/>
          <w:spacing w:val="7"/>
          <w:sz w:val="28"/>
          <w:szCs w:val="28"/>
          <w:lang w:val="uk-UA"/>
        </w:rPr>
        <w:t>].</w:t>
      </w:r>
    </w:p>
    <w:p w:rsidR="00AA0854" w:rsidRPr="001A0788" w:rsidRDefault="00521C3A" w:rsidP="004A0ABF">
      <w:pPr>
        <w:pStyle w:val="af9"/>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У зв’язку </w:t>
      </w:r>
      <w:r w:rsidR="00AA0854" w:rsidRPr="001A0788">
        <w:rPr>
          <w:rFonts w:ascii="Times New Roman" w:hAnsi="Times New Roman" w:cs="Times New Roman"/>
          <w:spacing w:val="7"/>
          <w:sz w:val="28"/>
          <w:szCs w:val="28"/>
          <w:lang w:val="uk-UA"/>
        </w:rPr>
        <w:t xml:space="preserve">з адаптацією чинного законодавства до стандартів Європейського Союзу надзвичайно важливого значення набувають правові приписи, що містяться у міжнародних нормативно-правових актах. Право кожного щодо рівного доступу до державної служби </w:t>
      </w:r>
      <w:r w:rsidRPr="001A0788">
        <w:rPr>
          <w:rFonts w:ascii="Times New Roman" w:hAnsi="Times New Roman" w:cs="Times New Roman"/>
          <w:spacing w:val="7"/>
          <w:sz w:val="28"/>
          <w:szCs w:val="28"/>
          <w:lang w:val="uk-UA"/>
        </w:rPr>
        <w:t>у</w:t>
      </w:r>
      <w:r w:rsidR="00AA0854" w:rsidRPr="001A0788">
        <w:rPr>
          <w:rFonts w:ascii="Times New Roman" w:hAnsi="Times New Roman" w:cs="Times New Roman"/>
          <w:spacing w:val="7"/>
          <w:sz w:val="28"/>
          <w:szCs w:val="28"/>
          <w:lang w:val="uk-UA"/>
        </w:rPr>
        <w:t xml:space="preserve"> своїй країні задекларовано Загальною Декларацією прав людини від 10 грудня 1948 р. (ст.ст. 2, 3, 10) [</w:t>
      </w:r>
      <w:r w:rsidR="00861B8B" w:rsidRPr="001A0788">
        <w:rPr>
          <w:rFonts w:ascii="Times New Roman" w:hAnsi="Times New Roman" w:cs="Times New Roman"/>
          <w:spacing w:val="7"/>
          <w:sz w:val="28"/>
          <w:szCs w:val="28"/>
        </w:rPr>
        <w:t>93</w:t>
      </w:r>
      <w:r w:rsidR="00AA0854" w:rsidRPr="001A0788">
        <w:rPr>
          <w:rFonts w:ascii="Times New Roman" w:hAnsi="Times New Roman" w:cs="Times New Roman"/>
          <w:spacing w:val="7"/>
          <w:sz w:val="28"/>
          <w:szCs w:val="28"/>
          <w:lang w:val="uk-UA"/>
        </w:rPr>
        <w:t>] та Міжнародним пактом про громадянські і політичні права від 16 грудня 1966 р. [</w:t>
      </w:r>
      <w:r w:rsidR="00861B8B" w:rsidRPr="001A0788">
        <w:rPr>
          <w:rFonts w:ascii="Times New Roman" w:hAnsi="Times New Roman" w:cs="Times New Roman"/>
          <w:spacing w:val="7"/>
          <w:sz w:val="28"/>
          <w:szCs w:val="28"/>
        </w:rPr>
        <w:t>94</w:t>
      </w:r>
      <w:r w:rsidR="00AA0854" w:rsidRPr="001A0788">
        <w:rPr>
          <w:rFonts w:ascii="Times New Roman" w:hAnsi="Times New Roman" w:cs="Times New Roman"/>
          <w:spacing w:val="7"/>
          <w:sz w:val="28"/>
          <w:szCs w:val="28"/>
          <w:lang w:val="uk-UA"/>
        </w:rPr>
        <w:t xml:space="preserve">]. Засади рівності у суспільстві закріплено у приписах Міжнародного пакту про економічні, соціальні і культурні права від 16 грудня 1966 р., відповідно до якого «держави, які беруть участь у Пакті, зобов’язуються забезпечити рівне для чоловіків і </w:t>
      </w:r>
      <w:r w:rsidR="00AA0854" w:rsidRPr="001A0788">
        <w:rPr>
          <w:rFonts w:ascii="Times New Roman" w:hAnsi="Times New Roman" w:cs="Times New Roman"/>
          <w:spacing w:val="7"/>
          <w:sz w:val="28"/>
          <w:szCs w:val="28"/>
          <w:lang w:val="uk-UA"/>
        </w:rPr>
        <w:lastRenderedPageBreak/>
        <w:t>жінок право користування усіма економічними, соціальними і культурними правами» (ст. 3); «держави визнають право на працю, що включає право кожної  людини дістати можливість заробляти собі на життя працею, яку вона вільно обирає або на яку вона вільно погоджується» (ст. 6) [</w:t>
      </w:r>
      <w:r w:rsidR="00861B8B" w:rsidRPr="001A0788">
        <w:rPr>
          <w:rFonts w:ascii="Times New Roman" w:hAnsi="Times New Roman" w:cs="Times New Roman"/>
          <w:spacing w:val="7"/>
          <w:sz w:val="28"/>
          <w:szCs w:val="28"/>
          <w:lang w:val="uk-UA"/>
        </w:rPr>
        <w:t>95</w:t>
      </w:r>
      <w:r w:rsidR="00AA0854" w:rsidRPr="001A0788">
        <w:rPr>
          <w:rFonts w:ascii="Times New Roman" w:hAnsi="Times New Roman" w:cs="Times New Roman"/>
          <w:spacing w:val="7"/>
          <w:sz w:val="28"/>
          <w:szCs w:val="28"/>
          <w:lang w:val="uk-UA"/>
        </w:rPr>
        <w:t>].</w:t>
      </w:r>
    </w:p>
    <w:p w:rsidR="00AA0854" w:rsidRPr="001A0788" w:rsidRDefault="00AA0854" w:rsidP="004A0ABF">
      <w:pPr>
        <w:pStyle w:val="af9"/>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Визначення поняття «професійна компетентність» міститься </w:t>
      </w:r>
      <w:r w:rsidR="00521C3A" w:rsidRPr="001A0788">
        <w:rPr>
          <w:rFonts w:ascii="Times New Roman" w:hAnsi="Times New Roman" w:cs="Times New Roman"/>
          <w:spacing w:val="7"/>
          <w:sz w:val="28"/>
          <w:szCs w:val="28"/>
          <w:lang w:val="uk-UA"/>
        </w:rPr>
        <w:t>й</w:t>
      </w:r>
      <w:r w:rsidRPr="001A0788">
        <w:rPr>
          <w:rFonts w:ascii="Times New Roman" w:hAnsi="Times New Roman" w:cs="Times New Roman"/>
          <w:spacing w:val="7"/>
          <w:sz w:val="28"/>
          <w:szCs w:val="28"/>
          <w:lang w:val="uk-UA"/>
        </w:rPr>
        <w:t xml:space="preserve"> у міжнародних стандартах. Міжнародне управління стандартів з навчання, успішності й викладання (International Board of Standards for Training, Performance and Instruction, IBSTPI) під компетентністю пропонує розглядати спроможність кваліфіковано провадити діяльність, виконувати завдання добробуту [</w:t>
      </w:r>
      <w:r w:rsidR="00861B8B" w:rsidRPr="001A0788">
        <w:rPr>
          <w:rFonts w:ascii="Times New Roman" w:hAnsi="Times New Roman" w:cs="Times New Roman"/>
          <w:spacing w:val="7"/>
          <w:sz w:val="28"/>
          <w:szCs w:val="28"/>
          <w:lang w:val="uk-UA"/>
        </w:rPr>
        <w:t>113</w:t>
      </w:r>
      <w:r w:rsidRPr="001A0788">
        <w:rPr>
          <w:rFonts w:ascii="Times New Roman" w:hAnsi="Times New Roman" w:cs="Times New Roman"/>
          <w:spacing w:val="7"/>
          <w:sz w:val="28"/>
          <w:szCs w:val="28"/>
          <w:lang w:val="uk-UA"/>
        </w:rPr>
        <w:t>]; експерти міжнародної американсько-канадсько-швейцарської програми «Визначення та відбір компетентностей: теоретичні і концептуальні засади» (Definition and Selection of Competencies, DeSeCo), «як здатність успішно задовольняти індивідуальні та соціальні потреби, діяти і виконувати поставлені завдання» [</w:t>
      </w:r>
      <w:r w:rsidR="00861B8B" w:rsidRPr="001A0788">
        <w:rPr>
          <w:rFonts w:ascii="Times New Roman" w:hAnsi="Times New Roman" w:cs="Times New Roman"/>
          <w:spacing w:val="7"/>
          <w:sz w:val="28"/>
          <w:szCs w:val="28"/>
          <w:lang w:val="uk-UA"/>
        </w:rPr>
        <w:t>114</w:t>
      </w:r>
      <w:r w:rsidRPr="001A0788">
        <w:rPr>
          <w:rFonts w:ascii="Times New Roman" w:hAnsi="Times New Roman" w:cs="Times New Roman"/>
          <w:spacing w:val="7"/>
          <w:sz w:val="28"/>
          <w:szCs w:val="28"/>
          <w:lang w:val="uk-UA"/>
        </w:rPr>
        <w:t>]; експерти держав-членів ЄС – «здатність застосовувати знання та вміння ефективно й творчо в міжособистісних відносинах – ситуаціях, що передбачають взаємодію з іншими людьми в соціальному контексті так само, як і в професійних ситуаціях» [</w:t>
      </w:r>
      <w:r w:rsidR="00861B8B" w:rsidRPr="001A0788">
        <w:rPr>
          <w:rFonts w:ascii="Times New Roman" w:hAnsi="Times New Roman" w:cs="Times New Roman"/>
          <w:spacing w:val="7"/>
          <w:sz w:val="28"/>
          <w:szCs w:val="28"/>
          <w:lang w:val="uk-UA"/>
        </w:rPr>
        <w:t>115</w:t>
      </w:r>
      <w:r w:rsidRPr="001A0788">
        <w:rPr>
          <w:rFonts w:ascii="Times New Roman" w:hAnsi="Times New Roman" w:cs="Times New Roman"/>
          <w:spacing w:val="7"/>
          <w:sz w:val="28"/>
          <w:szCs w:val="28"/>
          <w:lang w:val="uk-UA"/>
        </w:rPr>
        <w:t>].</w:t>
      </w:r>
    </w:p>
    <w:p w:rsidR="00AA0854" w:rsidRPr="001A0788" w:rsidRDefault="00AA0854" w:rsidP="004A0ABF">
      <w:pPr>
        <w:pStyle w:val="af9"/>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Закон–2015 є профільним </w:t>
      </w:r>
      <w:r w:rsidR="00521C3A"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 сфері державної служби </w:t>
      </w:r>
      <w:r w:rsidR="00521C3A" w:rsidRPr="001A0788">
        <w:rPr>
          <w:rFonts w:ascii="Times New Roman" w:hAnsi="Times New Roman" w:cs="Times New Roman"/>
          <w:spacing w:val="7"/>
          <w:sz w:val="28"/>
          <w:szCs w:val="28"/>
          <w:lang w:val="uk-UA"/>
        </w:rPr>
        <w:t>і</w:t>
      </w:r>
      <w:r w:rsidRPr="001A0788">
        <w:rPr>
          <w:rFonts w:ascii="Times New Roman" w:hAnsi="Times New Roman" w:cs="Times New Roman"/>
          <w:spacing w:val="7"/>
          <w:sz w:val="28"/>
          <w:szCs w:val="28"/>
          <w:lang w:val="uk-UA"/>
        </w:rPr>
        <w:t xml:space="preserve"> визначає основні засади функціонування інституту державної служби в Україні. Преамбула Закону містить вказівку на те, що порядок реалізації громадянами України права рівного доступу до державної служби базується на їхніх особистих якостях та досягненнях, тобто </w:t>
      </w:r>
      <w:r w:rsidR="00521C3A" w:rsidRPr="001A0788">
        <w:rPr>
          <w:rFonts w:ascii="Times New Roman" w:hAnsi="Times New Roman" w:cs="Times New Roman"/>
          <w:spacing w:val="7"/>
          <w:sz w:val="28"/>
          <w:szCs w:val="28"/>
          <w:lang w:val="uk-UA"/>
        </w:rPr>
        <w:t xml:space="preserve">увага </w:t>
      </w:r>
      <w:r w:rsidRPr="001A0788">
        <w:rPr>
          <w:rFonts w:ascii="Times New Roman" w:hAnsi="Times New Roman" w:cs="Times New Roman"/>
          <w:spacing w:val="7"/>
          <w:sz w:val="28"/>
          <w:szCs w:val="28"/>
          <w:lang w:val="uk-UA"/>
        </w:rPr>
        <w:t>акцентується на компетентністному підходові розвитку державної служби та її професіоналізації. Питання професійної компетентності віднайшло свого втілення не лише в термінологічному з</w:t>
      </w:r>
      <w:r w:rsidR="00521C3A" w:rsidRPr="001A0788">
        <w:rPr>
          <w:rFonts w:ascii="Times New Roman" w:hAnsi="Times New Roman" w:cs="Times New Roman"/>
          <w:spacing w:val="7"/>
          <w:sz w:val="28"/>
          <w:szCs w:val="28"/>
          <w:lang w:val="uk-UA"/>
        </w:rPr>
        <w:t>акріпленні і визначенні, але й в</w:t>
      </w:r>
      <w:r w:rsidRPr="001A0788">
        <w:rPr>
          <w:rFonts w:ascii="Times New Roman" w:hAnsi="Times New Roman" w:cs="Times New Roman"/>
          <w:spacing w:val="7"/>
          <w:sz w:val="28"/>
          <w:szCs w:val="28"/>
          <w:lang w:val="uk-UA"/>
        </w:rPr>
        <w:t xml:space="preserve"> інших положеннях, що безпосередньо стосуються </w:t>
      </w:r>
      <w:r w:rsidRPr="001A0788">
        <w:rPr>
          <w:rFonts w:ascii="Times New Roman" w:hAnsi="Times New Roman" w:cs="Times New Roman"/>
          <w:spacing w:val="7"/>
          <w:sz w:val="28"/>
          <w:szCs w:val="28"/>
          <w:lang w:val="uk-UA"/>
        </w:rPr>
        <w:lastRenderedPageBreak/>
        <w:t>кваліфікаційних характеристик державних службовців, зокрема це стосується таких норм [</w:t>
      </w:r>
      <w:r w:rsidR="00861B8B" w:rsidRPr="001A0788">
        <w:rPr>
          <w:rFonts w:ascii="Times New Roman" w:hAnsi="Times New Roman" w:cs="Times New Roman"/>
          <w:spacing w:val="7"/>
          <w:sz w:val="28"/>
          <w:szCs w:val="28"/>
          <w:lang w:val="uk-UA"/>
        </w:rPr>
        <w:t>20</w:t>
      </w:r>
      <w:r w:rsidRPr="001A0788">
        <w:rPr>
          <w:rFonts w:ascii="Times New Roman" w:hAnsi="Times New Roman" w:cs="Times New Roman"/>
          <w:spacing w:val="7"/>
          <w:sz w:val="28"/>
          <w:szCs w:val="28"/>
          <w:lang w:val="uk-UA"/>
        </w:rPr>
        <w:t>]: п.п. 5 та 5-1 ч. 1, ст. 2 – визначення понять «професійна компетентність» та «професійний розвиток» (принагідливо слід зазначити, що визначення доречно було би надати поняттю «професійний та особистісний розвиток», оскільки ці складові є нерозривно пов’язаними, про що свідчить аналіз законодавчо наданої дефініції); ст. 4 – основоположні принципи державної служби, яких повинні дотримуватися у своїй діяльності державні слу</w:t>
      </w:r>
      <w:r w:rsidR="00521C3A" w:rsidRPr="001A0788">
        <w:rPr>
          <w:rFonts w:ascii="Times New Roman" w:hAnsi="Times New Roman" w:cs="Times New Roman"/>
          <w:spacing w:val="7"/>
          <w:sz w:val="28"/>
          <w:szCs w:val="28"/>
          <w:lang w:val="uk-UA"/>
        </w:rPr>
        <w:t>жбовці</w:t>
      </w:r>
      <w:r w:rsidRPr="001A0788">
        <w:rPr>
          <w:rFonts w:ascii="Times New Roman" w:hAnsi="Times New Roman" w:cs="Times New Roman"/>
          <w:spacing w:val="7"/>
          <w:sz w:val="28"/>
          <w:szCs w:val="28"/>
          <w:lang w:val="uk-UA"/>
        </w:rPr>
        <w:t>. Окрім цього, деякі з них мають вираження не лише як засади державної служби, але і як вимоги, що висувається до державного службовця, зокрема мова йде про професіоналізм, доброчесність, ефективність тощо; ст.ст. 7, 8 – перелік основних прав та обов’язків державних службовців на підставі яких визначається мінімальний обсяг спеціальних знань, умінь та навичок особи, якими вона повинна володіти для виконання службових повноважень; ст. 19 – визначає право на державну службу, надаючи перелік передумов доступу до державної служби та обмежень, які перешкоджають його реалізації; ст. 20 – вимоги до осіб, які претендують на вступ на державну службу, зокрема загальні та спеціальні, які містять вка</w:t>
      </w:r>
      <w:r w:rsidR="00521C3A" w:rsidRPr="001A0788">
        <w:rPr>
          <w:rFonts w:ascii="Times New Roman" w:hAnsi="Times New Roman" w:cs="Times New Roman"/>
          <w:spacing w:val="7"/>
          <w:sz w:val="28"/>
          <w:szCs w:val="28"/>
          <w:lang w:val="uk-UA"/>
        </w:rPr>
        <w:t>зівку на необхідність володіння</w:t>
      </w:r>
      <w:r w:rsidRPr="001A0788">
        <w:rPr>
          <w:rFonts w:ascii="Times New Roman" w:hAnsi="Times New Roman" w:cs="Times New Roman"/>
          <w:spacing w:val="7"/>
          <w:sz w:val="28"/>
          <w:szCs w:val="28"/>
          <w:lang w:val="uk-UA"/>
        </w:rPr>
        <w:t xml:space="preserve"> і спеціальних</w:t>
      </w:r>
      <w:r w:rsidR="00521C3A" w:rsidRPr="001A0788">
        <w:rPr>
          <w:rFonts w:ascii="Times New Roman" w:hAnsi="Times New Roman" w:cs="Times New Roman"/>
          <w:spacing w:val="7"/>
          <w:sz w:val="28"/>
          <w:szCs w:val="28"/>
          <w:lang w:val="uk-UA"/>
        </w:rPr>
        <w:t xml:space="preserve"> знань та умінь </w:t>
      </w:r>
      <w:r w:rsidRPr="001A0788">
        <w:rPr>
          <w:rFonts w:ascii="Times New Roman" w:hAnsi="Times New Roman" w:cs="Times New Roman"/>
          <w:spacing w:val="7"/>
          <w:sz w:val="28"/>
          <w:szCs w:val="28"/>
          <w:lang w:val="uk-UA"/>
        </w:rPr>
        <w:t xml:space="preserve">для можливості претендувати на зайняття відповідної посади; ст. 44 – оцінювання результатів службової діяльності державних службовців є дієвим способом визначення рівня професійної компетентності державних службовців і в разі необхідності сприяє вчиненню дій щодо підвищення кваліфікації службовців; ст. 48 – основи підвищення рівня професійної компетентності державних службовців, зокрема містить: перелік форм підвищення професійної компетентності (підготовка, підвищення кваліфікації, стажування, самоосвіта); строки здійснення професійного навчання державних службовців; розподіл обов’язків щодо </w:t>
      </w:r>
      <w:r w:rsidRPr="001A0788">
        <w:rPr>
          <w:rFonts w:ascii="Times New Roman" w:hAnsi="Times New Roman" w:cs="Times New Roman"/>
          <w:spacing w:val="7"/>
          <w:sz w:val="28"/>
          <w:szCs w:val="28"/>
          <w:lang w:val="uk-UA"/>
        </w:rPr>
        <w:lastRenderedPageBreak/>
        <w:t>сприяння навчанню тощо; ст. 49 – приписи щодо необхідності складення індивідуальної програми підвищення рівня професійної компетентності державного службовця за наслідками здійснення оцінювання його діяльності [</w:t>
      </w:r>
      <w:r w:rsidR="00861B8B" w:rsidRPr="001A0788">
        <w:rPr>
          <w:rFonts w:ascii="Times New Roman" w:hAnsi="Times New Roman" w:cs="Times New Roman"/>
          <w:spacing w:val="7"/>
          <w:sz w:val="28"/>
          <w:szCs w:val="28"/>
          <w:lang w:val="uk-UA"/>
        </w:rPr>
        <w:t>20</w:t>
      </w:r>
      <w:r w:rsidRPr="001A0788">
        <w:rPr>
          <w:rFonts w:ascii="Times New Roman" w:hAnsi="Times New Roman" w:cs="Times New Roman"/>
          <w:spacing w:val="7"/>
          <w:sz w:val="28"/>
          <w:szCs w:val="28"/>
          <w:lang w:val="uk-UA"/>
        </w:rPr>
        <w:t>].</w:t>
      </w:r>
    </w:p>
    <w:p w:rsidR="00AA0854" w:rsidRPr="001A0788" w:rsidRDefault="00AA0854" w:rsidP="004A0ABF">
      <w:pPr>
        <w:widowControl w:val="0"/>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Наступним законодавчим актом, який закріплює окремі критерії та вимоги професійної компетентності державних службовців</w:t>
      </w:r>
      <w:r w:rsidR="00521C3A"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є Закон України «Про запобігання корупції» [</w:t>
      </w:r>
      <w:r w:rsidR="00861B8B" w:rsidRPr="001A0788">
        <w:rPr>
          <w:rFonts w:ascii="Times New Roman" w:hAnsi="Times New Roman" w:cs="Times New Roman"/>
          <w:spacing w:val="7"/>
          <w:sz w:val="28"/>
          <w:szCs w:val="28"/>
        </w:rPr>
        <w:t>96</w:t>
      </w:r>
      <w:r w:rsidRPr="001A0788">
        <w:rPr>
          <w:rFonts w:ascii="Times New Roman" w:hAnsi="Times New Roman" w:cs="Times New Roman"/>
          <w:spacing w:val="7"/>
          <w:sz w:val="28"/>
          <w:szCs w:val="28"/>
          <w:lang w:val="uk-UA"/>
        </w:rPr>
        <w:t>]. Так, зазначений закон закріплює: 1) ст. 1 – визначення термінів, які застосовуються у сфері державної служби: «близькі особи», «приватний інтерес», «правопорушення, пов’язане з корупцією», «корупційне правопорушення», «потенційний конфлікт інтересів», «реальний конфлікт інтересів», «пряме підпорядкування», «неправомірна вигода», «подарунок» тощо; 2) ст.ст. 22–26 – надання переліку правообмежень під час проходження державної служби: щодо використання службових повноважень, свого становища чи можливостей; щодо одержання подарунків (та/або неправомірної вигоди) і правила поводження з ними; щодо можливості сумісництва та суміщення з іншими видами діяльності; щодо спільної роботи у прямому підпорядкуванні близьких осіб; після припинення діяльності, пов’язаної з виконанням функцій держави (зайняття посади державної служби); 3) р. VI – встановлюються узагальнені правила поведінки держ</w:t>
      </w:r>
      <w:r w:rsidR="00521C3A" w:rsidRPr="001A0788">
        <w:rPr>
          <w:rFonts w:ascii="Times New Roman" w:hAnsi="Times New Roman" w:cs="Times New Roman"/>
          <w:spacing w:val="7"/>
          <w:sz w:val="28"/>
          <w:szCs w:val="28"/>
          <w:lang w:val="uk-UA"/>
        </w:rPr>
        <w:t>авних службовців, які одночасно</w:t>
      </w:r>
      <w:r w:rsidRPr="001A0788">
        <w:rPr>
          <w:rFonts w:ascii="Times New Roman" w:hAnsi="Times New Roman" w:cs="Times New Roman"/>
          <w:spacing w:val="7"/>
          <w:sz w:val="28"/>
          <w:szCs w:val="28"/>
          <w:lang w:val="uk-UA"/>
        </w:rPr>
        <w:t xml:space="preserve"> </w:t>
      </w:r>
      <w:r w:rsidR="00521C3A" w:rsidRPr="001A0788">
        <w:rPr>
          <w:rFonts w:ascii="Times New Roman" w:hAnsi="Times New Roman" w:cs="Times New Roman"/>
          <w:spacing w:val="7"/>
          <w:sz w:val="28"/>
          <w:szCs w:val="28"/>
          <w:lang w:val="uk-UA"/>
        </w:rPr>
        <w:t>є</w:t>
      </w:r>
      <w:r w:rsidRPr="001A0788">
        <w:rPr>
          <w:rFonts w:ascii="Times New Roman" w:hAnsi="Times New Roman" w:cs="Times New Roman"/>
          <w:spacing w:val="7"/>
          <w:sz w:val="28"/>
          <w:szCs w:val="28"/>
          <w:lang w:val="uk-UA"/>
        </w:rPr>
        <w:t xml:space="preserve"> правовою основою для кодексів та стандартів професійної етики усіх публічних службовців</w:t>
      </w:r>
      <w:r w:rsidR="00861B8B" w:rsidRPr="001A0788">
        <w:rPr>
          <w:rFonts w:ascii="Times New Roman" w:hAnsi="Times New Roman" w:cs="Times New Roman"/>
          <w:spacing w:val="7"/>
          <w:sz w:val="28"/>
          <w:szCs w:val="28"/>
          <w:lang w:val="uk-UA"/>
        </w:rPr>
        <w:t xml:space="preserve"> [97, </w:t>
      </w:r>
      <w:r w:rsidR="00861B8B" w:rsidRPr="001A0788">
        <w:rPr>
          <w:rFonts w:ascii="Times New Roman" w:hAnsi="Times New Roman" w:cs="Times New Roman"/>
          <w:spacing w:val="7"/>
          <w:sz w:val="28"/>
          <w:szCs w:val="28"/>
          <w:lang w:val="en-US"/>
        </w:rPr>
        <w:t>c</w:t>
      </w:r>
      <w:r w:rsidR="00861B8B" w:rsidRPr="001A0788">
        <w:rPr>
          <w:rFonts w:ascii="Times New Roman" w:hAnsi="Times New Roman" w:cs="Times New Roman"/>
          <w:spacing w:val="7"/>
          <w:sz w:val="28"/>
          <w:szCs w:val="28"/>
          <w:lang w:val="uk-UA"/>
        </w:rPr>
        <w:t>. 113]</w:t>
      </w:r>
      <w:r w:rsidRPr="001A0788">
        <w:rPr>
          <w:rFonts w:ascii="Times New Roman" w:hAnsi="Times New Roman" w:cs="Times New Roman"/>
          <w:spacing w:val="7"/>
          <w:sz w:val="28"/>
          <w:szCs w:val="28"/>
          <w:lang w:val="uk-UA"/>
        </w:rPr>
        <w:t xml:space="preserve">. Державні службовці у своїй діяльності повинні додержуватися таких правил етичної поведінки: дотримання пріоритету інтересів; політична нейтральність; неупередженість; компетентність та ефективність; нерозголошення інформації; утримання від виконання незаконних рішень та доручень; 4) р. VII – визначення змісту та порядку здійснення основного заходу фінансового контролю </w:t>
      </w:r>
      <w:r w:rsidRPr="001A0788">
        <w:rPr>
          <w:rFonts w:ascii="Times New Roman" w:hAnsi="Times New Roman" w:cs="Times New Roman"/>
          <w:spacing w:val="7"/>
          <w:sz w:val="28"/>
          <w:szCs w:val="28"/>
          <w:lang w:val="uk-UA"/>
        </w:rPr>
        <w:lastRenderedPageBreak/>
        <w:t>сто</w:t>
      </w:r>
      <w:r w:rsidR="00521C3A" w:rsidRPr="001A0788">
        <w:rPr>
          <w:rFonts w:ascii="Times New Roman" w:hAnsi="Times New Roman" w:cs="Times New Roman"/>
          <w:spacing w:val="7"/>
          <w:sz w:val="28"/>
          <w:szCs w:val="28"/>
          <w:lang w:val="uk-UA"/>
        </w:rPr>
        <w:t>совно публічних службовців, якого пов’язано</w:t>
      </w:r>
      <w:r w:rsidRPr="001A0788">
        <w:rPr>
          <w:rFonts w:ascii="Times New Roman" w:hAnsi="Times New Roman" w:cs="Times New Roman"/>
          <w:spacing w:val="7"/>
          <w:sz w:val="28"/>
          <w:szCs w:val="28"/>
          <w:lang w:val="uk-UA"/>
        </w:rPr>
        <w:t xml:space="preserve"> з поданням ними електронних декларацій; 5) ст.ст. 56–57 – закріплення порядку проведення спеціальної перевірки щодо осіб, які претендують на зайняття посад, пов’язаних із зайняттям відповідального або особливо відповідального становища, а також посад </w:t>
      </w:r>
      <w:r w:rsidR="00521C3A" w:rsidRPr="001A0788">
        <w:rPr>
          <w:rFonts w:ascii="Times New Roman" w:hAnsi="Times New Roman" w:cs="Times New Roman"/>
          <w:spacing w:val="7"/>
          <w:sz w:val="28"/>
          <w:szCs w:val="28"/>
          <w:lang w:val="uk-UA"/>
        </w:rPr>
        <w:t>і</w:t>
      </w:r>
      <w:r w:rsidRPr="001A0788">
        <w:rPr>
          <w:rFonts w:ascii="Times New Roman" w:hAnsi="Times New Roman" w:cs="Times New Roman"/>
          <w:spacing w:val="7"/>
          <w:sz w:val="28"/>
          <w:szCs w:val="28"/>
          <w:lang w:val="uk-UA"/>
        </w:rPr>
        <w:t>з підвищеним корупційним ризиком, що передбачає здійснення спеціально уповноваженими суб’єктами перевірки щодо встановлення певного кола персональних даних про особу, що частково є окремими аспектами професійної компетентності державних службовців у залежності від займаної ними посади державної служби</w:t>
      </w:r>
      <w:r w:rsidR="009A27FE"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тощо [</w:t>
      </w:r>
      <w:r w:rsidR="00861B8B" w:rsidRPr="001A0788">
        <w:rPr>
          <w:rFonts w:ascii="Times New Roman" w:hAnsi="Times New Roman" w:cs="Times New Roman"/>
          <w:spacing w:val="7"/>
          <w:sz w:val="28"/>
          <w:szCs w:val="28"/>
          <w:lang w:val="uk-UA"/>
        </w:rPr>
        <w:t>96</w:t>
      </w:r>
      <w:r w:rsidRPr="001A0788">
        <w:rPr>
          <w:rFonts w:ascii="Times New Roman" w:hAnsi="Times New Roman" w:cs="Times New Roman"/>
          <w:spacing w:val="7"/>
          <w:sz w:val="28"/>
          <w:szCs w:val="28"/>
          <w:lang w:val="uk-UA"/>
        </w:rPr>
        <w:t>].</w:t>
      </w:r>
    </w:p>
    <w:p w:rsidR="00AA0854" w:rsidRPr="001A0788" w:rsidRDefault="00AA0854" w:rsidP="004A0ABF">
      <w:pPr>
        <w:pStyle w:val="aff1"/>
        <w:spacing w:line="377" w:lineRule="auto"/>
        <w:ind w:firstLine="851"/>
        <w:rPr>
          <w:rFonts w:ascii="Times New Roman" w:hAnsi="Times New Roman"/>
          <w:color w:val="auto"/>
          <w:spacing w:val="7"/>
          <w:sz w:val="28"/>
          <w:szCs w:val="28"/>
          <w:lang w:val="uk-UA"/>
        </w:rPr>
      </w:pPr>
      <w:r w:rsidRPr="001A0788">
        <w:rPr>
          <w:rFonts w:ascii="Times New Roman" w:hAnsi="Times New Roman"/>
          <w:color w:val="auto"/>
          <w:spacing w:val="7"/>
          <w:sz w:val="28"/>
          <w:szCs w:val="28"/>
          <w:lang w:val="uk-UA"/>
        </w:rPr>
        <w:t>Надалі необхідно</w:t>
      </w:r>
      <w:r w:rsidR="00521C3A" w:rsidRPr="001A0788">
        <w:rPr>
          <w:rFonts w:ascii="Times New Roman" w:hAnsi="Times New Roman"/>
          <w:color w:val="auto"/>
          <w:spacing w:val="7"/>
          <w:sz w:val="28"/>
          <w:szCs w:val="28"/>
          <w:lang w:val="uk-UA"/>
        </w:rPr>
        <w:t xml:space="preserve"> звернути увагу на закони, що</w:t>
      </w:r>
      <w:r w:rsidRPr="001A0788">
        <w:rPr>
          <w:rFonts w:ascii="Times New Roman" w:hAnsi="Times New Roman"/>
          <w:color w:val="auto"/>
          <w:spacing w:val="7"/>
          <w:sz w:val="28"/>
          <w:szCs w:val="28"/>
          <w:lang w:val="uk-UA"/>
        </w:rPr>
        <w:t xml:space="preserve"> безпосередньо пов’язані з регулюванням відносин створення та функціонування органів державної влади, зокрема органів виконавчої влади, які є суб’єктами управління державною службою. По-перше, це Закон України «Про Кабінет Міністрів України» [</w:t>
      </w:r>
      <w:r w:rsidR="00861B8B" w:rsidRPr="001A0788">
        <w:rPr>
          <w:rFonts w:ascii="Times New Roman" w:hAnsi="Times New Roman"/>
          <w:color w:val="auto"/>
          <w:spacing w:val="7"/>
          <w:sz w:val="28"/>
          <w:szCs w:val="28"/>
          <w:lang w:val="uk-UA"/>
        </w:rPr>
        <w:t>98</w:t>
      </w:r>
      <w:r w:rsidRPr="001A0788">
        <w:rPr>
          <w:rFonts w:ascii="Times New Roman" w:hAnsi="Times New Roman"/>
          <w:color w:val="auto"/>
          <w:spacing w:val="7"/>
          <w:sz w:val="28"/>
          <w:szCs w:val="28"/>
          <w:lang w:val="uk-UA"/>
        </w:rPr>
        <w:t xml:space="preserve">], </w:t>
      </w:r>
      <w:r w:rsidR="00521C3A" w:rsidRPr="001A0788">
        <w:rPr>
          <w:rFonts w:ascii="Times New Roman" w:hAnsi="Times New Roman"/>
          <w:color w:val="auto"/>
          <w:spacing w:val="7"/>
          <w:sz w:val="28"/>
          <w:szCs w:val="28"/>
          <w:lang w:val="uk-UA"/>
        </w:rPr>
        <w:t xml:space="preserve">який </w:t>
      </w:r>
      <w:r w:rsidRPr="001A0788">
        <w:rPr>
          <w:rFonts w:ascii="Times New Roman" w:hAnsi="Times New Roman"/>
          <w:color w:val="auto"/>
          <w:spacing w:val="7"/>
          <w:sz w:val="28"/>
          <w:szCs w:val="28"/>
          <w:lang w:val="uk-UA"/>
        </w:rPr>
        <w:t>відповідно до ст. 20 КМУ</w:t>
      </w:r>
      <w:r w:rsidR="00521C3A" w:rsidRPr="001A0788">
        <w:rPr>
          <w:rFonts w:ascii="Times New Roman" w:hAnsi="Times New Roman"/>
          <w:color w:val="auto"/>
          <w:spacing w:val="7"/>
          <w:sz w:val="28"/>
          <w:szCs w:val="28"/>
          <w:lang w:val="uk-UA"/>
        </w:rPr>
        <w:t>,</w:t>
      </w:r>
      <w:r w:rsidRPr="001A0788">
        <w:rPr>
          <w:rFonts w:ascii="Times New Roman" w:hAnsi="Times New Roman"/>
          <w:color w:val="auto"/>
          <w:spacing w:val="7"/>
          <w:sz w:val="28"/>
          <w:szCs w:val="28"/>
          <w:lang w:val="uk-UA"/>
        </w:rPr>
        <w:t xml:space="preserve"> організовує проведення єдиної державної політики у сфері державної служби та здійснює заходи щодо кадрового забезпечення органів виконавчої влади. Крім того, КМУ забезпечує спрямування й координування роботи НАДС та бере участь у призначенні на посади його керівника та заступників керівника за пропозицією Комісії з питань вищого корпусу державної служби на підставі результатів конкурсу відповідно до законодавства про державну службу та звільненні їх з посади. По-друге, </w:t>
      </w:r>
      <w:r w:rsidR="00521C3A" w:rsidRPr="001A0788">
        <w:rPr>
          <w:rFonts w:ascii="Times New Roman" w:hAnsi="Times New Roman"/>
          <w:color w:val="auto"/>
          <w:spacing w:val="7"/>
          <w:sz w:val="28"/>
          <w:szCs w:val="28"/>
          <w:lang w:val="uk-UA"/>
        </w:rPr>
        <w:t xml:space="preserve">це </w:t>
      </w:r>
      <w:r w:rsidRPr="001A0788">
        <w:rPr>
          <w:rFonts w:ascii="Times New Roman" w:hAnsi="Times New Roman"/>
          <w:color w:val="auto"/>
          <w:spacing w:val="7"/>
          <w:sz w:val="28"/>
          <w:szCs w:val="28"/>
          <w:lang w:val="uk-UA"/>
        </w:rPr>
        <w:t>Закон України «Про центральні органи виконавчої влади» [</w:t>
      </w:r>
      <w:r w:rsidR="00861B8B" w:rsidRPr="001A0788">
        <w:rPr>
          <w:rFonts w:ascii="Times New Roman" w:hAnsi="Times New Roman"/>
          <w:color w:val="auto"/>
          <w:spacing w:val="7"/>
          <w:sz w:val="28"/>
          <w:szCs w:val="28"/>
        </w:rPr>
        <w:t>99</w:t>
      </w:r>
      <w:r w:rsidRPr="001A0788">
        <w:rPr>
          <w:rFonts w:ascii="Times New Roman" w:hAnsi="Times New Roman"/>
          <w:color w:val="auto"/>
          <w:spacing w:val="7"/>
          <w:sz w:val="28"/>
          <w:szCs w:val="28"/>
          <w:lang w:val="uk-UA"/>
        </w:rPr>
        <w:t>], який визначає організацію, повноваження та порядок діяльності зазначен</w:t>
      </w:r>
      <w:r w:rsidR="00521C3A" w:rsidRPr="001A0788">
        <w:rPr>
          <w:rFonts w:ascii="Times New Roman" w:hAnsi="Times New Roman"/>
          <w:color w:val="auto"/>
          <w:spacing w:val="7"/>
          <w:sz w:val="28"/>
          <w:szCs w:val="28"/>
          <w:lang w:val="uk-UA"/>
        </w:rPr>
        <w:t>их органів. Так, відповідно до р</w:t>
      </w:r>
      <w:r w:rsidRPr="001A0788">
        <w:rPr>
          <w:rFonts w:ascii="Times New Roman" w:hAnsi="Times New Roman"/>
          <w:color w:val="auto"/>
          <w:spacing w:val="7"/>
          <w:sz w:val="28"/>
          <w:szCs w:val="28"/>
          <w:lang w:val="uk-UA"/>
        </w:rPr>
        <w:t xml:space="preserve">. II цього Закону усі ЦОВВ у залежності від функціонального спрямування поділено на такі види: міністерство – основним завданням якого є забезпечення, формування та реалізація державної політики в одній або декількох </w:t>
      </w:r>
      <w:r w:rsidRPr="001A0788">
        <w:rPr>
          <w:rFonts w:ascii="Times New Roman" w:hAnsi="Times New Roman"/>
          <w:color w:val="auto"/>
          <w:spacing w:val="7"/>
          <w:sz w:val="28"/>
          <w:szCs w:val="28"/>
          <w:lang w:val="uk-UA"/>
        </w:rPr>
        <w:lastRenderedPageBreak/>
        <w:t>сферах; служба –</w:t>
      </w:r>
      <w:r w:rsidR="00521C3A" w:rsidRPr="001A0788">
        <w:rPr>
          <w:rFonts w:ascii="Times New Roman" w:hAnsi="Times New Roman"/>
          <w:color w:val="auto"/>
          <w:spacing w:val="7"/>
          <w:sz w:val="28"/>
          <w:szCs w:val="28"/>
          <w:lang w:val="uk-UA"/>
        </w:rPr>
        <w:t xml:space="preserve"> найбільша частина функцій якої</w:t>
      </w:r>
      <w:r w:rsidRPr="001A0788">
        <w:rPr>
          <w:rFonts w:ascii="Times New Roman" w:hAnsi="Times New Roman"/>
          <w:color w:val="auto"/>
          <w:spacing w:val="7"/>
          <w:sz w:val="28"/>
          <w:szCs w:val="28"/>
          <w:lang w:val="uk-UA"/>
        </w:rPr>
        <w:t xml:space="preserve"> пов’язана з наданням адміністративних послуг фізичним і юридичним особам; агентство – функціональна спрямованість </w:t>
      </w:r>
      <w:r w:rsidR="00521C3A" w:rsidRPr="001A0788">
        <w:rPr>
          <w:rFonts w:ascii="Times New Roman" w:hAnsi="Times New Roman"/>
          <w:color w:val="auto"/>
          <w:spacing w:val="7"/>
          <w:sz w:val="28"/>
          <w:szCs w:val="28"/>
          <w:lang w:val="uk-UA"/>
        </w:rPr>
        <w:t xml:space="preserve">якого </w:t>
      </w:r>
      <w:r w:rsidRPr="001A0788">
        <w:rPr>
          <w:rFonts w:ascii="Times New Roman" w:hAnsi="Times New Roman"/>
          <w:color w:val="auto"/>
          <w:spacing w:val="7"/>
          <w:sz w:val="28"/>
          <w:szCs w:val="28"/>
          <w:lang w:val="uk-UA"/>
        </w:rPr>
        <w:t xml:space="preserve">пов’язана з управлінням об’єктами державної власності, що належать до сфери його управління; інспекція – </w:t>
      </w:r>
      <w:r w:rsidR="00521C3A" w:rsidRPr="001A0788">
        <w:rPr>
          <w:rFonts w:ascii="Times New Roman" w:hAnsi="Times New Roman"/>
          <w:color w:val="auto"/>
          <w:spacing w:val="7"/>
          <w:sz w:val="28"/>
          <w:szCs w:val="28"/>
          <w:lang w:val="uk-UA"/>
        </w:rPr>
        <w:t xml:space="preserve">яка </w:t>
      </w:r>
      <w:r w:rsidRPr="001A0788">
        <w:rPr>
          <w:rFonts w:ascii="Times New Roman" w:hAnsi="Times New Roman"/>
          <w:color w:val="auto"/>
          <w:spacing w:val="7"/>
          <w:sz w:val="28"/>
          <w:szCs w:val="28"/>
          <w:lang w:val="uk-UA"/>
        </w:rPr>
        <w:t>здійснює контрольно-наглядові функції за дотриманням державними органами приписів актів законодавства; комісії.</w:t>
      </w:r>
    </w:p>
    <w:p w:rsidR="00AA0854" w:rsidRPr="001A0788" w:rsidRDefault="00AA0854" w:rsidP="004A0ABF">
      <w:pPr>
        <w:pStyle w:val="aff1"/>
        <w:spacing w:line="377" w:lineRule="auto"/>
        <w:ind w:firstLine="851"/>
        <w:rPr>
          <w:rFonts w:ascii="Times New Roman" w:hAnsi="Times New Roman"/>
          <w:color w:val="auto"/>
          <w:spacing w:val="7"/>
          <w:sz w:val="28"/>
          <w:szCs w:val="28"/>
          <w:lang w:val="uk-UA"/>
        </w:rPr>
      </w:pPr>
      <w:r w:rsidRPr="001A0788">
        <w:rPr>
          <w:rFonts w:ascii="Times New Roman" w:hAnsi="Times New Roman"/>
          <w:color w:val="auto"/>
          <w:spacing w:val="7"/>
          <w:sz w:val="28"/>
          <w:szCs w:val="28"/>
          <w:lang w:val="uk-UA"/>
        </w:rPr>
        <w:t>Процесуально регламентує судовий захист державним службовцем свого права на проходження служби в органах державної влади (їх апараті або секретаріаті) Кодекс адміністративного судочинства України. Згідно з п. 2 ч. 1 ст. 19 спори з приводу прийняття громадян на публічну службу (у тому числі і державну, відпов</w:t>
      </w:r>
      <w:r w:rsidR="00521C3A" w:rsidRPr="001A0788">
        <w:rPr>
          <w:rFonts w:ascii="Times New Roman" w:hAnsi="Times New Roman"/>
          <w:color w:val="auto"/>
          <w:spacing w:val="7"/>
          <w:sz w:val="28"/>
          <w:szCs w:val="28"/>
          <w:lang w:val="uk-UA"/>
        </w:rPr>
        <w:t>ідно до п. 17 ч. 1 ст. 4) належа</w:t>
      </w:r>
      <w:r w:rsidRPr="001A0788">
        <w:rPr>
          <w:rFonts w:ascii="Times New Roman" w:hAnsi="Times New Roman"/>
          <w:color w:val="auto"/>
          <w:spacing w:val="7"/>
          <w:sz w:val="28"/>
          <w:szCs w:val="28"/>
          <w:lang w:val="uk-UA"/>
        </w:rPr>
        <w:t>ть до юрисдикції адміністративних судів. Важлив</w:t>
      </w:r>
      <w:r w:rsidR="00521C3A" w:rsidRPr="001A0788">
        <w:rPr>
          <w:rFonts w:ascii="Times New Roman" w:hAnsi="Times New Roman"/>
          <w:color w:val="auto"/>
          <w:spacing w:val="7"/>
          <w:sz w:val="28"/>
          <w:szCs w:val="28"/>
          <w:lang w:val="uk-UA"/>
        </w:rPr>
        <w:t>е</w:t>
      </w:r>
      <w:r w:rsidRPr="001A0788">
        <w:rPr>
          <w:rFonts w:ascii="Times New Roman" w:hAnsi="Times New Roman"/>
          <w:color w:val="auto"/>
          <w:spacing w:val="7"/>
          <w:sz w:val="28"/>
          <w:szCs w:val="28"/>
          <w:lang w:val="uk-UA"/>
        </w:rPr>
        <w:t xml:space="preserve"> значення має також положення щодо встановлення строків оскарження (ч. 5 ст. 122 – для звернення до суду у справах щодо прийняття громадян на публічну службу встановлюється місячний строк) [</w:t>
      </w:r>
      <w:r w:rsidR="00861B8B" w:rsidRPr="001A0788">
        <w:rPr>
          <w:rFonts w:ascii="Times New Roman" w:hAnsi="Times New Roman"/>
          <w:color w:val="auto"/>
          <w:spacing w:val="7"/>
          <w:sz w:val="28"/>
          <w:szCs w:val="28"/>
        </w:rPr>
        <w:t>100</w:t>
      </w:r>
      <w:r w:rsidRPr="001A0788">
        <w:rPr>
          <w:rFonts w:ascii="Times New Roman" w:hAnsi="Times New Roman"/>
          <w:color w:val="auto"/>
          <w:spacing w:val="7"/>
          <w:sz w:val="28"/>
          <w:szCs w:val="28"/>
          <w:lang w:val="uk-UA"/>
        </w:rPr>
        <w:t>].</w:t>
      </w:r>
    </w:p>
    <w:p w:rsidR="00AA0854" w:rsidRPr="001A0788" w:rsidRDefault="00AA0854"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lang w:val="uk-UA"/>
        </w:rPr>
        <w:t>З мето</w:t>
      </w:r>
      <w:r w:rsidR="00521C3A" w:rsidRPr="001A0788">
        <w:rPr>
          <w:spacing w:val="7"/>
          <w:sz w:val="28"/>
          <w:szCs w:val="28"/>
          <w:lang w:val="uk-UA"/>
        </w:rPr>
        <w:t>ю удосконалення положень Закону–</w:t>
      </w:r>
      <w:r w:rsidRPr="001A0788">
        <w:rPr>
          <w:spacing w:val="7"/>
          <w:sz w:val="28"/>
          <w:szCs w:val="28"/>
          <w:lang w:val="uk-UA"/>
        </w:rPr>
        <w:t>2015 та для покращ</w:t>
      </w:r>
      <w:r w:rsidR="00521C3A" w:rsidRPr="001A0788">
        <w:rPr>
          <w:spacing w:val="7"/>
          <w:sz w:val="28"/>
          <w:szCs w:val="28"/>
          <w:lang w:val="uk-UA"/>
        </w:rPr>
        <w:t>ання його ефективної реалізації</w:t>
      </w:r>
      <w:r w:rsidRPr="001A0788">
        <w:rPr>
          <w:spacing w:val="7"/>
          <w:sz w:val="28"/>
          <w:szCs w:val="28"/>
          <w:lang w:val="uk-UA"/>
        </w:rPr>
        <w:t xml:space="preserve"> було розроблено Стратегію реформування держав</w:t>
      </w:r>
      <w:r w:rsidR="00521C3A" w:rsidRPr="001A0788">
        <w:rPr>
          <w:spacing w:val="7"/>
          <w:sz w:val="28"/>
          <w:szCs w:val="28"/>
          <w:lang w:val="uk-UA"/>
        </w:rPr>
        <w:t>ного управління України на 2022–</w:t>
      </w:r>
      <w:r w:rsidRPr="001A0788">
        <w:rPr>
          <w:spacing w:val="7"/>
          <w:sz w:val="28"/>
          <w:szCs w:val="28"/>
          <w:lang w:val="uk-UA"/>
        </w:rPr>
        <w:t>2025 роки (затв. розпорядженням Кабінету Міністрів України від 21.07.2021 р. № 831-р) [</w:t>
      </w:r>
      <w:r w:rsidR="00861B8B" w:rsidRPr="001A0788">
        <w:rPr>
          <w:spacing w:val="7"/>
          <w:sz w:val="28"/>
          <w:szCs w:val="28"/>
          <w:lang w:val="uk-UA"/>
        </w:rPr>
        <w:t>101</w:t>
      </w:r>
      <w:r w:rsidRPr="001A0788">
        <w:rPr>
          <w:spacing w:val="7"/>
          <w:sz w:val="28"/>
          <w:szCs w:val="28"/>
          <w:lang w:val="uk-UA"/>
        </w:rPr>
        <w:t>]. Відповідно до приписів Стратегії посилення державної служби передбачає залучення висококваліфікованих фахівців із забезпеченням чесного та прозорого відбору, призначення на посади державної служби, що ґрунтуються на досягненнях і здобутках та однаковому ставленні до кандидатів незалежно від їх статі, етнічного та соціального походження, наявності інвалідності тощо.</w:t>
      </w:r>
      <w:bookmarkStart w:id="5" w:name="n79"/>
      <w:bookmarkStart w:id="6" w:name="n81"/>
      <w:bookmarkEnd w:id="5"/>
      <w:bookmarkEnd w:id="6"/>
      <w:r w:rsidRPr="001A0788">
        <w:rPr>
          <w:spacing w:val="7"/>
          <w:sz w:val="28"/>
          <w:szCs w:val="28"/>
          <w:lang w:val="uk-UA"/>
        </w:rPr>
        <w:t xml:space="preserve"> </w:t>
      </w:r>
      <w:r w:rsidR="00521C3A" w:rsidRPr="001A0788">
        <w:rPr>
          <w:spacing w:val="7"/>
          <w:sz w:val="28"/>
          <w:szCs w:val="28"/>
          <w:lang w:val="uk-UA"/>
        </w:rPr>
        <w:t>Крім</w:t>
      </w:r>
      <w:r w:rsidRPr="001A0788">
        <w:rPr>
          <w:spacing w:val="7"/>
          <w:sz w:val="28"/>
          <w:szCs w:val="28"/>
          <w:lang w:val="uk-UA"/>
        </w:rPr>
        <w:t xml:space="preserve"> того, значної уваги приділено підвищенню професійної компетентності державних службовців, яке </w:t>
      </w:r>
      <w:r w:rsidR="00521C3A" w:rsidRPr="001A0788">
        <w:rPr>
          <w:spacing w:val="7"/>
          <w:sz w:val="28"/>
          <w:szCs w:val="28"/>
          <w:lang w:val="uk-UA"/>
        </w:rPr>
        <w:t>має</w:t>
      </w:r>
      <w:r w:rsidRPr="001A0788">
        <w:rPr>
          <w:spacing w:val="7"/>
          <w:sz w:val="28"/>
          <w:szCs w:val="28"/>
          <w:lang w:val="uk-UA"/>
        </w:rPr>
        <w:t xml:space="preserve"> здійснюватися у трьох напрямках: а) забезпечення доброчесності державних службовців шляхом розроблення і впровадження сучасних </w:t>
      </w:r>
      <w:r w:rsidRPr="001A0788">
        <w:rPr>
          <w:spacing w:val="7"/>
          <w:sz w:val="28"/>
          <w:szCs w:val="28"/>
          <w:lang w:val="uk-UA"/>
        </w:rPr>
        <w:lastRenderedPageBreak/>
        <w:t>інструментів, які допомагають мінімізувати ризики, що пов’язані з неетичною поведінкою державних службовців і зловживанням службовим становищем; б) модернізація державного управління щодо підвищення якості професійного навчання державних службовців та посадових осіб місцевого самоврядування; в) </w:t>
      </w:r>
      <w:r w:rsidRPr="001A0788">
        <w:rPr>
          <w:spacing w:val="7"/>
          <w:sz w:val="28"/>
          <w:szCs w:val="28"/>
          <w:shd w:val="clear" w:color="auto" w:fill="FFFFFF"/>
          <w:lang w:val="uk-UA"/>
        </w:rPr>
        <w:t>запровадження випереджального характеру підвищення кваліфікації державних службовців шляхом запровадження механізмів визначення потреб у професійному навчанні та планування відповідних ресурсів для фінансування виконання державного замовлення на підвищення кваліфікації.</w:t>
      </w:r>
    </w:p>
    <w:p w:rsidR="00AA0854" w:rsidRPr="001A0788" w:rsidRDefault="00AA0854"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shd w:val="clear" w:color="auto" w:fill="FFFFFF"/>
          <w:lang w:val="uk-UA"/>
        </w:rPr>
        <w:t xml:space="preserve">Щодо безпосередньо нормативно-правових актів, </w:t>
      </w:r>
      <w:r w:rsidR="00521C3A" w:rsidRPr="001A0788">
        <w:rPr>
          <w:spacing w:val="7"/>
          <w:sz w:val="28"/>
          <w:szCs w:val="28"/>
          <w:shd w:val="clear" w:color="auto" w:fill="FFFFFF"/>
          <w:lang w:val="uk-UA"/>
        </w:rPr>
        <w:t>які</w:t>
      </w:r>
      <w:r w:rsidRPr="001A0788">
        <w:rPr>
          <w:spacing w:val="7"/>
          <w:sz w:val="28"/>
          <w:szCs w:val="28"/>
          <w:shd w:val="clear" w:color="auto" w:fill="FFFFFF"/>
          <w:lang w:val="uk-UA"/>
        </w:rPr>
        <w:t xml:space="preserve"> конкретизують питання професійної компетентності державних службовців, слід сказати, що вони у переважній більшості є кадровими або процедурними. Визначення єдиних вимог щодо державних службовців, зокрема щодо службовців, які займають посади державної служби категорії «А» здійсненно у Типових </w:t>
      </w:r>
      <w:r w:rsidRPr="001A0788">
        <w:rPr>
          <w:spacing w:val="7"/>
          <w:sz w:val="28"/>
          <w:szCs w:val="28"/>
          <w:lang w:val="uk-UA"/>
        </w:rPr>
        <w:t xml:space="preserve">вимогах до осіб, які претендують на зайняття посад державної служби категорії «А» </w:t>
      </w:r>
      <w:r w:rsidRPr="001A0788">
        <w:rPr>
          <w:spacing w:val="7"/>
          <w:sz w:val="28"/>
          <w:szCs w:val="28"/>
          <w:shd w:val="clear" w:color="auto" w:fill="FFFFFF"/>
          <w:lang w:val="uk-UA"/>
        </w:rPr>
        <w:t xml:space="preserve">(затв. </w:t>
      </w:r>
      <w:r w:rsidRPr="001A0788">
        <w:rPr>
          <w:spacing w:val="7"/>
          <w:sz w:val="28"/>
          <w:szCs w:val="28"/>
          <w:lang w:val="uk-UA"/>
        </w:rPr>
        <w:t>Постановою Кабінету Міністрів України</w:t>
      </w:r>
      <w:r w:rsidRPr="001A0788">
        <w:rPr>
          <w:spacing w:val="7"/>
          <w:sz w:val="28"/>
          <w:szCs w:val="28"/>
          <w:shd w:val="clear" w:color="auto" w:fill="FFFFFF"/>
          <w:lang w:val="uk-UA"/>
        </w:rPr>
        <w:t xml:space="preserve"> </w:t>
      </w:r>
      <w:r w:rsidRPr="001A0788">
        <w:rPr>
          <w:spacing w:val="7"/>
          <w:sz w:val="28"/>
          <w:szCs w:val="28"/>
          <w:lang w:val="uk-UA"/>
        </w:rPr>
        <w:t>від 22 липня 2016 р. № 448</w:t>
      </w:r>
      <w:r w:rsidRPr="001A0788">
        <w:rPr>
          <w:spacing w:val="7"/>
          <w:sz w:val="28"/>
          <w:szCs w:val="28"/>
          <w:shd w:val="clear" w:color="auto" w:fill="FFFFFF"/>
          <w:lang w:val="uk-UA"/>
        </w:rPr>
        <w:t>)</w:t>
      </w:r>
      <w:r w:rsidRPr="001A0788">
        <w:rPr>
          <w:spacing w:val="7"/>
          <w:sz w:val="28"/>
          <w:szCs w:val="28"/>
          <w:lang w:val="uk-UA"/>
        </w:rPr>
        <w:t xml:space="preserve"> [</w:t>
      </w:r>
      <w:r w:rsidR="00861B8B" w:rsidRPr="001A0788">
        <w:rPr>
          <w:spacing w:val="7"/>
          <w:sz w:val="28"/>
          <w:szCs w:val="28"/>
          <w:lang w:val="uk-UA"/>
        </w:rPr>
        <w:t>102</w:t>
      </w:r>
      <w:r w:rsidRPr="001A0788">
        <w:rPr>
          <w:spacing w:val="7"/>
          <w:sz w:val="28"/>
          <w:szCs w:val="28"/>
          <w:lang w:val="uk-UA"/>
        </w:rPr>
        <w:t>]. Типові вимоги визначають загальні та спеціальні кваліфікаційні вимоги, що висуваються до кандидатів на посади державної служби категорії «А», які</w:t>
      </w:r>
      <w:r w:rsidR="00521C3A" w:rsidRPr="001A0788">
        <w:rPr>
          <w:spacing w:val="7"/>
          <w:sz w:val="28"/>
          <w:szCs w:val="28"/>
          <w:lang w:val="uk-UA"/>
        </w:rPr>
        <w:t>,</w:t>
      </w:r>
      <w:r w:rsidRPr="001A0788">
        <w:rPr>
          <w:spacing w:val="7"/>
          <w:sz w:val="28"/>
          <w:szCs w:val="28"/>
          <w:lang w:val="uk-UA"/>
        </w:rPr>
        <w:t xml:space="preserve"> у свою</w:t>
      </w:r>
      <w:r w:rsidR="00521C3A" w:rsidRPr="001A0788">
        <w:rPr>
          <w:spacing w:val="7"/>
          <w:sz w:val="28"/>
          <w:szCs w:val="28"/>
          <w:lang w:val="uk-UA"/>
        </w:rPr>
        <w:t xml:space="preserve"> чергу,</w:t>
      </w:r>
      <w:r w:rsidRPr="001A0788">
        <w:rPr>
          <w:spacing w:val="7"/>
          <w:sz w:val="28"/>
          <w:szCs w:val="28"/>
          <w:lang w:val="uk-UA"/>
        </w:rPr>
        <w:t xml:space="preserve"> містять перелік спеціальних знань, умінь та навичок, </w:t>
      </w:r>
      <w:r w:rsidR="009A27FE" w:rsidRPr="001A0788">
        <w:rPr>
          <w:spacing w:val="7"/>
          <w:sz w:val="28"/>
          <w:szCs w:val="28"/>
          <w:lang w:val="uk-UA"/>
        </w:rPr>
        <w:t>що</w:t>
      </w:r>
      <w:r w:rsidRPr="001A0788">
        <w:rPr>
          <w:spacing w:val="7"/>
          <w:sz w:val="28"/>
          <w:szCs w:val="28"/>
          <w:lang w:val="uk-UA"/>
        </w:rPr>
        <w:t xml:space="preserve"> є основою для формування критеріїв загального рівня професійної компетентності конкретного державного службовця. Окрім того, відповідно до зазначених Типових вимог, виокремлюються професійні та особистісні компетенції (із зазначенням їх компонентів), як складових частин компетентності, що співвідносяться як частини до цілого.</w:t>
      </w:r>
    </w:p>
    <w:p w:rsidR="00AA0854" w:rsidRPr="001A0788" w:rsidRDefault="00AA0854"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lastRenderedPageBreak/>
        <w:t>При цьому, на тепері</w:t>
      </w:r>
      <w:r w:rsidR="00521C3A" w:rsidRPr="001A0788">
        <w:rPr>
          <w:spacing w:val="7"/>
          <w:sz w:val="28"/>
          <w:szCs w:val="28"/>
          <w:lang w:val="uk-UA"/>
        </w:rPr>
        <w:t>ш</w:t>
      </w:r>
      <w:r w:rsidRPr="001A0788">
        <w:rPr>
          <w:spacing w:val="7"/>
          <w:sz w:val="28"/>
          <w:szCs w:val="28"/>
          <w:lang w:val="uk-UA"/>
        </w:rPr>
        <w:t xml:space="preserve">ній час </w:t>
      </w:r>
      <w:r w:rsidR="00521C3A" w:rsidRPr="001A0788">
        <w:rPr>
          <w:spacing w:val="7"/>
          <w:sz w:val="28"/>
          <w:szCs w:val="28"/>
          <w:lang w:val="uk-UA"/>
        </w:rPr>
        <w:t>є відсутнім</w:t>
      </w:r>
      <w:r w:rsidRPr="001A0788">
        <w:rPr>
          <w:spacing w:val="7"/>
          <w:sz w:val="28"/>
          <w:szCs w:val="28"/>
          <w:lang w:val="uk-UA"/>
        </w:rPr>
        <w:t xml:space="preserve"> нормативний акт, </w:t>
      </w:r>
      <w:r w:rsidR="00521C3A" w:rsidRPr="001A0788">
        <w:rPr>
          <w:spacing w:val="7"/>
          <w:sz w:val="28"/>
          <w:szCs w:val="28"/>
          <w:lang w:val="uk-UA"/>
        </w:rPr>
        <w:t>який</w:t>
      </w:r>
      <w:r w:rsidRPr="001A0788">
        <w:rPr>
          <w:spacing w:val="7"/>
          <w:sz w:val="28"/>
          <w:szCs w:val="28"/>
          <w:lang w:val="uk-UA"/>
        </w:rPr>
        <w:t xml:space="preserve"> регулював би питання виокремлення вимог до осіб, які претендують на зайняття посад державної служби категорій «Б» та «В». </w:t>
      </w:r>
      <w:r w:rsidR="00521C3A" w:rsidRPr="001A0788">
        <w:rPr>
          <w:spacing w:val="7"/>
          <w:sz w:val="28"/>
          <w:szCs w:val="28"/>
          <w:lang w:val="uk-UA"/>
        </w:rPr>
        <w:t>У відповідності до вимог Закону–</w:t>
      </w:r>
      <w:r w:rsidRPr="001A0788">
        <w:rPr>
          <w:spacing w:val="7"/>
          <w:sz w:val="28"/>
          <w:szCs w:val="28"/>
          <w:lang w:val="uk-UA"/>
        </w:rPr>
        <w:t>2015 у 2016 р. було прийнято Порядок визначення спеціальних вимог до осіб, які претендують на зайняття посад державної служби категорій «Б» і «В» (затв. На</w:t>
      </w:r>
      <w:r w:rsidR="009A27FE" w:rsidRPr="001A0788">
        <w:rPr>
          <w:spacing w:val="7"/>
          <w:sz w:val="28"/>
          <w:szCs w:val="28"/>
          <w:lang w:val="uk-UA"/>
        </w:rPr>
        <w:t>казом НАДС від 06.04.2016 р. № </w:t>
      </w:r>
      <w:r w:rsidRPr="001A0788">
        <w:rPr>
          <w:spacing w:val="7"/>
          <w:sz w:val="28"/>
          <w:szCs w:val="28"/>
          <w:lang w:val="uk-UA"/>
        </w:rPr>
        <w:t>72), який втратив чинність 01.11.2019 р. на підставі Наказу НАДС «Про визнання такими, що втратили чинність, деяких нормативно-правових актів» № 198-19. Водночас, рівнозначного за змістом підзаконного нормативно-правового акта прийнято не було, що відповідно значно</w:t>
      </w:r>
      <w:r w:rsidR="00521C3A" w:rsidRPr="001A0788">
        <w:rPr>
          <w:spacing w:val="7"/>
          <w:sz w:val="28"/>
          <w:szCs w:val="28"/>
          <w:lang w:val="uk-UA"/>
        </w:rPr>
        <w:t>ю</w:t>
      </w:r>
      <w:r w:rsidR="009A27FE" w:rsidRPr="001A0788">
        <w:rPr>
          <w:spacing w:val="7"/>
          <w:sz w:val="28"/>
          <w:szCs w:val="28"/>
          <w:lang w:val="uk-UA"/>
        </w:rPr>
        <w:t xml:space="preserve"> мірою</w:t>
      </w:r>
      <w:r w:rsidRPr="001A0788">
        <w:rPr>
          <w:spacing w:val="7"/>
          <w:sz w:val="28"/>
          <w:szCs w:val="28"/>
          <w:lang w:val="uk-UA"/>
        </w:rPr>
        <w:t xml:space="preserve"> ускладнює процес визначення уніфікованого переліку мінімального обсягу спеціальних знань, умінь та навичок, я</w:t>
      </w:r>
      <w:r w:rsidR="00521C3A" w:rsidRPr="001A0788">
        <w:rPr>
          <w:spacing w:val="7"/>
          <w:sz w:val="28"/>
          <w:szCs w:val="28"/>
          <w:lang w:val="uk-UA"/>
        </w:rPr>
        <w:t>кими повинні володіти особи, що</w:t>
      </w:r>
      <w:r w:rsidRPr="001A0788">
        <w:rPr>
          <w:spacing w:val="7"/>
          <w:sz w:val="28"/>
          <w:szCs w:val="28"/>
          <w:lang w:val="uk-UA"/>
        </w:rPr>
        <w:t xml:space="preserve"> претендують на зайняття посад відповідних категорій. НАДС це питання спробувало вирішити шляхом методичного забезпечення, зокрема шляхом видання Наказу «Про затвердження методичних рекомендацій щодо визначення спеціальних вимог до осіб, які претендують на зайняття посад державної служби категорій «Б» та «В» від 04.06.2020 р. № 94-20 [</w:t>
      </w:r>
      <w:r w:rsidR="00861B8B" w:rsidRPr="001A0788">
        <w:rPr>
          <w:spacing w:val="7"/>
          <w:sz w:val="28"/>
          <w:szCs w:val="28"/>
        </w:rPr>
        <w:t>103</w:t>
      </w:r>
      <w:r w:rsidRPr="001A0788">
        <w:rPr>
          <w:spacing w:val="7"/>
          <w:sz w:val="28"/>
          <w:szCs w:val="28"/>
          <w:lang w:val="uk-UA"/>
        </w:rPr>
        <w:t xml:space="preserve">]. </w:t>
      </w:r>
    </w:p>
    <w:p w:rsidR="00AA0854" w:rsidRPr="001A0788" w:rsidRDefault="00AA0854"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lang w:val="uk-UA"/>
        </w:rPr>
        <w:t xml:space="preserve">Важливим </w:t>
      </w:r>
      <w:r w:rsidR="00521C3A" w:rsidRPr="001A0788">
        <w:rPr>
          <w:spacing w:val="7"/>
          <w:sz w:val="28"/>
          <w:szCs w:val="28"/>
          <w:lang w:val="uk-UA"/>
        </w:rPr>
        <w:t>у</w:t>
      </w:r>
      <w:r w:rsidRPr="001A0788">
        <w:rPr>
          <w:spacing w:val="7"/>
          <w:sz w:val="28"/>
          <w:szCs w:val="28"/>
          <w:lang w:val="uk-UA"/>
        </w:rPr>
        <w:t xml:space="preserve"> сфері професійної компетентності є притання щодо </w:t>
      </w:r>
      <w:r w:rsidRPr="001A0788">
        <w:rPr>
          <w:spacing w:val="7"/>
          <w:sz w:val="28"/>
          <w:szCs w:val="28"/>
          <w:shd w:val="clear" w:color="auto" w:fill="FFFFFF"/>
          <w:lang w:val="uk-UA"/>
        </w:rPr>
        <w:t>професійного навчання державних службовців, яке має на ме</w:t>
      </w:r>
      <w:r w:rsidR="00521C3A" w:rsidRPr="001A0788">
        <w:rPr>
          <w:spacing w:val="7"/>
          <w:sz w:val="28"/>
          <w:szCs w:val="28"/>
          <w:shd w:val="clear" w:color="auto" w:fill="FFFFFF"/>
          <w:lang w:val="uk-UA"/>
        </w:rPr>
        <w:t xml:space="preserve">ті підвищення їх кваліфікації </w:t>
      </w:r>
      <w:r w:rsidRPr="001A0788">
        <w:rPr>
          <w:spacing w:val="7"/>
          <w:sz w:val="28"/>
          <w:szCs w:val="28"/>
          <w:shd w:val="clear" w:color="auto" w:fill="FFFFFF"/>
          <w:lang w:val="uk-UA"/>
        </w:rPr>
        <w:t xml:space="preserve">для професіоналізації державної служби та покращання якості виконання службових повноважень. Такими підзаконними нормативно-правовими актами є: Постанови КМУ: </w:t>
      </w:r>
    </w:p>
    <w:p w:rsidR="00AA0854" w:rsidRPr="001A0788" w:rsidRDefault="00AA0854"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shd w:val="clear" w:color="auto" w:fill="FFFFFF"/>
          <w:lang w:val="uk-UA"/>
        </w:rPr>
        <w:t>Про затвердження Положення про систему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від 6.02.2019 р. № 106 [</w:t>
      </w:r>
      <w:r w:rsidR="00861B8B" w:rsidRPr="001A0788">
        <w:rPr>
          <w:spacing w:val="7"/>
          <w:shd w:val="clear" w:color="auto" w:fill="FFFFFF"/>
          <w:lang w:val="uk-UA"/>
        </w:rPr>
        <w:t>104</w:t>
      </w:r>
      <w:r w:rsidRPr="001A0788">
        <w:rPr>
          <w:spacing w:val="7"/>
          <w:sz w:val="28"/>
          <w:szCs w:val="28"/>
          <w:shd w:val="clear" w:color="auto" w:fill="FFFFFF"/>
          <w:lang w:val="uk-UA"/>
        </w:rPr>
        <w:t xml:space="preserve">] – визначаються організаційні засади функціонування системи </w:t>
      </w:r>
      <w:r w:rsidRPr="001A0788">
        <w:rPr>
          <w:spacing w:val="7"/>
          <w:sz w:val="28"/>
          <w:szCs w:val="28"/>
          <w:shd w:val="clear" w:color="auto" w:fill="FFFFFF"/>
          <w:lang w:val="uk-UA"/>
        </w:rPr>
        <w:lastRenderedPageBreak/>
        <w:t>професійного навчання державних</w:t>
      </w:r>
      <w:r w:rsidR="009A27FE" w:rsidRPr="001A0788">
        <w:rPr>
          <w:spacing w:val="7"/>
          <w:sz w:val="28"/>
          <w:szCs w:val="28"/>
          <w:shd w:val="clear" w:color="auto" w:fill="FFFFFF"/>
          <w:lang w:val="uk-UA"/>
        </w:rPr>
        <w:t xml:space="preserve"> службовців та виокремлюється чотири </w:t>
      </w:r>
      <w:r w:rsidRPr="001A0788">
        <w:rPr>
          <w:spacing w:val="7"/>
          <w:sz w:val="28"/>
          <w:szCs w:val="28"/>
          <w:shd w:val="clear" w:color="auto" w:fill="FFFFFF"/>
          <w:lang w:val="uk-UA"/>
        </w:rPr>
        <w:t>основні форми реалізації права на професійне навчання: підготовка; підвищення кваліфікації (за довгостроковими та короткостроковими програмами загального і спеціального з</w:t>
      </w:r>
      <w:r w:rsidR="00521C3A" w:rsidRPr="001A0788">
        <w:rPr>
          <w:spacing w:val="7"/>
          <w:sz w:val="28"/>
          <w:szCs w:val="28"/>
          <w:shd w:val="clear" w:color="auto" w:fill="FFFFFF"/>
          <w:lang w:val="uk-UA"/>
        </w:rPr>
        <w:t>місту); стажування; самоосвіта.</w:t>
      </w:r>
    </w:p>
    <w:p w:rsidR="00AA0854" w:rsidRPr="001A0788" w:rsidRDefault="00AA0854" w:rsidP="004A0ABF">
      <w:pPr>
        <w:pStyle w:val="rvps2"/>
        <w:shd w:val="clear" w:color="auto" w:fill="FFFFFF"/>
        <w:tabs>
          <w:tab w:val="left" w:pos="3119"/>
        </w:tabs>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shd w:val="clear" w:color="auto" w:fill="FFFFFF"/>
          <w:lang w:val="uk-UA"/>
        </w:rPr>
        <w:t>Про затвердження Порядку проведення оцінювання результатів службової діяльності державних службовців від 23.08.2017 р. № 640 [</w:t>
      </w:r>
      <w:r w:rsidR="00861B8B" w:rsidRPr="001A0788">
        <w:rPr>
          <w:spacing w:val="7"/>
          <w:sz w:val="28"/>
          <w:szCs w:val="28"/>
          <w:lang w:val="uk-UA"/>
        </w:rPr>
        <w:t>105</w:t>
      </w:r>
      <w:r w:rsidRPr="001A0788">
        <w:rPr>
          <w:spacing w:val="7"/>
          <w:sz w:val="28"/>
          <w:szCs w:val="28"/>
          <w:shd w:val="clear" w:color="auto" w:fill="FFFFFF"/>
          <w:lang w:val="uk-UA"/>
        </w:rPr>
        <w:t>] – встановлюється процедура проведення оцінювання результатів службової діяльності державних службовців категорій «А», «Б» та «В». Оцінювання за своїм змістом є способом визначення рівня професійної компетент</w:t>
      </w:r>
      <w:r w:rsidR="00521C3A" w:rsidRPr="001A0788">
        <w:rPr>
          <w:spacing w:val="7"/>
          <w:sz w:val="28"/>
          <w:szCs w:val="28"/>
          <w:shd w:val="clear" w:color="auto" w:fill="FFFFFF"/>
          <w:lang w:val="uk-UA"/>
        </w:rPr>
        <w:t xml:space="preserve">ності державних службовців </w:t>
      </w:r>
      <w:r w:rsidRPr="001A0788">
        <w:rPr>
          <w:spacing w:val="7"/>
          <w:sz w:val="28"/>
          <w:szCs w:val="28"/>
          <w:shd w:val="clear" w:color="auto" w:fill="FFFFFF"/>
          <w:lang w:val="uk-UA"/>
        </w:rPr>
        <w:t xml:space="preserve">для своєчасного виявлення необхідності </w:t>
      </w:r>
      <w:r w:rsidR="00521C3A" w:rsidRPr="001A0788">
        <w:rPr>
          <w:spacing w:val="7"/>
          <w:sz w:val="28"/>
          <w:szCs w:val="28"/>
          <w:shd w:val="clear" w:color="auto" w:fill="FFFFFF"/>
          <w:lang w:val="uk-UA"/>
        </w:rPr>
        <w:t>у</w:t>
      </w:r>
      <w:r w:rsidRPr="001A0788">
        <w:rPr>
          <w:spacing w:val="7"/>
          <w:sz w:val="28"/>
          <w:szCs w:val="28"/>
          <w:shd w:val="clear" w:color="auto" w:fill="FFFFFF"/>
          <w:lang w:val="uk-UA"/>
        </w:rPr>
        <w:t xml:space="preserve"> підвищенні кваліфікації державних службовців. За наслідками процедури оцінювання складається індивідуальна програма підвищення рівня професійної компетентності, зміст якої визначається у відповідності до Методичних рекомендацій щодо складання та моніторингу виконання індивідуальної програми підвищення рівня професійної компетентності державного службовця (індивідуальної програми професійного розвитку), що затверджені Наказом НАДС від 04.12.2019 р. [</w:t>
      </w:r>
      <w:r w:rsidR="00861B8B" w:rsidRPr="001A0788">
        <w:rPr>
          <w:spacing w:val="7"/>
          <w:sz w:val="28"/>
          <w:szCs w:val="28"/>
          <w:shd w:val="clear" w:color="auto" w:fill="FFFFFF"/>
          <w:lang w:val="uk-UA"/>
        </w:rPr>
        <w:t>106</w:t>
      </w:r>
      <w:r w:rsidRPr="001A0788">
        <w:rPr>
          <w:spacing w:val="7"/>
          <w:sz w:val="28"/>
          <w:szCs w:val="28"/>
          <w:shd w:val="clear" w:color="auto" w:fill="FFFFFF"/>
          <w:lang w:val="uk-UA"/>
        </w:rPr>
        <w:t>].</w:t>
      </w:r>
    </w:p>
    <w:p w:rsidR="00AA0854" w:rsidRPr="001A0788" w:rsidRDefault="009A27FE"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lang w:val="uk-UA"/>
        </w:rPr>
        <w:t>Стратегією</w:t>
      </w:r>
      <w:r w:rsidR="00AA0854" w:rsidRPr="001A0788">
        <w:rPr>
          <w:spacing w:val="7"/>
          <w:sz w:val="28"/>
          <w:szCs w:val="28"/>
          <w:lang w:val="uk-UA"/>
        </w:rPr>
        <w:t xml:space="preserve"> підготовки та підвищення кваліфікації державних службовців і посадових осіб місцевого самоврядування і План</w:t>
      </w:r>
      <w:r w:rsidRPr="001A0788">
        <w:rPr>
          <w:spacing w:val="7"/>
          <w:sz w:val="28"/>
          <w:szCs w:val="28"/>
          <w:lang w:val="uk-UA"/>
        </w:rPr>
        <w:t>ом</w:t>
      </w:r>
      <w:r w:rsidR="00AA0854" w:rsidRPr="001A0788">
        <w:rPr>
          <w:spacing w:val="7"/>
          <w:sz w:val="28"/>
          <w:szCs w:val="28"/>
          <w:lang w:val="uk-UA"/>
        </w:rPr>
        <w:t xml:space="preserve"> заходів щодо її реалізації від 22.01.2016 р. (не набрав чиності) [</w:t>
      </w:r>
      <w:r w:rsidR="00861B8B" w:rsidRPr="001A0788">
        <w:rPr>
          <w:spacing w:val="7"/>
          <w:sz w:val="28"/>
          <w:szCs w:val="28"/>
          <w:lang w:val="uk-UA"/>
        </w:rPr>
        <w:t>107</w:t>
      </w:r>
      <w:r w:rsidR="00AA0854" w:rsidRPr="001A0788">
        <w:rPr>
          <w:spacing w:val="7"/>
          <w:sz w:val="28"/>
          <w:szCs w:val="28"/>
          <w:lang w:val="uk-UA"/>
        </w:rPr>
        <w:t xml:space="preserve">] – </w:t>
      </w:r>
      <w:r w:rsidR="00AA0854" w:rsidRPr="001A0788">
        <w:rPr>
          <w:spacing w:val="7"/>
          <w:sz w:val="28"/>
          <w:szCs w:val="28"/>
          <w:shd w:val="clear" w:color="auto" w:fill="FFFFFF"/>
          <w:lang w:val="uk-UA"/>
        </w:rPr>
        <w:t>виокремлюються напрями удосконалення процесу підготовки та підвищення кваліфікації державних службовців і посадових осіб місцевого самоврядування у сфері європейської інтеграції. Зазначено, що удосконалення процесу навчання державних службовців</w:t>
      </w:r>
      <w:r w:rsidR="00521C3A" w:rsidRPr="001A0788">
        <w:rPr>
          <w:spacing w:val="7"/>
          <w:sz w:val="28"/>
          <w:szCs w:val="28"/>
          <w:shd w:val="clear" w:color="auto" w:fill="FFFFFF"/>
          <w:lang w:val="uk-UA"/>
        </w:rPr>
        <w:t xml:space="preserve"> є</w:t>
      </w:r>
      <w:r w:rsidR="00AA0854" w:rsidRPr="001A0788">
        <w:rPr>
          <w:spacing w:val="7"/>
          <w:sz w:val="28"/>
          <w:szCs w:val="28"/>
          <w:shd w:val="clear" w:color="auto" w:fill="FFFFFF"/>
          <w:lang w:val="uk-UA"/>
        </w:rPr>
        <w:t xml:space="preserve"> можлив</w:t>
      </w:r>
      <w:r w:rsidR="00521C3A" w:rsidRPr="001A0788">
        <w:rPr>
          <w:spacing w:val="7"/>
          <w:sz w:val="28"/>
          <w:szCs w:val="28"/>
          <w:shd w:val="clear" w:color="auto" w:fill="FFFFFF"/>
          <w:lang w:val="uk-UA"/>
        </w:rPr>
        <w:t>им</w:t>
      </w:r>
      <w:r w:rsidR="00AA0854" w:rsidRPr="001A0788">
        <w:rPr>
          <w:spacing w:val="7"/>
          <w:sz w:val="28"/>
          <w:szCs w:val="28"/>
          <w:shd w:val="clear" w:color="auto" w:fill="FFFFFF"/>
          <w:lang w:val="uk-UA"/>
        </w:rPr>
        <w:t xml:space="preserve"> шляхом секторального підходу до організації навчання, з урахуванням основних напрямів Угоди про асоціацію, збільшення кількості та </w:t>
      </w:r>
      <w:r w:rsidR="00AA0854" w:rsidRPr="001A0788">
        <w:rPr>
          <w:spacing w:val="7"/>
          <w:sz w:val="28"/>
          <w:szCs w:val="28"/>
          <w:shd w:val="clear" w:color="auto" w:fill="FFFFFF"/>
          <w:lang w:val="uk-UA"/>
        </w:rPr>
        <w:lastRenderedPageBreak/>
        <w:t>удосконалення якості відповідних навчальних планів і програм, науково-методичних матеріалів.</w:t>
      </w:r>
    </w:p>
    <w:p w:rsidR="00AA0854" w:rsidRPr="001A0788" w:rsidRDefault="00AA0854"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shd w:val="clear" w:color="auto" w:fill="FFFFFF"/>
          <w:lang w:val="uk-UA"/>
        </w:rPr>
        <w:t xml:space="preserve">Нормотворення НАДС здійснюється шляхом видання наказів, які врегульовують поточні питання проходження державної служби. Так, етичні правила проходження державної служби, дотримання яких оцінююється під час визначення професійної компетентності державних службовців, урегульовано Загальними правилами етичної поведінки державних службовців та посадових осіб місцевого самоврядування від 06.05.2016 р. № </w:t>
      </w:r>
      <w:r w:rsidRPr="001A0788">
        <w:rPr>
          <w:spacing w:val="7"/>
          <w:sz w:val="28"/>
          <w:szCs w:val="28"/>
          <w:lang w:val="uk-UA"/>
        </w:rPr>
        <w:t>158 [</w:t>
      </w:r>
      <w:r w:rsidR="00861B8B" w:rsidRPr="001A0788">
        <w:rPr>
          <w:spacing w:val="7"/>
          <w:sz w:val="28"/>
          <w:szCs w:val="28"/>
          <w:lang w:val="uk-UA"/>
        </w:rPr>
        <w:t>108</w:t>
      </w:r>
      <w:r w:rsidRPr="001A0788">
        <w:rPr>
          <w:spacing w:val="7"/>
          <w:sz w:val="28"/>
          <w:szCs w:val="28"/>
          <w:shd w:val="clear" w:color="auto" w:fill="FFFFFF"/>
          <w:lang w:val="uk-UA"/>
        </w:rPr>
        <w:t>],</w:t>
      </w:r>
      <w:r w:rsidR="00521C3A" w:rsidRPr="001A0788">
        <w:rPr>
          <w:spacing w:val="7"/>
          <w:sz w:val="28"/>
          <w:szCs w:val="28"/>
          <w:shd w:val="clear" w:color="auto" w:fill="FFFFFF"/>
          <w:lang w:val="uk-UA"/>
        </w:rPr>
        <w:t xml:space="preserve"> </w:t>
      </w:r>
      <w:r w:rsidRPr="001A0788">
        <w:rPr>
          <w:spacing w:val="7"/>
          <w:sz w:val="28"/>
          <w:szCs w:val="28"/>
          <w:lang w:val="uk-UA"/>
        </w:rPr>
        <w:t>які закріплюють та регламентують реалізацію посадовими особами органів державної влади та місцевого самоврядування їх прав і обов’язків стосовно інших суб’єктів правовідносин, а також інформують представників громадськості про необхідну поведінку, як</w:t>
      </w:r>
      <w:r w:rsidR="00521C3A" w:rsidRPr="001A0788">
        <w:rPr>
          <w:spacing w:val="7"/>
          <w:sz w:val="28"/>
          <w:szCs w:val="28"/>
          <w:lang w:val="uk-UA"/>
        </w:rPr>
        <w:t>ої</w:t>
      </w:r>
      <w:r w:rsidRPr="001A0788">
        <w:rPr>
          <w:spacing w:val="7"/>
          <w:sz w:val="28"/>
          <w:szCs w:val="28"/>
          <w:lang w:val="uk-UA"/>
        </w:rPr>
        <w:t xml:space="preserve"> вони можуть очікувати від державних службовців.</w:t>
      </w:r>
      <w:r w:rsidR="00521C3A" w:rsidRPr="001A0788">
        <w:rPr>
          <w:spacing w:val="7"/>
          <w:sz w:val="28"/>
          <w:szCs w:val="28"/>
          <w:lang w:val="uk-UA"/>
        </w:rPr>
        <w:t xml:space="preserve"> Більше того, Загальні правила</w:t>
      </w:r>
      <w:r w:rsidRPr="001A0788">
        <w:rPr>
          <w:spacing w:val="7"/>
          <w:sz w:val="28"/>
          <w:szCs w:val="28"/>
          <w:lang w:val="uk-UA"/>
        </w:rPr>
        <w:t xml:space="preserve"> етичної поведінки є узагальненням етичних вимог до поведінки державних службовців, якими вони зобов’язані керуватися під час виконання службових обов’язків, </w:t>
      </w:r>
      <w:r w:rsidR="00521C3A" w:rsidRPr="001A0788">
        <w:rPr>
          <w:spacing w:val="7"/>
          <w:sz w:val="28"/>
          <w:szCs w:val="28"/>
          <w:lang w:val="uk-UA"/>
        </w:rPr>
        <w:t xml:space="preserve">і складається </w:t>
      </w:r>
      <w:r w:rsidRPr="001A0788">
        <w:rPr>
          <w:spacing w:val="7"/>
          <w:sz w:val="28"/>
          <w:szCs w:val="28"/>
          <w:lang w:val="uk-UA"/>
        </w:rPr>
        <w:t>з шести розділів, які відзначаються своєрідним інформаційним наповненням [</w:t>
      </w:r>
      <w:r w:rsidR="00861B8B" w:rsidRPr="001A0788">
        <w:rPr>
          <w:spacing w:val="7"/>
          <w:sz w:val="28"/>
          <w:szCs w:val="28"/>
          <w:lang w:val="uk-UA"/>
        </w:rPr>
        <w:t>116, c. 22</w:t>
      </w:r>
      <w:r w:rsidRPr="001A0788">
        <w:rPr>
          <w:spacing w:val="7"/>
          <w:sz w:val="28"/>
          <w:szCs w:val="28"/>
          <w:lang w:val="uk-UA"/>
        </w:rPr>
        <w:t>].</w:t>
      </w:r>
    </w:p>
    <w:p w:rsidR="00AA0854" w:rsidRPr="001A0788" w:rsidRDefault="00AA0854"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 xml:space="preserve">Порядком стажування державних службовців, </w:t>
      </w:r>
      <w:r w:rsidR="00521C3A" w:rsidRPr="001A0788">
        <w:rPr>
          <w:spacing w:val="7"/>
          <w:sz w:val="28"/>
          <w:szCs w:val="28"/>
          <w:lang w:val="uk-UA"/>
        </w:rPr>
        <w:t>якого затверджено</w:t>
      </w:r>
      <w:r w:rsidRPr="001A0788">
        <w:rPr>
          <w:spacing w:val="7"/>
          <w:sz w:val="28"/>
          <w:szCs w:val="28"/>
          <w:lang w:val="uk-UA"/>
        </w:rPr>
        <w:t xml:space="preserve"> Наказом НАДС від 03.03.2016 р.  № 48 [</w:t>
      </w:r>
      <w:r w:rsidR="00861B8B" w:rsidRPr="001A0788">
        <w:rPr>
          <w:spacing w:val="7"/>
          <w:sz w:val="28"/>
          <w:szCs w:val="28"/>
        </w:rPr>
        <w:t>109</w:t>
      </w:r>
      <w:r w:rsidRPr="001A0788">
        <w:rPr>
          <w:spacing w:val="7"/>
          <w:sz w:val="28"/>
          <w:szCs w:val="28"/>
          <w:lang w:val="uk-UA"/>
        </w:rPr>
        <w:t>], визначаються загальні положення щодо проходження держ</w:t>
      </w:r>
      <w:r w:rsidR="00521C3A" w:rsidRPr="001A0788">
        <w:rPr>
          <w:spacing w:val="7"/>
          <w:sz w:val="28"/>
          <w:szCs w:val="28"/>
          <w:lang w:val="uk-UA"/>
        </w:rPr>
        <w:t>авними службовцями стажування, у</w:t>
      </w:r>
      <w:r w:rsidRPr="001A0788">
        <w:rPr>
          <w:spacing w:val="7"/>
          <w:sz w:val="28"/>
          <w:szCs w:val="28"/>
          <w:lang w:val="uk-UA"/>
        </w:rPr>
        <w:t xml:space="preserve"> тому числі за кордоном, як однієї з форм підвищення рівня професійної компетентності. Як уявляється, мета стажування має подвійне спрямування для державних службовців, зокрема: по-перше, сприяє покращанню знань та умінь у сфері функціонування органу державної влади</w:t>
      </w:r>
      <w:r w:rsidR="00521C3A" w:rsidRPr="001A0788">
        <w:rPr>
          <w:spacing w:val="7"/>
          <w:sz w:val="28"/>
          <w:szCs w:val="28"/>
          <w:lang w:val="uk-UA"/>
        </w:rPr>
        <w:t>,</w:t>
      </w:r>
      <w:r w:rsidRPr="001A0788">
        <w:rPr>
          <w:spacing w:val="7"/>
          <w:sz w:val="28"/>
          <w:szCs w:val="28"/>
          <w:lang w:val="uk-UA"/>
        </w:rPr>
        <w:t xml:space="preserve"> в якому займає посаду конкретний державний службовець</w:t>
      </w:r>
      <w:r w:rsidR="00521C3A" w:rsidRPr="001A0788">
        <w:rPr>
          <w:spacing w:val="7"/>
          <w:sz w:val="28"/>
          <w:szCs w:val="28"/>
          <w:lang w:val="uk-UA"/>
        </w:rPr>
        <w:t>,</w:t>
      </w:r>
      <w:r w:rsidRPr="001A0788">
        <w:rPr>
          <w:spacing w:val="7"/>
          <w:sz w:val="28"/>
          <w:szCs w:val="28"/>
          <w:lang w:val="uk-UA"/>
        </w:rPr>
        <w:t xml:space="preserve"> та формуванню навичок ефективного виконання посадових обов’язків (планування роботи; професійне спілкування; службові документи і </w:t>
      </w:r>
      <w:r w:rsidR="00521C3A" w:rsidRPr="001A0788">
        <w:rPr>
          <w:spacing w:val="7"/>
          <w:sz w:val="28"/>
          <w:szCs w:val="28"/>
          <w:lang w:val="uk-UA"/>
        </w:rPr>
        <w:lastRenderedPageBreak/>
        <w:t>діловодство; підготовка нарад та</w:t>
      </w:r>
      <w:r w:rsidRPr="001A0788">
        <w:rPr>
          <w:spacing w:val="7"/>
          <w:sz w:val="28"/>
          <w:szCs w:val="28"/>
          <w:lang w:val="uk-UA"/>
        </w:rPr>
        <w:t xml:space="preserve"> офіційних зустрічей; розгляд звернень і прийом громадян; контроль якості роботи тощо); по-друге, справляє позитивний моральний вплив на державних службовців, оскільки</w:t>
      </w:r>
      <w:r w:rsidR="00521C3A" w:rsidRPr="001A0788">
        <w:rPr>
          <w:spacing w:val="7"/>
          <w:sz w:val="28"/>
          <w:szCs w:val="28"/>
          <w:lang w:val="uk-UA"/>
        </w:rPr>
        <w:t>,</w:t>
      </w:r>
      <w:r w:rsidRPr="001A0788">
        <w:rPr>
          <w:spacing w:val="7"/>
          <w:sz w:val="28"/>
          <w:szCs w:val="28"/>
          <w:lang w:val="uk-UA"/>
        </w:rPr>
        <w:t xml:space="preserve"> підвищуючи рівень своєї професійної компетентності, здобуваючи нові знання, уміння та навички, вони отримують додаткові можливості для професійного зростання, тобто стають більш конкурентоспроможними на ринку праці.</w:t>
      </w:r>
    </w:p>
    <w:p w:rsidR="00AA0854" w:rsidRPr="001A0788" w:rsidRDefault="00521C3A"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Важливу роль</w:t>
      </w:r>
      <w:r w:rsidR="00AA0854" w:rsidRPr="001A0788">
        <w:rPr>
          <w:rFonts w:ascii="Times New Roman" w:hAnsi="Times New Roman" w:cs="Times New Roman"/>
          <w:spacing w:val="7"/>
          <w:sz w:val="28"/>
          <w:szCs w:val="28"/>
          <w:lang w:val="uk-UA"/>
        </w:rPr>
        <w:t xml:space="preserve"> для визначення питань професійної компетентності державних службовців, які займають посади в конкретних органах державної влади, відіграють посадові інструкції, які затверджуються на локальному рівні та належать до внутрішнього блоку правового регулювання. Відповідно до Закону–2015 розробляються посадові інструкції, що ґрунтуються на підставі квалiфiкацiйних характеристик посад державних службовців (з урахуванням особливостей відповідних категорій та підкатегорій), особливостей штатного розпису державного органу. Слід наг</w:t>
      </w:r>
      <w:r w:rsidRPr="001A0788">
        <w:rPr>
          <w:rFonts w:ascii="Times New Roman" w:hAnsi="Times New Roman" w:cs="Times New Roman"/>
          <w:spacing w:val="7"/>
          <w:sz w:val="28"/>
          <w:szCs w:val="28"/>
          <w:lang w:val="uk-UA"/>
        </w:rPr>
        <w:t>олосити на тому, що до 2015 р.</w:t>
      </w:r>
      <w:r w:rsidR="00AA0854" w:rsidRPr="001A0788">
        <w:rPr>
          <w:rFonts w:ascii="Times New Roman" w:hAnsi="Times New Roman" w:cs="Times New Roman"/>
          <w:spacing w:val="7"/>
          <w:sz w:val="28"/>
          <w:szCs w:val="28"/>
          <w:lang w:val="uk-UA"/>
        </w:rPr>
        <w:t xml:space="preserve"> розробка посадових інструкцій </w:t>
      </w:r>
      <w:r w:rsidRPr="001A0788">
        <w:rPr>
          <w:rFonts w:ascii="Times New Roman" w:hAnsi="Times New Roman" w:cs="Times New Roman"/>
          <w:spacing w:val="7"/>
          <w:sz w:val="28"/>
          <w:szCs w:val="28"/>
          <w:lang w:val="uk-UA"/>
        </w:rPr>
        <w:t>для в</w:t>
      </w:r>
      <w:r w:rsidR="00AA0854" w:rsidRPr="001A0788">
        <w:rPr>
          <w:rFonts w:ascii="Times New Roman" w:hAnsi="Times New Roman" w:cs="Times New Roman"/>
          <w:spacing w:val="7"/>
          <w:sz w:val="28"/>
          <w:szCs w:val="28"/>
          <w:lang w:val="uk-UA"/>
        </w:rPr>
        <w:t>сіх посад державної служби н</w:t>
      </w:r>
      <w:r w:rsidRPr="001A0788">
        <w:rPr>
          <w:rFonts w:ascii="Times New Roman" w:hAnsi="Times New Roman" w:cs="Times New Roman"/>
          <w:spacing w:val="7"/>
          <w:sz w:val="28"/>
          <w:szCs w:val="28"/>
          <w:lang w:val="uk-UA"/>
        </w:rPr>
        <w:t>е була обов’язковою, у зв’язку з наявністю</w:t>
      </w:r>
      <w:r w:rsidR="00AA0854" w:rsidRPr="001A0788">
        <w:rPr>
          <w:rFonts w:ascii="Times New Roman" w:hAnsi="Times New Roman" w:cs="Times New Roman"/>
          <w:spacing w:val="7"/>
          <w:sz w:val="28"/>
          <w:szCs w:val="28"/>
          <w:lang w:val="uk-UA"/>
        </w:rPr>
        <w:t xml:space="preserve"> профілей професійної компетентності посад державної служби, які визначали рівень професійної компетентності. На законодавчому рівні необхідність створення, порядок розроблення і затвердження профілів професійної компетентності посад державної служби в органах державної влади та визначення вимог до рівня професійної компетентності кандидатів на державну службу визначалося Стратегією державної кадрової політики на 2012–2020 рр. [</w:t>
      </w:r>
      <w:r w:rsidR="00861B8B" w:rsidRPr="001A0788">
        <w:rPr>
          <w:rFonts w:ascii="Times New Roman" w:hAnsi="Times New Roman" w:cs="Times New Roman"/>
          <w:spacing w:val="7"/>
          <w:sz w:val="28"/>
          <w:szCs w:val="28"/>
          <w:lang w:val="uk-UA"/>
        </w:rPr>
        <w:t>110</w:t>
      </w:r>
      <w:r w:rsidR="00AA0854" w:rsidRPr="001A0788">
        <w:rPr>
          <w:rFonts w:ascii="Times New Roman" w:hAnsi="Times New Roman" w:cs="Times New Roman"/>
          <w:spacing w:val="7"/>
          <w:sz w:val="28"/>
          <w:szCs w:val="28"/>
          <w:lang w:val="uk-UA"/>
        </w:rPr>
        <w:t xml:space="preserve">].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У загальному розумінні під профілем професійної компетентності посади державної служби слід розуміти комплексну характеристику посади державної служби, що містить деталізований опис виконуваної за посадою роботи та перелік необхідних державному службовц</w:t>
      </w:r>
      <w:r w:rsidR="00521C3A" w:rsidRPr="001A0788">
        <w:rPr>
          <w:rFonts w:ascii="Times New Roman" w:hAnsi="Times New Roman" w:cs="Times New Roman"/>
          <w:spacing w:val="7"/>
          <w:sz w:val="28"/>
          <w:szCs w:val="28"/>
          <w:lang w:val="uk-UA"/>
        </w:rPr>
        <w:t>еві</w:t>
      </w:r>
      <w:r w:rsidRPr="001A0788">
        <w:rPr>
          <w:rFonts w:ascii="Times New Roman" w:hAnsi="Times New Roman" w:cs="Times New Roman"/>
          <w:spacing w:val="7"/>
          <w:sz w:val="28"/>
          <w:szCs w:val="28"/>
          <w:lang w:val="uk-UA"/>
        </w:rPr>
        <w:t xml:space="preserve"> для </w:t>
      </w:r>
      <w:r w:rsidRPr="001A0788">
        <w:rPr>
          <w:rFonts w:ascii="Times New Roman" w:hAnsi="Times New Roman" w:cs="Times New Roman"/>
          <w:spacing w:val="7"/>
          <w:sz w:val="28"/>
          <w:szCs w:val="28"/>
          <w:lang w:val="uk-UA"/>
        </w:rPr>
        <w:lastRenderedPageBreak/>
        <w:t>виконання посадових обов’язків спеціальних знань, умінь і навичок. На відміну від профілю професійної компетентності посади державної служби, який пов’язаний з характеристикою посади державної служби у цілому, рівень професійної компетентності особи – це характеристика особи, що визначається її освітньо-кваліфікаційним рівнем, досвідом роботи та рівнем володіння спеціальними знаннями, уміннями та навичками [</w:t>
      </w:r>
      <w:r w:rsidR="00861B8B" w:rsidRPr="001A0788">
        <w:rPr>
          <w:rFonts w:ascii="Times New Roman" w:hAnsi="Times New Roman" w:cs="Times New Roman"/>
          <w:spacing w:val="7"/>
          <w:sz w:val="28"/>
          <w:szCs w:val="28"/>
          <w:lang w:val="uk-UA"/>
        </w:rPr>
        <w:t>19</w:t>
      </w:r>
      <w:r w:rsidRPr="001A0788">
        <w:rPr>
          <w:rFonts w:ascii="Times New Roman" w:hAnsi="Times New Roman" w:cs="Times New Roman"/>
          <w:spacing w:val="7"/>
          <w:sz w:val="28"/>
          <w:szCs w:val="28"/>
          <w:lang w:val="uk-UA"/>
        </w:rPr>
        <w:t>]. Отже, профіль професійної компетентності посади державної служби є більш широким поняттям, що містить у своїй структурі, окрім загальної характеристики посади, ще й вимоги до рівня професійної компетентності кандидатів на державну службу [</w:t>
      </w:r>
      <w:r w:rsidR="00861B8B" w:rsidRPr="001A0788">
        <w:rPr>
          <w:rFonts w:ascii="Times New Roman" w:hAnsi="Times New Roman" w:cs="Times New Roman"/>
          <w:spacing w:val="7"/>
          <w:sz w:val="28"/>
          <w:szCs w:val="28"/>
          <w:lang w:val="uk-UA"/>
        </w:rPr>
        <w:t>35</w:t>
      </w:r>
      <w:r w:rsidRPr="001A0788">
        <w:rPr>
          <w:rFonts w:ascii="Times New Roman" w:hAnsi="Times New Roman" w:cs="Times New Roman"/>
          <w:spacing w:val="7"/>
          <w:sz w:val="28"/>
          <w:szCs w:val="28"/>
          <w:lang w:val="uk-UA"/>
        </w:rPr>
        <w:t>, с. 123].</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Необхідність заміни профілей професійної компетентності на посадові інструкції було обумовлено такими їх недоліками:</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неврахування при їх підготовці вимог спеціальних законів, які є базовими </w:t>
      </w:r>
      <w:r w:rsidR="009A27FE" w:rsidRPr="001A0788">
        <w:rPr>
          <w:rFonts w:ascii="Times New Roman" w:hAnsi="Times New Roman" w:cs="Times New Roman"/>
          <w:spacing w:val="7"/>
          <w:sz w:val="28"/>
          <w:szCs w:val="28"/>
          <w:lang w:val="uk-UA"/>
        </w:rPr>
        <w:t>у відповідних сферах діяльності;</w:t>
      </w:r>
      <w:r w:rsidRPr="001A0788">
        <w:rPr>
          <w:rFonts w:ascii="Times New Roman" w:hAnsi="Times New Roman" w:cs="Times New Roman"/>
          <w:spacing w:val="7"/>
          <w:sz w:val="28"/>
          <w:szCs w:val="28"/>
          <w:lang w:val="uk-UA"/>
        </w:rPr>
        <w:t xml:space="preserve">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відсутність єдиних підходів до визначення змісту виконуваної роботи посадових осіб і переліку знань, необхідних для виконання посадових обов’язків;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відсутність роз’яснення підстав формування профілів професійної компетентності та рекомендації з основного питання щодо переліку вмінь та навичок, необхідних для виконання завдань та обов’язків [</w:t>
      </w:r>
      <w:r w:rsidR="00861B8B" w:rsidRPr="001A0788">
        <w:rPr>
          <w:rFonts w:ascii="Times New Roman" w:hAnsi="Times New Roman" w:cs="Times New Roman"/>
          <w:spacing w:val="7"/>
          <w:sz w:val="28"/>
          <w:szCs w:val="28"/>
          <w:lang w:val="uk-UA"/>
        </w:rPr>
        <w:t>112</w:t>
      </w:r>
      <w:r w:rsidRPr="001A0788">
        <w:rPr>
          <w:rFonts w:ascii="Times New Roman" w:hAnsi="Times New Roman" w:cs="Times New Roman"/>
          <w:spacing w:val="7"/>
          <w:sz w:val="28"/>
          <w:szCs w:val="28"/>
          <w:lang w:val="uk-UA"/>
        </w:rPr>
        <w:t xml:space="preserve">, с. 192]. </w:t>
      </w:r>
    </w:p>
    <w:p w:rsidR="00AA0854" w:rsidRPr="001A0788" w:rsidRDefault="00AA085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Чітке визначення критеріїв професійної компетентності державних службовців у посадових інструкціях, покликане не лише визначити зміст та структуру цього поняття, але й забезпечити об’єктивність та неупередженість під час проведення конкурсу на зайняття посад державної служби; розмежувати вимоги до рівня професійної компетентності кандидатів на державну службу та розподілу посадових обов’язків у державних органах відповідно до затвердженої </w:t>
      </w:r>
      <w:r w:rsidRPr="001A0788">
        <w:rPr>
          <w:rFonts w:ascii="Times New Roman" w:hAnsi="Times New Roman" w:cs="Times New Roman"/>
          <w:spacing w:val="7"/>
          <w:sz w:val="28"/>
          <w:szCs w:val="28"/>
          <w:lang w:val="uk-UA"/>
        </w:rPr>
        <w:lastRenderedPageBreak/>
        <w:t>структури; визначити обсяг відповідальності та повноважень у залежності від займаної посади державної служби в конкретному державному органі; сприяти об’єктивній оцінці відповідності рівня професійної компетентності кандидатів на державну службу; підвищити ефективність роботи служб персоналу з управління людськими ресурсами на державній службі.</w:t>
      </w:r>
    </w:p>
    <w:p w:rsidR="00AA0854" w:rsidRPr="001A0788" w:rsidRDefault="00AA0854" w:rsidP="004A0ABF">
      <w:pPr>
        <w:pStyle w:val="11"/>
        <w:spacing w:after="0" w:line="377" w:lineRule="auto"/>
        <w:ind w:left="0" w:firstLine="851"/>
        <w:jc w:val="both"/>
        <w:rPr>
          <w:rFonts w:ascii="Times New Roman" w:hAnsi="Times New Roman" w:cs="Times New Roman"/>
          <w:b/>
          <w:bCs/>
          <w:spacing w:val="7"/>
          <w:sz w:val="28"/>
          <w:szCs w:val="28"/>
          <w:lang w:val="uk-UA"/>
        </w:rPr>
      </w:pPr>
    </w:p>
    <w:p w:rsidR="00AA0854" w:rsidRPr="001A0788" w:rsidRDefault="00AA0854" w:rsidP="004A0ABF">
      <w:pPr>
        <w:spacing w:after="0" w:line="377" w:lineRule="auto"/>
        <w:ind w:firstLine="851"/>
        <w:jc w:val="both"/>
        <w:rPr>
          <w:rFonts w:ascii="Times New Roman" w:hAnsi="Times New Roman" w:cs="Times New Roman"/>
          <w:b/>
          <w:caps/>
          <w:spacing w:val="7"/>
          <w:sz w:val="28"/>
          <w:szCs w:val="28"/>
          <w:lang w:val="uk-UA"/>
        </w:rPr>
      </w:pPr>
    </w:p>
    <w:p w:rsidR="00AA0854" w:rsidRDefault="00AA0854" w:rsidP="004A0ABF">
      <w:pPr>
        <w:spacing w:after="0" w:line="377" w:lineRule="auto"/>
        <w:ind w:firstLine="851"/>
        <w:jc w:val="both"/>
        <w:rPr>
          <w:rFonts w:ascii="Times New Roman" w:hAnsi="Times New Roman" w:cs="Times New Roman"/>
          <w:b/>
          <w:caps/>
          <w:spacing w:val="7"/>
          <w:sz w:val="28"/>
          <w:szCs w:val="28"/>
          <w:lang w:val="uk-UA"/>
        </w:rPr>
      </w:pPr>
    </w:p>
    <w:p w:rsidR="00464BED" w:rsidRDefault="00464BED" w:rsidP="004A0ABF">
      <w:pPr>
        <w:spacing w:after="0" w:line="377" w:lineRule="auto"/>
        <w:ind w:firstLine="851"/>
        <w:jc w:val="both"/>
        <w:rPr>
          <w:rFonts w:ascii="Times New Roman" w:hAnsi="Times New Roman" w:cs="Times New Roman"/>
          <w:b/>
          <w:caps/>
          <w:spacing w:val="7"/>
          <w:sz w:val="28"/>
          <w:szCs w:val="28"/>
          <w:lang w:val="uk-UA"/>
        </w:rPr>
      </w:pPr>
    </w:p>
    <w:p w:rsidR="00464BED" w:rsidRDefault="00464BED" w:rsidP="004A0ABF">
      <w:pPr>
        <w:spacing w:after="0" w:line="377" w:lineRule="auto"/>
        <w:ind w:firstLine="851"/>
        <w:jc w:val="both"/>
        <w:rPr>
          <w:rFonts w:ascii="Times New Roman" w:hAnsi="Times New Roman" w:cs="Times New Roman"/>
          <w:b/>
          <w:caps/>
          <w:spacing w:val="7"/>
          <w:sz w:val="28"/>
          <w:szCs w:val="28"/>
          <w:lang w:val="uk-UA"/>
        </w:rPr>
      </w:pPr>
    </w:p>
    <w:p w:rsidR="00464BED" w:rsidRPr="001A0788" w:rsidRDefault="00464BED" w:rsidP="004A0ABF">
      <w:pPr>
        <w:spacing w:after="0" w:line="377" w:lineRule="auto"/>
        <w:ind w:firstLine="851"/>
        <w:jc w:val="both"/>
        <w:rPr>
          <w:rFonts w:ascii="Times New Roman" w:hAnsi="Times New Roman" w:cs="Times New Roman"/>
          <w:b/>
          <w:caps/>
          <w:spacing w:val="7"/>
          <w:sz w:val="28"/>
          <w:szCs w:val="28"/>
          <w:lang w:val="uk-UA"/>
        </w:rPr>
      </w:pPr>
    </w:p>
    <w:p w:rsidR="00AA0854" w:rsidRPr="001A0788" w:rsidRDefault="00AA0854" w:rsidP="004A0ABF">
      <w:pPr>
        <w:spacing w:after="0" w:line="377" w:lineRule="auto"/>
        <w:ind w:firstLine="851"/>
        <w:jc w:val="both"/>
        <w:rPr>
          <w:rFonts w:ascii="Times New Roman" w:hAnsi="Times New Roman" w:cs="Times New Roman"/>
          <w:b/>
          <w:caps/>
          <w:spacing w:val="7"/>
          <w:sz w:val="28"/>
          <w:szCs w:val="28"/>
          <w:lang w:val="uk-UA"/>
        </w:rPr>
      </w:pPr>
    </w:p>
    <w:p w:rsidR="00AA0854" w:rsidRPr="001A0788" w:rsidRDefault="00AA0854" w:rsidP="004A0ABF">
      <w:pPr>
        <w:spacing w:after="0" w:line="377" w:lineRule="auto"/>
        <w:ind w:firstLine="851"/>
        <w:jc w:val="both"/>
        <w:rPr>
          <w:rFonts w:ascii="Times New Roman" w:hAnsi="Times New Roman" w:cs="Times New Roman"/>
          <w:b/>
          <w:caps/>
          <w:spacing w:val="7"/>
          <w:sz w:val="28"/>
          <w:szCs w:val="28"/>
          <w:lang w:val="uk-UA"/>
        </w:rPr>
      </w:pPr>
    </w:p>
    <w:p w:rsidR="00AA0854" w:rsidRPr="001A0788" w:rsidRDefault="00AA0854" w:rsidP="004A0ABF">
      <w:pPr>
        <w:spacing w:after="0" w:line="377" w:lineRule="auto"/>
        <w:ind w:firstLine="851"/>
        <w:jc w:val="both"/>
        <w:rPr>
          <w:rFonts w:ascii="Times New Roman" w:hAnsi="Times New Roman" w:cs="Times New Roman"/>
          <w:b/>
          <w:caps/>
          <w:spacing w:val="7"/>
          <w:sz w:val="28"/>
          <w:szCs w:val="28"/>
          <w:lang w:val="uk-UA"/>
        </w:rPr>
      </w:pPr>
    </w:p>
    <w:p w:rsidR="00AA0854" w:rsidRPr="001A0788" w:rsidRDefault="00AA0854" w:rsidP="004A0ABF">
      <w:pPr>
        <w:spacing w:after="0" w:line="377" w:lineRule="auto"/>
        <w:ind w:firstLine="851"/>
        <w:jc w:val="both"/>
        <w:rPr>
          <w:rFonts w:ascii="Times New Roman" w:hAnsi="Times New Roman" w:cs="Times New Roman"/>
          <w:b/>
          <w:caps/>
          <w:spacing w:val="7"/>
          <w:sz w:val="28"/>
          <w:szCs w:val="28"/>
        </w:rPr>
      </w:pPr>
    </w:p>
    <w:p w:rsidR="00861B8B" w:rsidRPr="001A0788" w:rsidRDefault="00861B8B" w:rsidP="004A0ABF">
      <w:pPr>
        <w:spacing w:after="0" w:line="377" w:lineRule="auto"/>
        <w:ind w:firstLine="851"/>
        <w:jc w:val="both"/>
        <w:rPr>
          <w:rFonts w:ascii="Times New Roman" w:hAnsi="Times New Roman" w:cs="Times New Roman"/>
          <w:b/>
          <w:caps/>
          <w:spacing w:val="7"/>
          <w:sz w:val="28"/>
          <w:szCs w:val="28"/>
        </w:rPr>
      </w:pPr>
    </w:p>
    <w:p w:rsidR="00861B8B" w:rsidRPr="001A0788" w:rsidRDefault="00861B8B" w:rsidP="004A0ABF">
      <w:pPr>
        <w:spacing w:after="0" w:line="377" w:lineRule="auto"/>
        <w:ind w:firstLine="851"/>
        <w:jc w:val="both"/>
        <w:rPr>
          <w:rFonts w:ascii="Times New Roman" w:hAnsi="Times New Roman" w:cs="Times New Roman"/>
          <w:b/>
          <w:caps/>
          <w:spacing w:val="7"/>
          <w:sz w:val="28"/>
          <w:szCs w:val="28"/>
        </w:rPr>
      </w:pPr>
    </w:p>
    <w:p w:rsidR="00861B8B" w:rsidRPr="001A0788" w:rsidRDefault="00861B8B" w:rsidP="004A0ABF">
      <w:pPr>
        <w:spacing w:after="0" w:line="377" w:lineRule="auto"/>
        <w:ind w:firstLine="851"/>
        <w:jc w:val="both"/>
        <w:rPr>
          <w:rFonts w:ascii="Times New Roman" w:hAnsi="Times New Roman" w:cs="Times New Roman"/>
          <w:b/>
          <w:caps/>
          <w:spacing w:val="7"/>
          <w:sz w:val="28"/>
          <w:szCs w:val="28"/>
        </w:rPr>
      </w:pPr>
    </w:p>
    <w:p w:rsidR="00861B8B" w:rsidRDefault="00861B8B" w:rsidP="004A0ABF">
      <w:pPr>
        <w:spacing w:after="0" w:line="377" w:lineRule="auto"/>
        <w:ind w:firstLine="851"/>
        <w:jc w:val="both"/>
        <w:rPr>
          <w:rFonts w:ascii="Times New Roman" w:hAnsi="Times New Roman" w:cs="Times New Roman"/>
          <w:b/>
          <w:caps/>
          <w:spacing w:val="7"/>
          <w:sz w:val="28"/>
          <w:szCs w:val="28"/>
          <w:lang w:val="uk-UA"/>
        </w:rPr>
      </w:pPr>
    </w:p>
    <w:p w:rsidR="004A0ABF" w:rsidRDefault="004A0ABF" w:rsidP="004A0ABF">
      <w:pPr>
        <w:spacing w:after="0" w:line="377" w:lineRule="auto"/>
        <w:ind w:firstLine="851"/>
        <w:jc w:val="both"/>
        <w:rPr>
          <w:rFonts w:ascii="Times New Roman" w:hAnsi="Times New Roman" w:cs="Times New Roman"/>
          <w:b/>
          <w:caps/>
          <w:spacing w:val="7"/>
          <w:sz w:val="28"/>
          <w:szCs w:val="28"/>
          <w:lang w:val="uk-UA"/>
        </w:rPr>
      </w:pPr>
    </w:p>
    <w:p w:rsidR="004A0ABF" w:rsidRDefault="004A0ABF" w:rsidP="004A0ABF">
      <w:pPr>
        <w:spacing w:after="0" w:line="377" w:lineRule="auto"/>
        <w:ind w:firstLine="851"/>
        <w:jc w:val="both"/>
        <w:rPr>
          <w:rFonts w:ascii="Times New Roman" w:hAnsi="Times New Roman" w:cs="Times New Roman"/>
          <w:b/>
          <w:caps/>
          <w:spacing w:val="7"/>
          <w:sz w:val="28"/>
          <w:szCs w:val="28"/>
          <w:lang w:val="uk-UA"/>
        </w:rPr>
      </w:pPr>
    </w:p>
    <w:p w:rsidR="004A0ABF" w:rsidRDefault="004A0ABF" w:rsidP="004A0ABF">
      <w:pPr>
        <w:spacing w:after="0" w:line="377" w:lineRule="auto"/>
        <w:ind w:firstLine="851"/>
        <w:jc w:val="both"/>
        <w:rPr>
          <w:rFonts w:ascii="Times New Roman" w:hAnsi="Times New Roman" w:cs="Times New Roman"/>
          <w:b/>
          <w:caps/>
          <w:spacing w:val="7"/>
          <w:sz w:val="28"/>
          <w:szCs w:val="28"/>
          <w:lang w:val="uk-UA"/>
        </w:rPr>
      </w:pPr>
    </w:p>
    <w:p w:rsidR="004A0ABF" w:rsidRDefault="004A0ABF" w:rsidP="004A0ABF">
      <w:pPr>
        <w:spacing w:after="0" w:line="377" w:lineRule="auto"/>
        <w:ind w:firstLine="851"/>
        <w:jc w:val="both"/>
        <w:rPr>
          <w:rFonts w:ascii="Times New Roman" w:hAnsi="Times New Roman" w:cs="Times New Roman"/>
          <w:b/>
          <w:caps/>
          <w:spacing w:val="7"/>
          <w:sz w:val="28"/>
          <w:szCs w:val="28"/>
          <w:lang w:val="uk-UA"/>
        </w:rPr>
      </w:pPr>
    </w:p>
    <w:p w:rsidR="004A0ABF" w:rsidRDefault="004A0ABF" w:rsidP="004A0ABF">
      <w:pPr>
        <w:spacing w:after="0" w:line="377" w:lineRule="auto"/>
        <w:ind w:firstLine="851"/>
        <w:jc w:val="both"/>
        <w:rPr>
          <w:rFonts w:ascii="Times New Roman" w:hAnsi="Times New Roman" w:cs="Times New Roman"/>
          <w:b/>
          <w:caps/>
          <w:spacing w:val="7"/>
          <w:sz w:val="28"/>
          <w:szCs w:val="28"/>
          <w:lang w:val="uk-UA"/>
        </w:rPr>
      </w:pPr>
    </w:p>
    <w:p w:rsidR="004A0ABF" w:rsidRPr="004A0ABF" w:rsidRDefault="004A0ABF" w:rsidP="004A0ABF">
      <w:pPr>
        <w:spacing w:after="0" w:line="377" w:lineRule="auto"/>
        <w:ind w:firstLine="851"/>
        <w:jc w:val="both"/>
        <w:rPr>
          <w:rFonts w:ascii="Times New Roman" w:hAnsi="Times New Roman" w:cs="Times New Roman"/>
          <w:b/>
          <w:caps/>
          <w:spacing w:val="7"/>
          <w:sz w:val="28"/>
          <w:szCs w:val="28"/>
          <w:lang w:val="uk-UA"/>
        </w:rPr>
      </w:pPr>
    </w:p>
    <w:p w:rsidR="00861B8B" w:rsidRPr="001A0788" w:rsidRDefault="00861B8B" w:rsidP="004A0ABF">
      <w:pPr>
        <w:spacing w:after="0" w:line="377" w:lineRule="auto"/>
        <w:ind w:firstLine="851"/>
        <w:jc w:val="both"/>
        <w:rPr>
          <w:rFonts w:ascii="Times New Roman" w:hAnsi="Times New Roman" w:cs="Times New Roman"/>
          <w:b/>
          <w:caps/>
          <w:spacing w:val="7"/>
          <w:sz w:val="28"/>
          <w:szCs w:val="28"/>
        </w:rPr>
      </w:pPr>
    </w:p>
    <w:p w:rsidR="00861B8B" w:rsidRPr="001A0788" w:rsidRDefault="00861B8B" w:rsidP="00464BED">
      <w:pPr>
        <w:spacing w:after="0" w:line="372" w:lineRule="auto"/>
        <w:ind w:firstLine="851"/>
        <w:jc w:val="both"/>
        <w:rPr>
          <w:rFonts w:ascii="Times New Roman" w:hAnsi="Times New Roman" w:cs="Times New Roman"/>
          <w:b/>
          <w:caps/>
          <w:spacing w:val="7"/>
          <w:sz w:val="28"/>
          <w:szCs w:val="28"/>
          <w:lang w:val="uk-UA"/>
        </w:rPr>
      </w:pPr>
    </w:p>
    <w:p w:rsidR="00AA0854" w:rsidRPr="001A0788" w:rsidRDefault="00AA0854" w:rsidP="00AA0854">
      <w:pPr>
        <w:spacing w:after="0" w:line="360" w:lineRule="auto"/>
        <w:ind w:firstLine="709"/>
        <w:jc w:val="center"/>
        <w:rPr>
          <w:rFonts w:ascii="Times New Roman" w:hAnsi="Times New Roman" w:cs="Times New Roman"/>
          <w:b/>
          <w:spacing w:val="7"/>
          <w:sz w:val="28"/>
          <w:szCs w:val="28"/>
          <w:lang w:val="uk-UA"/>
        </w:rPr>
      </w:pPr>
      <w:r w:rsidRPr="001A0788">
        <w:rPr>
          <w:rFonts w:ascii="Times New Roman" w:hAnsi="Times New Roman" w:cs="Times New Roman"/>
          <w:b/>
          <w:caps/>
          <w:spacing w:val="7"/>
          <w:sz w:val="28"/>
          <w:szCs w:val="28"/>
          <w:lang w:val="uk-UA"/>
        </w:rPr>
        <w:lastRenderedPageBreak/>
        <w:t xml:space="preserve">Список </w:t>
      </w:r>
      <w:r w:rsidR="00003327" w:rsidRPr="001A0788">
        <w:rPr>
          <w:rFonts w:ascii="Times New Roman" w:hAnsi="Times New Roman" w:cs="Times New Roman"/>
          <w:b/>
          <w:caps/>
          <w:spacing w:val="7"/>
          <w:sz w:val="28"/>
          <w:szCs w:val="28"/>
          <w:lang w:val="uk-UA"/>
        </w:rPr>
        <w:t xml:space="preserve">використаних джерел до розділу </w:t>
      </w:r>
      <w:r w:rsidR="009A27FE" w:rsidRPr="001A0788">
        <w:rPr>
          <w:rFonts w:ascii="Times New Roman" w:hAnsi="Times New Roman" w:cs="Times New Roman"/>
          <w:b/>
          <w:caps/>
          <w:spacing w:val="7"/>
          <w:sz w:val="28"/>
          <w:szCs w:val="28"/>
          <w:lang w:val="uk-UA"/>
        </w:rPr>
        <w:t>1</w:t>
      </w:r>
    </w:p>
    <w:p w:rsidR="00AA0854" w:rsidRPr="001A0788" w:rsidRDefault="00AA0854" w:rsidP="00AA0854">
      <w:pPr>
        <w:pStyle w:val="11"/>
        <w:spacing w:after="0" w:line="360" w:lineRule="auto"/>
        <w:ind w:left="0" w:firstLine="708"/>
        <w:jc w:val="center"/>
        <w:rPr>
          <w:rFonts w:ascii="Times New Roman" w:hAnsi="Times New Roman" w:cs="Times New Roman"/>
          <w:b/>
          <w:spacing w:val="7"/>
          <w:sz w:val="28"/>
          <w:szCs w:val="28"/>
          <w:lang w:val="uk-UA"/>
        </w:rPr>
      </w:pP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Авер’янов В. Інститут державних секретарів: від концептуальної моделі до практичного запровадження. </w:t>
      </w:r>
      <w:r w:rsidRPr="001A0788">
        <w:rPr>
          <w:rFonts w:ascii="Times New Roman" w:hAnsi="Times New Roman"/>
          <w:i/>
          <w:spacing w:val="7"/>
          <w:sz w:val="28"/>
          <w:szCs w:val="28"/>
          <w:lang w:val="uk-UA"/>
        </w:rPr>
        <w:t>Вісник державної служби України</w:t>
      </w:r>
      <w:r w:rsidRPr="001A0788">
        <w:rPr>
          <w:rFonts w:ascii="Times New Roman" w:hAnsi="Times New Roman"/>
          <w:spacing w:val="7"/>
          <w:sz w:val="28"/>
          <w:szCs w:val="28"/>
          <w:lang w:val="uk-UA"/>
        </w:rPr>
        <w:t>. 2002. № 1. С. 71–78.</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Черноног Є.С. Державна служба: історія, теорія і практика: навч. посіб. Київ: Знання, 2008. 458 с. </w:t>
      </w:r>
    </w:p>
    <w:p w:rsidR="00AA0854" w:rsidRPr="001A0788" w:rsidRDefault="00003327"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Біла-Тіунова Л.</w:t>
      </w:r>
      <w:r w:rsidR="00AA0854" w:rsidRPr="001A0788">
        <w:rPr>
          <w:rFonts w:ascii="Times New Roman" w:hAnsi="Times New Roman"/>
          <w:spacing w:val="7"/>
          <w:sz w:val="28"/>
          <w:szCs w:val="28"/>
          <w:lang w:val="uk-UA"/>
        </w:rPr>
        <w:t>Р. Службова кар’єра в Україні: дис. … д-ра юрид. наук. Одеса, 2012. 543 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Андреевский И.Е. Русское государственное пр</w:t>
      </w:r>
      <w:r w:rsidR="00003327" w:rsidRPr="001A0788">
        <w:rPr>
          <w:rFonts w:ascii="Times New Roman" w:hAnsi="Times New Roman"/>
          <w:spacing w:val="7"/>
          <w:sz w:val="28"/>
          <w:szCs w:val="28"/>
          <w:lang w:val="uk-UA"/>
        </w:rPr>
        <w:t xml:space="preserve">аво. Т. I. Введение и Часть I. </w:t>
      </w:r>
      <w:r w:rsidRPr="001A0788">
        <w:rPr>
          <w:rFonts w:ascii="Times New Roman" w:hAnsi="Times New Roman"/>
          <w:spacing w:val="7"/>
          <w:sz w:val="28"/>
          <w:szCs w:val="28"/>
          <w:lang w:val="uk-UA"/>
        </w:rPr>
        <w:t xml:space="preserve">О правительстве. Издание Маврикия Осиповича Вольфа. 1866. 496 с. </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Куплеваский Н.О. Государственная служба в теории и в действующем праве Англии, Франции, Германии и Цислейтанской Австрии. Харьков: Типография М.Ф. Зильберберга, 1888. 286 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Елистратов А.И. Основные начала административного права. 1914. 333 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Елистратов А.И. Должностное лицо и гражданин. В сб.: </w:t>
      </w:r>
      <w:r w:rsidRPr="001A0788">
        <w:rPr>
          <w:rFonts w:ascii="Times New Roman" w:hAnsi="Times New Roman"/>
          <w:i/>
          <w:spacing w:val="7"/>
          <w:sz w:val="28"/>
          <w:szCs w:val="28"/>
          <w:lang w:val="uk-UA"/>
        </w:rPr>
        <w:t>Вопросы административного права. Правоведение</w:t>
      </w:r>
      <w:r w:rsidRPr="001A0788">
        <w:rPr>
          <w:rFonts w:ascii="Times New Roman" w:hAnsi="Times New Roman"/>
          <w:spacing w:val="7"/>
          <w:sz w:val="28"/>
          <w:szCs w:val="28"/>
          <w:lang w:val="uk-UA"/>
        </w:rPr>
        <w:t>. 1994. № 4. С. 84–90.</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Історія де</w:t>
      </w:r>
      <w:r w:rsidR="00003327" w:rsidRPr="001A0788">
        <w:rPr>
          <w:rFonts w:ascii="Times New Roman" w:hAnsi="Times New Roman"/>
          <w:spacing w:val="7"/>
          <w:sz w:val="28"/>
          <w:szCs w:val="28"/>
          <w:lang w:val="uk-UA"/>
        </w:rPr>
        <w:t>ржавної служби України: у 5 т.</w:t>
      </w:r>
      <w:r w:rsidRPr="001A0788">
        <w:rPr>
          <w:rFonts w:ascii="Times New Roman" w:hAnsi="Times New Roman"/>
          <w:spacing w:val="7"/>
          <w:sz w:val="28"/>
          <w:szCs w:val="28"/>
          <w:lang w:val="uk-UA"/>
        </w:rPr>
        <w:t xml:space="preserve"> О.Г. Аркуша, О.В. Бойко, Є.І. Бородін</w:t>
      </w:r>
      <w:r w:rsidR="00003327" w:rsidRPr="001A0788">
        <w:rPr>
          <w:rFonts w:ascii="Times New Roman" w:hAnsi="Times New Roman"/>
          <w:spacing w:val="7"/>
          <w:sz w:val="28"/>
          <w:szCs w:val="28"/>
          <w:lang w:val="uk-UA"/>
        </w:rPr>
        <w:t>.</w:t>
      </w:r>
      <w:r w:rsidRPr="001A0788">
        <w:rPr>
          <w:rFonts w:ascii="Times New Roman" w:hAnsi="Times New Roman"/>
          <w:spacing w:val="7"/>
          <w:sz w:val="28"/>
          <w:szCs w:val="28"/>
          <w:lang w:val="uk-UA"/>
        </w:rPr>
        <w:t xml:space="preserve"> Київ: Ніка-Центр, 2009. Т. 2. 512 с.</w:t>
      </w:r>
    </w:p>
    <w:p w:rsidR="00AA0854" w:rsidRPr="001A0788" w:rsidRDefault="00003327"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Беков Х.</w:t>
      </w:r>
      <w:r w:rsidR="00AA0854" w:rsidRPr="001A0788">
        <w:rPr>
          <w:rFonts w:ascii="Times New Roman" w:hAnsi="Times New Roman"/>
          <w:spacing w:val="7"/>
          <w:sz w:val="28"/>
          <w:szCs w:val="28"/>
          <w:lang w:val="uk-UA"/>
        </w:rPr>
        <w:t xml:space="preserve">А. Стратегии комплексных подходов в оценке управленческого персонала. </w:t>
      </w:r>
      <w:r w:rsidR="00AA0854" w:rsidRPr="001A0788">
        <w:rPr>
          <w:rFonts w:ascii="Times New Roman" w:hAnsi="Times New Roman"/>
          <w:i/>
          <w:spacing w:val="7"/>
          <w:sz w:val="28"/>
          <w:szCs w:val="28"/>
          <w:lang w:val="uk-UA"/>
        </w:rPr>
        <w:t>Российское предпринимательство</w:t>
      </w:r>
      <w:r w:rsidRPr="001A0788">
        <w:rPr>
          <w:rFonts w:ascii="Times New Roman" w:hAnsi="Times New Roman"/>
          <w:spacing w:val="7"/>
          <w:sz w:val="28"/>
          <w:szCs w:val="28"/>
          <w:lang w:val="uk-UA"/>
        </w:rPr>
        <w:t>, 2002. № </w:t>
      </w:r>
      <w:r w:rsidR="00AA0854" w:rsidRPr="001A0788">
        <w:rPr>
          <w:rFonts w:ascii="Times New Roman" w:hAnsi="Times New Roman"/>
          <w:spacing w:val="7"/>
          <w:sz w:val="28"/>
          <w:szCs w:val="28"/>
          <w:lang w:val="uk-UA"/>
        </w:rPr>
        <w:t>2. С. 56–60.</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Якуба О.М. Советское административное право </w:t>
      </w:r>
      <w:r w:rsidR="003C672E" w:rsidRPr="001A0788">
        <w:rPr>
          <w:rFonts w:ascii="Times New Roman" w:hAnsi="Times New Roman"/>
          <w:spacing w:val="7"/>
          <w:sz w:val="28"/>
          <w:szCs w:val="28"/>
          <w:lang w:val="uk-UA"/>
        </w:rPr>
        <w:t>(Общая часть) </w:t>
      </w:r>
      <w:r w:rsidR="00FF59D8" w:rsidRPr="001A0788">
        <w:rPr>
          <w:rFonts w:ascii="Times New Roman" w:hAnsi="Times New Roman"/>
          <w:spacing w:val="7"/>
          <w:sz w:val="28"/>
          <w:szCs w:val="28"/>
          <w:lang w:val="uk-UA"/>
        </w:rPr>
        <w:t>: учеб. для студ. юрид. инст. и фак-</w:t>
      </w:r>
      <w:r w:rsidRPr="001A0788">
        <w:rPr>
          <w:rFonts w:ascii="Times New Roman" w:hAnsi="Times New Roman"/>
          <w:spacing w:val="7"/>
          <w:sz w:val="28"/>
          <w:szCs w:val="28"/>
          <w:lang w:val="uk-UA"/>
        </w:rPr>
        <w:t xml:space="preserve">ов. Киев: Издат. объед. «Вища школа», 1975. 231 с. </w:t>
      </w:r>
    </w:p>
    <w:p w:rsidR="00AA0854" w:rsidRPr="001A0788" w:rsidRDefault="00AA0854" w:rsidP="00464BED">
      <w:pPr>
        <w:pStyle w:val="af"/>
        <w:numPr>
          <w:ilvl w:val="0"/>
          <w:numId w:val="34"/>
        </w:numPr>
        <w:tabs>
          <w:tab w:val="num" w:pos="1800"/>
        </w:tabs>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Евтихиев И.И., Власов В.А. Адми</w:t>
      </w:r>
      <w:r w:rsidR="00FF59D8" w:rsidRPr="001A0788">
        <w:rPr>
          <w:rFonts w:ascii="Times New Roman" w:hAnsi="Times New Roman"/>
          <w:spacing w:val="7"/>
          <w:sz w:val="28"/>
          <w:szCs w:val="28"/>
          <w:lang w:val="uk-UA"/>
        </w:rPr>
        <w:t>нистративное право СССР: учеб. для юрид. ин-ов и фак-</w:t>
      </w:r>
      <w:r w:rsidR="001869F0" w:rsidRPr="001A0788">
        <w:rPr>
          <w:rFonts w:ascii="Times New Roman" w:hAnsi="Times New Roman"/>
          <w:spacing w:val="7"/>
          <w:sz w:val="28"/>
          <w:szCs w:val="28"/>
          <w:lang w:val="uk-UA"/>
        </w:rPr>
        <w:t xml:space="preserve">ов. </w:t>
      </w:r>
      <w:r w:rsidRPr="001A0788">
        <w:rPr>
          <w:rFonts w:ascii="Times New Roman" w:hAnsi="Times New Roman"/>
          <w:spacing w:val="7"/>
          <w:sz w:val="28"/>
          <w:szCs w:val="28"/>
          <w:lang w:val="uk-UA"/>
        </w:rPr>
        <w:t>1946. 431 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lastRenderedPageBreak/>
        <w:t xml:space="preserve">Пашерстник А.Е. К вопросу о советской государственной службе. </w:t>
      </w:r>
      <w:r w:rsidRPr="001A0788">
        <w:rPr>
          <w:rFonts w:ascii="Times New Roman" w:hAnsi="Times New Roman"/>
          <w:i/>
          <w:spacing w:val="7"/>
          <w:sz w:val="28"/>
          <w:szCs w:val="28"/>
          <w:lang w:val="uk-UA"/>
        </w:rPr>
        <w:t>Вопросы советского административного права</w:t>
      </w:r>
      <w:r w:rsidRPr="001A0788">
        <w:rPr>
          <w:rFonts w:ascii="Times New Roman" w:hAnsi="Times New Roman"/>
          <w:spacing w:val="7"/>
          <w:sz w:val="28"/>
          <w:szCs w:val="28"/>
          <w:lang w:val="uk-UA"/>
        </w:rPr>
        <w:t>. 1949. С. 97–133.</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Студеникин С.С Социалистическая система государственного управления и вопрос о предмете советского административного права. 1949. С. 5–60.</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Студеникин С.С. Советская государственная служба. Вопросы советского административного права. 1949. С. 61–96.</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Манохин В. М. Советская государств</w:t>
      </w:r>
      <w:r w:rsidR="00003327" w:rsidRPr="001A0788">
        <w:rPr>
          <w:rFonts w:ascii="Times New Roman" w:hAnsi="Times New Roman"/>
          <w:spacing w:val="7"/>
          <w:sz w:val="28"/>
          <w:szCs w:val="28"/>
          <w:lang w:val="uk-UA"/>
        </w:rPr>
        <w:t xml:space="preserve">енная служба. </w:t>
      </w:r>
      <w:r w:rsidR="001869F0" w:rsidRPr="001A0788">
        <w:rPr>
          <w:rFonts w:ascii="Times New Roman" w:hAnsi="Times New Roman"/>
          <w:spacing w:val="7"/>
          <w:sz w:val="28"/>
          <w:szCs w:val="28"/>
          <w:lang w:val="uk-UA"/>
        </w:rPr>
        <w:t>1966. 196 </w:t>
      </w:r>
      <w:r w:rsidRPr="001A0788">
        <w:rPr>
          <w:rFonts w:ascii="Times New Roman" w:hAnsi="Times New Roman"/>
          <w:spacing w:val="7"/>
          <w:sz w:val="28"/>
          <w:szCs w:val="28"/>
          <w:lang w:val="uk-UA"/>
        </w:rPr>
        <w:t>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Пахомов И.Н. Основные вопросы государственной службы в с</w:t>
      </w:r>
      <w:r w:rsidR="00003327" w:rsidRPr="001A0788">
        <w:rPr>
          <w:rFonts w:ascii="Times New Roman" w:hAnsi="Times New Roman"/>
          <w:spacing w:val="7"/>
          <w:sz w:val="28"/>
          <w:szCs w:val="28"/>
          <w:lang w:val="uk-UA"/>
        </w:rPr>
        <w:t>оветском административном праве</w:t>
      </w:r>
      <w:r w:rsidRPr="001A0788">
        <w:rPr>
          <w:rFonts w:ascii="Times New Roman" w:hAnsi="Times New Roman"/>
          <w:spacing w:val="7"/>
          <w:sz w:val="28"/>
          <w:szCs w:val="28"/>
          <w:lang w:val="uk-UA"/>
        </w:rPr>
        <w:t xml:space="preserve">: автореф. дисс. </w:t>
      </w:r>
      <w:r w:rsidR="00003327" w:rsidRPr="001A0788">
        <w:rPr>
          <w:rFonts w:ascii="Times New Roman" w:hAnsi="Times New Roman"/>
          <w:spacing w:val="7"/>
          <w:sz w:val="28"/>
          <w:szCs w:val="28"/>
          <w:lang w:val="uk-UA"/>
        </w:rPr>
        <w:t>…</w:t>
      </w:r>
      <w:r w:rsidRPr="001A0788">
        <w:rPr>
          <w:rFonts w:ascii="Times New Roman" w:hAnsi="Times New Roman"/>
          <w:spacing w:val="7"/>
          <w:sz w:val="28"/>
          <w:szCs w:val="28"/>
          <w:lang w:val="uk-UA"/>
        </w:rPr>
        <w:t xml:space="preserve"> д-ра. юрид. наук. 1964. 31 с.</w:t>
      </w:r>
    </w:p>
    <w:p w:rsidR="00AA0854" w:rsidRPr="001A0788" w:rsidRDefault="00AA0854" w:rsidP="00464BED">
      <w:pPr>
        <w:pStyle w:val="af"/>
        <w:numPr>
          <w:ilvl w:val="0"/>
          <w:numId w:val="34"/>
        </w:numPr>
        <w:tabs>
          <w:tab w:val="num" w:pos="1800"/>
        </w:tabs>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Служащий советско</w:t>
      </w:r>
      <w:r w:rsidR="00003327" w:rsidRPr="001A0788">
        <w:rPr>
          <w:rFonts w:ascii="Times New Roman" w:hAnsi="Times New Roman"/>
          <w:spacing w:val="7"/>
          <w:sz w:val="28"/>
          <w:szCs w:val="28"/>
          <w:lang w:val="uk-UA"/>
        </w:rPr>
        <w:t xml:space="preserve">го государственного аппарата / </w:t>
      </w:r>
      <w:r w:rsidR="00FF59D8" w:rsidRPr="001A0788">
        <w:rPr>
          <w:rFonts w:ascii="Times New Roman" w:hAnsi="Times New Roman"/>
          <w:spacing w:val="7"/>
          <w:sz w:val="28"/>
          <w:szCs w:val="28"/>
          <w:lang w:val="uk-UA"/>
        </w:rPr>
        <w:t>И.Л. </w:t>
      </w:r>
      <w:r w:rsidRPr="001A0788">
        <w:rPr>
          <w:rFonts w:ascii="Times New Roman" w:hAnsi="Times New Roman"/>
          <w:spacing w:val="7"/>
          <w:sz w:val="28"/>
          <w:szCs w:val="28"/>
          <w:lang w:val="uk-UA"/>
        </w:rPr>
        <w:t>Бачило, В.</w:t>
      </w:r>
      <w:r w:rsidR="00003327" w:rsidRPr="001A0788">
        <w:rPr>
          <w:rFonts w:ascii="Times New Roman" w:hAnsi="Times New Roman"/>
          <w:spacing w:val="7"/>
          <w:sz w:val="28"/>
          <w:szCs w:val="28"/>
          <w:lang w:val="uk-UA"/>
        </w:rPr>
        <w:t>И. Ремнев, Ю.А. Розенбаум и др.</w:t>
      </w:r>
      <w:r w:rsidRPr="001A0788">
        <w:rPr>
          <w:rFonts w:ascii="Times New Roman" w:hAnsi="Times New Roman"/>
          <w:spacing w:val="7"/>
          <w:sz w:val="28"/>
          <w:szCs w:val="28"/>
          <w:lang w:val="uk-UA"/>
        </w:rPr>
        <w:t xml:space="preserve"> </w:t>
      </w:r>
      <w:r w:rsidR="00003327" w:rsidRPr="001A0788">
        <w:rPr>
          <w:rFonts w:ascii="Times New Roman" w:hAnsi="Times New Roman"/>
          <w:spacing w:val="7"/>
          <w:sz w:val="28"/>
          <w:szCs w:val="28"/>
          <w:lang w:val="uk-UA"/>
        </w:rPr>
        <w:t>/ под ред. д-ра юрид. наук Ю.А. </w:t>
      </w:r>
      <w:r w:rsidRPr="001A0788">
        <w:rPr>
          <w:rFonts w:ascii="Times New Roman" w:hAnsi="Times New Roman"/>
          <w:spacing w:val="7"/>
          <w:sz w:val="28"/>
          <w:szCs w:val="28"/>
          <w:lang w:val="uk-UA"/>
        </w:rPr>
        <w:t>Тихомирова. 1970. 280 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державну службу: Закон України від 16.12.1993 р. URL: </w:t>
      </w:r>
      <w:hyperlink w:history="1">
        <w:r w:rsidRPr="001A0788">
          <w:rPr>
            <w:rFonts w:ascii="Times New Roman" w:hAnsi="Times New Roman"/>
            <w:spacing w:val="7"/>
            <w:sz w:val="28"/>
            <w:szCs w:val="28"/>
            <w:lang w:val="uk-UA"/>
          </w:rPr>
          <w:t>https://zakon.rada.gov.ua /laws/show/4050-17</w:t>
        </w:r>
      </w:hyperlink>
      <w:r w:rsidRPr="001A0788">
        <w:rPr>
          <w:rFonts w:ascii="Times New Roman" w:hAnsi="Times New Roman"/>
          <w:spacing w:val="7"/>
          <w:sz w:val="28"/>
          <w:szCs w:val="28"/>
          <w:lang w:val="uk-UA"/>
        </w:rPr>
        <w:t xml:space="preserve"> (втратив чинність).</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державну службу: Закон України від 17.11.2011 р. URL: </w:t>
      </w:r>
      <w:hyperlink w:history="1">
        <w:r w:rsidRPr="001A0788">
          <w:rPr>
            <w:rFonts w:ascii="Times New Roman" w:hAnsi="Times New Roman"/>
            <w:spacing w:val="7"/>
            <w:sz w:val="28"/>
            <w:szCs w:val="28"/>
            <w:lang w:val="uk-UA"/>
          </w:rPr>
          <w:t>https://zakon.rada. gov.ua/laws/show/4050-17</w:t>
        </w:r>
      </w:hyperlink>
      <w:r w:rsidRPr="001A0788">
        <w:rPr>
          <w:rFonts w:ascii="Times New Roman" w:hAnsi="Times New Roman"/>
          <w:spacing w:val="7"/>
          <w:sz w:val="28"/>
          <w:szCs w:val="28"/>
          <w:lang w:val="uk-UA"/>
        </w:rPr>
        <w:t xml:space="preserve"> (втратив чинність).</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Про державну службу: Закон України від 10.12.2015 р. № 889-VIII. Дата оновлення 14.01.2020 р. 04.03.2020 р. URL: https://zakon.rada.gov.ua/laws/show/889-19 (дата звернення: 29.06.2021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Концепція адміністративної реформи в Україні: затв. Указом Президента України від 22.07.1998 р. № 810/98. URL: http://www.zakon2.rada.gov.ua/laws/show/810/98/page (дата звернення: 01.07.2021).</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Аверьянов В.Б. Апарат государственного управления: содержание деятельности и организационные структуры. Киев: Наук. думка, 1990. 117 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lastRenderedPageBreak/>
        <w:t>Битяк Ю.П. Державна служба в Україні: організаційно-правові засади: монографія. Харків: Право, 2005. 304 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Битяк Ю.П. Державна служба в Україні: проблеми становлення, розвитку та функціонування: автореф. дис. …. </w:t>
      </w:r>
      <w:r w:rsidR="009E2019" w:rsidRPr="001A0788">
        <w:rPr>
          <w:rFonts w:ascii="Times New Roman" w:hAnsi="Times New Roman"/>
          <w:spacing w:val="7"/>
          <w:sz w:val="28"/>
          <w:szCs w:val="28"/>
          <w:lang w:val="uk-UA"/>
        </w:rPr>
        <w:t>д-ра</w:t>
      </w:r>
      <w:r w:rsidRPr="001A0788">
        <w:rPr>
          <w:rFonts w:ascii="Times New Roman" w:hAnsi="Times New Roman"/>
          <w:spacing w:val="7"/>
          <w:sz w:val="28"/>
          <w:szCs w:val="28"/>
          <w:lang w:val="uk-UA"/>
        </w:rPr>
        <w:t>. юрид. наук. Харків, 2006. 40 с.</w:t>
      </w:r>
    </w:p>
    <w:p w:rsidR="00AA0854" w:rsidRPr="001A0788" w:rsidRDefault="009E2019"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Малиновський В.</w:t>
      </w:r>
      <w:r w:rsidR="00AA0854" w:rsidRPr="001A0788">
        <w:rPr>
          <w:rFonts w:ascii="Times New Roman" w:hAnsi="Times New Roman"/>
          <w:spacing w:val="7"/>
          <w:sz w:val="28"/>
          <w:szCs w:val="28"/>
          <w:lang w:val="uk-UA"/>
        </w:rPr>
        <w:t>Я. Державна служба: теорія і практика: навч. посіб. Київ: Атика, 2003. 160 с.</w:t>
      </w:r>
    </w:p>
    <w:p w:rsidR="00AA0854" w:rsidRPr="001A0788" w:rsidRDefault="009E2019"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Оболенський О.</w:t>
      </w:r>
      <w:r w:rsidR="00AA0854" w:rsidRPr="001A0788">
        <w:rPr>
          <w:rFonts w:ascii="Times New Roman" w:hAnsi="Times New Roman"/>
          <w:spacing w:val="7"/>
          <w:sz w:val="28"/>
          <w:szCs w:val="28"/>
          <w:lang w:val="uk-UA"/>
        </w:rPr>
        <w:t>Ю. Державна служба: підручник. Київ: КНЕУ, 2006. 472 с.</w:t>
      </w:r>
    </w:p>
    <w:p w:rsidR="003C672E" w:rsidRPr="001A0788" w:rsidRDefault="003C672E"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Ківалов С.В., Біла-Тіунова Л.Р. Публічна служба в Україні</w:t>
      </w:r>
      <w:r w:rsidRPr="001A0788">
        <w:rPr>
          <w:rFonts w:ascii="Times New Roman" w:hAnsi="Times New Roman"/>
          <w:spacing w:val="7"/>
          <w:sz w:val="28"/>
          <w:szCs w:val="28"/>
          <w:lang w:val="ru-RU"/>
        </w:rPr>
        <w:t xml:space="preserve">: </w:t>
      </w:r>
      <w:r w:rsidRPr="001A0788">
        <w:rPr>
          <w:rFonts w:ascii="Times New Roman" w:hAnsi="Times New Roman"/>
          <w:spacing w:val="7"/>
          <w:sz w:val="28"/>
          <w:szCs w:val="28"/>
          <w:lang w:val="uk-UA"/>
        </w:rPr>
        <w:t>підручник. Одеса</w:t>
      </w:r>
      <w:r w:rsidRPr="001A0788">
        <w:rPr>
          <w:rFonts w:ascii="Times New Roman" w:hAnsi="Times New Roman"/>
          <w:spacing w:val="7"/>
          <w:sz w:val="28"/>
          <w:szCs w:val="28"/>
          <w:lang w:val="en-US"/>
        </w:rPr>
        <w:t xml:space="preserve">: </w:t>
      </w:r>
      <w:r w:rsidRPr="001A0788">
        <w:rPr>
          <w:rFonts w:ascii="Times New Roman" w:hAnsi="Times New Roman"/>
          <w:spacing w:val="7"/>
          <w:sz w:val="28"/>
          <w:szCs w:val="28"/>
          <w:lang w:val="uk-UA"/>
        </w:rPr>
        <w:t>Фенікс, 2009. 688 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Державна служ</w:t>
      </w:r>
      <w:r w:rsidR="00FF59D8" w:rsidRPr="001A0788">
        <w:rPr>
          <w:rFonts w:ascii="Times New Roman" w:hAnsi="Times New Roman"/>
          <w:spacing w:val="7"/>
          <w:sz w:val="28"/>
          <w:szCs w:val="28"/>
          <w:lang w:val="uk-UA"/>
        </w:rPr>
        <w:t>ба в Україні: навч. посіб. / О.Д. Лазор, О.</w:t>
      </w:r>
      <w:r w:rsidRPr="001A0788">
        <w:rPr>
          <w:rFonts w:ascii="Times New Roman" w:hAnsi="Times New Roman"/>
          <w:spacing w:val="7"/>
          <w:sz w:val="28"/>
          <w:szCs w:val="28"/>
          <w:lang w:val="uk-UA"/>
        </w:rPr>
        <w:t>Я. Лазор. Київ: Дакор, 2009. 556 с.</w:t>
      </w:r>
    </w:p>
    <w:p w:rsidR="00AA0854" w:rsidRPr="001A0788" w:rsidRDefault="009E2019"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Кравець В.</w:t>
      </w:r>
      <w:r w:rsidR="00AA0854" w:rsidRPr="001A0788">
        <w:rPr>
          <w:rFonts w:ascii="Times New Roman" w:hAnsi="Times New Roman"/>
          <w:spacing w:val="7"/>
          <w:sz w:val="28"/>
          <w:szCs w:val="28"/>
          <w:lang w:val="uk-UA"/>
        </w:rPr>
        <w:t>Р. Атестація державних службовців в Україні: дис. ... канд. юрид. наук. Одеса, 2003. 200 с.</w:t>
      </w:r>
    </w:p>
    <w:p w:rsidR="00AA0854" w:rsidRPr="001A0788" w:rsidRDefault="009E2019"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Фоміч Г.</w:t>
      </w:r>
      <w:r w:rsidR="00AA0854" w:rsidRPr="001A0788">
        <w:rPr>
          <w:rFonts w:ascii="Times New Roman" w:hAnsi="Times New Roman"/>
          <w:spacing w:val="7"/>
          <w:sz w:val="28"/>
          <w:szCs w:val="28"/>
          <w:lang w:val="uk-UA"/>
        </w:rPr>
        <w:t>В. Адміністративні процедури у публічній службі України: автореф. дис. ... канд. юрид. наук. Одеса, 2010. 20 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Зубов К.М. Правообмеження у державній службі України: автореф. дис. … канд. юрид. наук. Одеса, 2010. 20 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Кірмач А.В. Правове регулювання проходження державної служби: європейський досвід та його впровадження в Україні: автореф. … дис. канд. юрид. наук. Київ, 2010. 21 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Державна служба в Україні: теоретико-правова характеристика у контексті реформування законодавств</w:t>
      </w:r>
      <w:r w:rsidR="009E2019" w:rsidRPr="001A0788">
        <w:rPr>
          <w:rFonts w:ascii="Times New Roman" w:hAnsi="Times New Roman"/>
          <w:spacing w:val="7"/>
          <w:sz w:val="28"/>
          <w:szCs w:val="28"/>
          <w:lang w:val="uk-UA"/>
        </w:rPr>
        <w:t>а: монографія / за заг. ред. С.В. Ківалова, Л.</w:t>
      </w:r>
      <w:r w:rsidRPr="001A0788">
        <w:rPr>
          <w:rFonts w:ascii="Times New Roman" w:hAnsi="Times New Roman"/>
          <w:spacing w:val="7"/>
          <w:sz w:val="28"/>
          <w:szCs w:val="28"/>
          <w:lang w:val="uk-UA"/>
        </w:rPr>
        <w:t>Р. Білої-Тіунової. Одеса: Фенікс, 2013. 438 с.</w:t>
      </w:r>
    </w:p>
    <w:p w:rsidR="00AA0854" w:rsidRPr="001A0788" w:rsidRDefault="009E2019"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Задоя І.</w:t>
      </w:r>
      <w:r w:rsidR="00AA0854" w:rsidRPr="001A0788">
        <w:rPr>
          <w:rFonts w:ascii="Times New Roman" w:hAnsi="Times New Roman"/>
          <w:spacing w:val="7"/>
          <w:sz w:val="28"/>
          <w:szCs w:val="28"/>
          <w:lang w:val="uk-UA"/>
        </w:rPr>
        <w:t>І. Адміністративно-правові засади реалізації права на доступ до державної служби: дис. ... канд. юрид. наук. Одеса, 2013. 239 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lastRenderedPageBreak/>
        <w:t>Управління самоосвітою державних службовців: методичні рекомендації / Калашник Н.С., Бородін Є.І. Запоріжжя: ЗЦППКК, 2014. 24 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Даниленко Ю.С. Оцінювання у державній службі: теорія і правове регулювання: дис. … канд. юрид наук. Одеса, 2017. 200 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Даниленко Ю.С. Оцінювання у державній службі: теорія і правове регулювання: автореф. дис. … канд. юрид наук. Одеса,</w:t>
      </w:r>
      <w:r w:rsidR="00FF59D8" w:rsidRPr="001A0788">
        <w:rPr>
          <w:rFonts w:ascii="Times New Roman" w:hAnsi="Times New Roman"/>
          <w:spacing w:val="7"/>
          <w:sz w:val="28"/>
          <w:szCs w:val="28"/>
          <w:lang w:val="uk-UA"/>
        </w:rPr>
        <w:t xml:space="preserve"> 2017. 22 </w:t>
      </w:r>
      <w:r w:rsidRPr="001A0788">
        <w:rPr>
          <w:rFonts w:ascii="Times New Roman" w:hAnsi="Times New Roman"/>
          <w:spacing w:val="7"/>
          <w:sz w:val="28"/>
          <w:szCs w:val="28"/>
          <w:lang w:val="uk-UA"/>
        </w:rPr>
        <w:t>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Губська О.А. Проблеми правового регулювання працевлаштування та професійного розвитку державних службовців в Україні: дис. … д-ра юрид. наук. Київ, 2018. 428 с. </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Грищук А.Б. Державна служба в Україні: адміністративно-правовий вимір: монографія. Львів: ЛьвДУВС, 2018. 232 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Пуб</w:t>
      </w:r>
      <w:r w:rsidR="009E2019" w:rsidRPr="001A0788">
        <w:rPr>
          <w:rFonts w:ascii="Times New Roman" w:hAnsi="Times New Roman"/>
          <w:spacing w:val="7"/>
          <w:sz w:val="28"/>
          <w:szCs w:val="28"/>
          <w:lang w:val="uk-UA"/>
        </w:rPr>
        <w:t>лічна служба: навч. посіб. / С.М. Серьогін, Н.А. Липовська, Є.</w:t>
      </w:r>
      <w:r w:rsidR="00FF59D8" w:rsidRPr="001A0788">
        <w:rPr>
          <w:rFonts w:ascii="Times New Roman" w:hAnsi="Times New Roman"/>
          <w:spacing w:val="7"/>
          <w:sz w:val="28"/>
          <w:szCs w:val="28"/>
          <w:lang w:val="uk-UA"/>
        </w:rPr>
        <w:t>І. Бородін та ін.</w:t>
      </w:r>
      <w:r w:rsidRPr="001A0788">
        <w:rPr>
          <w:rFonts w:ascii="Times New Roman" w:hAnsi="Times New Roman"/>
          <w:spacing w:val="7"/>
          <w:sz w:val="28"/>
          <w:szCs w:val="28"/>
          <w:lang w:val="uk-UA"/>
        </w:rPr>
        <w:t>; за заг</w:t>
      </w:r>
      <w:r w:rsidR="009E2019" w:rsidRPr="001A0788">
        <w:rPr>
          <w:rFonts w:ascii="Times New Roman" w:hAnsi="Times New Roman"/>
          <w:spacing w:val="7"/>
          <w:sz w:val="28"/>
          <w:szCs w:val="28"/>
          <w:lang w:val="uk-UA"/>
        </w:rPr>
        <w:t>. ред С.</w:t>
      </w:r>
      <w:r w:rsidRPr="001A0788">
        <w:rPr>
          <w:rFonts w:ascii="Times New Roman" w:hAnsi="Times New Roman"/>
          <w:spacing w:val="7"/>
          <w:sz w:val="28"/>
          <w:szCs w:val="28"/>
          <w:lang w:val="uk-UA"/>
        </w:rPr>
        <w:t>М. Серьогіна. Дніпро: ГРАНІ, 2018. 384 с.</w:t>
      </w:r>
    </w:p>
    <w:p w:rsidR="00AA0854" w:rsidRPr="001A0788" w:rsidRDefault="00AA0854" w:rsidP="00464BED">
      <w:pPr>
        <w:pStyle w:val="af"/>
        <w:numPr>
          <w:ilvl w:val="0"/>
          <w:numId w:val="34"/>
        </w:numPr>
        <w:spacing w:line="372" w:lineRule="auto"/>
        <w:ind w:left="0" w:firstLine="851"/>
        <w:jc w:val="both"/>
        <w:rPr>
          <w:rFonts w:ascii="Times New Roman" w:hAnsi="Times New Roman"/>
          <w:sz w:val="28"/>
          <w:szCs w:val="28"/>
          <w:lang w:val="uk-UA"/>
        </w:rPr>
      </w:pPr>
      <w:r w:rsidRPr="001A0788">
        <w:rPr>
          <w:rFonts w:ascii="Times New Roman" w:hAnsi="Times New Roman"/>
          <w:spacing w:val="7"/>
          <w:sz w:val="28"/>
          <w:szCs w:val="28"/>
          <w:lang w:val="uk-UA"/>
        </w:rPr>
        <w:t>Карпа М.І. Розвиток публічної служби в Україні: ком</w:t>
      </w:r>
      <w:r w:rsidRPr="001A0788">
        <w:rPr>
          <w:rFonts w:ascii="Times New Roman" w:hAnsi="Times New Roman"/>
          <w:sz w:val="28"/>
          <w:szCs w:val="28"/>
          <w:lang w:val="uk-UA"/>
        </w:rPr>
        <w:t>петенційний підхід: монографія. Львів: ЛРІДУ НАДУ, 2018. 262 с</w:t>
      </w:r>
    </w:p>
    <w:p w:rsidR="00AA0854" w:rsidRPr="001A0788" w:rsidRDefault="00AA0854" w:rsidP="00464BED">
      <w:pPr>
        <w:pStyle w:val="af"/>
        <w:numPr>
          <w:ilvl w:val="0"/>
          <w:numId w:val="34"/>
        </w:numPr>
        <w:spacing w:line="372" w:lineRule="auto"/>
        <w:ind w:left="0" w:firstLine="851"/>
        <w:jc w:val="both"/>
        <w:rPr>
          <w:rFonts w:ascii="Times New Roman" w:hAnsi="Times New Roman"/>
          <w:sz w:val="28"/>
          <w:szCs w:val="28"/>
          <w:lang w:val="uk-UA"/>
        </w:rPr>
      </w:pPr>
      <w:r w:rsidRPr="001A0788">
        <w:rPr>
          <w:rFonts w:ascii="Times New Roman" w:hAnsi="Times New Roman"/>
          <w:sz w:val="28"/>
          <w:szCs w:val="28"/>
          <w:lang w:val="uk-UA"/>
        </w:rPr>
        <w:t>Григор’єва С.М. Еволюція професійної підготовки державних службовців в Україні: дис. … канд. наук держ. упр-ня</w:t>
      </w:r>
      <w:r w:rsidR="00FF59D8" w:rsidRPr="001A0788">
        <w:rPr>
          <w:rFonts w:ascii="Times New Roman" w:hAnsi="Times New Roman"/>
          <w:sz w:val="28"/>
          <w:szCs w:val="28"/>
          <w:lang w:val="uk-UA"/>
        </w:rPr>
        <w:t>.</w:t>
      </w:r>
      <w:r w:rsidRPr="001A0788">
        <w:rPr>
          <w:rFonts w:ascii="Times New Roman" w:hAnsi="Times New Roman"/>
          <w:sz w:val="28"/>
          <w:szCs w:val="28"/>
          <w:lang w:val="uk-UA"/>
        </w:rPr>
        <w:t xml:space="preserve"> Дніпро, 2019. 311 с.</w:t>
      </w:r>
    </w:p>
    <w:p w:rsidR="00AA0854" w:rsidRPr="001A0788" w:rsidRDefault="00AA0854" w:rsidP="00464BED">
      <w:pPr>
        <w:pStyle w:val="af"/>
        <w:numPr>
          <w:ilvl w:val="0"/>
          <w:numId w:val="34"/>
        </w:numPr>
        <w:spacing w:line="372" w:lineRule="auto"/>
        <w:ind w:left="0" w:firstLine="851"/>
        <w:jc w:val="both"/>
        <w:rPr>
          <w:rFonts w:ascii="Times New Roman" w:hAnsi="Times New Roman"/>
          <w:sz w:val="28"/>
          <w:szCs w:val="28"/>
          <w:lang w:val="uk-UA"/>
        </w:rPr>
      </w:pPr>
      <w:r w:rsidRPr="001A0788">
        <w:rPr>
          <w:rFonts w:ascii="Times New Roman" w:hAnsi="Times New Roman"/>
          <w:sz w:val="28"/>
          <w:szCs w:val="28"/>
          <w:lang w:val="uk-UA"/>
        </w:rPr>
        <w:t>Галай В.О. Сучасна концепція принципів публічної служби в адміністративному праві України: дис. … д-р</w:t>
      </w:r>
      <w:r w:rsidR="00FF59D8" w:rsidRPr="001A0788">
        <w:rPr>
          <w:rFonts w:ascii="Times New Roman" w:hAnsi="Times New Roman"/>
          <w:sz w:val="28"/>
          <w:szCs w:val="28"/>
          <w:lang w:val="uk-UA"/>
        </w:rPr>
        <w:t>а юрид. наук. Ірпінь, 2020. 581 </w:t>
      </w:r>
      <w:r w:rsidRPr="001A0788">
        <w:rPr>
          <w:rFonts w:ascii="Times New Roman" w:hAnsi="Times New Roman"/>
          <w:sz w:val="28"/>
          <w:szCs w:val="28"/>
          <w:lang w:val="uk-UA"/>
        </w:rPr>
        <w:t>с.</w:t>
      </w:r>
    </w:p>
    <w:p w:rsidR="00AA0854" w:rsidRPr="001A0788" w:rsidRDefault="00AA0854" w:rsidP="00464BED">
      <w:pPr>
        <w:pStyle w:val="af"/>
        <w:numPr>
          <w:ilvl w:val="0"/>
          <w:numId w:val="34"/>
        </w:numPr>
        <w:spacing w:line="372" w:lineRule="auto"/>
        <w:ind w:left="0" w:firstLine="851"/>
        <w:jc w:val="both"/>
        <w:rPr>
          <w:rFonts w:ascii="Times New Roman" w:hAnsi="Times New Roman"/>
          <w:sz w:val="28"/>
          <w:szCs w:val="28"/>
          <w:lang w:val="uk-UA"/>
        </w:rPr>
      </w:pPr>
      <w:r w:rsidRPr="001A0788">
        <w:rPr>
          <w:rFonts w:ascii="Times New Roman" w:hAnsi="Times New Roman"/>
          <w:sz w:val="28"/>
          <w:szCs w:val="28"/>
          <w:lang w:val="uk-UA"/>
        </w:rPr>
        <w:t>Панова Н.С. Концепт державної адміністративної служби: дис. … д-ра юрид наук. Одеса, 2021. 442 с.</w:t>
      </w:r>
    </w:p>
    <w:p w:rsidR="00AA0854" w:rsidRPr="001A0788" w:rsidRDefault="00AA0854" w:rsidP="00464BED">
      <w:pPr>
        <w:pStyle w:val="af"/>
        <w:numPr>
          <w:ilvl w:val="0"/>
          <w:numId w:val="34"/>
        </w:numPr>
        <w:spacing w:line="372" w:lineRule="auto"/>
        <w:ind w:left="0" w:firstLine="851"/>
        <w:jc w:val="both"/>
        <w:rPr>
          <w:rFonts w:ascii="Times New Roman" w:hAnsi="Times New Roman"/>
          <w:sz w:val="28"/>
          <w:szCs w:val="28"/>
          <w:lang w:val="uk-UA"/>
        </w:rPr>
      </w:pPr>
      <w:r w:rsidRPr="001A0788">
        <w:rPr>
          <w:rFonts w:ascii="Times New Roman" w:hAnsi="Times New Roman"/>
          <w:sz w:val="28"/>
          <w:szCs w:val="28"/>
          <w:lang w:val="uk-UA"/>
        </w:rPr>
        <w:t>Стець О.М. Державно-службові відносини: сутнісно-понятійна характеристика та галузево-правова ідентифікація: дис. … д-ра юрид наук. Одеса, 2021. 428 с.</w:t>
      </w:r>
    </w:p>
    <w:p w:rsidR="00AA0854" w:rsidRPr="001A0788" w:rsidRDefault="00AA0854" w:rsidP="00464BED">
      <w:pPr>
        <w:pStyle w:val="af"/>
        <w:numPr>
          <w:ilvl w:val="0"/>
          <w:numId w:val="34"/>
        </w:numPr>
        <w:spacing w:line="372" w:lineRule="auto"/>
        <w:ind w:left="0" w:firstLine="851"/>
        <w:jc w:val="both"/>
        <w:rPr>
          <w:rFonts w:ascii="Times New Roman" w:hAnsi="Times New Roman"/>
          <w:sz w:val="28"/>
          <w:szCs w:val="28"/>
          <w:lang w:val="uk-UA"/>
        </w:rPr>
      </w:pPr>
      <w:r w:rsidRPr="001A0788">
        <w:rPr>
          <w:rFonts w:ascii="Times New Roman" w:hAnsi="Times New Roman"/>
          <w:sz w:val="28"/>
          <w:szCs w:val="28"/>
          <w:lang w:val="uk-UA"/>
        </w:rPr>
        <w:lastRenderedPageBreak/>
        <w:t xml:space="preserve">Негара Р.В. Конкурс у державній службі: теорія, правове регулювання, практика: дис. … </w:t>
      </w:r>
      <w:r w:rsidR="009E2019" w:rsidRPr="001A0788">
        <w:rPr>
          <w:rFonts w:ascii="Times New Roman" w:hAnsi="Times New Roman"/>
          <w:sz w:val="28"/>
          <w:szCs w:val="28"/>
          <w:lang w:val="uk-UA"/>
        </w:rPr>
        <w:t>д-ра</w:t>
      </w:r>
      <w:r w:rsidRPr="001A0788">
        <w:rPr>
          <w:rFonts w:ascii="Times New Roman" w:hAnsi="Times New Roman"/>
          <w:sz w:val="28"/>
          <w:szCs w:val="28"/>
          <w:lang w:val="uk-UA"/>
        </w:rPr>
        <w:t xml:space="preserve"> філософії. Одеса, 2021. 300 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Юридична енцикло</w:t>
      </w:r>
      <w:r w:rsidR="009E2019" w:rsidRPr="001A0788">
        <w:rPr>
          <w:rFonts w:ascii="Times New Roman" w:hAnsi="Times New Roman"/>
          <w:spacing w:val="7"/>
          <w:sz w:val="28"/>
          <w:szCs w:val="28"/>
          <w:lang w:val="uk-UA"/>
        </w:rPr>
        <w:t>педія: в 6 т. / за заг. ред. Ю.С. Шемшученка</w:t>
      </w:r>
      <w:r w:rsidRPr="001A0788">
        <w:rPr>
          <w:rFonts w:ascii="Times New Roman" w:hAnsi="Times New Roman"/>
          <w:spacing w:val="7"/>
          <w:sz w:val="28"/>
          <w:szCs w:val="28"/>
          <w:lang w:val="uk-UA"/>
        </w:rPr>
        <w:t>. Київ: «Укр. енцикл.», 2002. Т. 4: Н-П. 720 с. URL: http://leksika.com.ua/legal/ (дата звернення: 14.06.2021).</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Економічна енциклопедія: </w:t>
      </w:r>
      <w:r w:rsidR="009E2019" w:rsidRPr="001A0788">
        <w:rPr>
          <w:rFonts w:ascii="Times New Roman" w:hAnsi="Times New Roman"/>
          <w:spacing w:val="7"/>
          <w:sz w:val="28"/>
          <w:szCs w:val="28"/>
          <w:lang w:val="uk-UA"/>
        </w:rPr>
        <w:t>у</w:t>
      </w:r>
      <w:r w:rsidRPr="001A0788">
        <w:rPr>
          <w:rFonts w:ascii="Times New Roman" w:hAnsi="Times New Roman"/>
          <w:spacing w:val="7"/>
          <w:sz w:val="28"/>
          <w:szCs w:val="28"/>
          <w:lang w:val="uk-UA"/>
        </w:rPr>
        <w:t xml:space="preserve"> </w:t>
      </w:r>
      <w:r w:rsidR="009E2019" w:rsidRPr="001A0788">
        <w:rPr>
          <w:rFonts w:ascii="Times New Roman" w:hAnsi="Times New Roman"/>
          <w:spacing w:val="7"/>
          <w:sz w:val="28"/>
          <w:szCs w:val="28"/>
          <w:lang w:val="uk-UA"/>
        </w:rPr>
        <w:t>3 т</w:t>
      </w:r>
      <w:r w:rsidRPr="001A0788">
        <w:rPr>
          <w:rFonts w:ascii="Times New Roman" w:hAnsi="Times New Roman"/>
          <w:spacing w:val="7"/>
          <w:sz w:val="28"/>
          <w:szCs w:val="28"/>
          <w:lang w:val="uk-UA"/>
        </w:rPr>
        <w:t>. Т. 1</w:t>
      </w:r>
      <w:r w:rsidR="009E2019" w:rsidRPr="001A0788">
        <w:rPr>
          <w:rFonts w:ascii="Times New Roman" w:hAnsi="Times New Roman"/>
          <w:spacing w:val="7"/>
          <w:sz w:val="28"/>
          <w:szCs w:val="28"/>
          <w:lang w:val="uk-UA"/>
        </w:rPr>
        <w:t>. / Редкол.: С.В. </w:t>
      </w:r>
      <w:r w:rsidRPr="001A0788">
        <w:rPr>
          <w:rFonts w:ascii="Times New Roman" w:hAnsi="Times New Roman"/>
          <w:spacing w:val="7"/>
          <w:sz w:val="28"/>
          <w:szCs w:val="28"/>
          <w:lang w:val="uk-UA"/>
        </w:rPr>
        <w:t>Мочерний (відп. ред.) та ін. Київ: Видав</w:t>
      </w:r>
      <w:r w:rsidR="00FF59D8" w:rsidRPr="001A0788">
        <w:rPr>
          <w:rFonts w:ascii="Times New Roman" w:hAnsi="Times New Roman"/>
          <w:spacing w:val="7"/>
          <w:sz w:val="28"/>
          <w:szCs w:val="28"/>
          <w:lang w:val="uk-UA"/>
        </w:rPr>
        <w:t>.</w:t>
      </w:r>
      <w:r w:rsidRPr="001A0788">
        <w:rPr>
          <w:rFonts w:ascii="Times New Roman" w:hAnsi="Times New Roman"/>
          <w:spacing w:val="7"/>
          <w:sz w:val="28"/>
          <w:szCs w:val="28"/>
          <w:lang w:val="uk-UA"/>
        </w:rPr>
        <w:t xml:space="preserve"> центр «Академія», 2000. 864 с.</w:t>
      </w:r>
    </w:p>
    <w:p w:rsidR="00AA0854" w:rsidRPr="001A0788" w:rsidRDefault="009E2019"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Алексеев С.</w:t>
      </w:r>
      <w:r w:rsidR="00AA0854" w:rsidRPr="001A0788">
        <w:rPr>
          <w:rFonts w:ascii="Times New Roman" w:hAnsi="Times New Roman"/>
          <w:spacing w:val="7"/>
          <w:sz w:val="28"/>
          <w:szCs w:val="28"/>
          <w:lang w:val="uk-UA"/>
        </w:rPr>
        <w:t xml:space="preserve">С. Общая теория права. 1981. 361 с. </w:t>
      </w:r>
    </w:p>
    <w:p w:rsidR="00AA0854" w:rsidRPr="001A0788" w:rsidRDefault="009E2019"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Ожегов С.</w:t>
      </w:r>
      <w:r w:rsidR="00AA0854" w:rsidRPr="001A0788">
        <w:rPr>
          <w:rFonts w:ascii="Times New Roman" w:hAnsi="Times New Roman"/>
          <w:spacing w:val="7"/>
          <w:sz w:val="28"/>
          <w:szCs w:val="28"/>
          <w:lang w:val="uk-UA"/>
        </w:rPr>
        <w:t>И. Словарь русского языка: 70000 слов / под ред. Н. Ю. Шведовой. 23-е изд., испр</w:t>
      </w:r>
      <w:r w:rsidRPr="001A0788">
        <w:rPr>
          <w:rFonts w:ascii="Times New Roman" w:hAnsi="Times New Roman"/>
          <w:spacing w:val="7"/>
          <w:sz w:val="28"/>
          <w:szCs w:val="28"/>
          <w:lang w:val="uk-UA"/>
        </w:rPr>
        <w:t>ав</w:t>
      </w:r>
      <w:r w:rsidR="00AA0854" w:rsidRPr="001A0788">
        <w:rPr>
          <w:rFonts w:ascii="Times New Roman" w:hAnsi="Times New Roman"/>
          <w:spacing w:val="7"/>
          <w:sz w:val="28"/>
          <w:szCs w:val="28"/>
          <w:lang w:val="uk-UA"/>
        </w:rPr>
        <w:t>. 1990. 917 с. URL: http://www.ozhegov.com/words/28464.shtml (дата звернення: 1 березня 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Новий тлумачний словник української мови: у 3 т</w:t>
      </w:r>
      <w:r w:rsidR="009E2019" w:rsidRPr="001A0788">
        <w:rPr>
          <w:rFonts w:ascii="Times New Roman" w:hAnsi="Times New Roman"/>
          <w:spacing w:val="7"/>
          <w:sz w:val="28"/>
          <w:szCs w:val="28"/>
          <w:lang w:val="uk-UA"/>
        </w:rPr>
        <w:t>. / укладачі: В.В. Яременко, О.</w:t>
      </w:r>
      <w:r w:rsidRPr="001A0788">
        <w:rPr>
          <w:rFonts w:ascii="Times New Roman" w:hAnsi="Times New Roman"/>
          <w:spacing w:val="7"/>
          <w:sz w:val="28"/>
          <w:szCs w:val="28"/>
          <w:lang w:val="uk-UA"/>
        </w:rPr>
        <w:t>М. Сліпушко. Київ: Вид-во «АКОНІТ», 2006. Т. 1. 926 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Великий тлумачний словник сучасної української</w:t>
      </w:r>
      <w:r w:rsidR="009E2019" w:rsidRPr="001A0788">
        <w:rPr>
          <w:rFonts w:ascii="Times New Roman" w:hAnsi="Times New Roman"/>
          <w:spacing w:val="7"/>
          <w:sz w:val="28"/>
          <w:szCs w:val="28"/>
          <w:lang w:val="uk-UA"/>
        </w:rPr>
        <w:t xml:space="preserve"> мови / уклад. і голов. ред. В.Т. Бусел. Київ; Ірпінь : ВТФ «Перун»</w:t>
      </w:r>
      <w:r w:rsidRPr="001A0788">
        <w:rPr>
          <w:rFonts w:ascii="Times New Roman" w:hAnsi="Times New Roman"/>
          <w:spacing w:val="7"/>
          <w:sz w:val="28"/>
          <w:szCs w:val="28"/>
          <w:lang w:val="uk-UA"/>
        </w:rPr>
        <w:t>, 2005. 1728 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Головань М. Компетенція і компетентність: досвід теорії, теорія досвіду. URL: https://essuir.sumdu.edu.ua/handle/123456789/52560. (дата звернення: 1 березня 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вищу освіту: Закон України від 01.07.2014 р. № 1556-VII. Дата оновлення:  05.02.2021 р. URL: </w:t>
      </w:r>
      <w:hyperlink r:id="rId9" w:anchor="Text" w:history="1">
        <w:r w:rsidRPr="001A0788">
          <w:rPr>
            <w:rFonts w:ascii="Times New Roman" w:hAnsi="Times New Roman"/>
            <w:spacing w:val="7"/>
            <w:sz w:val="28"/>
            <w:szCs w:val="28"/>
            <w:lang w:val="uk-UA"/>
          </w:rPr>
          <w:t>https://zakon.rada.gov.ua/laws/show/1556-18#Text</w:t>
        </w:r>
      </w:hyperlink>
      <w:r w:rsidRPr="001A0788">
        <w:rPr>
          <w:rFonts w:ascii="Times New Roman" w:hAnsi="Times New Roman"/>
          <w:spacing w:val="7"/>
          <w:sz w:val="28"/>
          <w:szCs w:val="28"/>
          <w:lang w:val="uk-UA"/>
        </w:rPr>
        <w:t xml:space="preserve"> (дата звернення: 01.07.2021 р.).</w:t>
      </w:r>
    </w:p>
    <w:p w:rsidR="00AA0854" w:rsidRPr="001A0788" w:rsidRDefault="00A41903"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Мельник А.Ф., Оболенський О.Ю., Васіна А.Ю. </w:t>
      </w:r>
      <w:hyperlink r:id="rId10" w:history="1">
        <w:r w:rsidRPr="001A0788">
          <w:rPr>
            <w:rFonts w:ascii="Times New Roman" w:hAnsi="Times New Roman"/>
            <w:spacing w:val="7"/>
            <w:sz w:val="28"/>
            <w:szCs w:val="28"/>
            <w:lang w:val="uk-UA"/>
          </w:rPr>
          <w:t>Державне управління: підручник</w:t>
        </w:r>
      </w:hyperlink>
      <w:r w:rsidRPr="001A0788">
        <w:rPr>
          <w:rFonts w:ascii="Times New Roman" w:hAnsi="Times New Roman"/>
          <w:spacing w:val="7"/>
          <w:sz w:val="28"/>
          <w:szCs w:val="28"/>
          <w:lang w:val="uk-UA"/>
        </w:rPr>
        <w:t>. Київ: Знання, 2009. 582 с.</w:t>
      </w:r>
    </w:p>
    <w:p w:rsidR="00AA0854" w:rsidRPr="001A0788" w:rsidRDefault="009E2019"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Загороднюк С.</w:t>
      </w:r>
      <w:r w:rsidR="00AA0854" w:rsidRPr="001A0788">
        <w:rPr>
          <w:rFonts w:ascii="Times New Roman" w:hAnsi="Times New Roman"/>
          <w:spacing w:val="7"/>
          <w:sz w:val="28"/>
          <w:szCs w:val="28"/>
          <w:lang w:val="uk-UA"/>
        </w:rPr>
        <w:t xml:space="preserve">В. Інноваційний підхід у професійній діяльності державних службовців: методологічно-прикладні аспекти. </w:t>
      </w:r>
      <w:r w:rsidR="00AA0854" w:rsidRPr="001A0788">
        <w:rPr>
          <w:rFonts w:ascii="Times New Roman" w:hAnsi="Times New Roman"/>
          <w:i/>
          <w:spacing w:val="7"/>
          <w:sz w:val="28"/>
          <w:szCs w:val="28"/>
          <w:lang w:val="uk-UA"/>
        </w:rPr>
        <w:lastRenderedPageBreak/>
        <w:t>Вісник Національної академії державного управління</w:t>
      </w:r>
      <w:r w:rsidR="00AA0854" w:rsidRPr="001A0788">
        <w:rPr>
          <w:rFonts w:ascii="Times New Roman" w:hAnsi="Times New Roman"/>
          <w:spacing w:val="7"/>
          <w:sz w:val="28"/>
          <w:szCs w:val="28"/>
          <w:lang w:val="uk-UA"/>
        </w:rPr>
        <w:t xml:space="preserve">, </w:t>
      </w:r>
      <w:r w:rsidR="00FF59D8" w:rsidRPr="001A0788">
        <w:rPr>
          <w:rFonts w:ascii="Times New Roman" w:hAnsi="Times New Roman"/>
          <w:spacing w:val="7"/>
          <w:sz w:val="28"/>
          <w:szCs w:val="28"/>
          <w:lang w:val="uk-UA"/>
        </w:rPr>
        <w:t>2006. № 4. С. 48–</w:t>
      </w:r>
      <w:r w:rsidR="00AA0854" w:rsidRPr="001A0788">
        <w:rPr>
          <w:rFonts w:ascii="Times New Roman" w:hAnsi="Times New Roman"/>
          <w:spacing w:val="7"/>
          <w:sz w:val="28"/>
          <w:szCs w:val="28"/>
          <w:lang w:val="uk-UA"/>
        </w:rPr>
        <w:t>56.</w:t>
      </w:r>
      <w:r w:rsidR="00FF59D8" w:rsidRPr="001A0788">
        <w:rPr>
          <w:rFonts w:ascii="Times New Roman" w:hAnsi="Times New Roman"/>
          <w:spacing w:val="7"/>
          <w:sz w:val="28"/>
          <w:szCs w:val="28"/>
          <w:lang w:val="uk-UA"/>
        </w:rPr>
        <w:t xml:space="preserve"> </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Равен Дж. Компетентность в современном обществе. Выявление, развитие и реализация / пер. с англ. 2002.</w:t>
      </w:r>
      <w:r w:rsidR="001869F0" w:rsidRPr="001A0788">
        <w:rPr>
          <w:rFonts w:ascii="Times New Roman" w:hAnsi="Times New Roman"/>
          <w:spacing w:val="7"/>
          <w:sz w:val="28"/>
          <w:szCs w:val="28"/>
          <w:lang w:val="uk-UA"/>
        </w:rPr>
        <w:t xml:space="preserve"> 127 с.</w:t>
      </w:r>
    </w:p>
    <w:p w:rsidR="00AA0854" w:rsidRPr="001A0788" w:rsidRDefault="00355B45"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Тиковенко А.</w:t>
      </w:r>
      <w:r w:rsidR="00AA0854" w:rsidRPr="001A0788">
        <w:rPr>
          <w:rFonts w:ascii="Times New Roman" w:hAnsi="Times New Roman"/>
          <w:spacing w:val="7"/>
          <w:sz w:val="28"/>
          <w:szCs w:val="28"/>
          <w:lang w:val="uk-UA"/>
        </w:rPr>
        <w:t>Г. Совершенствовать систему повышения квалификации и переподготовки руководящих кадров. Проблемы управления. 2009. № 3 (32). С. 93-95.</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Державна кадрова політика: теоретико-методологічне забез</w:t>
      </w:r>
      <w:r w:rsidR="00355B45" w:rsidRPr="001A0788">
        <w:rPr>
          <w:rFonts w:ascii="Times New Roman" w:hAnsi="Times New Roman"/>
          <w:spacing w:val="7"/>
          <w:sz w:val="28"/>
          <w:szCs w:val="28"/>
          <w:lang w:val="uk-UA"/>
        </w:rPr>
        <w:t>печення: монографія / авт. кол.: В.М. Олуйко, В.М. Рижих, І.Г. </w:t>
      </w:r>
      <w:r w:rsidRPr="001A0788">
        <w:rPr>
          <w:rFonts w:ascii="Times New Roman" w:hAnsi="Times New Roman"/>
          <w:spacing w:val="7"/>
          <w:sz w:val="28"/>
          <w:szCs w:val="28"/>
          <w:lang w:val="uk-UA"/>
        </w:rPr>
        <w:t>Сурай та ін. ; за заг. ред. д-ра наук з держ. упр., проф. В.М. Олуйка. Київ : НАДУ, 2008. 420 с.</w:t>
      </w:r>
    </w:p>
    <w:p w:rsidR="00AA0854" w:rsidRPr="001A0788" w:rsidRDefault="00355B45"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Гогіна Л.</w:t>
      </w:r>
      <w:r w:rsidR="00AA0854" w:rsidRPr="001A0788">
        <w:rPr>
          <w:rFonts w:ascii="Times New Roman" w:hAnsi="Times New Roman"/>
          <w:spacing w:val="7"/>
          <w:sz w:val="28"/>
          <w:szCs w:val="28"/>
          <w:lang w:val="uk-UA"/>
        </w:rPr>
        <w:t xml:space="preserve">М. Компетенції та компетентності в державній службі України: до проблеми понятійного апарату. </w:t>
      </w:r>
      <w:r w:rsidR="00AA0854" w:rsidRPr="001A0788">
        <w:rPr>
          <w:rFonts w:ascii="Times New Roman" w:hAnsi="Times New Roman"/>
          <w:i/>
          <w:spacing w:val="7"/>
          <w:sz w:val="28"/>
          <w:szCs w:val="28"/>
          <w:lang w:val="uk-UA"/>
        </w:rPr>
        <w:t>Державне управління: теорія і практика</w:t>
      </w:r>
      <w:r w:rsidR="00AA0854" w:rsidRPr="001A0788">
        <w:rPr>
          <w:rFonts w:ascii="Times New Roman" w:hAnsi="Times New Roman"/>
          <w:spacing w:val="7"/>
          <w:sz w:val="28"/>
          <w:szCs w:val="28"/>
          <w:lang w:val="uk-UA"/>
        </w:rPr>
        <w:t xml:space="preserve">. 2007. № 2. URL: </w:t>
      </w:r>
      <w:hyperlink r:id="rId11">
        <w:r w:rsidR="00AA0854" w:rsidRPr="001A0788">
          <w:rPr>
            <w:rFonts w:ascii="Times New Roman" w:hAnsi="Times New Roman"/>
            <w:spacing w:val="7"/>
            <w:sz w:val="28"/>
            <w:szCs w:val="28"/>
            <w:lang w:val="uk-UA"/>
          </w:rPr>
          <w:t>http://www.nbuv.gov.ua/e-journals/Dutp/2007-</w:t>
        </w:r>
      </w:hyperlink>
      <w:r w:rsidR="00AA0854" w:rsidRPr="001A0788">
        <w:rPr>
          <w:rFonts w:ascii="Times New Roman" w:hAnsi="Times New Roman"/>
          <w:spacing w:val="7"/>
          <w:sz w:val="28"/>
          <w:szCs w:val="28"/>
          <w:lang w:val="uk-UA"/>
        </w:rPr>
        <w:t xml:space="preserve"> 2/txts/08glmppa.htm</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Лукіна Т. Якість професійної освіти державних службовців. </w:t>
      </w:r>
      <w:r w:rsidRPr="001A0788">
        <w:rPr>
          <w:rFonts w:ascii="Times New Roman" w:hAnsi="Times New Roman"/>
          <w:i/>
          <w:spacing w:val="7"/>
          <w:sz w:val="28"/>
          <w:szCs w:val="28"/>
          <w:lang w:val="uk-UA"/>
        </w:rPr>
        <w:t>Проблеми трансформації системи державного управління в умовах політичної реформи в Україн</w:t>
      </w:r>
      <w:r w:rsidRPr="001A0788">
        <w:rPr>
          <w:rFonts w:ascii="Times New Roman" w:hAnsi="Times New Roman"/>
          <w:spacing w:val="7"/>
          <w:sz w:val="28"/>
          <w:szCs w:val="28"/>
          <w:lang w:val="uk-UA"/>
        </w:rPr>
        <w:t xml:space="preserve">і: міжнар. </w:t>
      </w:r>
      <w:r w:rsidR="00355B45" w:rsidRPr="001A0788">
        <w:rPr>
          <w:rFonts w:ascii="Times New Roman" w:hAnsi="Times New Roman"/>
          <w:spacing w:val="7"/>
          <w:sz w:val="28"/>
          <w:szCs w:val="28"/>
          <w:lang w:val="uk-UA"/>
        </w:rPr>
        <w:t>наук.-практ. конф. (Київ, трав. 2006 р.). Т.</w:t>
      </w:r>
      <w:r w:rsidRPr="001A0788">
        <w:rPr>
          <w:rFonts w:ascii="Times New Roman" w:hAnsi="Times New Roman"/>
          <w:spacing w:val="7"/>
          <w:sz w:val="28"/>
          <w:szCs w:val="28"/>
          <w:lang w:val="uk-UA"/>
        </w:rPr>
        <w:t xml:space="preserve"> 1. С. 377.</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Савче</w:t>
      </w:r>
      <w:r w:rsidR="00355B45" w:rsidRPr="001A0788">
        <w:rPr>
          <w:rFonts w:ascii="Times New Roman" w:hAnsi="Times New Roman"/>
          <w:spacing w:val="7"/>
          <w:sz w:val="28"/>
          <w:szCs w:val="28"/>
          <w:lang w:val="uk-UA"/>
        </w:rPr>
        <w:t>нко В.</w:t>
      </w:r>
      <w:r w:rsidRPr="001A0788">
        <w:rPr>
          <w:rFonts w:ascii="Times New Roman" w:hAnsi="Times New Roman"/>
          <w:spacing w:val="7"/>
          <w:sz w:val="28"/>
          <w:szCs w:val="28"/>
          <w:lang w:val="uk-UA"/>
        </w:rPr>
        <w:t>А. Управління розвитком персоналу: навч. посіб. Київ: КНЕУ, 2002. 351 с.</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Шпекторенко В. Професійна компетентність державного службовця. </w:t>
      </w:r>
      <w:r w:rsidRPr="001A0788">
        <w:rPr>
          <w:rFonts w:ascii="Times New Roman" w:hAnsi="Times New Roman"/>
          <w:i/>
          <w:spacing w:val="7"/>
          <w:sz w:val="28"/>
          <w:szCs w:val="28"/>
          <w:lang w:val="uk-UA"/>
        </w:rPr>
        <w:t>Університетські наукові записки.</w:t>
      </w:r>
      <w:r w:rsidRPr="001A0788">
        <w:rPr>
          <w:rFonts w:ascii="Times New Roman" w:hAnsi="Times New Roman"/>
          <w:spacing w:val="7"/>
          <w:sz w:val="28"/>
          <w:szCs w:val="28"/>
          <w:lang w:val="uk-UA"/>
        </w:rPr>
        <w:t xml:space="preserve"> № 1(49). 2014. C. 287.</w:t>
      </w:r>
    </w:p>
    <w:p w:rsidR="00AA0854" w:rsidRPr="001A0788" w:rsidRDefault="00355B45"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Григор’єва С.</w:t>
      </w:r>
      <w:r w:rsidR="00AA0854" w:rsidRPr="001A0788">
        <w:rPr>
          <w:rFonts w:ascii="Times New Roman" w:hAnsi="Times New Roman"/>
          <w:spacing w:val="7"/>
          <w:sz w:val="28"/>
          <w:szCs w:val="28"/>
          <w:lang w:val="uk-UA"/>
        </w:rPr>
        <w:t>М. Підготовка фахівців з державного управління на основі компетентнісного підходу як необхідна умова професіоналізму державних службовців</w:t>
      </w:r>
      <w:r w:rsidR="00AA0854" w:rsidRPr="001A0788">
        <w:rPr>
          <w:rFonts w:ascii="Times New Roman" w:hAnsi="Times New Roman"/>
          <w:i/>
          <w:spacing w:val="7"/>
          <w:sz w:val="28"/>
          <w:szCs w:val="28"/>
          <w:lang w:val="uk-UA"/>
        </w:rPr>
        <w:t>. Економіка та держава</w:t>
      </w:r>
      <w:r w:rsidR="00AA0854" w:rsidRPr="001A0788">
        <w:rPr>
          <w:rFonts w:ascii="Times New Roman" w:hAnsi="Times New Roman"/>
          <w:spacing w:val="7"/>
          <w:sz w:val="28"/>
          <w:szCs w:val="28"/>
          <w:lang w:val="uk-UA"/>
        </w:rPr>
        <w:t>. 2010. № 2. С. 100–102.</w:t>
      </w:r>
    </w:p>
    <w:p w:rsidR="00AA0854" w:rsidRPr="001A0788" w:rsidRDefault="00A41903"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Ярошенко О.М., Костюк В.Л., Мельничук Н.О. Науково-практичний коментар до Закону України «Про державну службу». Харків</w:t>
      </w:r>
      <w:r w:rsidRPr="001A0788">
        <w:rPr>
          <w:rFonts w:ascii="Times New Roman" w:hAnsi="Times New Roman"/>
          <w:spacing w:val="7"/>
          <w:sz w:val="28"/>
          <w:szCs w:val="28"/>
          <w:lang w:val="en-US"/>
        </w:rPr>
        <w:t xml:space="preserve">: </w:t>
      </w:r>
      <w:r w:rsidRPr="001A0788">
        <w:rPr>
          <w:rFonts w:ascii="Times New Roman" w:hAnsi="Times New Roman"/>
          <w:spacing w:val="7"/>
          <w:sz w:val="28"/>
          <w:szCs w:val="28"/>
          <w:lang w:val="uk-UA"/>
        </w:rPr>
        <w:t>Право, 2018. 552 с.</w:t>
      </w:r>
    </w:p>
    <w:p w:rsidR="00AA0854" w:rsidRPr="001A0788" w:rsidRDefault="00355B45"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lastRenderedPageBreak/>
        <w:t>Мудрик А.</w:t>
      </w:r>
      <w:r w:rsidR="00AA0854" w:rsidRPr="001A0788">
        <w:rPr>
          <w:rFonts w:ascii="Times New Roman" w:hAnsi="Times New Roman"/>
          <w:spacing w:val="7"/>
          <w:sz w:val="28"/>
          <w:szCs w:val="28"/>
          <w:lang w:val="uk-UA"/>
        </w:rPr>
        <w:t>Б. Професійна компетентність державних службовців: теоретикоемпірич</w:t>
      </w:r>
      <w:r w:rsidRPr="001A0788">
        <w:rPr>
          <w:rFonts w:ascii="Times New Roman" w:hAnsi="Times New Roman"/>
          <w:spacing w:val="7"/>
          <w:sz w:val="28"/>
          <w:szCs w:val="28"/>
          <w:lang w:val="uk-UA"/>
        </w:rPr>
        <w:t>ний аналіз феномену. URL: http://</w:t>
      </w:r>
      <w:hyperlink r:id="rId12" w:history="1">
        <w:r w:rsidR="00AA0854" w:rsidRPr="001A0788">
          <w:rPr>
            <w:rFonts w:ascii="Times New Roman" w:hAnsi="Times New Roman"/>
            <w:spacing w:val="7"/>
            <w:sz w:val="28"/>
            <w:szCs w:val="28"/>
            <w:lang w:val="uk-UA"/>
          </w:rPr>
          <w:t>http://esnuir.eenu.edu.ua/bitstream/</w:t>
        </w:r>
      </w:hyperlink>
      <w:r w:rsidR="00AA0854" w:rsidRPr="001A0788">
        <w:rPr>
          <w:rFonts w:ascii="Times New Roman" w:hAnsi="Times New Roman"/>
          <w:spacing w:val="7"/>
          <w:sz w:val="28"/>
          <w:szCs w:val="28"/>
          <w:lang w:val="uk-UA"/>
        </w:rPr>
        <w:t xml:space="preserve"> (дата звернення: 02.07.2021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Сороко В. Побудова механізму оцінки ділових і професійних якостей державних службовців</w:t>
      </w:r>
      <w:r w:rsidRPr="001A0788">
        <w:rPr>
          <w:rFonts w:ascii="Times New Roman" w:hAnsi="Times New Roman"/>
          <w:i/>
          <w:spacing w:val="7"/>
          <w:sz w:val="28"/>
          <w:szCs w:val="28"/>
          <w:lang w:val="uk-UA"/>
        </w:rPr>
        <w:t>. Вісник державної служби України</w:t>
      </w:r>
      <w:r w:rsidRPr="001A0788">
        <w:rPr>
          <w:rFonts w:ascii="Times New Roman" w:hAnsi="Times New Roman"/>
          <w:spacing w:val="7"/>
          <w:sz w:val="28"/>
          <w:szCs w:val="28"/>
          <w:lang w:val="uk-UA"/>
        </w:rPr>
        <w:t>. 2003. № 1. С. 65-75.</w:t>
      </w:r>
    </w:p>
    <w:p w:rsidR="00AA0854" w:rsidRPr="001A0788" w:rsidRDefault="00C05966"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Дeccлep Г. У</w:t>
      </w:r>
      <w:r w:rsidR="00AA0854" w:rsidRPr="001A0788">
        <w:rPr>
          <w:rFonts w:ascii="Times New Roman" w:hAnsi="Times New Roman"/>
          <w:spacing w:val="7"/>
          <w:sz w:val="28"/>
          <w:szCs w:val="28"/>
          <w:lang w:val="uk-UA"/>
        </w:rPr>
        <w:t xml:space="preserve">пpaвлeниe пepcoнaлoм: пep. c aнгл. </w:t>
      </w:r>
      <w:r w:rsidRPr="001A0788">
        <w:rPr>
          <w:rFonts w:ascii="Times New Roman" w:hAnsi="Times New Roman"/>
          <w:spacing w:val="7"/>
          <w:sz w:val="28"/>
          <w:szCs w:val="28"/>
          <w:lang w:val="uk-UA"/>
        </w:rPr>
        <w:t>Харків</w:t>
      </w:r>
      <w:r w:rsidR="00AA0854" w:rsidRPr="001A0788">
        <w:rPr>
          <w:rFonts w:ascii="Times New Roman" w:hAnsi="Times New Roman"/>
          <w:spacing w:val="7"/>
          <w:sz w:val="28"/>
          <w:szCs w:val="28"/>
          <w:lang w:val="uk-UA"/>
        </w:rPr>
        <w:t>: БИHOM, 1997. 432 c.</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Яцeнкo C. Шляxи пiдвищeння кoмyнiкaтивнoï кoмпeтeнтнocтi дepжaвниx cлyж6oвцiв. </w:t>
      </w:r>
      <w:r w:rsidRPr="001A0788">
        <w:rPr>
          <w:rFonts w:ascii="Times New Roman" w:hAnsi="Times New Roman"/>
          <w:i/>
          <w:spacing w:val="7"/>
          <w:sz w:val="28"/>
          <w:szCs w:val="28"/>
          <w:lang w:val="uk-UA"/>
        </w:rPr>
        <w:t>Дepжавне 6yдівництвo</w:t>
      </w:r>
      <w:r w:rsidRPr="001A0788">
        <w:rPr>
          <w:rFonts w:ascii="Times New Roman" w:hAnsi="Times New Roman"/>
          <w:spacing w:val="7"/>
          <w:sz w:val="28"/>
          <w:szCs w:val="28"/>
          <w:lang w:val="uk-UA"/>
        </w:rPr>
        <w:t xml:space="preserve">. 2009. № 2. URL: </w:t>
      </w:r>
      <w:hyperlink r:id="rId13">
        <w:r w:rsidRPr="001A0788">
          <w:rPr>
            <w:rFonts w:ascii="Times New Roman" w:hAnsi="Times New Roman"/>
            <w:spacing w:val="7"/>
            <w:sz w:val="28"/>
            <w:szCs w:val="28"/>
            <w:lang w:val="uk-UA"/>
          </w:rPr>
          <w:t>www.kbuapa.kharkov.ua/e-book/db/2009-2/index.html.</w:t>
        </w:r>
      </w:hyperlink>
      <w:r w:rsidRPr="001A0788">
        <w:rPr>
          <w:rFonts w:ascii="Times New Roman" w:hAnsi="Times New Roman"/>
          <w:spacing w:val="7"/>
          <w:sz w:val="28"/>
          <w:szCs w:val="28"/>
          <w:lang w:val="uk-UA"/>
        </w:rPr>
        <w:t xml:space="preserve"> (дата звернення: 02.07.2021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Kyшнipoвa Г. Bиди тa piвнi пpoфeciйнoï кoмпeтeнтнocтi мyнiципaльниx cлyж6oвцiв. </w:t>
      </w:r>
      <w:r w:rsidR="00C05966" w:rsidRPr="001A0788">
        <w:rPr>
          <w:rFonts w:ascii="Times New Roman" w:hAnsi="Times New Roman"/>
          <w:i/>
          <w:spacing w:val="7"/>
          <w:sz w:val="28"/>
          <w:szCs w:val="28"/>
          <w:lang w:val="uk-UA"/>
        </w:rPr>
        <w:t>Bicник HAДУ</w:t>
      </w:r>
      <w:r w:rsidR="00C05966" w:rsidRPr="001A0788">
        <w:rPr>
          <w:rFonts w:ascii="Times New Roman" w:hAnsi="Times New Roman"/>
          <w:spacing w:val="7"/>
          <w:sz w:val="28"/>
          <w:szCs w:val="28"/>
          <w:lang w:val="uk-UA"/>
        </w:rPr>
        <w:t>. Kиїв: Bид-вo HAДУ, 2007. № </w:t>
      </w:r>
      <w:r w:rsidRPr="001A0788">
        <w:rPr>
          <w:rFonts w:ascii="Times New Roman" w:hAnsi="Times New Roman"/>
          <w:spacing w:val="7"/>
          <w:sz w:val="28"/>
          <w:szCs w:val="28"/>
          <w:lang w:val="uk-UA"/>
        </w:rPr>
        <w:t>4. C. 79–84.</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Липoвcькa H. Iнтepпpeтaцiя пpoфeciйнoï кoмпeтeнтнocтi фaxiвцiв в aкмeoлoгiчнoмy диcкypci. Teopeтичнi тa пpиклaднi питaння дepжaвoтвopeння. 2009. Bип. 5. URL: (дата звернення: 02.07.2021 р.).www.nbuv.gov.ua/e- journals/tppd/2009-1/zmist/odyframe.htm. </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Волик В. Компетентності державних службовців України: наукові підходи до класифікації. </w:t>
      </w:r>
      <w:r w:rsidRPr="001A0788">
        <w:rPr>
          <w:rFonts w:ascii="Times New Roman" w:hAnsi="Times New Roman"/>
          <w:i/>
          <w:spacing w:val="7"/>
          <w:sz w:val="28"/>
          <w:szCs w:val="28"/>
          <w:lang w:val="uk-UA"/>
        </w:rPr>
        <w:t>Дepжaвнe ynpaвniння ma nicцeвe caмoвpядyвaння</w:t>
      </w:r>
      <w:r w:rsidR="00C05966" w:rsidRPr="001A0788">
        <w:rPr>
          <w:rFonts w:ascii="Times New Roman" w:hAnsi="Times New Roman"/>
          <w:spacing w:val="7"/>
          <w:sz w:val="28"/>
          <w:szCs w:val="28"/>
          <w:lang w:val="uk-UA"/>
        </w:rPr>
        <w:t>. 2012, Вuп</w:t>
      </w:r>
      <w:r w:rsidR="00674838" w:rsidRPr="001A0788">
        <w:rPr>
          <w:rFonts w:ascii="Times New Roman" w:hAnsi="Times New Roman"/>
          <w:spacing w:val="7"/>
          <w:sz w:val="28"/>
          <w:szCs w:val="28"/>
          <w:lang w:val="uk-UA"/>
        </w:rPr>
        <w:t>. 3(14). С. 205–</w:t>
      </w:r>
      <w:r w:rsidRPr="001A0788">
        <w:rPr>
          <w:rFonts w:ascii="Times New Roman" w:hAnsi="Times New Roman"/>
          <w:spacing w:val="7"/>
          <w:sz w:val="28"/>
          <w:szCs w:val="28"/>
          <w:lang w:val="uk-UA"/>
        </w:rPr>
        <w:t>214.</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Порядок ведення переліку державних органів, установ та організацій, посади керівних працівник</w:t>
      </w:r>
      <w:r w:rsidR="00C05966" w:rsidRPr="001A0788">
        <w:rPr>
          <w:rFonts w:ascii="Times New Roman" w:hAnsi="Times New Roman"/>
          <w:spacing w:val="7"/>
          <w:sz w:val="28"/>
          <w:szCs w:val="28"/>
          <w:lang w:val="uk-UA"/>
        </w:rPr>
        <w:t>ів і спеціалістів яких віднесено</w:t>
      </w:r>
      <w:r w:rsidRPr="001A0788">
        <w:rPr>
          <w:rFonts w:ascii="Times New Roman" w:hAnsi="Times New Roman"/>
          <w:spacing w:val="7"/>
          <w:sz w:val="28"/>
          <w:szCs w:val="28"/>
          <w:lang w:val="uk-UA"/>
        </w:rPr>
        <w:t xml:space="preserve"> до посад державних службовців: затв. Наказом Національного агентства України з питань державної служби від 08.04.2014 р. № 43. URL: </w:t>
      </w:r>
      <w:hyperlink r:id="rId14" w:anchor="Text" w:history="1">
        <w:r w:rsidRPr="001A0788">
          <w:rPr>
            <w:rFonts w:ascii="Times New Roman" w:hAnsi="Times New Roman"/>
            <w:spacing w:val="7"/>
            <w:sz w:val="28"/>
            <w:szCs w:val="28"/>
            <w:lang w:val="uk-UA"/>
          </w:rPr>
          <w:t>https://zakon.rada.gov.ua/laws/show/z0628-14#Text</w:t>
        </w:r>
      </w:hyperlink>
      <w:r w:rsidRPr="001A0788">
        <w:rPr>
          <w:rFonts w:ascii="Times New Roman" w:hAnsi="Times New Roman"/>
          <w:spacing w:val="7"/>
          <w:sz w:val="28"/>
          <w:szCs w:val="28"/>
          <w:lang w:val="uk-UA"/>
        </w:rPr>
        <w:t xml:space="preserve"> (дата звернення: 02.07.2021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lastRenderedPageBreak/>
        <w:t>Біла-Тіунова Л.Р. Державна служба України. Загальна частина: навч</w:t>
      </w:r>
      <w:r w:rsidR="00C05966" w:rsidRPr="001A0788">
        <w:rPr>
          <w:rFonts w:ascii="Times New Roman" w:hAnsi="Times New Roman"/>
          <w:spacing w:val="7"/>
          <w:sz w:val="28"/>
          <w:szCs w:val="28"/>
          <w:lang w:val="uk-UA"/>
        </w:rPr>
        <w:t>. посіб</w:t>
      </w:r>
      <w:r w:rsidRPr="001A0788">
        <w:rPr>
          <w:rFonts w:ascii="Times New Roman" w:hAnsi="Times New Roman"/>
          <w:spacing w:val="7"/>
          <w:sz w:val="28"/>
          <w:szCs w:val="28"/>
          <w:lang w:val="uk-UA"/>
        </w:rPr>
        <w:t xml:space="preserve">. Одеса, 2020. 511 с. </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Порядок присвоєння рангів державних службовців: затв. Постановою Кабінету Міністрів України від 20.04.2016 р. № 306. URL: </w:t>
      </w:r>
      <w:hyperlink r:id="rId15" w:anchor="Text" w:history="1">
        <w:r w:rsidRPr="001A0788">
          <w:rPr>
            <w:rFonts w:ascii="Times New Roman" w:hAnsi="Times New Roman"/>
            <w:spacing w:val="7"/>
            <w:sz w:val="28"/>
            <w:szCs w:val="28"/>
            <w:lang w:val="uk-UA"/>
          </w:rPr>
          <w:t>https://zakon.rada.gov.ua/laws/show/306-2016-п#Text</w:t>
        </w:r>
      </w:hyperlink>
      <w:r w:rsidRPr="001A0788">
        <w:rPr>
          <w:rFonts w:ascii="Times New Roman" w:hAnsi="Times New Roman"/>
          <w:spacing w:val="7"/>
          <w:sz w:val="28"/>
          <w:szCs w:val="28"/>
          <w:lang w:val="uk-UA"/>
        </w:rPr>
        <w:t xml:space="preserve"> (дата звернення: 02.07.2021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Спенсер Л., Спенсер С. Компетенции п</w:t>
      </w:r>
      <w:r w:rsidR="00C05966" w:rsidRPr="001A0788">
        <w:rPr>
          <w:rFonts w:ascii="Times New Roman" w:hAnsi="Times New Roman"/>
          <w:spacing w:val="7"/>
          <w:sz w:val="28"/>
          <w:szCs w:val="28"/>
          <w:lang w:val="uk-UA"/>
        </w:rPr>
        <w:t>о</w:t>
      </w:r>
      <w:r w:rsidRPr="001A0788">
        <w:rPr>
          <w:rFonts w:ascii="Times New Roman" w:hAnsi="Times New Roman"/>
          <w:spacing w:val="7"/>
          <w:sz w:val="28"/>
          <w:szCs w:val="28"/>
          <w:lang w:val="uk-UA"/>
        </w:rPr>
        <w:t xml:space="preserve"> работе / пер. с англ. </w:t>
      </w:r>
      <w:r w:rsidR="00C05966" w:rsidRPr="001A0788">
        <w:rPr>
          <w:rFonts w:ascii="Times New Roman" w:hAnsi="Times New Roman"/>
          <w:spacing w:val="7"/>
          <w:sz w:val="28"/>
          <w:szCs w:val="28"/>
          <w:lang w:val="uk-UA"/>
        </w:rPr>
        <w:t>Харьков</w:t>
      </w:r>
      <w:r w:rsidRPr="001A0788">
        <w:rPr>
          <w:rFonts w:ascii="Times New Roman" w:hAnsi="Times New Roman"/>
          <w:spacing w:val="7"/>
          <w:sz w:val="28"/>
          <w:szCs w:val="28"/>
          <w:lang w:val="uk-UA"/>
        </w:rPr>
        <w:t>: HIPPO, 2005. 384 с.</w:t>
      </w:r>
    </w:p>
    <w:p w:rsidR="00AA0854" w:rsidRPr="001A0788" w:rsidRDefault="00C05966"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Калашнікова С.</w:t>
      </w:r>
      <w:r w:rsidR="00AA0854" w:rsidRPr="001A0788">
        <w:rPr>
          <w:rFonts w:ascii="Times New Roman" w:hAnsi="Times New Roman"/>
          <w:spacing w:val="7"/>
          <w:sz w:val="28"/>
          <w:szCs w:val="28"/>
          <w:lang w:val="uk-UA"/>
        </w:rPr>
        <w:t>А. Освітня парадигма професіоналізації управління на засад</w:t>
      </w:r>
      <w:r w:rsidRPr="001A0788">
        <w:rPr>
          <w:rFonts w:ascii="Times New Roman" w:hAnsi="Times New Roman"/>
          <w:spacing w:val="7"/>
          <w:sz w:val="28"/>
          <w:szCs w:val="28"/>
          <w:lang w:val="uk-UA"/>
        </w:rPr>
        <w:t>ах лідерства: монографія. Київ: Київ. У</w:t>
      </w:r>
      <w:r w:rsidR="00AA0854" w:rsidRPr="001A0788">
        <w:rPr>
          <w:rFonts w:ascii="Times New Roman" w:hAnsi="Times New Roman"/>
          <w:spacing w:val="7"/>
          <w:sz w:val="28"/>
          <w:szCs w:val="28"/>
          <w:lang w:val="uk-UA"/>
        </w:rPr>
        <w:t>н-т ім. Бориса Грінченка, 2010. 380 с.</w:t>
      </w:r>
    </w:p>
    <w:p w:rsidR="0042338E" w:rsidRPr="001A0788" w:rsidRDefault="0042338E"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Кушнір С.П. Професійна компетентність державних службовців: сутнісно-понятійна характерис</w:t>
      </w:r>
      <w:r w:rsidR="00674838" w:rsidRPr="001A0788">
        <w:rPr>
          <w:rFonts w:ascii="Times New Roman" w:hAnsi="Times New Roman"/>
          <w:spacing w:val="7"/>
          <w:sz w:val="28"/>
          <w:szCs w:val="28"/>
          <w:lang w:val="uk-UA"/>
        </w:rPr>
        <w:t>тика. Держава та регіони. Серія</w:t>
      </w:r>
      <w:r w:rsidRPr="001A0788">
        <w:rPr>
          <w:rFonts w:ascii="Times New Roman" w:hAnsi="Times New Roman"/>
          <w:spacing w:val="7"/>
          <w:sz w:val="28"/>
          <w:szCs w:val="28"/>
          <w:lang w:val="uk-UA"/>
        </w:rPr>
        <w:t xml:space="preserve"> </w:t>
      </w:r>
      <w:r w:rsidR="00674838" w:rsidRPr="001A0788">
        <w:rPr>
          <w:rFonts w:ascii="Times New Roman" w:hAnsi="Times New Roman"/>
          <w:spacing w:val="7"/>
          <w:sz w:val="28"/>
          <w:szCs w:val="28"/>
          <w:lang w:val="uk-UA"/>
        </w:rPr>
        <w:t>«</w:t>
      </w:r>
      <w:r w:rsidRPr="001A0788">
        <w:rPr>
          <w:rFonts w:ascii="Times New Roman" w:hAnsi="Times New Roman"/>
          <w:spacing w:val="7"/>
          <w:sz w:val="28"/>
          <w:szCs w:val="28"/>
          <w:lang w:val="uk-UA"/>
        </w:rPr>
        <w:t>Право</w:t>
      </w:r>
      <w:r w:rsidR="00674838" w:rsidRPr="001A0788">
        <w:rPr>
          <w:rFonts w:ascii="Times New Roman" w:hAnsi="Times New Roman"/>
          <w:spacing w:val="7"/>
          <w:sz w:val="28"/>
          <w:szCs w:val="28"/>
          <w:lang w:val="uk-UA"/>
        </w:rPr>
        <w:t>»</w:t>
      </w:r>
      <w:r w:rsidRPr="001A0788">
        <w:rPr>
          <w:rFonts w:ascii="Times New Roman" w:hAnsi="Times New Roman"/>
          <w:spacing w:val="7"/>
          <w:sz w:val="28"/>
          <w:szCs w:val="28"/>
          <w:lang w:val="uk-UA"/>
        </w:rPr>
        <w:t>. 2020. № 4. C. 149–153.</w:t>
      </w:r>
    </w:p>
    <w:p w:rsidR="0042338E" w:rsidRPr="001A0788" w:rsidRDefault="0042338E"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Кушнір С.П. Щодо визначення поняття «професійна компетентність державного службовця». </w:t>
      </w:r>
      <w:r w:rsidRPr="001A0788">
        <w:rPr>
          <w:rFonts w:ascii="Times New Roman" w:hAnsi="Times New Roman"/>
          <w:i/>
          <w:spacing w:val="7"/>
          <w:sz w:val="28"/>
          <w:szCs w:val="28"/>
          <w:lang w:val="uk-UA"/>
        </w:rPr>
        <w:t>Новітні тенденції сучасної юридичної науки:</w:t>
      </w:r>
      <w:r w:rsidRPr="001A0788">
        <w:rPr>
          <w:rFonts w:ascii="Times New Roman" w:hAnsi="Times New Roman"/>
          <w:spacing w:val="7"/>
          <w:sz w:val="28"/>
          <w:szCs w:val="28"/>
          <w:lang w:val="uk-UA"/>
        </w:rPr>
        <w:t xml:space="preserve"> матеріали </w:t>
      </w:r>
      <w:r w:rsidR="00674838" w:rsidRPr="001A0788">
        <w:rPr>
          <w:rFonts w:ascii="Times New Roman" w:hAnsi="Times New Roman"/>
          <w:spacing w:val="7"/>
          <w:sz w:val="28"/>
          <w:szCs w:val="28"/>
          <w:lang w:val="uk-UA"/>
        </w:rPr>
        <w:t>міжнар. наук.-практ.</w:t>
      </w:r>
      <w:r w:rsidRPr="001A0788">
        <w:rPr>
          <w:rFonts w:ascii="Times New Roman" w:hAnsi="Times New Roman"/>
          <w:spacing w:val="7"/>
          <w:sz w:val="28"/>
          <w:szCs w:val="28"/>
          <w:lang w:val="uk-UA"/>
        </w:rPr>
        <w:t xml:space="preserve"> конф</w:t>
      </w:r>
      <w:r w:rsidR="00674838" w:rsidRPr="001A0788">
        <w:rPr>
          <w:rFonts w:ascii="Times New Roman" w:hAnsi="Times New Roman"/>
          <w:spacing w:val="7"/>
          <w:sz w:val="28"/>
          <w:szCs w:val="28"/>
          <w:lang w:val="uk-UA"/>
        </w:rPr>
        <w:t>.</w:t>
      </w:r>
      <w:r w:rsidR="00E600E1">
        <w:rPr>
          <w:rFonts w:ascii="Times New Roman" w:hAnsi="Times New Roman"/>
          <w:spacing w:val="7"/>
          <w:sz w:val="28"/>
          <w:szCs w:val="28"/>
          <w:lang w:val="uk-UA"/>
        </w:rPr>
        <w:t>, м. Дніпро, 4–5 </w:t>
      </w:r>
      <w:r w:rsidRPr="001A0788">
        <w:rPr>
          <w:rFonts w:ascii="Times New Roman" w:hAnsi="Times New Roman"/>
          <w:spacing w:val="7"/>
          <w:sz w:val="28"/>
          <w:szCs w:val="28"/>
          <w:lang w:val="uk-UA"/>
        </w:rPr>
        <w:t>грудня 2020 року. Дніпро : ГО «Правовий світ», 2020. С. 115–117.</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Вдосконалення організацій пу</w:t>
      </w:r>
      <w:r w:rsidR="00674838" w:rsidRPr="001A0788">
        <w:rPr>
          <w:rFonts w:ascii="Times New Roman" w:hAnsi="Times New Roman"/>
          <w:spacing w:val="7"/>
          <w:sz w:val="28"/>
          <w:szCs w:val="28"/>
          <w:lang w:val="uk-UA"/>
        </w:rPr>
        <w:t>блічної сфери шляхом самооцінки</w:t>
      </w:r>
      <w:r w:rsidRPr="001A0788">
        <w:rPr>
          <w:rFonts w:ascii="Times New Roman" w:hAnsi="Times New Roman"/>
          <w:spacing w:val="7"/>
          <w:sz w:val="28"/>
          <w:szCs w:val="28"/>
          <w:lang w:val="uk-UA"/>
        </w:rPr>
        <w:t>. Київ, 2014. 76 с.</w:t>
      </w:r>
    </w:p>
    <w:p w:rsidR="00AA0854" w:rsidRPr="001A0788" w:rsidRDefault="00C05966"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Калашнікова С.</w:t>
      </w:r>
      <w:r w:rsidR="00AA0854" w:rsidRPr="001A0788">
        <w:rPr>
          <w:rFonts w:ascii="Times New Roman" w:hAnsi="Times New Roman"/>
          <w:spacing w:val="7"/>
          <w:sz w:val="28"/>
          <w:szCs w:val="28"/>
          <w:lang w:val="uk-UA"/>
        </w:rPr>
        <w:t>А. Освітня парадигма професіоналізації управління на засадах лідерства : монографія. Київ : Київ. ун-т ім. Бориса Грінченка, 2010. 380 с.</w:t>
      </w:r>
    </w:p>
    <w:p w:rsidR="00AA0854" w:rsidRPr="001A0788" w:rsidRDefault="00C05966"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Григор’єва С.</w:t>
      </w:r>
      <w:r w:rsidR="00AA0854" w:rsidRPr="001A0788">
        <w:rPr>
          <w:rFonts w:ascii="Times New Roman" w:hAnsi="Times New Roman"/>
          <w:spacing w:val="7"/>
          <w:sz w:val="28"/>
          <w:szCs w:val="28"/>
          <w:lang w:val="uk-UA"/>
        </w:rPr>
        <w:t xml:space="preserve">М. Реформування підготовки державних службовців у рамках трициклової структури вищої освіти. </w:t>
      </w:r>
      <w:r w:rsidR="00AA0854" w:rsidRPr="001A0788">
        <w:rPr>
          <w:rFonts w:ascii="Times New Roman" w:hAnsi="Times New Roman"/>
          <w:i/>
          <w:spacing w:val="7"/>
          <w:sz w:val="28"/>
          <w:szCs w:val="28"/>
          <w:lang w:val="uk-UA"/>
        </w:rPr>
        <w:t>Держава та регіони: державне управління</w:t>
      </w:r>
      <w:r w:rsidR="00AA0854" w:rsidRPr="001A0788">
        <w:rPr>
          <w:rFonts w:ascii="Times New Roman" w:hAnsi="Times New Roman"/>
          <w:spacing w:val="7"/>
          <w:sz w:val="28"/>
          <w:szCs w:val="28"/>
          <w:lang w:val="uk-UA"/>
        </w:rPr>
        <w:t>. 2010. № 3. С. 33–40.</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Скакун О.Ф. Теория государства и пра</w:t>
      </w:r>
      <w:r w:rsidR="00674838" w:rsidRPr="001A0788">
        <w:rPr>
          <w:rFonts w:ascii="Times New Roman" w:hAnsi="Times New Roman"/>
          <w:spacing w:val="7"/>
          <w:sz w:val="28"/>
          <w:szCs w:val="28"/>
          <w:lang w:val="uk-UA"/>
        </w:rPr>
        <w:t>ва: учебник. Харьков: Ун-</w:t>
      </w:r>
      <w:r w:rsidRPr="001A0788">
        <w:rPr>
          <w:rFonts w:ascii="Times New Roman" w:hAnsi="Times New Roman"/>
          <w:spacing w:val="7"/>
          <w:sz w:val="28"/>
          <w:szCs w:val="28"/>
          <w:lang w:val="uk-UA"/>
        </w:rPr>
        <w:t xml:space="preserve">т </w:t>
      </w:r>
      <w:r w:rsidR="00674838" w:rsidRPr="001A0788">
        <w:rPr>
          <w:rFonts w:ascii="Times New Roman" w:hAnsi="Times New Roman"/>
          <w:spacing w:val="7"/>
          <w:sz w:val="28"/>
          <w:szCs w:val="28"/>
          <w:lang w:val="uk-UA"/>
        </w:rPr>
        <w:t>внутр..</w:t>
      </w:r>
      <w:r w:rsidRPr="001A0788">
        <w:rPr>
          <w:rFonts w:ascii="Times New Roman" w:hAnsi="Times New Roman"/>
          <w:spacing w:val="7"/>
          <w:sz w:val="28"/>
          <w:szCs w:val="28"/>
          <w:lang w:val="uk-UA"/>
        </w:rPr>
        <w:t xml:space="preserve"> дел, 2000. 704 с. </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Алексеев С.С. Теория права. 1995. 320 с. С. 145.</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lang w:val="uk-UA"/>
        </w:rPr>
      </w:pPr>
      <w:r w:rsidRPr="001A0788">
        <w:rPr>
          <w:rFonts w:ascii="Times New Roman" w:hAnsi="Times New Roman"/>
          <w:spacing w:val="7"/>
          <w:sz w:val="28"/>
          <w:szCs w:val="28"/>
          <w:lang w:val="uk-UA"/>
        </w:rPr>
        <w:lastRenderedPageBreak/>
        <w:t>Государственное управление: основы теории и организации: учебник / под ред. В.А. Козбаненко. 2000. 366 с.</w:t>
      </w:r>
      <w:r w:rsidRPr="001A0788">
        <w:rPr>
          <w:rFonts w:ascii="Times New Roman" w:hAnsi="Times New Roman"/>
          <w:spacing w:val="7"/>
          <w:lang w:val="uk-UA"/>
        </w:rPr>
        <w:t xml:space="preserve"> </w:t>
      </w:r>
    </w:p>
    <w:p w:rsidR="00172D16" w:rsidRPr="001A0788" w:rsidRDefault="00172D16"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Лазур Я.В. Забезпечення прав і свобод громадян в сфері публічного управління</w:t>
      </w:r>
      <w:r w:rsidRPr="001A0788">
        <w:rPr>
          <w:rFonts w:ascii="Times New Roman" w:hAnsi="Times New Roman"/>
          <w:spacing w:val="7"/>
          <w:sz w:val="28"/>
          <w:szCs w:val="28"/>
          <w:lang w:val="ru-RU"/>
        </w:rPr>
        <w:t xml:space="preserve">: </w:t>
      </w:r>
      <w:r w:rsidRPr="001A0788">
        <w:rPr>
          <w:rFonts w:ascii="Times New Roman" w:hAnsi="Times New Roman"/>
          <w:spacing w:val="7"/>
          <w:sz w:val="28"/>
          <w:szCs w:val="28"/>
          <w:lang w:val="uk-UA"/>
        </w:rPr>
        <w:t xml:space="preserve">автореф. дис. … д-ра юрид. наук. Київ, 2011. 43 с. </w:t>
      </w:r>
    </w:p>
    <w:p w:rsidR="00172D16" w:rsidRPr="001A0788" w:rsidRDefault="00172D16"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Лазур Я.В. Механізм забезпечення прав і свобод громадян в сфері публічного управління. </w:t>
      </w:r>
      <w:r w:rsidRPr="001A0788">
        <w:rPr>
          <w:rFonts w:ascii="Times New Roman" w:hAnsi="Times New Roman"/>
          <w:i/>
          <w:spacing w:val="7"/>
          <w:sz w:val="28"/>
          <w:szCs w:val="28"/>
          <w:lang w:val="uk-UA"/>
        </w:rPr>
        <w:t>Наукові записки інституту законодавства Верховної Ради України.</w:t>
      </w:r>
      <w:r w:rsidRPr="001A0788">
        <w:rPr>
          <w:rFonts w:ascii="Times New Roman" w:hAnsi="Times New Roman"/>
          <w:spacing w:val="7"/>
          <w:sz w:val="28"/>
          <w:szCs w:val="28"/>
          <w:lang w:val="uk-UA"/>
        </w:rPr>
        <w:t xml:space="preserve"> Київ: Інститут законодавства Верх</w:t>
      </w:r>
      <w:r w:rsidR="00674838" w:rsidRPr="001A0788">
        <w:rPr>
          <w:rFonts w:ascii="Times New Roman" w:hAnsi="Times New Roman"/>
          <w:spacing w:val="7"/>
          <w:sz w:val="28"/>
          <w:szCs w:val="28"/>
          <w:lang w:val="uk-UA"/>
        </w:rPr>
        <w:t>овної Ради України. № 1(4). С.33–</w:t>
      </w:r>
      <w:r w:rsidRPr="001A0788">
        <w:rPr>
          <w:rFonts w:ascii="Times New Roman" w:hAnsi="Times New Roman"/>
          <w:spacing w:val="7"/>
          <w:sz w:val="28"/>
          <w:szCs w:val="28"/>
          <w:lang w:val="uk-UA"/>
        </w:rPr>
        <w:t>38.</w:t>
      </w:r>
    </w:p>
    <w:p w:rsidR="00565BC2" w:rsidRPr="001A0788" w:rsidRDefault="00565BC2"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z w:val="28"/>
          <w:szCs w:val="28"/>
          <w:lang w:val="uk-UA"/>
        </w:rPr>
        <w:t xml:space="preserve">Панова Н.С. Підвищення рівня професійної компетентності державних службовців: форми і правове регулювання. </w:t>
      </w:r>
      <w:r w:rsidRPr="001A0788">
        <w:rPr>
          <w:rFonts w:ascii="Times New Roman" w:hAnsi="Times New Roman"/>
          <w:i/>
          <w:sz w:val="28"/>
          <w:szCs w:val="28"/>
          <w:lang w:val="uk-UA"/>
        </w:rPr>
        <w:t>Науковий вісник Міжнародного гуманітарного університету.</w:t>
      </w:r>
      <w:r w:rsidR="00674838" w:rsidRPr="001A0788">
        <w:rPr>
          <w:rFonts w:ascii="Times New Roman" w:hAnsi="Times New Roman"/>
          <w:sz w:val="28"/>
          <w:szCs w:val="28"/>
          <w:lang w:val="uk-UA"/>
        </w:rPr>
        <w:t xml:space="preserve"> Серія</w:t>
      </w:r>
      <w:r w:rsidRPr="001A0788">
        <w:rPr>
          <w:rFonts w:ascii="Times New Roman" w:hAnsi="Times New Roman"/>
          <w:sz w:val="28"/>
          <w:szCs w:val="28"/>
          <w:lang w:val="uk-UA"/>
        </w:rPr>
        <w:t xml:space="preserve"> «Юриспруденція». 2019. № 42. Т. 2. С. 4–8.</w:t>
      </w:r>
    </w:p>
    <w:p w:rsidR="00AA0854" w:rsidRPr="001A0788" w:rsidRDefault="00565BC2"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Біла-Тіунова Л.Р. Науково-практичний коментар до Закону України «Про державну службу». Одеса: Фенікс, 2020. 628 с.</w:t>
      </w:r>
    </w:p>
    <w:p w:rsidR="00FA377B" w:rsidRPr="001A0788" w:rsidRDefault="00FA377B" w:rsidP="00464BED">
      <w:pPr>
        <w:pStyle w:val="af"/>
        <w:spacing w:line="372" w:lineRule="auto"/>
        <w:ind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89. Примаченко Д.В., Щербина В.І. </w:t>
      </w:r>
      <w:hyperlink r:id="rId16" w:history="1">
        <w:r w:rsidRPr="001A0788">
          <w:rPr>
            <w:rFonts w:ascii="Times New Roman" w:hAnsi="Times New Roman"/>
            <w:spacing w:val="7"/>
            <w:sz w:val="28"/>
            <w:szCs w:val="28"/>
            <w:lang w:val="uk-UA"/>
          </w:rPr>
          <w:t>Проблеми застосування загального та спеціального законодавства щодо проходження служби працівниками митної служби</w:t>
        </w:r>
      </w:hyperlink>
      <w:r w:rsidRPr="001A0788">
        <w:rPr>
          <w:rFonts w:ascii="Times New Roman" w:hAnsi="Times New Roman"/>
          <w:spacing w:val="7"/>
          <w:sz w:val="28"/>
          <w:szCs w:val="28"/>
          <w:lang w:val="uk-UA"/>
        </w:rPr>
        <w:t xml:space="preserve">. Академія митної служби України. 2018. № 9. URL: </w:t>
      </w:r>
      <w:hyperlink r:id="rId17" w:history="1">
        <w:r w:rsidRPr="001A0788">
          <w:rPr>
            <w:rFonts w:ascii="Times New Roman" w:hAnsi="Times New Roman"/>
            <w:spacing w:val="7"/>
            <w:sz w:val="28"/>
            <w:szCs w:val="28"/>
            <w:lang w:val="uk-UA"/>
          </w:rPr>
          <w:t>http://biblio.umsf.dp.ua/jspui/bitstream/123456789/3062/1/2.%20Приймаченко%20Д.%20В.%2C%20Щербіна%20В.%20І.pdf</w:t>
        </w:r>
      </w:hyperlink>
      <w:r w:rsidRPr="001A0788">
        <w:rPr>
          <w:rFonts w:ascii="Times New Roman" w:hAnsi="Times New Roman"/>
          <w:spacing w:val="7"/>
          <w:sz w:val="28"/>
          <w:szCs w:val="28"/>
          <w:lang w:val="uk-UA"/>
        </w:rPr>
        <w:t xml:space="preserve"> (дата звернення 30.06.2021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Конституція України. Із змінами, внесеними Законом України від 08.12.2004 р. № 2222-ІV. Дата оновлення 30.09.3016 р. URL: </w:t>
      </w:r>
      <w:hyperlink r:id="rId18" w:history="1">
        <w:r w:rsidRPr="001A0788">
          <w:rPr>
            <w:rFonts w:ascii="Times New Roman" w:hAnsi="Times New Roman"/>
            <w:spacing w:val="7"/>
            <w:sz w:val="28"/>
            <w:szCs w:val="28"/>
            <w:lang w:val="uk-UA"/>
          </w:rPr>
          <w:t>http://zakon2.rada.gov.ua</w:t>
        </w:r>
      </w:hyperlink>
      <w:r w:rsidRPr="001A0788">
        <w:rPr>
          <w:rFonts w:ascii="Times New Roman" w:hAnsi="Times New Roman"/>
          <w:spacing w:val="7"/>
          <w:sz w:val="28"/>
          <w:szCs w:val="28"/>
          <w:lang w:val="uk-UA"/>
        </w:rPr>
        <w:t xml:space="preserve"> /laws/show/254%D0%BA/96-%D0%B2%D1%80 (дата звернення: 27.07.2021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Рішення Конституційного Суду України у справі за конституційним зверненням Київської міської ради професійних спілок щодо офіційного тлумачення частини третьої статті 21 Кодексу законів </w:t>
      </w:r>
      <w:r w:rsidRPr="001A0788">
        <w:rPr>
          <w:rFonts w:ascii="Times New Roman" w:hAnsi="Times New Roman"/>
          <w:spacing w:val="7"/>
          <w:sz w:val="28"/>
          <w:szCs w:val="28"/>
          <w:lang w:val="uk-UA"/>
        </w:rPr>
        <w:lastRenderedPageBreak/>
        <w:t>про працю України (справа про тлумачення терміну «законодавство») від 09.07.1998 р. № 12-рп/98. Дата оновлення: 09.07.1998. Офіційний веб-портал Верховної Ради України. URL: https://zakon.rada.gov.ua/laws/show/v012p710-98 (дата звернення 30.06.2021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Рішення Конституційного Суду України у справі за конституційним поданням 47 народних депутатів України щодо відповідності Конституції України (конституційності) положення частини другої статті 5 Закону України «Про Уповноваженого Верховної Ради України з прав людини» (справа про віковий ценз) від 18.04.2000 р. № 5-рп/2000. Офіційний веб-сайт Верховної Ради України. URL: https://zakon.rada.gov.ua/laws/show/v005p710-00 (дата звернення 30.06.2021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Загальна декларація прав людини від 10.12.1948 р. URL: </w:t>
      </w:r>
      <w:hyperlink r:id="rId19" w:history="1">
        <w:r w:rsidRPr="001A0788">
          <w:rPr>
            <w:rFonts w:ascii="Times New Roman" w:hAnsi="Times New Roman"/>
            <w:spacing w:val="7"/>
            <w:sz w:val="28"/>
            <w:szCs w:val="28"/>
            <w:lang w:val="uk-UA"/>
          </w:rPr>
          <w:t>https://zakon.rada.gov.ua/laws /show/995_015</w:t>
        </w:r>
      </w:hyperlink>
      <w:r w:rsidR="00674838" w:rsidRPr="001A0788">
        <w:rPr>
          <w:rFonts w:ascii="Times New Roman" w:hAnsi="Times New Roman"/>
          <w:spacing w:val="7"/>
          <w:sz w:val="28"/>
          <w:szCs w:val="28"/>
          <w:lang w:val="uk-UA"/>
        </w:rPr>
        <w:t xml:space="preserve"> (дата звернення: 28.06.2021 </w:t>
      </w:r>
      <w:r w:rsidRPr="001A0788">
        <w:rPr>
          <w:rFonts w:ascii="Times New Roman" w:hAnsi="Times New Roman"/>
          <w:spacing w:val="7"/>
          <w:sz w:val="28"/>
          <w:szCs w:val="28"/>
          <w:lang w:val="uk-UA"/>
        </w:rPr>
        <w:t>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Міжнародний пакт про громадянські і політичні права. URL: https://zakon.rada.gov.ua/laws/show/995_043#Text (дата звернення: 30.06.2021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Міжнародний пакт про економічні, соціальні і культурні права. URL: https://zakon.rada.gov.ua/laws/show/995_042#Text (дата звернення: 30.06.2021).</w:t>
      </w:r>
    </w:p>
    <w:p w:rsidR="00AA0854" w:rsidRPr="001A0788" w:rsidRDefault="00C05966"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Про запобігання корупції</w:t>
      </w:r>
      <w:r w:rsidR="00AA0854" w:rsidRPr="001A0788">
        <w:rPr>
          <w:rFonts w:ascii="Times New Roman" w:hAnsi="Times New Roman"/>
          <w:spacing w:val="7"/>
          <w:sz w:val="28"/>
          <w:szCs w:val="28"/>
          <w:lang w:val="uk-UA"/>
        </w:rPr>
        <w:t>: Закон України від 14.10.2014 р.  Дата оновлення 30.03.2020 р. URL: http://zakon2.rada.gov.ua/laws/show/1700</w:t>
      </w:r>
      <w:r w:rsidR="00674838" w:rsidRPr="001A0788">
        <w:rPr>
          <w:rFonts w:ascii="Times New Roman" w:hAnsi="Times New Roman"/>
          <w:spacing w:val="7"/>
          <w:sz w:val="28"/>
          <w:szCs w:val="28"/>
          <w:lang w:val="uk-UA"/>
        </w:rPr>
        <w:t>-18 (дата звернення: 02.06.2021 </w:t>
      </w:r>
      <w:r w:rsidR="00AA0854" w:rsidRPr="001A0788">
        <w:rPr>
          <w:rFonts w:ascii="Times New Roman" w:hAnsi="Times New Roman"/>
          <w:spacing w:val="7"/>
          <w:sz w:val="28"/>
          <w:szCs w:val="28"/>
          <w:lang w:val="uk-UA"/>
        </w:rPr>
        <w:t>р.).</w:t>
      </w:r>
    </w:p>
    <w:p w:rsidR="00AA0854" w:rsidRPr="001A0788" w:rsidRDefault="00C05966"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Даниленко Ю.</w:t>
      </w:r>
      <w:r w:rsidR="00AA0854" w:rsidRPr="001A0788">
        <w:rPr>
          <w:rFonts w:ascii="Times New Roman" w:hAnsi="Times New Roman"/>
          <w:spacing w:val="7"/>
          <w:sz w:val="28"/>
          <w:szCs w:val="28"/>
          <w:lang w:val="uk-UA"/>
        </w:rPr>
        <w:t xml:space="preserve">С., Назарчук А.В. Щодо питання змістовної характеристики правил етичної поведінки державних службовців. </w:t>
      </w:r>
      <w:r w:rsidR="00AA0854" w:rsidRPr="001A0788">
        <w:rPr>
          <w:rFonts w:ascii="Times New Roman" w:hAnsi="Times New Roman"/>
          <w:i/>
          <w:spacing w:val="7"/>
          <w:sz w:val="28"/>
          <w:szCs w:val="28"/>
          <w:lang w:val="uk-UA"/>
        </w:rPr>
        <w:t xml:space="preserve">Верховенство права у процесі державотворення та захисту прав людини </w:t>
      </w:r>
      <w:r w:rsidR="00AA0854" w:rsidRPr="001A0788">
        <w:rPr>
          <w:rFonts w:ascii="Times New Roman" w:hAnsi="Times New Roman"/>
          <w:i/>
          <w:spacing w:val="7"/>
          <w:sz w:val="28"/>
          <w:szCs w:val="28"/>
          <w:lang w:val="uk-UA"/>
        </w:rPr>
        <w:lastRenderedPageBreak/>
        <w:t>в Україні:</w:t>
      </w:r>
      <w:r w:rsidR="00AA0854" w:rsidRPr="001A0788">
        <w:rPr>
          <w:rFonts w:ascii="Times New Roman" w:hAnsi="Times New Roman"/>
          <w:spacing w:val="7"/>
          <w:sz w:val="28"/>
          <w:szCs w:val="28"/>
          <w:lang w:val="uk-UA"/>
        </w:rPr>
        <w:t xml:space="preserve"> матеріали міжнародної науково-практичної конф</w:t>
      </w:r>
      <w:r w:rsidRPr="001A0788">
        <w:rPr>
          <w:rFonts w:ascii="Times New Roman" w:hAnsi="Times New Roman"/>
          <w:spacing w:val="7"/>
          <w:sz w:val="28"/>
          <w:szCs w:val="28"/>
          <w:lang w:val="uk-UA"/>
        </w:rPr>
        <w:t>еренції (м. </w:t>
      </w:r>
      <w:r w:rsidR="00AA0854" w:rsidRPr="001A0788">
        <w:rPr>
          <w:rFonts w:ascii="Times New Roman" w:hAnsi="Times New Roman"/>
          <w:spacing w:val="7"/>
          <w:sz w:val="28"/>
          <w:szCs w:val="28"/>
          <w:lang w:val="uk-UA"/>
        </w:rPr>
        <w:t>Одеса, Україна, 7–8 лютого 2020 р.). Одеса: ГО «Причорноморська фундація права», 2020. C. 112–114.</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Про Кабінет Міністрів України</w:t>
      </w:r>
      <w:r w:rsidR="00674838" w:rsidRPr="001A0788">
        <w:rPr>
          <w:rFonts w:ascii="Times New Roman" w:hAnsi="Times New Roman"/>
          <w:spacing w:val="7"/>
          <w:sz w:val="28"/>
          <w:szCs w:val="28"/>
          <w:lang w:val="uk-UA"/>
        </w:rPr>
        <w:t xml:space="preserve"> : Закон України від 27.02.2014 </w:t>
      </w:r>
      <w:r w:rsidRPr="001A0788">
        <w:rPr>
          <w:rFonts w:ascii="Times New Roman" w:hAnsi="Times New Roman"/>
          <w:spacing w:val="7"/>
          <w:sz w:val="28"/>
          <w:szCs w:val="28"/>
          <w:lang w:val="uk-UA"/>
        </w:rPr>
        <w:t>р. Дата оновлення: 27.12.2019 р. URL: https://zakon.rada.gov.ua/laws/show/794-18. (дата звернення: 28.06.2021</w:t>
      </w:r>
      <w:r w:rsidR="00674838" w:rsidRPr="001A0788">
        <w:rPr>
          <w:rFonts w:ascii="Times New Roman" w:hAnsi="Times New Roman"/>
          <w:spacing w:val="7"/>
          <w:sz w:val="28"/>
          <w:szCs w:val="28"/>
          <w:lang w:val="uk-UA"/>
        </w:rPr>
        <w:t> р.</w:t>
      </w:r>
      <w:r w:rsidRPr="001A0788">
        <w:rPr>
          <w:rFonts w:ascii="Times New Roman" w:hAnsi="Times New Roman"/>
          <w:spacing w:val="7"/>
          <w:sz w:val="28"/>
          <w:szCs w:val="28"/>
          <w:lang w:val="uk-UA"/>
        </w:rPr>
        <w:t>).</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центральні органи виконавчої влади:  Закон України від 17.03.2011 р. Дата оновлення: 29.12.2019 р. URL: </w:t>
      </w:r>
      <w:hyperlink w:history="1">
        <w:r w:rsidRPr="001A0788">
          <w:rPr>
            <w:rFonts w:ascii="Times New Roman" w:hAnsi="Times New Roman"/>
            <w:spacing w:val="7"/>
            <w:sz w:val="28"/>
            <w:szCs w:val="28"/>
            <w:lang w:val="uk-UA"/>
          </w:rPr>
          <w:t>https://zakon.rada.gov.ua /laws/show/3166-17</w:t>
        </w:r>
      </w:hyperlink>
      <w:r w:rsidR="00674838" w:rsidRPr="001A0788">
        <w:rPr>
          <w:rFonts w:ascii="Times New Roman" w:hAnsi="Times New Roman"/>
          <w:spacing w:val="7"/>
          <w:sz w:val="28"/>
          <w:szCs w:val="28"/>
          <w:lang w:val="uk-UA"/>
        </w:rPr>
        <w:t xml:space="preserve"> (дата звернення: 28.06.2021 </w:t>
      </w:r>
      <w:r w:rsidRPr="001A0788">
        <w:rPr>
          <w:rFonts w:ascii="Times New Roman" w:hAnsi="Times New Roman"/>
          <w:spacing w:val="7"/>
          <w:sz w:val="28"/>
          <w:szCs w:val="28"/>
          <w:lang w:val="uk-UA"/>
        </w:rPr>
        <w:t>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Кодекс адміністративного судочинства України від 0</w:t>
      </w:r>
      <w:r w:rsidR="00674838" w:rsidRPr="001A0788">
        <w:rPr>
          <w:rFonts w:ascii="Times New Roman" w:hAnsi="Times New Roman"/>
          <w:spacing w:val="7"/>
          <w:sz w:val="28"/>
          <w:szCs w:val="28"/>
          <w:lang w:val="uk-UA"/>
        </w:rPr>
        <w:t>6.07.2005 </w:t>
      </w:r>
      <w:r w:rsidRPr="001A0788">
        <w:rPr>
          <w:rFonts w:ascii="Times New Roman" w:hAnsi="Times New Roman"/>
          <w:spacing w:val="7"/>
          <w:sz w:val="28"/>
          <w:szCs w:val="28"/>
          <w:lang w:val="uk-UA"/>
        </w:rPr>
        <w:t xml:space="preserve">р. № 2747-IV. Дата оновлення 20.03.2020. Офіційний веб-сайт Верховної Ради України. URL: </w:t>
      </w:r>
      <w:hyperlink r:id="rId20" w:history="1">
        <w:r w:rsidRPr="001A0788">
          <w:rPr>
            <w:rFonts w:ascii="Times New Roman" w:hAnsi="Times New Roman"/>
            <w:spacing w:val="7"/>
            <w:sz w:val="28"/>
            <w:szCs w:val="28"/>
            <w:lang w:val="uk-UA"/>
          </w:rPr>
          <w:t>https://zakon.rada.gov.ua/laws/show/2747-15</w:t>
        </w:r>
      </w:hyperlink>
      <w:r w:rsidRPr="001A0788">
        <w:rPr>
          <w:rFonts w:ascii="Times New Roman" w:hAnsi="Times New Roman"/>
          <w:spacing w:val="7"/>
          <w:sz w:val="28"/>
          <w:szCs w:val="28"/>
          <w:lang w:val="uk-UA"/>
        </w:rPr>
        <w:t>. (дата звернення: 28.06.2021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Стратегія реформування держав</w:t>
      </w:r>
      <w:r w:rsidR="00C05966" w:rsidRPr="001A0788">
        <w:rPr>
          <w:rFonts w:ascii="Times New Roman" w:hAnsi="Times New Roman"/>
          <w:spacing w:val="7"/>
          <w:sz w:val="28"/>
          <w:szCs w:val="28"/>
          <w:lang w:val="uk-UA"/>
        </w:rPr>
        <w:t>ного управління України на 2022–</w:t>
      </w:r>
      <w:r w:rsidRPr="001A0788">
        <w:rPr>
          <w:rFonts w:ascii="Times New Roman" w:hAnsi="Times New Roman"/>
          <w:spacing w:val="7"/>
          <w:sz w:val="28"/>
          <w:szCs w:val="28"/>
          <w:lang w:val="uk-UA"/>
        </w:rPr>
        <w:t xml:space="preserve">2025 роки: затв. розпорядженням Кабінету Міністрів України від 21.07.2021 р. № 831-р. Дата оновлення: 21.07.2021 р. URL: </w:t>
      </w:r>
      <w:hyperlink r:id="rId21" w:anchor="Text" w:history="1">
        <w:r w:rsidRPr="001A0788">
          <w:rPr>
            <w:rFonts w:ascii="Times New Roman" w:hAnsi="Times New Roman"/>
            <w:spacing w:val="7"/>
            <w:sz w:val="28"/>
            <w:szCs w:val="28"/>
            <w:lang w:val="uk-UA"/>
          </w:rPr>
          <w:t>https://zakon.rada.gov.ua/laws/show/831-2021-р#Text</w:t>
        </w:r>
      </w:hyperlink>
      <w:r w:rsidRPr="001A0788">
        <w:rPr>
          <w:rFonts w:ascii="Times New Roman" w:hAnsi="Times New Roman"/>
          <w:spacing w:val="7"/>
          <w:sz w:val="28"/>
          <w:szCs w:val="28"/>
          <w:lang w:val="uk-UA"/>
        </w:rPr>
        <w:t xml:space="preserve"> (дата звернення: 28.06.2021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затвердження Типових вимог до осіб, які претендують на зайняття посад державної служби категорії «А» : Постанова КМУ від 22.07.2016 р. Дата оновлення: 05.11.2019 р. URL: </w:t>
      </w:r>
      <w:hyperlink w:history="1">
        <w:r w:rsidRPr="001A0788">
          <w:rPr>
            <w:rFonts w:ascii="Times New Roman" w:hAnsi="Times New Roman"/>
            <w:spacing w:val="7"/>
            <w:sz w:val="28"/>
            <w:szCs w:val="28"/>
            <w:lang w:val="uk-UA"/>
          </w:rPr>
          <w:t>https://zakon.rada.gov.ua /laws/show/448-2016-%D0%BF</w:t>
        </w:r>
      </w:hyperlink>
      <w:r w:rsidRPr="001A0788">
        <w:rPr>
          <w:rFonts w:ascii="Times New Roman" w:hAnsi="Times New Roman"/>
          <w:spacing w:val="7"/>
          <w:sz w:val="28"/>
          <w:szCs w:val="28"/>
          <w:lang w:val="uk-UA"/>
        </w:rPr>
        <w:t xml:space="preserve"> . (дата звернення: 30.06.2021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затвердження методичних рекомендацій щодо визначення спеціальних вимог до осіб, які претендують на зайняття посад державної служби категорій «Б» та «В»: Наказ НАДС від 04.06.2020 р. № 94-20. URL: </w:t>
      </w:r>
      <w:hyperlink r:id="rId22" w:history="1">
        <w:r w:rsidRPr="001A0788">
          <w:rPr>
            <w:rFonts w:ascii="Times New Roman" w:hAnsi="Times New Roman"/>
            <w:spacing w:val="7"/>
            <w:sz w:val="28"/>
            <w:szCs w:val="28"/>
            <w:lang w:val="uk-UA"/>
          </w:rPr>
          <w:t>https://nads.gov.ua/npas/pro-zatverdzhennya-metodichnih-rekomendaciyi-shchodo-viznachennya-specialnih-vimog-do-osib-yaki-</w:t>
        </w:r>
        <w:r w:rsidRPr="001A0788">
          <w:rPr>
            <w:rFonts w:ascii="Times New Roman" w:hAnsi="Times New Roman"/>
            <w:spacing w:val="7"/>
            <w:sz w:val="28"/>
            <w:szCs w:val="28"/>
            <w:lang w:val="uk-UA"/>
          </w:rPr>
          <w:lastRenderedPageBreak/>
          <w:t>pretenduyut-na-zajnyattya-posad-derzhavnoyi-sluzhbi-kategorij-b-i-v</w:t>
        </w:r>
      </w:hyperlink>
      <w:r w:rsidRPr="001A0788">
        <w:rPr>
          <w:rFonts w:ascii="Times New Roman" w:hAnsi="Times New Roman"/>
          <w:spacing w:val="7"/>
          <w:sz w:val="28"/>
          <w:szCs w:val="28"/>
          <w:lang w:val="uk-UA"/>
        </w:rPr>
        <w:t xml:space="preserve"> (дата звернення: 30.06.2021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затвердження Положення про систему професійного навчання державних службовців, голів місцевих держаних адміністрацій, їх перших заступників та заступників, посадових осіб місцевого самоврядування та депутатів місцевих рад : Постанова КМУ від 06.02.2019 р. URL: </w:t>
      </w:r>
      <w:hyperlink r:id="rId23" w:history="1">
        <w:r w:rsidRPr="001A0788">
          <w:rPr>
            <w:rFonts w:ascii="Times New Roman" w:hAnsi="Times New Roman"/>
            <w:spacing w:val="7"/>
            <w:sz w:val="28"/>
            <w:szCs w:val="28"/>
            <w:lang w:val="uk-UA"/>
          </w:rPr>
          <w:t>https://zakon.rada.gov.ua/laws/show/106-2019-%D0%BF</w:t>
        </w:r>
      </w:hyperlink>
      <w:r w:rsidRPr="001A0788">
        <w:rPr>
          <w:rFonts w:ascii="Times New Roman" w:hAnsi="Times New Roman"/>
          <w:spacing w:val="7"/>
          <w:sz w:val="28"/>
          <w:szCs w:val="28"/>
          <w:lang w:val="uk-UA"/>
        </w:rPr>
        <w:t xml:space="preserve"> (дата звернення: 30.06.2021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затвердження Порядку проведення оцінювання результатів службової діяльності державних службовців: Постанова КМУ від 23.08.2017 р. № 640. Дата оновлення: 16.12.2020 р. URL: </w:t>
      </w:r>
      <w:hyperlink r:id="rId24" w:anchor="Text" w:history="1">
        <w:r w:rsidRPr="001A0788">
          <w:rPr>
            <w:rFonts w:ascii="Times New Roman" w:hAnsi="Times New Roman"/>
            <w:spacing w:val="7"/>
            <w:sz w:val="28"/>
            <w:szCs w:val="28"/>
            <w:lang w:val="uk-UA"/>
          </w:rPr>
          <w:t>https://zakon.rada.gov.ua/laws/show/640-2017-п#Text</w:t>
        </w:r>
      </w:hyperlink>
      <w:r w:rsidRPr="001A0788">
        <w:rPr>
          <w:rFonts w:ascii="Times New Roman" w:hAnsi="Times New Roman"/>
          <w:spacing w:val="7"/>
          <w:sz w:val="28"/>
          <w:szCs w:val="28"/>
          <w:lang w:val="uk-UA"/>
        </w:rPr>
        <w:t xml:space="preserve"> (дата звернення: 30.06.2021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затвердження Методичних рекомендацій щодо складання та моніторингу виконання індивідуальної програми підвищення рівня професійної компетентності державного службовця (індивідуальної програми професійного розвитку): затв. наказом НАДС від 04.12.2019 р. URL: </w:t>
      </w:r>
      <w:hyperlink r:id="rId25" w:history="1">
        <w:r w:rsidRPr="001A0788">
          <w:rPr>
            <w:rFonts w:ascii="Times New Roman" w:hAnsi="Times New Roman"/>
            <w:spacing w:val="7"/>
            <w:sz w:val="28"/>
            <w:szCs w:val="28"/>
            <w:lang w:val="uk-UA"/>
          </w:rPr>
          <w:t>https://nads.gov.ua/storage/app/uploads/public/5de/8d0/c06/5de8d0c0653c3992392675.pdf</w:t>
        </w:r>
      </w:hyperlink>
      <w:r w:rsidRPr="001A0788">
        <w:rPr>
          <w:rFonts w:ascii="Times New Roman" w:hAnsi="Times New Roman"/>
          <w:spacing w:val="7"/>
          <w:sz w:val="28"/>
          <w:szCs w:val="28"/>
          <w:lang w:val="uk-UA"/>
        </w:rPr>
        <w:t xml:space="preserve"> (дата звернення: 30.06.2021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схвалення Стратегії підготовки та підвищення кваліфікації державних службовців і посадових осіб місцевого самоврядування і Плану заходів щодо її реалізації: проект постанови КМУ. URL: </w:t>
      </w:r>
      <w:hyperlink r:id="rId26" w:history="1">
        <w:r w:rsidRPr="001A0788">
          <w:rPr>
            <w:rFonts w:ascii="Times New Roman" w:hAnsi="Times New Roman"/>
            <w:spacing w:val="7"/>
            <w:sz w:val="28"/>
            <w:szCs w:val="28"/>
            <w:lang w:val="uk-UA"/>
          </w:rPr>
          <w:t>http://search.ligazakon.ua/l_doc2.nsf/link1/NT2105.html</w:t>
        </w:r>
      </w:hyperlink>
      <w:r w:rsidRPr="001A0788">
        <w:rPr>
          <w:rFonts w:ascii="Times New Roman" w:hAnsi="Times New Roman"/>
          <w:spacing w:val="7"/>
          <w:sz w:val="28"/>
          <w:szCs w:val="28"/>
          <w:lang w:val="uk-UA"/>
        </w:rPr>
        <w:t xml:space="preserve"> (дата звернення: 30.06.2021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Про затвердження Загальних правил етичної поведінки державних службовців та посадових осіб місцевого самоврядування: наказ НАДС від  05.08.2016 р. № 158. URL: http://zakon2.rada.gov.ua /laws/show/z1203-16</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lastRenderedPageBreak/>
        <w:t>Про затвердження Порядку стажування  державних службовців: Постанова КМУ від 03.03.2016 р. URL: https://zakon.rada.gov.ua /laws/show/z0439</w:t>
      </w:r>
      <w:r w:rsidR="00674838" w:rsidRPr="001A0788">
        <w:rPr>
          <w:rFonts w:ascii="Times New Roman" w:hAnsi="Times New Roman"/>
          <w:spacing w:val="7"/>
          <w:sz w:val="28"/>
          <w:szCs w:val="28"/>
          <w:lang w:val="uk-UA"/>
        </w:rPr>
        <w:t>-16 (дата звернення: 28.06.2021 </w:t>
      </w:r>
      <w:r w:rsidRPr="001A0788">
        <w:rPr>
          <w:rFonts w:ascii="Times New Roman" w:hAnsi="Times New Roman"/>
          <w:spacing w:val="7"/>
          <w:sz w:val="28"/>
          <w:szCs w:val="28"/>
          <w:lang w:val="uk-UA"/>
        </w:rPr>
        <w:t>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Про Стратегію держ</w:t>
      </w:r>
      <w:r w:rsidR="00674838" w:rsidRPr="001A0788">
        <w:rPr>
          <w:rFonts w:ascii="Times New Roman" w:hAnsi="Times New Roman"/>
          <w:spacing w:val="7"/>
          <w:sz w:val="28"/>
          <w:szCs w:val="28"/>
          <w:lang w:val="uk-UA"/>
        </w:rPr>
        <w:t>авної кадрової політики на 2012–</w:t>
      </w:r>
      <w:r w:rsidRPr="001A0788">
        <w:rPr>
          <w:rFonts w:ascii="Times New Roman" w:hAnsi="Times New Roman"/>
          <w:spacing w:val="7"/>
          <w:sz w:val="28"/>
          <w:szCs w:val="28"/>
          <w:lang w:val="uk-UA"/>
        </w:rPr>
        <w:t xml:space="preserve">2020 роки: Указ Президента України від 01.02.2012 р. № 45/2012. URL: </w:t>
      </w:r>
      <w:hyperlink r:id="rId27" w:anchor="Text" w:history="1">
        <w:r w:rsidRPr="001A0788">
          <w:rPr>
            <w:rFonts w:ascii="Times New Roman" w:hAnsi="Times New Roman"/>
            <w:spacing w:val="7"/>
            <w:sz w:val="28"/>
            <w:szCs w:val="28"/>
            <w:lang w:val="uk-UA"/>
          </w:rPr>
          <w:t>https://zakon.rada.gov.ua/laws/show/45/2012#Text</w:t>
        </w:r>
      </w:hyperlink>
      <w:r w:rsidRPr="001A0788">
        <w:rPr>
          <w:rFonts w:ascii="Times New Roman" w:hAnsi="Times New Roman"/>
          <w:spacing w:val="7"/>
          <w:sz w:val="28"/>
          <w:szCs w:val="28"/>
          <w:lang w:val="uk-UA"/>
        </w:rPr>
        <w:t xml:space="preserve"> (втратив чинність).</w:t>
      </w:r>
    </w:p>
    <w:p w:rsidR="00AA0854" w:rsidRPr="001A0788" w:rsidRDefault="00565BC2"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Вапнярчук Н.М. Правове регулювання дисциплінарної відповідальності державних службовців в Україні: автореф. дис. …канд. юрид. наук. Луганськ, 2010. 20 с.</w:t>
      </w:r>
    </w:p>
    <w:p w:rsidR="00AA0854" w:rsidRPr="001A0788" w:rsidRDefault="00C05966"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Линдюк О.</w:t>
      </w:r>
      <w:r w:rsidR="00AA0854" w:rsidRPr="001A0788">
        <w:rPr>
          <w:rFonts w:ascii="Times New Roman" w:hAnsi="Times New Roman"/>
          <w:spacing w:val="7"/>
          <w:sz w:val="28"/>
          <w:szCs w:val="28"/>
          <w:lang w:val="uk-UA"/>
        </w:rPr>
        <w:t>А. Профілі професійної компетентності державних службовців як складова модернізації державної служби. Державне управління та місцеве самоврядування. 2015. Вип. 4. С. 187–199. http://www.nbuv. gov.ua/UJRN/dums_2015_4_23 (дата звернення: 1.07.2021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Spector J. Michael-de la Teja. Ileana. ERIC Clearinghouse on Information and Technology Syracuse NY. Competencies for Online Teaching. ERIC Digest. Competence, C</w:t>
      </w:r>
      <w:r w:rsidR="00674838" w:rsidRPr="001A0788">
        <w:rPr>
          <w:rFonts w:ascii="Times New Roman" w:hAnsi="Times New Roman"/>
          <w:spacing w:val="7"/>
          <w:sz w:val="28"/>
          <w:szCs w:val="28"/>
          <w:lang w:val="uk-UA"/>
        </w:rPr>
        <w:t xml:space="preserve">ompetencies fnd Certification. </w:t>
      </w:r>
      <w:r w:rsidR="00674838" w:rsidRPr="001A0788">
        <w:rPr>
          <w:rFonts w:ascii="Times New Roman" w:hAnsi="Times New Roman"/>
          <w:spacing w:val="7"/>
          <w:sz w:val="28"/>
          <w:szCs w:val="28"/>
          <w:lang w:val="en-US"/>
        </w:rPr>
        <w:t>P</w:t>
      </w:r>
      <w:r w:rsidRPr="001A0788">
        <w:rPr>
          <w:rFonts w:ascii="Times New Roman" w:hAnsi="Times New Roman"/>
          <w:spacing w:val="7"/>
          <w:sz w:val="28"/>
          <w:szCs w:val="28"/>
          <w:lang w:val="uk-UA"/>
        </w:rPr>
        <w:t>.1.</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The Federal Academy of Public Administration. URL: </w:t>
      </w:r>
      <w:hyperlink r:id="rId28">
        <w:r w:rsidRPr="001A0788">
          <w:rPr>
            <w:rFonts w:ascii="Times New Roman" w:hAnsi="Times New Roman"/>
            <w:spacing w:val="7"/>
            <w:sz w:val="28"/>
            <w:szCs w:val="28"/>
            <w:lang w:val="uk-UA"/>
          </w:rPr>
          <w:t>http://www.bakoev.bund.de/nn_9566/EN/02</w:t>
        </w:r>
      </w:hyperlink>
      <w:r w:rsidR="00674838" w:rsidRPr="001A0788">
        <w:rPr>
          <w:rFonts w:ascii="Times New Roman" w:hAnsi="Times New Roman"/>
          <w:spacing w:val="7"/>
          <w:sz w:val="28"/>
          <w:szCs w:val="28"/>
          <w:lang w:val="uk-UA"/>
        </w:rPr>
        <w:t xml:space="preserve"> (дата звернення: 28.06.2021 р.).</w:t>
      </w:r>
    </w:p>
    <w:p w:rsidR="00AA0854" w:rsidRPr="001A0788" w:rsidRDefault="00AA0854"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Quality education and competencies for life : Workshop 3. Background Paper, 2004. P. 6.</w:t>
      </w:r>
    </w:p>
    <w:p w:rsidR="00AA0854" w:rsidRPr="001A0788" w:rsidRDefault="00C05966" w:rsidP="00464BED">
      <w:pPr>
        <w:pStyle w:val="af"/>
        <w:numPr>
          <w:ilvl w:val="0"/>
          <w:numId w:val="34"/>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Bilokur Ye.I., Danylenko Yu.</w:t>
      </w:r>
      <w:r w:rsidR="00AA0854" w:rsidRPr="001A0788">
        <w:rPr>
          <w:rFonts w:ascii="Times New Roman" w:hAnsi="Times New Roman"/>
          <w:spacing w:val="7"/>
          <w:sz w:val="28"/>
          <w:szCs w:val="28"/>
          <w:lang w:val="uk-UA"/>
        </w:rPr>
        <w:t>S. On determining the state of legal regulation of the rules of ethical conduct of public servants. Правове життя сучасної України: матеріали Міжнар. наук.-практ. конф</w:t>
      </w:r>
      <w:r w:rsidR="00674838" w:rsidRPr="001A0788">
        <w:rPr>
          <w:rFonts w:ascii="Times New Roman" w:hAnsi="Times New Roman"/>
          <w:spacing w:val="7"/>
          <w:sz w:val="28"/>
          <w:szCs w:val="28"/>
          <w:lang w:val="uk-UA"/>
        </w:rPr>
        <w:t>. (м. Одеса, 15</w:t>
      </w:r>
      <w:r w:rsidR="00674838" w:rsidRPr="001A0788">
        <w:rPr>
          <w:rFonts w:ascii="Times New Roman" w:hAnsi="Times New Roman"/>
          <w:spacing w:val="7"/>
          <w:sz w:val="28"/>
          <w:szCs w:val="28"/>
          <w:lang w:val="en-US"/>
        </w:rPr>
        <w:t> </w:t>
      </w:r>
      <w:r w:rsidR="00674838" w:rsidRPr="001A0788">
        <w:rPr>
          <w:rFonts w:ascii="Times New Roman" w:hAnsi="Times New Roman"/>
          <w:spacing w:val="7"/>
          <w:sz w:val="28"/>
          <w:szCs w:val="28"/>
          <w:lang w:val="uk-UA"/>
        </w:rPr>
        <w:t>трав</w:t>
      </w:r>
      <w:r w:rsidR="00674838" w:rsidRPr="001A0788">
        <w:rPr>
          <w:rFonts w:ascii="Times New Roman" w:hAnsi="Times New Roman"/>
          <w:spacing w:val="7"/>
          <w:sz w:val="28"/>
          <w:szCs w:val="28"/>
          <w:lang w:val="ru-RU"/>
        </w:rPr>
        <w:t>.</w:t>
      </w:r>
      <w:r w:rsidR="00674838" w:rsidRPr="001A0788">
        <w:rPr>
          <w:rFonts w:ascii="Times New Roman" w:hAnsi="Times New Roman"/>
          <w:spacing w:val="7"/>
          <w:sz w:val="28"/>
          <w:szCs w:val="28"/>
          <w:lang w:val="uk-UA"/>
        </w:rPr>
        <w:t xml:space="preserve"> 2020 р.)</w:t>
      </w:r>
      <w:r w:rsidR="00674838" w:rsidRPr="001A0788">
        <w:rPr>
          <w:rFonts w:ascii="Times New Roman" w:hAnsi="Times New Roman"/>
          <w:spacing w:val="7"/>
          <w:sz w:val="28"/>
          <w:szCs w:val="28"/>
          <w:lang w:val="ru-RU"/>
        </w:rPr>
        <w:t>:</w:t>
      </w:r>
      <w:r w:rsidR="00AA0854" w:rsidRPr="001A0788">
        <w:rPr>
          <w:rFonts w:ascii="Times New Roman" w:hAnsi="Times New Roman"/>
          <w:spacing w:val="7"/>
          <w:sz w:val="28"/>
          <w:szCs w:val="28"/>
          <w:lang w:val="uk-UA"/>
        </w:rPr>
        <w:t xml:space="preserve"> у 2 т. Т. 2. / відп. ред. Г. О. Ульянова. Одеса: Видав</w:t>
      </w:r>
      <w:r w:rsidR="00674838" w:rsidRPr="001A0788">
        <w:rPr>
          <w:rFonts w:ascii="Times New Roman" w:hAnsi="Times New Roman"/>
          <w:spacing w:val="7"/>
          <w:sz w:val="28"/>
          <w:szCs w:val="28"/>
          <w:lang w:val="ru-RU"/>
        </w:rPr>
        <w:t>.</w:t>
      </w:r>
      <w:r w:rsidR="00674838" w:rsidRPr="001A0788">
        <w:rPr>
          <w:rFonts w:ascii="Times New Roman" w:hAnsi="Times New Roman"/>
          <w:spacing w:val="7"/>
          <w:sz w:val="28"/>
          <w:szCs w:val="28"/>
          <w:lang w:val="uk-UA"/>
        </w:rPr>
        <w:t xml:space="preserve"> дім «Гельветика», 2020. </w:t>
      </w:r>
      <w:r w:rsidR="00674838" w:rsidRPr="001A0788">
        <w:rPr>
          <w:rFonts w:ascii="Times New Roman" w:hAnsi="Times New Roman"/>
          <w:spacing w:val="7"/>
          <w:sz w:val="28"/>
          <w:szCs w:val="28"/>
          <w:lang w:val="en-US"/>
        </w:rPr>
        <w:t>C</w:t>
      </w:r>
      <w:r w:rsidR="00AA0854" w:rsidRPr="001A0788">
        <w:rPr>
          <w:rFonts w:ascii="Times New Roman" w:hAnsi="Times New Roman"/>
          <w:spacing w:val="7"/>
          <w:sz w:val="28"/>
          <w:szCs w:val="28"/>
          <w:lang w:val="uk-UA"/>
        </w:rPr>
        <w:t>. 20–23.</w:t>
      </w:r>
    </w:p>
    <w:p w:rsidR="00565ADD" w:rsidRPr="001A0788" w:rsidRDefault="00565ADD" w:rsidP="00464BED">
      <w:pPr>
        <w:pStyle w:val="af"/>
        <w:spacing w:line="372" w:lineRule="auto"/>
        <w:jc w:val="both"/>
        <w:rPr>
          <w:rFonts w:ascii="Times New Roman" w:hAnsi="Times New Roman"/>
          <w:spacing w:val="7"/>
          <w:sz w:val="28"/>
          <w:szCs w:val="28"/>
          <w:lang w:val="uk-UA"/>
        </w:rPr>
      </w:pPr>
    </w:p>
    <w:p w:rsidR="00565ADD" w:rsidRPr="001A0788" w:rsidRDefault="00565ADD" w:rsidP="00464BED">
      <w:pPr>
        <w:pStyle w:val="af"/>
        <w:spacing w:line="372" w:lineRule="auto"/>
        <w:jc w:val="both"/>
        <w:rPr>
          <w:rFonts w:ascii="Times New Roman" w:hAnsi="Times New Roman"/>
          <w:spacing w:val="7"/>
          <w:sz w:val="28"/>
          <w:szCs w:val="28"/>
          <w:lang w:val="uk-UA"/>
        </w:rPr>
      </w:pPr>
    </w:p>
    <w:p w:rsidR="00565ADD" w:rsidRPr="001A0788" w:rsidRDefault="00565ADD" w:rsidP="00565ADD">
      <w:pPr>
        <w:pStyle w:val="23"/>
        <w:spacing w:after="0" w:line="372" w:lineRule="auto"/>
        <w:ind w:left="0" w:firstLine="851"/>
        <w:jc w:val="center"/>
        <w:rPr>
          <w:rFonts w:ascii="Times New Roman" w:hAnsi="Times New Roman" w:cs="Times New Roman"/>
          <w:b/>
          <w:sz w:val="28"/>
          <w:szCs w:val="28"/>
          <w:lang w:val="uk-UA"/>
        </w:rPr>
      </w:pPr>
      <w:r w:rsidRPr="001A0788">
        <w:rPr>
          <w:rFonts w:ascii="Times New Roman" w:hAnsi="Times New Roman" w:cs="Times New Roman"/>
          <w:b/>
          <w:sz w:val="28"/>
          <w:szCs w:val="28"/>
          <w:lang w:val="uk-UA"/>
        </w:rPr>
        <w:lastRenderedPageBreak/>
        <w:t xml:space="preserve">РОЗДІЛ </w:t>
      </w:r>
      <w:r w:rsidR="00674838" w:rsidRPr="001A0788">
        <w:rPr>
          <w:rFonts w:ascii="Times New Roman" w:hAnsi="Times New Roman" w:cs="Times New Roman"/>
          <w:b/>
          <w:sz w:val="28"/>
          <w:szCs w:val="28"/>
          <w:lang w:val="en-US"/>
        </w:rPr>
        <w:t>2</w:t>
      </w:r>
    </w:p>
    <w:p w:rsidR="00565ADD" w:rsidRPr="001A0788" w:rsidRDefault="00565ADD" w:rsidP="00565ADD">
      <w:pPr>
        <w:pStyle w:val="aa"/>
        <w:spacing w:after="0" w:line="372" w:lineRule="auto"/>
        <w:ind w:firstLine="851"/>
        <w:jc w:val="center"/>
        <w:rPr>
          <w:rFonts w:ascii="Times New Roman" w:hAnsi="Times New Roman"/>
          <w:b/>
          <w:caps/>
          <w:sz w:val="28"/>
          <w:szCs w:val="28"/>
          <w:lang w:val="uk-UA"/>
        </w:rPr>
      </w:pPr>
      <w:r w:rsidRPr="001A0788">
        <w:rPr>
          <w:rFonts w:ascii="Times New Roman" w:hAnsi="Times New Roman"/>
          <w:b/>
          <w:caps/>
          <w:sz w:val="28"/>
          <w:szCs w:val="28"/>
          <w:lang w:val="uk-UA"/>
        </w:rPr>
        <w:t>ІНСТИТУЦІЙНІ ЗАСАДИ ПРОФЕСІЙНОЇ КОМПЕТЕНТНОСТІ ДЕРЖАВНОГО СЛУЖБОВЦЯ</w:t>
      </w:r>
    </w:p>
    <w:p w:rsidR="00565ADD" w:rsidRPr="001A0788" w:rsidRDefault="00565ADD" w:rsidP="00565ADD">
      <w:pPr>
        <w:pStyle w:val="aa"/>
        <w:spacing w:after="0" w:line="372" w:lineRule="auto"/>
        <w:ind w:firstLine="851"/>
        <w:jc w:val="center"/>
        <w:rPr>
          <w:rFonts w:ascii="Times New Roman" w:hAnsi="Times New Roman"/>
          <w:b/>
          <w:caps/>
          <w:sz w:val="28"/>
          <w:szCs w:val="28"/>
          <w:lang w:val="uk-UA"/>
        </w:rPr>
      </w:pPr>
    </w:p>
    <w:p w:rsidR="00565ADD" w:rsidRPr="001A0788" w:rsidRDefault="00565ADD" w:rsidP="004A0ABF">
      <w:pPr>
        <w:autoSpaceDE w:val="0"/>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Першочергово слід зазначити, що інституційні засади професійної компетентності державного службовця охоплюють досить широке коло суб’єктів, які здійснюють діяльність та реалізують свою компетенцію у сфері державної служби. До правомочностей таких суб’єктів віднесено застосування різноманітних заходів правового та організаційного характеру, яких спрямовано на професіоналізацію державної служби шляхом впливу на ефективність розстановки кадрів</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 xml:space="preserve"> добір на посади лише висококваліфікованих осіб</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 xml:space="preserve"> підвищення рівня професійної спроможності службовців для їх результативного, ефективного та якісного виконання службових повноважень.</w:t>
      </w:r>
    </w:p>
    <w:p w:rsidR="00565ADD" w:rsidRPr="001A0788" w:rsidRDefault="00565ADD" w:rsidP="004A0ABF">
      <w:pPr>
        <w:autoSpaceDE w:val="0"/>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Інституційні засади професійної компетентності державного службовця – це важлива складова системи управління державною службою, яка полягає у застосуванні уповноваженими державою суб’єктами, що регулюють відносини у визначеній сфері або суб’єктів, що провадять у ній діяльність, комплексу заходів правового, організаційного та технічного характеру, спрямованих на підвищення рівня спеціальних знань, умінь та навичок державних службовців, їх можливостей виявляти необхідні моральні та ділові якості для належного виконання службових повноважень, навчання, професійного та особистісного розвитку.</w:t>
      </w:r>
    </w:p>
    <w:p w:rsidR="00565ADD" w:rsidRPr="001A0788" w:rsidRDefault="00565ADD" w:rsidP="004A0ABF">
      <w:pPr>
        <w:autoSpaceDE w:val="0"/>
        <w:spacing w:after="0" w:line="377" w:lineRule="auto"/>
        <w:ind w:firstLine="851"/>
        <w:jc w:val="both"/>
        <w:rPr>
          <w:rFonts w:ascii="Times New Roman" w:hAnsi="Times New Roman" w:cs="Times New Roman"/>
          <w:spacing w:val="7"/>
          <w:sz w:val="28"/>
          <w:lang w:val="uk-UA"/>
        </w:rPr>
      </w:pPr>
      <w:r w:rsidRPr="001A0788">
        <w:rPr>
          <w:rFonts w:ascii="Times New Roman" w:hAnsi="Times New Roman" w:cs="Times New Roman"/>
          <w:spacing w:val="7"/>
          <w:sz w:val="28"/>
          <w:szCs w:val="28"/>
          <w:lang w:val="uk-UA"/>
        </w:rPr>
        <w:t xml:space="preserve">На теперішній час Законом–2015 створено єдину систему управління державною службою, що являє собою організаційну та компетенційну сукупність суб’єктів публічної адміністрації, що наділені відповідними публічно-владними повноваженнями у сфері державної служби. Така система є п’ятиланковою та характеризується структурою </w:t>
      </w:r>
      <w:r w:rsidRPr="001A0788">
        <w:rPr>
          <w:rFonts w:ascii="Times New Roman" w:hAnsi="Times New Roman" w:cs="Times New Roman"/>
          <w:spacing w:val="7"/>
          <w:sz w:val="28"/>
          <w:szCs w:val="28"/>
          <w:lang w:val="uk-UA"/>
        </w:rPr>
        <w:lastRenderedPageBreak/>
        <w:t>вертикалі єдиної організації виконання на чолі з урядом. Зокрема до неї включено: Кабінет Міністрів України, Національне агентство України з питань державної служби (далі – НАДС), Комісія з питань вищого корпусу державної служби та конкурсні комісії, керівники та служба управління персоналом або спеціаліст із питань персоналу [</w:t>
      </w:r>
      <w:r w:rsidR="00CE03FE" w:rsidRPr="001A0788">
        <w:rPr>
          <w:rFonts w:ascii="Times New Roman" w:hAnsi="Times New Roman" w:cs="Times New Roman"/>
          <w:spacing w:val="7"/>
          <w:sz w:val="28"/>
          <w:szCs w:val="28"/>
          <w:lang w:val="uk-UA"/>
        </w:rPr>
        <w:t>1</w:t>
      </w:r>
      <w:r w:rsidRPr="001A0788">
        <w:rPr>
          <w:rFonts w:ascii="Times New Roman" w:hAnsi="Times New Roman" w:cs="Times New Roman"/>
          <w:spacing w:val="7"/>
          <w:sz w:val="28"/>
          <w:szCs w:val="28"/>
          <w:lang w:val="uk-UA"/>
        </w:rPr>
        <w:t xml:space="preserve">]. Система управління державною службою покликана виконувати такі основні завдання: а) здійснення кадрової політики у державній службі та її професіоналізація; б) підвищення ефективності та якості виконання завдань і функцій держави; в) покращання функціонування інституту державної служби шляхом адаптації до стандартів ЄС з урахуванням національних особливостей; г)  нормативно-правове забезпечення функціонування єдиної системи державної служби; д) забезпечення подальшого інституційного розвитку державної служби; е) впровадження компетентнісного підходу до </w:t>
      </w:r>
      <w:r w:rsidRPr="001A0788">
        <w:rPr>
          <w:rFonts w:ascii="Times New Roman" w:hAnsi="Times New Roman" w:cs="Times New Roman"/>
          <w:spacing w:val="7"/>
          <w:sz w:val="28"/>
          <w:lang w:val="uk-UA"/>
        </w:rPr>
        <w:t xml:space="preserve">формування кадрового корпусу державних службовців; </w:t>
      </w:r>
      <w:r w:rsidRPr="001A0788">
        <w:rPr>
          <w:rFonts w:ascii="Times New Roman" w:hAnsi="Times New Roman" w:cs="Times New Roman"/>
          <w:spacing w:val="7"/>
          <w:sz w:val="28"/>
          <w:szCs w:val="28"/>
          <w:lang w:val="uk-UA"/>
        </w:rPr>
        <w:t>є) </w:t>
      </w:r>
      <w:r w:rsidRPr="001A0788">
        <w:rPr>
          <w:rFonts w:ascii="Times New Roman" w:hAnsi="Times New Roman" w:cs="Times New Roman"/>
          <w:spacing w:val="7"/>
          <w:sz w:val="28"/>
          <w:lang w:val="uk-UA"/>
        </w:rPr>
        <w:t>застосування інформаційних та цифрових технологій в системі державної служби; ж) створення єдиної системи оцінювання державних службовців; з) правовий і соціальний захист державних службовців, фінансування державної служби тощо [</w:t>
      </w:r>
      <w:r w:rsidR="00CE03FE" w:rsidRPr="001A0788">
        <w:rPr>
          <w:rFonts w:ascii="Times New Roman" w:hAnsi="Times New Roman" w:cs="Times New Roman"/>
          <w:spacing w:val="7"/>
          <w:sz w:val="28"/>
          <w:lang w:val="uk-UA"/>
        </w:rPr>
        <w:t>2</w:t>
      </w:r>
      <w:r w:rsidRPr="001A0788">
        <w:rPr>
          <w:rFonts w:ascii="Times New Roman" w:hAnsi="Times New Roman" w:cs="Times New Roman"/>
          <w:spacing w:val="7"/>
          <w:sz w:val="28"/>
          <w:lang w:val="uk-UA"/>
        </w:rPr>
        <w:t>,</w:t>
      </w:r>
      <w:r w:rsidR="00CE03FE" w:rsidRPr="001A0788">
        <w:rPr>
          <w:rFonts w:ascii="Times New Roman" w:hAnsi="Times New Roman" w:cs="Times New Roman"/>
          <w:spacing w:val="7"/>
          <w:sz w:val="28"/>
          <w:lang w:val="uk-UA"/>
        </w:rPr>
        <w:t xml:space="preserve"> </w:t>
      </w:r>
      <w:r w:rsidRPr="001A0788">
        <w:rPr>
          <w:rFonts w:ascii="Times New Roman" w:hAnsi="Times New Roman" w:cs="Times New Roman"/>
          <w:spacing w:val="7"/>
          <w:sz w:val="28"/>
          <w:lang w:val="uk-UA"/>
        </w:rPr>
        <w:t xml:space="preserve">с. 157]. </w:t>
      </w:r>
    </w:p>
    <w:p w:rsidR="00565ADD" w:rsidRPr="001A0788" w:rsidRDefault="00565ADD" w:rsidP="004A0ABF">
      <w:pPr>
        <w:autoSpaceDE w:val="0"/>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lang w:val="uk-UA"/>
        </w:rPr>
        <w:t xml:space="preserve">Таким чином, суб’єктів, що належать до системи управління державною службою, наділено широким обсягом повноважень щодо забезпечення професійної компетентності державних службовців та її підвищення. Водночас, оскільки такий напрямок діяльності характеризується необхідністю застосування значного спектру </w:t>
      </w:r>
      <w:r w:rsidRPr="001A0788">
        <w:rPr>
          <w:rFonts w:ascii="Times New Roman" w:hAnsi="Times New Roman" w:cs="Times New Roman"/>
          <w:spacing w:val="7"/>
          <w:sz w:val="28"/>
          <w:szCs w:val="28"/>
          <w:lang w:val="uk-UA"/>
        </w:rPr>
        <w:t>заходів кадрового, фінансового та інформаційного забезпечення для створення належних умов розвитку професійної компетентності державних службовців, кількість уповноважених суб’єктів у цій сфері не обмежується лише тими, яких закріплено у ст.12 Закону–2015.</w:t>
      </w:r>
    </w:p>
    <w:p w:rsidR="00565ADD" w:rsidRPr="001A0788" w:rsidRDefault="00565ADD" w:rsidP="004A0ABF">
      <w:pPr>
        <w:pStyle w:val="aa"/>
        <w:spacing w:after="0" w:line="377" w:lineRule="auto"/>
        <w:ind w:firstLine="851"/>
        <w:jc w:val="both"/>
        <w:rPr>
          <w:rFonts w:ascii="Times New Roman" w:hAnsi="Times New Roman"/>
          <w:spacing w:val="7"/>
          <w:sz w:val="28"/>
          <w:szCs w:val="28"/>
        </w:rPr>
      </w:pPr>
      <w:r w:rsidRPr="001A0788">
        <w:rPr>
          <w:rFonts w:ascii="Times New Roman" w:hAnsi="Times New Roman"/>
          <w:spacing w:val="7"/>
          <w:sz w:val="28"/>
          <w:szCs w:val="28"/>
          <w:lang w:val="uk-UA"/>
        </w:rPr>
        <w:lastRenderedPageBreak/>
        <w:t>Оскільки виокремлення системи органів, що належать до єдиної системи забезпечення професійної компетентності державних службовців, здійснюється у відповідності до їх компетенції у цій сфері, видається доречним визначити зміст цієї категорії. Поняття «компетенція» має латинське походження від слова соmpetеntіа, що означає відповідальність, узгодженість. У лексичному значенні означає</w:t>
      </w:r>
      <w:r w:rsidRPr="001A0788">
        <w:rPr>
          <w:rFonts w:ascii="Times New Roman" w:hAnsi="Times New Roman"/>
          <w:spacing w:val="7"/>
          <w:sz w:val="28"/>
          <w:szCs w:val="28"/>
        </w:rPr>
        <w:t xml:space="preserve">: </w:t>
      </w:r>
      <w:r w:rsidRPr="001A0788">
        <w:rPr>
          <w:rFonts w:ascii="Times New Roman" w:hAnsi="Times New Roman"/>
          <w:spacing w:val="7"/>
          <w:sz w:val="28"/>
          <w:szCs w:val="28"/>
          <w:lang w:val="uk-UA"/>
        </w:rPr>
        <w:t xml:space="preserve">по-перше, </w:t>
      </w:r>
      <w:r w:rsidRPr="001A0788">
        <w:rPr>
          <w:rFonts w:ascii="Times New Roman" w:hAnsi="Times New Roman"/>
          <w:spacing w:val="7"/>
          <w:sz w:val="28"/>
          <w:szCs w:val="28"/>
        </w:rPr>
        <w:t>сукупність повноважень (прав і обов</w:t>
      </w:r>
      <w:r w:rsidRPr="001A0788">
        <w:rPr>
          <w:rFonts w:ascii="Times New Roman" w:hAnsi="Times New Roman"/>
          <w:spacing w:val="7"/>
          <w:sz w:val="28"/>
          <w:szCs w:val="28"/>
          <w:lang w:val="uk-UA"/>
        </w:rPr>
        <w:t>’</w:t>
      </w:r>
      <w:r w:rsidRPr="001A0788">
        <w:rPr>
          <w:rFonts w:ascii="Times New Roman" w:hAnsi="Times New Roman"/>
          <w:spacing w:val="7"/>
          <w:sz w:val="28"/>
          <w:szCs w:val="28"/>
        </w:rPr>
        <w:t>язків) держ</w:t>
      </w:r>
      <w:r w:rsidRPr="001A0788">
        <w:rPr>
          <w:rFonts w:ascii="Times New Roman" w:hAnsi="Times New Roman"/>
          <w:spacing w:val="7"/>
          <w:sz w:val="28"/>
          <w:szCs w:val="28"/>
          <w:lang w:val="uk-UA"/>
        </w:rPr>
        <w:t>авного</w:t>
      </w:r>
      <w:r w:rsidRPr="001A0788">
        <w:rPr>
          <w:rFonts w:ascii="Times New Roman" w:hAnsi="Times New Roman"/>
          <w:spacing w:val="7"/>
          <w:sz w:val="28"/>
          <w:szCs w:val="28"/>
        </w:rPr>
        <w:t xml:space="preserve"> або громад</w:t>
      </w:r>
      <w:r w:rsidRPr="001A0788">
        <w:rPr>
          <w:rFonts w:ascii="Times New Roman" w:hAnsi="Times New Roman"/>
          <w:spacing w:val="7"/>
          <w:sz w:val="28"/>
          <w:szCs w:val="28"/>
          <w:lang w:val="uk-UA"/>
        </w:rPr>
        <w:t>ського</w:t>
      </w:r>
      <w:r w:rsidRPr="001A0788">
        <w:rPr>
          <w:rFonts w:ascii="Times New Roman" w:hAnsi="Times New Roman"/>
          <w:spacing w:val="7"/>
          <w:sz w:val="28"/>
          <w:szCs w:val="28"/>
        </w:rPr>
        <w:t xml:space="preserve"> органу, службової </w:t>
      </w:r>
      <w:r w:rsidRPr="001A0788">
        <w:rPr>
          <w:rFonts w:ascii="Times New Roman" w:hAnsi="Times New Roman"/>
          <w:spacing w:val="7"/>
          <w:sz w:val="28"/>
          <w:szCs w:val="28"/>
          <w:lang w:val="uk-UA"/>
        </w:rPr>
        <w:t>особи, що встановлюється законом</w:t>
      </w:r>
      <w:r w:rsidR="00774EC0" w:rsidRPr="001A0788">
        <w:rPr>
          <w:rFonts w:ascii="Times New Roman" w:hAnsi="Times New Roman"/>
          <w:spacing w:val="7"/>
          <w:sz w:val="28"/>
          <w:szCs w:val="28"/>
          <w:lang w:val="uk-UA"/>
        </w:rPr>
        <w:t>, статутом даного органу або іншими</w:t>
      </w:r>
      <w:r w:rsidRPr="001A0788">
        <w:rPr>
          <w:rFonts w:ascii="Times New Roman" w:hAnsi="Times New Roman"/>
          <w:spacing w:val="7"/>
          <w:sz w:val="28"/>
          <w:szCs w:val="28"/>
          <w:lang w:val="uk-UA"/>
        </w:rPr>
        <w:t xml:space="preserve"> нормативними актами</w:t>
      </w:r>
      <w:r w:rsidR="00774EC0" w:rsidRPr="001A0788">
        <w:rPr>
          <w:rFonts w:ascii="Times New Roman" w:hAnsi="Times New Roman"/>
          <w:spacing w:val="7"/>
          <w:sz w:val="28"/>
          <w:szCs w:val="28"/>
        </w:rPr>
        <w:t xml:space="preserve"> [</w:t>
      </w:r>
      <w:r w:rsidR="009025AD" w:rsidRPr="001A0788">
        <w:rPr>
          <w:rFonts w:ascii="Times New Roman" w:hAnsi="Times New Roman"/>
          <w:spacing w:val="7"/>
          <w:sz w:val="28"/>
          <w:szCs w:val="28"/>
          <w:lang w:val="uk-UA"/>
        </w:rPr>
        <w:t>3</w:t>
      </w:r>
      <w:r w:rsidR="00774EC0" w:rsidRPr="001A0788">
        <w:rPr>
          <w:rFonts w:ascii="Times New Roman" w:hAnsi="Times New Roman"/>
          <w:spacing w:val="7"/>
          <w:sz w:val="28"/>
          <w:szCs w:val="28"/>
        </w:rPr>
        <w:t>]</w:t>
      </w:r>
      <w:r w:rsidRPr="001A0788">
        <w:rPr>
          <w:rFonts w:ascii="Times New Roman" w:hAnsi="Times New Roman"/>
          <w:spacing w:val="7"/>
          <w:sz w:val="28"/>
          <w:szCs w:val="28"/>
          <w:lang w:val="uk-UA"/>
        </w:rPr>
        <w:t>; по-друге, як коло повноважень, прав когось</w:t>
      </w:r>
      <w:r w:rsidR="00774EC0" w:rsidRPr="001A0788">
        <w:rPr>
          <w:rFonts w:ascii="Times New Roman" w:hAnsi="Times New Roman"/>
          <w:spacing w:val="7"/>
          <w:sz w:val="28"/>
          <w:szCs w:val="28"/>
          <w:lang w:val="uk-UA"/>
        </w:rPr>
        <w:t xml:space="preserve"> </w:t>
      </w:r>
      <w:r w:rsidR="00774EC0" w:rsidRPr="001A0788">
        <w:rPr>
          <w:rFonts w:ascii="Times New Roman" w:hAnsi="Times New Roman"/>
          <w:spacing w:val="7"/>
          <w:sz w:val="28"/>
          <w:szCs w:val="28"/>
        </w:rPr>
        <w:t>[</w:t>
      </w:r>
      <w:r w:rsidR="009025AD" w:rsidRPr="001A0788">
        <w:rPr>
          <w:rFonts w:ascii="Times New Roman" w:hAnsi="Times New Roman"/>
          <w:spacing w:val="7"/>
          <w:sz w:val="28"/>
          <w:szCs w:val="28"/>
          <w:lang w:val="uk-UA"/>
        </w:rPr>
        <w:t>4</w:t>
      </w:r>
      <w:r w:rsidR="00774EC0" w:rsidRPr="001A0788">
        <w:rPr>
          <w:rFonts w:ascii="Times New Roman" w:hAnsi="Times New Roman"/>
          <w:spacing w:val="7"/>
          <w:sz w:val="28"/>
          <w:szCs w:val="28"/>
        </w:rPr>
        <w:t>]</w:t>
      </w:r>
      <w:r w:rsidRPr="001A0788">
        <w:rPr>
          <w:rFonts w:ascii="Times New Roman" w:hAnsi="Times New Roman"/>
          <w:spacing w:val="7"/>
          <w:sz w:val="28"/>
          <w:szCs w:val="28"/>
          <w:lang w:val="uk-UA"/>
        </w:rPr>
        <w:t>; організації, установи або особи</w:t>
      </w:r>
      <w:r w:rsidR="00774EC0" w:rsidRPr="001A0788">
        <w:rPr>
          <w:rFonts w:ascii="Times New Roman" w:hAnsi="Times New Roman"/>
          <w:spacing w:val="7"/>
          <w:sz w:val="28"/>
          <w:szCs w:val="28"/>
        </w:rPr>
        <w:t xml:space="preserve"> [</w:t>
      </w:r>
      <w:r w:rsidR="009025AD" w:rsidRPr="001A0788">
        <w:rPr>
          <w:rFonts w:ascii="Times New Roman" w:hAnsi="Times New Roman"/>
          <w:spacing w:val="7"/>
          <w:sz w:val="28"/>
          <w:szCs w:val="28"/>
          <w:lang w:val="uk-UA"/>
        </w:rPr>
        <w:t>5, с. 534</w:t>
      </w:r>
      <w:r w:rsidR="00774EC0" w:rsidRPr="001A0788">
        <w:rPr>
          <w:rFonts w:ascii="Times New Roman" w:hAnsi="Times New Roman"/>
          <w:spacing w:val="7"/>
          <w:sz w:val="28"/>
          <w:szCs w:val="28"/>
        </w:rPr>
        <w:t>]</w:t>
      </w:r>
      <w:r w:rsidRPr="001A0788">
        <w:rPr>
          <w:rFonts w:ascii="Times New Roman" w:hAnsi="Times New Roman"/>
          <w:spacing w:val="7"/>
          <w:sz w:val="28"/>
          <w:szCs w:val="28"/>
          <w:lang w:val="uk-UA"/>
        </w:rPr>
        <w:t>.</w:t>
      </w:r>
    </w:p>
    <w:p w:rsidR="00565ADD" w:rsidRPr="001A0788" w:rsidRDefault="00565ADD" w:rsidP="004A0ABF">
      <w:pPr>
        <w:pStyle w:val="aa"/>
        <w:spacing w:after="0" w:line="377" w:lineRule="auto"/>
        <w:ind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На підставі аналізу науко</w:t>
      </w:r>
      <w:r w:rsidR="00774EC0" w:rsidRPr="001A0788">
        <w:rPr>
          <w:rFonts w:ascii="Times New Roman" w:hAnsi="Times New Roman"/>
          <w:spacing w:val="7"/>
          <w:sz w:val="28"/>
          <w:szCs w:val="28"/>
          <w:lang w:val="uk-UA"/>
        </w:rPr>
        <w:t>вої літератури, уявляється, що в у</w:t>
      </w:r>
      <w:r w:rsidRPr="001A0788">
        <w:rPr>
          <w:rFonts w:ascii="Times New Roman" w:hAnsi="Times New Roman"/>
          <w:spacing w:val="7"/>
          <w:sz w:val="28"/>
          <w:szCs w:val="28"/>
          <w:lang w:val="uk-UA"/>
        </w:rPr>
        <w:t xml:space="preserve">сіх визначеннях поняття «компетенція» </w:t>
      </w:r>
      <w:r w:rsidR="00774EC0" w:rsidRPr="001A0788">
        <w:rPr>
          <w:rFonts w:ascii="Times New Roman" w:hAnsi="Times New Roman"/>
          <w:spacing w:val="7"/>
          <w:sz w:val="28"/>
          <w:szCs w:val="28"/>
          <w:lang w:val="uk-UA"/>
        </w:rPr>
        <w:t>в наявності</w:t>
      </w:r>
      <w:r w:rsidRPr="001A0788">
        <w:rPr>
          <w:rFonts w:ascii="Times New Roman" w:hAnsi="Times New Roman"/>
          <w:spacing w:val="7"/>
          <w:sz w:val="28"/>
          <w:szCs w:val="28"/>
          <w:lang w:val="uk-UA"/>
        </w:rPr>
        <w:t xml:space="preserve"> спільна складова – це виокремлення функціональних обов’язків якогось суб’єкта: 1) межі ведення, обов’язку виконання певних завдань і функцій органу державної влади; владні повноваження, той чи інший обсяг державної діяльності, покладений на даний орган, або коло передбачених правовим актом питань, які може вирішувати цей орган [</w:t>
      </w:r>
      <w:r w:rsidR="009025AD" w:rsidRPr="001A0788">
        <w:rPr>
          <w:rFonts w:ascii="Times New Roman" w:hAnsi="Times New Roman"/>
          <w:spacing w:val="7"/>
          <w:sz w:val="28"/>
          <w:szCs w:val="28"/>
          <w:lang w:val="uk-UA"/>
        </w:rPr>
        <w:t>6</w:t>
      </w:r>
      <w:r w:rsidRPr="001A0788">
        <w:rPr>
          <w:rFonts w:ascii="Times New Roman" w:hAnsi="Times New Roman"/>
          <w:spacing w:val="7"/>
          <w:sz w:val="28"/>
          <w:szCs w:val="28"/>
          <w:lang w:val="uk-UA"/>
        </w:rPr>
        <w:t>, с. 156]; 2) окреслене коло проблем, що належать до повноважень, прав та обов’язків за певною посадою і окреслюють вимоги до кадрів для виконання ними посадових функцій [</w:t>
      </w:r>
      <w:r w:rsidR="009025AD" w:rsidRPr="001A0788">
        <w:rPr>
          <w:rFonts w:ascii="Times New Roman" w:hAnsi="Times New Roman"/>
          <w:spacing w:val="7"/>
          <w:sz w:val="28"/>
          <w:szCs w:val="28"/>
          <w:lang w:val="uk-UA"/>
        </w:rPr>
        <w:t>7</w:t>
      </w:r>
      <w:r w:rsidRPr="001A0788">
        <w:rPr>
          <w:rFonts w:ascii="Times New Roman" w:hAnsi="Times New Roman"/>
          <w:spacing w:val="7"/>
          <w:sz w:val="28"/>
          <w:szCs w:val="28"/>
          <w:lang w:val="uk-UA"/>
        </w:rPr>
        <w:t>]; 3) сукупність повноважень (прав та обов’язків) будь-якого органу, посадової особи, які визначають можливості цього органу або посадової особи приймати обов’язкові до виконання рішення, організовувати та контролювати їх виконання, вживати в необхідних випадках заходи відповідальності тощо [</w:t>
      </w:r>
      <w:r w:rsidR="009025AD" w:rsidRPr="001A0788">
        <w:rPr>
          <w:rFonts w:ascii="Times New Roman" w:hAnsi="Times New Roman"/>
          <w:spacing w:val="7"/>
          <w:sz w:val="28"/>
          <w:szCs w:val="28"/>
          <w:lang w:val="uk-UA"/>
        </w:rPr>
        <w:t>8</w:t>
      </w:r>
      <w:r w:rsidRPr="001A0788">
        <w:rPr>
          <w:rFonts w:ascii="Times New Roman" w:hAnsi="Times New Roman"/>
          <w:spacing w:val="7"/>
          <w:sz w:val="28"/>
          <w:szCs w:val="28"/>
          <w:lang w:val="uk-UA"/>
        </w:rPr>
        <w:t>, с. 221].</w:t>
      </w:r>
    </w:p>
    <w:p w:rsidR="00565ADD" w:rsidRPr="001A0788" w:rsidRDefault="00565ADD" w:rsidP="004A0ABF">
      <w:pPr>
        <w:pStyle w:val="aa"/>
        <w:spacing w:after="0" w:line="377" w:lineRule="auto"/>
        <w:ind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Водночас компетенції органу управління (а також посадових осіб [</w:t>
      </w:r>
      <w:r w:rsidR="009025AD" w:rsidRPr="001A0788">
        <w:rPr>
          <w:rFonts w:ascii="Times New Roman" w:hAnsi="Times New Roman"/>
          <w:spacing w:val="7"/>
          <w:sz w:val="28"/>
          <w:szCs w:val="28"/>
          <w:lang w:val="uk-UA"/>
        </w:rPr>
        <w:t>65</w:t>
      </w:r>
      <w:r w:rsidRPr="001A0788">
        <w:rPr>
          <w:rFonts w:ascii="Times New Roman" w:hAnsi="Times New Roman"/>
          <w:spacing w:val="7"/>
          <w:sz w:val="28"/>
          <w:szCs w:val="28"/>
          <w:lang w:val="uk-UA"/>
        </w:rPr>
        <w:t xml:space="preserve">, с. 164]) є юридичним відображенням (опосередкуванням) покладених на відповідний орган функцій у спеціальних, так званих </w:t>
      </w:r>
      <w:r w:rsidRPr="001A0788">
        <w:rPr>
          <w:rFonts w:ascii="Times New Roman" w:hAnsi="Times New Roman"/>
          <w:spacing w:val="7"/>
          <w:sz w:val="28"/>
          <w:szCs w:val="28"/>
          <w:lang w:val="uk-UA"/>
        </w:rPr>
        <w:lastRenderedPageBreak/>
        <w:t>компетенційних (або статусних) нормативно-правових актах шляхом закріплення цілей, завдань і необхідного для їх реалізації комплексу прав і обов’язків, тобто публічно-владних повноважень. Основною формою реалізації державними органами своєї компетенції є видання ними правових (нормативних та індивідуальних) актів, а посадовими особами – здійснення організаційно-розпорядчих дій щодо підпорядкованих їм суб’єктів [</w:t>
      </w:r>
      <w:r w:rsidR="009025AD" w:rsidRPr="001A0788">
        <w:rPr>
          <w:rFonts w:ascii="Times New Roman" w:hAnsi="Times New Roman"/>
          <w:spacing w:val="7"/>
          <w:sz w:val="28"/>
          <w:szCs w:val="28"/>
          <w:lang w:val="uk-UA"/>
        </w:rPr>
        <w:t>9</w:t>
      </w:r>
      <w:r w:rsidRPr="001A0788">
        <w:rPr>
          <w:rFonts w:ascii="Times New Roman" w:hAnsi="Times New Roman"/>
          <w:spacing w:val="7"/>
          <w:sz w:val="28"/>
          <w:szCs w:val="28"/>
          <w:lang w:val="uk-UA"/>
        </w:rPr>
        <w:t>, с. 221–222].</w:t>
      </w:r>
    </w:p>
    <w:p w:rsidR="00565ADD" w:rsidRPr="001A0788" w:rsidRDefault="00565ADD" w:rsidP="004A0ABF">
      <w:pPr>
        <w:pStyle w:val="aa"/>
        <w:spacing w:after="0" w:line="377" w:lineRule="auto"/>
        <w:ind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Узагальнення зазначеного дозволяє визначити компетенцію суб’єктів забезпечення професійної компетентності державних службовців як функціональну складову їх правового статусу, що складається із таких елементів, як: функції (основні види діяльності, що утворюють зміст діяльності), адміністративні права (міра їх дозволеної поведінки) та адміністративні обов’язки (міра їх належної поведінки). Отже, поняття «компетентність» та «компетенція» є взаємопов’язаними, оскільки компетенція конкретного органу державної влади передбачає необхідність наявності у його службовців відповідної компетентності для виконання завдань та цілей функціонування такого органу. </w:t>
      </w:r>
    </w:p>
    <w:p w:rsidR="00565ADD" w:rsidRPr="001A0788" w:rsidRDefault="00565ADD" w:rsidP="004A0ABF">
      <w:pPr>
        <w:autoSpaceDE w:val="0"/>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Так, за характером компетенції у сфері забезпечення професійної компетентнос</w:t>
      </w:r>
      <w:r w:rsidR="00774EC0" w:rsidRPr="001A0788">
        <w:rPr>
          <w:rFonts w:ascii="Times New Roman" w:hAnsi="Times New Roman" w:cs="Times New Roman"/>
          <w:spacing w:val="7"/>
          <w:sz w:val="28"/>
          <w:szCs w:val="28"/>
          <w:lang w:val="uk-UA"/>
        </w:rPr>
        <w:t>ті державних службовців</w:t>
      </w:r>
      <w:r w:rsidRPr="001A0788">
        <w:rPr>
          <w:rFonts w:ascii="Times New Roman" w:hAnsi="Times New Roman" w:cs="Times New Roman"/>
          <w:spacing w:val="7"/>
          <w:sz w:val="28"/>
          <w:szCs w:val="28"/>
          <w:lang w:val="uk-UA"/>
        </w:rPr>
        <w:t xml:space="preserve"> усіх суб’єктів можна поділити на дві групи:</w:t>
      </w:r>
    </w:p>
    <w:p w:rsidR="00565ADD" w:rsidRPr="001A0788" w:rsidRDefault="00565ADD" w:rsidP="004A0ABF">
      <w:pPr>
        <w:autoSpaceDE w:val="0"/>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органи загальної компетенції щодо забезпечення професійної компетентності державного службовця – на загальнодержавному рівні здійснюють</w:t>
      </w:r>
      <w:r w:rsidR="00774EC0" w:rsidRPr="001A0788">
        <w:rPr>
          <w:rFonts w:ascii="Times New Roman" w:hAnsi="Times New Roman" w:cs="Times New Roman"/>
          <w:spacing w:val="7"/>
          <w:sz w:val="28"/>
          <w:szCs w:val="28"/>
          <w:lang w:val="uk-UA"/>
        </w:rPr>
        <w:t xml:space="preserve"> публічне адміністрування щодо в</w:t>
      </w:r>
      <w:r w:rsidRPr="001A0788">
        <w:rPr>
          <w:rFonts w:ascii="Times New Roman" w:hAnsi="Times New Roman" w:cs="Times New Roman"/>
          <w:spacing w:val="7"/>
          <w:sz w:val="28"/>
          <w:szCs w:val="28"/>
          <w:lang w:val="uk-UA"/>
        </w:rPr>
        <w:t>сіх або більшості підвідомчих та/або підконтрольних їм органів галузевої чи міжгалузевої компетенції. До повноважень таких органів належить вирішення загальних питань фор</w:t>
      </w:r>
      <w:r w:rsidR="00774EC0" w:rsidRPr="001A0788">
        <w:rPr>
          <w:rFonts w:ascii="Times New Roman" w:hAnsi="Times New Roman" w:cs="Times New Roman"/>
          <w:spacing w:val="7"/>
          <w:sz w:val="28"/>
          <w:szCs w:val="28"/>
          <w:lang w:val="uk-UA"/>
        </w:rPr>
        <w:t>мування та реалізації політики у</w:t>
      </w:r>
      <w:r w:rsidRPr="001A0788">
        <w:rPr>
          <w:rFonts w:ascii="Times New Roman" w:hAnsi="Times New Roman" w:cs="Times New Roman"/>
          <w:spacing w:val="7"/>
          <w:sz w:val="28"/>
          <w:szCs w:val="28"/>
          <w:lang w:val="uk-UA"/>
        </w:rPr>
        <w:t xml:space="preserve"> сфері державної служби в цілому; здійснення керівництва і координації іншими суб’єктами у цій сфері. До органів загальної компетенції належать: </w:t>
      </w:r>
      <w:r w:rsidRPr="001A0788">
        <w:rPr>
          <w:rFonts w:ascii="Times New Roman" w:hAnsi="Times New Roman" w:cs="Times New Roman"/>
          <w:spacing w:val="7"/>
          <w:sz w:val="28"/>
          <w:szCs w:val="28"/>
          <w:lang w:val="uk-UA"/>
        </w:rPr>
        <w:lastRenderedPageBreak/>
        <w:t xml:space="preserve">Верховна Рада України, Кабінет Міністрів України, місцеві державні адміністрації; </w:t>
      </w:r>
    </w:p>
    <w:p w:rsidR="00565ADD" w:rsidRPr="001A0788" w:rsidRDefault="00565ADD" w:rsidP="004A0ABF">
      <w:pPr>
        <w:autoSpaceDE w:val="0"/>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органи спеціальної компетенції щодо забезпечення професійної компетентності державного службовця – здійснюють діяльність у межах одного визначеного напрямку щодо забезпечення професійної компетентності державних службовців. До таких органів належать: НАДС, Міністерство освіти і науки України, Міністерство економіки України, Міністерство цифрової трансформації України, Комісія з питань вищого корпусу державної служби.</w:t>
      </w:r>
    </w:p>
    <w:p w:rsidR="00565ADD" w:rsidRPr="001A0788" w:rsidRDefault="00565ADD" w:rsidP="004A0ABF">
      <w:pPr>
        <w:autoSpaceDE w:val="0"/>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Специфіка кадрового, фінансового та інформаційного забезпечення професійної компетентності державних службовців дає підстави для здійснення поділу усіх уповноважених суб’єктів у залежності від функціональної спрямованості на такі групи:</w:t>
      </w:r>
    </w:p>
    <w:p w:rsidR="00565ADD" w:rsidRPr="001A0788" w:rsidRDefault="00565ADD" w:rsidP="004A0ABF">
      <w:pPr>
        <w:autoSpaceDE w:val="0"/>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органи нормативного, інформаційного та фінансового забезпечення професійної компетентності державних службовців – Верховна Рада України, Кабінет Міністрів України, НАДС, Міністерство освіти і науки України, Міністерство економіки України, Міністерство цифрової трансформації України;</w:t>
      </w:r>
    </w:p>
    <w:p w:rsidR="00565ADD" w:rsidRPr="001A0788" w:rsidRDefault="00565ADD" w:rsidP="004A0ABF">
      <w:pPr>
        <w:autoSpaceDE w:val="0"/>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суб’єкти організаційного забезпечення підвищення професійної компетентності державних службовців – керівник державної служби </w:t>
      </w:r>
      <w:r w:rsidR="00774EC0" w:rsidRPr="001A0788">
        <w:rPr>
          <w:rFonts w:ascii="Times New Roman" w:hAnsi="Times New Roman" w:cs="Times New Roman"/>
          <w:spacing w:val="7"/>
          <w:sz w:val="28"/>
          <w:szCs w:val="28"/>
          <w:lang w:val="uk-UA"/>
        </w:rPr>
        <w:t>в</w:t>
      </w:r>
      <w:r w:rsidRPr="001A0788">
        <w:rPr>
          <w:rFonts w:ascii="Times New Roman" w:hAnsi="Times New Roman" w:cs="Times New Roman"/>
          <w:spacing w:val="7"/>
          <w:sz w:val="28"/>
          <w:szCs w:val="28"/>
          <w:lang w:val="uk-UA"/>
        </w:rPr>
        <w:t xml:space="preserve"> державному органі та безпосередній керівник, Комісія з питань вищого корпусу державної служби, служба управління персоналом, система навчальних закладів, що здійснюють професійне навчання державних службовців.</w:t>
      </w:r>
    </w:p>
    <w:p w:rsidR="00565ADD" w:rsidRPr="001A0788" w:rsidRDefault="00565ADD" w:rsidP="004A0ABF">
      <w:pPr>
        <w:autoSpaceDE w:val="0"/>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Обгрунтованим з позиції нормативного визначення адміністративно-правового статусу усіх суб’єктів забезпечення професійної компетентності державних службовців, видається їх класифікація у залежності від їх впливу на об’єкт управління:</w:t>
      </w:r>
    </w:p>
    <w:p w:rsidR="00565ADD" w:rsidRPr="001A0788" w:rsidRDefault="00565ADD" w:rsidP="004A0ABF">
      <w:pPr>
        <w:autoSpaceDE w:val="0"/>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lastRenderedPageBreak/>
        <w:t>суб’єкти опосередкованого забезпечення професійної компетентності державного службовця – здійснюють забезпечення шляхом нормативно-методичного упорядкування процедури визначення рівня професійної компетентності та його підвищення, що у цілому не передбачає встановлення прямих зв’язків із державними службовцями;</w:t>
      </w:r>
    </w:p>
    <w:p w:rsidR="00565ADD" w:rsidRPr="001A0788" w:rsidRDefault="00565ADD" w:rsidP="004A0ABF">
      <w:pPr>
        <w:autoSpaceDE w:val="0"/>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суб’єкти безпосереднього забезпечення професійної компетентності державного службовця – характеризуються наявністю сталих правових зв’язків між суб’єктом та об’єктом управління (державним службовцем) у вигляді взаємних суб’єктивних прав та юридичних обов’язків з метою професіоналізації державної служби шляхом оцінки рівня професійної компетентності державних службовців та у </w:t>
      </w:r>
      <w:r w:rsidR="00774EC0" w:rsidRPr="001A0788">
        <w:rPr>
          <w:rFonts w:ascii="Times New Roman" w:hAnsi="Times New Roman" w:cs="Times New Roman"/>
          <w:spacing w:val="7"/>
          <w:sz w:val="28"/>
          <w:szCs w:val="28"/>
          <w:lang w:val="uk-UA"/>
        </w:rPr>
        <w:t>разі</w:t>
      </w:r>
      <w:r w:rsidRPr="001A0788">
        <w:rPr>
          <w:rFonts w:ascii="Times New Roman" w:hAnsi="Times New Roman" w:cs="Times New Roman"/>
          <w:spacing w:val="7"/>
          <w:sz w:val="28"/>
          <w:szCs w:val="28"/>
          <w:lang w:val="uk-UA"/>
        </w:rPr>
        <w:t xml:space="preserve"> необхідності його підвищення.</w:t>
      </w:r>
    </w:p>
    <w:p w:rsidR="00565ADD" w:rsidRPr="001A0788" w:rsidRDefault="00565ADD" w:rsidP="004A0ABF">
      <w:pPr>
        <w:pStyle w:val="23"/>
        <w:spacing w:after="0" w:line="377" w:lineRule="auto"/>
        <w:ind w:left="0" w:firstLine="708"/>
        <w:jc w:val="center"/>
        <w:rPr>
          <w:rFonts w:ascii="Times New Roman" w:hAnsi="Times New Roman" w:cs="Times New Roman"/>
          <w:b/>
          <w:spacing w:val="7"/>
          <w:sz w:val="28"/>
          <w:szCs w:val="28"/>
          <w:lang w:val="uk-UA"/>
        </w:rPr>
      </w:pPr>
    </w:p>
    <w:p w:rsidR="00565ADD" w:rsidRPr="001A0788" w:rsidRDefault="00565ADD" w:rsidP="004A0ABF">
      <w:pPr>
        <w:pStyle w:val="23"/>
        <w:spacing w:after="0" w:line="377" w:lineRule="auto"/>
        <w:ind w:left="0" w:firstLine="708"/>
        <w:jc w:val="center"/>
        <w:rPr>
          <w:rFonts w:ascii="Times New Roman" w:hAnsi="Times New Roman" w:cs="Times New Roman"/>
          <w:b/>
          <w:spacing w:val="7"/>
          <w:sz w:val="28"/>
          <w:szCs w:val="28"/>
          <w:lang w:val="uk-UA"/>
        </w:rPr>
      </w:pPr>
    </w:p>
    <w:p w:rsidR="00565ADD" w:rsidRPr="001A0788" w:rsidRDefault="00565ADD" w:rsidP="004A0ABF">
      <w:pPr>
        <w:pStyle w:val="23"/>
        <w:spacing w:after="0" w:line="377" w:lineRule="auto"/>
        <w:ind w:left="0" w:firstLine="708"/>
        <w:jc w:val="center"/>
        <w:rPr>
          <w:rFonts w:ascii="Times New Roman" w:hAnsi="Times New Roman" w:cs="Times New Roman"/>
          <w:b/>
          <w:spacing w:val="7"/>
          <w:sz w:val="28"/>
          <w:szCs w:val="28"/>
          <w:lang w:val="uk-UA"/>
        </w:rPr>
      </w:pPr>
    </w:p>
    <w:p w:rsidR="00565ADD" w:rsidRPr="001A0788" w:rsidRDefault="00565ADD" w:rsidP="004A0ABF">
      <w:pPr>
        <w:pStyle w:val="23"/>
        <w:spacing w:after="0" w:line="377" w:lineRule="auto"/>
        <w:ind w:left="0" w:firstLine="851"/>
        <w:jc w:val="both"/>
        <w:rPr>
          <w:rFonts w:ascii="Times New Roman" w:hAnsi="Times New Roman" w:cs="Times New Roman"/>
          <w:b/>
          <w:spacing w:val="7"/>
          <w:sz w:val="28"/>
          <w:szCs w:val="28"/>
          <w:lang w:val="uk-UA"/>
        </w:rPr>
      </w:pPr>
      <w:r w:rsidRPr="001A0788">
        <w:rPr>
          <w:rFonts w:ascii="Times New Roman" w:hAnsi="Times New Roman" w:cs="Times New Roman"/>
          <w:b/>
          <w:spacing w:val="7"/>
          <w:sz w:val="28"/>
          <w:szCs w:val="28"/>
        </w:rPr>
        <w:t xml:space="preserve">2.1. </w:t>
      </w:r>
      <w:r w:rsidRPr="001A0788">
        <w:rPr>
          <w:rFonts w:ascii="Times New Roman" w:hAnsi="Times New Roman" w:cs="Times New Roman"/>
          <w:b/>
          <w:spacing w:val="7"/>
          <w:sz w:val="28"/>
          <w:szCs w:val="28"/>
          <w:lang w:val="uk-UA"/>
        </w:rPr>
        <w:t>Суб’єкти</w:t>
      </w:r>
      <w:r w:rsidRPr="001A0788">
        <w:rPr>
          <w:rFonts w:ascii="Times New Roman" w:hAnsi="Times New Roman" w:cs="Times New Roman"/>
          <w:b/>
          <w:spacing w:val="7"/>
          <w:sz w:val="28"/>
          <w:szCs w:val="28"/>
        </w:rPr>
        <w:t xml:space="preserve"> </w:t>
      </w:r>
      <w:r w:rsidRPr="001A0788">
        <w:rPr>
          <w:rFonts w:ascii="Times New Roman" w:hAnsi="Times New Roman" w:cs="Times New Roman"/>
          <w:b/>
          <w:spacing w:val="7"/>
          <w:sz w:val="28"/>
          <w:szCs w:val="28"/>
          <w:lang w:val="uk-UA"/>
        </w:rPr>
        <w:t xml:space="preserve">опосередкованого </w:t>
      </w:r>
      <w:r w:rsidRPr="001A0788">
        <w:rPr>
          <w:rFonts w:ascii="Times New Roman" w:hAnsi="Times New Roman" w:cs="Times New Roman"/>
          <w:b/>
          <w:spacing w:val="7"/>
          <w:sz w:val="28"/>
          <w:szCs w:val="28"/>
        </w:rPr>
        <w:t>забезпечення професійної компетентності державного службовця</w:t>
      </w:r>
    </w:p>
    <w:p w:rsidR="00565ADD" w:rsidRPr="001A0788" w:rsidRDefault="00565ADD" w:rsidP="004A0ABF">
      <w:pPr>
        <w:pStyle w:val="23"/>
        <w:spacing w:after="0" w:line="377" w:lineRule="auto"/>
        <w:ind w:left="0"/>
        <w:jc w:val="both"/>
        <w:rPr>
          <w:rFonts w:ascii="Times New Roman" w:hAnsi="Times New Roman" w:cs="Times New Roman"/>
          <w:b/>
          <w:spacing w:val="7"/>
          <w:sz w:val="28"/>
          <w:szCs w:val="28"/>
          <w:lang w:val="uk-UA"/>
        </w:rPr>
      </w:pPr>
    </w:p>
    <w:p w:rsidR="00565ADD" w:rsidRPr="001A0788" w:rsidRDefault="00565ADD" w:rsidP="004A0ABF">
      <w:pPr>
        <w:autoSpaceDE w:val="0"/>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Досліджувана група суб’єктів являє собою систему органів, що здійснюють опосередкований вплив на процес забезпечення формування висококваліфікованого кадрового складу органів державної влади в частині визначення змістовних компонентів професійної компетентності, встановлення вимог та критеріїв відповідності державних службовців займаним посадам, виокремлення основних способ</w:t>
      </w:r>
      <w:r w:rsidR="00774EC0" w:rsidRPr="001A0788">
        <w:rPr>
          <w:rFonts w:ascii="Times New Roman" w:hAnsi="Times New Roman" w:cs="Times New Roman"/>
          <w:spacing w:val="7"/>
          <w:sz w:val="28"/>
          <w:szCs w:val="28"/>
          <w:lang w:val="uk-UA"/>
        </w:rPr>
        <w:t xml:space="preserve">ів підвищення їх кваліфікації </w:t>
      </w:r>
      <w:r w:rsidRPr="001A0788">
        <w:rPr>
          <w:rFonts w:ascii="Times New Roman" w:hAnsi="Times New Roman" w:cs="Times New Roman"/>
          <w:spacing w:val="7"/>
          <w:sz w:val="28"/>
          <w:szCs w:val="28"/>
          <w:lang w:val="uk-UA"/>
        </w:rPr>
        <w:t xml:space="preserve">для ефективного та якісного практичного виконання завдань та функцій держави. </w:t>
      </w:r>
      <w:r w:rsidR="00774EC0"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 процесі своєї діяльності такі органи виконують у пріоритеті функції щодо нормативно-правового, інформаційного та фінансового забезпечення професійної компетентності державних </w:t>
      </w:r>
      <w:r w:rsidRPr="001A0788">
        <w:rPr>
          <w:rFonts w:ascii="Times New Roman" w:hAnsi="Times New Roman" w:cs="Times New Roman"/>
          <w:spacing w:val="7"/>
          <w:sz w:val="28"/>
          <w:szCs w:val="28"/>
          <w:lang w:val="uk-UA"/>
        </w:rPr>
        <w:lastRenderedPageBreak/>
        <w:t>службовців. Цю гру</w:t>
      </w:r>
      <w:r w:rsidR="00774EC0" w:rsidRPr="001A0788">
        <w:rPr>
          <w:rFonts w:ascii="Times New Roman" w:hAnsi="Times New Roman" w:cs="Times New Roman"/>
          <w:spacing w:val="7"/>
          <w:sz w:val="28"/>
          <w:szCs w:val="28"/>
          <w:lang w:val="uk-UA"/>
        </w:rPr>
        <w:t>пу суб’єктів становлять такі</w:t>
      </w:r>
      <w:r w:rsidRPr="001A0788">
        <w:rPr>
          <w:rFonts w:ascii="Times New Roman" w:hAnsi="Times New Roman" w:cs="Times New Roman"/>
          <w:spacing w:val="7"/>
          <w:sz w:val="28"/>
          <w:szCs w:val="28"/>
          <w:lang w:val="uk-UA"/>
        </w:rPr>
        <w:t>: Верховна Рада України, Кабінет Міністрів України, НАДС, Комісія з питань вищого корпусу державної служби, Міністерство освіти і науки України, Національне агентство із забезпечення якості вищої освіти, Міністерство економіки України, Міністерство цифрової трансформації України.</w:t>
      </w:r>
    </w:p>
    <w:p w:rsidR="00565ADD" w:rsidRPr="001A0788" w:rsidRDefault="00565ADD" w:rsidP="004A0ABF">
      <w:pPr>
        <w:pStyle w:val="23"/>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Відповідно до п. 12 ч. 1 ст. 92 Конституції України організація і діяльність органів виконавчої влади та основи державної служби визначаються виключно законами [</w:t>
      </w:r>
      <w:r w:rsidR="009025AD" w:rsidRPr="001A0788">
        <w:rPr>
          <w:rFonts w:ascii="Times New Roman" w:hAnsi="Times New Roman" w:cs="Times New Roman"/>
          <w:spacing w:val="7"/>
          <w:sz w:val="28"/>
          <w:szCs w:val="28"/>
          <w:lang w:val="uk-UA"/>
        </w:rPr>
        <w:t>10</w:t>
      </w:r>
      <w:r w:rsidRPr="001A0788">
        <w:rPr>
          <w:rFonts w:ascii="Times New Roman" w:hAnsi="Times New Roman" w:cs="Times New Roman"/>
          <w:spacing w:val="7"/>
          <w:sz w:val="28"/>
          <w:szCs w:val="28"/>
          <w:lang w:val="uk-UA"/>
        </w:rPr>
        <w:t xml:space="preserve">]. У ст. 5 Закону–2015 законодавець серед правових засад державної служби закріплює першочергове значення саме за законодавчими актами. Зазначене вказує на те, що серед органів, що здійснюють нормативне забезпечення професійної компетентності державних службовців, слід у першу чергу назвати Верховну Раду України, яка є єдиним органом законодавчої влади в Україні, який розробляє та приймає законодавчі акти, що регулюють різні сфери суспільного життя, зокрема і сферу державної служби. </w:t>
      </w:r>
    </w:p>
    <w:p w:rsidR="00565ADD" w:rsidRPr="001A0788" w:rsidRDefault="00565ADD" w:rsidP="004A0ABF">
      <w:pPr>
        <w:pStyle w:val="23"/>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Отже, шляхом прийняття законів цей законодавчий орган визначає основні засади регулювання державної служби в цілому, та професійної компетентності державних службовців</w:t>
      </w:r>
      <w:r w:rsidR="00774EC0"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зокрема, що являє собою частину внутрішньої та зовнішньої політики держави.</w:t>
      </w:r>
    </w:p>
    <w:p w:rsidR="00565ADD" w:rsidRPr="001A0788" w:rsidRDefault="00565ADD" w:rsidP="004A0ABF">
      <w:pPr>
        <w:pStyle w:val="23"/>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Основними законодавчими актами, прийнятими </w:t>
      </w:r>
      <w:r w:rsidR="00774EC0" w:rsidRPr="001A0788">
        <w:rPr>
          <w:rFonts w:ascii="Times New Roman" w:hAnsi="Times New Roman" w:cs="Times New Roman"/>
          <w:spacing w:val="7"/>
          <w:sz w:val="28"/>
          <w:szCs w:val="28"/>
          <w:lang w:val="uk-UA"/>
        </w:rPr>
        <w:t>В</w:t>
      </w:r>
      <w:r w:rsidR="007C31D2" w:rsidRPr="001A0788">
        <w:rPr>
          <w:rFonts w:ascii="Times New Roman" w:hAnsi="Times New Roman" w:cs="Times New Roman"/>
          <w:spacing w:val="7"/>
          <w:sz w:val="28"/>
          <w:szCs w:val="28"/>
          <w:lang w:val="uk-UA"/>
        </w:rPr>
        <w:t>ерховною Радо</w:t>
      </w:r>
      <w:r w:rsidR="00774EC0" w:rsidRPr="001A0788">
        <w:rPr>
          <w:rFonts w:ascii="Times New Roman" w:hAnsi="Times New Roman" w:cs="Times New Roman"/>
          <w:spacing w:val="7"/>
          <w:sz w:val="28"/>
          <w:szCs w:val="28"/>
          <w:lang w:val="uk-UA"/>
        </w:rPr>
        <w:t xml:space="preserve">ю України (далі – </w:t>
      </w:r>
      <w:r w:rsidRPr="001A0788">
        <w:rPr>
          <w:rFonts w:ascii="Times New Roman" w:hAnsi="Times New Roman" w:cs="Times New Roman"/>
          <w:spacing w:val="7"/>
          <w:sz w:val="28"/>
          <w:szCs w:val="28"/>
          <w:lang w:val="uk-UA"/>
        </w:rPr>
        <w:t>ВРУ</w:t>
      </w:r>
      <w:r w:rsidR="00774EC0"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що регулюють питання професійної компетентності, є Закон–2015, який визначив зміст досліджуваної правової категорії, виокремивши інституційну структуру та форми системи підвищення професійної компетентності державного службовця; встановив механізм перевірки рівня професійної компетентності кандидатів на посади державної служби та/або осіб, які вже проходять службу; </w:t>
      </w:r>
      <w:r w:rsidR="00774EC0" w:rsidRPr="001A0788">
        <w:rPr>
          <w:rFonts w:ascii="Times New Roman" w:hAnsi="Times New Roman" w:cs="Times New Roman"/>
          <w:spacing w:val="7"/>
          <w:sz w:val="28"/>
          <w:szCs w:val="28"/>
          <w:lang w:val="uk-UA"/>
        </w:rPr>
        <w:t xml:space="preserve">Закон </w:t>
      </w:r>
      <w:r w:rsidRPr="001A0788">
        <w:rPr>
          <w:rFonts w:ascii="Times New Roman" w:hAnsi="Times New Roman" w:cs="Times New Roman"/>
          <w:spacing w:val="7"/>
          <w:sz w:val="28"/>
          <w:szCs w:val="28"/>
          <w:lang w:val="uk-UA"/>
        </w:rPr>
        <w:t>«Про запобігання корупції», яким визначено морально-етичні аспекти поведінки державних службовців під час проходжен</w:t>
      </w:r>
      <w:r w:rsidR="00774EC0" w:rsidRPr="001A0788">
        <w:rPr>
          <w:rFonts w:ascii="Times New Roman" w:hAnsi="Times New Roman" w:cs="Times New Roman"/>
          <w:spacing w:val="7"/>
          <w:sz w:val="28"/>
          <w:szCs w:val="28"/>
          <w:lang w:val="uk-UA"/>
        </w:rPr>
        <w:t>н</w:t>
      </w:r>
      <w:r w:rsidRPr="001A0788">
        <w:rPr>
          <w:rFonts w:ascii="Times New Roman" w:hAnsi="Times New Roman" w:cs="Times New Roman"/>
          <w:spacing w:val="7"/>
          <w:sz w:val="28"/>
          <w:szCs w:val="28"/>
          <w:lang w:val="uk-UA"/>
        </w:rPr>
        <w:t xml:space="preserve">я </w:t>
      </w:r>
      <w:r w:rsidRPr="001A0788">
        <w:rPr>
          <w:rFonts w:ascii="Times New Roman" w:hAnsi="Times New Roman" w:cs="Times New Roman"/>
          <w:spacing w:val="7"/>
          <w:sz w:val="28"/>
          <w:szCs w:val="28"/>
          <w:lang w:val="uk-UA"/>
        </w:rPr>
        <w:lastRenderedPageBreak/>
        <w:t>служби</w:t>
      </w:r>
      <w:r w:rsidR="00774EC0" w:rsidRPr="001A0788">
        <w:rPr>
          <w:rFonts w:ascii="Times New Roman" w:hAnsi="Times New Roman" w:cs="Times New Roman"/>
          <w:spacing w:val="7"/>
          <w:sz w:val="28"/>
          <w:szCs w:val="28"/>
          <w:lang w:val="uk-UA"/>
        </w:rPr>
        <w:t xml:space="preserve"> (являють собою один </w:t>
      </w:r>
      <w:r w:rsidRPr="001A0788">
        <w:rPr>
          <w:rFonts w:ascii="Times New Roman" w:hAnsi="Times New Roman" w:cs="Times New Roman"/>
          <w:spacing w:val="7"/>
          <w:sz w:val="28"/>
          <w:szCs w:val="28"/>
          <w:lang w:val="uk-UA"/>
        </w:rPr>
        <w:t>з обов’язкових критеріїв перевірки професійної компетентності державного службовця) та встановлено основоположні аспекти антикорупційної політики у публічній службі, які являють собою спосіб запобігання вчинення службовцями корупційних та тих, що пов’язані з корупцією</w:t>
      </w:r>
      <w:r w:rsidR="00774EC0"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правопорушень</w:t>
      </w:r>
      <w:r w:rsidR="007C31D2"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тощо.</w:t>
      </w:r>
    </w:p>
    <w:p w:rsidR="00565ADD" w:rsidRPr="001A0788" w:rsidRDefault="00774EC0" w:rsidP="004A0ABF">
      <w:pPr>
        <w:pStyle w:val="23"/>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У</w:t>
      </w:r>
      <w:r w:rsidR="00565ADD" w:rsidRPr="001A0788">
        <w:rPr>
          <w:rFonts w:ascii="Times New Roman" w:hAnsi="Times New Roman" w:cs="Times New Roman"/>
          <w:spacing w:val="7"/>
          <w:sz w:val="28"/>
          <w:szCs w:val="28"/>
          <w:lang w:val="uk-UA"/>
        </w:rPr>
        <w:t xml:space="preserve"> системі суб’єктів забезпечення професійної компетентності державних службовців важливе</w:t>
      </w:r>
      <w:r w:rsidRPr="001A0788">
        <w:rPr>
          <w:rFonts w:ascii="Times New Roman" w:hAnsi="Times New Roman" w:cs="Times New Roman"/>
          <w:spacing w:val="7"/>
          <w:sz w:val="28"/>
          <w:szCs w:val="28"/>
          <w:lang w:val="uk-UA"/>
        </w:rPr>
        <w:t xml:space="preserve"> місце посідає</w:t>
      </w:r>
      <w:r w:rsidR="00565ADD" w:rsidRPr="001A0788">
        <w:rPr>
          <w:rFonts w:ascii="Times New Roman" w:hAnsi="Times New Roman" w:cs="Times New Roman"/>
          <w:spacing w:val="7"/>
          <w:sz w:val="28"/>
          <w:szCs w:val="28"/>
          <w:lang w:val="uk-UA"/>
        </w:rPr>
        <w:t xml:space="preserve"> Кабінет Міністрів України, як вищий в системі органів виконавчої влади, що наділений компетенцією регулювання відносин державної служби, визначеної Конституцією України, Законом України «Про Кабінет Міністрів України» [</w:t>
      </w:r>
      <w:r w:rsidR="009025AD" w:rsidRPr="001A0788">
        <w:rPr>
          <w:rFonts w:ascii="Times New Roman" w:hAnsi="Times New Roman" w:cs="Times New Roman"/>
          <w:spacing w:val="7"/>
          <w:sz w:val="28"/>
          <w:szCs w:val="28"/>
          <w:lang w:val="uk-UA"/>
        </w:rPr>
        <w:t>11</w:t>
      </w:r>
      <w:r w:rsidR="00565ADD" w:rsidRPr="001A0788">
        <w:rPr>
          <w:rFonts w:ascii="Times New Roman" w:hAnsi="Times New Roman" w:cs="Times New Roman"/>
          <w:spacing w:val="7"/>
          <w:sz w:val="28"/>
          <w:szCs w:val="28"/>
          <w:lang w:val="uk-UA"/>
        </w:rPr>
        <w:t>] та іншими актами підзако</w:t>
      </w:r>
      <w:r w:rsidRPr="001A0788">
        <w:rPr>
          <w:rFonts w:ascii="Times New Roman" w:hAnsi="Times New Roman" w:cs="Times New Roman"/>
          <w:spacing w:val="7"/>
          <w:sz w:val="28"/>
          <w:szCs w:val="28"/>
          <w:lang w:val="uk-UA"/>
        </w:rPr>
        <w:t>нного характеру, які пов’язані з реалізацією повноважень у</w:t>
      </w:r>
      <w:r w:rsidR="00565ADD" w:rsidRPr="001A0788">
        <w:rPr>
          <w:rFonts w:ascii="Times New Roman" w:hAnsi="Times New Roman" w:cs="Times New Roman"/>
          <w:spacing w:val="7"/>
          <w:sz w:val="28"/>
          <w:szCs w:val="28"/>
          <w:lang w:val="uk-UA"/>
        </w:rPr>
        <w:t xml:space="preserve"> сфері</w:t>
      </w:r>
      <w:r w:rsidRPr="001A0788">
        <w:rPr>
          <w:rFonts w:ascii="Times New Roman" w:hAnsi="Times New Roman" w:cs="Times New Roman"/>
          <w:spacing w:val="7"/>
          <w:sz w:val="28"/>
          <w:szCs w:val="28"/>
          <w:lang w:val="uk-UA"/>
        </w:rPr>
        <w:t xml:space="preserve"> управління державною службою. У</w:t>
      </w:r>
      <w:r w:rsidR="00565ADD" w:rsidRPr="001A0788">
        <w:rPr>
          <w:rFonts w:ascii="Times New Roman" w:hAnsi="Times New Roman" w:cs="Times New Roman"/>
          <w:spacing w:val="7"/>
          <w:sz w:val="28"/>
          <w:szCs w:val="28"/>
          <w:lang w:val="uk-UA"/>
        </w:rPr>
        <w:t>казане першочергово стосується нормативно-правової конкретизації питань, віднесених законом до його відання, зокрема щодо: кадрових призначень (як суб’єкта призначення), фінансового забезпечення (мобілізації та розподілу грошових коштів для фінансування державної служби), інформаційного забезпечення (встановлення чітких каналів обміну даними не лише між орган</w:t>
      </w:r>
      <w:r w:rsidRPr="001A0788">
        <w:rPr>
          <w:rFonts w:ascii="Times New Roman" w:hAnsi="Times New Roman" w:cs="Times New Roman"/>
          <w:spacing w:val="7"/>
          <w:sz w:val="28"/>
          <w:szCs w:val="28"/>
          <w:lang w:val="uk-UA"/>
        </w:rPr>
        <w:t>а</w:t>
      </w:r>
      <w:r w:rsidR="00565ADD" w:rsidRPr="001A0788">
        <w:rPr>
          <w:rFonts w:ascii="Times New Roman" w:hAnsi="Times New Roman" w:cs="Times New Roman"/>
          <w:spacing w:val="7"/>
          <w:sz w:val="28"/>
          <w:szCs w:val="28"/>
          <w:lang w:val="uk-UA"/>
        </w:rPr>
        <w:t>ми державної влади, але і зв’</w:t>
      </w:r>
      <w:r w:rsidRPr="001A0788">
        <w:rPr>
          <w:rFonts w:ascii="Times New Roman" w:hAnsi="Times New Roman" w:cs="Times New Roman"/>
          <w:spacing w:val="7"/>
          <w:sz w:val="28"/>
          <w:szCs w:val="28"/>
          <w:lang w:val="uk-UA"/>
        </w:rPr>
        <w:t>яз</w:t>
      </w:r>
      <w:r w:rsidR="00565ADD" w:rsidRPr="001A0788">
        <w:rPr>
          <w:rFonts w:ascii="Times New Roman" w:hAnsi="Times New Roman" w:cs="Times New Roman"/>
          <w:spacing w:val="7"/>
          <w:sz w:val="28"/>
          <w:szCs w:val="28"/>
          <w:lang w:val="uk-UA"/>
        </w:rPr>
        <w:t>к</w:t>
      </w:r>
      <w:r w:rsidRPr="001A0788">
        <w:rPr>
          <w:rFonts w:ascii="Times New Roman" w:hAnsi="Times New Roman" w:cs="Times New Roman"/>
          <w:spacing w:val="7"/>
          <w:sz w:val="28"/>
          <w:szCs w:val="28"/>
          <w:lang w:val="uk-UA"/>
        </w:rPr>
        <w:t xml:space="preserve">у </w:t>
      </w:r>
      <w:r w:rsidR="00565ADD" w:rsidRPr="001A0788">
        <w:rPr>
          <w:rFonts w:ascii="Times New Roman" w:hAnsi="Times New Roman" w:cs="Times New Roman"/>
          <w:spacing w:val="7"/>
          <w:sz w:val="28"/>
          <w:szCs w:val="28"/>
          <w:lang w:val="uk-UA"/>
        </w:rPr>
        <w:t>з представниками громадськості).</w:t>
      </w:r>
    </w:p>
    <w:p w:rsidR="00565ADD" w:rsidRPr="001A0788" w:rsidRDefault="00565ADD" w:rsidP="004A0ABF">
      <w:pPr>
        <w:pStyle w:val="23"/>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Як суб’єкт</w:t>
      </w:r>
      <w:r w:rsidR="00774EC0" w:rsidRPr="001A0788">
        <w:rPr>
          <w:rFonts w:ascii="Times New Roman" w:hAnsi="Times New Roman" w:cs="Times New Roman"/>
          <w:spacing w:val="7"/>
          <w:sz w:val="28"/>
          <w:szCs w:val="28"/>
          <w:lang w:val="uk-UA"/>
        </w:rPr>
        <w:t>а</w:t>
      </w:r>
      <w:r w:rsidRPr="001A0788">
        <w:rPr>
          <w:rFonts w:ascii="Times New Roman" w:hAnsi="Times New Roman" w:cs="Times New Roman"/>
          <w:spacing w:val="7"/>
          <w:sz w:val="28"/>
          <w:szCs w:val="28"/>
          <w:lang w:val="uk-UA"/>
        </w:rPr>
        <w:t xml:space="preserve"> управління державною службою Кабінет Міністрів України наділен</w:t>
      </w:r>
      <w:r w:rsidR="00774EC0" w:rsidRPr="001A0788">
        <w:rPr>
          <w:rFonts w:ascii="Times New Roman" w:hAnsi="Times New Roman" w:cs="Times New Roman"/>
          <w:spacing w:val="7"/>
          <w:sz w:val="28"/>
          <w:szCs w:val="28"/>
          <w:lang w:val="uk-UA"/>
        </w:rPr>
        <w:t>о</w:t>
      </w:r>
      <w:r w:rsidRPr="001A0788">
        <w:rPr>
          <w:rFonts w:ascii="Times New Roman" w:hAnsi="Times New Roman" w:cs="Times New Roman"/>
          <w:spacing w:val="7"/>
          <w:sz w:val="28"/>
          <w:szCs w:val="28"/>
          <w:lang w:val="uk-UA"/>
        </w:rPr>
        <w:t xml:space="preserve"> компетенцією, що охоплює широкий спектр пр</w:t>
      </w:r>
      <w:r w:rsidR="00774EC0" w:rsidRPr="001A0788">
        <w:rPr>
          <w:rFonts w:ascii="Times New Roman" w:hAnsi="Times New Roman" w:cs="Times New Roman"/>
          <w:spacing w:val="7"/>
          <w:sz w:val="28"/>
          <w:szCs w:val="28"/>
          <w:lang w:val="uk-UA"/>
        </w:rPr>
        <w:t>авовідносин у сфері формування й</w:t>
      </w:r>
      <w:r w:rsidRPr="001A0788">
        <w:rPr>
          <w:rFonts w:ascii="Times New Roman" w:hAnsi="Times New Roman" w:cs="Times New Roman"/>
          <w:spacing w:val="7"/>
          <w:sz w:val="28"/>
          <w:szCs w:val="28"/>
          <w:lang w:val="uk-UA"/>
        </w:rPr>
        <w:t xml:space="preserve"> реалізації державної політики, </w:t>
      </w:r>
      <w:r w:rsidR="00774EC0" w:rsidRPr="001A0788">
        <w:rPr>
          <w:rFonts w:ascii="Times New Roman" w:hAnsi="Times New Roman" w:cs="Times New Roman"/>
          <w:spacing w:val="7"/>
          <w:sz w:val="28"/>
          <w:szCs w:val="28"/>
          <w:lang w:val="uk-UA"/>
        </w:rPr>
        <w:t>якої</w:t>
      </w:r>
      <w:r w:rsidRPr="001A0788">
        <w:rPr>
          <w:rFonts w:ascii="Times New Roman" w:hAnsi="Times New Roman" w:cs="Times New Roman"/>
          <w:spacing w:val="7"/>
          <w:sz w:val="28"/>
          <w:szCs w:val="28"/>
          <w:lang w:val="uk-UA"/>
        </w:rPr>
        <w:t xml:space="preserve"> спр</w:t>
      </w:r>
      <w:r w:rsidR="00774EC0" w:rsidRPr="001A0788">
        <w:rPr>
          <w:rFonts w:ascii="Times New Roman" w:hAnsi="Times New Roman" w:cs="Times New Roman"/>
          <w:spacing w:val="7"/>
          <w:sz w:val="28"/>
          <w:szCs w:val="28"/>
          <w:lang w:val="uk-UA"/>
        </w:rPr>
        <w:t>ямовано</w:t>
      </w:r>
      <w:r w:rsidRPr="001A0788">
        <w:rPr>
          <w:rFonts w:ascii="Times New Roman" w:hAnsi="Times New Roman" w:cs="Times New Roman"/>
          <w:spacing w:val="7"/>
          <w:sz w:val="28"/>
          <w:szCs w:val="28"/>
          <w:lang w:val="uk-UA"/>
        </w:rPr>
        <w:t xml:space="preserve"> на [</w:t>
      </w:r>
      <w:r w:rsidR="009025AD" w:rsidRPr="001A0788">
        <w:rPr>
          <w:rFonts w:ascii="Times New Roman" w:hAnsi="Times New Roman" w:cs="Times New Roman"/>
          <w:spacing w:val="7"/>
          <w:sz w:val="28"/>
          <w:szCs w:val="28"/>
          <w:lang w:val="uk-UA"/>
        </w:rPr>
        <w:t>12</w:t>
      </w:r>
      <w:r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en-US"/>
        </w:rPr>
        <w:t>c</w:t>
      </w:r>
      <w:r w:rsidRPr="001A0788">
        <w:rPr>
          <w:rFonts w:ascii="Times New Roman" w:hAnsi="Times New Roman" w:cs="Times New Roman"/>
          <w:spacing w:val="7"/>
          <w:sz w:val="28"/>
          <w:szCs w:val="28"/>
          <w:lang w:val="uk-UA"/>
        </w:rPr>
        <w:t>. 128]:</w:t>
      </w:r>
    </w:p>
    <w:p w:rsidR="00565ADD" w:rsidRPr="001A0788" w:rsidRDefault="00565ADD" w:rsidP="004A0ABF">
      <w:pPr>
        <w:pStyle w:val="23"/>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створення нормативно-правових основ функціонування правового механізму регулювання діяльності державної служби;</w:t>
      </w:r>
    </w:p>
    <w:p w:rsidR="00565ADD" w:rsidRPr="001A0788" w:rsidRDefault="00565ADD" w:rsidP="004A0ABF">
      <w:pPr>
        <w:pStyle w:val="23"/>
        <w:spacing w:after="0" w:line="377" w:lineRule="auto"/>
        <w:ind w:left="0" w:firstLine="851"/>
        <w:jc w:val="both"/>
        <w:rPr>
          <w:rFonts w:ascii="Times New Roman" w:hAnsi="Times New Roman" w:cs="Times New Roman"/>
          <w:spacing w:val="7"/>
          <w:sz w:val="28"/>
          <w:szCs w:val="28"/>
        </w:rPr>
      </w:pPr>
      <w:r w:rsidRPr="001A0788">
        <w:rPr>
          <w:rFonts w:ascii="Times New Roman" w:hAnsi="Times New Roman" w:cs="Times New Roman"/>
          <w:spacing w:val="7"/>
          <w:sz w:val="28"/>
          <w:szCs w:val="28"/>
          <w:lang w:val="uk-UA"/>
        </w:rPr>
        <w:t>організацію кадрового забезпечення органів державної влади</w:t>
      </w:r>
      <w:r w:rsidRPr="001A0788">
        <w:rPr>
          <w:rFonts w:ascii="Times New Roman" w:hAnsi="Times New Roman" w:cs="Times New Roman"/>
          <w:spacing w:val="7"/>
          <w:sz w:val="28"/>
          <w:szCs w:val="28"/>
        </w:rPr>
        <w:t>;</w:t>
      </w:r>
    </w:p>
    <w:p w:rsidR="00565ADD" w:rsidRPr="001A0788" w:rsidRDefault="00565ADD" w:rsidP="004A0ABF">
      <w:pPr>
        <w:pStyle w:val="23"/>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оптимізацію витрат, пов’язаних з утриманням апарату управління та професіоналізацією державної служби</w:t>
      </w:r>
      <w:r w:rsidRPr="001A0788">
        <w:rPr>
          <w:rFonts w:ascii="Times New Roman" w:hAnsi="Times New Roman" w:cs="Times New Roman"/>
          <w:spacing w:val="7"/>
          <w:sz w:val="28"/>
          <w:szCs w:val="28"/>
        </w:rPr>
        <w:t>;</w:t>
      </w:r>
    </w:p>
    <w:p w:rsidR="00565ADD" w:rsidRPr="001A0788" w:rsidRDefault="00565ADD" w:rsidP="004A0ABF">
      <w:pPr>
        <w:pStyle w:val="23"/>
        <w:spacing w:after="0" w:line="377" w:lineRule="auto"/>
        <w:ind w:left="0" w:firstLine="851"/>
        <w:jc w:val="both"/>
        <w:rPr>
          <w:rFonts w:ascii="Times New Roman" w:hAnsi="Times New Roman" w:cs="Times New Roman"/>
          <w:spacing w:val="7"/>
          <w:sz w:val="28"/>
          <w:szCs w:val="28"/>
        </w:rPr>
      </w:pPr>
      <w:r w:rsidRPr="001A0788">
        <w:rPr>
          <w:rFonts w:ascii="Times New Roman" w:hAnsi="Times New Roman" w:cs="Times New Roman"/>
          <w:spacing w:val="7"/>
          <w:sz w:val="28"/>
          <w:szCs w:val="28"/>
          <w:lang w:val="uk-UA"/>
        </w:rPr>
        <w:lastRenderedPageBreak/>
        <w:t>визначення умов оплати праці працівників бюджетних установ</w:t>
      </w:r>
      <w:r w:rsidRPr="001A0788">
        <w:rPr>
          <w:rFonts w:ascii="Times New Roman" w:hAnsi="Times New Roman" w:cs="Times New Roman"/>
          <w:spacing w:val="7"/>
          <w:sz w:val="28"/>
          <w:szCs w:val="28"/>
        </w:rPr>
        <w:t>;</w:t>
      </w:r>
    </w:p>
    <w:p w:rsidR="00565ADD" w:rsidRPr="001A0788" w:rsidRDefault="00565ADD" w:rsidP="004A0ABF">
      <w:pPr>
        <w:pStyle w:val="23"/>
        <w:spacing w:after="0" w:line="377" w:lineRule="auto"/>
        <w:ind w:left="0" w:firstLine="851"/>
        <w:jc w:val="both"/>
        <w:rPr>
          <w:rFonts w:ascii="Times New Roman" w:hAnsi="Times New Roman" w:cs="Times New Roman"/>
          <w:spacing w:val="7"/>
          <w:sz w:val="28"/>
          <w:szCs w:val="28"/>
        </w:rPr>
      </w:pPr>
      <w:r w:rsidRPr="001A0788">
        <w:rPr>
          <w:rFonts w:ascii="Times New Roman" w:hAnsi="Times New Roman" w:cs="Times New Roman"/>
          <w:spacing w:val="7"/>
          <w:sz w:val="28"/>
          <w:szCs w:val="28"/>
          <w:lang w:val="uk-UA"/>
        </w:rPr>
        <w:t xml:space="preserve">вжиття </w:t>
      </w:r>
      <w:r w:rsidR="00774EC0"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 межах повноважень заходів щодо заохочення та прийняття рішення про притягнення до відповідальності</w:t>
      </w:r>
      <w:r w:rsidRPr="001A0788">
        <w:rPr>
          <w:rFonts w:ascii="Times New Roman" w:hAnsi="Times New Roman" w:cs="Times New Roman"/>
          <w:spacing w:val="7"/>
          <w:sz w:val="28"/>
          <w:szCs w:val="28"/>
        </w:rPr>
        <w:t xml:space="preserve">: </w:t>
      </w:r>
      <w:r w:rsidRPr="001A0788">
        <w:rPr>
          <w:rFonts w:ascii="Times New Roman" w:hAnsi="Times New Roman" w:cs="Times New Roman"/>
          <w:spacing w:val="7"/>
          <w:sz w:val="28"/>
          <w:szCs w:val="28"/>
          <w:lang w:val="uk-UA"/>
        </w:rPr>
        <w:t>а</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en-US"/>
        </w:rPr>
        <w:t> </w:t>
      </w:r>
      <w:r w:rsidRPr="001A0788">
        <w:rPr>
          <w:rFonts w:ascii="Times New Roman" w:hAnsi="Times New Roman" w:cs="Times New Roman"/>
          <w:spacing w:val="7"/>
          <w:sz w:val="28"/>
          <w:szCs w:val="28"/>
          <w:lang w:val="uk-UA"/>
        </w:rPr>
        <w:t>керівників центральних органів виконавчої влади та їх заступників</w:t>
      </w:r>
      <w:r w:rsidRPr="001A0788">
        <w:rPr>
          <w:rFonts w:ascii="Times New Roman" w:hAnsi="Times New Roman" w:cs="Times New Roman"/>
          <w:spacing w:val="7"/>
          <w:sz w:val="28"/>
          <w:szCs w:val="28"/>
        </w:rPr>
        <w:t xml:space="preserve">; </w:t>
      </w:r>
      <w:r w:rsidRPr="001A0788">
        <w:rPr>
          <w:rFonts w:ascii="Times New Roman" w:hAnsi="Times New Roman" w:cs="Times New Roman"/>
          <w:spacing w:val="7"/>
          <w:sz w:val="28"/>
          <w:szCs w:val="28"/>
          <w:lang w:val="uk-UA"/>
        </w:rPr>
        <w:t>б) інших посадових осіб, що призначаються на посаду та звільняються з посади КМУ як суб’єктом призначення</w:t>
      </w:r>
      <w:r w:rsidRPr="001A0788">
        <w:rPr>
          <w:rFonts w:ascii="Times New Roman" w:hAnsi="Times New Roman" w:cs="Times New Roman"/>
          <w:spacing w:val="7"/>
          <w:sz w:val="28"/>
          <w:szCs w:val="28"/>
        </w:rPr>
        <w:t>;</w:t>
      </w:r>
    </w:p>
    <w:p w:rsidR="00565ADD" w:rsidRPr="001A0788" w:rsidRDefault="00565ADD" w:rsidP="004A0ABF">
      <w:pPr>
        <w:pStyle w:val="23"/>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затвердження граничної чисельності працівників органів виконавчої влади тощо.</w:t>
      </w:r>
    </w:p>
    <w:p w:rsidR="00565ADD" w:rsidRPr="001A0788" w:rsidRDefault="00565ADD" w:rsidP="004A0ABF">
      <w:pPr>
        <w:pStyle w:val="23"/>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Варто акцентувати увагу на тому, що діяльність щодо забезпечення професійної компетентності державних службовців здійснюється КМУ шляхом видання постанов та розпоряджень, якими вирішується цілий ряд питань. Так, до компетенції уряду віднесено визначення рівнів професійної компетентності державних службовців категорії «А», зокрема шляхом виокремлення загальних та спеціальних кваліфікаційних вимог та окремих компонентів до них, які є основоположними при формуванні переліку необхідних знань, умінь та навичок, що висуваються до осіб, які займають відповідні посади </w:t>
      </w:r>
      <w:r w:rsidR="00774EC0" w:rsidRPr="001A0788">
        <w:rPr>
          <w:rFonts w:ascii="Times New Roman" w:hAnsi="Times New Roman" w:cs="Times New Roman"/>
          <w:spacing w:val="7"/>
          <w:sz w:val="28"/>
          <w:szCs w:val="28"/>
          <w:lang w:val="uk-UA"/>
        </w:rPr>
        <w:t>в</w:t>
      </w:r>
      <w:r w:rsidRPr="001A0788">
        <w:rPr>
          <w:rFonts w:ascii="Times New Roman" w:hAnsi="Times New Roman" w:cs="Times New Roman"/>
          <w:spacing w:val="7"/>
          <w:sz w:val="28"/>
          <w:szCs w:val="28"/>
          <w:lang w:val="uk-UA"/>
        </w:rPr>
        <w:t xml:space="preserve"> органах державної влади. Водночас, такі вимоги можуть деталізуватися спеціальним законом, який регулює діяльність відповідного державного органу, визначаючи інші вимоги до освіти та/або досвіду роботи, відмінні від тих, </w:t>
      </w:r>
      <w:r w:rsidR="00774EC0" w:rsidRPr="001A0788">
        <w:rPr>
          <w:rFonts w:ascii="Times New Roman" w:hAnsi="Times New Roman" w:cs="Times New Roman"/>
          <w:spacing w:val="7"/>
          <w:sz w:val="28"/>
          <w:szCs w:val="28"/>
          <w:lang w:val="uk-UA"/>
        </w:rPr>
        <w:t>яких зазначено в</w:t>
      </w:r>
      <w:r w:rsidRPr="001A0788">
        <w:rPr>
          <w:rFonts w:ascii="Times New Roman" w:hAnsi="Times New Roman" w:cs="Times New Roman"/>
          <w:spacing w:val="7"/>
          <w:sz w:val="28"/>
          <w:szCs w:val="28"/>
        </w:rPr>
        <w:t> </w:t>
      </w:r>
      <w:r w:rsidR="00774EC0" w:rsidRPr="001A0788">
        <w:rPr>
          <w:rFonts w:ascii="Times New Roman" w:hAnsi="Times New Roman" w:cs="Times New Roman"/>
          <w:spacing w:val="7"/>
          <w:sz w:val="28"/>
          <w:szCs w:val="28"/>
          <w:lang w:val="uk-UA"/>
        </w:rPr>
        <w:t>Законі–</w:t>
      </w:r>
      <w:r w:rsidRPr="001A0788">
        <w:rPr>
          <w:rFonts w:ascii="Times New Roman" w:hAnsi="Times New Roman" w:cs="Times New Roman"/>
          <w:spacing w:val="7"/>
          <w:sz w:val="28"/>
          <w:szCs w:val="28"/>
          <w:lang w:val="uk-UA"/>
        </w:rPr>
        <w:t>2015, а також у разі необхідності уточнення галузей знань та/або спеціальностей, за якими здобуто вищу освіту, досвіду роботи у конкретній сфері [</w:t>
      </w:r>
      <w:r w:rsidR="009025AD" w:rsidRPr="001A0788">
        <w:rPr>
          <w:rFonts w:ascii="Times New Roman" w:hAnsi="Times New Roman" w:cs="Times New Roman"/>
          <w:spacing w:val="7"/>
          <w:sz w:val="28"/>
          <w:szCs w:val="28"/>
          <w:lang w:val="uk-UA"/>
        </w:rPr>
        <w:t>13</w:t>
      </w:r>
      <w:r w:rsidRPr="001A0788">
        <w:rPr>
          <w:rFonts w:ascii="Times New Roman" w:hAnsi="Times New Roman" w:cs="Times New Roman"/>
          <w:spacing w:val="7"/>
          <w:sz w:val="28"/>
          <w:szCs w:val="28"/>
          <w:lang w:val="uk-UA"/>
        </w:rPr>
        <w:t>].</w:t>
      </w:r>
    </w:p>
    <w:p w:rsidR="00565ADD" w:rsidRPr="001A0788" w:rsidRDefault="00565ADD" w:rsidP="004A0ABF">
      <w:pPr>
        <w:pStyle w:val="23"/>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Окремим напрямком діяльності КМУ є упорядкування сфери підвищення професійної компетентності державних службовців, зокрема шляхом затвердження: </w:t>
      </w:r>
    </w:p>
    <w:p w:rsidR="00565ADD" w:rsidRPr="001A0788" w:rsidRDefault="00110233" w:rsidP="004A0ABF">
      <w:pPr>
        <w:pStyle w:val="23"/>
        <w:spacing w:after="0" w:line="377" w:lineRule="auto"/>
        <w:ind w:left="0" w:firstLine="851"/>
        <w:jc w:val="both"/>
        <w:rPr>
          <w:rFonts w:ascii="Times New Roman" w:hAnsi="Times New Roman" w:cs="Times New Roman"/>
          <w:spacing w:val="7"/>
          <w:sz w:val="28"/>
          <w:szCs w:val="28"/>
          <w:lang w:val="uk-UA"/>
        </w:rPr>
      </w:pPr>
      <w:hyperlink r:id="rId29" w:tgtFrame="_blank" w:history="1">
        <w:r w:rsidR="00565ADD" w:rsidRPr="001A0788">
          <w:rPr>
            <w:rFonts w:ascii="Times New Roman" w:hAnsi="Times New Roman" w:cs="Times New Roman"/>
            <w:spacing w:val="7"/>
            <w:sz w:val="28"/>
            <w:szCs w:val="28"/>
            <w:lang w:val="uk-UA"/>
          </w:rPr>
          <w:t>Положення про систему підготовки, перепідготовки, спеціалізації та підвищення кваліфікації державних службовців</w:t>
        </w:r>
      </w:hyperlink>
      <w:r w:rsidR="00565ADD" w:rsidRPr="001A0788">
        <w:rPr>
          <w:rFonts w:ascii="Times New Roman" w:hAnsi="Times New Roman" w:cs="Times New Roman"/>
          <w:spacing w:val="7"/>
          <w:sz w:val="28"/>
          <w:szCs w:val="28"/>
          <w:lang w:val="uk-UA"/>
        </w:rPr>
        <w:t xml:space="preserve"> за поданням НАДС, у відпові</w:t>
      </w:r>
      <w:r w:rsidR="00774EC0" w:rsidRPr="001A0788">
        <w:rPr>
          <w:rFonts w:ascii="Times New Roman" w:hAnsi="Times New Roman" w:cs="Times New Roman"/>
          <w:spacing w:val="7"/>
          <w:sz w:val="28"/>
          <w:szCs w:val="28"/>
          <w:lang w:val="uk-UA"/>
        </w:rPr>
        <w:t>дності до ст. 48 Закону–</w:t>
      </w:r>
      <w:r w:rsidR="00565ADD" w:rsidRPr="001A0788">
        <w:rPr>
          <w:rFonts w:ascii="Times New Roman" w:hAnsi="Times New Roman" w:cs="Times New Roman"/>
          <w:spacing w:val="7"/>
          <w:sz w:val="28"/>
          <w:szCs w:val="28"/>
          <w:lang w:val="uk-UA"/>
        </w:rPr>
        <w:t xml:space="preserve">2015; </w:t>
      </w:r>
    </w:p>
    <w:p w:rsidR="00565ADD" w:rsidRPr="001A0788" w:rsidRDefault="00565ADD" w:rsidP="004A0ABF">
      <w:pPr>
        <w:pStyle w:val="23"/>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Ліцензійних умов провадження освітньої діяльності закладів освіти за поданням МОН; </w:t>
      </w:r>
    </w:p>
    <w:p w:rsidR="00565ADD" w:rsidRPr="001A0788" w:rsidRDefault="00565ADD" w:rsidP="004A0ABF">
      <w:pPr>
        <w:pStyle w:val="23"/>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переліку галузей та спеціальностей</w:t>
      </w:r>
      <w:r w:rsidR="007C31D2"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за якими здійснюється підготовка здобувачів вищої освіти (зокрема і за спеціальністю 281 «Публічне управління та адміністрування» галузі знань «Публічне управління та адміністрування»), за поданням МОН</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 xml:space="preserve"> </w:t>
      </w:r>
    </w:p>
    <w:p w:rsidR="00565ADD" w:rsidRPr="001A0788" w:rsidRDefault="00565ADD" w:rsidP="004A0ABF">
      <w:pPr>
        <w:spacing w:after="0" w:line="377" w:lineRule="auto"/>
        <w:ind w:firstLine="851"/>
        <w:jc w:val="both"/>
        <w:rPr>
          <w:rFonts w:ascii="Times New Roman" w:hAnsi="Times New Roman" w:cs="Times New Roman"/>
          <w:spacing w:val="7"/>
          <w:sz w:val="28"/>
          <w:szCs w:val="28"/>
          <w:shd w:val="clear" w:color="auto" w:fill="FFFFFF"/>
          <w:lang w:val="uk-UA"/>
        </w:rPr>
      </w:pPr>
      <w:r w:rsidRPr="001A0788">
        <w:rPr>
          <w:rFonts w:ascii="Times New Roman" w:hAnsi="Times New Roman" w:cs="Times New Roman"/>
          <w:spacing w:val="7"/>
          <w:sz w:val="28"/>
          <w:szCs w:val="28"/>
          <w:shd w:val="clear" w:color="auto" w:fill="FFFFFF"/>
          <w:lang w:val="uk-UA"/>
        </w:rPr>
        <w:t>основ фінансування професійного навчання, зокрема за допомогою нормативного впорядкування: Постановою</w:t>
      </w:r>
      <w:r w:rsidRPr="001A0788">
        <w:rPr>
          <w:rFonts w:ascii="Times New Roman" w:hAnsi="Times New Roman" w:cs="Times New Roman"/>
          <w:spacing w:val="7"/>
          <w:sz w:val="28"/>
          <w:szCs w:val="28"/>
          <w:lang w:val="uk-UA"/>
        </w:rPr>
        <w:t> «Про фін</w:t>
      </w:r>
      <w:r w:rsidR="00774EC0" w:rsidRPr="001A0788">
        <w:rPr>
          <w:rFonts w:ascii="Times New Roman" w:hAnsi="Times New Roman" w:cs="Times New Roman"/>
          <w:spacing w:val="7"/>
          <w:sz w:val="28"/>
          <w:szCs w:val="28"/>
          <w:lang w:val="uk-UA"/>
        </w:rPr>
        <w:t>ансове забезпечення підготовки й</w:t>
      </w:r>
      <w:r w:rsidRPr="001A0788">
        <w:rPr>
          <w:rFonts w:ascii="Times New Roman" w:hAnsi="Times New Roman" w:cs="Times New Roman"/>
          <w:spacing w:val="7"/>
          <w:sz w:val="28"/>
          <w:szCs w:val="28"/>
          <w:lang w:val="uk-UA"/>
        </w:rPr>
        <w:t xml:space="preserve"> підвищення кваліфікації працівників органів державної влади, органів місцевого самоврядування, інших державних органів, на працівників яких поширюється дія </w:t>
      </w:r>
      <w:hyperlink r:id="rId30" w:tgtFrame="_blank" w:history="1">
        <w:r w:rsidRPr="001A0788">
          <w:rPr>
            <w:rFonts w:ascii="Times New Roman" w:hAnsi="Times New Roman" w:cs="Times New Roman"/>
            <w:spacing w:val="7"/>
            <w:sz w:val="28"/>
            <w:szCs w:val="28"/>
            <w:lang w:val="uk-UA"/>
          </w:rPr>
          <w:t>Закону України</w:t>
        </w:r>
      </w:hyperlink>
      <w:r w:rsidRPr="001A0788">
        <w:rPr>
          <w:rFonts w:ascii="Times New Roman" w:hAnsi="Times New Roman" w:cs="Times New Roman"/>
          <w:spacing w:val="7"/>
          <w:sz w:val="28"/>
          <w:szCs w:val="28"/>
          <w:lang w:val="uk-UA"/>
        </w:rPr>
        <w:t> «Про державну службу», та органів військового управління Збройних Сил»</w:t>
      </w:r>
      <w:r w:rsidR="009025AD" w:rsidRPr="001A0788">
        <w:rPr>
          <w:rFonts w:ascii="Times New Roman" w:hAnsi="Times New Roman" w:cs="Times New Roman"/>
          <w:spacing w:val="7"/>
          <w:sz w:val="28"/>
          <w:szCs w:val="28"/>
          <w:lang w:val="uk-UA"/>
        </w:rPr>
        <w:t xml:space="preserve"> [14]</w:t>
      </w:r>
      <w:r w:rsidRPr="001A0788">
        <w:rPr>
          <w:rFonts w:ascii="Times New Roman" w:hAnsi="Times New Roman" w:cs="Times New Roman"/>
          <w:spacing w:val="7"/>
          <w:sz w:val="28"/>
          <w:szCs w:val="28"/>
          <w:lang w:val="uk-UA"/>
        </w:rPr>
        <w:t>, яка визначає, що державним замовником на підготовку за вечірньою та заочною (дистанційною) формами навчання державних службовців, посади яких належать до 6–9 груп оплати праці</w:t>
      </w:r>
      <w:r w:rsidR="00774EC0"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є НАДС; Постанови «Про затвердження Порядку розміщення державного замовлення на підготовку фахівців, наукових, науково-педагогічних </w:t>
      </w:r>
      <w:r w:rsidRPr="001A0788">
        <w:rPr>
          <w:rFonts w:ascii="Times New Roman" w:hAnsi="Times New Roman" w:cs="Times New Roman"/>
          <w:spacing w:val="7"/>
          <w:sz w:val="28"/>
          <w:szCs w:val="28"/>
          <w:shd w:val="clear" w:color="auto" w:fill="FFFFFF"/>
          <w:lang w:val="uk-UA"/>
        </w:rPr>
        <w:t>та робітничих кадрів, підвищення кваліфікації та перепідготовку кадрів»</w:t>
      </w:r>
      <w:r w:rsidR="009025AD" w:rsidRPr="001A0788">
        <w:rPr>
          <w:rFonts w:ascii="Times New Roman" w:hAnsi="Times New Roman" w:cs="Times New Roman"/>
          <w:spacing w:val="7"/>
          <w:sz w:val="28"/>
          <w:szCs w:val="28"/>
          <w:shd w:val="clear" w:color="auto" w:fill="FFFFFF"/>
          <w:lang w:val="uk-UA"/>
        </w:rPr>
        <w:t xml:space="preserve"> [15]</w:t>
      </w:r>
      <w:r w:rsidRPr="001A0788">
        <w:rPr>
          <w:rFonts w:ascii="Times New Roman" w:hAnsi="Times New Roman" w:cs="Times New Roman"/>
          <w:spacing w:val="7"/>
          <w:sz w:val="28"/>
          <w:szCs w:val="28"/>
          <w:shd w:val="clear" w:color="auto" w:fill="FFFFFF"/>
          <w:lang w:val="uk-UA"/>
        </w:rPr>
        <w:t>, яка передбачає механізм розміщення державного замовлення на підготовку</w:t>
      </w:r>
      <w:r w:rsidRPr="001A0788">
        <w:rPr>
          <w:rFonts w:ascii="Times New Roman" w:hAnsi="Times New Roman" w:cs="Times New Roman"/>
          <w:spacing w:val="7"/>
          <w:sz w:val="28"/>
          <w:szCs w:val="28"/>
          <w:lang w:val="uk-UA"/>
        </w:rPr>
        <w:t xml:space="preserve"> фахівців, наукових, науково-педагогічних і робітничих кадрів, підвищення кваліфікації та перепідготовку кадрів, що здійснюється державними замовниками на конкурсних засадах.</w:t>
      </w:r>
    </w:p>
    <w:p w:rsidR="00565ADD" w:rsidRPr="001A0788" w:rsidRDefault="007C31D2"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По</w:t>
      </w:r>
      <w:r w:rsidR="00565ADD" w:rsidRPr="001A0788">
        <w:rPr>
          <w:rFonts w:ascii="Times New Roman" w:hAnsi="Times New Roman" w:cs="Times New Roman"/>
          <w:color w:val="auto"/>
          <w:spacing w:val="7"/>
          <w:sz w:val="28"/>
          <w:szCs w:val="28"/>
          <w:lang w:val="uk-UA"/>
        </w:rPr>
        <w:t xml:space="preserve">зділяючи та цілком підтримуючи думку Л.Р. Білої-Тіунової щодо можливості встановлення сталих правових зв’язків взаємодії КМУ з НАДС, як центральним функціональним органом управління </w:t>
      </w:r>
      <w:r w:rsidR="00565ADD" w:rsidRPr="001A0788">
        <w:rPr>
          <w:rFonts w:ascii="Times New Roman" w:hAnsi="Times New Roman" w:cs="Times New Roman"/>
          <w:color w:val="auto"/>
          <w:spacing w:val="7"/>
          <w:sz w:val="28"/>
          <w:szCs w:val="28"/>
          <w:lang w:val="uk-UA"/>
        </w:rPr>
        <w:lastRenderedPageBreak/>
        <w:t xml:space="preserve">державною службою, що мають прояв у </w:t>
      </w:r>
      <w:r w:rsidR="00774EC0" w:rsidRPr="001A0788">
        <w:rPr>
          <w:rFonts w:ascii="Times New Roman" w:hAnsi="Times New Roman" w:cs="Times New Roman"/>
          <w:color w:val="auto"/>
          <w:spacing w:val="7"/>
          <w:sz w:val="28"/>
          <w:szCs w:val="28"/>
          <w:lang w:val="uk-UA"/>
        </w:rPr>
        <w:t>такому</w:t>
      </w:r>
      <w:r w:rsidR="00565ADD" w:rsidRPr="001A0788">
        <w:rPr>
          <w:rFonts w:ascii="Times New Roman" w:hAnsi="Times New Roman" w:cs="Times New Roman"/>
          <w:color w:val="auto"/>
          <w:spacing w:val="7"/>
          <w:sz w:val="28"/>
          <w:szCs w:val="28"/>
          <w:lang w:val="uk-UA"/>
        </w:rPr>
        <w:t>:</w:t>
      </w:r>
    </w:p>
    <w:p w:rsidR="00565ADD" w:rsidRPr="001A0788" w:rsidRDefault="00565ADD"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 xml:space="preserve">по-перше, КМУ: спрямовує й координує роботу НАДС; затверджує граничну чисельність працівників НАДС; скасовує, за необхідності, акти НАДС повністю або в окремій частині; призначає на посади керівника та заступників керівника НАДС </w:t>
      </w:r>
      <w:r w:rsidRPr="001A0788">
        <w:rPr>
          <w:rFonts w:ascii="Times New Roman" w:hAnsi="Times New Roman" w:cs="Times New Roman"/>
          <w:color w:val="auto"/>
          <w:spacing w:val="7"/>
          <w:sz w:val="28"/>
          <w:szCs w:val="28"/>
          <w:shd w:val="clear" w:color="auto" w:fill="FFFFFF"/>
          <w:lang w:val="uk-UA"/>
        </w:rPr>
        <w:t>за пропозицією Комісії з питань вищого корпусу державної служби за результатами конкурсу відповідно до законодавства про державну службу та звільняє їх з посади;</w:t>
      </w:r>
    </w:p>
    <w:p w:rsidR="00565ADD" w:rsidRPr="001A0788" w:rsidRDefault="00565ADD" w:rsidP="004A0ABF">
      <w:pPr>
        <w:tabs>
          <w:tab w:val="left" w:pos="0"/>
          <w:tab w:val="left" w:pos="1134"/>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по-друге, НАДС: підзвітне та підконтрольне КМУ; </w:t>
      </w:r>
      <w:r w:rsidRPr="001A0788">
        <w:rPr>
          <w:rFonts w:ascii="Times New Roman" w:hAnsi="Times New Roman" w:cs="Times New Roman"/>
          <w:spacing w:val="7"/>
          <w:sz w:val="28"/>
          <w:szCs w:val="28"/>
          <w:shd w:val="clear" w:color="auto" w:fill="FFFFFF"/>
          <w:lang w:val="uk-UA"/>
        </w:rPr>
        <w:t xml:space="preserve">узагальнює практику застосування законодавства з питань, що належать до її компетенції, розробляє пропозиції щодо удосконалення такого законодавства та внесення в установленому порядку проектів актів КМУ на розгляд КМУ; готує і подає КМУ пропозиції щодо стимулювання державних службовців та посадових осіб органів місцевого самоврядування; вносить в установленому порядку КМУ пропозиції щодо віднесення посад в органах місцевого самоврядування, що не є визначеними в Законі «Про службу в органах місцевого самоврядування», а також нових посад в органах місцевого самоврядування до відповідних категорій посад; надсилає у випадках, передбачених законом, до державних органів (їх територіальних органів) запити щодо перевірки відомостей стосовно претендентів на посади, призначення (обрання) на які здійснюється КМУ, узагальнює отриману інформацію та подає її до Секретаріату КМУ </w:t>
      </w:r>
      <w:r w:rsidRPr="001A0788">
        <w:rPr>
          <w:rFonts w:ascii="Times New Roman" w:hAnsi="Times New Roman" w:cs="Times New Roman"/>
          <w:spacing w:val="7"/>
          <w:sz w:val="28"/>
          <w:szCs w:val="28"/>
          <w:shd w:val="clear" w:color="auto" w:fill="FFFFFF"/>
        </w:rPr>
        <w:t>[</w:t>
      </w:r>
      <w:r w:rsidR="009025AD" w:rsidRPr="001A0788">
        <w:rPr>
          <w:rFonts w:ascii="Times New Roman" w:hAnsi="Times New Roman" w:cs="Times New Roman"/>
          <w:spacing w:val="7"/>
          <w:sz w:val="28"/>
          <w:szCs w:val="28"/>
          <w:shd w:val="clear" w:color="auto" w:fill="FFFFFF"/>
        </w:rPr>
        <w:t>16</w:t>
      </w:r>
      <w:r w:rsidRPr="001A0788">
        <w:rPr>
          <w:rFonts w:ascii="Times New Roman" w:hAnsi="Times New Roman" w:cs="Times New Roman"/>
          <w:spacing w:val="7"/>
          <w:sz w:val="28"/>
          <w:szCs w:val="28"/>
          <w:shd w:val="clear" w:color="auto" w:fill="FFFFFF"/>
          <w:lang w:val="uk-UA"/>
        </w:rPr>
        <w:t>, с. 179</w:t>
      </w:r>
      <w:r w:rsidRPr="001A0788">
        <w:rPr>
          <w:rFonts w:ascii="Times New Roman" w:hAnsi="Times New Roman" w:cs="Times New Roman"/>
          <w:spacing w:val="7"/>
          <w:sz w:val="28"/>
          <w:szCs w:val="28"/>
          <w:shd w:val="clear" w:color="auto" w:fill="FFFFFF"/>
        </w:rPr>
        <w:t>]</w:t>
      </w:r>
      <w:r w:rsidRPr="001A0788">
        <w:rPr>
          <w:rFonts w:ascii="Times New Roman" w:hAnsi="Times New Roman" w:cs="Times New Roman"/>
          <w:spacing w:val="7"/>
          <w:sz w:val="28"/>
          <w:szCs w:val="28"/>
          <w:lang w:val="uk-UA"/>
        </w:rPr>
        <w:t>.</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lang w:val="uk-UA"/>
        </w:rPr>
      </w:pPr>
      <w:r w:rsidRPr="001A0788">
        <w:rPr>
          <w:spacing w:val="7"/>
          <w:sz w:val="28"/>
          <w:szCs w:val="28"/>
          <w:lang w:val="uk-UA"/>
        </w:rPr>
        <w:t>Правовий статус НАДС як центрального органу виконавчої влади, що формує та реалізує політику у сфері державної служби, визначено ст. 13 Закону–2015, Постановою КМУ «Про затвердження Положення про Національне агентство України з питань державної служби» [</w:t>
      </w:r>
      <w:r w:rsidR="009025AD" w:rsidRPr="001A0788">
        <w:rPr>
          <w:spacing w:val="7"/>
          <w:sz w:val="28"/>
          <w:szCs w:val="28"/>
          <w:lang w:val="uk-UA"/>
        </w:rPr>
        <w:t>17</w:t>
      </w:r>
      <w:r w:rsidRPr="001A0788">
        <w:rPr>
          <w:spacing w:val="7"/>
          <w:sz w:val="28"/>
          <w:szCs w:val="28"/>
          <w:lang w:val="uk-UA"/>
        </w:rPr>
        <w:t xml:space="preserve">], відповідно до яких, цей суб’єкт виконуючи найбільший обсяг </w:t>
      </w:r>
      <w:r w:rsidRPr="001A0788">
        <w:rPr>
          <w:spacing w:val="7"/>
          <w:sz w:val="28"/>
          <w:szCs w:val="28"/>
          <w:lang w:val="uk-UA"/>
        </w:rPr>
        <w:lastRenderedPageBreak/>
        <w:t xml:space="preserve">організаційно-правового, кадрового, інформаційного забезпечення </w:t>
      </w:r>
      <w:r w:rsidR="00774EC0" w:rsidRPr="001A0788">
        <w:rPr>
          <w:spacing w:val="7"/>
          <w:sz w:val="28"/>
          <w:szCs w:val="28"/>
          <w:lang w:val="uk-UA"/>
        </w:rPr>
        <w:t>та упорядковую</w:t>
      </w:r>
      <w:r w:rsidRPr="001A0788">
        <w:rPr>
          <w:spacing w:val="7"/>
          <w:sz w:val="28"/>
          <w:szCs w:val="28"/>
          <w:lang w:val="uk-UA"/>
        </w:rPr>
        <w:t>чого впливу на сферу державної служби, виконує такі основні завдання, як: 1)</w:t>
      </w:r>
      <w:r w:rsidRPr="001A0788">
        <w:rPr>
          <w:spacing w:val="7"/>
          <w:sz w:val="28"/>
          <w:szCs w:val="28"/>
          <w:lang w:val="en-US"/>
        </w:rPr>
        <w:t> </w:t>
      </w:r>
      <w:r w:rsidR="00774EC0" w:rsidRPr="001A0788">
        <w:rPr>
          <w:spacing w:val="7"/>
          <w:sz w:val="28"/>
          <w:szCs w:val="28"/>
          <w:lang w:val="uk-UA"/>
        </w:rPr>
        <w:t>забезпечення формування й</w:t>
      </w:r>
      <w:r w:rsidRPr="001A0788">
        <w:rPr>
          <w:spacing w:val="7"/>
          <w:sz w:val="28"/>
          <w:szCs w:val="28"/>
          <w:lang w:val="uk-UA"/>
        </w:rPr>
        <w:t xml:space="preserve"> реалізація державної політики у сфері державної служби; 2)</w:t>
      </w:r>
      <w:r w:rsidRPr="001A0788">
        <w:rPr>
          <w:spacing w:val="7"/>
          <w:sz w:val="28"/>
          <w:szCs w:val="28"/>
          <w:lang w:val="en-US"/>
        </w:rPr>
        <w:t> </w:t>
      </w:r>
      <w:r w:rsidRPr="001A0788">
        <w:rPr>
          <w:spacing w:val="7"/>
          <w:sz w:val="28"/>
          <w:szCs w:val="28"/>
          <w:lang w:val="uk-UA"/>
        </w:rPr>
        <w:t>участь у формуванні державної політики у сфері служби в органах місцевого самоврядування; 3)</w:t>
      </w:r>
      <w:r w:rsidRPr="001A0788">
        <w:rPr>
          <w:spacing w:val="7"/>
          <w:sz w:val="28"/>
          <w:szCs w:val="28"/>
          <w:lang w:val="en-US"/>
        </w:rPr>
        <w:t> </w:t>
      </w:r>
      <w:r w:rsidRPr="001A0788">
        <w:rPr>
          <w:spacing w:val="7"/>
          <w:sz w:val="28"/>
          <w:szCs w:val="28"/>
          <w:lang w:val="uk-UA"/>
        </w:rPr>
        <w:t>здійснення функціонального управління державною службою [</w:t>
      </w:r>
      <w:r w:rsidR="009025AD" w:rsidRPr="001A0788">
        <w:rPr>
          <w:spacing w:val="7"/>
          <w:sz w:val="28"/>
          <w:szCs w:val="28"/>
          <w:lang w:val="uk-UA"/>
        </w:rPr>
        <w:t>1</w:t>
      </w:r>
      <w:r w:rsidRPr="001A0788">
        <w:rPr>
          <w:spacing w:val="7"/>
          <w:sz w:val="28"/>
          <w:szCs w:val="28"/>
          <w:lang w:val="uk-UA"/>
        </w:rPr>
        <w:t>].</w:t>
      </w:r>
    </w:p>
    <w:p w:rsidR="00565ADD" w:rsidRPr="001A0788" w:rsidRDefault="00774EC0" w:rsidP="004A0ABF">
      <w:pPr>
        <w:pStyle w:val="rvps2"/>
        <w:shd w:val="clear" w:color="auto" w:fill="FFFFFF"/>
        <w:spacing w:before="0" w:beforeAutospacing="0" w:after="0" w:afterAutospacing="0" w:line="377" w:lineRule="auto"/>
        <w:ind w:firstLine="851"/>
        <w:jc w:val="both"/>
        <w:textAlignment w:val="baseline"/>
        <w:rPr>
          <w:spacing w:val="7"/>
          <w:sz w:val="28"/>
          <w:szCs w:val="28"/>
          <w:lang w:val="uk-UA"/>
        </w:rPr>
      </w:pPr>
      <w:r w:rsidRPr="001A0788">
        <w:rPr>
          <w:spacing w:val="7"/>
          <w:sz w:val="28"/>
          <w:szCs w:val="28"/>
          <w:lang w:val="uk-UA"/>
        </w:rPr>
        <w:t xml:space="preserve">Варто погодитися </w:t>
      </w:r>
      <w:r w:rsidR="00565ADD" w:rsidRPr="001A0788">
        <w:rPr>
          <w:spacing w:val="7"/>
          <w:sz w:val="28"/>
          <w:szCs w:val="28"/>
          <w:lang w:val="uk-UA"/>
        </w:rPr>
        <w:t>з думкою А.Т. Гаркуші, який</w:t>
      </w:r>
      <w:r w:rsidR="007C31D2" w:rsidRPr="001A0788">
        <w:rPr>
          <w:spacing w:val="7"/>
          <w:sz w:val="28"/>
          <w:szCs w:val="28"/>
          <w:lang w:val="uk-UA"/>
        </w:rPr>
        <w:t>,</w:t>
      </w:r>
      <w:r w:rsidR="00565ADD" w:rsidRPr="001A0788">
        <w:rPr>
          <w:spacing w:val="7"/>
          <w:sz w:val="28"/>
          <w:szCs w:val="28"/>
          <w:lang w:val="uk-UA"/>
        </w:rPr>
        <w:t xml:space="preserve"> досліджуючи адміністративно-правовий статус НАДС, звер</w:t>
      </w:r>
      <w:r w:rsidRPr="001A0788">
        <w:rPr>
          <w:spacing w:val="7"/>
          <w:sz w:val="28"/>
          <w:szCs w:val="28"/>
          <w:lang w:val="uk-UA"/>
        </w:rPr>
        <w:t>нув</w:t>
      </w:r>
      <w:r w:rsidR="00565ADD" w:rsidRPr="001A0788">
        <w:rPr>
          <w:spacing w:val="7"/>
          <w:sz w:val="28"/>
          <w:szCs w:val="28"/>
          <w:lang w:val="uk-UA"/>
        </w:rPr>
        <w:t xml:space="preserve"> увагу на те, що важливого значення набуває окреслення меж функціонування (сфери) державної служби, які передбачають можливість виокремлення таких трьох аспектів: а) інституційний, тобто сукупність державних органів, в яких здійснюється державна служба; б) функціональний – правові, організаційні, соціально-економі</w:t>
      </w:r>
      <w:r w:rsidR="007C31D2" w:rsidRPr="001A0788">
        <w:rPr>
          <w:spacing w:val="7"/>
          <w:sz w:val="28"/>
          <w:szCs w:val="28"/>
          <w:lang w:val="uk-UA"/>
        </w:rPr>
        <w:t>чні засади державної служби; в) </w:t>
      </w:r>
      <w:r w:rsidR="00565ADD" w:rsidRPr="001A0788">
        <w:rPr>
          <w:spacing w:val="7"/>
          <w:sz w:val="28"/>
          <w:szCs w:val="28"/>
          <w:lang w:val="uk-UA"/>
        </w:rPr>
        <w:t>структурний – сукупність видів державної служби: адміністративної, спеціалізованої та мілітаризованої [</w:t>
      </w:r>
      <w:r w:rsidR="009025AD" w:rsidRPr="001A0788">
        <w:rPr>
          <w:spacing w:val="7"/>
          <w:sz w:val="28"/>
          <w:szCs w:val="28"/>
          <w:lang w:val="uk-UA"/>
        </w:rPr>
        <w:t>18</w:t>
      </w:r>
      <w:r w:rsidR="00565ADD" w:rsidRPr="001A0788">
        <w:rPr>
          <w:spacing w:val="7"/>
          <w:sz w:val="28"/>
          <w:szCs w:val="28"/>
          <w:lang w:val="uk-UA"/>
        </w:rPr>
        <w:t xml:space="preserve">, с. 21]. Щодо змісту правової категорії «функціональне управління», слід </w:t>
      </w:r>
      <w:r w:rsidRPr="001A0788">
        <w:rPr>
          <w:spacing w:val="7"/>
          <w:sz w:val="28"/>
          <w:szCs w:val="28"/>
          <w:lang w:val="uk-UA"/>
        </w:rPr>
        <w:t>заз</w:t>
      </w:r>
      <w:r w:rsidR="00565ADD" w:rsidRPr="001A0788">
        <w:rPr>
          <w:spacing w:val="7"/>
          <w:sz w:val="28"/>
          <w:szCs w:val="28"/>
          <w:lang w:val="uk-UA"/>
        </w:rPr>
        <w:t>начити, що вон</w:t>
      </w:r>
      <w:r w:rsidRPr="001A0788">
        <w:rPr>
          <w:spacing w:val="7"/>
          <w:sz w:val="28"/>
          <w:szCs w:val="28"/>
          <w:lang w:val="uk-UA"/>
        </w:rPr>
        <w:t>а здебільшого використовується в</w:t>
      </w:r>
      <w:r w:rsidR="00565ADD" w:rsidRPr="001A0788">
        <w:rPr>
          <w:spacing w:val="7"/>
          <w:sz w:val="28"/>
          <w:szCs w:val="28"/>
          <w:lang w:val="uk-UA"/>
        </w:rPr>
        <w:t xml:space="preserve"> теорії державного управління та означає, що </w:t>
      </w:r>
      <w:r w:rsidRPr="001A0788">
        <w:rPr>
          <w:spacing w:val="7"/>
          <w:sz w:val="28"/>
          <w:szCs w:val="28"/>
          <w:lang w:val="uk-UA"/>
        </w:rPr>
        <w:t>серед</w:t>
      </w:r>
      <w:r w:rsidR="00565ADD" w:rsidRPr="001A0788">
        <w:rPr>
          <w:spacing w:val="7"/>
          <w:sz w:val="28"/>
          <w:szCs w:val="28"/>
          <w:lang w:val="uk-UA"/>
        </w:rPr>
        <w:t xml:space="preserve"> суб’єктів, які виконують функції щодо адміністр</w:t>
      </w:r>
      <w:r w:rsidRPr="001A0788">
        <w:rPr>
          <w:spacing w:val="7"/>
          <w:sz w:val="28"/>
          <w:szCs w:val="28"/>
          <w:lang w:val="uk-UA"/>
        </w:rPr>
        <w:t>ування у відповідній сфері, одного з них наділено</w:t>
      </w:r>
      <w:r w:rsidR="00565ADD" w:rsidRPr="001A0788">
        <w:rPr>
          <w:spacing w:val="7"/>
          <w:sz w:val="28"/>
          <w:szCs w:val="28"/>
          <w:lang w:val="uk-UA"/>
        </w:rPr>
        <w:t xml:space="preserve"> н</w:t>
      </w:r>
      <w:r w:rsidRPr="001A0788">
        <w:rPr>
          <w:spacing w:val="7"/>
          <w:sz w:val="28"/>
          <w:szCs w:val="28"/>
          <w:lang w:val="uk-UA"/>
        </w:rPr>
        <w:t>айбільшим обсягом повноважень. У</w:t>
      </w:r>
      <w:r w:rsidR="00565ADD" w:rsidRPr="001A0788">
        <w:rPr>
          <w:spacing w:val="7"/>
          <w:sz w:val="28"/>
          <w:szCs w:val="28"/>
          <w:lang w:val="uk-UA"/>
        </w:rPr>
        <w:t xml:space="preserve"> сфері управління державною службою це НАДС.</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lang w:val="uk-UA"/>
        </w:rPr>
      </w:pPr>
      <w:r w:rsidRPr="001A0788">
        <w:rPr>
          <w:spacing w:val="7"/>
          <w:sz w:val="28"/>
          <w:szCs w:val="28"/>
          <w:lang w:val="uk-UA"/>
        </w:rPr>
        <w:t>На підставі аналізу повноважень НАДС можливим є виокремлення таких основних їх груп у відповідності до змістовної характеристики:</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lang w:val="uk-UA"/>
        </w:rPr>
      </w:pPr>
      <w:r w:rsidRPr="001A0788">
        <w:rPr>
          <w:spacing w:val="7"/>
          <w:sz w:val="28"/>
          <w:szCs w:val="28"/>
          <w:lang w:val="uk-UA"/>
        </w:rPr>
        <w:t xml:space="preserve">кадрові (передбачають вирішення питань не лише щодо добору на посади кваліфікованих осіб, але й </w:t>
      </w:r>
      <w:r w:rsidR="00774EC0" w:rsidRPr="001A0788">
        <w:rPr>
          <w:spacing w:val="7"/>
          <w:sz w:val="28"/>
          <w:szCs w:val="28"/>
          <w:lang w:val="uk-UA"/>
        </w:rPr>
        <w:t>щодо</w:t>
      </w:r>
      <w:r w:rsidRPr="001A0788">
        <w:rPr>
          <w:spacing w:val="7"/>
          <w:sz w:val="28"/>
          <w:szCs w:val="28"/>
          <w:lang w:val="uk-UA"/>
        </w:rPr>
        <w:t xml:space="preserve"> професіоналізації державної служби в цілому): здійснення добору кадрів в апарат </w:t>
      </w:r>
      <w:r w:rsidRPr="001A0788">
        <w:rPr>
          <w:spacing w:val="7"/>
          <w:sz w:val="28"/>
          <w:szCs w:val="28"/>
          <w:shd w:val="clear" w:color="auto" w:fill="FFFFFF"/>
          <w:lang w:val="uk-UA"/>
        </w:rPr>
        <w:t xml:space="preserve">НАДС </w:t>
      </w:r>
      <w:r w:rsidRPr="001A0788">
        <w:rPr>
          <w:spacing w:val="7"/>
          <w:sz w:val="28"/>
          <w:szCs w:val="28"/>
          <w:lang w:val="uk-UA"/>
        </w:rPr>
        <w:t xml:space="preserve">та на керівні посади в її територіальних органах, на підприємствах, в установах і організаціях, що належать до сфери її управління; формування кадрового </w:t>
      </w:r>
      <w:r w:rsidRPr="001A0788">
        <w:rPr>
          <w:spacing w:val="7"/>
          <w:sz w:val="28"/>
          <w:szCs w:val="28"/>
          <w:lang w:val="uk-UA"/>
        </w:rPr>
        <w:lastRenderedPageBreak/>
        <w:t xml:space="preserve">резерву на відповідні посади; організація роботи з підготовки, перепідготовки та підвищення кваліфікації державних службовців і працівників апарату </w:t>
      </w:r>
      <w:r w:rsidRPr="001A0788">
        <w:rPr>
          <w:spacing w:val="7"/>
          <w:sz w:val="28"/>
          <w:szCs w:val="28"/>
          <w:shd w:val="clear" w:color="auto" w:fill="FFFFFF"/>
          <w:lang w:val="uk-UA"/>
        </w:rPr>
        <w:t xml:space="preserve">НАДС </w:t>
      </w:r>
      <w:r w:rsidRPr="001A0788">
        <w:rPr>
          <w:spacing w:val="7"/>
          <w:sz w:val="28"/>
          <w:szCs w:val="28"/>
          <w:lang w:val="uk-UA"/>
        </w:rPr>
        <w:t>та її територіальних органів; визначення кваліфікаційних вимог, яким повинні</w:t>
      </w:r>
      <w:r w:rsidR="00774EC0" w:rsidRPr="001A0788">
        <w:rPr>
          <w:spacing w:val="7"/>
          <w:sz w:val="28"/>
          <w:szCs w:val="28"/>
          <w:lang w:val="uk-UA"/>
        </w:rPr>
        <w:t xml:space="preserve"> відповідати державні службовці</w:t>
      </w:r>
      <w:r w:rsidRPr="001A0788">
        <w:rPr>
          <w:spacing w:val="7"/>
          <w:sz w:val="28"/>
          <w:szCs w:val="28"/>
          <w:lang w:val="uk-UA"/>
        </w:rPr>
        <w:t xml:space="preserve"> категорій «Б» та «В»;</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lang w:val="uk-UA"/>
        </w:rPr>
      </w:pPr>
      <w:r w:rsidRPr="001A0788">
        <w:rPr>
          <w:spacing w:val="7"/>
          <w:sz w:val="28"/>
          <w:szCs w:val="28"/>
          <w:lang w:val="uk-UA"/>
        </w:rPr>
        <w:t>контрольні (дозвол</w:t>
      </w:r>
      <w:r w:rsidR="00774EC0" w:rsidRPr="001A0788">
        <w:rPr>
          <w:spacing w:val="7"/>
          <w:sz w:val="28"/>
          <w:szCs w:val="28"/>
          <w:lang w:val="uk-UA"/>
        </w:rPr>
        <w:t>яють тримати об’єкт управління у</w:t>
      </w:r>
      <w:r w:rsidRPr="001A0788">
        <w:rPr>
          <w:spacing w:val="7"/>
          <w:sz w:val="28"/>
          <w:szCs w:val="28"/>
          <w:lang w:val="uk-UA"/>
        </w:rPr>
        <w:t xml:space="preserve"> постійному функціональному тонусі, досягаючи п</w:t>
      </w:r>
      <w:r w:rsidR="00774EC0" w:rsidRPr="001A0788">
        <w:rPr>
          <w:spacing w:val="7"/>
          <w:sz w:val="28"/>
          <w:szCs w:val="28"/>
          <w:lang w:val="uk-UA"/>
        </w:rPr>
        <w:t>ри цьому визначених стратегічних</w:t>
      </w:r>
      <w:r w:rsidRPr="001A0788">
        <w:rPr>
          <w:spacing w:val="7"/>
          <w:sz w:val="28"/>
          <w:szCs w:val="28"/>
          <w:lang w:val="uk-UA"/>
        </w:rPr>
        <w:t xml:space="preserve"> </w:t>
      </w:r>
      <w:r w:rsidR="00774EC0" w:rsidRPr="001A0788">
        <w:rPr>
          <w:spacing w:val="7"/>
          <w:sz w:val="28"/>
          <w:szCs w:val="28"/>
          <w:lang w:val="uk-UA"/>
        </w:rPr>
        <w:t>і</w:t>
      </w:r>
      <w:r w:rsidRPr="001A0788">
        <w:rPr>
          <w:spacing w:val="7"/>
          <w:sz w:val="28"/>
          <w:szCs w:val="28"/>
          <w:lang w:val="uk-UA"/>
        </w:rPr>
        <w:t xml:space="preserve"> тактичних цілей його діяльності): здійснення заходів щодо запобігання корупції і контроль за їх реалізацією в апараті </w:t>
      </w:r>
      <w:r w:rsidRPr="001A0788">
        <w:rPr>
          <w:spacing w:val="7"/>
          <w:sz w:val="28"/>
          <w:szCs w:val="28"/>
          <w:shd w:val="clear" w:color="auto" w:fill="FFFFFF"/>
          <w:lang w:val="uk-UA"/>
        </w:rPr>
        <w:t>НАДС</w:t>
      </w:r>
      <w:r w:rsidRPr="001A0788">
        <w:rPr>
          <w:spacing w:val="7"/>
          <w:sz w:val="28"/>
          <w:szCs w:val="28"/>
          <w:lang w:val="uk-UA"/>
        </w:rPr>
        <w:t>, її територіальних органах, на підприємствах, в установах і організаціях, що належать до сфери її управління; спрямування, координація та контроль за діяльністю підприємств, установ і організацій, що належать до сфери його управління;</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lang w:val="uk-UA"/>
        </w:rPr>
      </w:pPr>
      <w:bookmarkStart w:id="7" w:name="n58"/>
      <w:bookmarkEnd w:id="7"/>
      <w:r w:rsidRPr="001A0788">
        <w:rPr>
          <w:spacing w:val="7"/>
          <w:sz w:val="28"/>
          <w:szCs w:val="28"/>
          <w:lang w:val="uk-UA"/>
        </w:rPr>
        <w:t xml:space="preserve">фінансові (вплив на розподіл грошових коштів у визначеній сфері </w:t>
      </w:r>
      <w:r w:rsidR="00774EC0" w:rsidRPr="001A0788">
        <w:rPr>
          <w:spacing w:val="7"/>
          <w:sz w:val="28"/>
          <w:szCs w:val="28"/>
          <w:lang w:val="uk-UA"/>
        </w:rPr>
        <w:t>за</w:t>
      </w:r>
      <w:r w:rsidRPr="001A0788">
        <w:rPr>
          <w:spacing w:val="7"/>
          <w:sz w:val="28"/>
          <w:szCs w:val="28"/>
          <w:lang w:val="uk-UA"/>
        </w:rPr>
        <w:t xml:space="preserve"> цільовими напрямками): організація планово-фінансової роботи в апараті </w:t>
      </w:r>
      <w:r w:rsidRPr="001A0788">
        <w:rPr>
          <w:spacing w:val="7"/>
          <w:sz w:val="28"/>
          <w:szCs w:val="28"/>
          <w:shd w:val="clear" w:color="auto" w:fill="FFFFFF"/>
          <w:lang w:val="uk-UA"/>
        </w:rPr>
        <w:t>НАДС</w:t>
      </w:r>
      <w:r w:rsidRPr="001A0788">
        <w:rPr>
          <w:spacing w:val="7"/>
          <w:sz w:val="28"/>
          <w:szCs w:val="28"/>
          <w:lang w:val="uk-UA"/>
        </w:rPr>
        <w:t>, її територіальних органах, на підприємствах, в установах і організаціях, що належать до сфери його управління; здійснення контролю за використанням фінансових і матеріальних ресурсів; забезпечення організації та удосконалення бухгалтерського обліку в установленому законодавством порядку</w:t>
      </w:r>
      <w:bookmarkStart w:id="8" w:name="n59"/>
      <w:bookmarkEnd w:id="8"/>
      <w:r w:rsidRPr="001A0788">
        <w:rPr>
          <w:spacing w:val="7"/>
          <w:sz w:val="28"/>
          <w:szCs w:val="28"/>
          <w:lang w:val="uk-UA"/>
        </w:rPr>
        <w:t>, та ефективного</w:t>
      </w:r>
      <w:r w:rsidR="00774EC0" w:rsidRPr="001A0788">
        <w:rPr>
          <w:spacing w:val="7"/>
          <w:sz w:val="28"/>
          <w:szCs w:val="28"/>
          <w:lang w:val="uk-UA"/>
        </w:rPr>
        <w:t xml:space="preserve"> і цільового</w:t>
      </w:r>
      <w:r w:rsidRPr="001A0788">
        <w:rPr>
          <w:spacing w:val="7"/>
          <w:sz w:val="28"/>
          <w:szCs w:val="28"/>
          <w:lang w:val="uk-UA"/>
        </w:rPr>
        <w:t xml:space="preserve"> використання бюджетних коштів; </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lang w:val="uk-UA"/>
        </w:rPr>
      </w:pPr>
      <w:r w:rsidRPr="001A0788">
        <w:rPr>
          <w:spacing w:val="7"/>
          <w:sz w:val="28"/>
          <w:szCs w:val="28"/>
          <w:lang w:val="uk-UA"/>
        </w:rPr>
        <w:t>організаційно-технічні: організація ведення діловодства та архівного зберігання документів відповідно до встановлених правил; забезпечення у межах повноважень тощо [</w:t>
      </w:r>
      <w:r w:rsidR="009025AD" w:rsidRPr="001A0788">
        <w:rPr>
          <w:spacing w:val="7"/>
          <w:sz w:val="28"/>
          <w:szCs w:val="28"/>
        </w:rPr>
        <w:t>19</w:t>
      </w:r>
      <w:r w:rsidRPr="001A0788">
        <w:rPr>
          <w:spacing w:val="7"/>
          <w:sz w:val="28"/>
          <w:szCs w:val="28"/>
          <w:lang w:val="uk-UA"/>
        </w:rPr>
        <w:t>].</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lang w:val="uk-UA"/>
        </w:rPr>
      </w:pPr>
      <w:r w:rsidRPr="001A0788">
        <w:rPr>
          <w:spacing w:val="7"/>
          <w:sz w:val="28"/>
          <w:szCs w:val="28"/>
          <w:shd w:val="clear" w:color="auto" w:fill="FFFFFF"/>
          <w:lang w:val="uk-UA"/>
        </w:rPr>
        <w:t xml:space="preserve">Серед основних прав, якими наділено НАДС </w:t>
      </w:r>
      <w:r w:rsidRPr="001A0788">
        <w:rPr>
          <w:spacing w:val="7"/>
          <w:sz w:val="28"/>
          <w:szCs w:val="28"/>
          <w:lang w:val="uk-UA"/>
        </w:rPr>
        <w:t>для виконання покладених на нього завдань</w:t>
      </w:r>
      <w:r w:rsidR="007C31D2" w:rsidRPr="001A0788">
        <w:rPr>
          <w:spacing w:val="7"/>
          <w:sz w:val="28"/>
          <w:szCs w:val="28"/>
          <w:lang w:val="uk-UA"/>
        </w:rPr>
        <w:t>,</w:t>
      </w:r>
      <w:r w:rsidRPr="001A0788">
        <w:rPr>
          <w:spacing w:val="7"/>
          <w:sz w:val="28"/>
          <w:szCs w:val="28"/>
          <w:lang w:val="uk-UA"/>
        </w:rPr>
        <w:t xml:space="preserve"> слід </w:t>
      </w:r>
      <w:r w:rsidR="00774EC0" w:rsidRPr="001A0788">
        <w:rPr>
          <w:spacing w:val="7"/>
          <w:sz w:val="28"/>
          <w:szCs w:val="28"/>
          <w:lang w:val="uk-UA"/>
        </w:rPr>
        <w:t>назвати такі</w:t>
      </w:r>
      <w:r w:rsidRPr="001A0788">
        <w:rPr>
          <w:spacing w:val="7"/>
          <w:sz w:val="28"/>
          <w:szCs w:val="28"/>
          <w:lang w:val="uk-UA"/>
        </w:rPr>
        <w:t xml:space="preserve">: 1) залучати в установленому порядку до виконання окремих робіт, участі у вивченні окремих питань учених і фахівців, працівників центральних та місцевих </w:t>
      </w:r>
      <w:r w:rsidRPr="001A0788">
        <w:rPr>
          <w:spacing w:val="7"/>
          <w:sz w:val="28"/>
          <w:szCs w:val="28"/>
          <w:lang w:val="uk-UA"/>
        </w:rPr>
        <w:lastRenderedPageBreak/>
        <w:t xml:space="preserve">органів виконавчої влади, органів місцевого самоврядування, підприємств, установ і організацій (за погодженням з їх керівниками); </w:t>
      </w:r>
      <w:bookmarkStart w:id="9" w:name="n64"/>
      <w:bookmarkEnd w:id="9"/>
      <w:r w:rsidRPr="001A0788">
        <w:rPr>
          <w:spacing w:val="7"/>
          <w:sz w:val="28"/>
          <w:szCs w:val="28"/>
          <w:lang w:val="uk-UA"/>
        </w:rPr>
        <w:t xml:space="preserve">2) одержувати безоплатно від державних органів та органів місцевого самоврядування, підприємств, установ і організацій незалежно від форми власності та їх посадових осіб, а також від громадян та їх об’єднань інформацію, документи і матеріали, необхідні для виконання покладених на неї завдань; </w:t>
      </w:r>
      <w:bookmarkStart w:id="10" w:name="n65"/>
      <w:bookmarkEnd w:id="10"/>
      <w:r w:rsidRPr="001A0788">
        <w:rPr>
          <w:spacing w:val="7"/>
          <w:sz w:val="28"/>
          <w:szCs w:val="28"/>
          <w:lang w:val="uk-UA"/>
        </w:rPr>
        <w:t>3) скликати наради, утворювати комісії та робочі групи, проводити наукові конференції, семінари з питань, що належать до її компетенції; 4) користуватися відповідними інформаційними базами даних державних органів, державними, у т.ч. урядовими, системами зв’язку і комунікацій, мережами спеціального зв’язку та іншими технічними засобами [</w:t>
      </w:r>
      <w:r w:rsidR="009025AD" w:rsidRPr="001A0788">
        <w:rPr>
          <w:spacing w:val="7"/>
          <w:sz w:val="28"/>
          <w:szCs w:val="28"/>
          <w:lang w:val="uk-UA"/>
        </w:rPr>
        <w:t>19; 20, с. 52</w:t>
      </w:r>
      <w:r w:rsidRPr="001A0788">
        <w:rPr>
          <w:spacing w:val="7"/>
          <w:sz w:val="28"/>
          <w:szCs w:val="28"/>
          <w:lang w:val="uk-UA"/>
        </w:rPr>
        <w:t>].</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shd w:val="clear" w:color="auto" w:fill="FFFFFF"/>
          <w:lang w:val="uk-UA"/>
        </w:rPr>
      </w:pPr>
      <w:r w:rsidRPr="001A0788">
        <w:rPr>
          <w:spacing w:val="7"/>
          <w:sz w:val="28"/>
          <w:szCs w:val="28"/>
          <w:shd w:val="clear" w:color="auto" w:fill="FFFFFF"/>
          <w:lang w:val="uk-UA"/>
        </w:rPr>
        <w:t>НАДС здійснює свої повноваження безпосередньо або через утворені в установленому порядку територіальні органи, якими є територіальні органи – міжрегіональні управління НАДС в АРК, в областях, містах Києві та Севастополі</w:t>
      </w:r>
      <w:r w:rsidR="009025AD" w:rsidRPr="001A0788">
        <w:rPr>
          <w:spacing w:val="7"/>
          <w:sz w:val="28"/>
          <w:szCs w:val="28"/>
          <w:shd w:val="clear" w:color="auto" w:fill="FFFFFF"/>
          <w:lang w:val="uk-UA"/>
        </w:rPr>
        <w:t xml:space="preserve"> [21]</w:t>
      </w:r>
      <w:r w:rsidRPr="001A0788">
        <w:rPr>
          <w:spacing w:val="7"/>
          <w:sz w:val="28"/>
          <w:szCs w:val="28"/>
          <w:shd w:val="clear" w:color="auto" w:fill="FFFFFF"/>
          <w:lang w:val="uk-UA"/>
        </w:rPr>
        <w:t>.</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shd w:val="clear" w:color="auto" w:fill="FFFFFF"/>
          <w:lang w:val="uk-UA"/>
        </w:rPr>
      </w:pPr>
      <w:r w:rsidRPr="001A0788">
        <w:rPr>
          <w:spacing w:val="7"/>
          <w:sz w:val="28"/>
          <w:szCs w:val="28"/>
          <w:shd w:val="clear" w:color="auto" w:fill="FFFFFF"/>
          <w:lang w:val="uk-UA"/>
        </w:rPr>
        <w:t xml:space="preserve">Окремою групою повноважень НАДС є ті, що стосуються забезпечення підвищення професійної компетентності державних службовців, серед яких:  </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rPr>
      </w:pPr>
      <w:r w:rsidRPr="001A0788">
        <w:rPr>
          <w:spacing w:val="7"/>
          <w:sz w:val="28"/>
          <w:szCs w:val="28"/>
          <w:lang w:val="uk-UA"/>
        </w:rPr>
        <w:t>забезпечення формування та функціонування системи професійного навчання державних службовців</w:t>
      </w:r>
      <w:r w:rsidRPr="001A0788">
        <w:rPr>
          <w:spacing w:val="7"/>
          <w:sz w:val="28"/>
          <w:szCs w:val="28"/>
        </w:rPr>
        <w:t>;</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rPr>
      </w:pPr>
      <w:r w:rsidRPr="001A0788">
        <w:rPr>
          <w:spacing w:val="7"/>
          <w:sz w:val="28"/>
          <w:szCs w:val="28"/>
          <w:lang w:val="uk-UA"/>
        </w:rPr>
        <w:t>визначення потреб у професійному навчанні державних службовців відповідно до вимог пофесійних стандартів (аналіз індивідуальних потреб у професійному навчанні державних службовців здійснюється державними органами під час оцінювання результатів службової діяльності державних службовців та складання індивідуальної програми)</w:t>
      </w:r>
      <w:r w:rsidRPr="001A0788">
        <w:rPr>
          <w:spacing w:val="7"/>
          <w:sz w:val="28"/>
          <w:szCs w:val="28"/>
        </w:rPr>
        <w:t>;</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rPr>
      </w:pPr>
      <w:r w:rsidRPr="001A0788">
        <w:rPr>
          <w:spacing w:val="7"/>
          <w:sz w:val="28"/>
          <w:szCs w:val="28"/>
          <w:lang w:val="uk-UA"/>
        </w:rPr>
        <w:lastRenderedPageBreak/>
        <w:t>організація із залучення закладів</w:t>
      </w:r>
      <w:r w:rsidR="00774EC0" w:rsidRPr="001A0788">
        <w:rPr>
          <w:spacing w:val="7"/>
          <w:sz w:val="28"/>
          <w:szCs w:val="28"/>
          <w:lang w:val="uk-UA"/>
        </w:rPr>
        <w:t xml:space="preserve"> навчання державних службовців </w:t>
      </w:r>
      <w:r w:rsidRPr="001A0788">
        <w:rPr>
          <w:spacing w:val="7"/>
          <w:sz w:val="28"/>
          <w:szCs w:val="28"/>
          <w:lang w:val="uk-UA"/>
        </w:rPr>
        <w:t>з метою удосконалення рівня володіння ними державною мовою, регіональною м</w:t>
      </w:r>
      <w:r w:rsidR="00774EC0" w:rsidRPr="001A0788">
        <w:rPr>
          <w:spacing w:val="7"/>
          <w:sz w:val="28"/>
          <w:szCs w:val="28"/>
          <w:lang w:val="uk-UA"/>
        </w:rPr>
        <w:t>овою або мовою національних мен</w:t>
      </w:r>
      <w:r w:rsidRPr="001A0788">
        <w:rPr>
          <w:spacing w:val="7"/>
          <w:sz w:val="28"/>
          <w:szCs w:val="28"/>
          <w:lang w:val="uk-UA"/>
        </w:rPr>
        <w:t>шин, а також іноземною мовою, яка є офіційною мовою Ради Європи для державних службовців категорії «А»</w:t>
      </w:r>
      <w:r w:rsidRPr="001A0788">
        <w:rPr>
          <w:spacing w:val="7"/>
          <w:sz w:val="28"/>
          <w:szCs w:val="28"/>
        </w:rPr>
        <w:t>;</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rPr>
      </w:pPr>
      <w:r w:rsidRPr="001A0788">
        <w:rPr>
          <w:spacing w:val="7"/>
          <w:sz w:val="28"/>
          <w:szCs w:val="28"/>
          <w:lang w:val="uk-UA"/>
        </w:rPr>
        <w:t>формування пропозицій щодо обсягу державного замовлення на професійне навчання державних службовців для державних потреб на основі їх професійної компетентності та розміщен</w:t>
      </w:r>
      <w:r w:rsidR="007C31D2" w:rsidRPr="001A0788">
        <w:rPr>
          <w:spacing w:val="7"/>
          <w:sz w:val="28"/>
          <w:szCs w:val="28"/>
          <w:lang w:val="uk-UA"/>
        </w:rPr>
        <w:t xml:space="preserve">ня затверджених обсягів згідно </w:t>
      </w:r>
      <w:r w:rsidRPr="001A0788">
        <w:rPr>
          <w:spacing w:val="7"/>
          <w:sz w:val="28"/>
          <w:szCs w:val="28"/>
          <w:lang w:val="uk-UA"/>
        </w:rPr>
        <w:t>з законодавством, а також забезпечення своєчасного фінансування державного замовлення відповідно до укладених державних контрактів</w:t>
      </w:r>
      <w:r w:rsidRPr="001A0788">
        <w:rPr>
          <w:spacing w:val="7"/>
          <w:sz w:val="28"/>
          <w:szCs w:val="28"/>
        </w:rPr>
        <w:t>;</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rPr>
      </w:pPr>
      <w:r w:rsidRPr="001A0788">
        <w:rPr>
          <w:spacing w:val="7"/>
          <w:sz w:val="28"/>
          <w:szCs w:val="28"/>
          <w:lang w:val="uk-UA"/>
        </w:rPr>
        <w:t>сприяння роз</w:t>
      </w:r>
      <w:r w:rsidR="00774EC0" w:rsidRPr="001A0788">
        <w:rPr>
          <w:spacing w:val="7"/>
          <w:sz w:val="28"/>
          <w:szCs w:val="28"/>
          <w:lang w:val="uk-UA"/>
        </w:rPr>
        <w:t>виткові</w:t>
      </w:r>
      <w:r w:rsidRPr="001A0788">
        <w:rPr>
          <w:spacing w:val="7"/>
          <w:sz w:val="28"/>
          <w:szCs w:val="28"/>
          <w:lang w:val="uk-UA"/>
        </w:rPr>
        <w:t xml:space="preserve"> системи навчальних закладів, що здійснюють професійне навчання державних службовців, делегування їм повноважень щодо визначення змісту навчання осіб, що займають посади в органах держаної влади відповідно до вимог професійних стандартів</w:t>
      </w:r>
      <w:r w:rsidRPr="001A0788">
        <w:rPr>
          <w:spacing w:val="7"/>
          <w:sz w:val="28"/>
          <w:szCs w:val="28"/>
        </w:rPr>
        <w:t>;</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lang w:val="uk-UA"/>
        </w:rPr>
      </w:pPr>
      <w:r w:rsidRPr="001A0788">
        <w:rPr>
          <w:spacing w:val="7"/>
          <w:sz w:val="28"/>
          <w:szCs w:val="28"/>
          <w:lang w:val="uk-UA"/>
        </w:rPr>
        <w:t>організація із залучення навчальних закладів розроблення освітньо-професійних програм у галузі знань «Публічне управління та адміністрування» та їх погодження, а також р</w:t>
      </w:r>
      <w:r w:rsidR="007C31D2" w:rsidRPr="001A0788">
        <w:rPr>
          <w:spacing w:val="7"/>
          <w:sz w:val="28"/>
          <w:szCs w:val="28"/>
          <w:lang w:val="uk-UA"/>
        </w:rPr>
        <w:t>озроблення професійних программ</w:t>
      </w:r>
      <w:r w:rsidRPr="001A0788">
        <w:rPr>
          <w:spacing w:val="7"/>
          <w:sz w:val="28"/>
          <w:szCs w:val="28"/>
          <w:lang w:val="uk-UA"/>
        </w:rPr>
        <w:t xml:space="preserve"> спеціалізації та підвищення кваліфікації державних службовців на основі професійних компетенцій</w:t>
      </w:r>
      <w:r w:rsidRPr="001A0788">
        <w:rPr>
          <w:spacing w:val="7"/>
          <w:sz w:val="28"/>
          <w:szCs w:val="28"/>
        </w:rPr>
        <w:t>;</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lang w:val="uk-UA"/>
        </w:rPr>
      </w:pPr>
      <w:r w:rsidRPr="001A0788">
        <w:rPr>
          <w:spacing w:val="7"/>
          <w:sz w:val="28"/>
          <w:szCs w:val="28"/>
          <w:lang w:val="uk-UA"/>
        </w:rPr>
        <w:t xml:space="preserve">здійснення організації та методичного забезпечення проведення щорічного Всеукраїнського конкурсу «Кращий державний службовець» </w:t>
      </w:r>
      <w:r w:rsidRPr="001A0788">
        <w:rPr>
          <w:spacing w:val="7"/>
          <w:sz w:val="28"/>
          <w:szCs w:val="28"/>
        </w:rPr>
        <w:t>[</w:t>
      </w:r>
      <w:r w:rsidR="003A41C1" w:rsidRPr="001A0788">
        <w:rPr>
          <w:spacing w:val="7"/>
          <w:sz w:val="28"/>
          <w:szCs w:val="28"/>
          <w:lang w:val="uk-UA"/>
        </w:rPr>
        <w:t>1</w:t>
      </w:r>
      <w:r w:rsidRPr="001A0788">
        <w:rPr>
          <w:spacing w:val="7"/>
          <w:sz w:val="28"/>
          <w:szCs w:val="28"/>
        </w:rPr>
        <w:t>]</w:t>
      </w:r>
      <w:r w:rsidRPr="001A0788">
        <w:rPr>
          <w:spacing w:val="7"/>
          <w:sz w:val="28"/>
          <w:szCs w:val="28"/>
          <w:lang w:val="uk-UA"/>
        </w:rPr>
        <w:t>.</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lang w:val="uk-UA"/>
        </w:rPr>
      </w:pPr>
      <w:r w:rsidRPr="001A0788">
        <w:rPr>
          <w:spacing w:val="7"/>
          <w:sz w:val="28"/>
          <w:szCs w:val="28"/>
          <w:lang w:val="uk-UA"/>
        </w:rPr>
        <w:t xml:space="preserve">Розробка методичних рекомендацій щодо </w:t>
      </w:r>
      <w:r w:rsidRPr="001A0788">
        <w:rPr>
          <w:spacing w:val="7"/>
          <w:sz w:val="28"/>
          <w:szCs w:val="28"/>
        </w:rPr>
        <w:t>визначення спеціальних вимог до осіб, які претендують на зайняття посад державної служби категорій «Б» та «В»</w:t>
      </w:r>
      <w:r w:rsidR="009A74AC" w:rsidRPr="001A0788">
        <w:rPr>
          <w:spacing w:val="7"/>
          <w:sz w:val="28"/>
          <w:szCs w:val="28"/>
          <w:lang w:val="uk-UA"/>
        </w:rPr>
        <w:t>,</w:t>
      </w:r>
      <w:r w:rsidRPr="001A0788">
        <w:rPr>
          <w:spacing w:val="7"/>
          <w:sz w:val="28"/>
          <w:szCs w:val="28"/>
          <w:lang w:val="uk-UA"/>
        </w:rPr>
        <w:t xml:space="preserve"> належить також до повноважень НАДС. Окремим напрямком розробки такого методичного забезпечення визначення рівнів професійної компетентності державних службовців є виокремлення </w:t>
      </w:r>
      <w:r w:rsidRPr="001A0788">
        <w:rPr>
          <w:spacing w:val="7"/>
          <w:sz w:val="28"/>
          <w:szCs w:val="28"/>
          <w:lang w:val="uk-UA"/>
        </w:rPr>
        <w:lastRenderedPageBreak/>
        <w:t xml:space="preserve">кваліфікаційних вимог та компонентів до них. Зокрема НАДС формує перелік управлінських та загальних компетенцій, за якими повинні оцінюватися знання, уміння та навички державних службовців </w:t>
      </w:r>
      <w:r w:rsidRPr="001A0788">
        <w:rPr>
          <w:spacing w:val="7"/>
          <w:sz w:val="28"/>
          <w:szCs w:val="28"/>
        </w:rPr>
        <w:t>[</w:t>
      </w:r>
      <w:r w:rsidR="003A41C1" w:rsidRPr="001A0788">
        <w:rPr>
          <w:spacing w:val="7"/>
          <w:sz w:val="28"/>
          <w:szCs w:val="28"/>
          <w:lang w:val="uk-UA"/>
        </w:rPr>
        <w:t>22</w:t>
      </w:r>
      <w:r w:rsidRPr="001A0788">
        <w:rPr>
          <w:spacing w:val="7"/>
          <w:sz w:val="28"/>
          <w:szCs w:val="28"/>
        </w:rPr>
        <w:t>]</w:t>
      </w:r>
      <w:r w:rsidRPr="001A0788">
        <w:rPr>
          <w:spacing w:val="7"/>
          <w:sz w:val="28"/>
          <w:szCs w:val="28"/>
          <w:lang w:val="uk-UA"/>
        </w:rPr>
        <w:t>. Варто акцентувати увагу на тому, що зазначені методичні рекомендації не в повному обсязі формують загальний передік можливих компетенцій, за якими оцінюються кандидати на посади державних службовців, зокрема обгрунтваною видається необхідність доповнення Додатку 1 Наказу НАДС від 04.06.2020 р. № 94-20 групою професійних та особистісних компетенцій.</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lang w:val="uk-UA"/>
        </w:rPr>
      </w:pPr>
      <w:r w:rsidRPr="001A0788">
        <w:rPr>
          <w:spacing w:val="7"/>
          <w:sz w:val="28"/>
          <w:szCs w:val="28"/>
          <w:lang w:val="uk-UA"/>
        </w:rPr>
        <w:t>НАДС спільно із всеукраїнськими асоціаціями органів місцевого самоврядування один раз на три роки здійснює із залученням на конкурсній основі відпов</w:t>
      </w:r>
      <w:r w:rsidR="007C31D2" w:rsidRPr="001A0788">
        <w:rPr>
          <w:spacing w:val="7"/>
          <w:sz w:val="28"/>
          <w:szCs w:val="28"/>
          <w:lang w:val="uk-UA"/>
        </w:rPr>
        <w:t>ідних дослідницьких організацій</w:t>
      </w:r>
      <w:r w:rsidRPr="001A0788">
        <w:rPr>
          <w:spacing w:val="7"/>
          <w:sz w:val="28"/>
          <w:szCs w:val="28"/>
          <w:lang w:val="uk-UA"/>
        </w:rPr>
        <w:t xml:space="preserve">, установ вивчення загальних потреб у професійному навчанні державних службовців, голів місцевих державних адміністрацій, їх перших заступників та заступників, посадових осіб місцевого самоврядування. Звіт про результати вивчення загальних потреб у професійному навчанні оприлюднюється на веб-порталі управління знаннями, положення про який затверджується НАДС, та враховується під час формування переліку пріоритетних напрямів (тем) для підвищення кваліфікації </w:t>
      </w:r>
      <w:r w:rsidRPr="001A0788">
        <w:rPr>
          <w:spacing w:val="7"/>
          <w:sz w:val="28"/>
          <w:szCs w:val="28"/>
        </w:rPr>
        <w:t>[</w:t>
      </w:r>
      <w:r w:rsidR="003A41C1" w:rsidRPr="001A0788">
        <w:rPr>
          <w:spacing w:val="7"/>
          <w:sz w:val="28"/>
          <w:szCs w:val="28"/>
          <w:lang w:val="uk-UA"/>
        </w:rPr>
        <w:t>23</w:t>
      </w:r>
      <w:r w:rsidRPr="001A0788">
        <w:rPr>
          <w:spacing w:val="7"/>
          <w:sz w:val="28"/>
          <w:szCs w:val="28"/>
        </w:rPr>
        <w:t>]</w:t>
      </w:r>
      <w:r w:rsidRPr="001A0788">
        <w:rPr>
          <w:spacing w:val="7"/>
          <w:sz w:val="28"/>
          <w:szCs w:val="28"/>
          <w:lang w:val="uk-UA"/>
        </w:rPr>
        <w:t>. Окрім того, інформація, яка зазначається у цьому звіті</w:t>
      </w:r>
      <w:r w:rsidR="009A74AC" w:rsidRPr="001A0788">
        <w:rPr>
          <w:spacing w:val="7"/>
          <w:sz w:val="28"/>
          <w:szCs w:val="28"/>
          <w:lang w:val="uk-UA"/>
        </w:rPr>
        <w:t>,</w:t>
      </w:r>
      <w:r w:rsidRPr="001A0788">
        <w:rPr>
          <w:spacing w:val="7"/>
          <w:sz w:val="28"/>
          <w:szCs w:val="28"/>
          <w:lang w:val="uk-UA"/>
        </w:rPr>
        <w:t xml:space="preserve"> аналізується навчальними закладами, до повноважень яких належить надання освітніх послуг у сфері професійного навчання державних службовців під час формування змістовного наповнення довгострокових та короткострокових програм підвищення кваліфікації.</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lang w:val="uk-UA"/>
        </w:rPr>
      </w:pPr>
      <w:r w:rsidRPr="001A0788">
        <w:rPr>
          <w:spacing w:val="7"/>
          <w:sz w:val="28"/>
          <w:szCs w:val="28"/>
          <w:lang w:val="uk-UA"/>
        </w:rPr>
        <w:t xml:space="preserve">Цікавим є аналіз статистичних даних щодо діяльності НАДС за 2020 р. у сфері забезпечення професійної компетентності державних службовців. Протягом року було прийнято 21 Наказ </w:t>
      </w:r>
      <w:r w:rsidR="007C31D2" w:rsidRPr="001A0788">
        <w:rPr>
          <w:spacing w:val="7"/>
          <w:sz w:val="28"/>
          <w:szCs w:val="28"/>
          <w:lang w:val="uk-UA"/>
        </w:rPr>
        <w:t>і</w:t>
      </w:r>
      <w:r w:rsidRPr="001A0788">
        <w:rPr>
          <w:spacing w:val="7"/>
          <w:sz w:val="28"/>
          <w:szCs w:val="28"/>
          <w:lang w:val="uk-UA"/>
        </w:rPr>
        <w:t xml:space="preserve">з питань професійного навчання державних службовців та підготовлено і </w:t>
      </w:r>
      <w:r w:rsidRPr="001A0788">
        <w:rPr>
          <w:spacing w:val="7"/>
          <w:sz w:val="28"/>
          <w:szCs w:val="28"/>
          <w:lang w:val="uk-UA"/>
        </w:rPr>
        <w:lastRenderedPageBreak/>
        <w:t>розміщено на офіційному веб-сайті НАДС роз’яснення з актуальних питань професійного розвитку (у формі інформаційних графіків), зокрема: 1) складання, моніторинг, використання та перегляд індивідуальної програми; 2) розроблення, затвердження та погодження програм підвищення кваліфікації; 3) проведення моніторингу якості підвищення кваліфікації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4) порядок визнання документів про підвищення кваліфікації; 5) порядок нарахування кредитів ЄКТС за результатами професійного навчання [</w:t>
      </w:r>
      <w:r w:rsidR="003A41C1" w:rsidRPr="001A0788">
        <w:rPr>
          <w:spacing w:val="7"/>
          <w:sz w:val="28"/>
          <w:szCs w:val="28"/>
          <w:lang w:val="uk-UA"/>
        </w:rPr>
        <w:t>24</w:t>
      </w:r>
      <w:r w:rsidRPr="001A0788">
        <w:rPr>
          <w:spacing w:val="7"/>
          <w:sz w:val="28"/>
          <w:szCs w:val="28"/>
          <w:lang w:val="uk-UA"/>
        </w:rPr>
        <w:t xml:space="preserve">, с. 31–32]. Важливим також видається напрям діяльності НАДС, що пов’язаний </w:t>
      </w:r>
      <w:r w:rsidR="007C31D2" w:rsidRPr="001A0788">
        <w:rPr>
          <w:spacing w:val="7"/>
          <w:sz w:val="28"/>
          <w:szCs w:val="28"/>
          <w:lang w:val="uk-UA"/>
        </w:rPr>
        <w:t>і</w:t>
      </w:r>
      <w:r w:rsidRPr="001A0788">
        <w:rPr>
          <w:spacing w:val="7"/>
          <w:sz w:val="28"/>
          <w:szCs w:val="28"/>
          <w:lang w:val="uk-UA"/>
        </w:rPr>
        <w:t>з впровадженням сучасних технологій підвищення рівня знань, умінь та навичок осіб з інвалідністю з порушенням зору. У 2020 р. було створено та забезпечено функціонування Порталу управління знаннями, доступного особам з інвалідністю з порушенням зору на якому було розміщено 864 освітні програми.</w:t>
      </w:r>
    </w:p>
    <w:p w:rsidR="00565ADD" w:rsidRPr="001A0788" w:rsidRDefault="007C31D2" w:rsidP="004A0ABF">
      <w:pPr>
        <w:pStyle w:val="rvps2"/>
        <w:shd w:val="clear" w:color="auto" w:fill="FFFFFF"/>
        <w:spacing w:before="0" w:beforeAutospacing="0" w:after="0" w:afterAutospacing="0" w:line="377" w:lineRule="auto"/>
        <w:ind w:firstLine="851"/>
        <w:jc w:val="both"/>
        <w:textAlignment w:val="baseline"/>
        <w:rPr>
          <w:spacing w:val="7"/>
          <w:sz w:val="28"/>
          <w:szCs w:val="28"/>
          <w:lang w:val="uk-UA"/>
        </w:rPr>
      </w:pPr>
      <w:r w:rsidRPr="001A0788">
        <w:rPr>
          <w:spacing w:val="7"/>
          <w:sz w:val="28"/>
          <w:szCs w:val="28"/>
          <w:lang w:val="uk-UA"/>
        </w:rPr>
        <w:t>Упродовж вересня–</w:t>
      </w:r>
      <w:r w:rsidR="00565ADD" w:rsidRPr="001A0788">
        <w:rPr>
          <w:spacing w:val="7"/>
          <w:sz w:val="28"/>
          <w:szCs w:val="28"/>
          <w:lang w:val="uk-UA"/>
        </w:rPr>
        <w:t xml:space="preserve">грудня 2020 р. було підвищено кваліфікацію 23396 державних службовців, </w:t>
      </w:r>
      <w:r w:rsidR="009A74AC" w:rsidRPr="001A0788">
        <w:rPr>
          <w:spacing w:val="7"/>
          <w:sz w:val="28"/>
          <w:szCs w:val="28"/>
          <w:lang w:val="uk-UA"/>
        </w:rPr>
        <w:t>і</w:t>
      </w:r>
      <w:r w:rsidR="00565ADD" w:rsidRPr="001A0788">
        <w:rPr>
          <w:spacing w:val="7"/>
          <w:sz w:val="28"/>
          <w:szCs w:val="28"/>
          <w:lang w:val="uk-UA"/>
        </w:rPr>
        <w:t xml:space="preserve">з них: 6557 осіб </w:t>
      </w:r>
      <w:r w:rsidR="009A74AC" w:rsidRPr="001A0788">
        <w:rPr>
          <w:spacing w:val="7"/>
          <w:sz w:val="28"/>
          <w:szCs w:val="28"/>
          <w:lang w:val="uk-UA"/>
        </w:rPr>
        <w:t>і</w:t>
      </w:r>
      <w:r w:rsidR="00565ADD" w:rsidRPr="001A0788">
        <w:rPr>
          <w:spacing w:val="7"/>
          <w:sz w:val="28"/>
          <w:szCs w:val="28"/>
          <w:lang w:val="uk-UA"/>
        </w:rPr>
        <w:t xml:space="preserve">з питань запобігання корупції; 443 з питань гендерної рівності; 1325 </w:t>
      </w:r>
      <w:r w:rsidRPr="001A0788">
        <w:rPr>
          <w:spacing w:val="7"/>
          <w:sz w:val="28"/>
          <w:szCs w:val="28"/>
          <w:lang w:val="uk-UA"/>
        </w:rPr>
        <w:t>і</w:t>
      </w:r>
      <w:r w:rsidR="00565ADD" w:rsidRPr="001A0788">
        <w:rPr>
          <w:spacing w:val="7"/>
          <w:sz w:val="28"/>
          <w:szCs w:val="28"/>
          <w:lang w:val="uk-UA"/>
        </w:rPr>
        <w:t>з питань інформаційної безпеки; 2596 – управління змінами; 2784 – з питань взаємодії та комунікації тощо [</w:t>
      </w:r>
      <w:r w:rsidR="003A41C1" w:rsidRPr="001A0788">
        <w:rPr>
          <w:spacing w:val="7"/>
          <w:sz w:val="28"/>
          <w:szCs w:val="28"/>
          <w:lang w:val="uk-UA"/>
        </w:rPr>
        <w:t>24</w:t>
      </w:r>
      <w:r w:rsidR="00565ADD" w:rsidRPr="001A0788">
        <w:rPr>
          <w:spacing w:val="7"/>
          <w:sz w:val="28"/>
          <w:szCs w:val="28"/>
          <w:lang w:val="uk-UA"/>
        </w:rPr>
        <w:t>, с. 36].</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lang w:val="uk-UA"/>
        </w:rPr>
      </w:pPr>
      <w:r w:rsidRPr="001A0788">
        <w:rPr>
          <w:spacing w:val="7"/>
          <w:sz w:val="28"/>
          <w:szCs w:val="28"/>
          <w:lang w:val="uk-UA"/>
        </w:rPr>
        <w:t xml:space="preserve">Повноваженнями щодо забезпечення професійної компетентності державних службовців наділено також окремі структурні підрозділи НАДС, заклади та установи, що належать до його сфери управління, зокрема такі, як: Всеукраїнський центр підвищення кваліфікації державних службовців і посадових осіб місцевого самоврядування та Центр оцінювання кандидатів на зайняття посад державної служби. </w:t>
      </w:r>
    </w:p>
    <w:p w:rsidR="00565ADD" w:rsidRPr="001A0788" w:rsidRDefault="00565ADD" w:rsidP="004A0ABF">
      <w:pPr>
        <w:pStyle w:val="rvps2"/>
        <w:shd w:val="clear" w:color="auto" w:fill="FFFFFF"/>
        <w:spacing w:before="0" w:beforeAutospacing="0" w:after="0" w:afterAutospacing="0" w:line="377" w:lineRule="auto"/>
        <w:ind w:firstLine="851"/>
        <w:jc w:val="both"/>
        <w:textAlignment w:val="baseline"/>
        <w:rPr>
          <w:spacing w:val="7"/>
          <w:sz w:val="28"/>
          <w:szCs w:val="28"/>
          <w:lang w:val="uk-UA"/>
        </w:rPr>
      </w:pPr>
      <w:r w:rsidRPr="001A0788">
        <w:rPr>
          <w:spacing w:val="7"/>
          <w:sz w:val="28"/>
          <w:szCs w:val="28"/>
          <w:lang w:val="uk-UA"/>
        </w:rPr>
        <w:lastRenderedPageBreak/>
        <w:t>Закладом післядипломної освіти, що належить до сфери управління НАДС та сприяє підвищенню професійної компетентності державних службовців</w:t>
      </w:r>
      <w:r w:rsidR="009A74AC" w:rsidRPr="001A0788">
        <w:rPr>
          <w:spacing w:val="7"/>
          <w:sz w:val="28"/>
          <w:szCs w:val="28"/>
          <w:lang w:val="uk-UA"/>
        </w:rPr>
        <w:t>,</w:t>
      </w:r>
      <w:r w:rsidRPr="001A0788">
        <w:rPr>
          <w:spacing w:val="7"/>
          <w:sz w:val="28"/>
          <w:szCs w:val="28"/>
          <w:lang w:val="uk-UA"/>
        </w:rPr>
        <w:t xml:space="preserve"> є Всеукраїнський центр підвищення кваліфікації</w:t>
      </w:r>
      <w:r w:rsidRPr="001A0788">
        <w:rPr>
          <w:spacing w:val="7"/>
          <w:sz w:val="28"/>
          <w:szCs w:val="28"/>
          <w:shd w:val="clear" w:color="auto" w:fill="FFFFFF"/>
          <w:lang w:val="uk-UA"/>
        </w:rPr>
        <w:t xml:space="preserve"> державних службовців і посадових осіб місцевого самоврядування, правовий статус якого визначено Наказом НАДС «Про затвердження Положення про Всеукраїнський центр підвищення кваліфікації державних службовців і посадових осіб місцевого самоврядування»</w:t>
      </w:r>
      <w:r w:rsidR="003A41C1" w:rsidRPr="001A0788">
        <w:rPr>
          <w:spacing w:val="7"/>
          <w:sz w:val="28"/>
          <w:szCs w:val="28"/>
          <w:shd w:val="clear" w:color="auto" w:fill="FFFFFF"/>
          <w:lang w:val="uk-UA"/>
        </w:rPr>
        <w:t xml:space="preserve"> [25]</w:t>
      </w:r>
      <w:r w:rsidRPr="001A0788">
        <w:rPr>
          <w:spacing w:val="7"/>
          <w:sz w:val="28"/>
          <w:szCs w:val="28"/>
          <w:shd w:val="clear" w:color="auto" w:fill="FFFFFF"/>
          <w:lang w:val="uk-UA"/>
        </w:rPr>
        <w:t xml:space="preserve">. </w:t>
      </w:r>
      <w:r w:rsidRPr="001A0788">
        <w:rPr>
          <w:spacing w:val="7"/>
          <w:sz w:val="28"/>
          <w:szCs w:val="28"/>
          <w:lang w:val="uk-UA"/>
        </w:rPr>
        <w:t xml:space="preserve">Основними завданнями Центру є: задоволення потреби держави і суспільства </w:t>
      </w:r>
      <w:r w:rsidR="009A74AC" w:rsidRPr="001A0788">
        <w:rPr>
          <w:spacing w:val="7"/>
          <w:sz w:val="28"/>
          <w:szCs w:val="28"/>
          <w:lang w:val="uk-UA"/>
        </w:rPr>
        <w:t>у</w:t>
      </w:r>
      <w:r w:rsidRPr="001A0788">
        <w:rPr>
          <w:spacing w:val="7"/>
          <w:sz w:val="28"/>
          <w:szCs w:val="28"/>
          <w:lang w:val="uk-UA"/>
        </w:rPr>
        <w:t xml:space="preserve"> професійно підготовлених державних службовцях і посадових особах місцевого самоврядування, здатних забезпечити соціально-економічний розвиток як регіонів, так і України в цілому; впровадження єдиних підходів до змісту, форм і методів підвищення кваліфікації державних службовців і посадових осіб місцевого самоврядування; оновлення теоретичних і практичних знань, умінь та навичок державних службовців і посадових осіб місцевого самоврядування відповідно до кваліфікаційних вимог з метою ефективного виконання ними своїх посадових обов’язків; забезпечення актуалізації та практичної спрямованості змісту навчання державних службовців і посадових осіб місцевого самоврядування, стандартизація навчання і навчально-методичне забезпечення освітнього процесу; вивчення, узагальнення та впровадження вітчизняного і зарубіжного досвіду управління професійним розвитком державних службовців і посадових осіб місцевого самоврядування; проведення оцінювання професійної компетентності державних службовців і посадових осіб місцевого самоврядування; надання консультаційних та інформаційних послуг органам державної влади з питань підвищення кваліфікації державних службовців і посадових осіб місцевого самоврядування</w:t>
      </w:r>
      <w:r w:rsidR="003A41C1" w:rsidRPr="001A0788">
        <w:rPr>
          <w:spacing w:val="7"/>
          <w:sz w:val="28"/>
          <w:szCs w:val="28"/>
          <w:lang w:val="uk-UA"/>
        </w:rPr>
        <w:t xml:space="preserve"> [25]</w:t>
      </w:r>
      <w:r w:rsidRPr="001A0788">
        <w:rPr>
          <w:spacing w:val="7"/>
          <w:sz w:val="28"/>
          <w:szCs w:val="28"/>
          <w:lang w:val="uk-UA"/>
        </w:rPr>
        <w:t>.</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lastRenderedPageBreak/>
        <w:t xml:space="preserve">Центр відповідно до покладених на нього завдань здійснює: вивчення індивідуальних навчальних потреб державних службовців і посадових осіб місцевого самоврядування з метою забезпечення актуальності та практичної спрямованості змісту навчання кожної з категорій слухачів Центру; розроблення професійних програм підвищення кваліфікації державних службовців і посадових осіб місцевого самоврядування, програм тематичних короткострокових семінарів та інших програм підвищення кваліфікації; </w:t>
      </w:r>
      <w:bookmarkStart w:id="11" w:name="n34"/>
      <w:bookmarkEnd w:id="11"/>
      <w:r w:rsidRPr="001A0788">
        <w:rPr>
          <w:spacing w:val="7"/>
          <w:sz w:val="28"/>
          <w:szCs w:val="28"/>
          <w:lang w:val="uk-UA"/>
        </w:rPr>
        <w:t xml:space="preserve"> підвищення кваліфікації, у т.ч. за тренінговими програмами, державних службовців, які займають посади державної служби категорії «А»; підвищення кваліфікації державних службовців ЦОВВ, які займають посади державної служби категорій «Б» і «В»;  підвищення рівня володіння державною мовою державних службовців і посадових осіб місцевого самоврядування; підвищення кваліфікації з іноземних мов державних службовців ЦОВВ;  підвищення кваліфікації керівників СУП;  підвищення кваліфікації уповноважених осіб з питань запобігання та виявлення корупції;  підвищення кваліфікації державних службовців органів, що належать до сфери управління ДФС; підвищення кваліфікації державних службовців у рамках проведення щорічного Всеукраїнського конкурсу «Кращий державний службовець»; навчально-методичне забезпечення підвищення кваліфікації державних службовців і посадових осіб місцевого самоврядування; організацію і проведення виїзних стратегічних сесій, нарад-семінарів з питань стратегічного планування та аналізу політики для державних службовців вищого корпусу державної служби; розроблення науково обґрунтованих рекомендацій щодо реалізації основних напрямів модернізації системи підвищення кваліфікації державних службовців і посадових осіб місцевого самоврядування, удосконалення нормативно-правового забезпечення її </w:t>
      </w:r>
      <w:r w:rsidRPr="001A0788">
        <w:rPr>
          <w:spacing w:val="7"/>
          <w:sz w:val="28"/>
          <w:szCs w:val="28"/>
          <w:lang w:val="uk-UA"/>
        </w:rPr>
        <w:lastRenderedPageBreak/>
        <w:t xml:space="preserve">функціонування; підвищення кваліфікації працівників центрів перепідготовки і підвищення кваліфікації працівників органів державної влади, органів місцевого самоврядування, державних підприємств, установ і організацій, навчальних і наукових закладів, підприємств, установ, у т.ч. іноземних, інших юридичних та фізичних осіб; </w:t>
      </w:r>
      <w:bookmarkStart w:id="12" w:name="n124"/>
      <w:bookmarkEnd w:id="12"/>
      <w:r w:rsidRPr="001A0788">
        <w:rPr>
          <w:spacing w:val="7"/>
          <w:sz w:val="28"/>
          <w:szCs w:val="28"/>
          <w:lang w:val="uk-UA"/>
        </w:rPr>
        <w:t>навчання членів конкурсних комісій для відбору осіб на зайняття посад фахівців з питань реформ, а також навчання таких фахівців [</w:t>
      </w:r>
      <w:r w:rsidR="003A41C1" w:rsidRPr="001A0788">
        <w:rPr>
          <w:spacing w:val="7"/>
          <w:sz w:val="28"/>
          <w:szCs w:val="28"/>
          <w:lang w:val="uk-UA"/>
        </w:rPr>
        <w:t xml:space="preserve">16, </w:t>
      </w:r>
      <w:r w:rsidR="003A41C1" w:rsidRPr="001A0788">
        <w:rPr>
          <w:spacing w:val="7"/>
          <w:sz w:val="28"/>
          <w:szCs w:val="28"/>
          <w:lang w:val="en-US"/>
        </w:rPr>
        <w:t>c</w:t>
      </w:r>
      <w:r w:rsidR="003A41C1" w:rsidRPr="001A0788">
        <w:rPr>
          <w:spacing w:val="7"/>
          <w:sz w:val="28"/>
          <w:szCs w:val="28"/>
          <w:lang w:val="uk-UA"/>
        </w:rPr>
        <w:t>. 231; 25</w:t>
      </w:r>
      <w:r w:rsidRPr="001A0788">
        <w:rPr>
          <w:spacing w:val="7"/>
          <w:sz w:val="28"/>
          <w:szCs w:val="28"/>
          <w:lang w:val="uk-UA"/>
        </w:rPr>
        <w:t>].</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 xml:space="preserve">Центр оцінювання кандидатів на зайняття посад державної служби є одним </w:t>
      </w:r>
      <w:r w:rsidR="009A74AC" w:rsidRPr="001A0788">
        <w:rPr>
          <w:spacing w:val="7"/>
          <w:sz w:val="28"/>
          <w:szCs w:val="28"/>
          <w:lang w:val="uk-UA"/>
        </w:rPr>
        <w:t>і</w:t>
      </w:r>
      <w:r w:rsidRPr="001A0788">
        <w:rPr>
          <w:spacing w:val="7"/>
          <w:sz w:val="28"/>
          <w:szCs w:val="28"/>
          <w:lang w:val="uk-UA"/>
        </w:rPr>
        <w:t xml:space="preserve">з провідних суб’єктів у кадровій політиці </w:t>
      </w:r>
      <w:r w:rsidR="009A74AC" w:rsidRPr="001A0788">
        <w:rPr>
          <w:spacing w:val="7"/>
          <w:sz w:val="28"/>
          <w:szCs w:val="28"/>
          <w:lang w:val="uk-UA"/>
        </w:rPr>
        <w:t>Української</w:t>
      </w:r>
      <w:r w:rsidRPr="001A0788">
        <w:rPr>
          <w:spacing w:val="7"/>
          <w:sz w:val="28"/>
          <w:szCs w:val="28"/>
          <w:lang w:val="uk-UA"/>
        </w:rPr>
        <w:t xml:space="preserve"> держави щодо впровадження компетентністного підходу </w:t>
      </w:r>
      <w:r w:rsidR="009A74AC" w:rsidRPr="001A0788">
        <w:rPr>
          <w:spacing w:val="7"/>
          <w:sz w:val="28"/>
          <w:szCs w:val="28"/>
          <w:lang w:val="uk-UA"/>
        </w:rPr>
        <w:t>в</w:t>
      </w:r>
      <w:r w:rsidRPr="001A0788">
        <w:rPr>
          <w:spacing w:val="7"/>
          <w:sz w:val="28"/>
          <w:szCs w:val="28"/>
          <w:lang w:val="uk-UA"/>
        </w:rPr>
        <w:t xml:space="preserve"> державній службі. Зазначений Центр покликан</w:t>
      </w:r>
      <w:r w:rsidR="009A74AC" w:rsidRPr="001A0788">
        <w:rPr>
          <w:spacing w:val="7"/>
          <w:sz w:val="28"/>
          <w:szCs w:val="28"/>
          <w:lang w:val="uk-UA"/>
        </w:rPr>
        <w:t>о</w:t>
      </w:r>
      <w:r w:rsidRPr="001A0788">
        <w:rPr>
          <w:spacing w:val="7"/>
          <w:sz w:val="28"/>
          <w:szCs w:val="28"/>
          <w:lang w:val="uk-UA"/>
        </w:rPr>
        <w:t xml:space="preserve"> забезпечити проведення прозорого, неупередженого та об’єктивного оцінювання якостей кандидатів на зайняття посад державної служби та державних службовців. Бі</w:t>
      </w:r>
      <w:r w:rsidR="009A74AC" w:rsidRPr="001A0788">
        <w:rPr>
          <w:spacing w:val="7"/>
          <w:sz w:val="28"/>
          <w:szCs w:val="28"/>
          <w:lang w:val="uk-UA"/>
        </w:rPr>
        <w:t>льше того, починаючи з 2019 р.</w:t>
      </w:r>
      <w:r w:rsidRPr="001A0788">
        <w:rPr>
          <w:spacing w:val="7"/>
          <w:sz w:val="28"/>
          <w:szCs w:val="28"/>
          <w:lang w:val="uk-UA"/>
        </w:rPr>
        <w:t xml:space="preserve"> розпочато централізацію оцінювання стандартизованих вимог та компетентностей (в межах проведення тестування). Відповідно до Порядку проведення конкурсу на зайняття посад державної служби Центр оцінювання наділяється виключним повноваженням щодо визначення рівня знань володіння державними службовцями іноземної мови. Перевірка володіння іноземною мовою передбачає лексико-граматичний тест, перевірку розуміння письмового тексту, умінь і навичок сприйняття усного мовлення (аудіювання), умінь і навичок висловлювання своєї думки іноземною мовою </w:t>
      </w:r>
      <w:r w:rsidRPr="001A0788">
        <w:rPr>
          <w:spacing w:val="7"/>
          <w:sz w:val="28"/>
          <w:szCs w:val="28"/>
        </w:rPr>
        <w:t>[</w:t>
      </w:r>
      <w:r w:rsidR="003A41C1" w:rsidRPr="001A0788">
        <w:rPr>
          <w:spacing w:val="7"/>
          <w:sz w:val="28"/>
          <w:szCs w:val="28"/>
        </w:rPr>
        <w:t>26</w:t>
      </w:r>
      <w:r w:rsidRPr="001A0788">
        <w:rPr>
          <w:spacing w:val="7"/>
          <w:sz w:val="28"/>
          <w:szCs w:val="28"/>
        </w:rPr>
        <w:t>]</w:t>
      </w:r>
      <w:r w:rsidRPr="001A0788">
        <w:rPr>
          <w:spacing w:val="7"/>
          <w:sz w:val="28"/>
          <w:szCs w:val="28"/>
          <w:lang w:val="uk-UA"/>
        </w:rPr>
        <w:t xml:space="preserve">. </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 xml:space="preserve">Уявляється, що врегулювання статусу Центру оцінювання </w:t>
      </w:r>
      <w:r w:rsidR="009A74AC" w:rsidRPr="001A0788">
        <w:rPr>
          <w:spacing w:val="7"/>
          <w:sz w:val="28"/>
          <w:szCs w:val="28"/>
          <w:lang w:val="uk-UA"/>
        </w:rPr>
        <w:t>має</w:t>
      </w:r>
      <w:r w:rsidRPr="001A0788">
        <w:rPr>
          <w:spacing w:val="7"/>
          <w:sz w:val="28"/>
          <w:szCs w:val="28"/>
          <w:lang w:val="uk-UA"/>
        </w:rPr>
        <w:t xml:space="preserve"> здійснюватися на підзаконному рівні, зокрема Постановою КМУ. Більше того, видається за можливе розширити обсяг повноважень, зокрема в частині забезпечення підвищення кваліфікації державних службовців, шляхом здійснення </w:t>
      </w:r>
      <w:r w:rsidR="009A74AC" w:rsidRPr="001A0788">
        <w:rPr>
          <w:spacing w:val="7"/>
          <w:sz w:val="28"/>
          <w:szCs w:val="28"/>
          <w:lang w:val="uk-UA"/>
        </w:rPr>
        <w:t>таких</w:t>
      </w:r>
      <w:r w:rsidRPr="001A0788">
        <w:rPr>
          <w:spacing w:val="7"/>
          <w:sz w:val="28"/>
          <w:szCs w:val="28"/>
          <w:lang w:val="uk-UA"/>
        </w:rPr>
        <w:t xml:space="preserve"> видів діяльності:</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lastRenderedPageBreak/>
        <w:t xml:space="preserve">забезпечення технічного та організаційного супроводу під час здійснення професійного навчання державних службовців та підвищення їх кваліфікації; </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 xml:space="preserve">впровадження поліграф-тестування для державних службовців, що займають </w:t>
      </w:r>
      <w:r w:rsidR="009A74AC" w:rsidRPr="001A0788">
        <w:rPr>
          <w:spacing w:val="7"/>
          <w:sz w:val="28"/>
          <w:szCs w:val="28"/>
          <w:lang w:val="uk-UA"/>
        </w:rPr>
        <w:t>посади з підвище</w:t>
      </w:r>
      <w:r w:rsidRPr="001A0788">
        <w:rPr>
          <w:spacing w:val="7"/>
          <w:sz w:val="28"/>
          <w:szCs w:val="28"/>
          <w:lang w:val="uk-UA"/>
        </w:rPr>
        <w:t xml:space="preserve">ним корупційним ризиком; </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 xml:space="preserve">впровадження дієвих способів захисту інформаційної системи тестування та належного рівня конфіденційності тестових методик; </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проведення тестування в межах оцінювання результатів службової діяльності державних службовців.</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 xml:space="preserve">Цікавим є досвід Казахстану щодо функціонування </w:t>
      </w:r>
      <w:r w:rsidR="009A74AC" w:rsidRPr="001A0788">
        <w:rPr>
          <w:spacing w:val="7"/>
          <w:sz w:val="28"/>
          <w:szCs w:val="28"/>
          <w:lang w:val="uk-UA"/>
        </w:rPr>
        <w:t>утвореного</w:t>
      </w:r>
      <w:r w:rsidRPr="001A0788">
        <w:rPr>
          <w:spacing w:val="7"/>
          <w:sz w:val="28"/>
          <w:szCs w:val="28"/>
          <w:lang w:val="uk-UA"/>
        </w:rPr>
        <w:t xml:space="preserve"> Центру оцінювання, який має назву Національний Центр з управління персоналом державної служби при Агент</w:t>
      </w:r>
      <w:r w:rsidR="009A74AC" w:rsidRPr="001A0788">
        <w:rPr>
          <w:spacing w:val="7"/>
          <w:sz w:val="28"/>
          <w:szCs w:val="28"/>
          <w:lang w:val="uk-UA"/>
        </w:rPr>
        <w:t>стві у справах державної служби</w:t>
      </w:r>
      <w:r w:rsidRPr="001A0788">
        <w:rPr>
          <w:spacing w:val="7"/>
          <w:sz w:val="28"/>
          <w:szCs w:val="28"/>
          <w:lang w:val="uk-UA"/>
        </w:rPr>
        <w:t xml:space="preserve"> [</w:t>
      </w:r>
      <w:r w:rsidR="003A41C1" w:rsidRPr="001A0788">
        <w:rPr>
          <w:spacing w:val="7"/>
          <w:sz w:val="28"/>
          <w:szCs w:val="28"/>
          <w:lang w:val="uk-UA"/>
        </w:rPr>
        <w:t>27</w:t>
      </w:r>
      <w:r w:rsidRPr="001A0788">
        <w:rPr>
          <w:spacing w:val="7"/>
          <w:sz w:val="28"/>
          <w:szCs w:val="28"/>
          <w:lang w:val="uk-UA"/>
        </w:rPr>
        <w:t>], який вже функціонує понад 10 років. Основними видами діяльності цього Центру є: а) впровадження нової системи підготовки, рекрутингу та професійного зростання найбільш талановитих і підготовлених кадрів державної служби; б) аналіз стану кадрів державних та інших організацій; в) підвищення кваліфікації та навчання державних службовців; г) розробка та супровід програмного забезпечення з управління персоналом державної служби; д) технічне забезпечення та проведення незалежного кваліфікаційного тестування для державних службовців і кандидатів на зайняття вакантних адміністративних посад державної служби, а також співробітників бюджетних та інших організацій за договорами. Як приклад, відповідно до статистики на сайті тестування у 2017</w:t>
      </w:r>
      <w:r w:rsidR="009A74AC" w:rsidRPr="001A0788">
        <w:rPr>
          <w:spacing w:val="7"/>
          <w:sz w:val="28"/>
          <w:szCs w:val="28"/>
          <w:lang w:val="uk-UA"/>
        </w:rPr>
        <w:t xml:space="preserve"> р.</w:t>
      </w:r>
      <w:r w:rsidRPr="001A0788">
        <w:rPr>
          <w:spacing w:val="7"/>
          <w:sz w:val="28"/>
          <w:szCs w:val="28"/>
          <w:lang w:val="uk-UA"/>
        </w:rPr>
        <w:t xml:space="preserve"> тестування на знання законодавства пройшли майже </w:t>
      </w:r>
      <w:r w:rsidR="009A74AC" w:rsidRPr="001A0788">
        <w:rPr>
          <w:spacing w:val="7"/>
          <w:sz w:val="28"/>
          <w:szCs w:val="28"/>
          <w:lang w:val="uk-UA"/>
        </w:rPr>
        <w:t>45 000 державних службовців, а в</w:t>
      </w:r>
      <w:r w:rsidRPr="001A0788">
        <w:rPr>
          <w:spacing w:val="7"/>
          <w:sz w:val="28"/>
          <w:szCs w:val="28"/>
          <w:lang w:val="uk-UA"/>
        </w:rPr>
        <w:t xml:space="preserve"> 2018</w:t>
      </w:r>
      <w:r w:rsidR="009A74AC" w:rsidRPr="001A0788">
        <w:rPr>
          <w:spacing w:val="7"/>
          <w:sz w:val="28"/>
          <w:szCs w:val="28"/>
          <w:lang w:val="uk-UA"/>
        </w:rPr>
        <w:t> р.</w:t>
      </w:r>
      <w:r w:rsidRPr="001A0788">
        <w:rPr>
          <w:spacing w:val="7"/>
          <w:sz w:val="28"/>
          <w:szCs w:val="28"/>
          <w:lang w:val="uk-UA"/>
        </w:rPr>
        <w:t xml:space="preserve"> – понад 11 000. На офіційному веб-сайті Агентства Республіки Казахстан у справах державної служби [</w:t>
      </w:r>
      <w:r w:rsidR="003A41C1" w:rsidRPr="001A0788">
        <w:rPr>
          <w:spacing w:val="7"/>
          <w:sz w:val="28"/>
          <w:szCs w:val="28"/>
          <w:lang w:val="uk-UA"/>
        </w:rPr>
        <w:t>28</w:t>
      </w:r>
      <w:r w:rsidRPr="001A0788">
        <w:rPr>
          <w:spacing w:val="7"/>
          <w:sz w:val="28"/>
          <w:szCs w:val="28"/>
          <w:lang w:val="uk-UA"/>
        </w:rPr>
        <w:t xml:space="preserve">] є окремий розділ «Тестування», в якому знаходяться: програми тестування; реєстр посад і кваліфікаційні вимоги; </w:t>
      </w:r>
      <w:r w:rsidRPr="001A0788">
        <w:rPr>
          <w:spacing w:val="7"/>
          <w:sz w:val="28"/>
          <w:szCs w:val="28"/>
          <w:lang w:val="uk-UA"/>
        </w:rPr>
        <w:lastRenderedPageBreak/>
        <w:t xml:space="preserve">інструкція подачі заяви для проходження тестування; інструкція </w:t>
      </w:r>
      <w:r w:rsidR="007C31D2" w:rsidRPr="001A0788">
        <w:rPr>
          <w:spacing w:val="7"/>
          <w:sz w:val="28"/>
          <w:szCs w:val="28"/>
          <w:lang w:val="uk-UA"/>
        </w:rPr>
        <w:t>щодо проходження</w:t>
      </w:r>
      <w:r w:rsidRPr="001A0788">
        <w:rPr>
          <w:spacing w:val="7"/>
          <w:sz w:val="28"/>
          <w:szCs w:val="28"/>
          <w:lang w:val="uk-UA"/>
        </w:rPr>
        <w:t xml:space="preserve"> тестування; графік тестування; пробне онлайнове тестування [</w:t>
      </w:r>
      <w:r w:rsidR="003A41C1" w:rsidRPr="001A0788">
        <w:rPr>
          <w:spacing w:val="7"/>
          <w:sz w:val="28"/>
          <w:szCs w:val="28"/>
          <w:lang w:val="uk-UA"/>
        </w:rPr>
        <w:t>29</w:t>
      </w:r>
      <w:r w:rsidRPr="001A0788">
        <w:rPr>
          <w:spacing w:val="7"/>
          <w:sz w:val="28"/>
          <w:szCs w:val="28"/>
          <w:lang w:val="uk-UA"/>
        </w:rPr>
        <w:t>, с. 174].</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Варто акцентувати увагу на тому, що НАДС</w:t>
      </w:r>
      <w:r w:rsidR="007C31D2" w:rsidRPr="001A0788">
        <w:rPr>
          <w:spacing w:val="7"/>
          <w:sz w:val="28"/>
          <w:szCs w:val="28"/>
          <w:lang w:val="uk-UA"/>
        </w:rPr>
        <w:t>,</w:t>
      </w:r>
      <w:r w:rsidRPr="001A0788">
        <w:rPr>
          <w:spacing w:val="7"/>
          <w:sz w:val="28"/>
          <w:szCs w:val="28"/>
          <w:lang w:val="uk-UA"/>
        </w:rPr>
        <w:t xml:space="preserve"> здійснюючи функціональне управління державною службою</w:t>
      </w:r>
      <w:r w:rsidR="007C31D2" w:rsidRPr="001A0788">
        <w:rPr>
          <w:spacing w:val="7"/>
          <w:sz w:val="28"/>
          <w:szCs w:val="28"/>
          <w:lang w:val="uk-UA"/>
        </w:rPr>
        <w:t>,</w:t>
      </w:r>
      <w:r w:rsidRPr="001A0788">
        <w:rPr>
          <w:spacing w:val="7"/>
          <w:sz w:val="28"/>
          <w:szCs w:val="28"/>
          <w:lang w:val="uk-UA"/>
        </w:rPr>
        <w:t xml:space="preserve"> наділяється певним обсягом повноважень щодо здійснення і безпосереднього забезпечення професійної компетентності державних службовців, зокрема в частині професійного навчання. Водночас, такі повноваження не змінюють приналежність цього суб’єкта саме до групи опоседкованого впливу, оскільки є дотичними до основного обсягу прав та обов’язків тощо.</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Наступним суб’єктом забезпечення професійної компетентності державних службовців є Комісія з питань вищого корпусу державної служби (далі – Комісія), яка є постійно діючим (її діяльність здійснюється до прийняття відповідного рішення про її ліквідацію) колегіальним органом (рішення приймаються більшістю голосів). Правовий статус Комісії визначається Законом–2015, Положенням про Комісію з питань вищого корпусу державної служби</w:t>
      </w:r>
      <w:r w:rsidR="003A41C1" w:rsidRPr="001A0788">
        <w:rPr>
          <w:spacing w:val="7"/>
          <w:sz w:val="28"/>
          <w:szCs w:val="28"/>
        </w:rPr>
        <w:t xml:space="preserve"> [30]</w:t>
      </w:r>
      <w:r w:rsidRPr="001A0788">
        <w:rPr>
          <w:spacing w:val="7"/>
          <w:sz w:val="28"/>
          <w:szCs w:val="28"/>
          <w:lang w:val="uk-UA"/>
        </w:rPr>
        <w:t xml:space="preserve"> і Регламентом роботи Комісії з питань вищого корпусу державної служби</w:t>
      </w:r>
      <w:r w:rsidR="003A41C1" w:rsidRPr="001A0788">
        <w:rPr>
          <w:spacing w:val="7"/>
          <w:sz w:val="28"/>
          <w:szCs w:val="28"/>
        </w:rPr>
        <w:t xml:space="preserve"> [31]</w:t>
      </w:r>
      <w:r w:rsidRPr="001A0788">
        <w:rPr>
          <w:spacing w:val="7"/>
          <w:sz w:val="28"/>
          <w:szCs w:val="28"/>
          <w:lang w:val="uk-UA"/>
        </w:rPr>
        <w:t xml:space="preserve">. </w:t>
      </w:r>
    </w:p>
    <w:p w:rsidR="00565ADD" w:rsidRPr="001A0788" w:rsidRDefault="009A74AC" w:rsidP="004A0ABF">
      <w:pPr>
        <w:tabs>
          <w:tab w:val="left" w:pos="1134"/>
        </w:tabs>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У</w:t>
      </w:r>
      <w:r w:rsidR="00565ADD" w:rsidRPr="001A0788">
        <w:rPr>
          <w:rFonts w:ascii="Times New Roman" w:hAnsi="Times New Roman" w:cs="Times New Roman"/>
          <w:spacing w:val="7"/>
          <w:sz w:val="28"/>
          <w:szCs w:val="28"/>
          <w:lang w:val="uk-UA"/>
        </w:rPr>
        <w:t xml:space="preserve"> досліджуваній сфері Комісія виконує єдине повноваження організаційного характеру, зокрема щодо погодження розроблених НАДС типових вимог </w:t>
      </w:r>
      <w:r w:rsidR="007C31D2" w:rsidRPr="001A0788">
        <w:rPr>
          <w:rFonts w:ascii="Times New Roman" w:hAnsi="Times New Roman" w:cs="Times New Roman"/>
          <w:spacing w:val="7"/>
          <w:sz w:val="28"/>
          <w:szCs w:val="28"/>
          <w:lang w:val="uk-UA"/>
        </w:rPr>
        <w:t>щ</w:t>
      </w:r>
      <w:r w:rsidR="00565ADD" w:rsidRPr="001A0788">
        <w:rPr>
          <w:rFonts w:ascii="Times New Roman" w:hAnsi="Times New Roman" w:cs="Times New Roman"/>
          <w:spacing w:val="7"/>
          <w:sz w:val="28"/>
          <w:szCs w:val="28"/>
          <w:lang w:val="uk-UA"/>
        </w:rPr>
        <w:t>о</w:t>
      </w:r>
      <w:r w:rsidR="007C31D2" w:rsidRPr="001A0788">
        <w:rPr>
          <w:rFonts w:ascii="Times New Roman" w:hAnsi="Times New Roman" w:cs="Times New Roman"/>
          <w:spacing w:val="7"/>
          <w:sz w:val="28"/>
          <w:szCs w:val="28"/>
          <w:lang w:val="uk-UA"/>
        </w:rPr>
        <w:t>до</w:t>
      </w:r>
      <w:r w:rsidR="00565ADD" w:rsidRPr="001A0788">
        <w:rPr>
          <w:rFonts w:ascii="Times New Roman" w:hAnsi="Times New Roman" w:cs="Times New Roman"/>
          <w:spacing w:val="7"/>
          <w:sz w:val="28"/>
          <w:szCs w:val="28"/>
          <w:lang w:val="uk-UA"/>
        </w:rPr>
        <w:t xml:space="preserve"> професійної компетентності державних службовців, які займають посади державної служби </w:t>
      </w:r>
      <w:hyperlink r:id="rId31" w:anchor="n80" w:history="1">
        <w:r w:rsidR="00565ADD" w:rsidRPr="001A0788">
          <w:rPr>
            <w:rFonts w:ascii="Times New Roman" w:hAnsi="Times New Roman" w:cs="Times New Roman"/>
            <w:spacing w:val="7"/>
            <w:sz w:val="28"/>
            <w:szCs w:val="28"/>
            <w:lang w:val="uk-UA"/>
          </w:rPr>
          <w:t>категорії «А</w:t>
        </w:r>
      </w:hyperlink>
      <w:r w:rsidR="00565ADD" w:rsidRPr="001A0788">
        <w:rPr>
          <w:rFonts w:ascii="Times New Roman" w:hAnsi="Times New Roman" w:cs="Times New Roman"/>
          <w:spacing w:val="7"/>
          <w:sz w:val="28"/>
          <w:szCs w:val="28"/>
          <w:lang w:val="uk-UA"/>
        </w:rPr>
        <w:t xml:space="preserve">». Фактично Комісія лише </w:t>
      </w:r>
      <w:r w:rsidR="00021B3E" w:rsidRPr="001A0788">
        <w:rPr>
          <w:rFonts w:ascii="Times New Roman" w:hAnsi="Times New Roman" w:cs="Times New Roman"/>
          <w:spacing w:val="7"/>
          <w:sz w:val="28"/>
          <w:szCs w:val="28"/>
          <w:lang w:val="uk-UA"/>
        </w:rPr>
        <w:t>надає згоду на їх затвердження в у</w:t>
      </w:r>
      <w:r w:rsidR="00565ADD" w:rsidRPr="001A0788">
        <w:rPr>
          <w:rFonts w:ascii="Times New Roman" w:hAnsi="Times New Roman" w:cs="Times New Roman"/>
          <w:spacing w:val="7"/>
          <w:sz w:val="28"/>
          <w:szCs w:val="28"/>
          <w:lang w:val="uk-UA"/>
        </w:rPr>
        <w:t>становленому законом порядку. Наявність такої згоди Комісії має за мету її об’єктивне оцінювання розроблених вимог з урахуванням необхідності забезпечення відбору професійних кадрів державної служби.</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 xml:space="preserve">Організайно-правове забезпечення професійного навчання державних службовців, зокрема в частині затвердження державних </w:t>
      </w:r>
      <w:r w:rsidRPr="001A0788">
        <w:rPr>
          <w:spacing w:val="7"/>
          <w:sz w:val="28"/>
          <w:szCs w:val="28"/>
          <w:lang w:val="uk-UA"/>
        </w:rPr>
        <w:lastRenderedPageBreak/>
        <w:t>освітніх стандартів та їх впровадження здійснює МОН України, яке відповідно до Положення про Міністерство освіти і науки України [</w:t>
      </w:r>
      <w:r w:rsidR="003A41C1" w:rsidRPr="001A0788">
        <w:rPr>
          <w:spacing w:val="7"/>
          <w:sz w:val="28"/>
          <w:szCs w:val="28"/>
          <w:lang w:val="uk-UA"/>
        </w:rPr>
        <w:t>32</w:t>
      </w:r>
      <w:r w:rsidRPr="001A0788">
        <w:rPr>
          <w:spacing w:val="7"/>
          <w:sz w:val="28"/>
          <w:szCs w:val="28"/>
          <w:lang w:val="uk-UA"/>
        </w:rPr>
        <w:t xml:space="preserve">] виконує такі завдання: </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rPr>
      </w:pPr>
      <w:r w:rsidRPr="001A0788">
        <w:rPr>
          <w:spacing w:val="7"/>
          <w:sz w:val="28"/>
          <w:szCs w:val="28"/>
          <w:lang w:val="uk-UA"/>
        </w:rPr>
        <w:t>здійснює нормативно-правове та навчально-методичне забезпечення функціонування навчальних закладів</w:t>
      </w:r>
      <w:r w:rsidRPr="001A0788">
        <w:rPr>
          <w:spacing w:val="7"/>
          <w:sz w:val="28"/>
          <w:szCs w:val="28"/>
        </w:rPr>
        <w:t>;</w:t>
      </w:r>
    </w:p>
    <w:p w:rsidR="00565ADD" w:rsidRPr="001A0788" w:rsidRDefault="00021B3E" w:rsidP="004A0ABF">
      <w:pPr>
        <w:pStyle w:val="rvps2"/>
        <w:shd w:val="clear" w:color="auto" w:fill="FFFFFF"/>
        <w:spacing w:before="0" w:beforeAutospacing="0" w:after="0" w:afterAutospacing="0" w:line="377" w:lineRule="auto"/>
        <w:ind w:firstLine="851"/>
        <w:jc w:val="both"/>
        <w:rPr>
          <w:spacing w:val="7"/>
          <w:sz w:val="28"/>
          <w:szCs w:val="28"/>
        </w:rPr>
      </w:pPr>
      <w:r w:rsidRPr="001A0788">
        <w:rPr>
          <w:spacing w:val="7"/>
          <w:sz w:val="28"/>
          <w:szCs w:val="28"/>
          <w:lang w:val="uk-UA"/>
        </w:rPr>
        <w:t>здійснює в у</w:t>
      </w:r>
      <w:r w:rsidR="00565ADD" w:rsidRPr="001A0788">
        <w:rPr>
          <w:spacing w:val="7"/>
          <w:sz w:val="28"/>
          <w:szCs w:val="28"/>
          <w:lang w:val="uk-UA"/>
        </w:rPr>
        <w:t>становленому порядку законодавством ліцензування закладів освіти</w:t>
      </w:r>
      <w:r w:rsidR="00565ADD" w:rsidRPr="001A0788">
        <w:rPr>
          <w:spacing w:val="7"/>
          <w:sz w:val="28"/>
          <w:szCs w:val="28"/>
        </w:rPr>
        <w:t>;</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 xml:space="preserve">здійснює контроль за додержанням ліцензіатами вимог Ліцензійних умов та за результатами перевірки приймає рішення щодо їх подальшої діяльності. </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lang w:val="uk-UA"/>
        </w:rPr>
        <w:t xml:space="preserve">Слід </w:t>
      </w:r>
      <w:r w:rsidR="00021B3E" w:rsidRPr="001A0788">
        <w:rPr>
          <w:spacing w:val="7"/>
          <w:sz w:val="28"/>
          <w:szCs w:val="28"/>
          <w:lang w:val="uk-UA"/>
        </w:rPr>
        <w:t>за</w:t>
      </w:r>
      <w:r w:rsidRPr="001A0788">
        <w:rPr>
          <w:spacing w:val="7"/>
          <w:sz w:val="28"/>
          <w:szCs w:val="28"/>
          <w:lang w:val="uk-UA"/>
        </w:rPr>
        <w:t xml:space="preserve">значити, що </w:t>
      </w:r>
      <w:r w:rsidRPr="001A0788">
        <w:rPr>
          <w:spacing w:val="7"/>
          <w:sz w:val="28"/>
          <w:szCs w:val="28"/>
          <w:shd w:val="clear" w:color="auto" w:fill="FFFFFF"/>
          <w:lang w:val="uk-UA"/>
        </w:rPr>
        <w:t>забезпечення якості вищої освіти в цілому, та професійної освіти державних службовців</w:t>
      </w:r>
      <w:r w:rsidR="00021B3E" w:rsidRPr="001A0788">
        <w:rPr>
          <w:spacing w:val="7"/>
          <w:sz w:val="28"/>
          <w:szCs w:val="28"/>
          <w:shd w:val="clear" w:color="auto" w:fill="FFFFFF"/>
          <w:lang w:val="uk-UA"/>
        </w:rPr>
        <w:t>,</w:t>
      </w:r>
      <w:r w:rsidRPr="001A0788">
        <w:rPr>
          <w:spacing w:val="7"/>
          <w:sz w:val="28"/>
          <w:szCs w:val="28"/>
          <w:shd w:val="clear" w:color="auto" w:fill="FFFFFF"/>
          <w:lang w:val="uk-UA"/>
        </w:rPr>
        <w:t xml:space="preserve"> зокрема, є вимогою сучасності, ключовим принципом Болонської декларації та незаперечним пріоритетом для академічної спільноти і державної освітньої політики країн Європи та інших розвинених країн світу. Водночас, Україна не є лідером у сфері забезпечення якості вищої освіти, у країні спостерігаються процеси деградації окремих закладів вищої освіти, прояви академічної недоброчесності, надання неякісних освітніх послуг, відсутність взаємодії та довіри між стейкхолдерами [</w:t>
      </w:r>
      <w:r w:rsidR="003A41C1" w:rsidRPr="001A0788">
        <w:rPr>
          <w:spacing w:val="7"/>
          <w:sz w:val="28"/>
          <w:szCs w:val="28"/>
          <w:shd w:val="clear" w:color="auto" w:fill="FFFFFF"/>
          <w:lang w:val="uk-UA"/>
        </w:rPr>
        <w:t>33</w:t>
      </w:r>
      <w:r w:rsidRPr="001A0788">
        <w:rPr>
          <w:spacing w:val="7"/>
          <w:sz w:val="28"/>
          <w:szCs w:val="28"/>
          <w:shd w:val="clear" w:color="auto" w:fill="FFFFFF"/>
          <w:lang w:val="uk-UA"/>
        </w:rPr>
        <w:t>]. Зазначене обґрунтовує необхідність зазначення серед органів забезпеченн</w:t>
      </w:r>
      <w:r w:rsidR="00021B3E" w:rsidRPr="001A0788">
        <w:rPr>
          <w:spacing w:val="7"/>
          <w:sz w:val="28"/>
          <w:szCs w:val="28"/>
          <w:shd w:val="clear" w:color="auto" w:fill="FFFFFF"/>
          <w:lang w:val="uk-UA"/>
        </w:rPr>
        <w:t>я підв</w:t>
      </w:r>
      <w:r w:rsidRPr="001A0788">
        <w:rPr>
          <w:spacing w:val="7"/>
          <w:sz w:val="28"/>
          <w:szCs w:val="28"/>
          <w:shd w:val="clear" w:color="auto" w:fill="FFFFFF"/>
          <w:lang w:val="uk-UA"/>
        </w:rPr>
        <w:t>ищення професійної компетентності державних службовців (зокрема в частині професійного навчання у форма</w:t>
      </w:r>
      <w:r w:rsidR="00021B3E" w:rsidRPr="001A0788">
        <w:rPr>
          <w:spacing w:val="7"/>
          <w:sz w:val="28"/>
          <w:szCs w:val="28"/>
          <w:shd w:val="clear" w:color="auto" w:fill="FFFFFF"/>
          <w:lang w:val="uk-UA"/>
        </w:rPr>
        <w:t>х</w:t>
      </w:r>
      <w:r w:rsidRPr="001A0788">
        <w:rPr>
          <w:spacing w:val="7"/>
          <w:sz w:val="28"/>
          <w:szCs w:val="28"/>
          <w:shd w:val="clear" w:color="auto" w:fill="FFFFFF"/>
          <w:lang w:val="uk-UA"/>
        </w:rPr>
        <w:t xml:space="preserve"> підготовки та підвищення кваліфікації) Національного агентства із забезпечення якості вищої освіти</w:t>
      </w:r>
      <w:r w:rsidR="00021B3E" w:rsidRPr="001A0788">
        <w:rPr>
          <w:spacing w:val="7"/>
          <w:sz w:val="28"/>
          <w:szCs w:val="28"/>
          <w:shd w:val="clear" w:color="auto" w:fill="FFFFFF"/>
          <w:lang w:val="uk-UA"/>
        </w:rPr>
        <w:t>, на якого покладено</w:t>
      </w:r>
      <w:r w:rsidRPr="001A0788">
        <w:rPr>
          <w:spacing w:val="7"/>
          <w:sz w:val="28"/>
          <w:szCs w:val="28"/>
          <w:shd w:val="clear" w:color="auto" w:fill="FFFFFF"/>
          <w:lang w:val="uk-UA"/>
        </w:rPr>
        <w:t xml:space="preserve"> здійснення </w:t>
      </w:r>
      <w:r w:rsidR="00021B3E" w:rsidRPr="001A0788">
        <w:rPr>
          <w:spacing w:val="7"/>
          <w:sz w:val="28"/>
          <w:szCs w:val="28"/>
          <w:shd w:val="clear" w:color="auto" w:fill="FFFFFF"/>
          <w:lang w:val="uk-UA"/>
        </w:rPr>
        <w:t>таких</w:t>
      </w:r>
      <w:r w:rsidRPr="001A0788">
        <w:rPr>
          <w:spacing w:val="7"/>
          <w:sz w:val="28"/>
          <w:szCs w:val="28"/>
          <w:shd w:val="clear" w:color="auto" w:fill="FFFFFF"/>
          <w:lang w:val="uk-UA"/>
        </w:rPr>
        <w:t xml:space="preserve"> завдань: а) формує вимоги до системи забезпечення якості вищої освіти; б) </w:t>
      </w:r>
      <w:r w:rsidR="00021B3E" w:rsidRPr="001A0788">
        <w:rPr>
          <w:spacing w:val="7"/>
          <w:sz w:val="28"/>
          <w:szCs w:val="28"/>
          <w:shd w:val="clear" w:color="auto" w:fill="FFFFFF"/>
          <w:lang w:val="uk-UA"/>
        </w:rPr>
        <w:t>здійснює</w:t>
      </w:r>
      <w:r w:rsidRPr="001A0788">
        <w:rPr>
          <w:spacing w:val="7"/>
          <w:sz w:val="28"/>
          <w:szCs w:val="28"/>
          <w:shd w:val="clear" w:color="auto" w:fill="FFFFFF"/>
          <w:lang w:val="uk-UA"/>
        </w:rPr>
        <w:t xml:space="preserve"> ліцензійну експертизу, готує експертний висновок щодо можливості видачі ліцензії на провадження освітньої діяльності; в) формує єдину базу даних </w:t>
      </w:r>
      <w:r w:rsidRPr="001A0788">
        <w:rPr>
          <w:spacing w:val="7"/>
          <w:sz w:val="28"/>
          <w:szCs w:val="28"/>
          <w:shd w:val="clear" w:color="auto" w:fill="FFFFFF"/>
          <w:lang w:val="uk-UA"/>
        </w:rPr>
        <w:lastRenderedPageBreak/>
        <w:t>спеціальностей; г) </w:t>
      </w:r>
      <w:r w:rsidR="00021B3E" w:rsidRPr="001A0788">
        <w:rPr>
          <w:spacing w:val="7"/>
          <w:sz w:val="28"/>
          <w:szCs w:val="28"/>
          <w:shd w:val="clear" w:color="auto" w:fill="FFFFFF"/>
          <w:lang w:val="uk-UA"/>
        </w:rPr>
        <w:t>здійснює</w:t>
      </w:r>
      <w:r w:rsidRPr="001A0788">
        <w:rPr>
          <w:spacing w:val="7"/>
          <w:sz w:val="28"/>
          <w:szCs w:val="28"/>
          <w:shd w:val="clear" w:color="auto" w:fill="FFFFFF"/>
          <w:lang w:val="uk-UA"/>
        </w:rPr>
        <w:t xml:space="preserve"> акредитацію освітніх програм; д) формує критерії оцінки якості освітньої діяльності тощо [</w:t>
      </w:r>
      <w:r w:rsidR="003A41C1" w:rsidRPr="001A0788">
        <w:rPr>
          <w:spacing w:val="7"/>
          <w:sz w:val="28"/>
          <w:szCs w:val="28"/>
          <w:lang w:val="uk-UA"/>
        </w:rPr>
        <w:t>34</w:t>
      </w:r>
      <w:r w:rsidRPr="001A0788">
        <w:rPr>
          <w:spacing w:val="7"/>
          <w:sz w:val="28"/>
          <w:szCs w:val="28"/>
          <w:shd w:val="clear" w:color="auto" w:fill="FFFFFF"/>
          <w:lang w:val="uk-UA"/>
        </w:rPr>
        <w:t>].</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shd w:val="clear" w:color="auto" w:fill="FFFFFF"/>
          <w:lang w:val="uk-UA"/>
        </w:rPr>
        <w:t>Фінансове забезпечення професійної компетентності забезпечує Міністерство економіки України відповідно до </w:t>
      </w:r>
      <w:hyperlink r:id="rId32" w:anchor="n12" w:tgtFrame="_blank" w:history="1">
        <w:r w:rsidRPr="001A0788">
          <w:rPr>
            <w:spacing w:val="7"/>
            <w:sz w:val="28"/>
            <w:szCs w:val="28"/>
            <w:lang w:val="uk-UA"/>
          </w:rPr>
          <w:t>Порядку формування державного замовлення на підготовку фахівців, наукових, науково-педагогічних та робітничих кадрів, підвищення кваліфікації та перепідготовку кадрів</w:t>
        </w:r>
      </w:hyperlink>
      <w:r w:rsidRPr="001A0788">
        <w:rPr>
          <w:spacing w:val="7"/>
          <w:sz w:val="28"/>
          <w:szCs w:val="28"/>
          <w:shd w:val="clear" w:color="auto" w:fill="FFFFFF"/>
          <w:lang w:val="uk-UA"/>
        </w:rPr>
        <w:t>, затвердженого постановою Кабінету Міністрів України від 15 квітня 2013 р. № 306 [</w:t>
      </w:r>
      <w:r w:rsidR="003A41C1" w:rsidRPr="001A0788">
        <w:rPr>
          <w:spacing w:val="7"/>
          <w:sz w:val="28"/>
          <w:szCs w:val="28"/>
          <w:shd w:val="clear" w:color="auto" w:fill="FFFFFF"/>
          <w:lang w:val="uk-UA"/>
        </w:rPr>
        <w:t>35</w:t>
      </w:r>
      <w:r w:rsidRPr="001A0788">
        <w:rPr>
          <w:spacing w:val="7"/>
          <w:sz w:val="28"/>
          <w:szCs w:val="28"/>
          <w:shd w:val="clear" w:color="auto" w:fill="FFFFFF"/>
          <w:lang w:val="uk-UA"/>
        </w:rPr>
        <w:t>], яке на підставі заявок державних органів форму</w:t>
      </w:r>
      <w:r w:rsidR="007C31D2" w:rsidRPr="001A0788">
        <w:rPr>
          <w:spacing w:val="7"/>
          <w:sz w:val="28"/>
          <w:szCs w:val="28"/>
          <w:shd w:val="clear" w:color="auto" w:fill="FFFFFF"/>
          <w:lang w:val="uk-UA"/>
        </w:rPr>
        <w:t>є</w:t>
      </w:r>
      <w:r w:rsidRPr="001A0788">
        <w:rPr>
          <w:spacing w:val="7"/>
          <w:sz w:val="28"/>
          <w:szCs w:val="28"/>
          <w:shd w:val="clear" w:color="auto" w:fill="FFFFFF"/>
          <w:lang w:val="uk-UA"/>
        </w:rPr>
        <w:t xml:space="preserve"> проект державних замовлень на підготовку працівників органів державної влади. </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shd w:val="clear" w:color="auto" w:fill="FFFFFF"/>
          <w:lang w:val="uk-UA"/>
        </w:rPr>
        <w:t>Щодо Міністерства цифрової трансформації України, воно є головним органом у системі центральних органів виконавчої влади, що забезпечує формування та реалізацію державної політики: у сферах цифровізації та цифрового розвитку [</w:t>
      </w:r>
      <w:r w:rsidR="003A41C1" w:rsidRPr="001A0788">
        <w:rPr>
          <w:spacing w:val="7"/>
          <w:sz w:val="28"/>
          <w:szCs w:val="28"/>
          <w:shd w:val="clear" w:color="auto" w:fill="FFFFFF"/>
          <w:lang w:val="uk-UA"/>
        </w:rPr>
        <w:t>36</w:t>
      </w:r>
      <w:r w:rsidRPr="001A0788">
        <w:rPr>
          <w:spacing w:val="7"/>
          <w:sz w:val="28"/>
          <w:szCs w:val="28"/>
          <w:shd w:val="clear" w:color="auto" w:fill="FFFFFF"/>
          <w:lang w:val="uk-UA"/>
        </w:rPr>
        <w:t>], у тому числі і сфери державної служби. Щодо забезпечення професійної компетентності державних службовців, цей суб’єкт здійснює діяльність щодо впровадження інформаційно-телекомунікаційних технологій у сферу управління людськими ресурсами у державній службі, зокрема шляхом: по-перше, впровадження інформаційної системи управління людськими ресурсами в державних органах (HRMIS), яка, зокрема, дасть змогу збирати та аналізувати кількісні та якісні показники щодо представленості жінок та чоловіків на різних посадах державної служби; по-друге, удосконалення механізму формування, розміщення та виконання державного замовлення на підготовку і підвищення кваліфікації державних службовців шляхом впровадження відкритої, прозорої системи розміщення державного замовлення з використанням функціональних можливостей веб-порталу управління знаннями у сфері професійного навчання [</w:t>
      </w:r>
      <w:r w:rsidR="003A41C1" w:rsidRPr="001A0788">
        <w:rPr>
          <w:spacing w:val="7"/>
          <w:sz w:val="28"/>
          <w:szCs w:val="28"/>
          <w:shd w:val="clear" w:color="auto" w:fill="FFFFFF"/>
          <w:lang w:val="uk-UA"/>
        </w:rPr>
        <w:t>37</w:t>
      </w:r>
      <w:r w:rsidRPr="001A0788">
        <w:rPr>
          <w:spacing w:val="7"/>
          <w:sz w:val="28"/>
          <w:szCs w:val="28"/>
          <w:shd w:val="clear" w:color="auto" w:fill="FFFFFF"/>
          <w:lang w:val="uk-UA"/>
        </w:rPr>
        <w:t xml:space="preserve">]. Зазначене має на меті покращати моніторинг внутрішнього переведення державних </w:t>
      </w:r>
      <w:r w:rsidRPr="001A0788">
        <w:rPr>
          <w:spacing w:val="7"/>
          <w:sz w:val="28"/>
          <w:szCs w:val="28"/>
          <w:shd w:val="clear" w:color="auto" w:fill="FFFFFF"/>
          <w:lang w:val="uk-UA"/>
        </w:rPr>
        <w:lastRenderedPageBreak/>
        <w:t>службовців та проведення конкурсу на заміщення посад державної служби; формування кадрового резерву; здійснення фінансової аналітики, у тому числі виокремлення складових фонду оплати праці; забезпечення перспектив здійснення службової кар’єри на підставі аналізу даних щодо оцінювання результатів службової діяльності, підвищення кваліфікації (з урахуванням напрямку забезпечення цифрової грамотності державних службовців).</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p>
    <w:p w:rsidR="00206473" w:rsidRPr="001A0788" w:rsidRDefault="00206473"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p>
    <w:p w:rsidR="00206473" w:rsidRPr="001A0788" w:rsidRDefault="00206473"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p>
    <w:p w:rsidR="00565ADD" w:rsidRPr="001A0788" w:rsidRDefault="00565ADD" w:rsidP="004A0ABF">
      <w:pPr>
        <w:pStyle w:val="23"/>
        <w:spacing w:after="0" w:line="377" w:lineRule="auto"/>
        <w:ind w:left="0" w:firstLine="851"/>
        <w:jc w:val="both"/>
        <w:rPr>
          <w:rFonts w:ascii="Times New Roman" w:hAnsi="Times New Roman" w:cs="Times New Roman"/>
          <w:b/>
          <w:spacing w:val="7"/>
          <w:sz w:val="28"/>
          <w:szCs w:val="28"/>
          <w:lang w:val="uk-UA"/>
        </w:rPr>
      </w:pPr>
      <w:r w:rsidRPr="001A0788">
        <w:rPr>
          <w:rFonts w:ascii="Times New Roman" w:hAnsi="Times New Roman" w:cs="Times New Roman"/>
          <w:b/>
          <w:spacing w:val="7"/>
          <w:sz w:val="28"/>
          <w:szCs w:val="28"/>
        </w:rPr>
        <w:t xml:space="preserve">2.2. Суб’єкти </w:t>
      </w:r>
      <w:r w:rsidRPr="001A0788">
        <w:rPr>
          <w:rFonts w:ascii="Times New Roman" w:hAnsi="Times New Roman" w:cs="Times New Roman"/>
          <w:b/>
          <w:spacing w:val="7"/>
          <w:sz w:val="28"/>
          <w:szCs w:val="28"/>
          <w:lang w:val="uk-UA"/>
        </w:rPr>
        <w:t xml:space="preserve">безпосереднього </w:t>
      </w:r>
      <w:r w:rsidRPr="001A0788">
        <w:rPr>
          <w:rFonts w:ascii="Times New Roman" w:hAnsi="Times New Roman" w:cs="Times New Roman"/>
          <w:b/>
          <w:spacing w:val="7"/>
          <w:sz w:val="28"/>
          <w:szCs w:val="28"/>
        </w:rPr>
        <w:t xml:space="preserve">забезпечення </w:t>
      </w:r>
      <w:proofErr w:type="gramStart"/>
      <w:r w:rsidRPr="001A0788">
        <w:rPr>
          <w:rFonts w:ascii="Times New Roman" w:hAnsi="Times New Roman" w:cs="Times New Roman"/>
          <w:b/>
          <w:spacing w:val="7"/>
          <w:sz w:val="28"/>
          <w:szCs w:val="28"/>
        </w:rPr>
        <w:t>п</w:t>
      </w:r>
      <w:proofErr w:type="gramEnd"/>
      <w:r w:rsidRPr="001A0788">
        <w:rPr>
          <w:rFonts w:ascii="Times New Roman" w:hAnsi="Times New Roman" w:cs="Times New Roman"/>
          <w:b/>
          <w:spacing w:val="7"/>
          <w:sz w:val="28"/>
          <w:szCs w:val="28"/>
        </w:rPr>
        <w:t xml:space="preserve">ідвищення професійної компетентності державних службовців </w:t>
      </w:r>
    </w:p>
    <w:p w:rsidR="00565ADD" w:rsidRPr="001A0788" w:rsidRDefault="00565ADD" w:rsidP="004A0ABF">
      <w:pPr>
        <w:pStyle w:val="23"/>
        <w:spacing w:after="0" w:line="377" w:lineRule="auto"/>
        <w:ind w:left="0"/>
        <w:jc w:val="both"/>
        <w:rPr>
          <w:rFonts w:ascii="Times New Roman" w:hAnsi="Times New Roman" w:cs="Times New Roman"/>
          <w:b/>
          <w:spacing w:val="7"/>
          <w:sz w:val="28"/>
          <w:szCs w:val="28"/>
          <w:lang w:val="uk-UA"/>
        </w:rPr>
      </w:pP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 xml:space="preserve">До групи суб’єктів безпосереднього забезпечення підвищення професійної компетентності державних службовців віднесено суб’єкта призначення та/або керівника державної служби </w:t>
      </w:r>
      <w:r w:rsidR="00206473" w:rsidRPr="001A0788">
        <w:rPr>
          <w:spacing w:val="7"/>
          <w:sz w:val="28"/>
          <w:szCs w:val="28"/>
          <w:lang w:val="uk-UA"/>
        </w:rPr>
        <w:t>в</w:t>
      </w:r>
      <w:r w:rsidRPr="001A0788">
        <w:rPr>
          <w:spacing w:val="7"/>
          <w:sz w:val="28"/>
          <w:szCs w:val="28"/>
          <w:lang w:val="uk-UA"/>
        </w:rPr>
        <w:t xml:space="preserve"> державному органі, службу управління персоналом та систему навчальних закладів, що здійснюють професійне навчання державних службовців. Забезпечення передбачає застосування заходів організаційного характеру безпосередньо щодо конкретного державного службовця з питань визначення рівня професійної компетентності (або окремих її структурних компонентів) та необхідності/можливості її підвищення у визначеній законодавством формі. Діяльність цих суб’єктів охоплює всі стадії проходження державної служби державними службовцями.</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 xml:space="preserve">Уявляється, що безпосередній вплив суб’єктів забезпечення професійної компетентності на державних службовців покликаний сприяти професійному розвиткові останніх, що за своїм змістом є процесом підготовки їх до виконання нових функцій, заміщення інших </w:t>
      </w:r>
      <w:r w:rsidRPr="001A0788">
        <w:rPr>
          <w:spacing w:val="7"/>
          <w:sz w:val="28"/>
          <w:szCs w:val="28"/>
          <w:lang w:val="uk-UA"/>
        </w:rPr>
        <w:lastRenderedPageBreak/>
        <w:t xml:space="preserve">посад або реалізації нових завдань. Більше того, такий професійний розвиток справляє й позитивний моральний вплив на державних службовців, оскільки підвищуючи рівень своєї професійної компетентності, здобуваючи нові знання, уміння та навички, вони отримують додаткові можливості для професійного зростання як </w:t>
      </w:r>
      <w:r w:rsidR="007C31D2" w:rsidRPr="001A0788">
        <w:rPr>
          <w:spacing w:val="7"/>
          <w:sz w:val="28"/>
          <w:szCs w:val="28"/>
          <w:lang w:val="uk-UA"/>
        </w:rPr>
        <w:t>у</w:t>
      </w:r>
      <w:r w:rsidRPr="001A0788">
        <w:rPr>
          <w:spacing w:val="7"/>
          <w:sz w:val="28"/>
          <w:szCs w:val="28"/>
          <w:lang w:val="uk-UA"/>
        </w:rPr>
        <w:t xml:space="preserve"> межах органу державної влади</w:t>
      </w:r>
      <w:r w:rsidR="007C31D2" w:rsidRPr="001A0788">
        <w:rPr>
          <w:spacing w:val="7"/>
          <w:sz w:val="28"/>
          <w:szCs w:val="28"/>
          <w:lang w:val="uk-UA"/>
        </w:rPr>
        <w:t>,</w:t>
      </w:r>
      <w:r w:rsidRPr="001A0788">
        <w:rPr>
          <w:spacing w:val="7"/>
          <w:sz w:val="28"/>
          <w:szCs w:val="28"/>
          <w:lang w:val="uk-UA"/>
        </w:rPr>
        <w:t xml:space="preserve"> в якому проходять службу, так і за його межами, стають більш конкурентоспроможними на ринку праці тощо. </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 xml:space="preserve">Першим суб’єктом цієї групи є керівник, який за своїм статусом, по-перше, здійснює безпосереднє управління державною </w:t>
      </w:r>
      <w:r w:rsidR="00206473" w:rsidRPr="001A0788">
        <w:rPr>
          <w:spacing w:val="7"/>
          <w:sz w:val="28"/>
          <w:szCs w:val="28"/>
          <w:lang w:val="uk-UA"/>
        </w:rPr>
        <w:t xml:space="preserve">службою в державному органі; та </w:t>
      </w:r>
      <w:r w:rsidRPr="001A0788">
        <w:rPr>
          <w:spacing w:val="7"/>
          <w:sz w:val="28"/>
          <w:szCs w:val="28"/>
          <w:lang w:val="uk-UA"/>
        </w:rPr>
        <w:t>по</w:t>
      </w:r>
      <w:r w:rsidR="00206473" w:rsidRPr="001A0788">
        <w:rPr>
          <w:spacing w:val="7"/>
          <w:sz w:val="28"/>
          <w:szCs w:val="28"/>
          <w:lang w:val="uk-UA"/>
        </w:rPr>
        <w:t>-</w:t>
      </w:r>
      <w:r w:rsidRPr="001A0788">
        <w:rPr>
          <w:spacing w:val="7"/>
          <w:sz w:val="28"/>
          <w:szCs w:val="28"/>
          <w:lang w:val="uk-UA"/>
        </w:rPr>
        <w:t xml:space="preserve">друге, є вищою посадовою особою державного органу, що має статус державного службовця. </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На загальнотеоретичному рівні визначається, що керівники – це різновид посадових осіб, які</w:t>
      </w:r>
      <w:r w:rsidR="00206473" w:rsidRPr="001A0788">
        <w:rPr>
          <w:spacing w:val="7"/>
          <w:sz w:val="28"/>
          <w:szCs w:val="28"/>
          <w:lang w:val="uk-UA"/>
        </w:rPr>
        <w:t>,</w:t>
      </w:r>
      <w:r w:rsidRPr="001A0788">
        <w:rPr>
          <w:spacing w:val="7"/>
          <w:sz w:val="28"/>
          <w:szCs w:val="28"/>
          <w:lang w:val="uk-UA"/>
        </w:rPr>
        <w:t xml:space="preserve"> відповідно до чинного законодавства</w:t>
      </w:r>
      <w:r w:rsidR="00206473" w:rsidRPr="001A0788">
        <w:rPr>
          <w:spacing w:val="7"/>
          <w:sz w:val="28"/>
          <w:szCs w:val="28"/>
          <w:lang w:val="uk-UA"/>
        </w:rPr>
        <w:t>,</w:t>
      </w:r>
      <w:r w:rsidRPr="001A0788">
        <w:rPr>
          <w:spacing w:val="7"/>
          <w:sz w:val="28"/>
          <w:szCs w:val="28"/>
          <w:lang w:val="uk-UA"/>
        </w:rPr>
        <w:t xml:space="preserve"> наділяються необхідним обсягом адміністративної влади щодо очолюваного ними певного формально-організованого колективу. Вони здійснюють внутрішньоорганізаційне управління, зокрема шляхом виконання повноважень щодо кадрових та організаційних питань діяльності органів державної влади і здійснюють фактичну реалізацію політики держави на різних рівнях. Традиційний адміністративно-правовий підхід щодо посади керівника визначає його функціональне положення в системі органів державної влади, наділяючи організаційно-розпорядчими та адміністративно-господарськими повноваженнями. Згідно </w:t>
      </w:r>
      <w:r w:rsidR="00206473" w:rsidRPr="001A0788">
        <w:rPr>
          <w:spacing w:val="7"/>
          <w:sz w:val="28"/>
          <w:szCs w:val="28"/>
          <w:lang w:val="uk-UA"/>
        </w:rPr>
        <w:t>з Листом</w:t>
      </w:r>
      <w:r w:rsidRPr="001A0788">
        <w:rPr>
          <w:spacing w:val="7"/>
          <w:sz w:val="28"/>
          <w:szCs w:val="28"/>
          <w:lang w:val="uk-UA"/>
        </w:rPr>
        <w:t xml:space="preserve"> Міністерства юстиції України від 03.11.2006 р. № 22-48-548 організаційно-розпорядчі обов’язки –</w:t>
      </w:r>
      <w:r w:rsidR="00206473" w:rsidRPr="001A0788">
        <w:rPr>
          <w:spacing w:val="7"/>
          <w:sz w:val="28"/>
          <w:szCs w:val="28"/>
          <w:lang w:val="uk-UA"/>
        </w:rPr>
        <w:t xml:space="preserve"> це обов’язки щодо здійснення</w:t>
      </w:r>
      <w:r w:rsidRPr="001A0788">
        <w:rPr>
          <w:spacing w:val="7"/>
          <w:sz w:val="28"/>
          <w:szCs w:val="28"/>
          <w:lang w:val="uk-UA"/>
        </w:rPr>
        <w:t xml:space="preserve"> керівництва окремою галуззю промисловості, трудовим колективом, ділянкою роботи, виробничою  діяльністю окремих працівників на підприємствах, в установах чи організаціях незалежно від форми власності. Такі функції виконують, зокрема, керівники міністерств, </w:t>
      </w:r>
      <w:r w:rsidRPr="001A0788">
        <w:rPr>
          <w:spacing w:val="7"/>
          <w:sz w:val="28"/>
          <w:szCs w:val="28"/>
          <w:lang w:val="uk-UA"/>
        </w:rPr>
        <w:lastRenderedPageBreak/>
        <w:t xml:space="preserve">інших центральних органів виконавчої влади, державних, колективних чи приватних підприємств, установ і організацій, їх заступники, керівники  структурних підрозділів, їх заступники. Адміністративно-господарські обов’язки – це обов’язки </w:t>
      </w:r>
      <w:r w:rsidR="00206473" w:rsidRPr="001A0788">
        <w:rPr>
          <w:spacing w:val="7"/>
          <w:sz w:val="28"/>
          <w:szCs w:val="28"/>
          <w:lang w:val="uk-UA"/>
        </w:rPr>
        <w:t>щодо</w:t>
      </w:r>
      <w:r w:rsidRPr="001A0788">
        <w:rPr>
          <w:spacing w:val="7"/>
          <w:sz w:val="28"/>
          <w:szCs w:val="28"/>
          <w:lang w:val="uk-UA"/>
        </w:rPr>
        <w:t xml:space="preserve"> </w:t>
      </w:r>
      <w:r w:rsidR="00206473" w:rsidRPr="001A0788">
        <w:rPr>
          <w:spacing w:val="7"/>
          <w:sz w:val="28"/>
          <w:szCs w:val="28"/>
          <w:lang w:val="uk-UA"/>
        </w:rPr>
        <w:t>управління</w:t>
      </w:r>
      <w:r w:rsidRPr="001A0788">
        <w:rPr>
          <w:spacing w:val="7"/>
          <w:sz w:val="28"/>
          <w:szCs w:val="28"/>
          <w:lang w:val="uk-UA"/>
        </w:rPr>
        <w:t xml:space="preserve"> або розпоряджен</w:t>
      </w:r>
      <w:r w:rsidR="00206473" w:rsidRPr="001A0788">
        <w:rPr>
          <w:spacing w:val="7"/>
          <w:sz w:val="28"/>
          <w:szCs w:val="28"/>
          <w:lang w:val="uk-UA"/>
        </w:rPr>
        <w:t>ня</w:t>
      </w:r>
      <w:r w:rsidRPr="001A0788">
        <w:rPr>
          <w:spacing w:val="7"/>
          <w:sz w:val="28"/>
          <w:szCs w:val="28"/>
          <w:lang w:val="uk-UA"/>
        </w:rPr>
        <w:t xml:space="preserve"> державним, колективним чи приватним майном. Водночас особа є керівником не лише у </w:t>
      </w:r>
      <w:r w:rsidR="00206473" w:rsidRPr="001A0788">
        <w:rPr>
          <w:spacing w:val="7"/>
          <w:sz w:val="28"/>
          <w:szCs w:val="28"/>
          <w:lang w:val="uk-UA"/>
        </w:rPr>
        <w:t>разі</w:t>
      </w:r>
      <w:r w:rsidR="007C31D2" w:rsidRPr="001A0788">
        <w:rPr>
          <w:spacing w:val="7"/>
          <w:sz w:val="28"/>
          <w:szCs w:val="28"/>
          <w:lang w:val="uk-UA"/>
        </w:rPr>
        <w:t>,</w:t>
      </w:r>
      <w:r w:rsidR="00206473" w:rsidRPr="001A0788">
        <w:rPr>
          <w:spacing w:val="7"/>
          <w:sz w:val="28"/>
          <w:szCs w:val="28"/>
          <w:lang w:val="uk-UA"/>
        </w:rPr>
        <w:t xml:space="preserve"> якщо</w:t>
      </w:r>
      <w:r w:rsidRPr="001A0788">
        <w:rPr>
          <w:spacing w:val="7"/>
          <w:sz w:val="28"/>
          <w:szCs w:val="28"/>
          <w:lang w:val="uk-UA"/>
        </w:rPr>
        <w:t xml:space="preserve"> вона здійснює відповідні функції чи виконує обов’язки постійно, тимчасово або за спеціальним повноваженням, що за умови, що вони на неї правомочним органом або правомочною службовою особою </w:t>
      </w:r>
      <w:r w:rsidRPr="001A0788">
        <w:rPr>
          <w:spacing w:val="7"/>
          <w:sz w:val="28"/>
          <w:szCs w:val="28"/>
        </w:rPr>
        <w:t>[</w:t>
      </w:r>
      <w:r w:rsidR="003A41C1" w:rsidRPr="001A0788">
        <w:rPr>
          <w:spacing w:val="7"/>
          <w:sz w:val="28"/>
          <w:szCs w:val="28"/>
        </w:rPr>
        <w:t>38</w:t>
      </w:r>
      <w:r w:rsidRPr="001A0788">
        <w:rPr>
          <w:spacing w:val="7"/>
          <w:sz w:val="28"/>
          <w:szCs w:val="28"/>
        </w:rPr>
        <w:t>]</w:t>
      </w:r>
      <w:r w:rsidRPr="001A0788">
        <w:rPr>
          <w:spacing w:val="7"/>
          <w:sz w:val="28"/>
          <w:szCs w:val="28"/>
          <w:lang w:val="uk-UA"/>
        </w:rPr>
        <w:t>.</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rPr>
      </w:pPr>
      <w:r w:rsidRPr="001A0788">
        <w:rPr>
          <w:spacing w:val="7"/>
          <w:sz w:val="28"/>
          <w:szCs w:val="28"/>
          <w:lang w:val="uk-UA"/>
        </w:rPr>
        <w:t>Відповідно до ст.ст. 2 та 17 Закону–2015 виокремлюється такі види керівників</w:t>
      </w:r>
      <w:r w:rsidR="00206473" w:rsidRPr="001A0788">
        <w:rPr>
          <w:spacing w:val="7"/>
          <w:sz w:val="28"/>
          <w:szCs w:val="28"/>
          <w:lang w:val="uk-UA"/>
        </w:rPr>
        <w:t>,</w:t>
      </w:r>
      <w:r w:rsidRPr="001A0788">
        <w:rPr>
          <w:spacing w:val="7"/>
          <w:sz w:val="28"/>
          <w:szCs w:val="28"/>
          <w:lang w:val="uk-UA"/>
        </w:rPr>
        <w:t xml:space="preserve"> як </w:t>
      </w:r>
      <w:r w:rsidRPr="001A0788">
        <w:rPr>
          <w:spacing w:val="7"/>
          <w:sz w:val="28"/>
          <w:szCs w:val="28"/>
        </w:rPr>
        <w:t>[</w:t>
      </w:r>
      <w:r w:rsidR="003A41C1" w:rsidRPr="001A0788">
        <w:rPr>
          <w:spacing w:val="7"/>
          <w:sz w:val="28"/>
          <w:szCs w:val="28"/>
        </w:rPr>
        <w:t>1</w:t>
      </w:r>
      <w:r w:rsidRPr="001A0788">
        <w:rPr>
          <w:spacing w:val="7"/>
          <w:sz w:val="28"/>
          <w:szCs w:val="28"/>
        </w:rPr>
        <w:t>]:</w:t>
      </w:r>
    </w:p>
    <w:p w:rsidR="00565ADD" w:rsidRPr="001A0788" w:rsidRDefault="00565ADD"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1)  керівник державної служби в державному органі (керівник державної служби) – це посадова особа, яка займає вищу посаду державної служби в державному органі, до посадових обов’язків якої належить здійснення повноважень </w:t>
      </w:r>
      <w:r w:rsidR="00206473" w:rsidRPr="001A0788">
        <w:rPr>
          <w:rFonts w:ascii="Times New Roman" w:hAnsi="Times New Roman" w:cs="Times New Roman"/>
          <w:spacing w:val="7"/>
          <w:sz w:val="28"/>
          <w:szCs w:val="28"/>
          <w:lang w:val="uk-UA"/>
        </w:rPr>
        <w:t>і</w:t>
      </w:r>
      <w:r w:rsidRPr="001A0788">
        <w:rPr>
          <w:rFonts w:ascii="Times New Roman" w:hAnsi="Times New Roman" w:cs="Times New Roman"/>
          <w:spacing w:val="7"/>
          <w:sz w:val="28"/>
          <w:szCs w:val="28"/>
          <w:lang w:val="uk-UA"/>
        </w:rPr>
        <w:t>з питань державної служби та організації роботи інших працівників у цьому органі. При цьому необхідно з</w:t>
      </w:r>
      <w:r w:rsidR="00206473" w:rsidRPr="001A0788">
        <w:rPr>
          <w:rFonts w:ascii="Times New Roman" w:hAnsi="Times New Roman" w:cs="Times New Roman"/>
          <w:spacing w:val="7"/>
          <w:sz w:val="28"/>
          <w:szCs w:val="28"/>
          <w:lang w:val="uk-UA"/>
        </w:rPr>
        <w:t>азначити</w:t>
      </w:r>
      <w:r w:rsidRPr="001A0788">
        <w:rPr>
          <w:rFonts w:ascii="Times New Roman" w:hAnsi="Times New Roman" w:cs="Times New Roman"/>
          <w:spacing w:val="7"/>
          <w:sz w:val="28"/>
          <w:szCs w:val="28"/>
          <w:lang w:val="uk-UA"/>
        </w:rPr>
        <w:t xml:space="preserve">, що в більшості державних органів керівником державної служби є керівник державного органу (зокрема </w:t>
      </w:r>
      <w:r w:rsidR="00206473" w:rsidRPr="001A0788">
        <w:rPr>
          <w:rFonts w:ascii="Times New Roman" w:hAnsi="Times New Roman" w:cs="Times New Roman"/>
          <w:spacing w:val="7"/>
          <w:sz w:val="28"/>
          <w:szCs w:val="28"/>
          <w:lang w:val="uk-UA"/>
        </w:rPr>
        <w:t>в</w:t>
      </w:r>
      <w:r w:rsidRPr="001A0788">
        <w:rPr>
          <w:rFonts w:ascii="Times New Roman" w:hAnsi="Times New Roman" w:cs="Times New Roman"/>
          <w:spacing w:val="7"/>
          <w:sz w:val="28"/>
          <w:szCs w:val="28"/>
          <w:lang w:val="uk-UA"/>
        </w:rPr>
        <w:t xml:space="preserve"> державних службах, інспекціях, агентствах, місцевих державних адміністраціях). Проте в органах, які очолюють особи, що обіймають політичні посади або повністю складаються з таких осіб (наприклад, КМУ) чи обіймають інші посади, що не належать до посад державної служби (наприклад, державні колегіальні органи), керівником державної служби, як правило, є керівник апарату (секретаріату) такого органу. </w:t>
      </w:r>
      <w:bookmarkStart w:id="13" w:name="n250"/>
      <w:bookmarkEnd w:id="13"/>
      <w:r w:rsidRPr="001A0788">
        <w:rPr>
          <w:rFonts w:ascii="Times New Roman" w:hAnsi="Times New Roman" w:cs="Times New Roman"/>
          <w:spacing w:val="7"/>
          <w:sz w:val="28"/>
          <w:szCs w:val="28"/>
          <w:lang w:val="uk-UA"/>
        </w:rPr>
        <w:t xml:space="preserve">У Секретаріаті Кабінету Міністрів України повноваження керівника державної служби здійснює – Державний секретар КМУ, а </w:t>
      </w:r>
      <w:bookmarkStart w:id="14" w:name="n251"/>
      <w:bookmarkEnd w:id="14"/>
      <w:r w:rsidR="00206473" w:rsidRPr="001A0788">
        <w:rPr>
          <w:rFonts w:ascii="Times New Roman" w:hAnsi="Times New Roman" w:cs="Times New Roman"/>
          <w:spacing w:val="7"/>
          <w:sz w:val="28"/>
          <w:szCs w:val="28"/>
          <w:lang w:val="uk-UA"/>
        </w:rPr>
        <w:t>в міністерстві –</w:t>
      </w:r>
      <w:r w:rsidRPr="001A0788">
        <w:rPr>
          <w:rFonts w:ascii="Times New Roman" w:hAnsi="Times New Roman" w:cs="Times New Roman"/>
          <w:spacing w:val="7"/>
          <w:sz w:val="28"/>
          <w:szCs w:val="28"/>
          <w:lang w:val="uk-UA"/>
        </w:rPr>
        <w:t xml:space="preserve"> державний секретар міністерства</w:t>
      </w:r>
      <w:r w:rsidRPr="001A0788">
        <w:rPr>
          <w:rFonts w:ascii="Times New Roman" w:hAnsi="Times New Roman" w:cs="Times New Roman"/>
          <w:spacing w:val="7"/>
          <w:sz w:val="28"/>
          <w:szCs w:val="28"/>
        </w:rPr>
        <w:t xml:space="preserve"> [</w:t>
      </w:r>
      <w:r w:rsidR="003A41C1" w:rsidRPr="001A0788">
        <w:rPr>
          <w:rFonts w:ascii="Times New Roman" w:hAnsi="Times New Roman" w:cs="Times New Roman"/>
          <w:spacing w:val="7"/>
          <w:sz w:val="28"/>
          <w:szCs w:val="28"/>
        </w:rPr>
        <w:t>39</w:t>
      </w:r>
      <w:r w:rsidRPr="001A0788">
        <w:rPr>
          <w:rFonts w:ascii="Times New Roman" w:hAnsi="Times New Roman" w:cs="Times New Roman"/>
          <w:spacing w:val="7"/>
          <w:sz w:val="28"/>
          <w:szCs w:val="28"/>
        </w:rPr>
        <w:t xml:space="preserve">, </w:t>
      </w:r>
      <w:r w:rsidRPr="001A0788">
        <w:rPr>
          <w:rFonts w:ascii="Times New Roman" w:hAnsi="Times New Roman" w:cs="Times New Roman"/>
          <w:spacing w:val="7"/>
          <w:sz w:val="28"/>
          <w:szCs w:val="28"/>
          <w:lang w:val="en-US"/>
        </w:rPr>
        <w:t>c</w:t>
      </w:r>
      <w:r w:rsidRPr="001A0788">
        <w:rPr>
          <w:rFonts w:ascii="Times New Roman" w:hAnsi="Times New Roman" w:cs="Times New Roman"/>
          <w:spacing w:val="7"/>
          <w:sz w:val="28"/>
          <w:szCs w:val="28"/>
        </w:rPr>
        <w:t xml:space="preserve">. </w:t>
      </w:r>
      <w:proofErr w:type="gramStart"/>
      <w:r w:rsidRPr="001A0788">
        <w:rPr>
          <w:rFonts w:ascii="Times New Roman" w:hAnsi="Times New Roman" w:cs="Times New Roman"/>
          <w:spacing w:val="7"/>
          <w:sz w:val="28"/>
          <w:szCs w:val="28"/>
        </w:rPr>
        <w:t>178]</w:t>
      </w:r>
      <w:r w:rsidR="00206473" w:rsidRPr="001A0788">
        <w:rPr>
          <w:rFonts w:ascii="Times New Roman" w:hAnsi="Times New Roman" w:cs="Times New Roman"/>
          <w:spacing w:val="7"/>
          <w:sz w:val="28"/>
          <w:szCs w:val="28"/>
        </w:rPr>
        <w:t>;</w:t>
      </w:r>
      <w:proofErr w:type="gramEnd"/>
    </w:p>
    <w:p w:rsidR="00565ADD" w:rsidRPr="001A0788" w:rsidRDefault="00565ADD"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rPr>
        <w:lastRenderedPageBreak/>
        <w:t>2)</w:t>
      </w:r>
      <w:r w:rsidRPr="001A0788">
        <w:rPr>
          <w:rFonts w:ascii="Times New Roman" w:hAnsi="Times New Roman" w:cs="Times New Roman"/>
          <w:spacing w:val="7"/>
          <w:sz w:val="28"/>
          <w:szCs w:val="28"/>
          <w:lang w:val="en-US"/>
        </w:rPr>
        <w:t> </w:t>
      </w:r>
      <w:r w:rsidRPr="001A0788">
        <w:rPr>
          <w:rFonts w:ascii="Times New Roman" w:hAnsi="Times New Roman" w:cs="Times New Roman"/>
          <w:spacing w:val="7"/>
          <w:sz w:val="28"/>
          <w:szCs w:val="28"/>
          <w:lang w:val="uk-UA"/>
        </w:rPr>
        <w:t xml:space="preserve">безпосередній керівник – найближчий керівник, якому прямо </w:t>
      </w:r>
      <w:proofErr w:type="gramStart"/>
      <w:r w:rsidRPr="001A0788">
        <w:rPr>
          <w:rFonts w:ascii="Times New Roman" w:hAnsi="Times New Roman" w:cs="Times New Roman"/>
          <w:spacing w:val="7"/>
          <w:sz w:val="28"/>
          <w:szCs w:val="28"/>
          <w:lang w:val="uk-UA"/>
        </w:rPr>
        <w:t>п</w:t>
      </w:r>
      <w:proofErr w:type="gramEnd"/>
      <w:r w:rsidRPr="001A0788">
        <w:rPr>
          <w:rFonts w:ascii="Times New Roman" w:hAnsi="Times New Roman" w:cs="Times New Roman"/>
          <w:spacing w:val="7"/>
          <w:sz w:val="28"/>
          <w:szCs w:val="28"/>
          <w:lang w:val="uk-UA"/>
        </w:rPr>
        <w:t>ідпорядкований державний службовець [</w:t>
      </w:r>
      <w:r w:rsidR="003A41C1" w:rsidRPr="001A0788">
        <w:rPr>
          <w:rFonts w:ascii="Times New Roman" w:hAnsi="Times New Roman" w:cs="Times New Roman"/>
          <w:spacing w:val="7"/>
          <w:sz w:val="28"/>
          <w:szCs w:val="28"/>
        </w:rPr>
        <w:t>1</w:t>
      </w:r>
      <w:r w:rsidRPr="001A0788">
        <w:rPr>
          <w:rFonts w:ascii="Times New Roman" w:hAnsi="Times New Roman" w:cs="Times New Roman"/>
          <w:spacing w:val="7"/>
          <w:sz w:val="28"/>
          <w:szCs w:val="28"/>
          <w:lang w:val="uk-UA"/>
        </w:rPr>
        <w:t>]. Як приклад, залежно від структури та штатного розпису державного органу д</w:t>
      </w:r>
      <w:r w:rsidR="00206473" w:rsidRPr="001A0788">
        <w:rPr>
          <w:rFonts w:ascii="Times New Roman" w:hAnsi="Times New Roman" w:cs="Times New Roman"/>
          <w:spacing w:val="7"/>
          <w:sz w:val="28"/>
          <w:szCs w:val="28"/>
          <w:lang w:val="uk-UA"/>
        </w:rPr>
        <w:t>ля головного спеціаліста сектора</w:t>
      </w:r>
      <w:r w:rsidRPr="001A0788">
        <w:rPr>
          <w:rFonts w:ascii="Times New Roman" w:hAnsi="Times New Roman" w:cs="Times New Roman"/>
          <w:spacing w:val="7"/>
          <w:sz w:val="28"/>
          <w:szCs w:val="28"/>
          <w:lang w:val="uk-UA"/>
        </w:rPr>
        <w:t>, що входить до складу відділу, безпосереднім керівником</w:t>
      </w:r>
      <w:r w:rsidR="00206473" w:rsidRPr="001A0788">
        <w:rPr>
          <w:rFonts w:ascii="Times New Roman" w:hAnsi="Times New Roman" w:cs="Times New Roman"/>
          <w:spacing w:val="7"/>
          <w:sz w:val="28"/>
          <w:szCs w:val="28"/>
          <w:lang w:val="uk-UA"/>
        </w:rPr>
        <w:t xml:space="preserve"> є завідувач (начальник) сектора</w:t>
      </w:r>
      <w:r w:rsidRPr="001A0788">
        <w:rPr>
          <w:rFonts w:ascii="Times New Roman" w:hAnsi="Times New Roman" w:cs="Times New Roman"/>
          <w:spacing w:val="7"/>
          <w:sz w:val="28"/>
          <w:szCs w:val="28"/>
          <w:lang w:val="uk-UA"/>
        </w:rPr>
        <w:t>. Відповідно, для</w:t>
      </w:r>
      <w:r w:rsidR="00206473" w:rsidRPr="001A0788">
        <w:rPr>
          <w:rFonts w:ascii="Times New Roman" w:hAnsi="Times New Roman" w:cs="Times New Roman"/>
          <w:spacing w:val="7"/>
          <w:sz w:val="28"/>
          <w:szCs w:val="28"/>
          <w:lang w:val="uk-UA"/>
        </w:rPr>
        <w:t xml:space="preserve"> завідувача (начальника) сектора</w:t>
      </w:r>
      <w:r w:rsidRPr="001A0788">
        <w:rPr>
          <w:rFonts w:ascii="Times New Roman" w:hAnsi="Times New Roman" w:cs="Times New Roman"/>
          <w:spacing w:val="7"/>
          <w:sz w:val="28"/>
          <w:szCs w:val="28"/>
          <w:lang w:val="uk-UA"/>
        </w:rPr>
        <w:t xml:space="preserve"> безпосереднім керівником є завідувач (начальник) відділу. Термін «безпосеред</w:t>
      </w:r>
      <w:r w:rsidR="007C31D2" w:rsidRPr="001A0788">
        <w:rPr>
          <w:rFonts w:ascii="Times New Roman" w:hAnsi="Times New Roman" w:cs="Times New Roman"/>
          <w:spacing w:val="7"/>
          <w:sz w:val="28"/>
          <w:szCs w:val="28"/>
          <w:lang w:val="uk-UA"/>
        </w:rPr>
        <w:t>ній керівник» застосовується у</w:t>
      </w:r>
      <w:r w:rsidRPr="001A0788">
        <w:rPr>
          <w:rFonts w:ascii="Times New Roman" w:hAnsi="Times New Roman" w:cs="Times New Roman"/>
          <w:spacing w:val="7"/>
          <w:sz w:val="28"/>
          <w:szCs w:val="28"/>
          <w:lang w:val="uk-UA"/>
        </w:rPr>
        <w:t xml:space="preserve"> разі, </w:t>
      </w:r>
      <w:r w:rsidR="007C31D2" w:rsidRPr="001A0788">
        <w:rPr>
          <w:rFonts w:ascii="Times New Roman" w:hAnsi="Times New Roman" w:cs="Times New Roman"/>
          <w:spacing w:val="7"/>
          <w:sz w:val="28"/>
          <w:szCs w:val="28"/>
          <w:lang w:val="uk-UA"/>
        </w:rPr>
        <w:t>якщо</w:t>
      </w:r>
      <w:r w:rsidRPr="001A0788">
        <w:rPr>
          <w:rFonts w:ascii="Times New Roman" w:hAnsi="Times New Roman" w:cs="Times New Roman"/>
          <w:spacing w:val="7"/>
          <w:sz w:val="28"/>
          <w:szCs w:val="28"/>
          <w:lang w:val="uk-UA"/>
        </w:rPr>
        <w:t xml:space="preserve"> йдеться про: підпорядкування державного службовця, а також виконання ним обов’язку щодо інформування безпосереднього керівника про отримання ним наказу (розпорядження) або доручення не від безпосереднього керівника; здійснення оцінювання результатів службової діяльності державних службовців, які займають посади державної служби категорій «А» і «Б», безпосереднім керівником; погодження безпосереднім керівником індивідуальної програми підвищення рівня професійної компетентності державного службовця; виплату за додаткове навантаження у зв’язку з виконанням обов’язків тимчасово відсутнього державного службовця, що встановлюється керівником державної служби за поданням безпосереднього керівника державного службовця</w:t>
      </w:r>
      <w:r w:rsidR="007C31D2"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тощо. Таким чином, особливості адміністративно-правового статусу безпосереднього керівника полягають у тому, що йому прямо підпорядкований певний державний службовець [</w:t>
      </w:r>
      <w:r w:rsidR="003A41C1" w:rsidRPr="001A0788">
        <w:rPr>
          <w:rFonts w:ascii="Times New Roman" w:hAnsi="Times New Roman" w:cs="Times New Roman"/>
          <w:spacing w:val="7"/>
          <w:sz w:val="28"/>
          <w:szCs w:val="28"/>
          <w:lang w:val="uk-UA"/>
        </w:rPr>
        <w:t>42</w:t>
      </w:r>
      <w:r w:rsidRPr="001A0788">
        <w:rPr>
          <w:rFonts w:ascii="Times New Roman" w:hAnsi="Times New Roman" w:cs="Times New Roman"/>
          <w:spacing w:val="7"/>
          <w:sz w:val="28"/>
          <w:szCs w:val="28"/>
          <w:lang w:val="uk-UA"/>
        </w:rPr>
        <w:t>, c. 66].</w:t>
      </w:r>
    </w:p>
    <w:p w:rsidR="00565ADD" w:rsidRPr="001A0788" w:rsidRDefault="00565ADD" w:rsidP="004A0ABF">
      <w:pPr>
        <w:spacing w:after="0" w:line="377" w:lineRule="auto"/>
        <w:ind w:firstLine="851"/>
        <w:jc w:val="both"/>
        <w:rPr>
          <w:rFonts w:ascii="Times New Roman" w:hAnsi="Times New Roman" w:cs="Times New Roman"/>
          <w:spacing w:val="7"/>
          <w:sz w:val="28"/>
          <w:szCs w:val="28"/>
        </w:rPr>
      </w:pPr>
      <w:r w:rsidRPr="001A0788">
        <w:rPr>
          <w:rFonts w:ascii="Times New Roman" w:hAnsi="Times New Roman" w:cs="Times New Roman"/>
          <w:spacing w:val="7"/>
          <w:sz w:val="28"/>
          <w:szCs w:val="28"/>
          <w:lang w:val="uk-UA"/>
        </w:rPr>
        <w:t>Аналіз основних повноважень керівника державної служби, визначених ст. 17 Закону–2015</w:t>
      </w:r>
      <w:r w:rsidR="00206473"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дозволяє стверджувати, що саме ця посадова особа несе відповідальність за роботу очолюваного нею органу державної влади. Керівництво органом державної влади передбачає організа</w:t>
      </w:r>
      <w:r w:rsidR="00206473" w:rsidRPr="001A0788">
        <w:rPr>
          <w:rFonts w:ascii="Times New Roman" w:hAnsi="Times New Roman" w:cs="Times New Roman"/>
          <w:spacing w:val="7"/>
          <w:sz w:val="28"/>
          <w:szCs w:val="28"/>
          <w:lang w:val="uk-UA"/>
        </w:rPr>
        <w:t>ці</w:t>
      </w:r>
      <w:r w:rsidRPr="001A0788">
        <w:rPr>
          <w:rFonts w:ascii="Times New Roman" w:hAnsi="Times New Roman" w:cs="Times New Roman"/>
          <w:spacing w:val="7"/>
          <w:sz w:val="28"/>
          <w:szCs w:val="28"/>
          <w:lang w:val="uk-UA"/>
        </w:rPr>
        <w:t xml:space="preserve">йне забезпечення роботи не лише </w:t>
      </w:r>
      <w:r w:rsidR="00E13F3C"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сіх структурних підрозділів відповідного органу</w:t>
      </w:r>
      <w:r w:rsidR="00E322C2" w:rsidRPr="001A0788">
        <w:rPr>
          <w:rFonts w:ascii="Times New Roman" w:hAnsi="Times New Roman" w:cs="Times New Roman"/>
          <w:spacing w:val="7"/>
          <w:sz w:val="28"/>
          <w:szCs w:val="28"/>
          <w:lang w:val="uk-UA"/>
        </w:rPr>
        <w:t xml:space="preserve"> [65, </w:t>
      </w:r>
      <w:r w:rsidR="00E322C2" w:rsidRPr="001A0788">
        <w:rPr>
          <w:rFonts w:ascii="Times New Roman" w:hAnsi="Times New Roman" w:cs="Times New Roman"/>
          <w:spacing w:val="7"/>
          <w:sz w:val="28"/>
          <w:szCs w:val="28"/>
          <w:lang w:val="en-US"/>
        </w:rPr>
        <w:t>c</w:t>
      </w:r>
      <w:r w:rsidR="00E322C2" w:rsidRPr="001A0788">
        <w:rPr>
          <w:rFonts w:ascii="Times New Roman" w:hAnsi="Times New Roman" w:cs="Times New Roman"/>
          <w:spacing w:val="7"/>
          <w:sz w:val="28"/>
          <w:szCs w:val="28"/>
          <w:lang w:val="uk-UA"/>
        </w:rPr>
        <w:t>. 53]</w:t>
      </w:r>
      <w:r w:rsidR="00E13F3C" w:rsidRPr="001A0788">
        <w:rPr>
          <w:rFonts w:ascii="Times New Roman" w:hAnsi="Times New Roman" w:cs="Times New Roman"/>
          <w:spacing w:val="7"/>
          <w:sz w:val="28"/>
          <w:szCs w:val="28"/>
          <w:lang w:val="uk-UA"/>
        </w:rPr>
        <w:t>, але й усіх його службовців</w:t>
      </w:r>
      <w:r w:rsidRPr="001A0788">
        <w:rPr>
          <w:rFonts w:ascii="Times New Roman" w:hAnsi="Times New Roman" w:cs="Times New Roman"/>
          <w:spacing w:val="7"/>
          <w:sz w:val="28"/>
          <w:szCs w:val="28"/>
          <w:lang w:val="uk-UA"/>
        </w:rPr>
        <w:t xml:space="preserve"> і забезпечення </w:t>
      </w:r>
      <w:r w:rsidRPr="001A0788">
        <w:rPr>
          <w:rFonts w:ascii="Times New Roman" w:hAnsi="Times New Roman" w:cs="Times New Roman"/>
          <w:spacing w:val="7"/>
          <w:sz w:val="28"/>
          <w:szCs w:val="28"/>
          <w:lang w:val="uk-UA"/>
        </w:rPr>
        <w:lastRenderedPageBreak/>
        <w:t xml:space="preserve">його діяльності </w:t>
      </w:r>
      <w:r w:rsidR="00E13F3C" w:rsidRPr="001A0788">
        <w:rPr>
          <w:rFonts w:ascii="Times New Roman" w:hAnsi="Times New Roman" w:cs="Times New Roman"/>
          <w:spacing w:val="7"/>
          <w:sz w:val="28"/>
          <w:szCs w:val="28"/>
          <w:lang w:val="uk-UA"/>
        </w:rPr>
        <w:t>у цілому</w:t>
      </w:r>
      <w:r w:rsidRPr="001A0788">
        <w:rPr>
          <w:rFonts w:ascii="Times New Roman" w:hAnsi="Times New Roman" w:cs="Times New Roman"/>
          <w:spacing w:val="7"/>
          <w:sz w:val="28"/>
          <w:szCs w:val="28"/>
          <w:lang w:val="uk-UA"/>
        </w:rPr>
        <w:t xml:space="preserve">. </w:t>
      </w:r>
      <w:r w:rsidR="00E13F3C" w:rsidRPr="001A0788">
        <w:rPr>
          <w:rFonts w:ascii="Times New Roman" w:hAnsi="Times New Roman" w:cs="Times New Roman"/>
          <w:spacing w:val="7"/>
          <w:sz w:val="28"/>
          <w:szCs w:val="28"/>
          <w:lang w:val="uk-UA"/>
        </w:rPr>
        <w:t>Отже,</w:t>
      </w:r>
      <w:r w:rsidRPr="001A0788">
        <w:rPr>
          <w:rFonts w:ascii="Times New Roman" w:hAnsi="Times New Roman" w:cs="Times New Roman"/>
          <w:spacing w:val="7"/>
          <w:sz w:val="28"/>
          <w:szCs w:val="28"/>
          <w:lang w:val="uk-UA"/>
        </w:rPr>
        <w:t xml:space="preserve"> об’єктами управління керівника державної служби </w:t>
      </w:r>
      <w:r w:rsidR="007C31D2" w:rsidRPr="001A0788">
        <w:rPr>
          <w:rFonts w:ascii="Times New Roman" w:hAnsi="Times New Roman" w:cs="Times New Roman"/>
          <w:spacing w:val="7"/>
          <w:sz w:val="28"/>
          <w:szCs w:val="28"/>
          <w:lang w:val="uk-UA"/>
        </w:rPr>
        <w:t>є</w:t>
      </w:r>
      <w:r w:rsidRPr="001A0788">
        <w:rPr>
          <w:rFonts w:ascii="Times New Roman" w:hAnsi="Times New Roman" w:cs="Times New Roman"/>
          <w:spacing w:val="7"/>
          <w:sz w:val="28"/>
          <w:szCs w:val="28"/>
          <w:lang w:val="uk-UA"/>
        </w:rPr>
        <w:t xml:space="preserve"> не тільки матеріальні та фінансові ресурси</w:t>
      </w:r>
      <w:r w:rsidR="00E13F3C" w:rsidRPr="001A0788">
        <w:rPr>
          <w:rFonts w:ascii="Times New Roman" w:hAnsi="Times New Roman" w:cs="Times New Roman"/>
          <w:spacing w:val="7"/>
          <w:sz w:val="28"/>
          <w:szCs w:val="28"/>
          <w:lang w:val="uk-UA"/>
        </w:rPr>
        <w:t>, але й</w:t>
      </w:r>
      <w:r w:rsidRPr="001A0788">
        <w:rPr>
          <w:rFonts w:ascii="Times New Roman" w:hAnsi="Times New Roman" w:cs="Times New Roman"/>
          <w:spacing w:val="7"/>
          <w:sz w:val="28"/>
          <w:szCs w:val="28"/>
          <w:lang w:val="uk-UA"/>
        </w:rPr>
        <w:t xml:space="preserve"> кадровий склад відповідного органу, </w:t>
      </w:r>
      <w:r w:rsidR="008101E9" w:rsidRPr="001A0788">
        <w:rPr>
          <w:rFonts w:ascii="Times New Roman" w:hAnsi="Times New Roman" w:cs="Times New Roman"/>
          <w:spacing w:val="7"/>
          <w:sz w:val="28"/>
          <w:szCs w:val="28"/>
          <w:lang w:val="uk-UA"/>
        </w:rPr>
        <w:t>який</w:t>
      </w:r>
      <w:r w:rsidRPr="001A0788">
        <w:rPr>
          <w:rFonts w:ascii="Times New Roman" w:hAnsi="Times New Roman" w:cs="Times New Roman"/>
          <w:spacing w:val="7"/>
          <w:sz w:val="28"/>
          <w:szCs w:val="28"/>
          <w:lang w:val="uk-UA"/>
        </w:rPr>
        <w:t xml:space="preserve"> обумовлює право керівника вчиняти юридично-владні дії, що поширюються на всіх підлеглих йому службовців [</w:t>
      </w:r>
      <w:r w:rsidR="003A41C1" w:rsidRPr="001A0788">
        <w:rPr>
          <w:rFonts w:ascii="Times New Roman" w:hAnsi="Times New Roman" w:cs="Times New Roman"/>
          <w:spacing w:val="7"/>
          <w:sz w:val="28"/>
          <w:szCs w:val="28"/>
          <w:lang w:val="uk-UA"/>
        </w:rPr>
        <w:t>40</w:t>
      </w:r>
      <w:r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en-US"/>
        </w:rPr>
        <w:t>c</w:t>
      </w:r>
      <w:r w:rsidRPr="001A0788">
        <w:rPr>
          <w:rFonts w:ascii="Times New Roman" w:hAnsi="Times New Roman" w:cs="Times New Roman"/>
          <w:spacing w:val="7"/>
          <w:sz w:val="28"/>
          <w:szCs w:val="28"/>
          <w:lang w:val="uk-UA"/>
        </w:rPr>
        <w:t>. 81]. Усі повноваже</w:t>
      </w:r>
      <w:r w:rsidR="00E13F3C" w:rsidRPr="001A0788">
        <w:rPr>
          <w:rFonts w:ascii="Times New Roman" w:hAnsi="Times New Roman" w:cs="Times New Roman"/>
          <w:spacing w:val="7"/>
          <w:sz w:val="28"/>
          <w:szCs w:val="28"/>
          <w:lang w:val="uk-UA"/>
        </w:rPr>
        <w:t>ння керівника державної служби в</w:t>
      </w:r>
      <w:r w:rsidRPr="001A0788">
        <w:rPr>
          <w:rFonts w:ascii="Times New Roman" w:hAnsi="Times New Roman" w:cs="Times New Roman"/>
          <w:spacing w:val="7"/>
          <w:sz w:val="28"/>
          <w:szCs w:val="28"/>
          <w:lang w:val="uk-UA"/>
        </w:rPr>
        <w:t xml:space="preserve"> залежності від цільової спрямованості можна поділити на такі чотири групи</w:t>
      </w:r>
      <w:r w:rsidRPr="001A0788">
        <w:rPr>
          <w:rFonts w:ascii="Times New Roman" w:hAnsi="Times New Roman" w:cs="Times New Roman"/>
          <w:spacing w:val="7"/>
          <w:sz w:val="28"/>
          <w:szCs w:val="28"/>
        </w:rPr>
        <w:t>:</w:t>
      </w:r>
    </w:p>
    <w:p w:rsidR="00565ADD" w:rsidRPr="001A0788" w:rsidRDefault="00565ADD"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планування –визначення основних цілей, показників та напрямків діяльності органу державної влади у майбутньому: організовує планування роботи з персоналом державного органу</w:t>
      </w:r>
      <w:r w:rsidR="009E2ED2" w:rsidRPr="001A0788">
        <w:rPr>
          <w:rFonts w:ascii="Times New Roman" w:hAnsi="Times New Roman" w:cs="Times New Roman"/>
          <w:spacing w:val="7"/>
          <w:sz w:val="28"/>
          <w:szCs w:val="28"/>
          <w:lang w:val="uk-UA"/>
        </w:rPr>
        <w:t xml:space="preserve"> </w:t>
      </w:r>
      <w:r w:rsidR="009E2ED2" w:rsidRPr="001A0788">
        <w:rPr>
          <w:rFonts w:ascii="Times New Roman" w:hAnsi="Times New Roman" w:cs="Times New Roman"/>
          <w:spacing w:val="7"/>
          <w:sz w:val="28"/>
          <w:szCs w:val="28"/>
        </w:rPr>
        <w:t xml:space="preserve">[40, </w:t>
      </w:r>
      <w:r w:rsidR="009E2ED2" w:rsidRPr="001A0788">
        <w:rPr>
          <w:rFonts w:ascii="Times New Roman" w:hAnsi="Times New Roman" w:cs="Times New Roman"/>
          <w:spacing w:val="7"/>
          <w:sz w:val="28"/>
          <w:szCs w:val="28"/>
          <w:lang w:val="en-US"/>
        </w:rPr>
        <w:t>c</w:t>
      </w:r>
      <w:r w:rsidR="009E2ED2" w:rsidRPr="001A0788">
        <w:rPr>
          <w:rFonts w:ascii="Times New Roman" w:hAnsi="Times New Roman" w:cs="Times New Roman"/>
          <w:spacing w:val="7"/>
          <w:sz w:val="28"/>
          <w:szCs w:val="28"/>
        </w:rPr>
        <w:t>. 53]</w:t>
      </w:r>
      <w:r w:rsidRPr="001A0788">
        <w:rPr>
          <w:rFonts w:ascii="Times New Roman" w:hAnsi="Times New Roman" w:cs="Times New Roman"/>
          <w:spacing w:val="7"/>
          <w:sz w:val="28"/>
          <w:szCs w:val="28"/>
          <w:lang w:val="uk-UA"/>
        </w:rPr>
        <w:t>, у т.ч. організовує проведення конкурсів на зайняття посад державної служби</w:t>
      </w:r>
      <w:hyperlink r:id="rId33" w:anchor="n86" w:history="1">
        <w:r w:rsidRPr="001A0788">
          <w:rPr>
            <w:rFonts w:ascii="Times New Roman" w:hAnsi="Times New Roman" w:cs="Times New Roman"/>
            <w:spacing w:val="7"/>
            <w:sz w:val="28"/>
            <w:szCs w:val="28"/>
            <w:lang w:val="uk-UA"/>
          </w:rPr>
          <w:t>  категорій «Б»</w:t>
        </w:r>
      </w:hyperlink>
      <w:r w:rsidRPr="001A0788">
        <w:rPr>
          <w:rFonts w:ascii="Times New Roman" w:hAnsi="Times New Roman" w:cs="Times New Roman"/>
          <w:spacing w:val="7"/>
          <w:sz w:val="28"/>
          <w:szCs w:val="28"/>
          <w:lang w:val="uk-UA"/>
        </w:rPr>
        <w:t> і </w:t>
      </w:r>
      <w:hyperlink r:id="rId34" w:anchor="n92" w:history="1">
        <w:r w:rsidRPr="001A0788">
          <w:rPr>
            <w:rFonts w:ascii="Times New Roman" w:hAnsi="Times New Roman" w:cs="Times New Roman"/>
            <w:spacing w:val="7"/>
            <w:sz w:val="28"/>
            <w:szCs w:val="28"/>
            <w:lang w:val="uk-UA"/>
          </w:rPr>
          <w:t>«В»</w:t>
        </w:r>
      </w:hyperlink>
      <w:r w:rsidRPr="001A0788">
        <w:rPr>
          <w:rFonts w:ascii="Times New Roman" w:hAnsi="Times New Roman" w:cs="Times New Roman"/>
          <w:spacing w:val="7"/>
          <w:sz w:val="28"/>
          <w:szCs w:val="28"/>
          <w:lang w:val="uk-UA"/>
        </w:rPr>
        <w:t xml:space="preserve">, забезпечує прозорість і об’єктивність таких конкурсів </w:t>
      </w:r>
      <w:proofErr w:type="gramStart"/>
      <w:r w:rsidRPr="001A0788">
        <w:rPr>
          <w:rFonts w:ascii="Times New Roman" w:hAnsi="Times New Roman" w:cs="Times New Roman"/>
          <w:spacing w:val="7"/>
          <w:sz w:val="28"/>
          <w:szCs w:val="28"/>
          <w:lang w:val="uk-UA"/>
        </w:rPr>
        <w:t>в</w:t>
      </w:r>
      <w:proofErr w:type="gramEnd"/>
      <w:r w:rsidRPr="001A0788">
        <w:rPr>
          <w:rFonts w:ascii="Times New Roman" w:hAnsi="Times New Roman" w:cs="Times New Roman"/>
          <w:spacing w:val="7"/>
          <w:sz w:val="28"/>
          <w:szCs w:val="28"/>
          <w:lang w:val="uk-UA"/>
        </w:rPr>
        <w:t>ідповідно до вимог цього Закону; забезпечує планування службової кар’єри, планове заміщення посад державної служби підготовленими фахівцями згідно з вимогами до професійної компетентності та стимулює просування по службі; забезпечує своєчасне оприлюднення та передачу НАДС інформації про вакантні посади державної служби з метою формування єдиного переліку вакантних посад державної служби, який оприлюднюється</w:t>
      </w:r>
      <w:r w:rsidR="00E13F3C"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тощо [</w:t>
      </w:r>
      <w:r w:rsidR="003A41C1" w:rsidRPr="001A0788">
        <w:rPr>
          <w:rFonts w:ascii="Times New Roman" w:hAnsi="Times New Roman" w:cs="Times New Roman"/>
          <w:spacing w:val="7"/>
          <w:sz w:val="28"/>
          <w:szCs w:val="28"/>
          <w:lang w:val="uk-UA"/>
        </w:rPr>
        <w:t>1; 41</w:t>
      </w:r>
      <w:r w:rsidR="003A41C1" w:rsidRPr="001A0788">
        <w:rPr>
          <w:rFonts w:ascii="Times New Roman" w:hAnsi="Times New Roman" w:cs="Times New Roman"/>
          <w:spacing w:val="7"/>
          <w:sz w:val="28"/>
          <w:szCs w:val="28"/>
        </w:rPr>
        <w:t xml:space="preserve">, </w:t>
      </w:r>
      <w:r w:rsidR="003A41C1" w:rsidRPr="001A0788">
        <w:rPr>
          <w:rFonts w:ascii="Times New Roman" w:hAnsi="Times New Roman" w:cs="Times New Roman"/>
          <w:spacing w:val="7"/>
          <w:sz w:val="28"/>
          <w:szCs w:val="28"/>
          <w:lang w:val="en-US"/>
        </w:rPr>
        <w:t>c</w:t>
      </w:r>
      <w:r w:rsidR="003A41C1" w:rsidRPr="001A0788">
        <w:rPr>
          <w:rFonts w:ascii="Times New Roman" w:hAnsi="Times New Roman" w:cs="Times New Roman"/>
          <w:spacing w:val="7"/>
          <w:sz w:val="28"/>
          <w:szCs w:val="28"/>
        </w:rPr>
        <w:t xml:space="preserve">. </w:t>
      </w:r>
      <w:proofErr w:type="gramStart"/>
      <w:r w:rsidR="003A41C1" w:rsidRPr="001A0788">
        <w:rPr>
          <w:rFonts w:ascii="Times New Roman" w:hAnsi="Times New Roman" w:cs="Times New Roman"/>
          <w:spacing w:val="7"/>
          <w:sz w:val="28"/>
          <w:szCs w:val="28"/>
        </w:rPr>
        <w:t>93</w:t>
      </w:r>
      <w:r w:rsidRPr="001A0788">
        <w:rPr>
          <w:rFonts w:ascii="Times New Roman" w:hAnsi="Times New Roman" w:cs="Times New Roman"/>
          <w:spacing w:val="7"/>
          <w:sz w:val="28"/>
          <w:szCs w:val="28"/>
          <w:lang w:val="uk-UA"/>
        </w:rPr>
        <w:t>];</w:t>
      </w:r>
      <w:proofErr w:type="gramEnd"/>
    </w:p>
    <w:p w:rsidR="00565ADD" w:rsidRPr="001A0788" w:rsidRDefault="00565ADD"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організація – передбачає оптимальне використання наявних організаційних ресурсів для досягнення стратегічних цілей, що знаходить своє вираження у розподілі праці як по вертикалі, так і по горизонталі, формування структури влади та механізмів координації робочих завдань: забезпечення підвищення кваліфікації державних службовців державного органу; здійснення планування навчання персоналу державного органу з метою удосконалення рівня володіння державними службовцями державною мовою, регіональною мовою або мовою національних меншин, визначеною відповідно до закону, а також </w:t>
      </w:r>
      <w:r w:rsidRPr="001A0788">
        <w:rPr>
          <w:rFonts w:ascii="Times New Roman" w:hAnsi="Times New Roman" w:cs="Times New Roman"/>
          <w:spacing w:val="7"/>
          <w:sz w:val="28"/>
          <w:szCs w:val="28"/>
          <w:lang w:val="uk-UA"/>
        </w:rPr>
        <w:lastRenderedPageBreak/>
        <w:t>іноземною мовою, яка є однією з офіційних мов Ради Європи, у випадках, якщо володіння такою мовою є обов’язковим відповідно до чинного Закону;</w:t>
      </w:r>
    </w:p>
    <w:p w:rsidR="00565ADD" w:rsidRPr="001A0788" w:rsidRDefault="00565ADD"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керівництво – передбачає використання впливу керівника на мотивацію підлеглих службовців щодо досягнення цілей: призначає громадян України, які пройшли конкурсний відбір, на посади державної служби категорій «Б» і «В», звільняє з таких посад відповідно до цього Закону; укладає та розриває контракти про проходження державної служби відповідно до п. 3 ч. 2 ст. 34 Закону–2015 у порядку, передбаченому КМУ; присвоює ранги державним службовцям державного органу, які займають посади державної служби категорій «Б» і «В»; приймає рішення щодо застосування заходів заохочення</w:t>
      </w:r>
      <w:r w:rsidR="00E13F3C"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тощо; </w:t>
      </w:r>
    </w:p>
    <w:p w:rsidR="00565ADD" w:rsidRPr="001A0788" w:rsidRDefault="00565ADD"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контроль – процес систематичного моніторингу діяльності органу державної влади, що забезпечує її відповідність цілям, планам і нормативним показникам: забезпечує здійснення оцінювання результатів службової діяльності державних службовців; приймає рішення за результатами здійснення дисциплінарного провадження [</w:t>
      </w:r>
      <w:r w:rsidR="003A41C1" w:rsidRPr="001A0788">
        <w:rPr>
          <w:rFonts w:ascii="Times New Roman" w:hAnsi="Times New Roman" w:cs="Times New Roman"/>
          <w:spacing w:val="7"/>
          <w:sz w:val="28"/>
          <w:szCs w:val="28"/>
          <w:lang w:val="uk-UA"/>
        </w:rPr>
        <w:t>1</w:t>
      </w:r>
      <w:r w:rsidRPr="001A0788">
        <w:rPr>
          <w:rFonts w:ascii="Times New Roman" w:hAnsi="Times New Roman" w:cs="Times New Roman"/>
          <w:spacing w:val="7"/>
          <w:sz w:val="28"/>
          <w:szCs w:val="28"/>
          <w:lang w:val="uk-UA"/>
        </w:rPr>
        <w:t>].</w:t>
      </w:r>
    </w:p>
    <w:p w:rsidR="00565ADD" w:rsidRPr="001A0788" w:rsidRDefault="00565ADD"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Зазначений перелік повноважень не є вичерпним, оскільки керівник державної служби здійснює й інші визначені відповідно до п. 13 ч. 2 ст. 17 Закону–2015 [</w:t>
      </w:r>
      <w:r w:rsidR="003A41C1" w:rsidRPr="001A0788">
        <w:rPr>
          <w:rFonts w:ascii="Times New Roman" w:hAnsi="Times New Roman" w:cs="Times New Roman"/>
          <w:spacing w:val="7"/>
          <w:sz w:val="28"/>
          <w:szCs w:val="28"/>
          <w:lang w:val="uk-UA"/>
        </w:rPr>
        <w:t>1</w:t>
      </w:r>
      <w:r w:rsidRPr="001A0788">
        <w:rPr>
          <w:rFonts w:ascii="Times New Roman" w:hAnsi="Times New Roman" w:cs="Times New Roman"/>
          <w:spacing w:val="7"/>
          <w:sz w:val="28"/>
          <w:szCs w:val="28"/>
          <w:lang w:val="uk-UA"/>
        </w:rPr>
        <w:t xml:space="preserve">] та інших законів України повноваження. Більше того, ці повноваження характеризуються загальним спрямуванням без поділу на ті, що стосуються питань державної служби та ті, що стосуються організації діяльності інших працівників органу державної влади тощо. </w:t>
      </w:r>
    </w:p>
    <w:p w:rsidR="00565ADD" w:rsidRPr="001A0788" w:rsidRDefault="00565ADD"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Щодо безпосередньо забезпечення професійної компетентності державних службовців керівник державного органу виконує ряд повноважень, зокрема таких</w:t>
      </w:r>
      <w:r w:rsidR="00E13F3C"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як</w:t>
      </w:r>
      <w:r w:rsidRPr="001A0788">
        <w:rPr>
          <w:rFonts w:ascii="Times New Roman" w:hAnsi="Times New Roman" w:cs="Times New Roman"/>
          <w:spacing w:val="7"/>
          <w:sz w:val="28"/>
          <w:szCs w:val="28"/>
        </w:rPr>
        <w:t xml:space="preserve">: </w:t>
      </w:r>
    </w:p>
    <w:p w:rsidR="00565ADD" w:rsidRPr="001A0788" w:rsidRDefault="00565ADD"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lastRenderedPageBreak/>
        <w:t>1)</w:t>
      </w:r>
      <w:r w:rsidRPr="001A0788">
        <w:rPr>
          <w:rFonts w:ascii="Times New Roman" w:hAnsi="Times New Roman" w:cs="Times New Roman"/>
          <w:spacing w:val="7"/>
          <w:sz w:val="28"/>
          <w:szCs w:val="28"/>
          <w:lang w:val="en-US"/>
        </w:rPr>
        <w:t> </w:t>
      </w:r>
      <w:r w:rsidRPr="001A0788">
        <w:rPr>
          <w:rFonts w:ascii="Times New Roman" w:hAnsi="Times New Roman" w:cs="Times New Roman"/>
          <w:spacing w:val="7"/>
          <w:sz w:val="28"/>
          <w:szCs w:val="28"/>
          <w:lang w:val="uk-UA"/>
        </w:rPr>
        <w:t xml:space="preserve">встановлює відповідність рівня професійної компетентності кандидатів на зайняття посади державної служби у ході підсумкової співбесіди на підставі результатів конкурсу (фактично здійснюється оцінка спроможності особи </w:t>
      </w:r>
      <w:r w:rsidR="00E13F3C"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 майбутньому виконувати на належному рівні посадові обов’язки шляхом застосування наявних спеціальних знань, умінь та навичок); </w:t>
      </w:r>
    </w:p>
    <w:p w:rsidR="00565ADD" w:rsidRPr="001A0788" w:rsidRDefault="00E13F3C"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2) у</w:t>
      </w:r>
      <w:r w:rsidR="00565ADD" w:rsidRPr="001A0788">
        <w:rPr>
          <w:rFonts w:ascii="Times New Roman" w:hAnsi="Times New Roman" w:cs="Times New Roman"/>
          <w:spacing w:val="7"/>
          <w:sz w:val="28"/>
          <w:szCs w:val="28"/>
          <w:lang w:val="uk-UA"/>
        </w:rPr>
        <w:t xml:space="preserve"> межах процедури оцінювання результатів службової діяльності приймає підсумкове рішення щодо відповідності рівня професійної компетентності державного службовця встановленим вим</w:t>
      </w:r>
      <w:r w:rsidR="008101E9" w:rsidRPr="001A0788">
        <w:rPr>
          <w:rFonts w:ascii="Times New Roman" w:hAnsi="Times New Roman" w:cs="Times New Roman"/>
          <w:spacing w:val="7"/>
          <w:sz w:val="28"/>
          <w:szCs w:val="28"/>
          <w:lang w:val="uk-UA"/>
        </w:rPr>
        <w:t xml:space="preserve">огам (питання досліджується у розділі </w:t>
      </w:r>
      <w:r w:rsidR="00565ADD" w:rsidRPr="001A0788">
        <w:rPr>
          <w:rFonts w:ascii="Times New Roman" w:hAnsi="Times New Roman" w:cs="Times New Roman"/>
          <w:spacing w:val="7"/>
          <w:sz w:val="28"/>
          <w:szCs w:val="28"/>
          <w:lang w:val="uk-UA"/>
        </w:rPr>
        <w:t xml:space="preserve">3 дисертаційного дослідження); </w:t>
      </w:r>
    </w:p>
    <w:p w:rsidR="00565ADD" w:rsidRPr="001A0788" w:rsidRDefault="00565ADD"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3) вирішує питання щодо необхідності зді</w:t>
      </w:r>
      <w:r w:rsidR="00E13F3C" w:rsidRPr="001A0788">
        <w:rPr>
          <w:rFonts w:ascii="Times New Roman" w:hAnsi="Times New Roman" w:cs="Times New Roman"/>
          <w:spacing w:val="7"/>
          <w:sz w:val="28"/>
          <w:szCs w:val="28"/>
          <w:lang w:val="uk-UA"/>
        </w:rPr>
        <w:t xml:space="preserve">йснення професійного навчання </w:t>
      </w:r>
      <w:r w:rsidRPr="001A0788">
        <w:rPr>
          <w:rFonts w:ascii="Times New Roman" w:hAnsi="Times New Roman" w:cs="Times New Roman"/>
          <w:spacing w:val="7"/>
          <w:sz w:val="28"/>
          <w:szCs w:val="28"/>
          <w:lang w:val="uk-UA"/>
        </w:rPr>
        <w:t xml:space="preserve">для підвищення рівня професійної компетентності; </w:t>
      </w:r>
    </w:p>
    <w:p w:rsidR="00565ADD" w:rsidRPr="001A0788" w:rsidRDefault="00565ADD"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4) на підставі оцінки компетентності державного службовця здійснює планування його службової кар’єри.</w:t>
      </w:r>
    </w:p>
    <w:p w:rsidR="00565ADD" w:rsidRPr="001A0788" w:rsidRDefault="00565ADD"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Варто акцентувати увагу на тому, що саме на безпосереднього </w:t>
      </w:r>
      <w:r w:rsidR="008101E9" w:rsidRPr="001A0788">
        <w:rPr>
          <w:rFonts w:ascii="Times New Roman" w:hAnsi="Times New Roman" w:cs="Times New Roman"/>
          <w:spacing w:val="7"/>
          <w:sz w:val="28"/>
          <w:szCs w:val="28"/>
          <w:lang w:val="uk-UA"/>
        </w:rPr>
        <w:t xml:space="preserve">керівника </w:t>
      </w:r>
      <w:r w:rsidRPr="001A0788">
        <w:rPr>
          <w:rFonts w:ascii="Times New Roman" w:hAnsi="Times New Roman" w:cs="Times New Roman"/>
          <w:spacing w:val="7"/>
          <w:sz w:val="28"/>
          <w:szCs w:val="28"/>
          <w:lang w:val="uk-UA"/>
        </w:rPr>
        <w:t>покладено обов’язок щодо підсумкового визначення індивідуальних потреб у професійному навчанні державних службовців на підставі результатів оцінювання службової діяльності та складання індивідуальної програми. За результатами узагальнення індивідуальних програм, керівник державного органу затверджує рішення, яке щороку не пізніше 20 грудня надсилають НАДС щодо потреби в професійному навчанні державних службовців, які займають посади державної служби категорій «Б» та «В» та не пізніше 15 січня – копії індивідуальних програм підвищення рівня професійної компетентності державних службовців, які займають посади державної служби категорії «А» [</w:t>
      </w:r>
      <w:r w:rsidR="003A41C1" w:rsidRPr="001A0788">
        <w:rPr>
          <w:rFonts w:ascii="Times New Roman" w:hAnsi="Times New Roman" w:cs="Times New Roman"/>
          <w:spacing w:val="7"/>
          <w:sz w:val="28"/>
          <w:szCs w:val="28"/>
          <w:lang w:val="uk-UA"/>
        </w:rPr>
        <w:t>23</w:t>
      </w:r>
      <w:r w:rsidRPr="001A0788">
        <w:rPr>
          <w:rFonts w:ascii="Times New Roman" w:hAnsi="Times New Roman" w:cs="Times New Roman"/>
          <w:spacing w:val="7"/>
          <w:sz w:val="28"/>
          <w:szCs w:val="28"/>
          <w:lang w:val="uk-UA"/>
        </w:rPr>
        <w:t xml:space="preserve">]. Відповідно до Положення про систему професійного навчання державних службовців, голів місцевих державних адміністрацій, їх </w:t>
      </w:r>
      <w:r w:rsidRPr="001A0788">
        <w:rPr>
          <w:rFonts w:ascii="Times New Roman" w:hAnsi="Times New Roman" w:cs="Times New Roman"/>
          <w:spacing w:val="7"/>
          <w:sz w:val="28"/>
          <w:szCs w:val="28"/>
          <w:lang w:val="uk-UA"/>
        </w:rPr>
        <w:lastRenderedPageBreak/>
        <w:t>перших заступників та заступників, посадових осіб місцевого самоврядування та депутатів місцевих рад підвищення рівня професійної компетентності може здійснюватися у таких формах:</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1. Підготовка являє собою виконання державними службовцями, які є учасниками професійного навчання відповідної освітньо-професійної програми, що є підставою для присудження ступеня вищої освіти за рівнем магістра за спеціальностями, необхідними для професійної діяльності на державній службі та службі в органах місцевого самоврядування, зокрема за спеціальністю 281 «Публічне управління та адміністрування» галузі знань «Публічне управління та адміністрування»</w:t>
      </w:r>
      <w:r w:rsidR="009F19F9">
        <w:rPr>
          <w:spacing w:val="7"/>
          <w:sz w:val="28"/>
          <w:szCs w:val="28"/>
          <w:lang w:val="uk-UA"/>
        </w:rPr>
        <w:t xml:space="preserve"> </w:t>
      </w:r>
      <w:r w:rsidR="009F19F9" w:rsidRPr="009F19F9">
        <w:rPr>
          <w:spacing w:val="7"/>
          <w:sz w:val="28"/>
          <w:szCs w:val="28"/>
          <w:lang w:val="uk-UA"/>
        </w:rPr>
        <w:t>[16; 23]</w:t>
      </w:r>
      <w:r w:rsidRPr="001A0788">
        <w:rPr>
          <w:spacing w:val="7"/>
          <w:sz w:val="28"/>
          <w:szCs w:val="28"/>
          <w:lang w:val="uk-UA"/>
        </w:rPr>
        <w:t>. Підготовка за освітньо-професійними програмами підготовки магістрів за спеціальністю 281 «Публічне управління та адміністрування» галузі знань «Публічне управління та адміністрування» здійснюється відповідно до Положень про прийом, стажування в органах державної влади і органах місцевого самоврядування слухачів Національної академії державного управління при Президентові України, а також переліку органів державної влади, органів місцевого самоврядування, в яких проводиться стажування слухачів Національної академії»</w:t>
      </w:r>
      <w:r w:rsidR="003A41C1" w:rsidRPr="001A0788">
        <w:rPr>
          <w:spacing w:val="7"/>
          <w:sz w:val="28"/>
          <w:szCs w:val="28"/>
          <w:lang w:val="uk-UA"/>
        </w:rPr>
        <w:t xml:space="preserve"> [43]</w:t>
      </w:r>
      <w:r w:rsidRPr="001A0788">
        <w:rPr>
          <w:spacing w:val="7"/>
          <w:sz w:val="28"/>
          <w:szCs w:val="28"/>
          <w:lang w:val="uk-UA"/>
        </w:rPr>
        <w:t>, </w:t>
      </w:r>
      <w:hyperlink r:id="rId35" w:tgtFrame="_blank" w:history="1">
        <w:r w:rsidRPr="001A0788">
          <w:rPr>
            <w:spacing w:val="7"/>
            <w:sz w:val="28"/>
            <w:szCs w:val="28"/>
            <w:lang w:val="uk-UA"/>
          </w:rPr>
          <w:t>Порядку прийому на навчання за освітньо-професійною програмою підготовки магістрів за спеціальністю «Публічне управління та адміністрування» галузі знань «Публічне управління та адміністрування</w:t>
        </w:r>
      </w:hyperlink>
      <w:r w:rsidRPr="001A0788">
        <w:rPr>
          <w:spacing w:val="7"/>
          <w:sz w:val="28"/>
          <w:szCs w:val="28"/>
          <w:lang w:val="uk-UA"/>
        </w:rPr>
        <w:t>»</w:t>
      </w:r>
      <w:r w:rsidR="003A41C1" w:rsidRPr="001A0788">
        <w:rPr>
          <w:spacing w:val="7"/>
          <w:sz w:val="28"/>
          <w:szCs w:val="28"/>
          <w:lang w:val="uk-UA"/>
        </w:rPr>
        <w:t xml:space="preserve"> [44]</w:t>
      </w:r>
      <w:r w:rsidRPr="001A0788">
        <w:rPr>
          <w:spacing w:val="7"/>
          <w:sz w:val="28"/>
          <w:szCs w:val="28"/>
          <w:lang w:val="uk-UA"/>
        </w:rPr>
        <w:t xml:space="preserve"> та стандартів вищої освіти. За результатами навчання здійснюється атестація у формі єдиного державного кваліфікаційного іспиту у порядку, визначеному КМУ, або може проводитися в інших формах, визначених стандартами вищої освіти.</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 xml:space="preserve">2. Підвищення кваліфікації </w:t>
      </w:r>
      <w:r w:rsidR="008101E9" w:rsidRPr="001A0788">
        <w:rPr>
          <w:spacing w:val="7"/>
          <w:sz w:val="28"/>
          <w:szCs w:val="28"/>
          <w:lang w:val="uk-UA"/>
        </w:rPr>
        <w:t xml:space="preserve">– </w:t>
      </w:r>
      <w:r w:rsidRPr="001A0788">
        <w:rPr>
          <w:spacing w:val="7"/>
          <w:sz w:val="28"/>
          <w:szCs w:val="28"/>
          <w:lang w:val="uk-UA"/>
        </w:rPr>
        <w:t xml:space="preserve">спосіб набуття державними службовцями нових або покращання раніше набутих </w:t>
      </w:r>
      <w:r w:rsidRPr="001A0788">
        <w:rPr>
          <w:spacing w:val="7"/>
          <w:sz w:val="28"/>
          <w:szCs w:val="28"/>
          <w:lang w:val="uk-UA"/>
        </w:rPr>
        <w:lastRenderedPageBreak/>
        <w:t>професійних/особистісних компетентностей у межах діяльності на відповідній посаді державної служби або галузі знань. Програми підвищення кваліфікації можуть передбачати очну, дистанційну та змішану (очну та дистанційну з використанням спеціальних інтернет-платформ, веб-сайтів тощо) форми навчання</w:t>
      </w:r>
      <w:r w:rsidR="007710D3" w:rsidRPr="001A0788">
        <w:rPr>
          <w:spacing w:val="7"/>
          <w:sz w:val="28"/>
          <w:szCs w:val="28"/>
          <w:lang w:val="uk-UA"/>
        </w:rPr>
        <w:t xml:space="preserve"> [16, </w:t>
      </w:r>
      <w:r w:rsidR="007710D3" w:rsidRPr="001A0788">
        <w:rPr>
          <w:spacing w:val="7"/>
          <w:sz w:val="28"/>
          <w:szCs w:val="28"/>
          <w:lang w:val="en-US"/>
        </w:rPr>
        <w:t>c</w:t>
      </w:r>
      <w:r w:rsidR="007710D3" w:rsidRPr="001A0788">
        <w:rPr>
          <w:spacing w:val="7"/>
          <w:sz w:val="28"/>
          <w:szCs w:val="28"/>
          <w:lang w:val="uk-UA"/>
        </w:rPr>
        <w:t>. 322]</w:t>
      </w:r>
      <w:r w:rsidRPr="001A0788">
        <w:rPr>
          <w:spacing w:val="7"/>
          <w:sz w:val="28"/>
          <w:szCs w:val="28"/>
          <w:lang w:val="uk-UA"/>
        </w:rPr>
        <w:t>.</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Підвищення кваліфікації здійснюється за програмами, які за змістом навчання поділяються на</w:t>
      </w:r>
      <w:r w:rsidR="009F19F9">
        <w:rPr>
          <w:spacing w:val="7"/>
          <w:sz w:val="28"/>
          <w:szCs w:val="28"/>
          <w:lang w:val="uk-UA"/>
        </w:rPr>
        <w:t xml:space="preserve"> </w:t>
      </w:r>
      <w:r w:rsidR="009F19F9" w:rsidRPr="009F19F9">
        <w:rPr>
          <w:spacing w:val="7"/>
          <w:sz w:val="28"/>
          <w:szCs w:val="28"/>
        </w:rPr>
        <w:t>[</w:t>
      </w:r>
      <w:r w:rsidR="009F19F9">
        <w:rPr>
          <w:spacing w:val="7"/>
          <w:sz w:val="28"/>
          <w:szCs w:val="28"/>
          <w:lang w:val="uk-UA"/>
        </w:rPr>
        <w:t>23</w:t>
      </w:r>
      <w:r w:rsidR="009F19F9" w:rsidRPr="009F19F9">
        <w:rPr>
          <w:spacing w:val="7"/>
          <w:sz w:val="28"/>
          <w:szCs w:val="28"/>
        </w:rPr>
        <w:t>]</w:t>
      </w:r>
      <w:r w:rsidRPr="001A0788">
        <w:rPr>
          <w:spacing w:val="7"/>
          <w:sz w:val="28"/>
          <w:szCs w:val="28"/>
          <w:lang w:val="uk-UA"/>
        </w:rPr>
        <w:t xml:space="preserve">: </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lang w:val="uk-UA"/>
        </w:rPr>
        <w:t>загальні програми: їх метою є підвищення рівня професійної компетентності учасників професійного навчання на основі раніше набутого професійного та життєвого досвіду та відповідно до загальних потреб державних органів, органів місцевого самоврядування. Їхній зміст охоплює: загальні питання державного управління та місцевого самоврядування; питання запобігання корупції; змін</w:t>
      </w:r>
      <w:r w:rsidRPr="001A0788">
        <w:rPr>
          <w:spacing w:val="7"/>
          <w:sz w:val="28"/>
          <w:szCs w:val="28"/>
          <w:shd w:val="clear" w:color="auto" w:fill="FFFFFF"/>
          <w:lang w:val="uk-UA"/>
        </w:rPr>
        <w:t xml:space="preserve">и </w:t>
      </w:r>
      <w:r w:rsidR="00E13F3C" w:rsidRPr="001A0788">
        <w:rPr>
          <w:spacing w:val="7"/>
          <w:sz w:val="28"/>
          <w:szCs w:val="28"/>
          <w:shd w:val="clear" w:color="auto" w:fill="FFFFFF"/>
          <w:lang w:val="uk-UA"/>
        </w:rPr>
        <w:t>в</w:t>
      </w:r>
      <w:r w:rsidRPr="001A0788">
        <w:rPr>
          <w:spacing w:val="7"/>
          <w:sz w:val="28"/>
          <w:szCs w:val="28"/>
          <w:shd w:val="clear" w:color="auto" w:fill="FFFFFF"/>
          <w:lang w:val="uk-UA"/>
        </w:rPr>
        <w:t xml:space="preserve"> законодавстві з питань державної служби та служби в органах місцевого самоврядування; питання європейської та євроатлантичної інтеграції; питання забезпечення рівних прав та можливостей жінок та чоловіків; підвищення рівня володіння іноземною мовою, яка є офіційною мовою Ради Європи, та державною мовою; інші питання, визначені відповідними державними, регіональними, місцевими програмами, стратегіями; </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rPr>
      </w:pPr>
      <w:r w:rsidRPr="001A0788">
        <w:rPr>
          <w:spacing w:val="7"/>
          <w:sz w:val="28"/>
          <w:szCs w:val="28"/>
          <w:shd w:val="clear" w:color="auto" w:fill="FFFFFF"/>
          <w:lang w:val="uk-UA"/>
        </w:rPr>
        <w:t>спеціальні програми: їх метою є підвищення рівня професійної компетентності учасників професійного навчання на основі раніше набутого професійного та життєвого досвіду та відповідно до їх індивідуальних потреб і спеціальних потреб державних органів, органів місцевого самоврядування. Їхній зміст охоплює питання функціонування та основних напрямів діяльності окремого державного органу, органу місцевого самоврядування</w:t>
      </w:r>
      <w:r w:rsidRPr="001A0788">
        <w:rPr>
          <w:spacing w:val="7"/>
          <w:sz w:val="28"/>
          <w:szCs w:val="28"/>
          <w:shd w:val="clear" w:color="auto" w:fill="FFFFFF"/>
        </w:rPr>
        <w:t xml:space="preserve"> [</w:t>
      </w:r>
      <w:r w:rsidR="007710D3" w:rsidRPr="001A0788">
        <w:rPr>
          <w:spacing w:val="7"/>
          <w:sz w:val="28"/>
          <w:szCs w:val="28"/>
          <w:shd w:val="clear" w:color="auto" w:fill="FFFFFF"/>
        </w:rPr>
        <w:t>2; 23</w:t>
      </w:r>
      <w:r w:rsidRPr="001A0788">
        <w:rPr>
          <w:spacing w:val="7"/>
          <w:sz w:val="28"/>
          <w:szCs w:val="28"/>
          <w:shd w:val="clear" w:color="auto" w:fill="FFFFFF"/>
        </w:rPr>
        <w:t>]</w:t>
      </w:r>
      <w:r w:rsidRPr="001A0788">
        <w:rPr>
          <w:spacing w:val="7"/>
          <w:sz w:val="28"/>
          <w:szCs w:val="28"/>
          <w:lang w:val="uk-UA"/>
        </w:rPr>
        <w:t>.</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shd w:val="clear" w:color="auto" w:fill="FFFFFF"/>
          <w:lang w:val="uk-UA"/>
        </w:rPr>
        <w:lastRenderedPageBreak/>
        <w:t xml:space="preserve">За результатами підвищення кваліфікації за професійними (сертифікатними) програмами, за умови їх успішного виконання, видається сертифікат про підвищення кваліфікації, а за короткостроковими програмами </w:t>
      </w:r>
      <w:r w:rsidRPr="001A0788">
        <w:rPr>
          <w:spacing w:val="7"/>
          <w:sz w:val="28"/>
          <w:szCs w:val="28"/>
          <w:lang w:val="uk-UA"/>
        </w:rPr>
        <w:t>–</w:t>
      </w:r>
      <w:r w:rsidRPr="001A0788">
        <w:rPr>
          <w:spacing w:val="7"/>
          <w:sz w:val="28"/>
          <w:szCs w:val="28"/>
          <w:shd w:val="clear" w:color="auto" w:fill="FFFFFF"/>
          <w:lang w:val="uk-UA"/>
        </w:rPr>
        <w:t xml:space="preserve"> відповідний документ про підвищення кваліфікації. При цьому важливо зазначити, що документи про підвищення кваліфікації, що видані: а) суб’єктами надання освітніх послуг у сфері професійного навчання (провайдерами), які провадять освітню діяльність із підвищення кваліфікації відповідно до ліцензії та/або за акредитованими загальними професійними (сертифікатними) програмами підвищення кваліфікації </w:t>
      </w:r>
      <w:r w:rsidRPr="001A0788">
        <w:rPr>
          <w:spacing w:val="7"/>
          <w:sz w:val="28"/>
          <w:szCs w:val="28"/>
          <w:lang w:val="uk-UA"/>
        </w:rPr>
        <w:t>–</w:t>
      </w:r>
      <w:r w:rsidRPr="001A0788">
        <w:rPr>
          <w:spacing w:val="7"/>
          <w:sz w:val="28"/>
          <w:szCs w:val="28"/>
          <w:shd w:val="clear" w:color="auto" w:fill="FFFFFF"/>
          <w:lang w:val="uk-UA"/>
        </w:rPr>
        <w:t xml:space="preserve"> не потребують окремого визнання і підтвердження; б) установами/організаціями/закладами, які провадять освітню діяльність з підвищення кваліфікації без відповідної ліцензії та/або за неакредитованими загальними професійними (сертифікатними) програмами підвищення кваліфікації –  потребують окремого визнання і підтвердження в установленому НАДС порядку [</w:t>
      </w:r>
      <w:r w:rsidR="007710D3" w:rsidRPr="001A0788">
        <w:rPr>
          <w:spacing w:val="7"/>
          <w:sz w:val="28"/>
          <w:szCs w:val="28"/>
          <w:shd w:val="clear" w:color="auto" w:fill="FFFFFF"/>
          <w:lang w:val="uk-UA"/>
        </w:rPr>
        <w:t>23</w:t>
      </w:r>
      <w:r w:rsidRPr="001A0788">
        <w:rPr>
          <w:spacing w:val="7"/>
          <w:sz w:val="28"/>
          <w:szCs w:val="28"/>
          <w:shd w:val="clear" w:color="auto" w:fill="FFFFFF"/>
          <w:lang w:val="uk-UA"/>
        </w:rPr>
        <w:t>].</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shd w:val="clear" w:color="auto" w:fill="FFFFFF"/>
          <w:lang w:val="uk-UA"/>
        </w:rPr>
        <w:t>3. Стажування, набуваючи нового змістовного наповнення, як окремого виду професійного навчання, а не як способу набуття практичного досвіду, встановлення професійного рівня та ділових якостей особи, яка тільки претендує на посаду державного службовця (що передбачалося Законом України «Про державну службу» 1993 р.) [</w:t>
      </w:r>
      <w:r w:rsidR="00130EDF" w:rsidRPr="001A0788">
        <w:rPr>
          <w:spacing w:val="7"/>
          <w:shd w:val="clear" w:color="auto" w:fill="FFFFFF"/>
          <w:lang w:val="uk-UA"/>
        </w:rPr>
        <w:t>45</w:t>
      </w:r>
      <w:r w:rsidRPr="001A0788">
        <w:rPr>
          <w:spacing w:val="7"/>
          <w:sz w:val="28"/>
          <w:szCs w:val="28"/>
          <w:shd w:val="clear" w:color="auto" w:fill="FFFFFF"/>
          <w:lang w:val="uk-UA"/>
        </w:rPr>
        <w:t xml:space="preserve">], характеризується такими ознаками, як: регламентується нормами адміністративного права; має обов’язковий характер, що є складовою принципу безперервності професійного навчання державних службовців; метою є підвищення рівня професійної компетентності державних службовців, що ґрунтується на підставі уже набутого раніше професійного та/або життєвого досвіду, у відповідності до потреб органу державної влади; зміст стажування охоплює як оволодіння загальною інформацією щодо професійної діяльності або галузі знань на посадах в </w:t>
      </w:r>
      <w:r w:rsidRPr="001A0788">
        <w:rPr>
          <w:spacing w:val="7"/>
          <w:sz w:val="28"/>
          <w:szCs w:val="28"/>
          <w:shd w:val="clear" w:color="auto" w:fill="FFFFFF"/>
          <w:lang w:val="uk-UA"/>
        </w:rPr>
        <w:lastRenderedPageBreak/>
        <w:t>органах державної влади, так і значною кількістю спеціальної, зокрема щодо управління, державотворення, політики, функціонування інших органів державної влади, набуття нави</w:t>
      </w:r>
      <w:r w:rsidR="00E13F3C" w:rsidRPr="001A0788">
        <w:rPr>
          <w:spacing w:val="7"/>
          <w:sz w:val="28"/>
          <w:szCs w:val="28"/>
          <w:shd w:val="clear" w:color="auto" w:fill="FFFFFF"/>
          <w:lang w:val="uk-UA"/>
        </w:rPr>
        <w:t>чок</w:t>
      </w:r>
      <w:r w:rsidRPr="001A0788">
        <w:rPr>
          <w:spacing w:val="7"/>
          <w:sz w:val="28"/>
          <w:szCs w:val="28"/>
          <w:shd w:val="clear" w:color="auto" w:fill="FFFFFF"/>
          <w:lang w:val="uk-UA"/>
        </w:rPr>
        <w:t xml:space="preserve"> володіння іноземною мовою (у випадку проходження стажування за кордоном) тощо; має строковий характер та є формально визначеним – за результатами проходження стажування складається висновок про результати стажування, який містить відповідну оцінку виконання державним службовцем індивідуального плану стажування та її обґрунтування; має випереджувальний характер навчання – передбачає набуття тих нави</w:t>
      </w:r>
      <w:r w:rsidR="00E13F3C" w:rsidRPr="001A0788">
        <w:rPr>
          <w:spacing w:val="7"/>
          <w:sz w:val="28"/>
          <w:szCs w:val="28"/>
          <w:shd w:val="clear" w:color="auto" w:fill="FFFFFF"/>
          <w:lang w:val="uk-UA"/>
        </w:rPr>
        <w:t>чок</w:t>
      </w:r>
      <w:r w:rsidRPr="001A0788">
        <w:rPr>
          <w:spacing w:val="7"/>
          <w:sz w:val="28"/>
          <w:szCs w:val="28"/>
          <w:shd w:val="clear" w:color="auto" w:fill="FFFFFF"/>
          <w:lang w:val="uk-UA"/>
        </w:rPr>
        <w:t xml:space="preserve"> державними службовцями, які будуть необхідними у їх професійній діяльності, що дозволить покращ</w:t>
      </w:r>
      <w:r w:rsidR="00E13F3C" w:rsidRPr="001A0788">
        <w:rPr>
          <w:spacing w:val="7"/>
          <w:sz w:val="28"/>
          <w:szCs w:val="28"/>
          <w:shd w:val="clear" w:color="auto" w:fill="FFFFFF"/>
          <w:lang w:val="uk-UA"/>
        </w:rPr>
        <w:t>а</w:t>
      </w:r>
      <w:r w:rsidRPr="001A0788">
        <w:rPr>
          <w:spacing w:val="7"/>
          <w:sz w:val="28"/>
          <w:szCs w:val="28"/>
          <w:shd w:val="clear" w:color="auto" w:fill="FFFFFF"/>
          <w:lang w:val="uk-UA"/>
        </w:rPr>
        <w:t>ти якість їх діяльності на відповідних посадах державної служби.</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 xml:space="preserve">Відповідно до Порядку стажування державних службовців, </w:t>
      </w:r>
      <w:r w:rsidR="00E13F3C" w:rsidRPr="001A0788">
        <w:rPr>
          <w:spacing w:val="7"/>
          <w:sz w:val="28"/>
          <w:szCs w:val="28"/>
          <w:lang w:val="uk-UA"/>
        </w:rPr>
        <w:t>стажування</w:t>
      </w:r>
      <w:r w:rsidRPr="001A0788">
        <w:rPr>
          <w:spacing w:val="7"/>
          <w:sz w:val="28"/>
          <w:szCs w:val="28"/>
          <w:lang w:val="uk-UA"/>
        </w:rPr>
        <w:t xml:space="preserve"> обов’язково проводиться з відривом від служби, тобто на іншій посаді державної служби в іншому державному органі або за кордоном, та є строковим – проводиться від одного до шести місяців [</w:t>
      </w:r>
      <w:r w:rsidR="00130EDF" w:rsidRPr="001A0788">
        <w:rPr>
          <w:spacing w:val="7"/>
          <w:sz w:val="28"/>
          <w:szCs w:val="28"/>
        </w:rPr>
        <w:t>46</w:t>
      </w:r>
      <w:r w:rsidRPr="001A0788">
        <w:rPr>
          <w:spacing w:val="7"/>
          <w:sz w:val="28"/>
          <w:szCs w:val="28"/>
          <w:lang w:val="uk-UA"/>
        </w:rPr>
        <w:t>]. Стажування у залежності від тривалості може бути: 1) коротко</w:t>
      </w:r>
      <w:r w:rsidR="00E13F3C" w:rsidRPr="001A0788">
        <w:rPr>
          <w:spacing w:val="7"/>
          <w:sz w:val="28"/>
          <w:szCs w:val="28"/>
          <w:lang w:val="uk-UA"/>
        </w:rPr>
        <w:t>строкове</w:t>
      </w:r>
      <w:r w:rsidRPr="001A0788">
        <w:rPr>
          <w:spacing w:val="7"/>
          <w:sz w:val="28"/>
          <w:szCs w:val="28"/>
          <w:lang w:val="uk-UA"/>
        </w:rPr>
        <w:t xml:space="preserve"> – триває до двох місяці</w:t>
      </w:r>
      <w:r w:rsidR="00E13F3C" w:rsidRPr="001A0788">
        <w:rPr>
          <w:spacing w:val="7"/>
          <w:sz w:val="28"/>
          <w:szCs w:val="28"/>
          <w:lang w:val="uk-UA"/>
        </w:rPr>
        <w:t>в</w:t>
      </w:r>
      <w:r w:rsidRPr="001A0788">
        <w:rPr>
          <w:spacing w:val="7"/>
          <w:sz w:val="28"/>
          <w:szCs w:val="28"/>
          <w:lang w:val="uk-UA"/>
        </w:rPr>
        <w:t xml:space="preserve"> (як правило</w:t>
      </w:r>
      <w:r w:rsidR="00E13F3C" w:rsidRPr="001A0788">
        <w:rPr>
          <w:spacing w:val="7"/>
          <w:sz w:val="28"/>
          <w:szCs w:val="28"/>
          <w:lang w:val="uk-UA"/>
        </w:rPr>
        <w:t>,</w:t>
      </w:r>
      <w:r w:rsidRPr="001A0788">
        <w:rPr>
          <w:spacing w:val="7"/>
          <w:sz w:val="28"/>
          <w:szCs w:val="28"/>
          <w:lang w:val="uk-UA"/>
        </w:rPr>
        <w:t xml:space="preserve"> є характерним для стажування за кордоном); 2) довго</w:t>
      </w:r>
      <w:r w:rsidR="00E13F3C" w:rsidRPr="001A0788">
        <w:rPr>
          <w:spacing w:val="7"/>
          <w:sz w:val="28"/>
          <w:szCs w:val="28"/>
          <w:lang w:val="uk-UA"/>
        </w:rPr>
        <w:t>строкове</w:t>
      </w:r>
      <w:r w:rsidRPr="001A0788">
        <w:rPr>
          <w:spacing w:val="7"/>
          <w:sz w:val="28"/>
          <w:szCs w:val="28"/>
          <w:lang w:val="uk-UA"/>
        </w:rPr>
        <w:t xml:space="preserve"> – триває від двох до шести місяців.</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Направлення державного службовця на стажування до іншого державного органу, а також за кордон здійснюється на підставі наказу керівника державної служби державного органу, в якому працює державний службовець. При цьому необхідн</w:t>
      </w:r>
      <w:r w:rsidR="000A6AC6" w:rsidRPr="001A0788">
        <w:rPr>
          <w:spacing w:val="7"/>
          <w:sz w:val="28"/>
          <w:szCs w:val="28"/>
          <w:lang w:val="uk-UA"/>
        </w:rPr>
        <w:t>ою є</w:t>
      </w:r>
      <w:r w:rsidRPr="001A0788">
        <w:rPr>
          <w:spacing w:val="7"/>
          <w:sz w:val="28"/>
          <w:szCs w:val="28"/>
          <w:lang w:val="uk-UA"/>
        </w:rPr>
        <w:t xml:space="preserve"> письмова заява самого державного службовця та згода відповідного керівника державної служби державного органу за місцем його стажування [</w:t>
      </w:r>
      <w:r w:rsidR="00130EDF" w:rsidRPr="001A0788">
        <w:rPr>
          <w:spacing w:val="7"/>
          <w:sz w:val="28"/>
          <w:szCs w:val="28"/>
        </w:rPr>
        <w:t>46</w:t>
      </w:r>
      <w:r w:rsidRPr="001A0788">
        <w:rPr>
          <w:spacing w:val="7"/>
          <w:sz w:val="28"/>
          <w:szCs w:val="28"/>
          <w:lang w:val="uk-UA"/>
        </w:rPr>
        <w:t>;</w:t>
      </w:r>
      <w:r w:rsidR="00130EDF" w:rsidRPr="001A0788">
        <w:rPr>
          <w:spacing w:val="7"/>
          <w:sz w:val="28"/>
          <w:szCs w:val="28"/>
        </w:rPr>
        <w:t xml:space="preserve"> 16</w:t>
      </w:r>
      <w:r w:rsidRPr="001A0788">
        <w:rPr>
          <w:spacing w:val="7"/>
          <w:sz w:val="28"/>
          <w:szCs w:val="28"/>
          <w:lang w:val="uk-UA"/>
        </w:rPr>
        <w:t xml:space="preserve">, c. 340]. Важливим аспектом направлення на стажування є врахування власних інтересів як державного службовця (можливість </w:t>
      </w:r>
      <w:r w:rsidR="00E13F3C" w:rsidRPr="001A0788">
        <w:rPr>
          <w:spacing w:val="7"/>
          <w:sz w:val="28"/>
          <w:szCs w:val="28"/>
          <w:lang w:val="uk-UA"/>
        </w:rPr>
        <w:t>протягом</w:t>
      </w:r>
      <w:r w:rsidRPr="001A0788">
        <w:rPr>
          <w:spacing w:val="7"/>
          <w:sz w:val="28"/>
          <w:szCs w:val="28"/>
          <w:lang w:val="uk-UA"/>
        </w:rPr>
        <w:t xml:space="preserve"> визна</w:t>
      </w:r>
      <w:r w:rsidR="00E13F3C" w:rsidRPr="001A0788">
        <w:rPr>
          <w:spacing w:val="7"/>
          <w:sz w:val="28"/>
          <w:szCs w:val="28"/>
          <w:lang w:val="uk-UA"/>
        </w:rPr>
        <w:t xml:space="preserve">ченого </w:t>
      </w:r>
      <w:r w:rsidR="00E13F3C" w:rsidRPr="001A0788">
        <w:rPr>
          <w:spacing w:val="7"/>
          <w:sz w:val="28"/>
          <w:szCs w:val="28"/>
          <w:lang w:val="uk-UA"/>
        </w:rPr>
        <w:lastRenderedPageBreak/>
        <w:t>строку проходити службу в</w:t>
      </w:r>
      <w:r w:rsidRPr="001A0788">
        <w:rPr>
          <w:spacing w:val="7"/>
          <w:sz w:val="28"/>
          <w:szCs w:val="28"/>
          <w:lang w:val="uk-UA"/>
        </w:rPr>
        <w:t xml:space="preserve"> іншому органі державної влади або за кордоном), так і органу державної влади (забезпечення оптимального виконання завдань та функцій державного управління)</w:t>
      </w:r>
      <w:r w:rsidR="0058707C" w:rsidRPr="001A0788">
        <w:rPr>
          <w:spacing w:val="7"/>
          <w:sz w:val="28"/>
          <w:szCs w:val="28"/>
        </w:rPr>
        <w:t xml:space="preserve"> </w:t>
      </w:r>
      <w:r w:rsidR="0058707C" w:rsidRPr="001A0788">
        <w:rPr>
          <w:spacing w:val="7"/>
          <w:sz w:val="28"/>
          <w:szCs w:val="28"/>
          <w:shd w:val="clear" w:color="auto" w:fill="FFFFFF"/>
        </w:rPr>
        <w:t xml:space="preserve">[49, </w:t>
      </w:r>
      <w:r w:rsidR="0058707C" w:rsidRPr="001A0788">
        <w:rPr>
          <w:spacing w:val="7"/>
          <w:sz w:val="28"/>
          <w:szCs w:val="28"/>
          <w:shd w:val="clear" w:color="auto" w:fill="FFFFFF"/>
          <w:lang w:val="en-US"/>
        </w:rPr>
        <w:t>c</w:t>
      </w:r>
      <w:r w:rsidR="0058707C" w:rsidRPr="001A0788">
        <w:rPr>
          <w:spacing w:val="7"/>
          <w:sz w:val="28"/>
          <w:szCs w:val="28"/>
          <w:shd w:val="clear" w:color="auto" w:fill="FFFFFF"/>
        </w:rPr>
        <w:t xml:space="preserve">. </w:t>
      </w:r>
      <w:proofErr w:type="gramStart"/>
      <w:r w:rsidR="0058707C" w:rsidRPr="001A0788">
        <w:rPr>
          <w:spacing w:val="7"/>
          <w:sz w:val="28"/>
          <w:szCs w:val="28"/>
          <w:shd w:val="clear" w:color="auto" w:fill="FFFFFF"/>
        </w:rPr>
        <w:t>61–66]</w:t>
      </w:r>
      <w:r w:rsidRPr="001A0788">
        <w:rPr>
          <w:spacing w:val="7"/>
          <w:sz w:val="28"/>
          <w:szCs w:val="28"/>
          <w:lang w:val="uk-UA"/>
        </w:rPr>
        <w:t>.</w:t>
      </w:r>
      <w:proofErr w:type="gramEnd"/>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Державні службовці направляються на стажування центральними та місцевими органами виконавчої влади на підставі наказу та/або розпорядження керівника після затвердження завдання, в якому визначено мету, строк та умови перебування за кордоном і кошторис витрат, пов’язаних з направленням на навчання, а також пропозиції щодо джерел фінансування. До наказу (розпорядження) додається офіційне запрошення з автентичним перекладом на державну мову [</w:t>
      </w:r>
      <w:r w:rsidR="00130EDF" w:rsidRPr="001A0788">
        <w:rPr>
          <w:spacing w:val="7"/>
          <w:sz w:val="28"/>
          <w:szCs w:val="28"/>
        </w:rPr>
        <w:t>47</w:t>
      </w:r>
      <w:r w:rsidRPr="001A0788">
        <w:rPr>
          <w:spacing w:val="7"/>
          <w:sz w:val="28"/>
          <w:szCs w:val="28"/>
          <w:lang w:val="uk-UA"/>
        </w:rPr>
        <w:t>].</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Результати стажування за кордоном містяться у звіті державного службовця, який його проходив. Такий звіт складається у довільній формі та протягом тижня з дня закінчення стажування подається за основним місцем роботи безпосередньому керівникові. Звіт про стажування та інші документи про проходження стажування за кордоном або їх копії зберігаються в особовій справі державного службовця за основним місцем його роботи. Варто акцентувати увагу на тому, що на строк стажування за державним службовцем зберігаються його посада та заробітна плата [</w:t>
      </w:r>
      <w:r w:rsidR="00130EDF" w:rsidRPr="001A0788">
        <w:rPr>
          <w:spacing w:val="7"/>
          <w:sz w:val="28"/>
          <w:szCs w:val="28"/>
        </w:rPr>
        <w:t>46</w:t>
      </w:r>
      <w:r w:rsidRPr="001A0788">
        <w:rPr>
          <w:spacing w:val="7"/>
          <w:sz w:val="28"/>
          <w:szCs w:val="28"/>
          <w:lang w:val="uk-UA"/>
        </w:rPr>
        <w:t>].</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Контроль за ефективністю виконання передбачених завдань на посаді в органі державної влади</w:t>
      </w:r>
      <w:r w:rsidR="00E13F3C" w:rsidRPr="001A0788">
        <w:rPr>
          <w:spacing w:val="7"/>
          <w:sz w:val="28"/>
          <w:szCs w:val="28"/>
          <w:lang w:val="uk-UA"/>
        </w:rPr>
        <w:t>,</w:t>
      </w:r>
      <w:r w:rsidRPr="001A0788">
        <w:rPr>
          <w:spacing w:val="7"/>
          <w:sz w:val="28"/>
          <w:szCs w:val="28"/>
          <w:lang w:val="uk-UA"/>
        </w:rPr>
        <w:t xml:space="preserve"> в якому проводиться стажування</w:t>
      </w:r>
      <w:r w:rsidR="00E13F3C" w:rsidRPr="001A0788">
        <w:rPr>
          <w:spacing w:val="7"/>
          <w:sz w:val="28"/>
          <w:szCs w:val="28"/>
          <w:lang w:val="uk-UA"/>
        </w:rPr>
        <w:t>,</w:t>
      </w:r>
      <w:r w:rsidRPr="001A0788">
        <w:rPr>
          <w:spacing w:val="7"/>
          <w:sz w:val="28"/>
          <w:szCs w:val="28"/>
          <w:lang w:val="uk-UA"/>
        </w:rPr>
        <w:t xml:space="preserve"> здійснює керівник стажування, який, як правило, є керівником одного </w:t>
      </w:r>
      <w:r w:rsidR="00E13F3C" w:rsidRPr="001A0788">
        <w:rPr>
          <w:spacing w:val="7"/>
          <w:sz w:val="28"/>
          <w:szCs w:val="28"/>
          <w:lang w:val="uk-UA"/>
        </w:rPr>
        <w:t>і</w:t>
      </w:r>
      <w:r w:rsidRPr="001A0788">
        <w:rPr>
          <w:spacing w:val="7"/>
          <w:sz w:val="28"/>
          <w:szCs w:val="28"/>
          <w:lang w:val="uk-UA"/>
        </w:rPr>
        <w:t xml:space="preserve">з структурних підрозділів цього органу. Перелік завдань та обов’язків стажування, що є його змістовною складовою, визначається індивідуальним планом стажування. Керівник стажування: складає та затверджує індивідуальний план стажування; забезпечує умови, необхідні для проходження стажування; забезпечує можливість ознайомлення з організацією роботи органу державної влади, в якому </w:t>
      </w:r>
      <w:r w:rsidRPr="001A0788">
        <w:rPr>
          <w:spacing w:val="7"/>
          <w:sz w:val="28"/>
          <w:szCs w:val="28"/>
          <w:lang w:val="uk-UA"/>
        </w:rPr>
        <w:lastRenderedPageBreak/>
        <w:t>державний службовець проходить стажування; залучає державного службовця, який проходить стажування, до діяльності структурного підрозділу; вивчає ділові та моральні якості державного службовця, який проходить стажування; надає допомогу в удосконаленні професійних знань, умінь та навичок; коригує, перевіряє хід заповнення документації стосовно стажування; заслуховує за необхідності на відповідних нарадах звіт державного службовця, який проходить стажування, про хід стажування, проводить індивідуальну роботу, спрямовану на відповідальне його ставлення до виконання посадових обов’язків; контролює виконання індивідуального плану</w:t>
      </w:r>
      <w:r w:rsidR="0058707C" w:rsidRPr="001A0788">
        <w:rPr>
          <w:spacing w:val="7"/>
          <w:sz w:val="28"/>
          <w:szCs w:val="28"/>
          <w:lang w:val="uk-UA"/>
        </w:rPr>
        <w:t xml:space="preserve"> </w:t>
      </w:r>
      <w:r w:rsidR="0058707C" w:rsidRPr="001A0788">
        <w:rPr>
          <w:spacing w:val="7"/>
          <w:sz w:val="28"/>
          <w:szCs w:val="28"/>
          <w:shd w:val="clear" w:color="auto" w:fill="FFFFFF"/>
          <w:lang w:val="uk-UA"/>
        </w:rPr>
        <w:t xml:space="preserve">[49, </w:t>
      </w:r>
      <w:r w:rsidR="0058707C" w:rsidRPr="001A0788">
        <w:rPr>
          <w:spacing w:val="7"/>
          <w:sz w:val="28"/>
          <w:szCs w:val="28"/>
          <w:shd w:val="clear" w:color="auto" w:fill="FFFFFF"/>
          <w:lang w:val="en-US"/>
        </w:rPr>
        <w:t>c</w:t>
      </w:r>
      <w:r w:rsidR="0058707C" w:rsidRPr="001A0788">
        <w:rPr>
          <w:spacing w:val="7"/>
          <w:sz w:val="28"/>
          <w:szCs w:val="28"/>
          <w:shd w:val="clear" w:color="auto" w:fill="FFFFFF"/>
          <w:lang w:val="uk-UA"/>
        </w:rPr>
        <w:t>. 61–66]</w:t>
      </w:r>
      <w:r w:rsidRPr="001A0788">
        <w:rPr>
          <w:spacing w:val="7"/>
          <w:sz w:val="28"/>
          <w:szCs w:val="28"/>
          <w:lang w:val="uk-UA"/>
        </w:rPr>
        <w:t xml:space="preserve">. Керівник стажування після подання державним службовцем звіту про результати стажування оформляє висновок щодо результатів стажування, що містить негативну (у разі невиконання державним службовцем </w:t>
      </w:r>
      <w:r w:rsidR="00E13F3C" w:rsidRPr="001A0788">
        <w:rPr>
          <w:spacing w:val="7"/>
          <w:sz w:val="28"/>
          <w:szCs w:val="28"/>
          <w:lang w:val="uk-UA"/>
        </w:rPr>
        <w:t xml:space="preserve">менше </w:t>
      </w:r>
      <w:r w:rsidRPr="001A0788">
        <w:rPr>
          <w:spacing w:val="7"/>
          <w:sz w:val="28"/>
          <w:szCs w:val="28"/>
          <w:lang w:val="uk-UA"/>
        </w:rPr>
        <w:t xml:space="preserve">половини завдань, визначених індивідуальним планом стажування), позитивну (у разі виконання державним службовцем половини визначених індивідуальним планом стажування) або відмінну (у разі виконання державним службовцем усіх завдань, визначених індивідуальним планом стажування) оцінку виконання державним службовцем індивідуального плану стажування та її обґрунтування. Зазначений висновок подається разом з індивідуальним планом керівникові державної служби в державному органі, де </w:t>
      </w:r>
      <w:r w:rsidR="00E13F3C" w:rsidRPr="001A0788">
        <w:rPr>
          <w:spacing w:val="7"/>
          <w:sz w:val="28"/>
          <w:szCs w:val="28"/>
          <w:lang w:val="uk-UA"/>
        </w:rPr>
        <w:t>відбувається</w:t>
      </w:r>
      <w:r w:rsidRPr="001A0788">
        <w:rPr>
          <w:spacing w:val="7"/>
          <w:sz w:val="28"/>
          <w:szCs w:val="28"/>
          <w:lang w:val="uk-UA"/>
        </w:rPr>
        <w:t xml:space="preserve"> стажування [</w:t>
      </w:r>
      <w:r w:rsidR="00130EDF" w:rsidRPr="001A0788">
        <w:rPr>
          <w:spacing w:val="7"/>
          <w:sz w:val="28"/>
          <w:szCs w:val="28"/>
        </w:rPr>
        <w:t>46</w:t>
      </w:r>
      <w:r w:rsidRPr="001A0788">
        <w:rPr>
          <w:spacing w:val="7"/>
          <w:sz w:val="28"/>
          <w:szCs w:val="28"/>
          <w:lang w:val="uk-UA"/>
        </w:rPr>
        <w:t>].</w:t>
      </w:r>
    </w:p>
    <w:p w:rsidR="00565ADD" w:rsidRPr="001A0788" w:rsidRDefault="00565ADD" w:rsidP="004A0ABF">
      <w:pPr>
        <w:shd w:val="clear" w:color="auto" w:fill="FFFFFF"/>
        <w:spacing w:after="0" w:line="377" w:lineRule="auto"/>
        <w:ind w:firstLine="851"/>
        <w:jc w:val="both"/>
        <w:rPr>
          <w:rFonts w:ascii="Times New Roman" w:hAnsi="Times New Roman" w:cs="Times New Roman"/>
          <w:spacing w:val="7"/>
          <w:sz w:val="28"/>
          <w:szCs w:val="28"/>
          <w:shd w:val="clear" w:color="auto" w:fill="FFFFFF"/>
        </w:rPr>
      </w:pPr>
      <w:r w:rsidRPr="001A0788">
        <w:rPr>
          <w:rFonts w:ascii="Times New Roman" w:hAnsi="Times New Roman" w:cs="Times New Roman"/>
          <w:spacing w:val="7"/>
          <w:sz w:val="28"/>
          <w:szCs w:val="28"/>
          <w:lang w:val="uk-UA"/>
        </w:rPr>
        <w:t xml:space="preserve">Уявляється, що у </w:t>
      </w:r>
      <w:r w:rsidR="00E13F3C" w:rsidRPr="001A0788">
        <w:rPr>
          <w:rFonts w:ascii="Times New Roman" w:hAnsi="Times New Roman" w:cs="Times New Roman"/>
          <w:spacing w:val="7"/>
          <w:sz w:val="28"/>
          <w:szCs w:val="28"/>
          <w:lang w:val="uk-UA"/>
        </w:rPr>
        <w:t>разі, якщо</w:t>
      </w:r>
      <w:r w:rsidRPr="001A0788">
        <w:rPr>
          <w:rFonts w:ascii="Times New Roman" w:hAnsi="Times New Roman" w:cs="Times New Roman"/>
          <w:spacing w:val="7"/>
          <w:sz w:val="28"/>
          <w:szCs w:val="28"/>
          <w:lang w:val="uk-UA"/>
        </w:rPr>
        <w:t xml:space="preserve"> приймається рішення щодо доцільності стажування державних службовців за кордоном, воно має на меті також підвищення рівня володіння останніми іноземної мови. Зазначене набуває важливого значення у зв’язку із тим, що згідно з Законом України «Про державну службу» </w:t>
      </w:r>
      <w:r w:rsidRPr="001A0788">
        <w:rPr>
          <w:rFonts w:ascii="Times New Roman" w:hAnsi="Times New Roman" w:cs="Times New Roman"/>
          <w:spacing w:val="7"/>
          <w:sz w:val="28"/>
          <w:szCs w:val="28"/>
          <w:shd w:val="clear" w:color="auto" w:fill="FFFFFF"/>
          <w:lang w:val="uk-UA"/>
        </w:rPr>
        <w:t xml:space="preserve">до кандидатів на зайняття посад державної служби категорії «А» встановлюється вимога щодо володіння іноземною мовою, яка є однією з офіційних мов Ради Європи. </w:t>
      </w:r>
      <w:r w:rsidRPr="001A0788">
        <w:rPr>
          <w:rFonts w:ascii="Times New Roman" w:hAnsi="Times New Roman" w:cs="Times New Roman"/>
          <w:spacing w:val="7"/>
          <w:sz w:val="28"/>
          <w:szCs w:val="28"/>
          <w:shd w:val="clear" w:color="auto" w:fill="FFFFFF"/>
          <w:lang w:val="uk-UA"/>
        </w:rPr>
        <w:lastRenderedPageBreak/>
        <w:t xml:space="preserve">Офіційними мовами Ради Європи є англійська та французька мови, однак як робочі мови під час сесій Парламентської асамблеї використовуються також італійська, німецька та російська. </w:t>
      </w:r>
      <w:r w:rsidRPr="001A0788">
        <w:rPr>
          <w:rFonts w:ascii="Times New Roman" w:hAnsi="Times New Roman" w:cs="Times New Roman"/>
          <w:spacing w:val="7"/>
          <w:sz w:val="28"/>
          <w:szCs w:val="28"/>
          <w:shd w:val="clear" w:color="auto" w:fill="FFFFFF"/>
        </w:rPr>
        <w:t>Знання іноземних мов державними службовцями</w:t>
      </w:r>
      <w:r w:rsidR="00E13F3C" w:rsidRPr="001A0788">
        <w:rPr>
          <w:rFonts w:ascii="Times New Roman" w:hAnsi="Times New Roman" w:cs="Times New Roman"/>
          <w:spacing w:val="7"/>
          <w:sz w:val="28"/>
          <w:szCs w:val="28"/>
          <w:shd w:val="clear" w:color="auto" w:fill="FFFFFF"/>
          <w:lang w:val="uk-UA"/>
        </w:rPr>
        <w:t>,</w:t>
      </w:r>
      <w:r w:rsidRPr="001A0788">
        <w:rPr>
          <w:rFonts w:ascii="Times New Roman" w:hAnsi="Times New Roman" w:cs="Times New Roman"/>
          <w:spacing w:val="7"/>
          <w:sz w:val="28"/>
          <w:szCs w:val="28"/>
          <w:shd w:val="clear" w:color="auto" w:fill="FFFFFF"/>
        </w:rPr>
        <w:t xml:space="preserve"> звісно</w:t>
      </w:r>
      <w:r w:rsidR="00E13F3C" w:rsidRPr="001A0788">
        <w:rPr>
          <w:rFonts w:ascii="Times New Roman" w:hAnsi="Times New Roman" w:cs="Times New Roman"/>
          <w:spacing w:val="7"/>
          <w:sz w:val="28"/>
          <w:szCs w:val="28"/>
          <w:shd w:val="clear" w:color="auto" w:fill="FFFFFF"/>
          <w:lang w:val="uk-UA"/>
        </w:rPr>
        <w:t>,</w:t>
      </w:r>
      <w:r w:rsidRPr="001A0788">
        <w:rPr>
          <w:rFonts w:ascii="Times New Roman" w:hAnsi="Times New Roman" w:cs="Times New Roman"/>
          <w:spacing w:val="7"/>
          <w:sz w:val="28"/>
          <w:szCs w:val="28"/>
          <w:shd w:val="clear" w:color="auto" w:fill="FFFFFF"/>
        </w:rPr>
        <w:t xml:space="preserve"> заохочується, однак є обов’язковою передумовою зайняття лише окремих посад державної служби</w:t>
      </w:r>
      <w:r w:rsidR="00130EDF" w:rsidRPr="001A0788">
        <w:rPr>
          <w:rFonts w:ascii="Times New Roman" w:hAnsi="Times New Roman" w:cs="Times New Roman"/>
          <w:spacing w:val="7"/>
          <w:sz w:val="28"/>
          <w:szCs w:val="28"/>
          <w:shd w:val="clear" w:color="auto" w:fill="FFFFFF"/>
        </w:rPr>
        <w:t xml:space="preserve"> [</w:t>
      </w:r>
      <w:r w:rsidR="0058707C" w:rsidRPr="001A0788">
        <w:rPr>
          <w:rFonts w:ascii="Times New Roman" w:hAnsi="Times New Roman" w:cs="Times New Roman"/>
          <w:spacing w:val="7"/>
          <w:sz w:val="28"/>
          <w:szCs w:val="28"/>
          <w:shd w:val="clear" w:color="auto" w:fill="FFFFFF"/>
        </w:rPr>
        <w:t xml:space="preserve">49, </w:t>
      </w:r>
      <w:r w:rsidR="0058707C" w:rsidRPr="001A0788">
        <w:rPr>
          <w:rFonts w:ascii="Times New Roman" w:hAnsi="Times New Roman" w:cs="Times New Roman"/>
          <w:spacing w:val="7"/>
          <w:sz w:val="28"/>
          <w:szCs w:val="28"/>
          <w:shd w:val="clear" w:color="auto" w:fill="FFFFFF"/>
          <w:lang w:val="en-US"/>
        </w:rPr>
        <w:t>c</w:t>
      </w:r>
      <w:r w:rsidR="0058707C" w:rsidRPr="001A0788">
        <w:rPr>
          <w:rFonts w:ascii="Times New Roman" w:hAnsi="Times New Roman" w:cs="Times New Roman"/>
          <w:spacing w:val="7"/>
          <w:sz w:val="28"/>
          <w:szCs w:val="28"/>
          <w:shd w:val="clear" w:color="auto" w:fill="FFFFFF"/>
        </w:rPr>
        <w:t>. 61–66</w:t>
      </w:r>
      <w:r w:rsidR="00130EDF" w:rsidRPr="001A0788">
        <w:rPr>
          <w:rFonts w:ascii="Times New Roman" w:hAnsi="Times New Roman" w:cs="Times New Roman"/>
          <w:spacing w:val="7"/>
          <w:sz w:val="28"/>
          <w:szCs w:val="28"/>
          <w:shd w:val="clear" w:color="auto" w:fill="FFFFFF"/>
        </w:rPr>
        <w:t>]</w:t>
      </w:r>
      <w:r w:rsidRPr="001A0788">
        <w:rPr>
          <w:rFonts w:ascii="Times New Roman" w:hAnsi="Times New Roman" w:cs="Times New Roman"/>
          <w:spacing w:val="7"/>
          <w:sz w:val="28"/>
          <w:szCs w:val="28"/>
          <w:shd w:val="clear" w:color="auto" w:fill="FFFFFF"/>
        </w:rPr>
        <w:t xml:space="preserve">. </w:t>
      </w:r>
    </w:p>
    <w:p w:rsidR="00565ADD" w:rsidRPr="001A0788" w:rsidRDefault="00565ADD" w:rsidP="004A0ABF">
      <w:pPr>
        <w:shd w:val="clear" w:color="auto" w:fill="FFFFFF"/>
        <w:spacing w:after="0" w:line="377" w:lineRule="auto"/>
        <w:ind w:firstLine="851"/>
        <w:jc w:val="both"/>
        <w:rPr>
          <w:rFonts w:ascii="Times New Roman" w:hAnsi="Times New Roman" w:cs="Times New Roman"/>
          <w:spacing w:val="7"/>
          <w:sz w:val="28"/>
          <w:szCs w:val="28"/>
          <w:shd w:val="clear" w:color="auto" w:fill="FFFFFF"/>
        </w:rPr>
      </w:pPr>
      <w:r w:rsidRPr="001A0788">
        <w:rPr>
          <w:rFonts w:ascii="Times New Roman" w:hAnsi="Times New Roman" w:cs="Times New Roman"/>
          <w:spacing w:val="7"/>
          <w:sz w:val="28"/>
          <w:szCs w:val="28"/>
          <w:shd w:val="clear" w:color="auto" w:fill="FFFFFF"/>
        </w:rPr>
        <w:t>4. Самоосвіта. Сфера професіоналізації державної служби на сучасному етап</w:t>
      </w:r>
      <w:r w:rsidR="00E13F3C" w:rsidRPr="001A0788">
        <w:rPr>
          <w:rFonts w:ascii="Times New Roman" w:hAnsi="Times New Roman" w:cs="Times New Roman"/>
          <w:spacing w:val="7"/>
          <w:sz w:val="28"/>
          <w:szCs w:val="28"/>
          <w:shd w:val="clear" w:color="auto" w:fill="FFFFFF"/>
          <w:lang w:val="uk-UA"/>
        </w:rPr>
        <w:t>ові</w:t>
      </w:r>
      <w:r w:rsidRPr="001A0788">
        <w:rPr>
          <w:rFonts w:ascii="Times New Roman" w:hAnsi="Times New Roman" w:cs="Times New Roman"/>
          <w:spacing w:val="7"/>
          <w:sz w:val="28"/>
          <w:szCs w:val="28"/>
          <w:shd w:val="clear" w:color="auto" w:fill="FFFFFF"/>
        </w:rPr>
        <w:t xml:space="preserve"> характеризується </w:t>
      </w:r>
      <w:proofErr w:type="gramStart"/>
      <w:r w:rsidRPr="001A0788">
        <w:rPr>
          <w:rFonts w:ascii="Times New Roman" w:hAnsi="Times New Roman" w:cs="Times New Roman"/>
          <w:spacing w:val="7"/>
          <w:sz w:val="28"/>
          <w:szCs w:val="28"/>
          <w:shd w:val="clear" w:color="auto" w:fill="FFFFFF"/>
        </w:rPr>
        <w:t>п</w:t>
      </w:r>
      <w:proofErr w:type="gramEnd"/>
      <w:r w:rsidRPr="001A0788">
        <w:rPr>
          <w:rFonts w:ascii="Times New Roman" w:hAnsi="Times New Roman" w:cs="Times New Roman"/>
          <w:spacing w:val="7"/>
          <w:sz w:val="28"/>
          <w:szCs w:val="28"/>
          <w:shd w:val="clear" w:color="auto" w:fill="FFFFFF"/>
        </w:rPr>
        <w:t xml:space="preserve">ідвищенням ролі особистісної складової в освітній діяльності державних службовців, зокрема, шляхом запровадження самоосвіти як окремої форми професійного навчання. Самоосвіта передбачає використання державним службовцем </w:t>
      </w:r>
      <w:r w:rsidR="00E13F3C" w:rsidRPr="001A0788">
        <w:rPr>
          <w:rFonts w:ascii="Times New Roman" w:hAnsi="Times New Roman" w:cs="Times New Roman"/>
          <w:spacing w:val="7"/>
          <w:sz w:val="28"/>
          <w:szCs w:val="28"/>
          <w:shd w:val="clear" w:color="auto" w:fill="FFFFFF"/>
        </w:rPr>
        <w:t xml:space="preserve">додаткових зусиль </w:t>
      </w:r>
      <w:r w:rsidRPr="001A0788">
        <w:rPr>
          <w:rFonts w:ascii="Times New Roman" w:hAnsi="Times New Roman" w:cs="Times New Roman"/>
          <w:spacing w:val="7"/>
          <w:sz w:val="28"/>
          <w:szCs w:val="28"/>
          <w:shd w:val="clear" w:color="auto" w:fill="FFFFFF"/>
        </w:rPr>
        <w:t xml:space="preserve">для самостійного формування професійної компетентності, оновлення і поглиблення набутих знань, професійних умінь та навичок. </w:t>
      </w:r>
      <w:proofErr w:type="gramStart"/>
      <w:r w:rsidRPr="001A0788">
        <w:rPr>
          <w:rFonts w:ascii="Times New Roman" w:hAnsi="Times New Roman" w:cs="Times New Roman"/>
          <w:spacing w:val="7"/>
          <w:sz w:val="28"/>
          <w:szCs w:val="28"/>
          <w:shd w:val="clear" w:color="auto" w:fill="FFFFFF"/>
        </w:rPr>
        <w:t xml:space="preserve">Варто акцентувати увагу на тому, що необхідність у самоосвіті державного </w:t>
      </w:r>
      <w:r w:rsidR="00E13F3C" w:rsidRPr="001A0788">
        <w:rPr>
          <w:rFonts w:ascii="Times New Roman" w:hAnsi="Times New Roman" w:cs="Times New Roman"/>
          <w:spacing w:val="7"/>
          <w:sz w:val="28"/>
          <w:szCs w:val="28"/>
          <w:shd w:val="clear" w:color="auto" w:fill="FFFFFF"/>
        </w:rPr>
        <w:t>службовця може визначатися як з</w:t>
      </w:r>
      <w:r w:rsidRPr="001A0788">
        <w:rPr>
          <w:rFonts w:ascii="Times New Roman" w:hAnsi="Times New Roman" w:cs="Times New Roman"/>
          <w:spacing w:val="7"/>
          <w:sz w:val="28"/>
          <w:szCs w:val="28"/>
          <w:shd w:val="clear" w:color="auto" w:fill="FFFFFF"/>
        </w:rPr>
        <w:t xml:space="preserve"> </w:t>
      </w:r>
      <w:r w:rsidR="00E13F3C" w:rsidRPr="001A0788">
        <w:rPr>
          <w:rFonts w:ascii="Times New Roman" w:hAnsi="Times New Roman" w:cs="Times New Roman"/>
          <w:spacing w:val="7"/>
          <w:sz w:val="28"/>
          <w:szCs w:val="28"/>
          <w:shd w:val="clear" w:color="auto" w:fill="FFFFFF"/>
          <w:lang w:val="uk-UA"/>
        </w:rPr>
        <w:t>боку</w:t>
      </w:r>
      <w:r w:rsidRPr="001A0788">
        <w:rPr>
          <w:rFonts w:ascii="Times New Roman" w:hAnsi="Times New Roman" w:cs="Times New Roman"/>
          <w:spacing w:val="7"/>
          <w:sz w:val="28"/>
          <w:szCs w:val="28"/>
          <w:shd w:val="clear" w:color="auto" w:fill="FFFFFF"/>
        </w:rPr>
        <w:t xml:space="preserve"> керівника, так і самостійно службовцем.</w:t>
      </w:r>
      <w:proofErr w:type="gramEnd"/>
    </w:p>
    <w:p w:rsidR="00565ADD" w:rsidRPr="001A0788" w:rsidRDefault="00565ADD" w:rsidP="004A0ABF">
      <w:pPr>
        <w:shd w:val="clear" w:color="auto" w:fill="FFFFFF"/>
        <w:spacing w:after="0" w:line="377" w:lineRule="auto"/>
        <w:ind w:firstLine="851"/>
        <w:jc w:val="both"/>
        <w:rPr>
          <w:rFonts w:ascii="Times New Roman" w:hAnsi="Times New Roman" w:cs="Times New Roman"/>
          <w:spacing w:val="7"/>
          <w:sz w:val="28"/>
          <w:szCs w:val="28"/>
          <w:shd w:val="clear" w:color="auto" w:fill="FFFFFF"/>
        </w:rPr>
      </w:pPr>
      <w:r w:rsidRPr="001A0788">
        <w:rPr>
          <w:rFonts w:ascii="Times New Roman" w:hAnsi="Times New Roman" w:cs="Times New Roman"/>
          <w:spacing w:val="7"/>
          <w:sz w:val="28"/>
          <w:szCs w:val="28"/>
          <w:shd w:val="clear" w:color="auto" w:fill="FFFFFF"/>
        </w:rPr>
        <w:t xml:space="preserve">У лексичному плані «самоосвіта» визначається як: 1) вид вільної, творчої діяльності, </w:t>
      </w:r>
      <w:proofErr w:type="gramStart"/>
      <w:r w:rsidRPr="001A0788">
        <w:rPr>
          <w:rFonts w:ascii="Times New Roman" w:hAnsi="Times New Roman" w:cs="Times New Roman"/>
          <w:spacing w:val="7"/>
          <w:sz w:val="28"/>
          <w:szCs w:val="28"/>
          <w:shd w:val="clear" w:color="auto" w:fill="FFFFFF"/>
        </w:rPr>
        <w:t>в</w:t>
      </w:r>
      <w:proofErr w:type="gramEnd"/>
      <w:r w:rsidRPr="001A0788">
        <w:rPr>
          <w:rFonts w:ascii="Times New Roman" w:hAnsi="Times New Roman" w:cs="Times New Roman"/>
          <w:spacing w:val="7"/>
          <w:sz w:val="28"/>
          <w:szCs w:val="28"/>
          <w:shd w:val="clear" w:color="auto" w:fill="FFFFFF"/>
        </w:rPr>
        <w:t xml:space="preserve"> </w:t>
      </w:r>
      <w:proofErr w:type="gramStart"/>
      <w:r w:rsidRPr="001A0788">
        <w:rPr>
          <w:rFonts w:ascii="Times New Roman" w:hAnsi="Times New Roman" w:cs="Times New Roman"/>
          <w:spacing w:val="7"/>
          <w:sz w:val="28"/>
          <w:szCs w:val="28"/>
          <w:shd w:val="clear" w:color="auto" w:fill="FFFFFF"/>
        </w:rPr>
        <w:t>як</w:t>
      </w:r>
      <w:proofErr w:type="gramEnd"/>
      <w:r w:rsidRPr="001A0788">
        <w:rPr>
          <w:rFonts w:ascii="Times New Roman" w:hAnsi="Times New Roman" w:cs="Times New Roman"/>
          <w:spacing w:val="7"/>
          <w:sz w:val="28"/>
          <w:szCs w:val="28"/>
          <w:shd w:val="clear" w:color="auto" w:fill="FFFFFF"/>
        </w:rPr>
        <w:t xml:space="preserve">ій суб’єкт і об’єкт освіти співпадають; 2) позаінструкційна діяльність, що має тісний зв’язок з освітою (як системою і </w:t>
      </w:r>
      <w:proofErr w:type="gramStart"/>
      <w:r w:rsidRPr="001A0788">
        <w:rPr>
          <w:rFonts w:ascii="Times New Roman" w:hAnsi="Times New Roman" w:cs="Times New Roman"/>
          <w:spacing w:val="7"/>
          <w:sz w:val="28"/>
          <w:szCs w:val="28"/>
          <w:shd w:val="clear" w:color="auto" w:fill="FFFFFF"/>
        </w:rPr>
        <w:t>соц</w:t>
      </w:r>
      <w:proofErr w:type="gramEnd"/>
      <w:r w:rsidRPr="001A0788">
        <w:rPr>
          <w:rFonts w:ascii="Times New Roman" w:hAnsi="Times New Roman" w:cs="Times New Roman"/>
          <w:spacing w:val="7"/>
          <w:sz w:val="28"/>
          <w:szCs w:val="28"/>
          <w:shd w:val="clear" w:color="auto" w:fill="FFFFFF"/>
        </w:rPr>
        <w:t>іальним інститутом) та є її компонентом, видом спеціально організованої, систематичної, інституційної та цілеспрямованої діяльності фахівця [</w:t>
      </w:r>
      <w:r w:rsidR="0058707C" w:rsidRPr="001A0788">
        <w:rPr>
          <w:rFonts w:ascii="Times New Roman" w:hAnsi="Times New Roman" w:cs="Times New Roman"/>
          <w:spacing w:val="7"/>
          <w:sz w:val="28"/>
          <w:szCs w:val="28"/>
          <w:shd w:val="clear" w:color="auto" w:fill="FFFFFF"/>
        </w:rPr>
        <w:t>50</w:t>
      </w:r>
      <w:r w:rsidRPr="001A0788">
        <w:rPr>
          <w:rFonts w:ascii="Times New Roman" w:hAnsi="Times New Roman" w:cs="Times New Roman"/>
          <w:spacing w:val="7"/>
          <w:sz w:val="28"/>
          <w:szCs w:val="28"/>
          <w:shd w:val="clear" w:color="auto" w:fill="FFFFFF"/>
        </w:rPr>
        <w:t>, c. 7–9]; 3) освіта, набута поза навчальними закладами, шляхом самостійної роботи [</w:t>
      </w:r>
      <w:r w:rsidR="0058707C" w:rsidRPr="001A0788">
        <w:rPr>
          <w:rFonts w:ascii="Times New Roman" w:hAnsi="Times New Roman" w:cs="Times New Roman"/>
          <w:spacing w:val="7"/>
          <w:sz w:val="28"/>
          <w:szCs w:val="28"/>
          <w:shd w:val="clear" w:color="auto" w:fill="FFFFFF"/>
        </w:rPr>
        <w:t>3</w:t>
      </w:r>
      <w:r w:rsidRPr="001A0788">
        <w:rPr>
          <w:rFonts w:ascii="Times New Roman" w:hAnsi="Times New Roman" w:cs="Times New Roman"/>
          <w:spacing w:val="7"/>
          <w:sz w:val="28"/>
          <w:szCs w:val="28"/>
          <w:shd w:val="clear" w:color="auto" w:fill="FFFFFF"/>
        </w:rPr>
        <w:t xml:space="preserve">]. </w:t>
      </w:r>
    </w:p>
    <w:p w:rsidR="00565ADD" w:rsidRPr="001A0788" w:rsidRDefault="00565ADD" w:rsidP="004A0ABF">
      <w:pPr>
        <w:shd w:val="clear" w:color="auto" w:fill="FFFFFF"/>
        <w:spacing w:after="0" w:line="377" w:lineRule="auto"/>
        <w:ind w:firstLine="851"/>
        <w:jc w:val="both"/>
        <w:rPr>
          <w:rFonts w:ascii="Times New Roman" w:hAnsi="Times New Roman" w:cs="Times New Roman"/>
          <w:spacing w:val="7"/>
          <w:sz w:val="28"/>
          <w:szCs w:val="28"/>
          <w:shd w:val="clear" w:color="auto" w:fill="FFFFFF"/>
        </w:rPr>
      </w:pPr>
      <w:r w:rsidRPr="001A0788">
        <w:rPr>
          <w:rFonts w:ascii="Times New Roman" w:hAnsi="Times New Roman" w:cs="Times New Roman"/>
          <w:spacing w:val="7"/>
          <w:sz w:val="28"/>
          <w:szCs w:val="28"/>
          <w:shd w:val="clear" w:color="auto" w:fill="FFFFFF"/>
        </w:rPr>
        <w:t xml:space="preserve">Регламентація самоосвіти державних службовців на законодавчому </w:t>
      </w:r>
      <w:proofErr w:type="gramStart"/>
      <w:r w:rsidRPr="001A0788">
        <w:rPr>
          <w:rFonts w:ascii="Times New Roman" w:hAnsi="Times New Roman" w:cs="Times New Roman"/>
          <w:spacing w:val="7"/>
          <w:sz w:val="28"/>
          <w:szCs w:val="28"/>
          <w:shd w:val="clear" w:color="auto" w:fill="FFFFFF"/>
        </w:rPr>
        <w:t>р</w:t>
      </w:r>
      <w:proofErr w:type="gramEnd"/>
      <w:r w:rsidRPr="001A0788">
        <w:rPr>
          <w:rFonts w:ascii="Times New Roman" w:hAnsi="Times New Roman" w:cs="Times New Roman"/>
          <w:spacing w:val="7"/>
          <w:sz w:val="28"/>
          <w:szCs w:val="28"/>
          <w:shd w:val="clear" w:color="auto" w:fill="FFFFFF"/>
        </w:rPr>
        <w:t xml:space="preserve">івні здійснюється у таких напрямках: </w:t>
      </w:r>
    </w:p>
    <w:p w:rsidR="00565ADD" w:rsidRPr="001A0788" w:rsidRDefault="00565ADD" w:rsidP="004A0ABF">
      <w:pPr>
        <w:shd w:val="clear" w:color="auto" w:fill="FFFFFF"/>
        <w:spacing w:after="0" w:line="377" w:lineRule="auto"/>
        <w:ind w:firstLine="851"/>
        <w:jc w:val="both"/>
        <w:rPr>
          <w:rFonts w:ascii="Times New Roman" w:hAnsi="Times New Roman" w:cs="Times New Roman"/>
          <w:spacing w:val="7"/>
          <w:sz w:val="28"/>
          <w:szCs w:val="28"/>
          <w:shd w:val="clear" w:color="auto" w:fill="FFFFFF"/>
        </w:rPr>
      </w:pPr>
      <w:r w:rsidRPr="001A0788">
        <w:rPr>
          <w:rFonts w:ascii="Times New Roman" w:hAnsi="Times New Roman" w:cs="Times New Roman"/>
          <w:spacing w:val="7"/>
          <w:sz w:val="28"/>
          <w:szCs w:val="28"/>
          <w:shd w:val="clear" w:color="auto" w:fill="FFFFFF"/>
        </w:rPr>
        <w:t xml:space="preserve">визначення самоосвіти як окремого виду освіти в Україні (Закони України «Про освіту», «Про вищу освіту»; Національна доктрина </w:t>
      </w:r>
      <w:r w:rsidRPr="001A0788">
        <w:rPr>
          <w:rFonts w:ascii="Times New Roman" w:hAnsi="Times New Roman" w:cs="Times New Roman"/>
          <w:spacing w:val="7"/>
          <w:sz w:val="28"/>
          <w:szCs w:val="28"/>
          <w:shd w:val="clear" w:color="auto" w:fill="FFFFFF"/>
        </w:rPr>
        <w:lastRenderedPageBreak/>
        <w:t>розвитку освіти</w:t>
      </w:r>
      <w:r w:rsidR="00E13F3C" w:rsidRPr="001A0788">
        <w:rPr>
          <w:rFonts w:ascii="Times New Roman" w:hAnsi="Times New Roman" w:cs="Times New Roman"/>
          <w:spacing w:val="7"/>
          <w:sz w:val="28"/>
          <w:szCs w:val="28"/>
          <w:shd w:val="clear" w:color="auto" w:fill="FFFFFF"/>
          <w:lang w:val="uk-UA"/>
        </w:rPr>
        <w:t>,</w:t>
      </w:r>
      <w:r w:rsidR="00E13F3C" w:rsidRPr="001A0788">
        <w:rPr>
          <w:rFonts w:ascii="Times New Roman" w:hAnsi="Times New Roman" w:cs="Times New Roman"/>
          <w:spacing w:val="7"/>
          <w:sz w:val="28"/>
          <w:szCs w:val="28"/>
          <w:shd w:val="clear" w:color="auto" w:fill="FFFFFF"/>
        </w:rPr>
        <w:t xml:space="preserve"> затв</w:t>
      </w:r>
      <w:r w:rsidR="00E13F3C" w:rsidRPr="001A0788">
        <w:rPr>
          <w:rFonts w:ascii="Times New Roman" w:hAnsi="Times New Roman" w:cs="Times New Roman"/>
          <w:spacing w:val="7"/>
          <w:sz w:val="28"/>
          <w:szCs w:val="28"/>
          <w:shd w:val="clear" w:color="auto" w:fill="FFFFFF"/>
          <w:lang w:val="uk-UA"/>
        </w:rPr>
        <w:t>ерджено</w:t>
      </w:r>
      <w:r w:rsidRPr="001A0788">
        <w:rPr>
          <w:rFonts w:ascii="Times New Roman" w:hAnsi="Times New Roman" w:cs="Times New Roman"/>
          <w:spacing w:val="7"/>
          <w:sz w:val="28"/>
          <w:szCs w:val="28"/>
          <w:shd w:val="clear" w:color="auto" w:fill="FFFFFF"/>
        </w:rPr>
        <w:t xml:space="preserve"> Указом Пр</w:t>
      </w:r>
      <w:r w:rsidR="0058707C" w:rsidRPr="001A0788">
        <w:rPr>
          <w:rFonts w:ascii="Times New Roman" w:hAnsi="Times New Roman" w:cs="Times New Roman"/>
          <w:spacing w:val="7"/>
          <w:sz w:val="28"/>
          <w:szCs w:val="28"/>
          <w:shd w:val="clear" w:color="auto" w:fill="FFFFFF"/>
        </w:rPr>
        <w:t>езидента України від 17.04.2002</w:t>
      </w:r>
      <w:r w:rsidR="0058707C" w:rsidRPr="001A0788">
        <w:rPr>
          <w:rFonts w:ascii="Times New Roman" w:hAnsi="Times New Roman" w:cs="Times New Roman"/>
          <w:spacing w:val="7"/>
          <w:sz w:val="28"/>
          <w:szCs w:val="28"/>
          <w:shd w:val="clear" w:color="auto" w:fill="FFFFFF"/>
          <w:lang w:val="en-US"/>
        </w:rPr>
        <w:t> </w:t>
      </w:r>
      <w:r w:rsidRPr="001A0788">
        <w:rPr>
          <w:rFonts w:ascii="Times New Roman" w:hAnsi="Times New Roman" w:cs="Times New Roman"/>
          <w:spacing w:val="7"/>
          <w:sz w:val="28"/>
          <w:szCs w:val="28"/>
          <w:shd w:val="clear" w:color="auto" w:fill="FFFFFF"/>
        </w:rPr>
        <w:t xml:space="preserve">р.); </w:t>
      </w:r>
    </w:p>
    <w:p w:rsidR="00565ADD" w:rsidRPr="001A0788" w:rsidRDefault="00565ADD" w:rsidP="004A0ABF">
      <w:pPr>
        <w:shd w:val="clear" w:color="auto" w:fill="FFFFFF"/>
        <w:spacing w:after="0" w:line="377" w:lineRule="auto"/>
        <w:ind w:firstLine="851"/>
        <w:jc w:val="both"/>
        <w:rPr>
          <w:rFonts w:ascii="Times New Roman" w:hAnsi="Times New Roman" w:cs="Times New Roman"/>
          <w:spacing w:val="7"/>
          <w:sz w:val="28"/>
          <w:szCs w:val="28"/>
          <w:shd w:val="clear" w:color="auto" w:fill="FFFFFF"/>
        </w:rPr>
      </w:pPr>
      <w:r w:rsidRPr="001A0788">
        <w:rPr>
          <w:rFonts w:ascii="Times New Roman" w:hAnsi="Times New Roman" w:cs="Times New Roman"/>
          <w:spacing w:val="7"/>
          <w:sz w:val="28"/>
          <w:szCs w:val="28"/>
          <w:shd w:val="clear" w:color="auto" w:fill="FFFFFF"/>
        </w:rPr>
        <w:t>нормативна характеристика основних складових самоосвіти, як складової професійного розвитку працівників незалежно від сфери трудової діяльності (Положення про професійне навч</w:t>
      </w:r>
      <w:r w:rsidR="00E13F3C" w:rsidRPr="001A0788">
        <w:rPr>
          <w:rFonts w:ascii="Times New Roman" w:hAnsi="Times New Roman" w:cs="Times New Roman"/>
          <w:spacing w:val="7"/>
          <w:sz w:val="28"/>
          <w:szCs w:val="28"/>
          <w:shd w:val="clear" w:color="auto" w:fill="FFFFFF"/>
        </w:rPr>
        <w:t>ання кадрів на виробництві затв</w:t>
      </w:r>
      <w:r w:rsidR="00E13F3C" w:rsidRPr="001A0788">
        <w:rPr>
          <w:rFonts w:ascii="Times New Roman" w:hAnsi="Times New Roman" w:cs="Times New Roman"/>
          <w:spacing w:val="7"/>
          <w:sz w:val="28"/>
          <w:szCs w:val="28"/>
          <w:shd w:val="clear" w:color="auto" w:fill="FFFFFF"/>
          <w:lang w:val="uk-UA"/>
        </w:rPr>
        <w:t>ерджено</w:t>
      </w:r>
      <w:r w:rsidRPr="001A0788">
        <w:rPr>
          <w:rFonts w:ascii="Times New Roman" w:hAnsi="Times New Roman" w:cs="Times New Roman"/>
          <w:spacing w:val="7"/>
          <w:sz w:val="28"/>
          <w:szCs w:val="28"/>
          <w:shd w:val="clear" w:color="auto" w:fill="FFFFFF"/>
        </w:rPr>
        <w:t xml:space="preserve"> сумісним наказом Міністерства праці та </w:t>
      </w:r>
      <w:proofErr w:type="gramStart"/>
      <w:r w:rsidRPr="001A0788">
        <w:rPr>
          <w:rFonts w:ascii="Times New Roman" w:hAnsi="Times New Roman" w:cs="Times New Roman"/>
          <w:spacing w:val="7"/>
          <w:sz w:val="28"/>
          <w:szCs w:val="28"/>
          <w:shd w:val="clear" w:color="auto" w:fill="FFFFFF"/>
        </w:rPr>
        <w:t>соц</w:t>
      </w:r>
      <w:proofErr w:type="gramEnd"/>
      <w:r w:rsidRPr="001A0788">
        <w:rPr>
          <w:rFonts w:ascii="Times New Roman" w:hAnsi="Times New Roman" w:cs="Times New Roman"/>
          <w:spacing w:val="7"/>
          <w:sz w:val="28"/>
          <w:szCs w:val="28"/>
          <w:shd w:val="clear" w:color="auto" w:fill="FFFFFF"/>
        </w:rPr>
        <w:t xml:space="preserve">іальної політики України і Міністерства освіти та науки України від 26.03.2001 р.); </w:t>
      </w:r>
    </w:p>
    <w:p w:rsidR="00565ADD" w:rsidRPr="001A0788" w:rsidRDefault="00565ADD" w:rsidP="004A0ABF">
      <w:pPr>
        <w:shd w:val="clear" w:color="auto" w:fill="FFFFFF"/>
        <w:spacing w:after="0" w:line="377" w:lineRule="auto"/>
        <w:ind w:firstLine="851"/>
        <w:jc w:val="both"/>
        <w:rPr>
          <w:rFonts w:ascii="Times New Roman" w:hAnsi="Times New Roman" w:cs="Times New Roman"/>
          <w:spacing w:val="7"/>
          <w:sz w:val="28"/>
          <w:szCs w:val="28"/>
          <w:shd w:val="clear" w:color="auto" w:fill="FFFFFF"/>
        </w:rPr>
      </w:pPr>
      <w:r w:rsidRPr="001A0788">
        <w:rPr>
          <w:rFonts w:ascii="Times New Roman" w:hAnsi="Times New Roman" w:cs="Times New Roman"/>
          <w:spacing w:val="7"/>
          <w:sz w:val="28"/>
          <w:szCs w:val="28"/>
          <w:shd w:val="clear" w:color="auto" w:fill="FFFFFF"/>
        </w:rPr>
        <w:t xml:space="preserve">виокремлення особливостей самоосвіти серед інших форм професійного навчання державних службовців – </w:t>
      </w:r>
      <w:proofErr w:type="gramStart"/>
      <w:r w:rsidRPr="001A0788">
        <w:rPr>
          <w:rFonts w:ascii="Times New Roman" w:hAnsi="Times New Roman" w:cs="Times New Roman"/>
          <w:spacing w:val="7"/>
          <w:sz w:val="28"/>
          <w:szCs w:val="28"/>
          <w:shd w:val="clear" w:color="auto" w:fill="FFFFFF"/>
        </w:rPr>
        <w:t>п</w:t>
      </w:r>
      <w:proofErr w:type="gramEnd"/>
      <w:r w:rsidRPr="001A0788">
        <w:rPr>
          <w:rFonts w:ascii="Times New Roman" w:hAnsi="Times New Roman" w:cs="Times New Roman"/>
          <w:spacing w:val="7"/>
          <w:sz w:val="28"/>
          <w:szCs w:val="28"/>
          <w:shd w:val="clear" w:color="auto" w:fill="FFFFFF"/>
        </w:rPr>
        <w:t>ідготовки, підвищення кваліфікації, стажування (Закон України «Про державну службу»)</w:t>
      </w:r>
      <w:r w:rsidR="0058707C" w:rsidRPr="001A0788">
        <w:rPr>
          <w:rFonts w:ascii="Times New Roman" w:hAnsi="Times New Roman" w:cs="Times New Roman"/>
          <w:spacing w:val="7"/>
          <w:sz w:val="28"/>
          <w:szCs w:val="28"/>
          <w:shd w:val="clear" w:color="auto" w:fill="FFFFFF"/>
        </w:rPr>
        <w:t xml:space="preserve"> [51, </w:t>
      </w:r>
      <w:r w:rsidR="0058707C" w:rsidRPr="001A0788">
        <w:rPr>
          <w:rFonts w:ascii="Times New Roman" w:hAnsi="Times New Roman" w:cs="Times New Roman"/>
          <w:spacing w:val="7"/>
          <w:sz w:val="28"/>
          <w:szCs w:val="28"/>
          <w:shd w:val="clear" w:color="auto" w:fill="FFFFFF"/>
          <w:lang w:val="en-US"/>
        </w:rPr>
        <w:t>c</w:t>
      </w:r>
      <w:r w:rsidR="0058707C" w:rsidRPr="001A0788">
        <w:rPr>
          <w:rFonts w:ascii="Times New Roman" w:hAnsi="Times New Roman" w:cs="Times New Roman"/>
          <w:spacing w:val="7"/>
          <w:sz w:val="28"/>
          <w:szCs w:val="28"/>
          <w:shd w:val="clear" w:color="auto" w:fill="FFFFFF"/>
        </w:rPr>
        <w:t>.</w:t>
      </w:r>
      <w:r w:rsidR="0058707C" w:rsidRPr="001A0788">
        <w:rPr>
          <w:rFonts w:ascii="Times New Roman" w:hAnsi="Times New Roman" w:cs="Times New Roman"/>
          <w:spacing w:val="7"/>
          <w:sz w:val="28"/>
          <w:szCs w:val="28"/>
          <w:shd w:val="clear" w:color="auto" w:fill="FFFFFF"/>
          <w:lang w:val="en-US"/>
        </w:rPr>
        <w:t> </w:t>
      </w:r>
      <w:r w:rsidR="0058707C" w:rsidRPr="001A0788">
        <w:rPr>
          <w:rFonts w:ascii="Times New Roman" w:hAnsi="Times New Roman" w:cs="Times New Roman"/>
          <w:spacing w:val="7"/>
          <w:sz w:val="28"/>
          <w:szCs w:val="28"/>
          <w:shd w:val="clear" w:color="auto" w:fill="FFFFFF"/>
        </w:rPr>
        <w:t>127]</w:t>
      </w:r>
      <w:r w:rsidRPr="001A0788">
        <w:rPr>
          <w:rFonts w:ascii="Times New Roman" w:hAnsi="Times New Roman" w:cs="Times New Roman"/>
          <w:spacing w:val="7"/>
          <w:sz w:val="28"/>
          <w:szCs w:val="28"/>
          <w:shd w:val="clear" w:color="auto" w:fill="FFFFFF"/>
        </w:rPr>
        <w:t>.</w:t>
      </w:r>
    </w:p>
    <w:p w:rsidR="00565ADD" w:rsidRPr="001A0788" w:rsidRDefault="00565ADD" w:rsidP="004A0ABF">
      <w:pPr>
        <w:shd w:val="clear" w:color="auto" w:fill="FFFFFF"/>
        <w:spacing w:after="0" w:line="377" w:lineRule="auto"/>
        <w:ind w:firstLine="851"/>
        <w:jc w:val="both"/>
        <w:rPr>
          <w:rFonts w:ascii="Times New Roman" w:hAnsi="Times New Roman" w:cs="Times New Roman"/>
          <w:spacing w:val="7"/>
          <w:sz w:val="28"/>
          <w:szCs w:val="28"/>
          <w:shd w:val="clear" w:color="auto" w:fill="FFFFFF"/>
        </w:rPr>
      </w:pPr>
      <w:r w:rsidRPr="001A0788">
        <w:rPr>
          <w:rFonts w:ascii="Times New Roman" w:hAnsi="Times New Roman" w:cs="Times New Roman"/>
          <w:spacing w:val="7"/>
          <w:sz w:val="28"/>
          <w:szCs w:val="28"/>
          <w:shd w:val="clear" w:color="auto" w:fill="FFFFFF"/>
        </w:rPr>
        <w:t xml:space="preserve">Відповідно до ч. 4 ст. 8 Закону України «Про освіту» інформальна освіта (самоосвіта) – це освіта, яка передбачає самоорганізоване здобуття особою певних компетентностей, зокрема </w:t>
      </w:r>
      <w:proofErr w:type="gramStart"/>
      <w:r w:rsidRPr="001A0788">
        <w:rPr>
          <w:rFonts w:ascii="Times New Roman" w:hAnsi="Times New Roman" w:cs="Times New Roman"/>
          <w:spacing w:val="7"/>
          <w:sz w:val="28"/>
          <w:szCs w:val="28"/>
          <w:shd w:val="clear" w:color="auto" w:fill="FFFFFF"/>
        </w:rPr>
        <w:t>п</w:t>
      </w:r>
      <w:proofErr w:type="gramEnd"/>
      <w:r w:rsidRPr="001A0788">
        <w:rPr>
          <w:rFonts w:ascii="Times New Roman" w:hAnsi="Times New Roman" w:cs="Times New Roman"/>
          <w:spacing w:val="7"/>
          <w:sz w:val="28"/>
          <w:szCs w:val="28"/>
          <w:shd w:val="clear" w:color="auto" w:fill="FFFFFF"/>
        </w:rPr>
        <w:t>ід час повсякденної діяльності, пов’язаної з професійною, громадською або іншою діяльністю, родиною чи дозвіллям [</w:t>
      </w:r>
      <w:r w:rsidR="0058707C" w:rsidRPr="001A0788">
        <w:rPr>
          <w:rFonts w:ascii="Times New Roman" w:hAnsi="Times New Roman" w:cs="Times New Roman"/>
          <w:spacing w:val="7"/>
          <w:sz w:val="28"/>
          <w:szCs w:val="28"/>
          <w:shd w:val="clear" w:color="auto" w:fill="FFFFFF"/>
        </w:rPr>
        <w:t>52</w:t>
      </w:r>
      <w:r w:rsidRPr="001A0788">
        <w:rPr>
          <w:rFonts w:ascii="Times New Roman" w:hAnsi="Times New Roman" w:cs="Times New Roman"/>
          <w:spacing w:val="7"/>
          <w:sz w:val="28"/>
          <w:szCs w:val="28"/>
          <w:shd w:val="clear" w:color="auto" w:fill="FFFFFF"/>
        </w:rPr>
        <w:t>]. Тотожне визначення зазнач</w:t>
      </w:r>
      <w:r w:rsidR="00E13F3C" w:rsidRPr="001A0788">
        <w:rPr>
          <w:rFonts w:ascii="Times New Roman" w:hAnsi="Times New Roman" w:cs="Times New Roman"/>
          <w:spacing w:val="7"/>
          <w:sz w:val="28"/>
          <w:szCs w:val="28"/>
          <w:shd w:val="clear" w:color="auto" w:fill="FFFFFF"/>
        </w:rPr>
        <w:t>еного поняття використовується й</w:t>
      </w:r>
      <w:r w:rsidRPr="001A0788">
        <w:rPr>
          <w:rFonts w:ascii="Times New Roman" w:hAnsi="Times New Roman" w:cs="Times New Roman"/>
          <w:spacing w:val="7"/>
          <w:sz w:val="28"/>
          <w:szCs w:val="28"/>
          <w:shd w:val="clear" w:color="auto" w:fill="FFFFFF"/>
        </w:rPr>
        <w:t xml:space="preserve"> у сфері держ</w:t>
      </w:r>
      <w:r w:rsidR="00E13F3C" w:rsidRPr="001A0788">
        <w:rPr>
          <w:rFonts w:ascii="Times New Roman" w:hAnsi="Times New Roman" w:cs="Times New Roman"/>
          <w:spacing w:val="7"/>
          <w:sz w:val="28"/>
          <w:szCs w:val="28"/>
          <w:shd w:val="clear" w:color="auto" w:fill="FFFFFF"/>
        </w:rPr>
        <w:t>авної служби, та міститься у п.</w:t>
      </w:r>
      <w:r w:rsidR="00E13F3C" w:rsidRPr="001A0788">
        <w:rPr>
          <w:rFonts w:ascii="Times New Roman" w:hAnsi="Times New Roman" w:cs="Times New Roman"/>
          <w:spacing w:val="7"/>
          <w:sz w:val="28"/>
          <w:szCs w:val="28"/>
          <w:shd w:val="clear" w:color="auto" w:fill="FFFFFF"/>
          <w:lang w:val="uk-UA"/>
        </w:rPr>
        <w:t> </w:t>
      </w:r>
      <w:r w:rsidRPr="001A0788">
        <w:rPr>
          <w:rFonts w:ascii="Times New Roman" w:hAnsi="Times New Roman" w:cs="Times New Roman"/>
          <w:spacing w:val="7"/>
          <w:sz w:val="28"/>
          <w:szCs w:val="28"/>
          <w:shd w:val="clear" w:color="auto" w:fill="FFFFFF"/>
        </w:rPr>
        <w:t xml:space="preserve">6 Положення про систему професійного навчання державних службовців. </w:t>
      </w:r>
      <w:proofErr w:type="gramStart"/>
      <w:r w:rsidRPr="001A0788">
        <w:rPr>
          <w:rFonts w:ascii="Times New Roman" w:hAnsi="Times New Roman" w:cs="Times New Roman"/>
          <w:spacing w:val="7"/>
          <w:sz w:val="28"/>
          <w:szCs w:val="28"/>
          <w:shd w:val="clear" w:color="auto" w:fill="FFFFFF"/>
        </w:rPr>
        <w:t>Видається</w:t>
      </w:r>
      <w:proofErr w:type="gramEnd"/>
      <w:r w:rsidRPr="001A0788">
        <w:rPr>
          <w:rFonts w:ascii="Times New Roman" w:hAnsi="Times New Roman" w:cs="Times New Roman"/>
          <w:spacing w:val="7"/>
          <w:sz w:val="28"/>
          <w:szCs w:val="28"/>
          <w:shd w:val="clear" w:color="auto" w:fill="FFFFFF"/>
        </w:rPr>
        <w:t xml:space="preserve"> за можливе, самоосвіту державних службовців визначити як нормативно передбачений самоорганізований безперервний процес здобуття або покращання вже набутих професійних знань, умінь та навичок за допомогою самостійної повсякденної діяльності державного службовця, </w:t>
      </w:r>
      <w:proofErr w:type="gramStart"/>
      <w:r w:rsidRPr="001A0788">
        <w:rPr>
          <w:rFonts w:ascii="Times New Roman" w:hAnsi="Times New Roman" w:cs="Times New Roman"/>
          <w:spacing w:val="7"/>
          <w:sz w:val="28"/>
          <w:szCs w:val="28"/>
          <w:shd w:val="clear" w:color="auto" w:fill="FFFFFF"/>
        </w:rPr>
        <w:t>пов’язано</w:t>
      </w:r>
      <w:proofErr w:type="gramEnd"/>
      <w:r w:rsidRPr="001A0788">
        <w:rPr>
          <w:rFonts w:ascii="Times New Roman" w:hAnsi="Times New Roman" w:cs="Times New Roman"/>
          <w:spacing w:val="7"/>
          <w:sz w:val="28"/>
          <w:szCs w:val="28"/>
          <w:shd w:val="clear" w:color="auto" w:fill="FFFFFF"/>
        </w:rPr>
        <w:t xml:space="preserve">ї з професійною, громадською або іншою діяльністю, родиною чи дозвіллям. Самоосвіта може здійснюватися у </w:t>
      </w:r>
      <w:proofErr w:type="gramStart"/>
      <w:r w:rsidRPr="001A0788">
        <w:rPr>
          <w:rFonts w:ascii="Times New Roman" w:hAnsi="Times New Roman" w:cs="Times New Roman"/>
          <w:spacing w:val="7"/>
          <w:sz w:val="28"/>
          <w:szCs w:val="28"/>
          <w:shd w:val="clear" w:color="auto" w:fill="FFFFFF"/>
        </w:rPr>
        <w:t>р</w:t>
      </w:r>
      <w:proofErr w:type="gramEnd"/>
      <w:r w:rsidRPr="001A0788">
        <w:rPr>
          <w:rFonts w:ascii="Times New Roman" w:hAnsi="Times New Roman" w:cs="Times New Roman"/>
          <w:spacing w:val="7"/>
          <w:sz w:val="28"/>
          <w:szCs w:val="28"/>
          <w:shd w:val="clear" w:color="auto" w:fill="FFFFFF"/>
        </w:rPr>
        <w:t xml:space="preserve">ізних формах, зокрема очно або заочно та передбачає участь у: а)  конференціях та науково-практичних конференціях; </w:t>
      </w:r>
      <w:r w:rsidRPr="001A0788">
        <w:rPr>
          <w:rFonts w:ascii="Times New Roman" w:hAnsi="Times New Roman" w:cs="Times New Roman"/>
          <w:spacing w:val="7"/>
          <w:sz w:val="28"/>
          <w:szCs w:val="28"/>
          <w:shd w:val="clear" w:color="auto" w:fill="FFFFFF"/>
        </w:rPr>
        <w:lastRenderedPageBreak/>
        <w:t>б) фахових семінарах; в) тренінгах; г) майстер-класах; г) курсах з оволодіння практичними навичками тощо [</w:t>
      </w:r>
      <w:r w:rsidR="0058707C" w:rsidRPr="001A0788">
        <w:rPr>
          <w:rFonts w:ascii="Times New Roman" w:hAnsi="Times New Roman" w:cs="Times New Roman"/>
          <w:spacing w:val="7"/>
          <w:sz w:val="28"/>
          <w:szCs w:val="28"/>
          <w:shd w:val="clear" w:color="auto" w:fill="FFFFFF"/>
        </w:rPr>
        <w:t>16</w:t>
      </w:r>
      <w:r w:rsidRPr="001A0788">
        <w:rPr>
          <w:rFonts w:ascii="Times New Roman" w:hAnsi="Times New Roman" w:cs="Times New Roman"/>
          <w:spacing w:val="7"/>
          <w:sz w:val="28"/>
          <w:szCs w:val="28"/>
          <w:shd w:val="clear" w:color="auto" w:fill="FFFFFF"/>
        </w:rPr>
        <w:t>, c. 343</w:t>
      </w:r>
      <w:r w:rsidR="00E322C2" w:rsidRPr="001A0788">
        <w:rPr>
          <w:rFonts w:ascii="Times New Roman" w:hAnsi="Times New Roman" w:cs="Times New Roman"/>
          <w:spacing w:val="7"/>
          <w:sz w:val="28"/>
          <w:szCs w:val="28"/>
          <w:shd w:val="clear" w:color="auto" w:fill="FFFFFF"/>
        </w:rPr>
        <w:t>; 66</w:t>
      </w:r>
      <w:r w:rsidRPr="001A0788">
        <w:rPr>
          <w:rFonts w:ascii="Times New Roman" w:hAnsi="Times New Roman" w:cs="Times New Roman"/>
          <w:spacing w:val="7"/>
          <w:sz w:val="28"/>
          <w:szCs w:val="28"/>
          <w:shd w:val="clear" w:color="auto" w:fill="FFFFFF"/>
        </w:rPr>
        <w:t xml:space="preserve">]. </w:t>
      </w:r>
    </w:p>
    <w:p w:rsidR="00565ADD" w:rsidRPr="001A0788" w:rsidRDefault="00565ADD" w:rsidP="004A0ABF">
      <w:pPr>
        <w:shd w:val="clear" w:color="auto" w:fill="FFFFFF"/>
        <w:spacing w:after="0" w:line="377" w:lineRule="auto"/>
        <w:ind w:firstLine="851"/>
        <w:jc w:val="both"/>
        <w:rPr>
          <w:rFonts w:ascii="Times New Roman" w:hAnsi="Times New Roman" w:cs="Times New Roman"/>
          <w:spacing w:val="7"/>
          <w:sz w:val="28"/>
          <w:szCs w:val="28"/>
          <w:shd w:val="clear" w:color="auto" w:fill="FFFFFF"/>
        </w:rPr>
      </w:pPr>
      <w:proofErr w:type="gramStart"/>
      <w:r w:rsidRPr="001A0788">
        <w:rPr>
          <w:rFonts w:ascii="Times New Roman" w:hAnsi="Times New Roman" w:cs="Times New Roman"/>
          <w:spacing w:val="7"/>
          <w:sz w:val="28"/>
          <w:szCs w:val="28"/>
          <w:shd w:val="clear" w:color="auto" w:fill="FFFFFF"/>
        </w:rPr>
        <w:t xml:space="preserve">Слід сказати, що впровадження стратегій самоосвіти державних службовців передбачає перегляд існуючих методик оцінювання ефективності їх діяльності. Потреба у формуванні, </w:t>
      </w:r>
      <w:r w:rsidR="00E13F3C" w:rsidRPr="001A0788">
        <w:rPr>
          <w:rFonts w:ascii="Times New Roman" w:hAnsi="Times New Roman" w:cs="Times New Roman"/>
          <w:spacing w:val="7"/>
          <w:sz w:val="28"/>
          <w:szCs w:val="28"/>
          <w:shd w:val="clear" w:color="auto" w:fill="FFFFFF"/>
        </w:rPr>
        <w:t>розвитк</w:t>
      </w:r>
      <w:r w:rsidR="00E13F3C" w:rsidRPr="001A0788">
        <w:rPr>
          <w:rFonts w:ascii="Times New Roman" w:hAnsi="Times New Roman" w:cs="Times New Roman"/>
          <w:spacing w:val="7"/>
          <w:sz w:val="28"/>
          <w:szCs w:val="28"/>
          <w:shd w:val="clear" w:color="auto" w:fill="FFFFFF"/>
          <w:lang w:val="uk-UA"/>
        </w:rPr>
        <w:t>ові</w:t>
      </w:r>
      <w:r w:rsidRPr="001A0788">
        <w:rPr>
          <w:rFonts w:ascii="Times New Roman" w:hAnsi="Times New Roman" w:cs="Times New Roman"/>
          <w:spacing w:val="7"/>
          <w:sz w:val="28"/>
          <w:szCs w:val="28"/>
          <w:shd w:val="clear" w:color="auto" w:fill="FFFFFF"/>
        </w:rPr>
        <w:t>, оновленні відповідних компетентностей державного службовця шляхом самоосвіти визначається на основі оцінювання результатів його службової діяльності і відображається в індивідуальній програмі [</w:t>
      </w:r>
      <w:r w:rsidR="0058707C" w:rsidRPr="001A0788">
        <w:rPr>
          <w:rFonts w:ascii="Times New Roman" w:hAnsi="Times New Roman" w:cs="Times New Roman"/>
          <w:spacing w:val="7"/>
          <w:sz w:val="28"/>
          <w:szCs w:val="28"/>
          <w:shd w:val="clear" w:color="auto" w:fill="FFFFFF"/>
        </w:rPr>
        <w:t>23</w:t>
      </w:r>
      <w:r w:rsidRPr="001A0788">
        <w:rPr>
          <w:rFonts w:ascii="Times New Roman" w:hAnsi="Times New Roman" w:cs="Times New Roman"/>
          <w:spacing w:val="7"/>
          <w:sz w:val="28"/>
          <w:szCs w:val="28"/>
          <w:shd w:val="clear" w:color="auto" w:fill="FFFFFF"/>
        </w:rPr>
        <w:t>].</w:t>
      </w:r>
      <w:bookmarkStart w:id="15" w:name="n89"/>
      <w:bookmarkStart w:id="16" w:name="n143"/>
      <w:bookmarkEnd w:id="15"/>
      <w:bookmarkEnd w:id="16"/>
      <w:proofErr w:type="gramEnd"/>
      <w:r w:rsidRPr="001A0788">
        <w:rPr>
          <w:rFonts w:ascii="Times New Roman" w:hAnsi="Times New Roman" w:cs="Times New Roman"/>
          <w:spacing w:val="7"/>
          <w:sz w:val="28"/>
          <w:szCs w:val="28"/>
          <w:shd w:val="clear" w:color="auto" w:fill="FFFFFF"/>
        </w:rPr>
        <w:t xml:space="preserve"> Державному службовц</w:t>
      </w:r>
      <w:r w:rsidR="00E13F3C" w:rsidRPr="001A0788">
        <w:rPr>
          <w:rFonts w:ascii="Times New Roman" w:hAnsi="Times New Roman" w:cs="Times New Roman"/>
          <w:spacing w:val="7"/>
          <w:sz w:val="28"/>
          <w:szCs w:val="28"/>
          <w:shd w:val="clear" w:color="auto" w:fill="FFFFFF"/>
        </w:rPr>
        <w:t>еві</w:t>
      </w:r>
      <w:r w:rsidRPr="001A0788">
        <w:rPr>
          <w:rFonts w:ascii="Times New Roman" w:hAnsi="Times New Roman" w:cs="Times New Roman"/>
          <w:spacing w:val="7"/>
          <w:sz w:val="28"/>
          <w:szCs w:val="28"/>
          <w:shd w:val="clear" w:color="auto" w:fill="FFFFFF"/>
        </w:rPr>
        <w:t xml:space="preserve">, який не проходив процедуру оцінювання результатів службової діяльності, індивідуальну програму </w:t>
      </w:r>
      <w:proofErr w:type="gramStart"/>
      <w:r w:rsidRPr="001A0788">
        <w:rPr>
          <w:rFonts w:ascii="Times New Roman" w:hAnsi="Times New Roman" w:cs="Times New Roman"/>
          <w:spacing w:val="7"/>
          <w:sz w:val="28"/>
          <w:szCs w:val="28"/>
          <w:shd w:val="clear" w:color="auto" w:fill="FFFFFF"/>
        </w:rPr>
        <w:t>п</w:t>
      </w:r>
      <w:proofErr w:type="gramEnd"/>
      <w:r w:rsidRPr="001A0788">
        <w:rPr>
          <w:rFonts w:ascii="Times New Roman" w:hAnsi="Times New Roman" w:cs="Times New Roman"/>
          <w:spacing w:val="7"/>
          <w:sz w:val="28"/>
          <w:szCs w:val="28"/>
          <w:shd w:val="clear" w:color="auto" w:fill="FFFFFF"/>
        </w:rPr>
        <w:t>ідвищення професійної компетентності на наступний звітний період склад</w:t>
      </w:r>
      <w:r w:rsidR="00E13F3C" w:rsidRPr="001A0788">
        <w:rPr>
          <w:rFonts w:ascii="Times New Roman" w:hAnsi="Times New Roman" w:cs="Times New Roman"/>
          <w:spacing w:val="7"/>
          <w:sz w:val="28"/>
          <w:szCs w:val="28"/>
          <w:shd w:val="clear" w:color="auto" w:fill="FFFFFF"/>
        </w:rPr>
        <w:t>ає служба управління персоналом</w:t>
      </w:r>
      <w:r w:rsidRPr="001A0788">
        <w:rPr>
          <w:rFonts w:ascii="Times New Roman" w:hAnsi="Times New Roman" w:cs="Times New Roman"/>
          <w:spacing w:val="7"/>
          <w:sz w:val="28"/>
          <w:szCs w:val="28"/>
          <w:shd w:val="clear" w:color="auto" w:fill="FFFFFF"/>
        </w:rPr>
        <w:t xml:space="preserve"> на підставі визначених йому показників результативності, ефективності та якості службової діяльності на поточний рік</w:t>
      </w:r>
      <w:r w:rsidR="00E13F3C" w:rsidRPr="001A0788">
        <w:rPr>
          <w:rFonts w:ascii="Times New Roman" w:hAnsi="Times New Roman" w:cs="Times New Roman"/>
          <w:spacing w:val="7"/>
          <w:sz w:val="28"/>
          <w:szCs w:val="28"/>
          <w:shd w:val="clear" w:color="auto" w:fill="FFFFFF"/>
          <w:lang w:val="uk-UA"/>
        </w:rPr>
        <w:t>,</w:t>
      </w:r>
      <w:r w:rsidR="00E13F3C" w:rsidRPr="001A0788">
        <w:rPr>
          <w:rFonts w:ascii="Times New Roman" w:hAnsi="Times New Roman" w:cs="Times New Roman"/>
          <w:spacing w:val="7"/>
          <w:sz w:val="28"/>
          <w:szCs w:val="28"/>
          <w:shd w:val="clear" w:color="auto" w:fill="FFFFFF"/>
        </w:rPr>
        <w:t xml:space="preserve"> </w:t>
      </w:r>
      <w:r w:rsidR="00E13F3C" w:rsidRPr="001A0788">
        <w:rPr>
          <w:rFonts w:ascii="Times New Roman" w:hAnsi="Times New Roman" w:cs="Times New Roman"/>
          <w:spacing w:val="7"/>
          <w:sz w:val="28"/>
          <w:szCs w:val="28"/>
          <w:shd w:val="clear" w:color="auto" w:fill="FFFFFF"/>
          <w:lang w:val="uk-UA"/>
        </w:rPr>
        <w:t>яка</w:t>
      </w:r>
      <w:r w:rsidRPr="001A0788">
        <w:rPr>
          <w:rFonts w:ascii="Times New Roman" w:hAnsi="Times New Roman" w:cs="Times New Roman"/>
          <w:spacing w:val="7"/>
          <w:sz w:val="28"/>
          <w:szCs w:val="28"/>
          <w:shd w:val="clear" w:color="auto" w:fill="FFFFFF"/>
        </w:rPr>
        <w:t xml:space="preserve"> затверджується безпосереднім керівником. Змі</w:t>
      </w:r>
      <w:proofErr w:type="gramStart"/>
      <w:r w:rsidRPr="001A0788">
        <w:rPr>
          <w:rFonts w:ascii="Times New Roman" w:hAnsi="Times New Roman" w:cs="Times New Roman"/>
          <w:spacing w:val="7"/>
          <w:sz w:val="28"/>
          <w:szCs w:val="28"/>
          <w:shd w:val="clear" w:color="auto" w:fill="FFFFFF"/>
        </w:rPr>
        <w:t>ст</w:t>
      </w:r>
      <w:proofErr w:type="gramEnd"/>
      <w:r w:rsidRPr="001A0788">
        <w:rPr>
          <w:rFonts w:ascii="Times New Roman" w:hAnsi="Times New Roman" w:cs="Times New Roman"/>
          <w:spacing w:val="7"/>
          <w:sz w:val="28"/>
          <w:szCs w:val="28"/>
          <w:shd w:val="clear" w:color="auto" w:fill="FFFFFF"/>
        </w:rPr>
        <w:t xml:space="preserve"> самоосвіти державних службовців має відповідати потребам конкретних службовців і охоплювати практично всі аспекти їх професійного та соціального життя, необхідні для </w:t>
      </w:r>
      <w:r w:rsidR="00E13F3C" w:rsidRPr="001A0788">
        <w:rPr>
          <w:rFonts w:ascii="Times New Roman" w:hAnsi="Times New Roman" w:cs="Times New Roman"/>
          <w:spacing w:val="7"/>
          <w:sz w:val="28"/>
          <w:szCs w:val="28"/>
          <w:shd w:val="clear" w:color="auto" w:fill="FFFFFF"/>
          <w:lang w:val="uk-UA"/>
        </w:rPr>
        <w:t>цієї</w:t>
      </w:r>
      <w:r w:rsidRPr="001A0788">
        <w:rPr>
          <w:rFonts w:ascii="Times New Roman" w:hAnsi="Times New Roman" w:cs="Times New Roman"/>
          <w:spacing w:val="7"/>
          <w:sz w:val="28"/>
          <w:szCs w:val="28"/>
          <w:shd w:val="clear" w:color="auto" w:fill="FFFFFF"/>
        </w:rPr>
        <w:t xml:space="preserve"> галузі знань. Потребу </w:t>
      </w:r>
      <w:r w:rsidR="00E13F3C" w:rsidRPr="001A0788">
        <w:rPr>
          <w:rFonts w:ascii="Times New Roman" w:hAnsi="Times New Roman" w:cs="Times New Roman"/>
          <w:spacing w:val="7"/>
          <w:sz w:val="28"/>
          <w:szCs w:val="28"/>
          <w:shd w:val="clear" w:color="auto" w:fill="FFFFFF"/>
          <w:lang w:val="uk-UA"/>
        </w:rPr>
        <w:t>в</w:t>
      </w:r>
      <w:r w:rsidRPr="001A0788">
        <w:rPr>
          <w:rFonts w:ascii="Times New Roman" w:hAnsi="Times New Roman" w:cs="Times New Roman"/>
          <w:spacing w:val="7"/>
          <w:sz w:val="28"/>
          <w:szCs w:val="28"/>
          <w:shd w:val="clear" w:color="auto" w:fill="FFFFFF"/>
        </w:rPr>
        <w:t xml:space="preserve"> самоосвіті можна визначити як </w:t>
      </w:r>
      <w:proofErr w:type="gramStart"/>
      <w:r w:rsidRPr="001A0788">
        <w:rPr>
          <w:rFonts w:ascii="Times New Roman" w:hAnsi="Times New Roman" w:cs="Times New Roman"/>
          <w:spacing w:val="7"/>
          <w:sz w:val="28"/>
          <w:szCs w:val="28"/>
          <w:shd w:val="clear" w:color="auto" w:fill="FFFFFF"/>
        </w:rPr>
        <w:t>р</w:t>
      </w:r>
      <w:proofErr w:type="gramEnd"/>
      <w:r w:rsidRPr="001A0788">
        <w:rPr>
          <w:rFonts w:ascii="Times New Roman" w:hAnsi="Times New Roman" w:cs="Times New Roman"/>
          <w:spacing w:val="7"/>
          <w:sz w:val="28"/>
          <w:szCs w:val="28"/>
          <w:shd w:val="clear" w:color="auto" w:fill="FFFFFF"/>
        </w:rPr>
        <w:t xml:space="preserve">ізницю між знаннями, що </w:t>
      </w:r>
      <w:r w:rsidR="00E13F3C" w:rsidRPr="001A0788">
        <w:rPr>
          <w:rFonts w:ascii="Times New Roman" w:hAnsi="Times New Roman" w:cs="Times New Roman"/>
          <w:spacing w:val="7"/>
          <w:sz w:val="28"/>
          <w:szCs w:val="28"/>
          <w:shd w:val="clear" w:color="auto" w:fill="FFFFFF"/>
          <w:lang w:val="uk-UA"/>
        </w:rPr>
        <w:t xml:space="preserve">є </w:t>
      </w:r>
      <w:r w:rsidR="00E13F3C" w:rsidRPr="001A0788">
        <w:rPr>
          <w:rFonts w:ascii="Times New Roman" w:hAnsi="Times New Roman" w:cs="Times New Roman"/>
          <w:spacing w:val="7"/>
          <w:sz w:val="28"/>
          <w:szCs w:val="28"/>
          <w:shd w:val="clear" w:color="auto" w:fill="FFFFFF"/>
        </w:rPr>
        <w:t>необхідн</w:t>
      </w:r>
      <w:r w:rsidR="00E13F3C" w:rsidRPr="001A0788">
        <w:rPr>
          <w:rFonts w:ascii="Times New Roman" w:hAnsi="Times New Roman" w:cs="Times New Roman"/>
          <w:spacing w:val="7"/>
          <w:sz w:val="28"/>
          <w:szCs w:val="28"/>
          <w:shd w:val="clear" w:color="auto" w:fill="FFFFFF"/>
          <w:lang w:val="uk-UA"/>
        </w:rPr>
        <w:t>ими</w:t>
      </w:r>
      <w:r w:rsidRPr="001A0788">
        <w:rPr>
          <w:rFonts w:ascii="Times New Roman" w:hAnsi="Times New Roman" w:cs="Times New Roman"/>
          <w:spacing w:val="7"/>
          <w:sz w:val="28"/>
          <w:szCs w:val="28"/>
          <w:shd w:val="clear" w:color="auto" w:fill="FFFFFF"/>
        </w:rPr>
        <w:t xml:space="preserve"> державним службовцям для якісного виконання посадових обов’язків і їх наявними знаннями.</w:t>
      </w:r>
    </w:p>
    <w:p w:rsidR="00565ADD" w:rsidRPr="001A0788" w:rsidRDefault="00565ADD" w:rsidP="004A0ABF">
      <w:pPr>
        <w:shd w:val="clear" w:color="auto" w:fill="FFFFFF"/>
        <w:spacing w:after="0" w:line="377" w:lineRule="auto"/>
        <w:ind w:firstLine="851"/>
        <w:jc w:val="both"/>
        <w:rPr>
          <w:rFonts w:ascii="Times New Roman" w:hAnsi="Times New Roman" w:cs="Times New Roman"/>
          <w:spacing w:val="7"/>
          <w:sz w:val="28"/>
          <w:szCs w:val="28"/>
          <w:shd w:val="clear" w:color="auto" w:fill="FFFFFF"/>
        </w:rPr>
      </w:pPr>
      <w:r w:rsidRPr="001A0788">
        <w:rPr>
          <w:rFonts w:ascii="Times New Roman" w:hAnsi="Times New Roman" w:cs="Times New Roman"/>
          <w:spacing w:val="7"/>
          <w:sz w:val="28"/>
          <w:szCs w:val="28"/>
          <w:shd w:val="clear" w:color="auto" w:fill="FFFFFF"/>
        </w:rPr>
        <w:t xml:space="preserve">Законодавством обмежується загальний обсяг самоосвіти серед інших видів професійного навчання з метою оптимального поєднання </w:t>
      </w:r>
      <w:proofErr w:type="gramStart"/>
      <w:r w:rsidRPr="001A0788">
        <w:rPr>
          <w:rFonts w:ascii="Times New Roman" w:hAnsi="Times New Roman" w:cs="Times New Roman"/>
          <w:spacing w:val="7"/>
          <w:sz w:val="28"/>
          <w:szCs w:val="28"/>
          <w:shd w:val="clear" w:color="auto" w:fill="FFFFFF"/>
        </w:rPr>
        <w:t>р</w:t>
      </w:r>
      <w:proofErr w:type="gramEnd"/>
      <w:r w:rsidRPr="001A0788">
        <w:rPr>
          <w:rFonts w:ascii="Times New Roman" w:hAnsi="Times New Roman" w:cs="Times New Roman"/>
          <w:spacing w:val="7"/>
          <w:sz w:val="28"/>
          <w:szCs w:val="28"/>
          <w:shd w:val="clear" w:color="auto" w:fill="FFFFFF"/>
        </w:rPr>
        <w:t>ізних аспектів підвищення рівня професійної компетентності державних службовців. За загальним правилом, її частка у межах виконання індивідуальної програми має становити не менше 10 і не більше 20 відсотків загальної кількості отриманих кредитів ЄКТС за результатами виконання</w:t>
      </w:r>
      <w:r w:rsidR="00E13F3C" w:rsidRPr="001A0788">
        <w:rPr>
          <w:rFonts w:ascii="Times New Roman" w:hAnsi="Times New Roman" w:cs="Times New Roman"/>
          <w:spacing w:val="7"/>
          <w:sz w:val="28"/>
          <w:szCs w:val="28"/>
          <w:shd w:val="clear" w:color="auto" w:fill="FFFFFF"/>
        </w:rPr>
        <w:t xml:space="preserve"> програми. Водночас, у зв’язку з карантинними обмеженнями, як</w:t>
      </w:r>
      <w:r w:rsidR="00E13F3C" w:rsidRPr="001A0788">
        <w:rPr>
          <w:rFonts w:ascii="Times New Roman" w:hAnsi="Times New Roman" w:cs="Times New Roman"/>
          <w:spacing w:val="7"/>
          <w:sz w:val="28"/>
          <w:szCs w:val="28"/>
          <w:shd w:val="clear" w:color="auto" w:fill="FFFFFF"/>
          <w:lang w:val="uk-UA"/>
        </w:rPr>
        <w:t>их</w:t>
      </w:r>
      <w:r w:rsidRPr="001A0788">
        <w:rPr>
          <w:rFonts w:ascii="Times New Roman" w:hAnsi="Times New Roman" w:cs="Times New Roman"/>
          <w:spacing w:val="7"/>
          <w:sz w:val="28"/>
          <w:szCs w:val="28"/>
          <w:shd w:val="clear" w:color="auto" w:fill="FFFFFF"/>
        </w:rPr>
        <w:t xml:space="preserve"> було установлено Кабінетом Міні</w:t>
      </w:r>
      <w:proofErr w:type="gramStart"/>
      <w:r w:rsidRPr="001A0788">
        <w:rPr>
          <w:rFonts w:ascii="Times New Roman" w:hAnsi="Times New Roman" w:cs="Times New Roman"/>
          <w:spacing w:val="7"/>
          <w:sz w:val="28"/>
          <w:szCs w:val="28"/>
          <w:shd w:val="clear" w:color="auto" w:fill="FFFFFF"/>
        </w:rPr>
        <w:t>стр</w:t>
      </w:r>
      <w:proofErr w:type="gramEnd"/>
      <w:r w:rsidRPr="001A0788">
        <w:rPr>
          <w:rFonts w:ascii="Times New Roman" w:hAnsi="Times New Roman" w:cs="Times New Roman"/>
          <w:spacing w:val="7"/>
          <w:sz w:val="28"/>
          <w:szCs w:val="28"/>
          <w:shd w:val="clear" w:color="auto" w:fill="FFFFFF"/>
        </w:rPr>
        <w:t>ів України з метою запобігання поширенню на території України гострої респіраторної хвороби COVID-</w:t>
      </w:r>
      <w:r w:rsidRPr="001A0788">
        <w:rPr>
          <w:rFonts w:ascii="Times New Roman" w:hAnsi="Times New Roman" w:cs="Times New Roman"/>
          <w:spacing w:val="7"/>
          <w:sz w:val="28"/>
          <w:szCs w:val="28"/>
          <w:shd w:val="clear" w:color="auto" w:fill="FFFFFF"/>
        </w:rPr>
        <w:lastRenderedPageBreak/>
        <w:t>19, спричиненої коронавірусом SARS-CoV-2, у 2020 р. загальну кількість відсотків самоосвіти серед отриманих кредитів ЄКТС за результатами виконання програми було збільшено до 50.</w:t>
      </w:r>
    </w:p>
    <w:p w:rsidR="00565ADD" w:rsidRPr="001A0788" w:rsidRDefault="00565ADD" w:rsidP="004A0ABF">
      <w:pPr>
        <w:shd w:val="clear" w:color="auto" w:fill="FFFFFF"/>
        <w:spacing w:after="0" w:line="377" w:lineRule="auto"/>
        <w:ind w:firstLine="851"/>
        <w:jc w:val="both"/>
        <w:rPr>
          <w:rFonts w:ascii="Times New Roman" w:hAnsi="Times New Roman" w:cs="Times New Roman"/>
          <w:spacing w:val="7"/>
          <w:sz w:val="28"/>
          <w:szCs w:val="28"/>
          <w:shd w:val="clear" w:color="auto" w:fill="FFFFFF"/>
        </w:rPr>
      </w:pPr>
      <w:r w:rsidRPr="001A0788">
        <w:rPr>
          <w:rFonts w:ascii="Times New Roman" w:hAnsi="Times New Roman" w:cs="Times New Roman"/>
          <w:spacing w:val="7"/>
          <w:sz w:val="28"/>
          <w:szCs w:val="28"/>
          <w:shd w:val="clear" w:color="auto" w:fill="FFFFFF"/>
        </w:rPr>
        <w:t xml:space="preserve">Видається за можливе виокремити специфічні ознаки самоосвіти як способу </w:t>
      </w:r>
      <w:proofErr w:type="gramStart"/>
      <w:r w:rsidRPr="001A0788">
        <w:rPr>
          <w:rFonts w:ascii="Times New Roman" w:hAnsi="Times New Roman" w:cs="Times New Roman"/>
          <w:spacing w:val="7"/>
          <w:sz w:val="28"/>
          <w:szCs w:val="28"/>
          <w:shd w:val="clear" w:color="auto" w:fill="FFFFFF"/>
        </w:rPr>
        <w:t>п</w:t>
      </w:r>
      <w:proofErr w:type="gramEnd"/>
      <w:r w:rsidRPr="001A0788">
        <w:rPr>
          <w:rFonts w:ascii="Times New Roman" w:hAnsi="Times New Roman" w:cs="Times New Roman"/>
          <w:spacing w:val="7"/>
          <w:sz w:val="28"/>
          <w:szCs w:val="28"/>
          <w:shd w:val="clear" w:color="auto" w:fill="FFFFFF"/>
        </w:rPr>
        <w:t xml:space="preserve">ідвищення професійної компетентності державних службовців: обов’язковий характер самоосвіти, що є складовою принципу безперервності професійного навчання державних службовців; метою є </w:t>
      </w:r>
      <w:proofErr w:type="gramStart"/>
      <w:r w:rsidRPr="001A0788">
        <w:rPr>
          <w:rFonts w:ascii="Times New Roman" w:hAnsi="Times New Roman" w:cs="Times New Roman"/>
          <w:spacing w:val="7"/>
          <w:sz w:val="28"/>
          <w:szCs w:val="28"/>
          <w:shd w:val="clear" w:color="auto" w:fill="FFFFFF"/>
        </w:rPr>
        <w:t>п</w:t>
      </w:r>
      <w:proofErr w:type="gramEnd"/>
      <w:r w:rsidRPr="001A0788">
        <w:rPr>
          <w:rFonts w:ascii="Times New Roman" w:hAnsi="Times New Roman" w:cs="Times New Roman"/>
          <w:spacing w:val="7"/>
          <w:sz w:val="28"/>
          <w:szCs w:val="28"/>
          <w:shd w:val="clear" w:color="auto" w:fill="FFFFFF"/>
        </w:rPr>
        <w:t>ідвищення рівня професійної компетентності державних службовців, що ґрунтується на підставі уже набутого раніше професійного та/або життєвого досвіду, у відповідності до потреб органу державної влади; змі</w:t>
      </w:r>
      <w:proofErr w:type="gramStart"/>
      <w:r w:rsidRPr="001A0788">
        <w:rPr>
          <w:rFonts w:ascii="Times New Roman" w:hAnsi="Times New Roman" w:cs="Times New Roman"/>
          <w:spacing w:val="7"/>
          <w:sz w:val="28"/>
          <w:szCs w:val="28"/>
          <w:shd w:val="clear" w:color="auto" w:fill="FFFFFF"/>
        </w:rPr>
        <w:t>ст</w:t>
      </w:r>
      <w:proofErr w:type="gramEnd"/>
      <w:r w:rsidRPr="001A0788">
        <w:rPr>
          <w:rFonts w:ascii="Times New Roman" w:hAnsi="Times New Roman" w:cs="Times New Roman"/>
          <w:spacing w:val="7"/>
          <w:sz w:val="28"/>
          <w:szCs w:val="28"/>
          <w:shd w:val="clear" w:color="auto" w:fill="FFFFFF"/>
        </w:rPr>
        <w:t xml:space="preserve"> самоосвіти охоплює як загальні професійні питання (функціонування окремого державного органу та його окремих напрямів діяльності, зміни у законодавстві з питань державної служби, забезпечення гендерної рівності </w:t>
      </w:r>
      <w:r w:rsidR="000A6AC6" w:rsidRPr="001A0788">
        <w:rPr>
          <w:rFonts w:ascii="Times New Roman" w:hAnsi="Times New Roman" w:cs="Times New Roman"/>
          <w:spacing w:val="7"/>
          <w:sz w:val="28"/>
          <w:szCs w:val="28"/>
          <w:shd w:val="clear" w:color="auto" w:fill="FFFFFF"/>
          <w:lang w:val="uk-UA"/>
        </w:rPr>
        <w:t>в</w:t>
      </w:r>
      <w:r w:rsidRPr="001A0788">
        <w:rPr>
          <w:rFonts w:ascii="Times New Roman" w:hAnsi="Times New Roman" w:cs="Times New Roman"/>
          <w:spacing w:val="7"/>
          <w:sz w:val="28"/>
          <w:szCs w:val="28"/>
          <w:shd w:val="clear" w:color="auto" w:fill="FFFFFF"/>
        </w:rPr>
        <w:t xml:space="preserve"> державному управлінні, підвищення рівня володіння іноземною мовою), так і значну кількість спеціальної інформації щодо управління, державотворення, політики тощо; може здійснюватися як у заочній, так і </w:t>
      </w:r>
      <w:r w:rsidR="000A6AC6" w:rsidRPr="001A0788">
        <w:rPr>
          <w:rFonts w:ascii="Times New Roman" w:hAnsi="Times New Roman" w:cs="Times New Roman"/>
          <w:spacing w:val="7"/>
          <w:sz w:val="28"/>
          <w:szCs w:val="28"/>
          <w:shd w:val="clear" w:color="auto" w:fill="FFFFFF"/>
          <w:lang w:val="uk-UA"/>
        </w:rPr>
        <w:t xml:space="preserve">в </w:t>
      </w:r>
      <w:r w:rsidRPr="001A0788">
        <w:rPr>
          <w:rFonts w:ascii="Times New Roman" w:hAnsi="Times New Roman" w:cs="Times New Roman"/>
          <w:spacing w:val="7"/>
          <w:sz w:val="28"/>
          <w:szCs w:val="28"/>
          <w:shd w:val="clear" w:color="auto" w:fill="FFFFFF"/>
        </w:rPr>
        <w:t xml:space="preserve">очній формах, шляхом участі у: конференціях; фахових семінарах; тренінгах; майстер-класах; курсах з оволодіння практичними навичками; формальна визначеність самоосвіти – за результатами проходження самоосвіти нараховуються кредити ЄКТС, які враховуються </w:t>
      </w:r>
      <w:proofErr w:type="gramStart"/>
      <w:r w:rsidRPr="001A0788">
        <w:rPr>
          <w:rFonts w:ascii="Times New Roman" w:hAnsi="Times New Roman" w:cs="Times New Roman"/>
          <w:spacing w:val="7"/>
          <w:sz w:val="28"/>
          <w:szCs w:val="28"/>
          <w:shd w:val="clear" w:color="auto" w:fill="FFFFFF"/>
        </w:rPr>
        <w:t>п</w:t>
      </w:r>
      <w:proofErr w:type="gramEnd"/>
      <w:r w:rsidRPr="001A0788">
        <w:rPr>
          <w:rFonts w:ascii="Times New Roman" w:hAnsi="Times New Roman" w:cs="Times New Roman"/>
          <w:spacing w:val="7"/>
          <w:sz w:val="28"/>
          <w:szCs w:val="28"/>
          <w:shd w:val="clear" w:color="auto" w:fill="FFFFFF"/>
        </w:rPr>
        <w:t>ід час визначення результатів службової діяльності державних службовців. Окрім того, с</w:t>
      </w:r>
      <w:r w:rsidR="00E13F3C" w:rsidRPr="001A0788">
        <w:rPr>
          <w:rFonts w:ascii="Times New Roman" w:hAnsi="Times New Roman" w:cs="Times New Roman"/>
          <w:spacing w:val="7"/>
          <w:sz w:val="28"/>
          <w:szCs w:val="28"/>
          <w:shd w:val="clear" w:color="auto" w:fill="FFFFFF"/>
        </w:rPr>
        <w:t xml:space="preserve">амоосвіта передбачає контроль з </w:t>
      </w:r>
      <w:r w:rsidR="00E13F3C" w:rsidRPr="001A0788">
        <w:rPr>
          <w:rFonts w:ascii="Times New Roman" w:hAnsi="Times New Roman" w:cs="Times New Roman"/>
          <w:spacing w:val="7"/>
          <w:sz w:val="28"/>
          <w:szCs w:val="28"/>
          <w:shd w:val="clear" w:color="auto" w:fill="FFFFFF"/>
          <w:lang w:val="uk-UA"/>
        </w:rPr>
        <w:t>боку</w:t>
      </w:r>
      <w:r w:rsidRPr="001A0788">
        <w:rPr>
          <w:rFonts w:ascii="Times New Roman" w:hAnsi="Times New Roman" w:cs="Times New Roman"/>
          <w:spacing w:val="7"/>
          <w:sz w:val="28"/>
          <w:szCs w:val="28"/>
          <w:shd w:val="clear" w:color="auto" w:fill="FFFFFF"/>
        </w:rPr>
        <w:t xml:space="preserve"> безпосереднього керівника за результативністю його здійснення; бінарна природа результативності самоосвіти: а) підвищення професійної компетентності державного службовця; б) інструментальне ситуативне застосування самоосвіти </w:t>
      </w:r>
      <w:r w:rsidR="00E13F3C" w:rsidRPr="001A0788">
        <w:rPr>
          <w:rFonts w:ascii="Times New Roman" w:hAnsi="Times New Roman" w:cs="Times New Roman"/>
          <w:spacing w:val="7"/>
          <w:sz w:val="28"/>
          <w:szCs w:val="28"/>
          <w:shd w:val="clear" w:color="auto" w:fill="FFFFFF"/>
          <w:lang w:val="uk-UA"/>
        </w:rPr>
        <w:t>у</w:t>
      </w:r>
      <w:r w:rsidRPr="001A0788">
        <w:rPr>
          <w:rFonts w:ascii="Times New Roman" w:hAnsi="Times New Roman" w:cs="Times New Roman"/>
          <w:spacing w:val="7"/>
          <w:sz w:val="28"/>
          <w:szCs w:val="28"/>
          <w:shd w:val="clear" w:color="auto" w:fill="FFFFFF"/>
        </w:rPr>
        <w:t xml:space="preserve"> процесі вирішення поточних робочих завдань</w:t>
      </w:r>
      <w:r w:rsidR="0058707C" w:rsidRPr="001A0788">
        <w:rPr>
          <w:rFonts w:ascii="Times New Roman" w:hAnsi="Times New Roman" w:cs="Times New Roman"/>
          <w:spacing w:val="7"/>
          <w:sz w:val="28"/>
          <w:szCs w:val="28"/>
          <w:shd w:val="clear" w:color="auto" w:fill="FFFFFF"/>
        </w:rPr>
        <w:t xml:space="preserve"> [51, </w:t>
      </w:r>
      <w:r w:rsidR="0058707C" w:rsidRPr="001A0788">
        <w:rPr>
          <w:rFonts w:ascii="Times New Roman" w:hAnsi="Times New Roman" w:cs="Times New Roman"/>
          <w:spacing w:val="7"/>
          <w:sz w:val="28"/>
          <w:szCs w:val="28"/>
          <w:shd w:val="clear" w:color="auto" w:fill="FFFFFF"/>
          <w:lang w:val="en-US"/>
        </w:rPr>
        <w:t>c</w:t>
      </w:r>
      <w:r w:rsidR="0058707C" w:rsidRPr="001A0788">
        <w:rPr>
          <w:rFonts w:ascii="Times New Roman" w:hAnsi="Times New Roman" w:cs="Times New Roman"/>
          <w:spacing w:val="7"/>
          <w:sz w:val="28"/>
          <w:szCs w:val="28"/>
          <w:shd w:val="clear" w:color="auto" w:fill="FFFFFF"/>
        </w:rPr>
        <w:t>. 127]</w:t>
      </w:r>
      <w:r w:rsidRPr="001A0788">
        <w:rPr>
          <w:rFonts w:ascii="Times New Roman" w:hAnsi="Times New Roman" w:cs="Times New Roman"/>
          <w:spacing w:val="7"/>
          <w:sz w:val="28"/>
          <w:szCs w:val="28"/>
          <w:shd w:val="clear" w:color="auto" w:fill="FFFFFF"/>
        </w:rPr>
        <w:t xml:space="preserve">. </w:t>
      </w:r>
    </w:p>
    <w:p w:rsidR="00565ADD" w:rsidRPr="001A0788" w:rsidRDefault="00565ADD" w:rsidP="004A0ABF">
      <w:pPr>
        <w:shd w:val="clear" w:color="auto" w:fill="FFFFFF"/>
        <w:spacing w:after="0" w:line="377" w:lineRule="auto"/>
        <w:ind w:firstLine="851"/>
        <w:jc w:val="both"/>
        <w:rPr>
          <w:rFonts w:ascii="Times New Roman" w:hAnsi="Times New Roman" w:cs="Times New Roman"/>
          <w:spacing w:val="7"/>
          <w:sz w:val="28"/>
          <w:szCs w:val="28"/>
          <w:shd w:val="clear" w:color="auto" w:fill="FFFFFF"/>
        </w:rPr>
      </w:pPr>
      <w:proofErr w:type="gramStart"/>
      <w:r w:rsidRPr="001A0788">
        <w:rPr>
          <w:rFonts w:ascii="Times New Roman" w:hAnsi="Times New Roman" w:cs="Times New Roman"/>
          <w:spacing w:val="7"/>
          <w:sz w:val="28"/>
          <w:szCs w:val="28"/>
          <w:shd w:val="clear" w:color="auto" w:fill="FFFFFF"/>
        </w:rPr>
        <w:lastRenderedPageBreak/>
        <w:t>Ц</w:t>
      </w:r>
      <w:proofErr w:type="gramEnd"/>
      <w:r w:rsidRPr="001A0788">
        <w:rPr>
          <w:rFonts w:ascii="Times New Roman" w:hAnsi="Times New Roman" w:cs="Times New Roman"/>
          <w:spacing w:val="7"/>
          <w:sz w:val="28"/>
          <w:szCs w:val="28"/>
          <w:shd w:val="clear" w:color="auto" w:fill="FFFFFF"/>
        </w:rPr>
        <w:t xml:space="preserve">ікавим видається зарубіжний досвід професіоналізації державної служби за допомогою самоосвіти. Так, </w:t>
      </w:r>
      <w:r w:rsidR="00E13F3C" w:rsidRPr="001A0788">
        <w:rPr>
          <w:rFonts w:ascii="Times New Roman" w:hAnsi="Times New Roman" w:cs="Times New Roman"/>
          <w:spacing w:val="7"/>
          <w:sz w:val="28"/>
          <w:szCs w:val="28"/>
          <w:shd w:val="clear" w:color="auto" w:fill="FFFFFF"/>
          <w:lang w:val="uk-UA"/>
        </w:rPr>
        <w:t>у</w:t>
      </w:r>
      <w:r w:rsidRPr="001A0788">
        <w:rPr>
          <w:rFonts w:ascii="Times New Roman" w:hAnsi="Times New Roman" w:cs="Times New Roman"/>
          <w:spacing w:val="7"/>
          <w:sz w:val="28"/>
          <w:szCs w:val="28"/>
          <w:shd w:val="clear" w:color="auto" w:fill="FFFFFF"/>
        </w:rPr>
        <w:t xml:space="preserve"> міжнародній практиці державного управління та </w:t>
      </w:r>
      <w:proofErr w:type="gramStart"/>
      <w:r w:rsidRPr="001A0788">
        <w:rPr>
          <w:rFonts w:ascii="Times New Roman" w:hAnsi="Times New Roman" w:cs="Times New Roman"/>
          <w:spacing w:val="7"/>
          <w:sz w:val="28"/>
          <w:szCs w:val="28"/>
          <w:shd w:val="clear" w:color="auto" w:fill="FFFFFF"/>
        </w:rPr>
        <w:t>п</w:t>
      </w:r>
      <w:proofErr w:type="gramEnd"/>
      <w:r w:rsidRPr="001A0788">
        <w:rPr>
          <w:rFonts w:ascii="Times New Roman" w:hAnsi="Times New Roman" w:cs="Times New Roman"/>
          <w:spacing w:val="7"/>
          <w:sz w:val="28"/>
          <w:szCs w:val="28"/>
          <w:shd w:val="clear" w:color="auto" w:fill="FFFFFF"/>
        </w:rPr>
        <w:t>ідвищення рівня професійної компетентності державних службовців самоосвіта розглядається як обов’язкова умова для просування в системі державної служби, невід’ємна частина системи оцінювання та атестації державних службовців, метод попередження професійної деформації та встановле</w:t>
      </w:r>
      <w:r w:rsidR="00CD2138" w:rsidRPr="001A0788">
        <w:rPr>
          <w:rFonts w:ascii="Times New Roman" w:hAnsi="Times New Roman" w:cs="Times New Roman"/>
          <w:spacing w:val="7"/>
          <w:sz w:val="28"/>
          <w:szCs w:val="28"/>
          <w:shd w:val="clear" w:color="auto" w:fill="FFFFFF"/>
        </w:rPr>
        <w:t xml:space="preserve">ння соціальних зв’язків, метод </w:t>
      </w:r>
      <w:r w:rsidR="00CD2138" w:rsidRPr="001A0788">
        <w:rPr>
          <w:rFonts w:ascii="Times New Roman" w:hAnsi="Times New Roman" w:cs="Times New Roman"/>
          <w:spacing w:val="7"/>
          <w:sz w:val="28"/>
          <w:szCs w:val="28"/>
          <w:shd w:val="clear" w:color="auto" w:fill="FFFFFF"/>
          <w:lang w:val="uk-UA"/>
        </w:rPr>
        <w:t>у</w:t>
      </w:r>
      <w:r w:rsidRPr="001A0788">
        <w:rPr>
          <w:rFonts w:ascii="Times New Roman" w:hAnsi="Times New Roman" w:cs="Times New Roman"/>
          <w:spacing w:val="7"/>
          <w:sz w:val="28"/>
          <w:szCs w:val="28"/>
          <w:shd w:val="clear" w:color="auto" w:fill="FFFFFF"/>
        </w:rPr>
        <w:t xml:space="preserve">досконалення державної служби як такої тощо. </w:t>
      </w:r>
    </w:p>
    <w:p w:rsidR="00565ADD" w:rsidRPr="001A0788" w:rsidRDefault="00565ADD" w:rsidP="004A0ABF">
      <w:pPr>
        <w:shd w:val="clear" w:color="auto" w:fill="FFFFFF"/>
        <w:spacing w:after="0" w:line="377" w:lineRule="auto"/>
        <w:ind w:firstLine="851"/>
        <w:jc w:val="both"/>
        <w:rPr>
          <w:rFonts w:ascii="Times New Roman" w:hAnsi="Times New Roman" w:cs="Times New Roman"/>
          <w:spacing w:val="7"/>
          <w:sz w:val="28"/>
          <w:szCs w:val="28"/>
          <w:shd w:val="clear" w:color="auto" w:fill="FFFFFF"/>
        </w:rPr>
      </w:pPr>
      <w:r w:rsidRPr="001A0788">
        <w:rPr>
          <w:rFonts w:ascii="Times New Roman" w:hAnsi="Times New Roman" w:cs="Times New Roman"/>
          <w:spacing w:val="7"/>
          <w:sz w:val="28"/>
          <w:szCs w:val="28"/>
          <w:shd w:val="clear" w:color="auto" w:fill="FFFFFF"/>
        </w:rPr>
        <w:t>Як приклад, у Німеччині бeзпepepвнa oc</w:t>
      </w:r>
      <w:proofErr w:type="gramStart"/>
      <w:r w:rsidRPr="001A0788">
        <w:rPr>
          <w:rFonts w:ascii="Times New Roman" w:hAnsi="Times New Roman" w:cs="Times New Roman"/>
          <w:spacing w:val="7"/>
          <w:sz w:val="28"/>
          <w:szCs w:val="28"/>
          <w:shd w:val="clear" w:color="auto" w:fill="FFFFFF"/>
        </w:rPr>
        <w:t>в</w:t>
      </w:r>
      <w:proofErr w:type="gramEnd"/>
      <w:r w:rsidRPr="001A0788">
        <w:rPr>
          <w:rFonts w:ascii="Times New Roman" w:hAnsi="Times New Roman" w:cs="Times New Roman"/>
          <w:spacing w:val="7"/>
          <w:sz w:val="28"/>
          <w:szCs w:val="28"/>
          <w:shd w:val="clear" w:color="auto" w:fill="FFFFFF"/>
        </w:rPr>
        <w:t xml:space="preserve">iтa є нeoбxiднoю для пiдтвepджeння пpaвa нa зaмiщeння вищoï пocaди шляхом складання іспитів із обов’язкових та факультативних предметів тa здiйcнeння ycпiшнoï cлyжбoвoï кap’єpи. I якщо </w:t>
      </w:r>
      <w:proofErr w:type="gramStart"/>
      <w:r w:rsidRPr="001A0788">
        <w:rPr>
          <w:rFonts w:ascii="Times New Roman" w:hAnsi="Times New Roman" w:cs="Times New Roman"/>
          <w:spacing w:val="7"/>
          <w:sz w:val="28"/>
          <w:szCs w:val="28"/>
          <w:shd w:val="clear" w:color="auto" w:fill="FFFFFF"/>
        </w:rPr>
        <w:t>o</w:t>
      </w:r>
      <w:proofErr w:type="gramEnd"/>
      <w:r w:rsidRPr="001A0788">
        <w:rPr>
          <w:rFonts w:ascii="Times New Roman" w:hAnsi="Times New Roman" w:cs="Times New Roman"/>
          <w:spacing w:val="7"/>
          <w:sz w:val="28"/>
          <w:szCs w:val="28"/>
          <w:shd w:val="clear" w:color="auto" w:fill="FFFFFF"/>
        </w:rPr>
        <w:t>бoв’язкoвi пpeдмeти вивчaють y cпeцiaлiзoвaниx нaвчaльниx зaклaдax, які готують фахівців із дepжaвнoгo yпpaвлiння, тo фaкyльтaтивнi пpeдмeти (нaпpиклaд, пpaвo землі, вyзькoпpoфiльнi iннoвaцiйнi тexнoлoгiï тa cтpaтeгiï poзвиткy) вивчaютьcя дepжaвним cлyжбoвцeм caмocтiйнo. З</w:t>
      </w:r>
      <w:proofErr w:type="gramStart"/>
      <w:r w:rsidRPr="001A0788">
        <w:rPr>
          <w:rFonts w:ascii="Times New Roman" w:hAnsi="Times New Roman" w:cs="Times New Roman"/>
          <w:spacing w:val="7"/>
          <w:sz w:val="28"/>
          <w:szCs w:val="28"/>
          <w:shd w:val="clear" w:color="auto" w:fill="FFFFFF"/>
        </w:rPr>
        <w:t>a</w:t>
      </w:r>
      <w:proofErr w:type="gramEnd"/>
      <w:r w:rsidRPr="001A0788">
        <w:rPr>
          <w:rFonts w:ascii="Times New Roman" w:hAnsi="Times New Roman" w:cs="Times New Roman"/>
          <w:spacing w:val="7"/>
          <w:sz w:val="28"/>
          <w:szCs w:val="28"/>
          <w:shd w:val="clear" w:color="auto" w:fill="FFFFFF"/>
        </w:rPr>
        <w:t>знaчeнi вище нaвчaльнi пpoгpaми лишe iнфopмyють дepжaвнoгo cлyж6oвця пpo нaявнicть нoвиx знaнь i тeндeнцiй y cфepi йoгo дiяльнocтi тa cпoнyкaють дo oвoлoдiння ними [</w:t>
      </w:r>
      <w:r w:rsidR="0058707C" w:rsidRPr="001A0788">
        <w:rPr>
          <w:rFonts w:ascii="Times New Roman" w:hAnsi="Times New Roman" w:cs="Times New Roman"/>
          <w:spacing w:val="7"/>
          <w:sz w:val="28"/>
          <w:szCs w:val="28"/>
          <w:shd w:val="clear" w:color="auto" w:fill="FFFFFF"/>
        </w:rPr>
        <w:t>54</w:t>
      </w:r>
      <w:r w:rsidRPr="001A0788">
        <w:rPr>
          <w:rFonts w:ascii="Times New Roman" w:hAnsi="Times New Roman" w:cs="Times New Roman"/>
          <w:spacing w:val="7"/>
          <w:sz w:val="28"/>
          <w:szCs w:val="28"/>
          <w:shd w:val="clear" w:color="auto" w:fill="FFFFFF"/>
        </w:rPr>
        <w:t xml:space="preserve">, c. 128]. </w:t>
      </w:r>
    </w:p>
    <w:p w:rsidR="00565ADD" w:rsidRPr="001A0788" w:rsidRDefault="00565ADD" w:rsidP="004A0ABF">
      <w:pPr>
        <w:shd w:val="clear" w:color="auto" w:fill="FFFFFF"/>
        <w:spacing w:after="0" w:line="377" w:lineRule="auto"/>
        <w:ind w:firstLine="851"/>
        <w:jc w:val="both"/>
        <w:rPr>
          <w:rFonts w:ascii="Times New Roman" w:hAnsi="Times New Roman" w:cs="Times New Roman"/>
          <w:spacing w:val="7"/>
          <w:sz w:val="28"/>
          <w:szCs w:val="28"/>
          <w:shd w:val="clear" w:color="auto" w:fill="FFFFFF"/>
        </w:rPr>
      </w:pPr>
      <w:r w:rsidRPr="001A0788">
        <w:rPr>
          <w:rFonts w:ascii="Times New Roman" w:hAnsi="Times New Roman" w:cs="Times New Roman"/>
          <w:spacing w:val="7"/>
          <w:sz w:val="28"/>
          <w:szCs w:val="28"/>
          <w:shd w:val="clear" w:color="auto" w:fill="FFFFFF"/>
        </w:rPr>
        <w:t xml:space="preserve">Пpoцecи пpoфeciйнoгo нaвчaння дepжaвниx cлyжбoвцiв тa ïx </w:t>
      </w:r>
      <w:proofErr w:type="gramStart"/>
      <w:r w:rsidRPr="001A0788">
        <w:rPr>
          <w:rFonts w:ascii="Times New Roman" w:hAnsi="Times New Roman" w:cs="Times New Roman"/>
          <w:spacing w:val="7"/>
          <w:sz w:val="28"/>
          <w:szCs w:val="28"/>
          <w:shd w:val="clear" w:color="auto" w:fill="FFFFFF"/>
        </w:rPr>
        <w:t>п</w:t>
      </w:r>
      <w:proofErr w:type="gramEnd"/>
      <w:r w:rsidRPr="001A0788">
        <w:rPr>
          <w:rFonts w:ascii="Times New Roman" w:hAnsi="Times New Roman" w:cs="Times New Roman"/>
          <w:spacing w:val="7"/>
          <w:sz w:val="28"/>
          <w:szCs w:val="28"/>
          <w:shd w:val="clear" w:color="auto" w:fill="FFFFFF"/>
        </w:rPr>
        <w:t xml:space="preserve">ідвищення кваліфікації y Фpaнцiï мають назву «пocтiйнa пpoфeciйнa пiдгoтoвкa». Початком такої </w:t>
      </w:r>
      <w:proofErr w:type="gramStart"/>
      <w:r w:rsidRPr="001A0788">
        <w:rPr>
          <w:rFonts w:ascii="Times New Roman" w:hAnsi="Times New Roman" w:cs="Times New Roman"/>
          <w:spacing w:val="7"/>
          <w:sz w:val="28"/>
          <w:szCs w:val="28"/>
          <w:shd w:val="clear" w:color="auto" w:fill="FFFFFF"/>
        </w:rPr>
        <w:t>п</w:t>
      </w:r>
      <w:proofErr w:type="gramEnd"/>
      <w:r w:rsidRPr="001A0788">
        <w:rPr>
          <w:rFonts w:ascii="Times New Roman" w:hAnsi="Times New Roman" w:cs="Times New Roman"/>
          <w:spacing w:val="7"/>
          <w:sz w:val="28"/>
          <w:szCs w:val="28"/>
          <w:shd w:val="clear" w:color="auto" w:fill="FFFFFF"/>
        </w:rPr>
        <w:t>ідготовки є зайняття первинної (першої) посади службовцем, яка надалі триває протягом здійснення усієї службової кар’єри y фopмi пiдвищeння квaлiфiкaцiï. Taкa cиcтeмa пoєднyє в coбi saгaльнoтeopeтичнe i вyзькoпpoфeciйнe (пocaдoвe) нaвчaння</w:t>
      </w:r>
      <w:r w:rsidR="0058707C" w:rsidRPr="001A0788">
        <w:rPr>
          <w:rFonts w:ascii="Times New Roman" w:hAnsi="Times New Roman" w:cs="Times New Roman"/>
          <w:spacing w:val="7"/>
          <w:sz w:val="28"/>
          <w:szCs w:val="28"/>
          <w:shd w:val="clear" w:color="auto" w:fill="FFFFFF"/>
        </w:rPr>
        <w:t xml:space="preserve"> [54, </w:t>
      </w:r>
      <w:r w:rsidR="0058707C" w:rsidRPr="001A0788">
        <w:rPr>
          <w:rFonts w:ascii="Times New Roman" w:hAnsi="Times New Roman" w:cs="Times New Roman"/>
          <w:spacing w:val="7"/>
          <w:sz w:val="28"/>
          <w:szCs w:val="28"/>
          <w:shd w:val="clear" w:color="auto" w:fill="FFFFFF"/>
          <w:lang w:val="en-US"/>
        </w:rPr>
        <w:t>c</w:t>
      </w:r>
      <w:r w:rsidR="0058707C" w:rsidRPr="001A0788">
        <w:rPr>
          <w:rFonts w:ascii="Times New Roman" w:hAnsi="Times New Roman" w:cs="Times New Roman"/>
          <w:spacing w:val="7"/>
          <w:sz w:val="28"/>
          <w:szCs w:val="28"/>
          <w:shd w:val="clear" w:color="auto" w:fill="FFFFFF"/>
        </w:rPr>
        <w:t>. 146]</w:t>
      </w:r>
      <w:r w:rsidRPr="001A0788">
        <w:rPr>
          <w:rFonts w:ascii="Times New Roman" w:hAnsi="Times New Roman" w:cs="Times New Roman"/>
          <w:spacing w:val="7"/>
          <w:sz w:val="28"/>
          <w:szCs w:val="28"/>
          <w:shd w:val="clear" w:color="auto" w:fill="FFFFFF"/>
        </w:rPr>
        <w:t>. Cиcтeмa пiдвищeння квaлiфiкaцiï дepжaвниx cлyж6</w:t>
      </w:r>
      <w:r w:rsidR="00CD2138" w:rsidRPr="001A0788">
        <w:rPr>
          <w:rFonts w:ascii="Times New Roman" w:hAnsi="Times New Roman" w:cs="Times New Roman"/>
          <w:spacing w:val="7"/>
          <w:sz w:val="28"/>
          <w:szCs w:val="28"/>
          <w:shd w:val="clear" w:color="auto" w:fill="FFFFFF"/>
        </w:rPr>
        <w:t xml:space="preserve">oвцiв y Фpaнцiï мicтить: кypcи </w:t>
      </w:r>
      <w:r w:rsidR="00CD2138" w:rsidRPr="001A0788">
        <w:rPr>
          <w:rFonts w:ascii="Times New Roman" w:hAnsi="Times New Roman" w:cs="Times New Roman"/>
          <w:spacing w:val="7"/>
          <w:sz w:val="28"/>
          <w:szCs w:val="28"/>
          <w:shd w:val="clear" w:color="auto" w:fill="FFFFFF"/>
          <w:lang w:val="uk-UA"/>
        </w:rPr>
        <w:t>у</w:t>
      </w:r>
      <w:r w:rsidRPr="001A0788">
        <w:rPr>
          <w:rFonts w:ascii="Times New Roman" w:hAnsi="Times New Roman" w:cs="Times New Roman"/>
          <w:spacing w:val="7"/>
          <w:sz w:val="28"/>
          <w:szCs w:val="28"/>
          <w:shd w:val="clear" w:color="auto" w:fill="FFFFFF"/>
        </w:rPr>
        <w:t xml:space="preserve">досконалення знань та професійних навичок; нaвчaння, що пoв’язaнe з пocaдoвим просуванням; </w:t>
      </w:r>
      <w:r w:rsidRPr="001A0788">
        <w:rPr>
          <w:rFonts w:ascii="Times New Roman" w:hAnsi="Times New Roman" w:cs="Times New Roman"/>
          <w:spacing w:val="7"/>
          <w:sz w:val="28"/>
          <w:szCs w:val="28"/>
          <w:shd w:val="clear" w:color="auto" w:fill="FFFFFF"/>
        </w:rPr>
        <w:lastRenderedPageBreak/>
        <w:t xml:space="preserve">пpoфeciйнy </w:t>
      </w:r>
      <w:proofErr w:type="gramStart"/>
      <w:r w:rsidRPr="001A0788">
        <w:rPr>
          <w:rFonts w:ascii="Times New Roman" w:hAnsi="Times New Roman" w:cs="Times New Roman"/>
          <w:spacing w:val="7"/>
          <w:sz w:val="28"/>
          <w:szCs w:val="28"/>
          <w:shd w:val="clear" w:color="auto" w:fill="FFFFFF"/>
        </w:rPr>
        <w:t>п</w:t>
      </w:r>
      <w:proofErr w:type="gramEnd"/>
      <w:r w:rsidRPr="001A0788">
        <w:rPr>
          <w:rFonts w:ascii="Times New Roman" w:hAnsi="Times New Roman" w:cs="Times New Roman"/>
          <w:spacing w:val="7"/>
          <w:sz w:val="28"/>
          <w:szCs w:val="28"/>
          <w:shd w:val="clear" w:color="auto" w:fill="FFFFFF"/>
        </w:rPr>
        <w:t>ідготовку, що пер</w:t>
      </w:r>
      <w:r w:rsidR="00CD2138" w:rsidRPr="001A0788">
        <w:rPr>
          <w:rFonts w:ascii="Times New Roman" w:hAnsi="Times New Roman" w:cs="Times New Roman"/>
          <w:spacing w:val="7"/>
          <w:sz w:val="28"/>
          <w:szCs w:val="28"/>
          <w:shd w:val="clear" w:color="auto" w:fill="FFFFFF"/>
        </w:rPr>
        <w:t xml:space="preserve">едбачає тимчacoве вiдpaxyвaння </w:t>
      </w:r>
      <w:r w:rsidRPr="001A0788">
        <w:rPr>
          <w:rFonts w:ascii="Times New Roman" w:hAnsi="Times New Roman" w:cs="Times New Roman"/>
          <w:spacing w:val="7"/>
          <w:sz w:val="28"/>
          <w:szCs w:val="28"/>
          <w:shd w:val="clear" w:color="auto" w:fill="FFFFFF"/>
        </w:rPr>
        <w:t xml:space="preserve">з державної служби в peзepв aбo з нaдaнням вiдпycтки для пpoвeдeння cycпiльнo знaчyщиx нayкoвиx poзpoбoк. Така система </w:t>
      </w:r>
      <w:proofErr w:type="gramStart"/>
      <w:r w:rsidRPr="001A0788">
        <w:rPr>
          <w:rFonts w:ascii="Times New Roman" w:hAnsi="Times New Roman" w:cs="Times New Roman"/>
          <w:spacing w:val="7"/>
          <w:sz w:val="28"/>
          <w:szCs w:val="28"/>
          <w:shd w:val="clear" w:color="auto" w:fill="FFFFFF"/>
        </w:rPr>
        <w:t>п</w:t>
      </w:r>
      <w:proofErr w:type="gramEnd"/>
      <w:r w:rsidRPr="001A0788">
        <w:rPr>
          <w:rFonts w:ascii="Times New Roman" w:hAnsi="Times New Roman" w:cs="Times New Roman"/>
          <w:spacing w:val="7"/>
          <w:sz w:val="28"/>
          <w:szCs w:val="28"/>
          <w:shd w:val="clear" w:color="auto" w:fill="FFFFFF"/>
        </w:rPr>
        <w:t xml:space="preserve">ідвищення професійної компетентності державних службовців за своїм змістом </w:t>
      </w:r>
      <w:r w:rsidR="000A6AC6" w:rsidRPr="001A0788">
        <w:rPr>
          <w:rFonts w:ascii="Times New Roman" w:hAnsi="Times New Roman" w:cs="Times New Roman"/>
          <w:spacing w:val="7"/>
          <w:sz w:val="28"/>
          <w:szCs w:val="28"/>
          <w:shd w:val="clear" w:color="auto" w:fill="FFFFFF"/>
        </w:rPr>
        <w:t xml:space="preserve">доволі наближена до </w:t>
      </w:r>
      <w:r w:rsidRPr="001A0788">
        <w:rPr>
          <w:rFonts w:ascii="Times New Roman" w:hAnsi="Times New Roman" w:cs="Times New Roman"/>
          <w:spacing w:val="7"/>
          <w:sz w:val="28"/>
          <w:szCs w:val="28"/>
          <w:shd w:val="clear" w:color="auto" w:fill="FFFFFF"/>
        </w:rPr>
        <w:t>німецької, водночас характеризується і власною специфікою. З</w:t>
      </w:r>
      <w:proofErr w:type="gramStart"/>
      <w:r w:rsidRPr="001A0788">
        <w:rPr>
          <w:rFonts w:ascii="Times New Roman" w:hAnsi="Times New Roman" w:cs="Times New Roman"/>
          <w:spacing w:val="7"/>
          <w:sz w:val="28"/>
          <w:szCs w:val="28"/>
          <w:shd w:val="clear" w:color="auto" w:fill="FFFFFF"/>
        </w:rPr>
        <w:t>a</w:t>
      </w:r>
      <w:proofErr w:type="gramEnd"/>
      <w:r w:rsidRPr="001A0788">
        <w:rPr>
          <w:rFonts w:ascii="Times New Roman" w:hAnsi="Times New Roman" w:cs="Times New Roman"/>
          <w:spacing w:val="7"/>
          <w:sz w:val="28"/>
          <w:szCs w:val="28"/>
          <w:shd w:val="clear" w:color="auto" w:fill="FFFFFF"/>
        </w:rPr>
        <w:t xml:space="preserve"> фpaнцyзьким зaкoнoдaвcтвoм керівник державного службовця тa ocвiтнiй зaклaд пpoфeciйнoï ocвiти, який надає відповідні освітні послуги, зaбeзпeчyють усі необхідні yмoви для ocвoєння вiдпoвiднoï дoдaткoвoï ocвiтньoï пpoгpaми [</w:t>
      </w:r>
      <w:r w:rsidR="0058707C" w:rsidRPr="001A0788">
        <w:rPr>
          <w:rFonts w:ascii="Times New Roman" w:hAnsi="Times New Roman" w:cs="Times New Roman"/>
          <w:spacing w:val="7"/>
          <w:sz w:val="28"/>
          <w:szCs w:val="28"/>
          <w:shd w:val="clear" w:color="auto" w:fill="FFFFFF"/>
        </w:rPr>
        <w:t>55; 56</w:t>
      </w:r>
      <w:r w:rsidRPr="001A0788">
        <w:rPr>
          <w:rFonts w:ascii="Times New Roman" w:hAnsi="Times New Roman" w:cs="Times New Roman"/>
          <w:spacing w:val="7"/>
          <w:sz w:val="28"/>
          <w:szCs w:val="28"/>
          <w:shd w:val="clear" w:color="auto" w:fill="FFFFFF"/>
        </w:rPr>
        <w:t>, c. 52; 7]. Д</w:t>
      </w:r>
      <w:proofErr w:type="gramStart"/>
      <w:r w:rsidRPr="001A0788">
        <w:rPr>
          <w:rFonts w:ascii="Times New Roman" w:hAnsi="Times New Roman" w:cs="Times New Roman"/>
          <w:spacing w:val="7"/>
          <w:sz w:val="28"/>
          <w:szCs w:val="28"/>
          <w:shd w:val="clear" w:color="auto" w:fill="FFFFFF"/>
        </w:rPr>
        <w:t>o</w:t>
      </w:r>
      <w:proofErr w:type="gramEnd"/>
      <w:r w:rsidRPr="001A0788">
        <w:rPr>
          <w:rFonts w:ascii="Times New Roman" w:hAnsi="Times New Roman" w:cs="Times New Roman"/>
          <w:spacing w:val="7"/>
          <w:sz w:val="28"/>
          <w:szCs w:val="28"/>
          <w:shd w:val="clear" w:color="auto" w:fill="FFFFFF"/>
        </w:rPr>
        <w:t>дaткoвa пpoфeciйнa ocвiтa y Фpaнцiï, як i в Hiмeччинi, здiйcнюєтьcя cлyжбoвцeм caмocтiйнo тa cпpямoвaнa нa oвoлoдiння вyзькoпpoфiльними тa iннoвaцiйними знaннями за допомогою власних ресурсів. Aлe вiдпoвiдaльнicть зa opгaнiзaцiю caмoocвiти дepжaвнoгo cлyжбoвця пoклaдaєтьcя нa державний opгaн, в якoмy вiн проходить службу, тa йoгo бeзпocepeдньoгo кepiвникa, a зaбeзпeчyє cлyжбoвця нaвчaльними пpoгpaмaми вiдпoвiдний зaклaд пpoфeciйнoï ocвiти.</w:t>
      </w:r>
    </w:p>
    <w:p w:rsidR="00565ADD" w:rsidRPr="001A0788" w:rsidRDefault="00565ADD" w:rsidP="004A0ABF">
      <w:pPr>
        <w:shd w:val="clear" w:color="auto" w:fill="FFFFFF"/>
        <w:spacing w:after="0" w:line="377" w:lineRule="auto"/>
        <w:ind w:firstLine="851"/>
        <w:jc w:val="both"/>
        <w:rPr>
          <w:rFonts w:ascii="Times New Roman" w:hAnsi="Times New Roman" w:cs="Times New Roman"/>
          <w:spacing w:val="7"/>
          <w:sz w:val="28"/>
          <w:szCs w:val="28"/>
          <w:shd w:val="clear" w:color="auto" w:fill="FFFFFF"/>
        </w:rPr>
      </w:pPr>
      <w:r w:rsidRPr="001A0788">
        <w:rPr>
          <w:rFonts w:ascii="Times New Roman" w:hAnsi="Times New Roman" w:cs="Times New Roman"/>
          <w:spacing w:val="7"/>
          <w:sz w:val="28"/>
          <w:szCs w:val="28"/>
          <w:shd w:val="clear" w:color="auto" w:fill="FFFFFF"/>
        </w:rPr>
        <w:t>Варто звернути увагу на окрему форму самоосвіти державних службовців у Франції, яка є характерною лише цій країні, а саме: п</w:t>
      </w:r>
      <w:proofErr w:type="gramStart"/>
      <w:r w:rsidRPr="001A0788">
        <w:rPr>
          <w:rFonts w:ascii="Times New Roman" w:hAnsi="Times New Roman" w:cs="Times New Roman"/>
          <w:spacing w:val="7"/>
          <w:sz w:val="28"/>
          <w:szCs w:val="28"/>
          <w:shd w:val="clear" w:color="auto" w:fill="FFFFFF"/>
        </w:rPr>
        <w:t>po</w:t>
      </w:r>
      <w:proofErr w:type="gramEnd"/>
      <w:r w:rsidRPr="001A0788">
        <w:rPr>
          <w:rFonts w:ascii="Times New Roman" w:hAnsi="Times New Roman" w:cs="Times New Roman"/>
          <w:spacing w:val="7"/>
          <w:sz w:val="28"/>
          <w:szCs w:val="28"/>
          <w:shd w:val="clear" w:color="auto" w:fill="FFFFFF"/>
        </w:rPr>
        <w:t>вeдeння cycпiльнo знaчyщиx нayкoвиx poзpoбoк нa зaмoвлeння дepжaвнoгo opгaнy aбo opгaнy мicцeвoгo caмoвpядyвaння. Ц</w:t>
      </w:r>
      <w:proofErr w:type="gramStart"/>
      <w:r w:rsidRPr="001A0788">
        <w:rPr>
          <w:rFonts w:ascii="Times New Roman" w:hAnsi="Times New Roman" w:cs="Times New Roman"/>
          <w:spacing w:val="7"/>
          <w:sz w:val="28"/>
          <w:szCs w:val="28"/>
          <w:shd w:val="clear" w:color="auto" w:fill="FFFFFF"/>
        </w:rPr>
        <w:t>e</w:t>
      </w:r>
      <w:proofErr w:type="gramEnd"/>
      <w:r w:rsidRPr="001A0788">
        <w:rPr>
          <w:rFonts w:ascii="Times New Roman" w:hAnsi="Times New Roman" w:cs="Times New Roman"/>
          <w:spacing w:val="7"/>
          <w:sz w:val="28"/>
          <w:szCs w:val="28"/>
          <w:shd w:val="clear" w:color="auto" w:fill="FFFFFF"/>
        </w:rPr>
        <w:t xml:space="preserve">й вид дiяльнocтi пepeдбaчaє caмocтiйнy poзpoбкy дepжaвним cлyжбoвцeм aктyaльнoгo питaння з пoдaльшим нaвeдeнням peзyльтaтiв cвoгo дocлiджeння тa мoжливиx шляxiв виpiшeння пpoблeми, що вивчaлacя, для зaгaльнoгo oбгoвopeння. </w:t>
      </w:r>
      <w:proofErr w:type="gramStart"/>
      <w:r w:rsidRPr="001A0788">
        <w:rPr>
          <w:rFonts w:ascii="Times New Roman" w:hAnsi="Times New Roman" w:cs="Times New Roman"/>
          <w:spacing w:val="7"/>
          <w:sz w:val="28"/>
          <w:szCs w:val="28"/>
          <w:shd w:val="clear" w:color="auto" w:fill="FFFFFF"/>
        </w:rPr>
        <w:t>З</w:t>
      </w:r>
      <w:proofErr w:type="gramEnd"/>
      <w:r w:rsidRPr="001A0788">
        <w:rPr>
          <w:rFonts w:ascii="Times New Roman" w:hAnsi="Times New Roman" w:cs="Times New Roman"/>
          <w:spacing w:val="7"/>
          <w:sz w:val="28"/>
          <w:szCs w:val="28"/>
          <w:shd w:val="clear" w:color="auto" w:fill="FFFFFF"/>
        </w:rPr>
        <w:t xml:space="preserve"> метою якісного виконання зазначеної роботи державним службовцям нaдaютьcя вiдпycтки. При цьому н</w:t>
      </w:r>
      <w:proofErr w:type="gramStart"/>
      <w:r w:rsidRPr="001A0788">
        <w:rPr>
          <w:rFonts w:ascii="Times New Roman" w:hAnsi="Times New Roman" w:cs="Times New Roman"/>
          <w:spacing w:val="7"/>
          <w:sz w:val="28"/>
          <w:szCs w:val="28"/>
          <w:shd w:val="clear" w:color="auto" w:fill="FFFFFF"/>
        </w:rPr>
        <w:t>a</w:t>
      </w:r>
      <w:proofErr w:type="gramEnd"/>
      <w:r w:rsidRPr="001A0788">
        <w:rPr>
          <w:rFonts w:ascii="Times New Roman" w:hAnsi="Times New Roman" w:cs="Times New Roman"/>
          <w:spacing w:val="7"/>
          <w:sz w:val="28"/>
          <w:szCs w:val="28"/>
          <w:shd w:val="clear" w:color="auto" w:fill="FFFFFF"/>
        </w:rPr>
        <w:t xml:space="preserve">бyття в peзyльтaтi здiйcнeння тaкoï нayкoвoï poзpoбки наукового ступеня не </w:t>
      </w:r>
      <w:r w:rsidR="00CD2138" w:rsidRPr="001A0788">
        <w:rPr>
          <w:rFonts w:ascii="Times New Roman" w:hAnsi="Times New Roman" w:cs="Times New Roman"/>
          <w:spacing w:val="7"/>
          <w:sz w:val="28"/>
          <w:szCs w:val="28"/>
          <w:shd w:val="clear" w:color="auto" w:fill="FFFFFF"/>
          <w:lang w:val="uk-UA"/>
        </w:rPr>
        <w:t xml:space="preserve">є </w:t>
      </w:r>
      <w:r w:rsidR="00CD2138" w:rsidRPr="001A0788">
        <w:rPr>
          <w:rFonts w:ascii="Times New Roman" w:hAnsi="Times New Roman" w:cs="Times New Roman"/>
          <w:spacing w:val="7"/>
          <w:sz w:val="28"/>
          <w:szCs w:val="28"/>
          <w:shd w:val="clear" w:color="auto" w:fill="FFFFFF"/>
        </w:rPr>
        <w:t>обов’язков</w:t>
      </w:r>
      <w:r w:rsidR="00CD2138" w:rsidRPr="001A0788">
        <w:rPr>
          <w:rFonts w:ascii="Times New Roman" w:hAnsi="Times New Roman" w:cs="Times New Roman"/>
          <w:spacing w:val="7"/>
          <w:sz w:val="28"/>
          <w:szCs w:val="28"/>
          <w:shd w:val="clear" w:color="auto" w:fill="FFFFFF"/>
          <w:lang w:val="uk-UA"/>
        </w:rPr>
        <w:t>им</w:t>
      </w:r>
      <w:r w:rsidRPr="001A0788">
        <w:rPr>
          <w:rFonts w:ascii="Times New Roman" w:hAnsi="Times New Roman" w:cs="Times New Roman"/>
          <w:spacing w:val="7"/>
          <w:sz w:val="28"/>
          <w:szCs w:val="28"/>
          <w:shd w:val="clear" w:color="auto" w:fill="FFFFFF"/>
        </w:rPr>
        <w:t xml:space="preserve">. Taкi cycпiльнo знaчyщi нayкoвi poзpoбки державних службовців-практиків нe тiльки дoпoмaгaють науково oбґpyнтoвaнoмy </w:t>
      </w:r>
      <w:r w:rsidRPr="001A0788">
        <w:rPr>
          <w:rFonts w:ascii="Times New Roman" w:hAnsi="Times New Roman" w:cs="Times New Roman"/>
          <w:spacing w:val="7"/>
          <w:sz w:val="28"/>
          <w:szCs w:val="28"/>
          <w:shd w:val="clear" w:color="auto" w:fill="FFFFFF"/>
        </w:rPr>
        <w:lastRenderedPageBreak/>
        <w:t xml:space="preserve">виpiшeнню aктyaльниx питaнь суспільного життя, aлe й cтимyлюють caмoocвiтy службовців усіх </w:t>
      </w:r>
      <w:proofErr w:type="gramStart"/>
      <w:r w:rsidRPr="001A0788">
        <w:rPr>
          <w:rFonts w:ascii="Times New Roman" w:hAnsi="Times New Roman" w:cs="Times New Roman"/>
          <w:spacing w:val="7"/>
          <w:sz w:val="28"/>
          <w:szCs w:val="28"/>
          <w:shd w:val="clear" w:color="auto" w:fill="FFFFFF"/>
        </w:rPr>
        <w:t>р</w:t>
      </w:r>
      <w:proofErr w:type="gramEnd"/>
      <w:r w:rsidRPr="001A0788">
        <w:rPr>
          <w:rFonts w:ascii="Times New Roman" w:hAnsi="Times New Roman" w:cs="Times New Roman"/>
          <w:spacing w:val="7"/>
          <w:sz w:val="28"/>
          <w:szCs w:val="28"/>
          <w:shd w:val="clear" w:color="auto" w:fill="FFFFFF"/>
        </w:rPr>
        <w:t xml:space="preserve">івнів та професіоналізацію державної служби країни в цілому. Більше того, такі форми здійснення самоосвіти є актуальними не лише для загальнодержавного </w:t>
      </w:r>
      <w:proofErr w:type="gramStart"/>
      <w:r w:rsidRPr="001A0788">
        <w:rPr>
          <w:rFonts w:ascii="Times New Roman" w:hAnsi="Times New Roman" w:cs="Times New Roman"/>
          <w:spacing w:val="7"/>
          <w:sz w:val="28"/>
          <w:szCs w:val="28"/>
          <w:shd w:val="clear" w:color="auto" w:fill="FFFFFF"/>
        </w:rPr>
        <w:t>р</w:t>
      </w:r>
      <w:proofErr w:type="gramEnd"/>
      <w:r w:rsidRPr="001A0788">
        <w:rPr>
          <w:rFonts w:ascii="Times New Roman" w:hAnsi="Times New Roman" w:cs="Times New Roman"/>
          <w:spacing w:val="7"/>
          <w:sz w:val="28"/>
          <w:szCs w:val="28"/>
          <w:shd w:val="clear" w:color="auto" w:fill="FFFFFF"/>
        </w:rPr>
        <w:t>івня</w:t>
      </w:r>
      <w:r w:rsidR="00CD2138" w:rsidRPr="001A0788">
        <w:rPr>
          <w:rFonts w:ascii="Times New Roman" w:hAnsi="Times New Roman" w:cs="Times New Roman"/>
          <w:spacing w:val="7"/>
          <w:sz w:val="28"/>
          <w:szCs w:val="28"/>
          <w:shd w:val="clear" w:color="auto" w:fill="FFFFFF"/>
        </w:rPr>
        <w:t>, але й</w:t>
      </w:r>
      <w:r w:rsidRPr="001A0788">
        <w:rPr>
          <w:rFonts w:ascii="Times New Roman" w:hAnsi="Times New Roman" w:cs="Times New Roman"/>
          <w:spacing w:val="7"/>
          <w:sz w:val="28"/>
          <w:szCs w:val="28"/>
          <w:shd w:val="clear" w:color="auto" w:fill="FFFFFF"/>
        </w:rPr>
        <w:t xml:space="preserve"> </w:t>
      </w:r>
      <w:r w:rsidR="000A6AC6" w:rsidRPr="001A0788">
        <w:rPr>
          <w:rFonts w:ascii="Times New Roman" w:hAnsi="Times New Roman" w:cs="Times New Roman"/>
          <w:spacing w:val="7"/>
          <w:sz w:val="28"/>
          <w:szCs w:val="28"/>
          <w:shd w:val="clear" w:color="auto" w:fill="FFFFFF"/>
          <w:lang w:val="uk-UA"/>
        </w:rPr>
        <w:t xml:space="preserve">для </w:t>
      </w:r>
      <w:r w:rsidRPr="001A0788">
        <w:rPr>
          <w:rFonts w:ascii="Times New Roman" w:hAnsi="Times New Roman" w:cs="Times New Roman"/>
          <w:spacing w:val="7"/>
          <w:sz w:val="28"/>
          <w:szCs w:val="28"/>
          <w:shd w:val="clear" w:color="auto" w:fill="FFFFFF"/>
        </w:rPr>
        <w:t>місцевого (службовців органів місцевого самоврядування) [</w:t>
      </w:r>
      <w:r w:rsidR="0058707C" w:rsidRPr="001A0788">
        <w:rPr>
          <w:rFonts w:ascii="Times New Roman" w:hAnsi="Times New Roman" w:cs="Times New Roman"/>
          <w:spacing w:val="7"/>
          <w:sz w:val="28"/>
          <w:szCs w:val="28"/>
          <w:shd w:val="clear" w:color="auto" w:fill="FFFFFF"/>
        </w:rPr>
        <w:t>55</w:t>
      </w:r>
      <w:r w:rsidRPr="001A0788">
        <w:rPr>
          <w:rFonts w:ascii="Times New Roman" w:hAnsi="Times New Roman" w:cs="Times New Roman"/>
          <w:spacing w:val="7"/>
          <w:sz w:val="28"/>
          <w:szCs w:val="28"/>
          <w:shd w:val="clear" w:color="auto" w:fill="FFFFFF"/>
        </w:rPr>
        <w:t xml:space="preserve">]. </w:t>
      </w:r>
    </w:p>
    <w:p w:rsidR="00565ADD" w:rsidRPr="001A0788" w:rsidRDefault="00565ADD" w:rsidP="004A0ABF">
      <w:pPr>
        <w:shd w:val="clear" w:color="auto" w:fill="FFFFFF"/>
        <w:spacing w:after="0" w:line="377" w:lineRule="auto"/>
        <w:ind w:firstLine="851"/>
        <w:jc w:val="both"/>
        <w:rPr>
          <w:rFonts w:ascii="Times New Roman" w:hAnsi="Times New Roman" w:cs="Times New Roman"/>
          <w:spacing w:val="7"/>
          <w:sz w:val="28"/>
          <w:szCs w:val="28"/>
          <w:shd w:val="clear" w:color="auto" w:fill="FFFFFF"/>
        </w:rPr>
      </w:pPr>
      <w:r w:rsidRPr="001A0788">
        <w:rPr>
          <w:rFonts w:ascii="Times New Roman" w:hAnsi="Times New Roman" w:cs="Times New Roman"/>
          <w:spacing w:val="7"/>
          <w:sz w:val="28"/>
          <w:szCs w:val="28"/>
          <w:shd w:val="clear" w:color="auto" w:fill="FFFFFF"/>
          <w:lang w:val="uk-UA"/>
        </w:rPr>
        <w:t>Щодо поняття суб’єкт п</w:t>
      </w:r>
      <w:r w:rsidR="000A6AC6" w:rsidRPr="001A0788">
        <w:rPr>
          <w:rFonts w:ascii="Times New Roman" w:hAnsi="Times New Roman" w:cs="Times New Roman"/>
          <w:spacing w:val="7"/>
          <w:sz w:val="28"/>
          <w:szCs w:val="28"/>
          <w:shd w:val="clear" w:color="auto" w:fill="FFFFFF"/>
          <w:lang w:val="uk-UA"/>
        </w:rPr>
        <w:t xml:space="preserve">ризначення, яке застосовується в законодавстві паралельно </w:t>
      </w:r>
      <w:r w:rsidRPr="001A0788">
        <w:rPr>
          <w:rFonts w:ascii="Times New Roman" w:hAnsi="Times New Roman" w:cs="Times New Roman"/>
          <w:spacing w:val="7"/>
          <w:sz w:val="28"/>
          <w:szCs w:val="28"/>
          <w:shd w:val="clear" w:color="auto" w:fill="FFFFFF"/>
          <w:lang w:val="uk-UA"/>
        </w:rPr>
        <w:t xml:space="preserve">з поняттям керівник державної служби, слід </w:t>
      </w:r>
      <w:r w:rsidR="000A6AC6" w:rsidRPr="001A0788">
        <w:rPr>
          <w:rFonts w:ascii="Times New Roman" w:hAnsi="Times New Roman" w:cs="Times New Roman"/>
          <w:spacing w:val="7"/>
          <w:sz w:val="28"/>
          <w:szCs w:val="28"/>
          <w:shd w:val="clear" w:color="auto" w:fill="FFFFFF"/>
          <w:lang w:val="uk-UA"/>
        </w:rPr>
        <w:t>за</w:t>
      </w:r>
      <w:r w:rsidRPr="001A0788">
        <w:rPr>
          <w:rFonts w:ascii="Times New Roman" w:hAnsi="Times New Roman" w:cs="Times New Roman"/>
          <w:spacing w:val="7"/>
          <w:sz w:val="28"/>
          <w:szCs w:val="28"/>
          <w:shd w:val="clear" w:color="auto" w:fill="FFFFFF"/>
          <w:lang w:val="uk-UA"/>
        </w:rPr>
        <w:t xml:space="preserve">значити, що воно використовується взагалі для позначення суб’єкта уповноваженого призначати на відповідні посади та звільняти з них. </w:t>
      </w:r>
      <w:r w:rsidRPr="001A0788">
        <w:rPr>
          <w:rFonts w:ascii="Times New Roman" w:hAnsi="Times New Roman" w:cs="Times New Roman"/>
          <w:spacing w:val="7"/>
          <w:sz w:val="28"/>
          <w:szCs w:val="28"/>
          <w:shd w:val="clear" w:color="auto" w:fill="FFFFFF"/>
        </w:rPr>
        <w:t>Слід погодитися із твердженням Р.В. Негари, який зазнача</w:t>
      </w:r>
      <w:proofErr w:type="gramStart"/>
      <w:r w:rsidRPr="001A0788">
        <w:rPr>
          <w:rFonts w:ascii="Times New Roman" w:hAnsi="Times New Roman" w:cs="Times New Roman"/>
          <w:spacing w:val="7"/>
          <w:sz w:val="28"/>
          <w:szCs w:val="28"/>
          <w:shd w:val="clear" w:color="auto" w:fill="FFFFFF"/>
        </w:rPr>
        <w:t>є,</w:t>
      </w:r>
      <w:proofErr w:type="gramEnd"/>
      <w:r w:rsidRPr="001A0788">
        <w:rPr>
          <w:rFonts w:ascii="Times New Roman" w:hAnsi="Times New Roman" w:cs="Times New Roman"/>
          <w:spacing w:val="7"/>
          <w:sz w:val="28"/>
          <w:szCs w:val="28"/>
          <w:shd w:val="clear" w:color="auto" w:fill="FFFFFF"/>
        </w:rPr>
        <w:t xml:space="preserve"> що в сучасних наукових дослідженнях проблематиці використання в чинному законодавстві понять «керівник державної служби» та «суб’єкт призначення» приділено замало уваги, внаслідок чого залишаються відкритими чимало питань теоретико-практичного характеру, що, безумовно, негативно позначається на правозастосуванні [</w:t>
      </w:r>
      <w:r w:rsidR="0058707C" w:rsidRPr="001A0788">
        <w:rPr>
          <w:rFonts w:ascii="Times New Roman" w:hAnsi="Times New Roman" w:cs="Times New Roman"/>
          <w:spacing w:val="7"/>
          <w:sz w:val="28"/>
          <w:szCs w:val="28"/>
          <w:shd w:val="clear" w:color="auto" w:fill="FFFFFF"/>
        </w:rPr>
        <w:t>57</w:t>
      </w:r>
      <w:r w:rsidRPr="001A0788">
        <w:rPr>
          <w:rFonts w:ascii="Times New Roman" w:hAnsi="Times New Roman" w:cs="Times New Roman"/>
          <w:spacing w:val="7"/>
          <w:sz w:val="28"/>
          <w:szCs w:val="28"/>
          <w:shd w:val="clear" w:color="auto" w:fill="FFFFFF"/>
          <w:lang w:val="uk-UA"/>
        </w:rPr>
        <w:t>,</w:t>
      </w:r>
      <w:r w:rsidRPr="001A0788">
        <w:rPr>
          <w:rFonts w:ascii="Times New Roman" w:hAnsi="Times New Roman" w:cs="Times New Roman"/>
          <w:spacing w:val="7"/>
          <w:sz w:val="28"/>
          <w:szCs w:val="28"/>
          <w:shd w:val="clear" w:color="auto" w:fill="FFFFFF"/>
        </w:rPr>
        <w:t>с. 93].</w:t>
      </w:r>
    </w:p>
    <w:p w:rsidR="00565ADD" w:rsidRPr="001A0788" w:rsidRDefault="00565ADD" w:rsidP="004A0ABF">
      <w:pPr>
        <w:shd w:val="clear" w:color="auto" w:fill="FFFFFF"/>
        <w:spacing w:after="0" w:line="377" w:lineRule="auto"/>
        <w:ind w:firstLine="851"/>
        <w:jc w:val="both"/>
        <w:rPr>
          <w:rFonts w:ascii="Times New Roman" w:hAnsi="Times New Roman" w:cs="Times New Roman"/>
          <w:spacing w:val="7"/>
          <w:sz w:val="28"/>
          <w:szCs w:val="28"/>
          <w:shd w:val="clear" w:color="auto" w:fill="FFFFFF"/>
          <w:lang w:val="uk-UA"/>
        </w:rPr>
      </w:pPr>
      <w:r w:rsidRPr="001A0788">
        <w:rPr>
          <w:rFonts w:ascii="Times New Roman" w:hAnsi="Times New Roman" w:cs="Times New Roman"/>
          <w:spacing w:val="7"/>
          <w:sz w:val="28"/>
          <w:szCs w:val="28"/>
          <w:shd w:val="clear" w:color="auto" w:fill="FFFFFF"/>
          <w:lang w:val="uk-UA"/>
        </w:rPr>
        <w:t>Уявляється, що особливістю правового статуса суб’єкта призначення є наявність певного обсягу повноважень щодо призначення осіб категорії «А» та «Б» на відповідну посаду державної служби та звільнення з неї. Однак, Законом–2015</w:t>
      </w:r>
      <w:r w:rsidR="000A6AC6" w:rsidRPr="001A0788">
        <w:rPr>
          <w:rFonts w:ascii="Times New Roman" w:hAnsi="Times New Roman" w:cs="Times New Roman"/>
          <w:spacing w:val="7"/>
          <w:sz w:val="28"/>
          <w:szCs w:val="28"/>
          <w:shd w:val="clear" w:color="auto" w:fill="FFFFFF"/>
          <w:lang w:val="uk-UA"/>
        </w:rPr>
        <w:t>,</w:t>
      </w:r>
      <w:r w:rsidRPr="001A0788">
        <w:rPr>
          <w:rFonts w:ascii="Times New Roman" w:hAnsi="Times New Roman" w:cs="Times New Roman"/>
          <w:spacing w:val="7"/>
          <w:sz w:val="28"/>
          <w:szCs w:val="28"/>
          <w:shd w:val="clear" w:color="auto" w:fill="FFFFFF"/>
          <w:lang w:val="uk-UA"/>
        </w:rPr>
        <w:t xml:space="preserve"> окрім зазначених повноважень</w:t>
      </w:r>
      <w:r w:rsidR="000A6AC6" w:rsidRPr="001A0788">
        <w:rPr>
          <w:rFonts w:ascii="Times New Roman" w:hAnsi="Times New Roman" w:cs="Times New Roman"/>
          <w:spacing w:val="7"/>
          <w:sz w:val="28"/>
          <w:szCs w:val="28"/>
          <w:shd w:val="clear" w:color="auto" w:fill="FFFFFF"/>
          <w:lang w:val="uk-UA"/>
        </w:rPr>
        <w:t>,</w:t>
      </w:r>
      <w:r w:rsidRPr="001A0788">
        <w:rPr>
          <w:rFonts w:ascii="Times New Roman" w:hAnsi="Times New Roman" w:cs="Times New Roman"/>
          <w:spacing w:val="7"/>
          <w:sz w:val="28"/>
          <w:szCs w:val="28"/>
          <w:shd w:val="clear" w:color="auto" w:fill="FFFFFF"/>
          <w:lang w:val="uk-UA"/>
        </w:rPr>
        <w:t xml:space="preserve"> </w:t>
      </w:r>
      <w:r w:rsidR="000A6AC6" w:rsidRPr="001A0788">
        <w:rPr>
          <w:rFonts w:ascii="Times New Roman" w:hAnsi="Times New Roman" w:cs="Times New Roman"/>
          <w:spacing w:val="7"/>
          <w:sz w:val="28"/>
          <w:szCs w:val="28"/>
          <w:shd w:val="clear" w:color="auto" w:fill="FFFFFF"/>
          <w:lang w:val="uk-UA"/>
        </w:rPr>
        <w:t>суб’єкт призначення виконує й</w:t>
      </w:r>
      <w:r w:rsidRPr="001A0788">
        <w:rPr>
          <w:rFonts w:ascii="Times New Roman" w:hAnsi="Times New Roman" w:cs="Times New Roman"/>
          <w:spacing w:val="7"/>
          <w:sz w:val="28"/>
          <w:szCs w:val="28"/>
          <w:shd w:val="clear" w:color="auto" w:fill="FFFFFF"/>
          <w:lang w:val="uk-UA"/>
        </w:rPr>
        <w:t xml:space="preserve"> інші повноваження, зокрема </w:t>
      </w:r>
      <w:r w:rsidR="000A6AC6" w:rsidRPr="001A0788">
        <w:rPr>
          <w:rFonts w:ascii="Times New Roman" w:hAnsi="Times New Roman" w:cs="Times New Roman"/>
          <w:spacing w:val="7"/>
          <w:sz w:val="28"/>
          <w:szCs w:val="28"/>
          <w:shd w:val="clear" w:color="auto" w:fill="FFFFFF"/>
          <w:lang w:val="uk-UA"/>
        </w:rPr>
        <w:t>у</w:t>
      </w:r>
      <w:r w:rsidRPr="001A0788">
        <w:rPr>
          <w:rFonts w:ascii="Times New Roman" w:hAnsi="Times New Roman" w:cs="Times New Roman"/>
          <w:spacing w:val="7"/>
          <w:sz w:val="28"/>
          <w:szCs w:val="28"/>
          <w:shd w:val="clear" w:color="auto" w:fill="FFFFFF"/>
          <w:lang w:val="uk-UA"/>
        </w:rPr>
        <w:t xml:space="preserve"> сфері забезпечення професійної компетентності державних службовців. Так, в одному з науково-практичних коментарів Закону–2015 зазначається, що суб’єкт призначення, як правило, виконує й інші повноваження щодо державного службовця, зокрема ініціює дисциплінарне провадження, вирішує питання щодо заохочення [</w:t>
      </w:r>
      <w:r w:rsidR="0058707C" w:rsidRPr="001A0788">
        <w:rPr>
          <w:rFonts w:ascii="Times New Roman" w:hAnsi="Times New Roman" w:cs="Times New Roman"/>
          <w:spacing w:val="7"/>
          <w:sz w:val="28"/>
          <w:szCs w:val="28"/>
          <w:shd w:val="clear" w:color="auto" w:fill="FFFFFF"/>
          <w:lang w:val="uk-UA"/>
        </w:rPr>
        <w:t>59</w:t>
      </w:r>
      <w:r w:rsidRPr="001A0788">
        <w:rPr>
          <w:rFonts w:ascii="Times New Roman" w:hAnsi="Times New Roman" w:cs="Times New Roman"/>
          <w:spacing w:val="7"/>
          <w:sz w:val="28"/>
          <w:szCs w:val="28"/>
          <w:shd w:val="clear" w:color="auto" w:fill="FFFFFF"/>
          <w:lang w:val="uk-UA"/>
        </w:rPr>
        <w:t xml:space="preserve">, с. 42]. Наведеними прикладами не вичерпується перелік повноважень суб’єкта призначення, до нього можна додати присвоєння рангів державним службовцям (ч. 4 ст. 39); оцінювання результатів службової діяльності державних службовців </w:t>
      </w:r>
      <w:r w:rsidRPr="001A0788">
        <w:rPr>
          <w:rFonts w:ascii="Times New Roman" w:hAnsi="Times New Roman" w:cs="Times New Roman"/>
          <w:spacing w:val="7"/>
          <w:sz w:val="28"/>
          <w:szCs w:val="28"/>
          <w:shd w:val="clear" w:color="auto" w:fill="FFFFFF"/>
          <w:lang w:val="uk-UA"/>
        </w:rPr>
        <w:lastRenderedPageBreak/>
        <w:t>категорії «А» (ч. 3 ст. 44); прийняття рішення про відкликання із щорічних відпусток державних службовців, які займають посади категорії «А» (ч. 1 ст. 60); притягнення до дисциплінарної відповідальності (ч.ч. 3-4 ст.ст. 66, ст. 68, 69, 72, 77); вирішення питань припинення державної служби (п. 4 ч. 1 ст. 83, ч. 2 ст. 84, ст.ст. 86, 87, 871 Закону–2015 [41]) тощо [</w:t>
      </w:r>
      <w:r w:rsidR="0058707C" w:rsidRPr="001A0788">
        <w:rPr>
          <w:rFonts w:ascii="Times New Roman" w:hAnsi="Times New Roman" w:cs="Times New Roman"/>
          <w:spacing w:val="7"/>
          <w:sz w:val="28"/>
          <w:szCs w:val="28"/>
          <w:shd w:val="clear" w:color="auto" w:fill="FFFFFF"/>
          <w:lang w:val="uk-UA"/>
        </w:rPr>
        <w:t xml:space="preserve">58, </w:t>
      </w:r>
      <w:r w:rsidR="0058707C" w:rsidRPr="001A0788">
        <w:rPr>
          <w:rFonts w:ascii="Times New Roman" w:hAnsi="Times New Roman" w:cs="Times New Roman"/>
          <w:spacing w:val="7"/>
          <w:sz w:val="28"/>
          <w:szCs w:val="28"/>
          <w:shd w:val="clear" w:color="auto" w:fill="FFFFFF"/>
          <w:lang w:val="en-US"/>
        </w:rPr>
        <w:t>c</w:t>
      </w:r>
      <w:r w:rsidR="0058707C" w:rsidRPr="001A0788">
        <w:rPr>
          <w:rFonts w:ascii="Times New Roman" w:hAnsi="Times New Roman" w:cs="Times New Roman"/>
          <w:spacing w:val="7"/>
          <w:sz w:val="28"/>
          <w:szCs w:val="28"/>
          <w:shd w:val="clear" w:color="auto" w:fill="FFFFFF"/>
          <w:lang w:val="uk-UA"/>
        </w:rPr>
        <w:t>. 150</w:t>
      </w:r>
      <w:r w:rsidRPr="001A0788">
        <w:rPr>
          <w:rFonts w:ascii="Times New Roman" w:hAnsi="Times New Roman" w:cs="Times New Roman"/>
          <w:spacing w:val="7"/>
          <w:sz w:val="28"/>
          <w:szCs w:val="28"/>
          <w:shd w:val="clear" w:color="auto" w:fill="FFFFFF"/>
          <w:lang w:val="uk-UA"/>
        </w:rPr>
        <w:t>]. Щодо питання забезпечення професійної комп</w:t>
      </w:r>
      <w:r w:rsidR="00417A79" w:rsidRPr="001A0788">
        <w:rPr>
          <w:rFonts w:ascii="Times New Roman" w:hAnsi="Times New Roman" w:cs="Times New Roman"/>
          <w:spacing w:val="7"/>
          <w:sz w:val="28"/>
          <w:szCs w:val="28"/>
          <w:shd w:val="clear" w:color="auto" w:fill="FFFFFF"/>
          <w:lang w:val="uk-UA"/>
        </w:rPr>
        <w:t>етентності державних службовців</w:t>
      </w:r>
      <w:r w:rsidRPr="001A0788">
        <w:rPr>
          <w:rFonts w:ascii="Times New Roman" w:hAnsi="Times New Roman" w:cs="Times New Roman"/>
          <w:spacing w:val="7"/>
          <w:sz w:val="28"/>
          <w:szCs w:val="28"/>
          <w:shd w:val="clear" w:color="auto" w:fill="FFFFFF"/>
          <w:lang w:val="uk-UA"/>
        </w:rPr>
        <w:t xml:space="preserve"> на підставі аналізу за</w:t>
      </w:r>
      <w:r w:rsidR="00417A79" w:rsidRPr="001A0788">
        <w:rPr>
          <w:rFonts w:ascii="Times New Roman" w:hAnsi="Times New Roman" w:cs="Times New Roman"/>
          <w:spacing w:val="7"/>
          <w:sz w:val="28"/>
          <w:szCs w:val="28"/>
          <w:shd w:val="clear" w:color="auto" w:fill="FFFFFF"/>
          <w:lang w:val="uk-UA"/>
        </w:rPr>
        <w:t>конодавства про державну службу</w:t>
      </w:r>
      <w:r w:rsidRPr="001A0788">
        <w:rPr>
          <w:rFonts w:ascii="Times New Roman" w:hAnsi="Times New Roman" w:cs="Times New Roman"/>
          <w:spacing w:val="7"/>
          <w:sz w:val="28"/>
          <w:szCs w:val="28"/>
          <w:shd w:val="clear" w:color="auto" w:fill="FFFFFF"/>
          <w:lang w:val="uk-UA"/>
        </w:rPr>
        <w:t xml:space="preserve"> видається за можливе стверджувати, що суб’єкт призначення наділяється однаковим обсягом повноважень з керівником державної служби, щодо підпорядкованих йому осіб (зокрема </w:t>
      </w:r>
      <w:r w:rsidR="00417A79" w:rsidRPr="001A0788">
        <w:rPr>
          <w:rFonts w:ascii="Times New Roman" w:hAnsi="Times New Roman" w:cs="Times New Roman"/>
          <w:spacing w:val="7"/>
          <w:sz w:val="28"/>
          <w:szCs w:val="28"/>
          <w:shd w:val="clear" w:color="auto" w:fill="FFFFFF"/>
          <w:lang w:val="uk-UA"/>
        </w:rPr>
        <w:t>йдеться</w:t>
      </w:r>
      <w:r w:rsidRPr="001A0788">
        <w:rPr>
          <w:rFonts w:ascii="Times New Roman" w:hAnsi="Times New Roman" w:cs="Times New Roman"/>
          <w:spacing w:val="7"/>
          <w:sz w:val="28"/>
          <w:szCs w:val="28"/>
          <w:shd w:val="clear" w:color="auto" w:fill="FFFFFF"/>
          <w:lang w:val="uk-UA"/>
        </w:rPr>
        <w:t xml:space="preserve"> про державних службовців категорії «А» та деяких керівних посад, що віднесені до категорії «Б»).</w:t>
      </w:r>
    </w:p>
    <w:p w:rsidR="00565ADD" w:rsidRPr="001A0788" w:rsidRDefault="00565ADD" w:rsidP="004A0ABF">
      <w:pPr>
        <w:shd w:val="clear" w:color="auto" w:fill="FFFFFF"/>
        <w:spacing w:after="0" w:line="377" w:lineRule="auto"/>
        <w:ind w:firstLine="851"/>
        <w:jc w:val="both"/>
        <w:rPr>
          <w:rFonts w:ascii="Times New Roman" w:hAnsi="Times New Roman" w:cs="Times New Roman"/>
          <w:spacing w:val="7"/>
          <w:sz w:val="28"/>
          <w:szCs w:val="28"/>
          <w:shd w:val="clear" w:color="auto" w:fill="FFFFFF"/>
          <w:lang w:val="uk-UA"/>
        </w:rPr>
      </w:pPr>
      <w:r w:rsidRPr="001A0788">
        <w:rPr>
          <w:rFonts w:ascii="Times New Roman" w:hAnsi="Times New Roman" w:cs="Times New Roman"/>
          <w:spacing w:val="7"/>
          <w:sz w:val="28"/>
          <w:szCs w:val="28"/>
          <w:shd w:val="clear" w:color="auto" w:fill="FFFFFF"/>
          <w:lang w:val="uk-UA"/>
        </w:rPr>
        <w:t>Наступним суб’єктом, який здійснює безпосереднє забезпечення професійної компетентності державних службовців</w:t>
      </w:r>
      <w:r w:rsidR="00D332A3" w:rsidRPr="001A0788">
        <w:rPr>
          <w:rFonts w:ascii="Times New Roman" w:hAnsi="Times New Roman" w:cs="Times New Roman"/>
          <w:spacing w:val="7"/>
          <w:sz w:val="28"/>
          <w:szCs w:val="28"/>
          <w:shd w:val="clear" w:color="auto" w:fill="FFFFFF"/>
          <w:lang w:val="uk-UA"/>
        </w:rPr>
        <w:t>,</w:t>
      </w:r>
      <w:r w:rsidRPr="001A0788">
        <w:rPr>
          <w:rFonts w:ascii="Times New Roman" w:hAnsi="Times New Roman" w:cs="Times New Roman"/>
          <w:spacing w:val="7"/>
          <w:sz w:val="28"/>
          <w:szCs w:val="28"/>
          <w:shd w:val="clear" w:color="auto" w:fill="FFFFFF"/>
          <w:lang w:val="uk-UA"/>
        </w:rPr>
        <w:t xml:space="preserve"> є служба управління персоналом</w:t>
      </w:r>
      <w:r w:rsidR="00D332A3" w:rsidRPr="001A0788">
        <w:rPr>
          <w:rFonts w:ascii="Times New Roman" w:hAnsi="Times New Roman" w:cs="Times New Roman"/>
          <w:spacing w:val="7"/>
          <w:sz w:val="28"/>
          <w:szCs w:val="28"/>
          <w:shd w:val="clear" w:color="auto" w:fill="FFFFFF"/>
          <w:lang w:val="uk-UA"/>
        </w:rPr>
        <w:t>,</w:t>
      </w:r>
      <w:r w:rsidRPr="001A0788">
        <w:rPr>
          <w:rFonts w:ascii="Times New Roman" w:hAnsi="Times New Roman" w:cs="Times New Roman"/>
          <w:spacing w:val="7"/>
          <w:sz w:val="28"/>
          <w:szCs w:val="28"/>
          <w:shd w:val="clear" w:color="auto" w:fill="FFFFFF"/>
          <w:lang w:val="uk-UA"/>
        </w:rPr>
        <w:t xml:space="preserve"> на яку покладено виконання найбільшого обсягу організаційно-методичних</w:t>
      </w:r>
      <w:r w:rsidR="00417A79" w:rsidRPr="001A0788">
        <w:rPr>
          <w:rFonts w:ascii="Times New Roman" w:hAnsi="Times New Roman" w:cs="Times New Roman"/>
          <w:spacing w:val="7"/>
          <w:sz w:val="28"/>
          <w:szCs w:val="28"/>
          <w:shd w:val="clear" w:color="auto" w:fill="FFFFFF"/>
          <w:lang w:val="uk-UA"/>
        </w:rPr>
        <w:t xml:space="preserve"> функцій</w:t>
      </w:r>
      <w:r w:rsidRPr="001A0788">
        <w:rPr>
          <w:rFonts w:ascii="Times New Roman" w:hAnsi="Times New Roman" w:cs="Times New Roman"/>
          <w:spacing w:val="7"/>
          <w:sz w:val="28"/>
          <w:szCs w:val="28"/>
          <w:shd w:val="clear" w:color="auto" w:fill="FFFFFF"/>
          <w:lang w:val="uk-UA"/>
        </w:rPr>
        <w:t xml:space="preserve"> та яка прямо підпорядковуєт</w:t>
      </w:r>
      <w:r w:rsidR="00CD2138" w:rsidRPr="001A0788">
        <w:rPr>
          <w:rFonts w:ascii="Times New Roman" w:hAnsi="Times New Roman" w:cs="Times New Roman"/>
          <w:spacing w:val="7"/>
          <w:sz w:val="28"/>
          <w:szCs w:val="28"/>
          <w:shd w:val="clear" w:color="auto" w:fill="FFFFFF"/>
          <w:lang w:val="uk-UA"/>
        </w:rPr>
        <w:t>ься керівник</w:t>
      </w:r>
      <w:r w:rsidR="00D332A3" w:rsidRPr="001A0788">
        <w:rPr>
          <w:rFonts w:ascii="Times New Roman" w:hAnsi="Times New Roman" w:cs="Times New Roman"/>
          <w:spacing w:val="7"/>
          <w:sz w:val="28"/>
          <w:szCs w:val="28"/>
          <w:shd w:val="clear" w:color="auto" w:fill="FFFFFF"/>
          <w:lang w:val="uk-UA"/>
        </w:rPr>
        <w:t>ові</w:t>
      </w:r>
      <w:r w:rsidR="00CD2138" w:rsidRPr="001A0788">
        <w:rPr>
          <w:rFonts w:ascii="Times New Roman" w:hAnsi="Times New Roman" w:cs="Times New Roman"/>
          <w:spacing w:val="7"/>
          <w:sz w:val="28"/>
          <w:szCs w:val="28"/>
          <w:shd w:val="clear" w:color="auto" w:fill="FFFFFF"/>
          <w:lang w:val="uk-UA"/>
        </w:rPr>
        <w:t xml:space="preserve"> державної служби. </w:t>
      </w:r>
      <w:proofErr w:type="gramStart"/>
      <w:r w:rsidRPr="001A0788">
        <w:rPr>
          <w:rFonts w:ascii="Times New Roman" w:hAnsi="Times New Roman" w:cs="Times New Roman"/>
          <w:spacing w:val="7"/>
          <w:sz w:val="28"/>
          <w:szCs w:val="28"/>
        </w:rPr>
        <w:t xml:space="preserve">Згідно зі ст. 17 Закону України «Про державну службу», в державному органі має функціонувати служба управління персоналом або </w:t>
      </w:r>
      <w:r w:rsidR="00D332A3" w:rsidRPr="001A0788">
        <w:rPr>
          <w:rFonts w:ascii="Times New Roman" w:hAnsi="Times New Roman" w:cs="Times New Roman"/>
          <w:spacing w:val="7"/>
          <w:sz w:val="28"/>
          <w:szCs w:val="28"/>
          <w:lang w:val="uk-UA"/>
        </w:rPr>
        <w:t xml:space="preserve">бути </w:t>
      </w:r>
      <w:r w:rsidR="00D332A3" w:rsidRPr="001A0788">
        <w:rPr>
          <w:rFonts w:ascii="Times New Roman" w:hAnsi="Times New Roman" w:cs="Times New Roman"/>
          <w:spacing w:val="7"/>
          <w:sz w:val="28"/>
          <w:szCs w:val="28"/>
        </w:rPr>
        <w:t>визначен</w:t>
      </w:r>
      <w:r w:rsidR="00D332A3" w:rsidRPr="001A0788">
        <w:rPr>
          <w:rFonts w:ascii="Times New Roman" w:hAnsi="Times New Roman" w:cs="Times New Roman"/>
          <w:spacing w:val="7"/>
          <w:sz w:val="28"/>
          <w:szCs w:val="28"/>
          <w:lang w:val="uk-UA"/>
        </w:rPr>
        <w:t>ою</w:t>
      </w:r>
      <w:r w:rsidRPr="001A0788">
        <w:rPr>
          <w:rFonts w:ascii="Times New Roman" w:hAnsi="Times New Roman" w:cs="Times New Roman"/>
          <w:spacing w:val="7"/>
          <w:sz w:val="28"/>
          <w:szCs w:val="28"/>
        </w:rPr>
        <w:t xml:space="preserve"> відповідна посада</w:t>
      </w:r>
      <w:r w:rsidRPr="001A0788">
        <w:rPr>
          <w:rFonts w:ascii="Times New Roman" w:hAnsi="Times New Roman" w:cs="Times New Roman"/>
          <w:spacing w:val="7"/>
          <w:sz w:val="28"/>
          <w:szCs w:val="28"/>
          <w:lang w:val="uk-UA"/>
        </w:rPr>
        <w:t xml:space="preserve"> спеціаліста з питань персоналу </w:t>
      </w:r>
      <w:r w:rsidRPr="001A0788">
        <w:rPr>
          <w:rFonts w:ascii="Times New Roman" w:hAnsi="Times New Roman" w:cs="Times New Roman"/>
          <w:spacing w:val="7"/>
          <w:sz w:val="28"/>
          <w:szCs w:val="28"/>
        </w:rPr>
        <w:t>[</w:t>
      </w:r>
      <w:r w:rsidR="0058707C" w:rsidRPr="001A0788">
        <w:rPr>
          <w:rFonts w:ascii="Times New Roman" w:hAnsi="Times New Roman" w:cs="Times New Roman"/>
          <w:spacing w:val="7"/>
          <w:sz w:val="28"/>
          <w:szCs w:val="28"/>
        </w:rPr>
        <w:t>1</w:t>
      </w:r>
      <w:r w:rsidRPr="001A0788">
        <w:rPr>
          <w:rFonts w:ascii="Times New Roman" w:hAnsi="Times New Roman" w:cs="Times New Roman"/>
          <w:spacing w:val="7"/>
          <w:sz w:val="28"/>
          <w:szCs w:val="28"/>
        </w:rPr>
        <w:t>].</w:t>
      </w:r>
      <w:proofErr w:type="gramEnd"/>
      <w:r w:rsidRPr="001A0788">
        <w:rPr>
          <w:rFonts w:ascii="Times New Roman" w:hAnsi="Times New Roman" w:cs="Times New Roman"/>
          <w:spacing w:val="7"/>
          <w:sz w:val="28"/>
          <w:szCs w:val="28"/>
        </w:rPr>
        <w:t xml:space="preserve"> Утворення самостійного структурного </w:t>
      </w:r>
      <w:proofErr w:type="gramStart"/>
      <w:r w:rsidRPr="001A0788">
        <w:rPr>
          <w:rFonts w:ascii="Times New Roman" w:hAnsi="Times New Roman" w:cs="Times New Roman"/>
          <w:spacing w:val="7"/>
          <w:sz w:val="28"/>
          <w:szCs w:val="28"/>
        </w:rPr>
        <w:t>п</w:t>
      </w:r>
      <w:proofErr w:type="gramEnd"/>
      <w:r w:rsidRPr="001A0788">
        <w:rPr>
          <w:rFonts w:ascii="Times New Roman" w:hAnsi="Times New Roman" w:cs="Times New Roman"/>
          <w:spacing w:val="7"/>
          <w:sz w:val="28"/>
          <w:szCs w:val="28"/>
        </w:rPr>
        <w:t xml:space="preserve">ідрозділу </w:t>
      </w:r>
      <w:r w:rsidR="00D332A3" w:rsidRPr="001A0788">
        <w:rPr>
          <w:rFonts w:ascii="Times New Roman" w:hAnsi="Times New Roman" w:cs="Times New Roman"/>
          <w:spacing w:val="7"/>
          <w:sz w:val="28"/>
          <w:szCs w:val="28"/>
          <w:lang w:val="uk-UA"/>
        </w:rPr>
        <w:t xml:space="preserve">є </w:t>
      </w:r>
      <w:r w:rsidR="00D332A3" w:rsidRPr="001A0788">
        <w:rPr>
          <w:rFonts w:ascii="Times New Roman" w:hAnsi="Times New Roman" w:cs="Times New Roman"/>
          <w:spacing w:val="7"/>
          <w:sz w:val="28"/>
          <w:szCs w:val="28"/>
        </w:rPr>
        <w:t>можлив</w:t>
      </w:r>
      <w:r w:rsidR="00D332A3" w:rsidRPr="001A0788">
        <w:rPr>
          <w:rFonts w:ascii="Times New Roman" w:hAnsi="Times New Roman" w:cs="Times New Roman"/>
          <w:spacing w:val="7"/>
          <w:sz w:val="28"/>
          <w:szCs w:val="28"/>
          <w:lang w:val="uk-UA"/>
        </w:rPr>
        <w:t>им</w:t>
      </w:r>
      <w:r w:rsidRPr="001A0788">
        <w:rPr>
          <w:rFonts w:ascii="Times New Roman" w:hAnsi="Times New Roman" w:cs="Times New Roman"/>
          <w:spacing w:val="7"/>
          <w:sz w:val="28"/>
          <w:szCs w:val="28"/>
        </w:rPr>
        <w:t xml:space="preserve"> </w:t>
      </w:r>
      <w:r w:rsidR="00D332A3" w:rsidRPr="001A0788">
        <w:rPr>
          <w:rFonts w:ascii="Times New Roman" w:hAnsi="Times New Roman" w:cs="Times New Roman"/>
          <w:spacing w:val="7"/>
          <w:sz w:val="28"/>
          <w:szCs w:val="28"/>
          <w:lang w:val="uk-UA"/>
        </w:rPr>
        <w:t>і</w:t>
      </w:r>
      <w:r w:rsidR="00D332A3" w:rsidRPr="001A0788">
        <w:rPr>
          <w:rFonts w:ascii="Times New Roman" w:hAnsi="Times New Roman" w:cs="Times New Roman"/>
          <w:spacing w:val="7"/>
          <w:sz w:val="28"/>
          <w:szCs w:val="28"/>
        </w:rPr>
        <w:t xml:space="preserve">з дотриманням вимог </w:t>
      </w:r>
      <w:r w:rsidR="00D332A3" w:rsidRPr="001A0788">
        <w:rPr>
          <w:rFonts w:ascii="Times New Roman" w:hAnsi="Times New Roman" w:cs="Times New Roman"/>
          <w:spacing w:val="7"/>
          <w:sz w:val="28"/>
          <w:szCs w:val="28"/>
          <w:lang w:val="uk-UA"/>
        </w:rPr>
        <w:t>П</w:t>
      </w:r>
      <w:r w:rsidRPr="001A0788">
        <w:rPr>
          <w:rFonts w:ascii="Times New Roman" w:hAnsi="Times New Roman" w:cs="Times New Roman"/>
          <w:spacing w:val="7"/>
          <w:sz w:val="28"/>
          <w:szCs w:val="28"/>
        </w:rPr>
        <w:t>останови Кабінету Міністрів України «Про упорядкування структури апарату центральних органів виконавчої влади, їх територіальних підрозділів та місцевих державних адміністрацій» від 12 березня 2005 р. № 179</w:t>
      </w:r>
      <w:r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rPr>
        <w:t>[</w:t>
      </w:r>
      <w:r w:rsidR="0058707C" w:rsidRPr="001A0788">
        <w:rPr>
          <w:rFonts w:ascii="Times New Roman" w:hAnsi="Times New Roman" w:cs="Times New Roman"/>
          <w:spacing w:val="7"/>
          <w:sz w:val="28"/>
          <w:szCs w:val="28"/>
        </w:rPr>
        <w:t>60</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 xml:space="preserve">, відповідно до якої встановлено можливість </w:t>
      </w:r>
      <w:r w:rsidRPr="001A0788">
        <w:rPr>
          <w:rFonts w:ascii="Times New Roman" w:hAnsi="Times New Roman" w:cs="Times New Roman"/>
          <w:spacing w:val="7"/>
          <w:sz w:val="28"/>
          <w:szCs w:val="28"/>
        </w:rPr>
        <w:t xml:space="preserve">утворення чотирьох видів самостійних </w:t>
      </w:r>
      <w:proofErr w:type="gramStart"/>
      <w:r w:rsidRPr="001A0788">
        <w:rPr>
          <w:rFonts w:ascii="Times New Roman" w:hAnsi="Times New Roman" w:cs="Times New Roman"/>
          <w:spacing w:val="7"/>
          <w:sz w:val="28"/>
          <w:szCs w:val="28"/>
        </w:rPr>
        <w:t>п</w:t>
      </w:r>
      <w:proofErr w:type="gramEnd"/>
      <w:r w:rsidRPr="001A0788">
        <w:rPr>
          <w:rFonts w:ascii="Times New Roman" w:hAnsi="Times New Roman" w:cs="Times New Roman"/>
          <w:spacing w:val="7"/>
          <w:sz w:val="28"/>
          <w:szCs w:val="28"/>
        </w:rPr>
        <w:t xml:space="preserve">ідрозділів: </w:t>
      </w:r>
      <w:r w:rsidRPr="001A0788">
        <w:rPr>
          <w:rFonts w:ascii="Times New Roman" w:hAnsi="Times New Roman" w:cs="Times New Roman"/>
          <w:spacing w:val="7"/>
          <w:sz w:val="28"/>
          <w:szCs w:val="28"/>
          <w:lang w:val="uk-UA"/>
        </w:rPr>
        <w:t>а</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en-US"/>
        </w:rPr>
        <w:t> </w:t>
      </w:r>
      <w:r w:rsidRPr="001A0788">
        <w:rPr>
          <w:rFonts w:ascii="Times New Roman" w:hAnsi="Times New Roman" w:cs="Times New Roman"/>
          <w:spacing w:val="7"/>
          <w:sz w:val="28"/>
          <w:szCs w:val="28"/>
        </w:rPr>
        <w:t xml:space="preserve">сектора; </w:t>
      </w:r>
      <w:r w:rsidRPr="001A0788">
        <w:rPr>
          <w:rFonts w:ascii="Times New Roman" w:hAnsi="Times New Roman" w:cs="Times New Roman"/>
          <w:spacing w:val="7"/>
          <w:sz w:val="28"/>
          <w:szCs w:val="28"/>
          <w:lang w:val="uk-UA"/>
        </w:rPr>
        <w:t>б) </w:t>
      </w:r>
      <w:r w:rsidRPr="001A0788">
        <w:rPr>
          <w:rFonts w:ascii="Times New Roman" w:hAnsi="Times New Roman" w:cs="Times New Roman"/>
          <w:spacing w:val="7"/>
          <w:sz w:val="28"/>
          <w:szCs w:val="28"/>
        </w:rPr>
        <w:t xml:space="preserve">відділу; </w:t>
      </w:r>
      <w:r w:rsidRPr="001A0788">
        <w:rPr>
          <w:rFonts w:ascii="Times New Roman" w:hAnsi="Times New Roman" w:cs="Times New Roman"/>
          <w:spacing w:val="7"/>
          <w:sz w:val="28"/>
          <w:szCs w:val="28"/>
          <w:lang w:val="uk-UA"/>
        </w:rPr>
        <w:t>в) </w:t>
      </w:r>
      <w:r w:rsidRPr="001A0788">
        <w:rPr>
          <w:rFonts w:ascii="Times New Roman" w:hAnsi="Times New Roman" w:cs="Times New Roman"/>
          <w:spacing w:val="7"/>
          <w:sz w:val="28"/>
          <w:szCs w:val="28"/>
        </w:rPr>
        <w:t xml:space="preserve">управління; </w:t>
      </w:r>
      <w:r w:rsidRPr="001A0788">
        <w:rPr>
          <w:rFonts w:ascii="Times New Roman" w:hAnsi="Times New Roman" w:cs="Times New Roman"/>
          <w:spacing w:val="7"/>
          <w:sz w:val="28"/>
          <w:szCs w:val="28"/>
          <w:lang w:val="uk-UA"/>
        </w:rPr>
        <w:t>г) </w:t>
      </w:r>
      <w:r w:rsidRPr="001A0788">
        <w:rPr>
          <w:rFonts w:ascii="Times New Roman" w:hAnsi="Times New Roman" w:cs="Times New Roman"/>
          <w:spacing w:val="7"/>
          <w:sz w:val="28"/>
          <w:szCs w:val="28"/>
        </w:rPr>
        <w:t xml:space="preserve">департаменту. У державному органі, чисельність якого становить менше 10 осіб, обов’язки служби управління персоналом за </w:t>
      </w:r>
      <w:proofErr w:type="gramStart"/>
      <w:r w:rsidRPr="001A0788">
        <w:rPr>
          <w:rFonts w:ascii="Times New Roman" w:hAnsi="Times New Roman" w:cs="Times New Roman"/>
          <w:spacing w:val="7"/>
          <w:sz w:val="28"/>
          <w:szCs w:val="28"/>
        </w:rPr>
        <w:t>р</w:t>
      </w:r>
      <w:proofErr w:type="gramEnd"/>
      <w:r w:rsidRPr="001A0788">
        <w:rPr>
          <w:rFonts w:ascii="Times New Roman" w:hAnsi="Times New Roman" w:cs="Times New Roman"/>
          <w:spacing w:val="7"/>
          <w:sz w:val="28"/>
          <w:szCs w:val="28"/>
        </w:rPr>
        <w:t xml:space="preserve">ішенням </w:t>
      </w:r>
      <w:r w:rsidRPr="001A0788">
        <w:rPr>
          <w:rFonts w:ascii="Times New Roman" w:hAnsi="Times New Roman" w:cs="Times New Roman"/>
          <w:spacing w:val="7"/>
          <w:sz w:val="28"/>
          <w:szCs w:val="28"/>
        </w:rPr>
        <w:lastRenderedPageBreak/>
        <w:t>керівника державної служби мож</w:t>
      </w:r>
      <w:r w:rsidR="00D332A3" w:rsidRPr="001A0788">
        <w:rPr>
          <w:rFonts w:ascii="Times New Roman" w:hAnsi="Times New Roman" w:cs="Times New Roman"/>
          <w:spacing w:val="7"/>
          <w:sz w:val="28"/>
          <w:szCs w:val="28"/>
          <w:lang w:val="uk-UA"/>
        </w:rPr>
        <w:t>е</w:t>
      </w:r>
      <w:r w:rsidRPr="001A0788">
        <w:rPr>
          <w:rFonts w:ascii="Times New Roman" w:hAnsi="Times New Roman" w:cs="Times New Roman"/>
          <w:spacing w:val="7"/>
          <w:sz w:val="28"/>
          <w:szCs w:val="28"/>
        </w:rPr>
        <w:t xml:space="preserve"> бути покладен</w:t>
      </w:r>
      <w:r w:rsidRPr="001A0788">
        <w:rPr>
          <w:rFonts w:ascii="Times New Roman" w:hAnsi="Times New Roman" w:cs="Times New Roman"/>
          <w:spacing w:val="7"/>
          <w:sz w:val="28"/>
          <w:szCs w:val="28"/>
          <w:lang w:val="uk-UA"/>
        </w:rPr>
        <w:t>о</w:t>
      </w:r>
      <w:r w:rsidRPr="001A0788">
        <w:rPr>
          <w:rFonts w:ascii="Times New Roman" w:hAnsi="Times New Roman" w:cs="Times New Roman"/>
          <w:spacing w:val="7"/>
          <w:sz w:val="28"/>
          <w:szCs w:val="28"/>
        </w:rPr>
        <w:t xml:space="preserve"> на одного з державних службовців цього органу [</w:t>
      </w:r>
      <w:r w:rsidR="0058707C" w:rsidRPr="001A0788">
        <w:rPr>
          <w:rFonts w:ascii="Times New Roman" w:hAnsi="Times New Roman" w:cs="Times New Roman"/>
          <w:spacing w:val="7"/>
          <w:sz w:val="28"/>
          <w:szCs w:val="28"/>
        </w:rPr>
        <w:t>61</w:t>
      </w:r>
      <w:r w:rsidRPr="001A0788">
        <w:rPr>
          <w:rFonts w:ascii="Times New Roman" w:hAnsi="Times New Roman" w:cs="Times New Roman"/>
          <w:spacing w:val="7"/>
          <w:sz w:val="28"/>
          <w:szCs w:val="28"/>
        </w:rPr>
        <w:t xml:space="preserve">]. </w:t>
      </w:r>
      <w:r w:rsidRPr="001A0788">
        <w:rPr>
          <w:rFonts w:ascii="Times New Roman" w:hAnsi="Times New Roman" w:cs="Times New Roman"/>
          <w:spacing w:val="7"/>
          <w:sz w:val="28"/>
          <w:szCs w:val="28"/>
          <w:lang w:val="uk-UA"/>
        </w:rPr>
        <w:t>Водночас,</w:t>
      </w:r>
      <w:r w:rsidRPr="001A0788">
        <w:rPr>
          <w:rFonts w:ascii="Times New Roman" w:hAnsi="Times New Roman" w:cs="Times New Roman"/>
          <w:spacing w:val="7"/>
          <w:sz w:val="28"/>
          <w:szCs w:val="28"/>
        </w:rPr>
        <w:t xml:space="preserve"> покладення таких обов’язків не допускається, зокрема, на працівників юридичної та бухгалтерської служб</w:t>
      </w:r>
      <w:r w:rsidRPr="001A0788">
        <w:rPr>
          <w:rFonts w:ascii="Times New Roman" w:hAnsi="Times New Roman" w:cs="Times New Roman"/>
          <w:spacing w:val="7"/>
          <w:sz w:val="28"/>
          <w:szCs w:val="28"/>
          <w:lang w:val="uk-UA"/>
        </w:rPr>
        <w:t>.</w:t>
      </w:r>
    </w:p>
    <w:p w:rsidR="00565ADD" w:rsidRPr="001A0788" w:rsidRDefault="00565ADD"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Основними завданнями служби управління персоналом є: забезпечення здійснення керівником державної служби своїх повноважень; відповідає за реалізацію державної політики з питань управління персоналом </w:t>
      </w:r>
      <w:r w:rsidR="00D332A3" w:rsidRPr="001A0788">
        <w:rPr>
          <w:rFonts w:ascii="Times New Roman" w:hAnsi="Times New Roman" w:cs="Times New Roman"/>
          <w:spacing w:val="7"/>
          <w:sz w:val="28"/>
          <w:szCs w:val="28"/>
          <w:lang w:val="uk-UA"/>
        </w:rPr>
        <w:t>в</w:t>
      </w:r>
      <w:r w:rsidRPr="001A0788">
        <w:rPr>
          <w:rFonts w:ascii="Times New Roman" w:hAnsi="Times New Roman" w:cs="Times New Roman"/>
          <w:spacing w:val="7"/>
          <w:sz w:val="28"/>
          <w:szCs w:val="28"/>
          <w:lang w:val="uk-UA"/>
        </w:rPr>
        <w:t xml:space="preserve"> державному органі, добір персоналу, планування та організацію заходів </w:t>
      </w:r>
      <w:r w:rsidR="00D332A3" w:rsidRPr="001A0788">
        <w:rPr>
          <w:rFonts w:ascii="Times New Roman" w:hAnsi="Times New Roman" w:cs="Times New Roman"/>
          <w:spacing w:val="7"/>
          <w:sz w:val="28"/>
          <w:szCs w:val="28"/>
          <w:lang w:val="uk-UA"/>
        </w:rPr>
        <w:t>і</w:t>
      </w:r>
      <w:r w:rsidRPr="001A0788">
        <w:rPr>
          <w:rFonts w:ascii="Times New Roman" w:hAnsi="Times New Roman" w:cs="Times New Roman"/>
          <w:spacing w:val="7"/>
          <w:sz w:val="28"/>
          <w:szCs w:val="28"/>
          <w:lang w:val="uk-UA"/>
        </w:rPr>
        <w:t xml:space="preserve">з питань підвищення рівня професійної компетентності державних службовців; документальне оформлення вступу на державну службу, її проходження та припинення, а також </w:t>
      </w:r>
      <w:r w:rsidR="00D332A3" w:rsidRPr="001A0788">
        <w:rPr>
          <w:rFonts w:ascii="Times New Roman" w:hAnsi="Times New Roman" w:cs="Times New Roman"/>
          <w:spacing w:val="7"/>
          <w:sz w:val="28"/>
          <w:szCs w:val="28"/>
          <w:lang w:val="uk-UA"/>
        </w:rPr>
        <w:t>виконання інших функцій, передбачених</w:t>
      </w:r>
      <w:r w:rsidRPr="001A0788">
        <w:rPr>
          <w:rFonts w:ascii="Times New Roman" w:hAnsi="Times New Roman" w:cs="Times New Roman"/>
          <w:spacing w:val="7"/>
          <w:sz w:val="28"/>
          <w:szCs w:val="28"/>
          <w:lang w:val="uk-UA"/>
        </w:rPr>
        <w:t xml:space="preserve"> законодавством; здійснення аналітичної та організаційної роботи </w:t>
      </w:r>
      <w:r w:rsidR="0058707C" w:rsidRPr="001A0788">
        <w:rPr>
          <w:rFonts w:ascii="Times New Roman" w:hAnsi="Times New Roman" w:cs="Times New Roman"/>
          <w:spacing w:val="7"/>
          <w:sz w:val="28"/>
          <w:szCs w:val="28"/>
          <w:lang w:val="uk-UA"/>
        </w:rPr>
        <w:t xml:space="preserve">з кадрового менеджменту </w:t>
      </w:r>
      <w:r w:rsidRPr="001A0788">
        <w:rPr>
          <w:rFonts w:ascii="Times New Roman" w:hAnsi="Times New Roman" w:cs="Times New Roman"/>
          <w:spacing w:val="7"/>
          <w:sz w:val="28"/>
          <w:szCs w:val="28"/>
          <w:lang w:val="uk-UA"/>
        </w:rPr>
        <w:t>[</w:t>
      </w:r>
      <w:r w:rsidR="0058707C" w:rsidRPr="001A0788">
        <w:rPr>
          <w:rFonts w:ascii="Times New Roman" w:hAnsi="Times New Roman" w:cs="Times New Roman"/>
          <w:spacing w:val="7"/>
          <w:sz w:val="28"/>
          <w:szCs w:val="28"/>
          <w:lang w:val="uk-UA"/>
        </w:rPr>
        <w:t>62</w:t>
      </w:r>
      <w:r w:rsidRPr="001A0788">
        <w:rPr>
          <w:rFonts w:ascii="Times New Roman" w:hAnsi="Times New Roman" w:cs="Times New Roman"/>
          <w:spacing w:val="7"/>
          <w:sz w:val="28"/>
          <w:szCs w:val="28"/>
          <w:lang w:val="uk-UA"/>
        </w:rPr>
        <w:t>].</w:t>
      </w:r>
    </w:p>
    <w:p w:rsidR="00565ADD" w:rsidRPr="001A0788" w:rsidRDefault="00565ADD"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Службам управління персоналом у своїй діяльності доцільно запроваджувати та використовувати сучасні методи роботи з персоналом, брати відповідальність за комунікацію з працівниками та керівниками структурних підрозділів під час розроблення індивідуальної програми підвищення рівня професійної компетентності державного службовця, а також </w:t>
      </w:r>
      <w:r w:rsidR="00D332A3" w:rsidRPr="001A0788">
        <w:rPr>
          <w:rFonts w:ascii="Times New Roman" w:hAnsi="Times New Roman" w:cs="Times New Roman"/>
          <w:spacing w:val="7"/>
          <w:sz w:val="28"/>
          <w:szCs w:val="28"/>
          <w:lang w:val="uk-UA"/>
        </w:rPr>
        <w:t>і</w:t>
      </w:r>
      <w:r w:rsidRPr="001A0788">
        <w:rPr>
          <w:rFonts w:ascii="Times New Roman" w:hAnsi="Times New Roman" w:cs="Times New Roman"/>
          <w:spacing w:val="7"/>
          <w:sz w:val="28"/>
          <w:szCs w:val="28"/>
          <w:lang w:val="uk-UA"/>
        </w:rPr>
        <w:t>з керівником державної служби щодо висвітлення результатів професійного розвитку та особистих досягнень членів колективу з мето</w:t>
      </w:r>
      <w:r w:rsidR="00D332A3" w:rsidRPr="001A0788">
        <w:rPr>
          <w:rFonts w:ascii="Times New Roman" w:hAnsi="Times New Roman" w:cs="Times New Roman"/>
          <w:spacing w:val="7"/>
          <w:sz w:val="28"/>
          <w:szCs w:val="28"/>
          <w:lang w:val="uk-UA"/>
        </w:rPr>
        <w:t>ю їх мотивації до ініціативної і</w:t>
      </w:r>
      <w:r w:rsidRPr="001A0788">
        <w:rPr>
          <w:rFonts w:ascii="Times New Roman" w:hAnsi="Times New Roman" w:cs="Times New Roman"/>
          <w:spacing w:val="7"/>
          <w:sz w:val="28"/>
          <w:szCs w:val="28"/>
          <w:lang w:val="uk-UA"/>
        </w:rPr>
        <w:t xml:space="preserve"> результативної роботи [</w:t>
      </w:r>
      <w:r w:rsidR="0058707C" w:rsidRPr="001A0788">
        <w:rPr>
          <w:rFonts w:ascii="Times New Roman" w:hAnsi="Times New Roman" w:cs="Times New Roman"/>
          <w:spacing w:val="7"/>
          <w:sz w:val="28"/>
          <w:szCs w:val="28"/>
          <w:lang w:val="uk-UA"/>
        </w:rPr>
        <w:t>63</w:t>
      </w:r>
      <w:r w:rsidRPr="001A0788">
        <w:rPr>
          <w:rFonts w:ascii="Times New Roman" w:hAnsi="Times New Roman" w:cs="Times New Roman"/>
          <w:spacing w:val="7"/>
          <w:sz w:val="28"/>
          <w:szCs w:val="28"/>
          <w:lang w:val="uk-UA"/>
        </w:rPr>
        <w:t>, с. 36].</w:t>
      </w:r>
    </w:p>
    <w:p w:rsidR="00565ADD" w:rsidRPr="001A0788" w:rsidRDefault="00565ADD"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Аналіз Закону–2015 та Типового положення про службу управління персоналом державного органу дозволє стверджувати, що майже усі функції, що виконуює служба управління персоналом</w:t>
      </w:r>
      <w:r w:rsidR="00D332A3"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дотично пов’язані із забезпеченням діяльності держаних службовців </w:t>
      </w:r>
      <w:r w:rsidR="00D332A3"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 цілому, та їх професійною компетентністю, зокрема. Так, служба управління персоналом виконує такі функції: організовує роботу щодо розробки </w:t>
      </w:r>
      <w:r w:rsidRPr="001A0788">
        <w:rPr>
          <w:rFonts w:ascii="Times New Roman" w:hAnsi="Times New Roman" w:cs="Times New Roman"/>
          <w:spacing w:val="7"/>
          <w:sz w:val="28"/>
          <w:szCs w:val="28"/>
          <w:lang w:val="uk-UA"/>
        </w:rPr>
        <w:lastRenderedPageBreak/>
        <w:t xml:space="preserve">структури державного органу; розробляє і бере участь у розробленні проектів нормативно-правових актів, що стосуються питань управління персоналом, трудових відносин та державної служби; вносить пропозиції керівникові державної служби </w:t>
      </w:r>
      <w:r w:rsidR="00D332A3" w:rsidRPr="001A0788">
        <w:rPr>
          <w:rFonts w:ascii="Times New Roman" w:hAnsi="Times New Roman" w:cs="Times New Roman"/>
          <w:spacing w:val="7"/>
          <w:sz w:val="28"/>
          <w:szCs w:val="28"/>
          <w:lang w:val="uk-UA"/>
        </w:rPr>
        <w:t>щодо</w:t>
      </w:r>
      <w:r w:rsidRPr="001A0788">
        <w:rPr>
          <w:rFonts w:ascii="Times New Roman" w:hAnsi="Times New Roman" w:cs="Times New Roman"/>
          <w:spacing w:val="7"/>
          <w:sz w:val="28"/>
          <w:szCs w:val="28"/>
          <w:lang w:val="uk-UA"/>
        </w:rPr>
        <w:t xml:space="preserve"> питань удосконалення управління персоналом та кадрового </w:t>
      </w:r>
      <w:r w:rsidR="00417A79" w:rsidRPr="001A0788">
        <w:rPr>
          <w:rFonts w:ascii="Times New Roman" w:hAnsi="Times New Roman" w:cs="Times New Roman"/>
          <w:spacing w:val="7"/>
          <w:sz w:val="28"/>
          <w:szCs w:val="28"/>
          <w:lang w:val="uk-UA"/>
        </w:rPr>
        <w:t>менеджменту; здійснює аналітико</w:t>
      </w:r>
      <w:r w:rsidRPr="001A0788">
        <w:rPr>
          <w:rFonts w:ascii="Times New Roman" w:hAnsi="Times New Roman" w:cs="Times New Roman"/>
          <w:spacing w:val="7"/>
          <w:sz w:val="28"/>
          <w:szCs w:val="28"/>
          <w:lang w:val="uk-UA"/>
        </w:rPr>
        <w:t>-консультативне забезпечення роботи керівника державної служби з питань управління персоналом; контролює розроблення посадових інструкцій державних службовців державного органу, яких затверджує керівник державної служби, а також переглядає їх на відповідність встановленим законодавством вимогам; проводить роботу щодо створення сприятливого організаційного та психологічного клімату, формування корпоративної культури в колективі, розв’язання конфліктних ситуацій; вивчає потребу в персоналі на вакантні посади в державному органі та вносить відповідні пропозиції керівникові державної служби; у випадках, передбачених законодавством, приймає документи від кандидатів на посаду категорії «А», перевіряє на відповідність установленим законом вимогам, передає до Комісії з питань вищого корпусу державної служби та повідомляє кандидатів про результати такої перевірки</w:t>
      </w:r>
      <w:r w:rsidR="0058707C" w:rsidRPr="001A0788">
        <w:rPr>
          <w:rFonts w:ascii="Times New Roman" w:hAnsi="Times New Roman" w:cs="Times New Roman"/>
          <w:spacing w:val="7"/>
          <w:sz w:val="28"/>
          <w:szCs w:val="28"/>
          <w:lang w:val="uk-UA"/>
        </w:rPr>
        <w:t xml:space="preserve"> [1; 61]</w:t>
      </w:r>
      <w:r w:rsidRPr="001A0788">
        <w:rPr>
          <w:rFonts w:ascii="Times New Roman" w:hAnsi="Times New Roman" w:cs="Times New Roman"/>
          <w:spacing w:val="7"/>
          <w:sz w:val="28"/>
          <w:szCs w:val="28"/>
          <w:lang w:val="uk-UA"/>
        </w:rPr>
        <w:t>; приймає документи від кандидатів на зайняття вакантних посад державної служби категорій «Б» та «В», проводить перевірку документів, поданих кандидатами, на відповідність встановленим законом вимогам, повідомляє кандидатів про результати такої перевірки та подає їх на розгляд конкурсн</w:t>
      </w:r>
      <w:r w:rsidR="00417A79" w:rsidRPr="001A0788">
        <w:rPr>
          <w:rFonts w:ascii="Times New Roman" w:hAnsi="Times New Roman" w:cs="Times New Roman"/>
          <w:spacing w:val="7"/>
          <w:sz w:val="28"/>
          <w:szCs w:val="28"/>
          <w:lang w:val="uk-UA"/>
        </w:rPr>
        <w:t>ій</w:t>
      </w:r>
      <w:r w:rsidRPr="001A0788">
        <w:rPr>
          <w:rFonts w:ascii="Times New Roman" w:hAnsi="Times New Roman" w:cs="Times New Roman"/>
          <w:spacing w:val="7"/>
          <w:sz w:val="28"/>
          <w:szCs w:val="28"/>
          <w:lang w:val="uk-UA"/>
        </w:rPr>
        <w:t xml:space="preserve"> комісії, здійснює інші заходи щодо організації конкурсного відбору; розробляє спеціальні вимоги до осіб, які претендують на зайняття посад державної служби категорій «Б» і «В»; надсилає кандидатам на зайняття вакантних посад державної служби категорій «Б» та «В» письмові повідомлення про результати конкурсу;  забезпечує укладання та розривання контрактів </w:t>
      </w:r>
      <w:r w:rsidRPr="001A0788">
        <w:rPr>
          <w:rFonts w:ascii="Times New Roman" w:hAnsi="Times New Roman" w:cs="Times New Roman"/>
          <w:spacing w:val="7"/>
          <w:sz w:val="28"/>
          <w:szCs w:val="28"/>
          <w:lang w:val="uk-UA"/>
        </w:rPr>
        <w:lastRenderedPageBreak/>
        <w:t>про проходження державної служби; за дорученням керівника державної служби перевіряє дотримання вимог законодавства про працю та державну службу, правил внутрішнього службового розпорядку в державному органі [</w:t>
      </w:r>
      <w:r w:rsidR="0058707C" w:rsidRPr="001A0788">
        <w:rPr>
          <w:rFonts w:ascii="Times New Roman" w:hAnsi="Times New Roman" w:cs="Times New Roman"/>
          <w:spacing w:val="7"/>
          <w:sz w:val="28"/>
          <w:szCs w:val="28"/>
          <w:lang w:val="uk-UA"/>
        </w:rPr>
        <w:t>1</w:t>
      </w:r>
      <w:r w:rsidRPr="001A0788">
        <w:rPr>
          <w:rFonts w:ascii="Times New Roman" w:hAnsi="Times New Roman" w:cs="Times New Roman"/>
          <w:spacing w:val="7"/>
          <w:sz w:val="28"/>
          <w:szCs w:val="28"/>
          <w:lang w:val="uk-UA"/>
        </w:rPr>
        <w:t>]; разом з іншими структурними</w:t>
      </w:r>
      <w:r w:rsidR="00417A79" w:rsidRPr="001A0788">
        <w:rPr>
          <w:rFonts w:ascii="Times New Roman" w:hAnsi="Times New Roman" w:cs="Times New Roman"/>
          <w:spacing w:val="7"/>
          <w:sz w:val="28"/>
          <w:szCs w:val="28"/>
          <w:lang w:val="uk-UA"/>
        </w:rPr>
        <w:t xml:space="preserve"> підрозділами державного органу:</w:t>
      </w:r>
      <w:r w:rsidRPr="001A0788">
        <w:rPr>
          <w:rFonts w:ascii="Times New Roman" w:hAnsi="Times New Roman" w:cs="Times New Roman"/>
          <w:spacing w:val="7"/>
          <w:sz w:val="28"/>
          <w:szCs w:val="28"/>
          <w:lang w:val="uk-UA"/>
        </w:rPr>
        <w:t xml:space="preserve"> організовує роботу щодо розробки положень про структурні підрозділи; опрацьовує штатний розпис державного органу; спільно з бухгалтерською службою організовує роботу щодо мотивації персоналу державного органу; забезпечує планування службової кар’єри, планомірне заміщення посад державної служби підготовленими фахівцями згідно з вимогами до професійної компетентності та стимулює просування по службі з урахуванням професійної компетентності та сумлінного виконання своїх посадових обов’язків; організовує роботу щодо стажування державних службовців та молоді; організовує проведення внутрішніх навчань державних службовців апарату державного органу; здійснює планування професійного навчання державних службовців державного органу; узагальнює потреби державних службовців у підготовці, спеціалізації та підвищенні кваліфікації і вносить відповідні пропозиції керівникові державної служби; разом із державним службовцем складає індивідуальну програму підвищення рівня професійної компетентності за результатами оцінювання його службової діяльності; веде встановлену звітно-облікову документацію, готує державну статистичну звітність </w:t>
      </w:r>
      <w:r w:rsidR="00D332A3" w:rsidRPr="001A0788">
        <w:rPr>
          <w:rFonts w:ascii="Times New Roman" w:hAnsi="Times New Roman" w:cs="Times New Roman"/>
          <w:spacing w:val="7"/>
          <w:sz w:val="28"/>
          <w:szCs w:val="28"/>
          <w:lang w:val="uk-UA"/>
        </w:rPr>
        <w:t>і</w:t>
      </w:r>
      <w:r w:rsidRPr="001A0788">
        <w:rPr>
          <w:rFonts w:ascii="Times New Roman" w:hAnsi="Times New Roman" w:cs="Times New Roman"/>
          <w:spacing w:val="7"/>
          <w:sz w:val="28"/>
          <w:szCs w:val="28"/>
          <w:lang w:val="uk-UA"/>
        </w:rPr>
        <w:t>з кадрових питань; аналізує кількісний та якісний склад державних службовців; надає консультативну допомогу з питань управління персоналом керівникам структурних підрозділів державного органу тощо [</w:t>
      </w:r>
      <w:r w:rsidR="00631519" w:rsidRPr="001A0788">
        <w:rPr>
          <w:rFonts w:ascii="Times New Roman" w:hAnsi="Times New Roman" w:cs="Times New Roman"/>
          <w:spacing w:val="7"/>
          <w:sz w:val="28"/>
          <w:szCs w:val="28"/>
          <w:lang w:val="uk-UA"/>
        </w:rPr>
        <w:t>61; 63</w:t>
      </w:r>
      <w:r w:rsidRPr="001A0788">
        <w:rPr>
          <w:rFonts w:ascii="Times New Roman" w:hAnsi="Times New Roman" w:cs="Times New Roman"/>
          <w:spacing w:val="7"/>
          <w:sz w:val="28"/>
          <w:szCs w:val="28"/>
          <w:lang w:val="uk-UA"/>
        </w:rPr>
        <w:t>].</w:t>
      </w:r>
    </w:p>
    <w:p w:rsidR="00565ADD" w:rsidRPr="001A0788" w:rsidRDefault="00565ADD"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 xml:space="preserve">Щодо суб’єктів, що ввідповідають за безпосереднє здійснення підвищення рівня професійної компетентності державних службовців (суб’єкти надання освітніх послуг), ними є </w:t>
      </w:r>
      <w:r w:rsidRPr="001A0788">
        <w:rPr>
          <w:spacing w:val="7"/>
          <w:sz w:val="28"/>
          <w:szCs w:val="28"/>
          <w:shd w:val="clear" w:color="auto" w:fill="FFFFFF"/>
          <w:lang w:val="uk-UA"/>
        </w:rPr>
        <w:t xml:space="preserve">фізична або юридична особа </w:t>
      </w:r>
      <w:r w:rsidRPr="001A0788">
        <w:rPr>
          <w:spacing w:val="7"/>
          <w:sz w:val="28"/>
          <w:szCs w:val="28"/>
          <w:shd w:val="clear" w:color="auto" w:fill="FFFFFF"/>
          <w:lang w:val="uk-UA"/>
        </w:rPr>
        <w:lastRenderedPageBreak/>
        <w:t>(заклад освіти, підприємство, установа, організація будь-якої форми власності), що провадить освітню діяльність, міжнародні та іноземні установи, організації, які реалізують відповідні програми, проекти міжнародної технічної допомоги.</w:t>
      </w:r>
      <w:r w:rsidRPr="001A0788">
        <w:rPr>
          <w:spacing w:val="7"/>
          <w:sz w:val="28"/>
          <w:szCs w:val="28"/>
          <w:lang w:val="uk-UA"/>
        </w:rPr>
        <w:t xml:space="preserve"> Суб’єкти надання освітніх послуг у сфері професійного навчання (провайдери) забезпечують запровадження та здійснення внутрішнього моніторингу та оцінювання якості такого навчання</w:t>
      </w:r>
      <w:r w:rsidR="00130EDF" w:rsidRPr="001A0788">
        <w:rPr>
          <w:spacing w:val="7"/>
          <w:sz w:val="28"/>
          <w:szCs w:val="28"/>
          <w:lang w:val="uk-UA"/>
        </w:rPr>
        <w:t xml:space="preserve"> [49]</w:t>
      </w:r>
      <w:r w:rsidRPr="001A0788">
        <w:rPr>
          <w:spacing w:val="7"/>
          <w:sz w:val="28"/>
          <w:szCs w:val="28"/>
          <w:lang w:val="uk-UA"/>
        </w:rPr>
        <w:t>. Зовнішній моніторинг та оцінювання якості професійного навчання здійснюються замовниками освітніх послуг у сфері професійного навчання. Моніторинг та оцінювання якості професійного навчання здійснюються відповідно до положення, затвердженого НАДС.</w:t>
      </w:r>
    </w:p>
    <w:p w:rsidR="00565ADD" w:rsidRPr="001A0788" w:rsidRDefault="00565ADD"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Слід </w:t>
      </w:r>
      <w:r w:rsidR="00D332A3" w:rsidRPr="001A0788">
        <w:rPr>
          <w:rFonts w:ascii="Times New Roman" w:hAnsi="Times New Roman" w:cs="Times New Roman"/>
          <w:spacing w:val="7"/>
          <w:sz w:val="28"/>
          <w:szCs w:val="28"/>
          <w:lang w:val="uk-UA"/>
        </w:rPr>
        <w:t>за</w:t>
      </w:r>
      <w:r w:rsidRPr="001A0788">
        <w:rPr>
          <w:rFonts w:ascii="Times New Roman" w:hAnsi="Times New Roman" w:cs="Times New Roman"/>
          <w:spacing w:val="7"/>
          <w:sz w:val="28"/>
          <w:szCs w:val="28"/>
          <w:lang w:val="uk-UA"/>
        </w:rPr>
        <w:t>дзначити, що профільним навчальним закладом</w:t>
      </w:r>
      <w:r w:rsidR="00D332A3" w:rsidRPr="001A0788">
        <w:rPr>
          <w:rFonts w:ascii="Times New Roman" w:hAnsi="Times New Roman" w:cs="Times New Roman"/>
          <w:spacing w:val="7"/>
          <w:sz w:val="28"/>
          <w:szCs w:val="28"/>
          <w:lang w:val="uk-UA"/>
        </w:rPr>
        <w:t>, на якого</w:t>
      </w:r>
      <w:r w:rsidRPr="001A0788">
        <w:rPr>
          <w:rFonts w:ascii="Times New Roman" w:hAnsi="Times New Roman" w:cs="Times New Roman"/>
          <w:spacing w:val="7"/>
          <w:sz w:val="28"/>
          <w:szCs w:val="28"/>
          <w:lang w:val="uk-UA"/>
        </w:rPr>
        <w:t xml:space="preserve"> було покладено основний обсяг функцій щодо підготовки та професійного навчання державних </w:t>
      </w:r>
      <w:r w:rsidR="004A0ABF">
        <w:rPr>
          <w:rFonts w:ascii="Times New Roman" w:hAnsi="Times New Roman" w:cs="Times New Roman"/>
          <w:spacing w:val="7"/>
          <w:sz w:val="28"/>
          <w:szCs w:val="28"/>
          <w:lang w:val="uk-UA"/>
        </w:rPr>
        <w:t>службовців за спеціальністю 281 </w:t>
      </w:r>
      <w:r w:rsidRPr="001A0788">
        <w:rPr>
          <w:rFonts w:ascii="Times New Roman" w:hAnsi="Times New Roman" w:cs="Times New Roman"/>
          <w:spacing w:val="7"/>
          <w:sz w:val="28"/>
          <w:szCs w:val="28"/>
          <w:lang w:val="uk-UA"/>
        </w:rPr>
        <w:t>«Публічне управління та адміністрування» галузі знань «Публічне управління та адміністрування» була Національна академія державного управління при Президентові України. Однак на підставі Розпорядження КМУ від 24 лютого 2021 р. № 147-р [</w:t>
      </w:r>
      <w:r w:rsidR="0058707C" w:rsidRPr="001A0788">
        <w:rPr>
          <w:rFonts w:ascii="Times New Roman" w:hAnsi="Times New Roman" w:cs="Times New Roman"/>
          <w:spacing w:val="7"/>
          <w:sz w:val="28"/>
          <w:szCs w:val="28"/>
          <w:lang w:val="uk-UA"/>
        </w:rPr>
        <w:t>64</w:t>
      </w:r>
      <w:r w:rsidRPr="001A0788">
        <w:rPr>
          <w:rFonts w:ascii="Times New Roman" w:hAnsi="Times New Roman" w:cs="Times New Roman"/>
          <w:spacing w:val="7"/>
          <w:sz w:val="28"/>
          <w:szCs w:val="28"/>
          <w:lang w:val="uk-UA"/>
        </w:rPr>
        <w:t>] було вирішено питання щодо реорганізації НАДУ шляхом приєднання:</w:t>
      </w:r>
      <w:bookmarkStart w:id="17" w:name="n5"/>
      <w:bookmarkEnd w:id="17"/>
      <w:r w:rsidRPr="001A0788">
        <w:rPr>
          <w:rFonts w:ascii="Times New Roman" w:hAnsi="Times New Roman" w:cs="Times New Roman"/>
          <w:spacing w:val="7"/>
          <w:sz w:val="28"/>
          <w:szCs w:val="28"/>
          <w:lang w:val="uk-UA"/>
        </w:rPr>
        <w:t xml:space="preserve"> до Київського національного університету імені Тараса Шевченка;</w:t>
      </w:r>
      <w:bookmarkStart w:id="18" w:name="n6"/>
      <w:bookmarkEnd w:id="18"/>
      <w:r w:rsidRPr="001A0788">
        <w:rPr>
          <w:rFonts w:ascii="Times New Roman" w:hAnsi="Times New Roman" w:cs="Times New Roman"/>
          <w:spacing w:val="7"/>
          <w:sz w:val="28"/>
          <w:szCs w:val="28"/>
          <w:lang w:val="uk-UA"/>
        </w:rPr>
        <w:t xml:space="preserve"> до Національного технічного університету «Дніпровська політехніка»;</w:t>
      </w:r>
      <w:bookmarkStart w:id="19" w:name="n7"/>
      <w:bookmarkEnd w:id="19"/>
      <w:r w:rsidRPr="001A0788">
        <w:rPr>
          <w:rFonts w:ascii="Times New Roman" w:hAnsi="Times New Roman" w:cs="Times New Roman"/>
          <w:spacing w:val="7"/>
          <w:sz w:val="28"/>
          <w:szCs w:val="28"/>
          <w:lang w:val="uk-UA"/>
        </w:rPr>
        <w:t xml:space="preserve"> до Державного університету «Одеська політехніка»;</w:t>
      </w:r>
      <w:bookmarkStart w:id="20" w:name="n8"/>
      <w:bookmarkEnd w:id="20"/>
      <w:r w:rsidRPr="001A0788">
        <w:rPr>
          <w:rFonts w:ascii="Times New Roman" w:hAnsi="Times New Roman" w:cs="Times New Roman"/>
          <w:spacing w:val="7"/>
          <w:sz w:val="28"/>
          <w:szCs w:val="28"/>
          <w:lang w:val="uk-UA"/>
        </w:rPr>
        <w:t xml:space="preserve"> до Харківського національного університету імені В.Н. Каразіна;</w:t>
      </w:r>
      <w:bookmarkStart w:id="21" w:name="n9"/>
      <w:bookmarkEnd w:id="21"/>
      <w:r w:rsidRPr="001A0788">
        <w:rPr>
          <w:rFonts w:ascii="Times New Roman" w:hAnsi="Times New Roman" w:cs="Times New Roman"/>
          <w:spacing w:val="7"/>
          <w:sz w:val="28"/>
          <w:szCs w:val="28"/>
          <w:lang w:val="uk-UA"/>
        </w:rPr>
        <w:t xml:space="preserve"> до Національного університету «Львівська політехніка». Зазначене зумовлює необхідність виключення із Закону–2015 ч. 3 ст. 48, відповідно до якої наукове та методичне забезпечення професійної підготовки державних службовців здійснює спеціалізований вищий навчальний заклад – Національна академія державного управління при Президентові України</w:t>
      </w:r>
      <w:r w:rsidRPr="001A0788">
        <w:rPr>
          <w:rFonts w:ascii="Times New Roman" w:hAnsi="Times New Roman" w:cs="Times New Roman"/>
          <w:shd w:val="clear" w:color="auto" w:fill="FFFFFF"/>
          <w:lang w:val="uk-UA"/>
        </w:rPr>
        <w:t>.</w:t>
      </w:r>
    </w:p>
    <w:p w:rsidR="00565ADD" w:rsidRPr="001A0788" w:rsidRDefault="00565ADD" w:rsidP="004A0ABF">
      <w:pPr>
        <w:spacing w:after="0" w:line="377" w:lineRule="auto"/>
        <w:ind w:firstLine="851"/>
        <w:jc w:val="both"/>
        <w:rPr>
          <w:rFonts w:ascii="Times New Roman" w:hAnsi="Times New Roman" w:cs="Times New Roman"/>
          <w:spacing w:val="7"/>
          <w:sz w:val="28"/>
          <w:szCs w:val="28"/>
          <w:lang w:val="uk-UA"/>
        </w:rPr>
      </w:pPr>
    </w:p>
    <w:p w:rsidR="00565ADD" w:rsidRPr="001A0788" w:rsidRDefault="00565ADD" w:rsidP="00E600E1">
      <w:pPr>
        <w:tabs>
          <w:tab w:val="left" w:pos="720"/>
        </w:tabs>
        <w:spacing w:after="0" w:line="372" w:lineRule="auto"/>
        <w:ind w:firstLine="709"/>
        <w:jc w:val="center"/>
        <w:rPr>
          <w:rFonts w:ascii="Times New Roman" w:hAnsi="Times New Roman" w:cs="Times New Roman"/>
          <w:b/>
          <w:caps/>
          <w:sz w:val="28"/>
          <w:szCs w:val="28"/>
          <w:lang w:val="uk-UA"/>
        </w:rPr>
      </w:pPr>
      <w:r w:rsidRPr="001A0788">
        <w:rPr>
          <w:rFonts w:ascii="Times New Roman" w:hAnsi="Times New Roman" w:cs="Times New Roman"/>
          <w:b/>
          <w:caps/>
          <w:sz w:val="28"/>
          <w:szCs w:val="28"/>
        </w:rPr>
        <w:lastRenderedPageBreak/>
        <w:t xml:space="preserve">Список використаних джерел до розділу </w:t>
      </w:r>
      <w:r w:rsidR="00417A79" w:rsidRPr="001A0788">
        <w:rPr>
          <w:rFonts w:ascii="Times New Roman" w:hAnsi="Times New Roman" w:cs="Times New Roman"/>
          <w:b/>
          <w:caps/>
          <w:sz w:val="28"/>
          <w:szCs w:val="28"/>
        </w:rPr>
        <w:t>2</w:t>
      </w:r>
    </w:p>
    <w:p w:rsidR="00565ADD" w:rsidRPr="001A0788" w:rsidRDefault="00565ADD" w:rsidP="00E600E1">
      <w:pPr>
        <w:widowControl w:val="0"/>
        <w:tabs>
          <w:tab w:val="left" w:pos="8194"/>
        </w:tabs>
        <w:spacing w:after="0" w:line="372" w:lineRule="auto"/>
        <w:jc w:val="center"/>
        <w:rPr>
          <w:rFonts w:ascii="Times New Roman" w:hAnsi="Times New Roman" w:cs="Times New Roman"/>
          <w:b/>
          <w:caps/>
          <w:sz w:val="28"/>
          <w:szCs w:val="28"/>
          <w:lang w:val="uk-UA"/>
        </w:rPr>
      </w:pP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z w:val="28"/>
          <w:szCs w:val="28"/>
          <w:lang w:val="uk-UA"/>
        </w:rPr>
        <w:t xml:space="preserve">Про </w:t>
      </w:r>
      <w:r w:rsidRPr="001A0788">
        <w:rPr>
          <w:rFonts w:ascii="Times New Roman" w:hAnsi="Times New Roman"/>
          <w:spacing w:val="7"/>
          <w:sz w:val="28"/>
          <w:szCs w:val="28"/>
          <w:lang w:val="uk-UA"/>
        </w:rPr>
        <w:t>державну службу: Закон України від 10.12.2015 р. № 889-VIII. Дата оновлення 04.03.2021 р. URL: https://zakon.rada.gov.ua/laws/show/889-19 (дата звернення: 29.06.2021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Біла-Тіунова Л.Р. Науково-практичний коментар до Закону України «Про державну службу». Одеса: Фенікс, 2020. 628 с.</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Юридична енцикло</w:t>
      </w:r>
      <w:r w:rsidR="00141DC9" w:rsidRPr="001A0788">
        <w:rPr>
          <w:rFonts w:ascii="Times New Roman" w:hAnsi="Times New Roman"/>
          <w:spacing w:val="7"/>
          <w:sz w:val="28"/>
          <w:szCs w:val="28"/>
          <w:lang w:val="uk-UA"/>
        </w:rPr>
        <w:t>педія: в 6 т. / за заг. ред. Ю.</w:t>
      </w:r>
      <w:r w:rsidR="0020412C" w:rsidRPr="001A0788">
        <w:rPr>
          <w:rFonts w:ascii="Times New Roman" w:hAnsi="Times New Roman"/>
          <w:spacing w:val="7"/>
          <w:sz w:val="28"/>
          <w:szCs w:val="28"/>
          <w:lang w:val="uk-UA"/>
        </w:rPr>
        <w:t>С.</w:t>
      </w:r>
      <w:r w:rsidR="0020412C" w:rsidRPr="001A0788">
        <w:rPr>
          <w:rFonts w:ascii="Times New Roman" w:hAnsi="Times New Roman"/>
          <w:spacing w:val="7"/>
          <w:sz w:val="28"/>
          <w:szCs w:val="28"/>
          <w:lang w:val="en-US"/>
        </w:rPr>
        <w:t> </w:t>
      </w:r>
      <w:r w:rsidRPr="001A0788">
        <w:rPr>
          <w:rFonts w:ascii="Times New Roman" w:hAnsi="Times New Roman"/>
          <w:spacing w:val="7"/>
          <w:sz w:val="28"/>
          <w:szCs w:val="28"/>
          <w:lang w:val="uk-UA"/>
        </w:rPr>
        <w:t>Шемшученко. Київ: «Укр. енцикл.», 2002. Т. 4: Н-П. 720 с. URL: http://leksika.com.ua/legal/ (дата звернення: 14.06.2021).</w:t>
      </w:r>
    </w:p>
    <w:p w:rsidR="00565ADD" w:rsidRPr="001A0788" w:rsidRDefault="00141DC9"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Ожегов С.</w:t>
      </w:r>
      <w:r w:rsidR="00565ADD" w:rsidRPr="001A0788">
        <w:rPr>
          <w:rFonts w:ascii="Times New Roman" w:hAnsi="Times New Roman"/>
          <w:spacing w:val="7"/>
          <w:sz w:val="28"/>
          <w:szCs w:val="28"/>
          <w:lang w:val="uk-UA"/>
        </w:rPr>
        <w:t xml:space="preserve">И. Словарь русского </w:t>
      </w:r>
      <w:r w:rsidRPr="001A0788">
        <w:rPr>
          <w:rFonts w:ascii="Times New Roman" w:hAnsi="Times New Roman"/>
          <w:spacing w:val="7"/>
          <w:sz w:val="28"/>
          <w:szCs w:val="28"/>
          <w:lang w:val="uk-UA"/>
        </w:rPr>
        <w:t>языка: 70000 слов / под ред. Н.</w:t>
      </w:r>
      <w:r w:rsidR="00565ADD" w:rsidRPr="001A0788">
        <w:rPr>
          <w:rFonts w:ascii="Times New Roman" w:hAnsi="Times New Roman"/>
          <w:spacing w:val="7"/>
          <w:sz w:val="28"/>
          <w:szCs w:val="28"/>
          <w:lang w:val="uk-UA"/>
        </w:rPr>
        <w:t>Ю. Шведовой. 23-е изд., испр</w:t>
      </w:r>
      <w:r w:rsidRPr="001A0788">
        <w:rPr>
          <w:rFonts w:ascii="Times New Roman" w:hAnsi="Times New Roman"/>
          <w:spacing w:val="7"/>
          <w:sz w:val="28"/>
          <w:szCs w:val="28"/>
          <w:lang w:val="uk-UA"/>
        </w:rPr>
        <w:t xml:space="preserve">ав. </w:t>
      </w:r>
      <w:r w:rsidR="00565ADD" w:rsidRPr="001A0788">
        <w:rPr>
          <w:rFonts w:ascii="Times New Roman" w:hAnsi="Times New Roman"/>
          <w:spacing w:val="7"/>
          <w:sz w:val="28"/>
          <w:szCs w:val="28"/>
          <w:lang w:val="uk-UA"/>
        </w:rPr>
        <w:t>1990. 917 с. URL: http://www.ozhegov.com/words/28464.shtml (дата звернення: 22.06.2021).</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Новий тлумачний словник української мови: у 3 т.</w:t>
      </w:r>
      <w:r w:rsidR="00141DC9" w:rsidRPr="001A0788">
        <w:rPr>
          <w:rFonts w:ascii="Times New Roman" w:hAnsi="Times New Roman"/>
          <w:spacing w:val="7"/>
          <w:sz w:val="28"/>
          <w:szCs w:val="28"/>
          <w:lang w:val="uk-UA"/>
        </w:rPr>
        <w:t xml:space="preserve"> / укладачі: В.В. Яременко, О.</w:t>
      </w:r>
      <w:r w:rsidRPr="001A0788">
        <w:rPr>
          <w:rFonts w:ascii="Times New Roman" w:hAnsi="Times New Roman"/>
          <w:spacing w:val="7"/>
          <w:sz w:val="28"/>
          <w:szCs w:val="28"/>
          <w:lang w:val="uk-UA"/>
        </w:rPr>
        <w:t>М. Сліпушко. Київ: В</w:t>
      </w:r>
      <w:r w:rsidR="00141DC9" w:rsidRPr="001A0788">
        <w:rPr>
          <w:rFonts w:ascii="Times New Roman" w:hAnsi="Times New Roman"/>
          <w:spacing w:val="7"/>
          <w:sz w:val="28"/>
          <w:szCs w:val="28"/>
          <w:lang w:val="uk-UA"/>
        </w:rPr>
        <w:t>ид-во «АКОНІТ», 2006. Т. 1. 926 </w:t>
      </w:r>
      <w:r w:rsidRPr="001A0788">
        <w:rPr>
          <w:rFonts w:ascii="Times New Roman" w:hAnsi="Times New Roman"/>
          <w:spacing w:val="7"/>
          <w:sz w:val="28"/>
          <w:szCs w:val="28"/>
          <w:lang w:val="uk-UA"/>
        </w:rPr>
        <w:t>с.</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Оболенський О.Ю. Державна служба: підруч</w:t>
      </w:r>
      <w:r w:rsidR="00F1183E" w:rsidRPr="001A0788">
        <w:rPr>
          <w:rFonts w:ascii="Times New Roman" w:hAnsi="Times New Roman"/>
          <w:spacing w:val="7"/>
          <w:sz w:val="28"/>
          <w:szCs w:val="28"/>
          <w:lang w:val="uk-UA"/>
        </w:rPr>
        <w:t>ник</w:t>
      </w:r>
      <w:r w:rsidRPr="001A0788">
        <w:rPr>
          <w:rFonts w:ascii="Times New Roman" w:hAnsi="Times New Roman"/>
          <w:spacing w:val="7"/>
          <w:sz w:val="28"/>
          <w:szCs w:val="28"/>
          <w:lang w:val="uk-UA"/>
        </w:rPr>
        <w:t>. Київ: КНЕУ, 2006. 472 с</w:t>
      </w:r>
      <w:r w:rsidR="00141DC9" w:rsidRPr="001A0788">
        <w:rPr>
          <w:rFonts w:ascii="Times New Roman" w:hAnsi="Times New Roman"/>
          <w:spacing w:val="7"/>
          <w:sz w:val="28"/>
          <w:szCs w:val="28"/>
          <w:lang w:val="uk-UA"/>
        </w:rPr>
        <w:t>.</w:t>
      </w:r>
    </w:p>
    <w:p w:rsidR="00565ADD" w:rsidRPr="001A0788" w:rsidRDefault="00141DC9"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Гогіна Л.</w:t>
      </w:r>
      <w:r w:rsidR="00565ADD" w:rsidRPr="001A0788">
        <w:rPr>
          <w:rFonts w:ascii="Times New Roman" w:hAnsi="Times New Roman"/>
          <w:spacing w:val="7"/>
          <w:sz w:val="28"/>
          <w:szCs w:val="28"/>
          <w:lang w:val="uk-UA"/>
        </w:rPr>
        <w:t xml:space="preserve">М. Компетенції та компетентності в державній службі України: до проблеми понятійного апарату. </w:t>
      </w:r>
      <w:r w:rsidR="00565ADD" w:rsidRPr="001A0788">
        <w:rPr>
          <w:rFonts w:ascii="Times New Roman" w:hAnsi="Times New Roman"/>
          <w:i/>
          <w:spacing w:val="7"/>
          <w:sz w:val="28"/>
          <w:szCs w:val="28"/>
          <w:lang w:val="uk-UA"/>
        </w:rPr>
        <w:t>Державне управління: теорія і практика.</w:t>
      </w:r>
      <w:r w:rsidR="00565ADD" w:rsidRPr="001A0788">
        <w:rPr>
          <w:rFonts w:ascii="Times New Roman" w:hAnsi="Times New Roman"/>
          <w:spacing w:val="7"/>
          <w:sz w:val="28"/>
          <w:szCs w:val="28"/>
          <w:lang w:val="uk-UA"/>
        </w:rPr>
        <w:t xml:space="preserve"> 2007. № 2. URL: </w:t>
      </w:r>
      <w:hyperlink r:id="rId36" w:history="1">
        <w:r w:rsidR="00565ADD" w:rsidRPr="001A0788">
          <w:rPr>
            <w:rFonts w:ascii="Times New Roman" w:hAnsi="Times New Roman"/>
            <w:spacing w:val="7"/>
            <w:sz w:val="28"/>
            <w:szCs w:val="28"/>
            <w:lang w:val="uk-UA"/>
          </w:rPr>
          <w:t>http://www.nbuv.gov.ua/e-journals/Dutp/2007- 2/txts/08glmppa.htm</w:t>
        </w:r>
      </w:hyperlink>
      <w:r w:rsidR="00565ADD" w:rsidRPr="001A0788">
        <w:rPr>
          <w:rFonts w:ascii="Times New Roman" w:hAnsi="Times New Roman"/>
          <w:spacing w:val="7"/>
          <w:sz w:val="28"/>
          <w:szCs w:val="28"/>
          <w:lang w:val="uk-UA"/>
        </w:rPr>
        <w:t xml:space="preserve"> (дата звернення: 14.06.2021).</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Енциклопедія державного управління : у 8 т. / наук.-ред. колегія: Ю.В. Ковбасюк (голова) та ін. Київ : НАДУ, 2011. Т. 6: Державна служба / наук.-ред. колегія : С</w:t>
      </w:r>
      <w:r w:rsidR="00F1183E" w:rsidRPr="001A0788">
        <w:rPr>
          <w:rFonts w:ascii="Times New Roman" w:hAnsi="Times New Roman"/>
          <w:spacing w:val="7"/>
          <w:sz w:val="28"/>
          <w:szCs w:val="28"/>
          <w:lang w:val="uk-UA"/>
        </w:rPr>
        <w:t>.М. Серьогін (співголова), В.М. </w:t>
      </w:r>
      <w:r w:rsidRPr="001A0788">
        <w:rPr>
          <w:rFonts w:ascii="Times New Roman" w:hAnsi="Times New Roman"/>
          <w:spacing w:val="7"/>
          <w:sz w:val="28"/>
          <w:szCs w:val="28"/>
          <w:lang w:val="uk-UA"/>
        </w:rPr>
        <w:t>Сороко (співголова) та ін. 523 с.</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Енциклопедія державного управління : у 8 т. / наук.-ред. колегія : Ю.В. Ковбасюк (голова) та ін. Київ : НАДУ, 2011. Т. 6: </w:t>
      </w:r>
      <w:r w:rsidRPr="001A0788">
        <w:rPr>
          <w:rFonts w:ascii="Times New Roman" w:hAnsi="Times New Roman"/>
          <w:spacing w:val="7"/>
          <w:sz w:val="28"/>
          <w:szCs w:val="28"/>
          <w:lang w:val="uk-UA"/>
        </w:rPr>
        <w:lastRenderedPageBreak/>
        <w:t>Державна служба / наук.-ред. колегія : С</w:t>
      </w:r>
      <w:r w:rsidR="00F1183E" w:rsidRPr="001A0788">
        <w:rPr>
          <w:rFonts w:ascii="Times New Roman" w:hAnsi="Times New Roman"/>
          <w:spacing w:val="7"/>
          <w:sz w:val="28"/>
          <w:szCs w:val="28"/>
          <w:lang w:val="uk-UA"/>
        </w:rPr>
        <w:t>.М. Серьогін (співголова), В.М. </w:t>
      </w:r>
      <w:r w:rsidRPr="001A0788">
        <w:rPr>
          <w:rFonts w:ascii="Times New Roman" w:hAnsi="Times New Roman"/>
          <w:spacing w:val="7"/>
          <w:sz w:val="28"/>
          <w:szCs w:val="28"/>
          <w:lang w:val="uk-UA"/>
        </w:rPr>
        <w:t>Сороко (співголова) та ін. 523 с.</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Конституція України. Із змінами, внесеними Законом України від 08.12.2004 р. № 2222-ІV. Дата оновлення 01.01.2020 р. URL: </w:t>
      </w:r>
      <w:hyperlink r:id="rId37" w:history="1">
        <w:r w:rsidRPr="001A0788">
          <w:rPr>
            <w:rFonts w:ascii="Times New Roman" w:hAnsi="Times New Roman"/>
            <w:spacing w:val="7"/>
            <w:sz w:val="28"/>
            <w:szCs w:val="28"/>
            <w:lang w:val="uk-UA"/>
          </w:rPr>
          <w:t>http://zakon2.rada.gov.ua</w:t>
        </w:r>
      </w:hyperlink>
      <w:r w:rsidRPr="001A0788">
        <w:rPr>
          <w:rFonts w:ascii="Times New Roman" w:hAnsi="Times New Roman"/>
          <w:spacing w:val="7"/>
          <w:sz w:val="28"/>
          <w:szCs w:val="28"/>
          <w:lang w:val="uk-UA"/>
        </w:rPr>
        <w:t xml:space="preserve"> /laws/show/254%D0%BA/96-%D0%B2%D1%80 (дата звернення: 01.06.2020 р.). </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Про Кабінет Міністрів України : Закон України від 27.02.2014 р. Дата оновлення: 27.12.2019 р. URL: https://zakon.rada.gov.ua/laws/show/794-18. (дата звернення: 28.06.2021).</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Науково-практичний коментар до Закону України </w:t>
      </w:r>
      <w:r w:rsidR="00141DC9" w:rsidRPr="001A0788">
        <w:rPr>
          <w:rFonts w:ascii="Times New Roman" w:hAnsi="Times New Roman"/>
          <w:spacing w:val="7"/>
          <w:sz w:val="28"/>
          <w:szCs w:val="28"/>
          <w:lang w:val="uk-UA"/>
        </w:rPr>
        <w:t>«Про державну службу» / за ред.</w:t>
      </w:r>
      <w:r w:rsidRPr="001A0788">
        <w:rPr>
          <w:rFonts w:ascii="Times New Roman" w:hAnsi="Times New Roman"/>
          <w:spacing w:val="7"/>
          <w:sz w:val="28"/>
          <w:szCs w:val="28"/>
          <w:lang w:val="uk-UA"/>
        </w:rPr>
        <w:t xml:space="preserve"> А.О. Селіванова, М.І. Іншина. Харків: Право, 2018. 552 с.</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затвердження Типових вимог до осіб, які претендують на зайняття посад державної служби категорії «А»: Постанова КМУ від 22.07.2016 р. Дата оновлення: 05.11.2019 р. URL: </w:t>
      </w:r>
      <w:hyperlink w:history="1">
        <w:r w:rsidRPr="001A0788">
          <w:rPr>
            <w:rFonts w:ascii="Times New Roman" w:hAnsi="Times New Roman"/>
            <w:spacing w:val="7"/>
            <w:sz w:val="28"/>
            <w:szCs w:val="28"/>
            <w:lang w:val="uk-UA"/>
          </w:rPr>
          <w:t>https://zakon.rada.gov.ua /laws/show/448-2016-%D0%BF</w:t>
        </w:r>
      </w:hyperlink>
      <w:r w:rsidRPr="001A0788">
        <w:rPr>
          <w:rFonts w:ascii="Times New Roman" w:hAnsi="Times New Roman"/>
          <w:spacing w:val="7"/>
          <w:sz w:val="28"/>
          <w:szCs w:val="28"/>
          <w:lang w:val="uk-UA"/>
        </w:rPr>
        <w:t xml:space="preserve"> (дата звернення: 25.06.2021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фінансове забезпечення підготовки і підвищення кваліфікації працівників органів державної влади, органів місцевого самоврядування та органів військового управління Збройних Сил: Постанова КМУ від 14.07.1999 р. Дата оновлення: 14.11.2019 р. URL: </w:t>
      </w:r>
      <w:hyperlink r:id="rId38" w:history="1">
        <w:r w:rsidRPr="001A0788">
          <w:rPr>
            <w:rFonts w:ascii="Times New Roman" w:hAnsi="Times New Roman"/>
            <w:spacing w:val="7"/>
            <w:sz w:val="28"/>
            <w:szCs w:val="28"/>
            <w:lang w:val="uk-UA"/>
          </w:rPr>
          <w:t>https://zakon.rada.gov.ua/laws/show/1262-99-%D0%BF</w:t>
        </w:r>
      </w:hyperlink>
      <w:r w:rsidRPr="001A0788">
        <w:rPr>
          <w:rFonts w:ascii="Times New Roman" w:hAnsi="Times New Roman"/>
          <w:spacing w:val="7"/>
          <w:sz w:val="28"/>
          <w:szCs w:val="28"/>
          <w:lang w:val="uk-UA"/>
        </w:rPr>
        <w:t xml:space="preserve"> (дата звернення: 25.06.2021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затвердження Порядку розміщення державного замовлення на підготовку фахівців, наукових, науково-педагогічних та робітничих кадрів, підвищення кваліфікації та перепідготовку кадрів: Постанова КМУ від 20.05.2013 р. Дата оновлення: 14.11.2019 р. URL: </w:t>
      </w:r>
      <w:hyperlink r:id="rId39" w:anchor="n8" w:history="1">
        <w:r w:rsidRPr="001A0788">
          <w:rPr>
            <w:rFonts w:ascii="Times New Roman" w:hAnsi="Times New Roman"/>
            <w:spacing w:val="7"/>
            <w:sz w:val="28"/>
            <w:szCs w:val="28"/>
            <w:lang w:val="uk-UA"/>
          </w:rPr>
          <w:t>https://zakon.rada.gov.ua/laws/show/363-2013-%D0%BF#n8</w:t>
        </w:r>
      </w:hyperlink>
      <w:r w:rsidRPr="001A0788">
        <w:rPr>
          <w:rFonts w:ascii="Times New Roman" w:hAnsi="Times New Roman"/>
          <w:spacing w:val="7"/>
          <w:sz w:val="28"/>
          <w:szCs w:val="28"/>
          <w:lang w:val="uk-UA"/>
        </w:rPr>
        <w:t xml:space="preserve"> (дата звернення: 25.06.2021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lastRenderedPageBreak/>
        <w:t>Біла-Тіунова Л.Р. Державна служба Украї</w:t>
      </w:r>
      <w:r w:rsidR="00141DC9" w:rsidRPr="001A0788">
        <w:rPr>
          <w:rFonts w:ascii="Times New Roman" w:hAnsi="Times New Roman"/>
          <w:spacing w:val="7"/>
          <w:sz w:val="28"/>
          <w:szCs w:val="28"/>
          <w:lang w:val="uk-UA"/>
        </w:rPr>
        <w:t>ни. Загальна частина: навч. посіб</w:t>
      </w:r>
      <w:r w:rsidRPr="001A0788">
        <w:rPr>
          <w:rFonts w:ascii="Times New Roman" w:hAnsi="Times New Roman"/>
          <w:spacing w:val="7"/>
          <w:sz w:val="28"/>
          <w:szCs w:val="28"/>
          <w:lang w:val="uk-UA"/>
        </w:rPr>
        <w:t xml:space="preserve">. Одеса, 2020. 511 с. </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затвердження Положення про Національне агентство України з питань державної служби : Постанова КМУ від 01.10.2014 р. Дата оновлення: 01.01.2020 р. URL: </w:t>
      </w:r>
      <w:hyperlink r:id="rId40" w:history="1">
        <w:r w:rsidRPr="001A0788">
          <w:rPr>
            <w:rFonts w:ascii="Times New Roman" w:hAnsi="Times New Roman"/>
            <w:spacing w:val="7"/>
            <w:sz w:val="28"/>
            <w:szCs w:val="28"/>
            <w:lang w:val="uk-UA"/>
          </w:rPr>
          <w:t>https://zakon.rada.gov.ua/laws/show/500-2014-%D0%BF</w:t>
        </w:r>
      </w:hyperlink>
      <w:r w:rsidRPr="001A0788">
        <w:rPr>
          <w:rFonts w:ascii="Times New Roman" w:hAnsi="Times New Roman"/>
          <w:spacing w:val="7"/>
          <w:sz w:val="28"/>
          <w:szCs w:val="28"/>
          <w:lang w:val="uk-UA"/>
        </w:rPr>
        <w:t xml:space="preserve"> (дата звернення: 25.06.2021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Гаркуша А.Т. Адміністративно-правовий статус Національного агентства України з питань державної служби: автореф. дис. ... канд. юрид. наук. Одеса, 2017. 43 с.</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затвердження Положення про Національне агентство України з питань державної служби : Постанова КМУ від 01.10.2014 р. Дата оновлення: 01.01.2020 р. URL: </w:t>
      </w:r>
      <w:hyperlink r:id="rId41" w:history="1">
        <w:r w:rsidRPr="001A0788">
          <w:rPr>
            <w:rFonts w:ascii="Times New Roman" w:hAnsi="Times New Roman"/>
            <w:spacing w:val="7"/>
            <w:sz w:val="28"/>
            <w:szCs w:val="28"/>
            <w:lang w:val="uk-UA"/>
          </w:rPr>
          <w:t>https://zakon.rada.gov.ua/laws/show/500-2014-%D0%BF</w:t>
        </w:r>
      </w:hyperlink>
      <w:r w:rsidRPr="001A0788">
        <w:rPr>
          <w:rFonts w:ascii="Times New Roman" w:hAnsi="Times New Roman"/>
          <w:spacing w:val="7"/>
          <w:sz w:val="28"/>
          <w:szCs w:val="28"/>
          <w:lang w:val="uk-UA"/>
        </w:rPr>
        <w:t xml:space="preserve"> (дата звернення: 25.06.2021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Панова Н.С. Правовий статус комісії з питань вищого корпусу державної служби. </w:t>
      </w:r>
      <w:r w:rsidRPr="001A0788">
        <w:rPr>
          <w:rFonts w:ascii="Times New Roman" w:hAnsi="Times New Roman"/>
          <w:i/>
          <w:spacing w:val="7"/>
          <w:sz w:val="28"/>
          <w:szCs w:val="28"/>
          <w:lang w:val="uk-UA"/>
        </w:rPr>
        <w:t>Південноукраїнський правничий часопис</w:t>
      </w:r>
      <w:r w:rsidRPr="001A0788">
        <w:rPr>
          <w:rFonts w:ascii="Times New Roman" w:hAnsi="Times New Roman"/>
          <w:spacing w:val="7"/>
          <w:sz w:val="28"/>
          <w:szCs w:val="28"/>
          <w:lang w:val="uk-UA"/>
        </w:rPr>
        <w:t>. 2019. № 4. Ч.</w:t>
      </w:r>
      <w:r w:rsidRPr="001A0788">
        <w:rPr>
          <w:rFonts w:ascii="Times New Roman" w:hAnsi="Times New Roman"/>
          <w:spacing w:val="7"/>
          <w:sz w:val="28"/>
          <w:szCs w:val="28"/>
          <w:lang w:val="en-US"/>
        </w:rPr>
        <w:t> </w:t>
      </w:r>
      <w:r w:rsidRPr="001A0788">
        <w:rPr>
          <w:rFonts w:ascii="Times New Roman" w:hAnsi="Times New Roman"/>
          <w:spacing w:val="7"/>
          <w:sz w:val="28"/>
          <w:szCs w:val="28"/>
          <w:lang w:val="uk-UA"/>
        </w:rPr>
        <w:t>1. С. 50–54.</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затвердження Положення про міжрегіональні управління Національного агентства України з питань державної служби в Автономній Республіці Крим, в областях, містах Києві та Севастополі: наказ НАДС від 21.05.2015 р.  Дата оновлення 01.10.2019 р. URL: </w:t>
      </w:r>
      <w:hyperlink r:id="rId42" w:history="1">
        <w:r w:rsidRPr="001A0788">
          <w:rPr>
            <w:rFonts w:ascii="Times New Roman" w:hAnsi="Times New Roman"/>
            <w:spacing w:val="7"/>
            <w:sz w:val="28"/>
            <w:szCs w:val="28"/>
            <w:lang w:val="uk-UA"/>
          </w:rPr>
          <w:t>http://zakon2.rada.gov.ua/laws/show/z0600-15</w:t>
        </w:r>
      </w:hyperlink>
      <w:r w:rsidRPr="001A0788">
        <w:rPr>
          <w:rFonts w:ascii="Times New Roman" w:hAnsi="Times New Roman"/>
          <w:spacing w:val="7"/>
          <w:sz w:val="28"/>
          <w:szCs w:val="28"/>
          <w:lang w:val="uk-UA"/>
        </w:rPr>
        <w:t xml:space="preserve"> (дата звернення: 25.06.2021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затвердження методичних рекомендацій щодо визначення спеціальних вимог до осіб, які претендують на зайняття посад державної служби категорій «Б» та «В»: Наказ НАДС від 04.06.2020 р. № 94-20. URL: </w:t>
      </w:r>
      <w:hyperlink r:id="rId43" w:history="1">
        <w:r w:rsidRPr="001A0788">
          <w:rPr>
            <w:rFonts w:ascii="Times New Roman" w:hAnsi="Times New Roman"/>
            <w:spacing w:val="7"/>
            <w:sz w:val="28"/>
            <w:szCs w:val="28"/>
            <w:lang w:val="uk-UA"/>
          </w:rPr>
          <w:t>https://nads.gov.ua/npas/pro-zatverdzhennya-metodichnih-rekomendaciyi-shchodo-viznachennya-specialnih-vimog-do-osib-yaki-</w:t>
        </w:r>
        <w:r w:rsidRPr="001A0788">
          <w:rPr>
            <w:rFonts w:ascii="Times New Roman" w:hAnsi="Times New Roman"/>
            <w:spacing w:val="7"/>
            <w:sz w:val="28"/>
            <w:szCs w:val="28"/>
            <w:lang w:val="uk-UA"/>
          </w:rPr>
          <w:lastRenderedPageBreak/>
          <w:t>pretenduyut-na-zajnyattya-posad-derzhavnoyi-sluzhbi-kategorij-b-i-v</w:t>
        </w:r>
      </w:hyperlink>
      <w:r w:rsidRPr="001A0788">
        <w:rPr>
          <w:rFonts w:ascii="Times New Roman" w:hAnsi="Times New Roman"/>
          <w:spacing w:val="7"/>
          <w:sz w:val="28"/>
          <w:szCs w:val="28"/>
          <w:lang w:val="uk-UA"/>
        </w:rPr>
        <w:t xml:space="preserve"> (дата звернення: 30.06.2021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Положення про систему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затв. Постановою Кабінету Міністрів України від 06.02.2019 р. № 106. URL: https://zakon.rada.gov.ua/laws/show/106-2019-п#Text (дата звернення: 02.06.2021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Річний звіт Національного агентства України з питань державної служби за 2020 рік. Київ: НАДС, 2021. 62 с.</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затвердження Положення про Всеукраїнський центр підвищення кваліфікації державних службовців і посадових осіб місцевого самоврядування: наказ НАДС від 16.02.2017 р. Дата оновлення: 18.04.2018 р.  URL: </w:t>
      </w:r>
      <w:hyperlink r:id="rId44" w:history="1">
        <w:r w:rsidRPr="001A0788">
          <w:rPr>
            <w:rFonts w:ascii="Times New Roman" w:hAnsi="Times New Roman"/>
            <w:spacing w:val="7"/>
            <w:sz w:val="28"/>
            <w:szCs w:val="28"/>
            <w:lang w:val="uk-UA"/>
          </w:rPr>
          <w:t>https://zakon.rada.gov.ua/rada/show/v0036859-17/conv</w:t>
        </w:r>
      </w:hyperlink>
      <w:r w:rsidRPr="001A0788">
        <w:rPr>
          <w:rFonts w:ascii="Times New Roman" w:hAnsi="Times New Roman"/>
          <w:spacing w:val="7"/>
          <w:sz w:val="28"/>
          <w:szCs w:val="28"/>
          <w:lang w:val="uk-UA"/>
        </w:rPr>
        <w:t xml:space="preserve"> (дата звернення: 25.06.2021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Про затвердження Порядку проведення конкурсу на зайняття посад державної служби: постанова Кабінету Міністрів України від 25.03.2016 р. № 246. Дата оновлення: 16.05.2020. Офіційний веб-сайт Верховної Ради України. URL: https://zakon.rada.gov.ua/laws/show/246-2016-%D0%BF.</w:t>
      </w:r>
    </w:p>
    <w:p w:rsidR="00565ADD" w:rsidRPr="001A0788" w:rsidRDefault="00141DC9"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Алексеева Е.А., Выбойщик И.В., Паршукова Л.</w:t>
      </w:r>
      <w:r w:rsidR="00565ADD" w:rsidRPr="001A0788">
        <w:rPr>
          <w:rFonts w:ascii="Times New Roman" w:hAnsi="Times New Roman"/>
          <w:spacing w:val="7"/>
          <w:sz w:val="28"/>
          <w:szCs w:val="28"/>
          <w:lang w:val="uk-UA"/>
        </w:rPr>
        <w:t>П. Акце</w:t>
      </w:r>
      <w:r w:rsidR="00F1183E" w:rsidRPr="001A0788">
        <w:rPr>
          <w:rFonts w:ascii="Times New Roman" w:hAnsi="Times New Roman"/>
          <w:spacing w:val="7"/>
          <w:sz w:val="28"/>
          <w:szCs w:val="28"/>
          <w:lang w:val="uk-UA"/>
        </w:rPr>
        <w:t>нтуация характера: учеб. пособ</w:t>
      </w:r>
      <w:r w:rsidR="00565ADD" w:rsidRPr="001A0788">
        <w:rPr>
          <w:rFonts w:ascii="Times New Roman" w:hAnsi="Times New Roman"/>
          <w:spacing w:val="7"/>
          <w:sz w:val="28"/>
          <w:szCs w:val="28"/>
          <w:lang w:val="uk-UA"/>
        </w:rPr>
        <w:t>. Нур-Султан: Изд-во ЮУрГУ, 2002. 47 с.</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Агентство Республики Казахстан по делам государственной службы: веб-сайт. URL: http://kyzmet.gov.kz/kzm/ page/index.html?pageId=14396 (дата звернення: 15.06.2021).</w:t>
      </w:r>
    </w:p>
    <w:p w:rsidR="00565ADD" w:rsidRPr="001A0788" w:rsidRDefault="00141DC9"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Зелінський С.</w:t>
      </w:r>
      <w:r w:rsidR="00565ADD" w:rsidRPr="001A0788">
        <w:rPr>
          <w:rFonts w:ascii="Times New Roman" w:hAnsi="Times New Roman"/>
          <w:spacing w:val="7"/>
          <w:sz w:val="28"/>
          <w:szCs w:val="28"/>
          <w:lang w:val="uk-UA"/>
        </w:rPr>
        <w:t xml:space="preserve">Е. Модель оцінки управління персоналом державних органів влади. Актуальні проблеми державного управління : </w:t>
      </w:r>
      <w:r w:rsidR="00565ADD" w:rsidRPr="001A0788">
        <w:rPr>
          <w:rFonts w:ascii="Times New Roman" w:hAnsi="Times New Roman"/>
          <w:spacing w:val="7"/>
          <w:sz w:val="28"/>
          <w:szCs w:val="28"/>
          <w:lang w:val="uk-UA"/>
        </w:rPr>
        <w:lastRenderedPageBreak/>
        <w:t>зб. наук. пр</w:t>
      </w:r>
      <w:r w:rsidRPr="001A0788">
        <w:rPr>
          <w:rFonts w:ascii="Times New Roman" w:hAnsi="Times New Roman"/>
          <w:spacing w:val="7"/>
          <w:sz w:val="28"/>
          <w:szCs w:val="28"/>
          <w:lang w:val="uk-UA"/>
        </w:rPr>
        <w:t>аць</w:t>
      </w:r>
      <w:r w:rsidR="00565ADD" w:rsidRPr="001A0788">
        <w:rPr>
          <w:rFonts w:ascii="Times New Roman" w:hAnsi="Times New Roman"/>
          <w:spacing w:val="7"/>
          <w:sz w:val="28"/>
          <w:szCs w:val="28"/>
          <w:lang w:val="uk-UA"/>
        </w:rPr>
        <w:t>. ОРІДУ. Одеса : ОРІДУ НАДУ, 2013. Вип. 1 (53). С. 172–175.</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Про затвердження Положення про Комісію з питань вищого корпусу державної служби: Постанова КМУ від 25.03.2016 р. URL: https://zakon.rada.gov.ua/laws/show/243-2016-п#Text (дата звернення: 21.06.2021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Регламент роботи Комісії з питань вищого корпусу державної служби: схвалений на засіданні Комісії з питань вищого корпусу державної служби 28.07.2016 р. URL:  </w:t>
      </w:r>
      <w:hyperlink r:id="rId45" w:history="1">
        <w:r w:rsidRPr="001A0788">
          <w:rPr>
            <w:rFonts w:ascii="Times New Roman" w:hAnsi="Times New Roman"/>
            <w:spacing w:val="7"/>
            <w:sz w:val="28"/>
            <w:szCs w:val="28"/>
            <w:lang w:val="uk-UA"/>
          </w:rPr>
          <w:t>https://nads.gov.ua/vyshhyj-korpus-derzhavnoyi-sluzhby/komisiya-z-pytan-vyshhogo-korpusu-derzhavnoyi-sluzhby/reglament-roboty/</w:t>
        </w:r>
      </w:hyperlink>
      <w:r w:rsidRPr="001A0788">
        <w:rPr>
          <w:rFonts w:ascii="Times New Roman" w:hAnsi="Times New Roman"/>
          <w:spacing w:val="7"/>
          <w:sz w:val="28"/>
          <w:szCs w:val="28"/>
          <w:lang w:val="uk-UA"/>
        </w:rPr>
        <w:t xml:space="preserve"> .</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затвердження Положення про Міністерство освіти і науки України: Постанова КМУ від 16.10.2014 р. № 630. Дата оновлення 24.02.2021 р. URL: </w:t>
      </w:r>
      <w:hyperlink r:id="rId46" w:anchor="Text" w:history="1">
        <w:r w:rsidRPr="001A0788">
          <w:rPr>
            <w:rFonts w:ascii="Times New Roman" w:hAnsi="Times New Roman"/>
            <w:spacing w:val="7"/>
            <w:sz w:val="28"/>
            <w:szCs w:val="28"/>
            <w:lang w:val="uk-UA"/>
          </w:rPr>
          <w:t>https://zakon.rada.gov.ua/laws/show/630-2014-п#Text</w:t>
        </w:r>
      </w:hyperlink>
      <w:r w:rsidRPr="001A0788">
        <w:rPr>
          <w:rFonts w:ascii="Times New Roman" w:hAnsi="Times New Roman"/>
          <w:spacing w:val="7"/>
          <w:sz w:val="28"/>
          <w:szCs w:val="28"/>
          <w:lang w:val="uk-UA"/>
        </w:rPr>
        <w:t xml:space="preserve"> (дата звернення: 21.06.2021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Стратегія Національного агентства із забезпечення якості вищої освіти до 2022 р. URL: </w:t>
      </w:r>
      <w:hyperlink r:id="rId47" w:history="1">
        <w:r w:rsidRPr="001A0788">
          <w:rPr>
            <w:rFonts w:ascii="Times New Roman" w:hAnsi="Times New Roman"/>
            <w:spacing w:val="7"/>
            <w:sz w:val="28"/>
            <w:szCs w:val="28"/>
            <w:lang w:val="uk-UA"/>
          </w:rPr>
          <w:t>https://naqa.gov.ua/місія-та-стратегія-агентства</w:t>
        </w:r>
      </w:hyperlink>
      <w:r w:rsidRPr="001A0788">
        <w:rPr>
          <w:rFonts w:ascii="Times New Roman" w:hAnsi="Times New Roman"/>
          <w:spacing w:val="7"/>
          <w:sz w:val="28"/>
          <w:szCs w:val="28"/>
          <w:lang w:val="uk-UA"/>
        </w:rPr>
        <w:t xml:space="preserve"> (дата звернення: 02.06.2021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вищу освіту: Закон України від 01.07.2014 p. Дата оновлення: 16.01.2020 р. URL: </w:t>
      </w:r>
      <w:hyperlink r:id="rId48" w:history="1">
        <w:r w:rsidRPr="001A0788">
          <w:rPr>
            <w:rFonts w:ascii="Times New Roman" w:hAnsi="Times New Roman"/>
            <w:spacing w:val="7"/>
            <w:sz w:val="28"/>
            <w:szCs w:val="28"/>
            <w:lang w:val="uk-UA"/>
          </w:rPr>
          <w:t>https://zakon.rada.gov.ua/laws/show/1556-18</w:t>
        </w:r>
      </w:hyperlink>
      <w:r w:rsidRPr="001A0788">
        <w:rPr>
          <w:rFonts w:ascii="Times New Roman" w:hAnsi="Times New Roman"/>
          <w:spacing w:val="7"/>
          <w:sz w:val="28"/>
          <w:szCs w:val="28"/>
          <w:lang w:val="uk-UA"/>
        </w:rPr>
        <w:t xml:space="preserve"> (дата звернення: 27.06.2021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затвердження Порядку розміщення державного замовлення на підготовку фахівців, наукових, науково-педагогічних та робітничих кадрів, підвищення кваліфікації та перепідготовку кадрів: Постанова КМУ від 20.05.2013 р. Дата оновлення: 14.11.2019 р. URL: </w:t>
      </w:r>
      <w:hyperlink r:id="rId49" w:anchor="n8" w:history="1">
        <w:r w:rsidRPr="001A0788">
          <w:rPr>
            <w:rFonts w:ascii="Times New Roman" w:hAnsi="Times New Roman"/>
            <w:spacing w:val="7"/>
            <w:sz w:val="28"/>
            <w:szCs w:val="28"/>
            <w:lang w:val="uk-UA"/>
          </w:rPr>
          <w:t>https://zakon.rada.gov.ua/laws/show/363-2013-%D0%BF#n8</w:t>
        </w:r>
      </w:hyperlink>
      <w:r w:rsidRPr="001A0788">
        <w:rPr>
          <w:rFonts w:ascii="Times New Roman" w:hAnsi="Times New Roman"/>
          <w:spacing w:val="7"/>
          <w:sz w:val="28"/>
          <w:szCs w:val="28"/>
          <w:lang w:val="uk-UA"/>
        </w:rPr>
        <w:t xml:space="preserve"> (дата звернення: 25.06.2021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Положення про Міністерство цифрової трансформації України: Постанова КМУ від 18.09.2019 р. № 856. Дата оновлення </w:t>
      </w:r>
      <w:r w:rsidRPr="001A0788">
        <w:rPr>
          <w:rFonts w:ascii="Times New Roman" w:hAnsi="Times New Roman"/>
          <w:spacing w:val="7"/>
          <w:sz w:val="28"/>
          <w:szCs w:val="28"/>
          <w:lang w:val="uk-UA"/>
        </w:rPr>
        <w:lastRenderedPageBreak/>
        <w:t xml:space="preserve">08.02.2021 р. URL: </w:t>
      </w:r>
      <w:hyperlink r:id="rId50" w:anchor="Text" w:history="1">
        <w:r w:rsidRPr="001A0788">
          <w:rPr>
            <w:rFonts w:ascii="Times New Roman" w:hAnsi="Times New Roman"/>
            <w:spacing w:val="7"/>
            <w:sz w:val="28"/>
            <w:szCs w:val="28"/>
            <w:lang w:val="uk-UA"/>
          </w:rPr>
          <w:t>https://zakon.rada.gov.ua/laws/show/856-2019-п#Text</w:t>
        </w:r>
      </w:hyperlink>
      <w:r w:rsidRPr="001A0788">
        <w:rPr>
          <w:rFonts w:ascii="Times New Roman" w:hAnsi="Times New Roman"/>
          <w:spacing w:val="7"/>
          <w:sz w:val="28"/>
          <w:szCs w:val="28"/>
          <w:lang w:val="uk-UA"/>
        </w:rPr>
        <w:t xml:space="preserve"> (дата звернення: 01.07.2021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Стратегія реформування державного управління України на 2022</w:t>
      </w:r>
      <w:r w:rsidR="00F1183E" w:rsidRPr="001A0788">
        <w:rPr>
          <w:rFonts w:ascii="Times New Roman" w:hAnsi="Times New Roman"/>
          <w:spacing w:val="7"/>
          <w:sz w:val="28"/>
          <w:szCs w:val="28"/>
          <w:lang w:val="uk-UA"/>
        </w:rPr>
        <w:t>–</w:t>
      </w:r>
      <w:r w:rsidRPr="001A0788">
        <w:rPr>
          <w:rFonts w:ascii="Times New Roman" w:hAnsi="Times New Roman"/>
          <w:spacing w:val="7"/>
          <w:sz w:val="28"/>
          <w:szCs w:val="28"/>
          <w:lang w:val="uk-UA"/>
        </w:rPr>
        <w:t xml:space="preserve">2025 роки: затв. розпорядженням Кабінету Міністрів України від 21.07.2021 р. № 831-р. Дата оновлення: 21.07.2021 р. URL: </w:t>
      </w:r>
      <w:hyperlink r:id="rId51" w:anchor="Text" w:history="1">
        <w:r w:rsidRPr="001A0788">
          <w:rPr>
            <w:rFonts w:ascii="Times New Roman" w:hAnsi="Times New Roman"/>
            <w:spacing w:val="7"/>
            <w:sz w:val="28"/>
            <w:szCs w:val="28"/>
            <w:lang w:val="uk-UA"/>
          </w:rPr>
          <w:t>https://zakon.rada.gov.ua/laws/show/831-2021-р#Text</w:t>
        </w:r>
      </w:hyperlink>
      <w:r w:rsidRPr="001A0788">
        <w:rPr>
          <w:rFonts w:ascii="Times New Roman" w:hAnsi="Times New Roman"/>
          <w:spacing w:val="7"/>
          <w:sz w:val="28"/>
          <w:szCs w:val="28"/>
          <w:lang w:val="uk-UA"/>
        </w:rPr>
        <w:t xml:space="preserve"> (дата звернення: 28.06.2021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Лист Міністерства юстиції України від 03.11.2006 р. № 22-48-548. URL: </w:t>
      </w:r>
      <w:hyperlink r:id="rId52" w:anchor="Text" w:history="1">
        <w:r w:rsidRPr="001A0788">
          <w:rPr>
            <w:rFonts w:ascii="Times New Roman" w:hAnsi="Times New Roman"/>
            <w:spacing w:val="7"/>
            <w:sz w:val="28"/>
            <w:szCs w:val="28"/>
            <w:lang w:val="uk-UA"/>
          </w:rPr>
          <w:t>https://zakon.rada.gov.ua/laws/show/v0548323-06#Text</w:t>
        </w:r>
      </w:hyperlink>
      <w:r w:rsidRPr="001A0788">
        <w:rPr>
          <w:rFonts w:ascii="Times New Roman" w:hAnsi="Times New Roman"/>
          <w:spacing w:val="7"/>
          <w:sz w:val="28"/>
          <w:szCs w:val="28"/>
          <w:lang w:val="uk-UA"/>
        </w:rPr>
        <w:t xml:space="preserve"> (дата звернення: 01.07.2021 р.).</w:t>
      </w:r>
    </w:p>
    <w:p w:rsidR="00565ADD" w:rsidRPr="001A0788" w:rsidRDefault="00F1183E"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Сурай І.</w:t>
      </w:r>
      <w:r w:rsidR="00565ADD" w:rsidRPr="001A0788">
        <w:rPr>
          <w:rFonts w:ascii="Times New Roman" w:hAnsi="Times New Roman"/>
          <w:spacing w:val="7"/>
          <w:sz w:val="28"/>
          <w:szCs w:val="28"/>
          <w:lang w:val="uk-UA"/>
        </w:rPr>
        <w:t xml:space="preserve">Г. Між політикою та державною службою (державний секретар міністерства в Україні). </w:t>
      </w:r>
      <w:r w:rsidR="00565ADD" w:rsidRPr="001A0788">
        <w:rPr>
          <w:rFonts w:ascii="Times New Roman" w:hAnsi="Times New Roman"/>
          <w:i/>
          <w:spacing w:val="7"/>
          <w:sz w:val="28"/>
          <w:szCs w:val="28"/>
          <w:lang w:val="uk-UA"/>
        </w:rPr>
        <w:t>Публічне урядування.</w:t>
      </w:r>
      <w:r w:rsidR="00565ADD" w:rsidRPr="001A0788">
        <w:rPr>
          <w:rFonts w:ascii="Times New Roman" w:hAnsi="Times New Roman"/>
          <w:spacing w:val="7"/>
          <w:sz w:val="28"/>
          <w:szCs w:val="28"/>
          <w:lang w:val="uk-UA"/>
        </w:rPr>
        <w:t xml:space="preserve"> 2017. № 1. С. 178–185.</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Олійник І.Л. Компетенція керівників державної служби в державному органі. Європейські перспективи. 2012. № 4 (1). С. 79–84.  </w:t>
      </w:r>
    </w:p>
    <w:p w:rsidR="009E2ED2" w:rsidRPr="001A0788" w:rsidRDefault="009E2ED2" w:rsidP="00464BED">
      <w:pPr>
        <w:pStyle w:val="af"/>
        <w:spacing w:line="372" w:lineRule="auto"/>
        <w:ind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40. Приймаченко Д.В. Правова природа актів планування: сучасний аналіз. Публічне право. 2013. № 1. С. 52–58.</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Рябченко О.П. Проблемні питання правового регулювання статусу керівника державної служби в державному органі. </w:t>
      </w:r>
      <w:r w:rsidRPr="001A0788">
        <w:rPr>
          <w:rFonts w:ascii="Times New Roman" w:hAnsi="Times New Roman"/>
          <w:i/>
          <w:spacing w:val="7"/>
          <w:sz w:val="28"/>
          <w:szCs w:val="28"/>
          <w:lang w:val="uk-UA"/>
        </w:rPr>
        <w:t>Юридичний вісник.</w:t>
      </w:r>
      <w:r w:rsidRPr="001A0788">
        <w:rPr>
          <w:rFonts w:ascii="Times New Roman" w:hAnsi="Times New Roman"/>
          <w:spacing w:val="7"/>
          <w:sz w:val="28"/>
          <w:szCs w:val="28"/>
          <w:lang w:val="uk-UA"/>
        </w:rPr>
        <w:t xml:space="preserve"> Повітряне і космічне право. 2018. № 3. С. 90–96.</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Організаційно-правові</w:t>
      </w:r>
      <w:r w:rsidR="00141DC9" w:rsidRPr="001A0788">
        <w:rPr>
          <w:rFonts w:ascii="Times New Roman" w:hAnsi="Times New Roman"/>
          <w:spacing w:val="7"/>
          <w:sz w:val="28"/>
          <w:szCs w:val="28"/>
          <w:lang w:val="uk-UA"/>
        </w:rPr>
        <w:t xml:space="preserve"> </w:t>
      </w:r>
      <w:r w:rsidRPr="001A0788">
        <w:rPr>
          <w:rFonts w:ascii="Times New Roman" w:hAnsi="Times New Roman"/>
          <w:spacing w:val="7"/>
          <w:sz w:val="28"/>
          <w:szCs w:val="28"/>
          <w:lang w:val="uk-UA"/>
        </w:rPr>
        <w:t>засади діяльності кер</w:t>
      </w:r>
      <w:r w:rsidR="00141DC9" w:rsidRPr="001A0788">
        <w:rPr>
          <w:rFonts w:ascii="Times New Roman" w:hAnsi="Times New Roman"/>
          <w:spacing w:val="7"/>
          <w:sz w:val="28"/>
          <w:szCs w:val="28"/>
          <w:lang w:val="uk-UA"/>
        </w:rPr>
        <w:t>івників органів державної влади</w:t>
      </w:r>
      <w:r w:rsidRPr="001A0788">
        <w:rPr>
          <w:rFonts w:ascii="Times New Roman" w:hAnsi="Times New Roman"/>
          <w:spacing w:val="7"/>
          <w:sz w:val="28"/>
          <w:szCs w:val="28"/>
          <w:lang w:val="uk-UA"/>
        </w:rPr>
        <w:t>: навч.-метод. матеріал</w:t>
      </w:r>
      <w:r w:rsidR="00141DC9" w:rsidRPr="001A0788">
        <w:rPr>
          <w:rFonts w:ascii="Times New Roman" w:hAnsi="Times New Roman"/>
          <w:spacing w:val="7"/>
          <w:sz w:val="28"/>
          <w:szCs w:val="28"/>
          <w:lang w:val="uk-UA"/>
        </w:rPr>
        <w:t>и / авт. кол.: Б.Г. Савченко, К.І. Мельникова, Ю.В. Боковикова, С.</w:t>
      </w:r>
      <w:r w:rsidRPr="001A0788">
        <w:rPr>
          <w:rFonts w:ascii="Times New Roman" w:hAnsi="Times New Roman"/>
          <w:spacing w:val="7"/>
          <w:sz w:val="28"/>
          <w:szCs w:val="28"/>
          <w:lang w:val="uk-UA"/>
        </w:rPr>
        <w:t xml:space="preserve">І. </w:t>
      </w:r>
      <w:r w:rsidR="00141DC9" w:rsidRPr="001A0788">
        <w:rPr>
          <w:rFonts w:ascii="Times New Roman" w:hAnsi="Times New Roman"/>
          <w:spacing w:val="7"/>
          <w:sz w:val="28"/>
          <w:szCs w:val="28"/>
          <w:lang w:val="uk-UA"/>
        </w:rPr>
        <w:t xml:space="preserve">Білосорочка. Київ: НАДУ, 2012. </w:t>
      </w:r>
      <w:r w:rsidRPr="001A0788">
        <w:rPr>
          <w:rFonts w:ascii="Times New Roman" w:hAnsi="Times New Roman"/>
          <w:spacing w:val="7"/>
          <w:sz w:val="28"/>
          <w:szCs w:val="28"/>
          <w:lang w:val="uk-UA"/>
        </w:rPr>
        <w:t>52 с.</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затвердження положень про прийом, стажування в органах державної влади і органах місцевого самоврядування слухачів Національної академії державного управління при Президентові України, а також переліку органів державної влади, органів місцевого самоврядування, в яких проводиться стажування слухачів Національної </w:t>
      </w:r>
      <w:r w:rsidRPr="001A0788">
        <w:rPr>
          <w:rFonts w:ascii="Times New Roman" w:hAnsi="Times New Roman"/>
          <w:spacing w:val="7"/>
          <w:sz w:val="28"/>
          <w:szCs w:val="28"/>
          <w:lang w:val="uk-UA"/>
        </w:rPr>
        <w:lastRenderedPageBreak/>
        <w:t xml:space="preserve">академії: Постанова КМУ від 01.04.2013 р. Дата оновлення: 23.03.2019 р. URL: </w:t>
      </w:r>
      <w:hyperlink r:id="rId53" w:history="1">
        <w:r w:rsidRPr="001A0788">
          <w:rPr>
            <w:rFonts w:ascii="Times New Roman" w:hAnsi="Times New Roman"/>
            <w:spacing w:val="7"/>
            <w:sz w:val="28"/>
            <w:szCs w:val="28"/>
            <w:lang w:val="uk-UA"/>
          </w:rPr>
          <w:t>https://zakon.rada.gov.ua/laws/show/255-2013-%D0%BF</w:t>
        </w:r>
      </w:hyperlink>
      <w:r w:rsidRPr="001A0788">
        <w:rPr>
          <w:rFonts w:ascii="Times New Roman" w:hAnsi="Times New Roman"/>
          <w:spacing w:val="7"/>
          <w:sz w:val="28"/>
          <w:szCs w:val="28"/>
          <w:lang w:val="uk-UA"/>
        </w:rPr>
        <w:t xml:space="preserve"> (дата звернення: 21.06.2021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затвердження Порядку прийому та навчання за освітньо-професійною програмою підготовки магістрів за спеціальністю «Публічне управління та адміністрування»  галузі знань «Публічне управління та адміністрування»: Постанова КМУ від 29.07.2009 р. Дата оновлення: 23.07.2019 р. URL: </w:t>
      </w:r>
      <w:hyperlink r:id="rId54" w:history="1">
        <w:r w:rsidRPr="001A0788">
          <w:rPr>
            <w:rFonts w:ascii="Times New Roman" w:hAnsi="Times New Roman"/>
            <w:spacing w:val="7"/>
            <w:sz w:val="28"/>
            <w:szCs w:val="28"/>
            <w:lang w:val="uk-UA"/>
          </w:rPr>
          <w:t>https://zakon.rada.gov.ua/laws/show/789-2009-%D0%BF</w:t>
        </w:r>
      </w:hyperlink>
      <w:r w:rsidRPr="001A0788">
        <w:rPr>
          <w:rFonts w:ascii="Times New Roman" w:hAnsi="Times New Roman"/>
          <w:spacing w:val="7"/>
          <w:sz w:val="28"/>
          <w:szCs w:val="28"/>
          <w:lang w:val="uk-UA"/>
        </w:rPr>
        <w:t xml:space="preserve"> (дата звернення: 21.06.2021 р.).</w:t>
      </w:r>
    </w:p>
    <w:p w:rsidR="00130EDF" w:rsidRPr="001A0788" w:rsidRDefault="00130EDF"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державну службу: Закон України від 16.12.1993 р. URL: </w:t>
      </w:r>
      <w:hyperlink w:history="1">
        <w:r w:rsidRPr="001A0788">
          <w:rPr>
            <w:rFonts w:ascii="Times New Roman" w:hAnsi="Times New Roman"/>
            <w:spacing w:val="7"/>
            <w:sz w:val="28"/>
            <w:szCs w:val="28"/>
            <w:lang w:val="uk-UA"/>
          </w:rPr>
          <w:t>https://zakon.rada.gov.ua /laws/show/4050-17</w:t>
        </w:r>
      </w:hyperlink>
      <w:r w:rsidRPr="001A0788">
        <w:rPr>
          <w:rFonts w:ascii="Times New Roman" w:hAnsi="Times New Roman"/>
          <w:spacing w:val="7"/>
          <w:sz w:val="28"/>
          <w:szCs w:val="28"/>
          <w:lang w:val="uk-UA"/>
        </w:rPr>
        <w:t xml:space="preserve"> (втратив чинність).</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Порядок стажування державних службовців: затв. Наказ Національного агентства України з питань державної служби 03.03.2016 р. № 48. Дата оновлення 03.03.2021 р. URL: https://zakon.rada.gov.ua/laws/show/z0439-16#n13 (дата звернення: 02.06.2021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Положенням про умови матеріального забезпечення осіб, направлених за кордон на навчання та стажування: затв. Постановою Кабінету Міністрів України від 4.03.1996 р. № 287. Дата оновлення 4.03.1996 р. URL: https://zakon.rada.gov.ua/laws/show/287-96-п#Text (дата звернення: 02.06.2021 р.).</w:t>
      </w:r>
    </w:p>
    <w:p w:rsidR="00565BC2" w:rsidRPr="001A0788" w:rsidRDefault="00565BC2"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Лазур Я.В. Ко</w:t>
      </w:r>
      <w:r w:rsidR="00F1183E" w:rsidRPr="001A0788">
        <w:rPr>
          <w:rFonts w:ascii="Times New Roman" w:hAnsi="Times New Roman"/>
          <w:spacing w:val="7"/>
          <w:sz w:val="28"/>
          <w:szCs w:val="28"/>
          <w:lang w:val="uk-UA"/>
        </w:rPr>
        <w:t>нституційно-правовий статус суб’</w:t>
      </w:r>
      <w:r w:rsidRPr="001A0788">
        <w:rPr>
          <w:rFonts w:ascii="Times New Roman" w:hAnsi="Times New Roman"/>
          <w:spacing w:val="7"/>
          <w:sz w:val="28"/>
          <w:szCs w:val="28"/>
          <w:lang w:val="uk-UA"/>
        </w:rPr>
        <w:t>єктів освітнього процесу у вищій школі України: монографія. Ужгоро</w:t>
      </w:r>
      <w:r w:rsidR="00F1183E" w:rsidRPr="001A0788">
        <w:rPr>
          <w:rFonts w:ascii="Times New Roman" w:hAnsi="Times New Roman"/>
          <w:spacing w:val="7"/>
          <w:sz w:val="28"/>
          <w:szCs w:val="28"/>
          <w:lang w:val="uk-UA"/>
        </w:rPr>
        <w:t>д: Гельветика, 2016. 243 С. 217–</w:t>
      </w:r>
      <w:r w:rsidRPr="001A0788">
        <w:rPr>
          <w:rFonts w:ascii="Times New Roman" w:hAnsi="Times New Roman"/>
          <w:spacing w:val="7"/>
          <w:sz w:val="28"/>
          <w:szCs w:val="28"/>
          <w:lang w:val="uk-UA"/>
        </w:rPr>
        <w:t>243.</w:t>
      </w:r>
    </w:p>
    <w:p w:rsidR="007505D0" w:rsidRPr="001A0788" w:rsidRDefault="007505D0"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Кушнір С.П. Стажування державного службовця за кордоном: теоретико-правові аспекти. </w:t>
      </w:r>
      <w:r w:rsidRPr="001A0788">
        <w:rPr>
          <w:rFonts w:ascii="Times New Roman" w:hAnsi="Times New Roman"/>
          <w:i/>
          <w:spacing w:val="7"/>
          <w:sz w:val="28"/>
          <w:szCs w:val="28"/>
          <w:lang w:val="uk-UA"/>
        </w:rPr>
        <w:t>Право і суспільство</w:t>
      </w:r>
      <w:r w:rsidRPr="001A0788">
        <w:rPr>
          <w:rFonts w:ascii="Times New Roman" w:hAnsi="Times New Roman"/>
          <w:spacing w:val="7"/>
          <w:sz w:val="28"/>
          <w:szCs w:val="28"/>
          <w:lang w:val="uk-UA"/>
        </w:rPr>
        <w:t>. 2021. № 1. Ч. 2. C. 61–66.</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lastRenderedPageBreak/>
        <w:t>Управління самоосвітою державних службовців: методичні рекомендації / Калашник Н.С., Бородін Є.І. Запоріжжя: ЗЦППКК, 2014. 24 с.</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Кушнір С.П. Самоосвіта як спосіб підвищення професійної компетентності державних службовців: поняття, особливості, правове регулювання. </w:t>
      </w:r>
      <w:r w:rsidRPr="001A0788">
        <w:rPr>
          <w:rFonts w:ascii="Times New Roman" w:hAnsi="Times New Roman"/>
          <w:i/>
          <w:spacing w:val="7"/>
          <w:sz w:val="28"/>
          <w:szCs w:val="28"/>
          <w:lang w:val="en-US"/>
        </w:rPr>
        <w:t>Knowledge</w:t>
      </w:r>
      <w:r w:rsidRPr="001A0788">
        <w:rPr>
          <w:rFonts w:ascii="Times New Roman" w:hAnsi="Times New Roman"/>
          <w:i/>
          <w:spacing w:val="7"/>
          <w:sz w:val="28"/>
          <w:szCs w:val="28"/>
          <w:lang w:val="uk-UA"/>
        </w:rPr>
        <w:t xml:space="preserve">, </w:t>
      </w:r>
      <w:r w:rsidRPr="001A0788">
        <w:rPr>
          <w:rFonts w:ascii="Times New Roman" w:hAnsi="Times New Roman"/>
          <w:i/>
          <w:spacing w:val="7"/>
          <w:sz w:val="28"/>
          <w:szCs w:val="28"/>
          <w:lang w:val="en-US"/>
        </w:rPr>
        <w:t>Education</w:t>
      </w:r>
      <w:r w:rsidRPr="001A0788">
        <w:rPr>
          <w:rFonts w:ascii="Times New Roman" w:hAnsi="Times New Roman"/>
          <w:i/>
          <w:spacing w:val="7"/>
          <w:sz w:val="28"/>
          <w:szCs w:val="28"/>
          <w:lang w:val="uk-UA"/>
        </w:rPr>
        <w:t xml:space="preserve">, </w:t>
      </w:r>
      <w:r w:rsidRPr="001A0788">
        <w:rPr>
          <w:rFonts w:ascii="Times New Roman" w:hAnsi="Times New Roman"/>
          <w:i/>
          <w:spacing w:val="7"/>
          <w:sz w:val="28"/>
          <w:szCs w:val="28"/>
          <w:lang w:val="en-US"/>
        </w:rPr>
        <w:t>Law</w:t>
      </w:r>
      <w:r w:rsidRPr="001A0788">
        <w:rPr>
          <w:rFonts w:ascii="Times New Roman" w:hAnsi="Times New Roman"/>
          <w:i/>
          <w:spacing w:val="7"/>
          <w:sz w:val="28"/>
          <w:szCs w:val="28"/>
          <w:lang w:val="uk-UA"/>
        </w:rPr>
        <w:t xml:space="preserve">, </w:t>
      </w:r>
      <w:r w:rsidRPr="001A0788">
        <w:rPr>
          <w:rFonts w:ascii="Times New Roman" w:hAnsi="Times New Roman"/>
          <w:i/>
          <w:spacing w:val="7"/>
          <w:sz w:val="28"/>
          <w:szCs w:val="28"/>
          <w:lang w:val="en-US"/>
        </w:rPr>
        <w:t>Management</w:t>
      </w:r>
      <w:r w:rsidRPr="001A0788">
        <w:rPr>
          <w:rFonts w:ascii="Times New Roman" w:hAnsi="Times New Roman"/>
          <w:i/>
          <w:spacing w:val="7"/>
          <w:sz w:val="28"/>
          <w:szCs w:val="28"/>
          <w:lang w:val="uk-UA"/>
        </w:rPr>
        <w:t xml:space="preserve">. </w:t>
      </w:r>
      <w:r w:rsidRPr="001A0788">
        <w:rPr>
          <w:rFonts w:ascii="Times New Roman" w:hAnsi="Times New Roman"/>
          <w:i/>
          <w:spacing w:val="7"/>
          <w:sz w:val="28"/>
          <w:szCs w:val="28"/>
        </w:rPr>
        <w:t>2021</w:t>
      </w:r>
      <w:r w:rsidRPr="001A0788">
        <w:rPr>
          <w:rFonts w:ascii="Times New Roman" w:hAnsi="Times New Roman"/>
          <w:spacing w:val="7"/>
          <w:sz w:val="28"/>
          <w:szCs w:val="28"/>
        </w:rPr>
        <w:t xml:space="preserve">. </w:t>
      </w:r>
      <w:r w:rsidRPr="001A0788">
        <w:rPr>
          <w:rFonts w:ascii="Times New Roman" w:hAnsi="Times New Roman"/>
          <w:spacing w:val="7"/>
          <w:sz w:val="28"/>
          <w:szCs w:val="28"/>
          <w:lang w:val="uk-UA"/>
        </w:rPr>
        <w:t xml:space="preserve">№ 2 (38). </w:t>
      </w:r>
      <w:r w:rsidR="00141DC9" w:rsidRPr="001A0788">
        <w:rPr>
          <w:rFonts w:ascii="Times New Roman" w:hAnsi="Times New Roman"/>
          <w:spacing w:val="7"/>
          <w:sz w:val="28"/>
          <w:szCs w:val="28"/>
          <w:lang w:val="uk-UA"/>
        </w:rPr>
        <w:t>С. </w:t>
      </w:r>
      <w:r w:rsidRPr="001A0788">
        <w:rPr>
          <w:rFonts w:ascii="Times New Roman" w:hAnsi="Times New Roman"/>
          <w:spacing w:val="7"/>
          <w:sz w:val="28"/>
          <w:szCs w:val="28"/>
          <w:lang w:val="uk-UA"/>
        </w:rPr>
        <w:t>125–128.</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Про освіту: Закон України від 05.09.2017 р. № 2145-VIII. Дата оновлення 14.01.2020 р. 30.03.2021 р. URL: https://zakon.rada.gov.ua/laws/show/2145-19#Text (дата звернення: 03.04.2021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Білокур Є.І. Функції державного управління: поняття, особливості, правове регулювання: дис. ... канд. юрид. наук. Одеса, 2015. 194 с.</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Васильківська В.В. Правове регулювання статусу державного службовця в Україні. дис. … канд. юрид. наук. Одеса, 2018. 248 с.</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Бородін Є.І., Калашник Н.С. Роль самоосвіти у підвищенні рівня професійного розвитку державних службовців: європейський досвід. URL: </w:t>
      </w:r>
      <w:hyperlink r:id="rId55" w:history="1">
        <w:r w:rsidRPr="001A0788">
          <w:rPr>
            <w:rFonts w:ascii="Times New Roman" w:hAnsi="Times New Roman"/>
            <w:spacing w:val="7"/>
            <w:sz w:val="28"/>
            <w:szCs w:val="28"/>
            <w:lang w:val="uk-UA"/>
          </w:rPr>
          <w:t>http://www.dridu.dp.ua/vidavnictvo/2012/2012_02(13)/12beised.pdf</w:t>
        </w:r>
      </w:hyperlink>
      <w:r w:rsidRPr="001A0788">
        <w:rPr>
          <w:rFonts w:ascii="Times New Roman" w:hAnsi="Times New Roman"/>
          <w:spacing w:val="7"/>
          <w:sz w:val="28"/>
          <w:szCs w:val="28"/>
          <w:lang w:val="uk-UA"/>
        </w:rPr>
        <w:t xml:space="preserve"> (дата звернення: 03.04. 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Bacилeнкo H. Aдмiнicтpaтивнa peфopмa y Фpaнцiï. Пpoблeми тeopiï i пpaктики yпpaвлiння. 2005. № 1. C. 52–57.</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Негара Р.В. Конкурс у державній службі: теорія, правове регулювання, практика: дис. … </w:t>
      </w:r>
      <w:r w:rsidR="00F1183E" w:rsidRPr="001A0788">
        <w:rPr>
          <w:rFonts w:ascii="Times New Roman" w:hAnsi="Times New Roman"/>
          <w:spacing w:val="7"/>
          <w:sz w:val="28"/>
          <w:szCs w:val="28"/>
          <w:lang w:val="uk-UA"/>
        </w:rPr>
        <w:t>д-ра</w:t>
      </w:r>
      <w:r w:rsidRPr="001A0788">
        <w:rPr>
          <w:rFonts w:ascii="Times New Roman" w:hAnsi="Times New Roman"/>
          <w:spacing w:val="7"/>
          <w:sz w:val="28"/>
          <w:szCs w:val="28"/>
          <w:lang w:val="uk-UA"/>
        </w:rPr>
        <w:t xml:space="preserve"> філософії. Одеса, 2021. 300 с.</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Негара Р.В. Керівник державної служби й суб’єкт призначення: зміст, правове регулювання та співвідношення. </w:t>
      </w:r>
      <w:r w:rsidRPr="001A0788">
        <w:rPr>
          <w:rFonts w:ascii="Times New Roman" w:hAnsi="Times New Roman"/>
          <w:i/>
          <w:spacing w:val="7"/>
          <w:sz w:val="28"/>
          <w:szCs w:val="28"/>
          <w:lang w:val="uk-UA"/>
        </w:rPr>
        <w:t>Вчені записки Таврійського національного університету ім. В.І. Вернадського</w:t>
      </w:r>
      <w:r w:rsidR="00F1183E" w:rsidRPr="001A0788">
        <w:rPr>
          <w:rFonts w:ascii="Times New Roman" w:hAnsi="Times New Roman"/>
          <w:spacing w:val="7"/>
          <w:sz w:val="28"/>
          <w:szCs w:val="28"/>
          <w:lang w:val="uk-UA"/>
        </w:rPr>
        <w:t xml:space="preserve">. </w:t>
      </w:r>
      <w:r w:rsidR="00F1183E" w:rsidRPr="001A0788">
        <w:rPr>
          <w:rFonts w:ascii="Times New Roman" w:hAnsi="Times New Roman"/>
          <w:spacing w:val="7"/>
          <w:sz w:val="28"/>
          <w:szCs w:val="28"/>
          <w:lang w:val="uk-UA"/>
        </w:rPr>
        <w:lastRenderedPageBreak/>
        <w:t>Серія</w:t>
      </w:r>
      <w:r w:rsidRPr="001A0788">
        <w:rPr>
          <w:rFonts w:ascii="Times New Roman" w:hAnsi="Times New Roman"/>
          <w:spacing w:val="7"/>
          <w:sz w:val="28"/>
          <w:szCs w:val="28"/>
          <w:lang w:val="uk-UA"/>
        </w:rPr>
        <w:t xml:space="preserve"> «Юридичні науки». 2019. Т. 30 (69). № 4. С. 146–153. DOI: https://doi.org/10.32838/1606-3716/2019.4/24.</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Науково-практичний коментар до Закону України «Про державну службу» / К.О. Ващенко, І.</w:t>
      </w:r>
      <w:r w:rsidR="00F1183E" w:rsidRPr="001A0788">
        <w:rPr>
          <w:rFonts w:ascii="Times New Roman" w:hAnsi="Times New Roman"/>
          <w:spacing w:val="7"/>
          <w:sz w:val="28"/>
          <w:szCs w:val="28"/>
          <w:lang w:val="uk-UA"/>
        </w:rPr>
        <w:t>Б. Коліушко, В.П. Тимощук, В.А. </w:t>
      </w:r>
      <w:r w:rsidRPr="001A0788">
        <w:rPr>
          <w:rFonts w:ascii="Times New Roman" w:hAnsi="Times New Roman"/>
          <w:spacing w:val="7"/>
          <w:sz w:val="28"/>
          <w:szCs w:val="28"/>
          <w:lang w:val="uk-UA"/>
        </w:rPr>
        <w:t>Дерець (відп. ред.). Київ: ФОП Москаленко О.М., 2017. 796 с.</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Про упорядкування структури апарату центральних органів виконавчої влади, їх територіальних підрозділів та місцевих державних адміністрацій: Постанова КМУ від від 12.03.2005 р. № 179. Дата оновлення 12.03.2005 р.. URL: </w:t>
      </w:r>
      <w:hyperlink r:id="rId56" w:anchor="Text" w:history="1">
        <w:r w:rsidRPr="001A0788">
          <w:rPr>
            <w:rFonts w:ascii="Times New Roman" w:hAnsi="Times New Roman"/>
            <w:spacing w:val="7"/>
            <w:sz w:val="28"/>
            <w:szCs w:val="28"/>
            <w:lang w:val="uk-UA"/>
          </w:rPr>
          <w:t>https://zakon.rada.gov.ua/laws/show/179-2005-п#Text</w:t>
        </w:r>
      </w:hyperlink>
      <w:r w:rsidRPr="001A0788">
        <w:rPr>
          <w:rFonts w:ascii="Times New Roman" w:hAnsi="Times New Roman"/>
          <w:spacing w:val="7"/>
          <w:sz w:val="28"/>
          <w:szCs w:val="28"/>
          <w:lang w:val="uk-UA"/>
        </w:rPr>
        <w:t xml:space="preserve"> (дата звернення: 10.07.2021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Про затвердження Типового положення про службу управління персоналом державного ор</w:t>
      </w:r>
      <w:r w:rsidR="00141DC9" w:rsidRPr="001A0788">
        <w:rPr>
          <w:rFonts w:ascii="Times New Roman" w:hAnsi="Times New Roman"/>
          <w:spacing w:val="7"/>
          <w:sz w:val="28"/>
          <w:szCs w:val="28"/>
          <w:lang w:val="uk-UA"/>
        </w:rPr>
        <w:t>гану: Наказ НАДС від 03.03.2016 </w:t>
      </w:r>
      <w:r w:rsidRPr="001A0788">
        <w:rPr>
          <w:rFonts w:ascii="Times New Roman" w:hAnsi="Times New Roman"/>
          <w:spacing w:val="7"/>
          <w:sz w:val="28"/>
          <w:szCs w:val="28"/>
          <w:lang w:val="uk-UA"/>
        </w:rPr>
        <w:t xml:space="preserve">р. № 46. Дата оновлення 31.07.2020 р. URL: </w:t>
      </w:r>
      <w:hyperlink r:id="rId57" w:anchor="Text" w:history="1">
        <w:r w:rsidRPr="001A0788">
          <w:rPr>
            <w:rFonts w:ascii="Times New Roman" w:hAnsi="Times New Roman"/>
            <w:spacing w:val="7"/>
            <w:sz w:val="28"/>
            <w:szCs w:val="28"/>
            <w:lang w:val="uk-UA"/>
          </w:rPr>
          <w:t>https://zakon.rada.gov.ua/laws/show/z0438-16#Text</w:t>
        </w:r>
      </w:hyperlink>
      <w:r w:rsidRPr="001A0788">
        <w:rPr>
          <w:rFonts w:ascii="Times New Roman" w:hAnsi="Times New Roman"/>
          <w:spacing w:val="7"/>
          <w:sz w:val="28"/>
          <w:szCs w:val="28"/>
          <w:lang w:val="uk-UA"/>
        </w:rPr>
        <w:t xml:space="preserve"> (дата звернення: 10.07.2021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Функціонування служб управління персоналом. URL: </w:t>
      </w:r>
      <w:hyperlink r:id="rId58" w:history="1">
        <w:r w:rsidRPr="001A0788">
          <w:rPr>
            <w:rFonts w:ascii="Times New Roman" w:hAnsi="Times New Roman"/>
            <w:spacing w:val="7"/>
            <w:sz w:val="28"/>
            <w:szCs w:val="28"/>
            <w:lang w:val="uk-UA"/>
          </w:rPr>
          <w:t>https://nads.gov.ua/diyalnist/upravlinnya-personalom-na-derzhavnij-sluzhbi/funkcionuvannya-sluzhb-upravlinnya-personalom</w:t>
        </w:r>
      </w:hyperlink>
      <w:r w:rsidRPr="001A0788">
        <w:rPr>
          <w:rFonts w:ascii="Times New Roman" w:hAnsi="Times New Roman"/>
          <w:spacing w:val="7"/>
          <w:sz w:val="28"/>
          <w:szCs w:val="28"/>
          <w:lang w:val="uk-UA"/>
        </w:rPr>
        <w:t xml:space="preserve"> (дата звернення: 10.07.2021 р.).</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Управління персоналом в органах публічної влади</w:t>
      </w:r>
      <w:r w:rsidR="00141DC9" w:rsidRPr="001A0788">
        <w:rPr>
          <w:rFonts w:ascii="Times New Roman" w:hAnsi="Times New Roman"/>
          <w:spacing w:val="7"/>
          <w:sz w:val="28"/>
          <w:szCs w:val="28"/>
          <w:lang w:val="uk-UA"/>
        </w:rPr>
        <w:t>: навч. посіб. / С.</w:t>
      </w:r>
      <w:r w:rsidRPr="001A0788">
        <w:rPr>
          <w:rFonts w:ascii="Times New Roman" w:hAnsi="Times New Roman"/>
          <w:spacing w:val="7"/>
          <w:sz w:val="28"/>
          <w:szCs w:val="28"/>
          <w:lang w:val="uk-UA"/>
        </w:rPr>
        <w:t>М. Серьогін, Є.</w:t>
      </w:r>
      <w:r w:rsidR="00F1183E" w:rsidRPr="001A0788">
        <w:rPr>
          <w:rFonts w:ascii="Times New Roman" w:hAnsi="Times New Roman"/>
          <w:spacing w:val="7"/>
          <w:sz w:val="28"/>
          <w:szCs w:val="28"/>
          <w:lang w:val="uk-UA"/>
        </w:rPr>
        <w:t>І. Бородін, К.</w:t>
      </w:r>
      <w:r w:rsidR="00141DC9" w:rsidRPr="001A0788">
        <w:rPr>
          <w:rFonts w:ascii="Times New Roman" w:hAnsi="Times New Roman"/>
          <w:spacing w:val="7"/>
          <w:sz w:val="28"/>
          <w:szCs w:val="28"/>
          <w:lang w:val="uk-UA"/>
        </w:rPr>
        <w:t>В. Комарова, Н.А. Липовська, Т.</w:t>
      </w:r>
      <w:r w:rsidR="00F1183E" w:rsidRPr="001A0788">
        <w:rPr>
          <w:rFonts w:ascii="Times New Roman" w:hAnsi="Times New Roman"/>
          <w:spacing w:val="7"/>
          <w:sz w:val="28"/>
          <w:szCs w:val="28"/>
          <w:lang w:val="uk-UA"/>
        </w:rPr>
        <w:t>М. </w:t>
      </w:r>
      <w:r w:rsidRPr="001A0788">
        <w:rPr>
          <w:rFonts w:ascii="Times New Roman" w:hAnsi="Times New Roman"/>
          <w:spacing w:val="7"/>
          <w:sz w:val="28"/>
          <w:szCs w:val="28"/>
          <w:lang w:val="uk-UA"/>
        </w:rPr>
        <w:t>Тарасенко. Дніпро: ДРІДУ НАДУ, 2019. 200 с.</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Деякі питання реорганізації закладів освіти: Розпорядження КМУ від 24.02. 2021 р. № 147-р. Дата оновлення 24.02.2021 р. URL: </w:t>
      </w:r>
      <w:hyperlink r:id="rId59" w:anchor="Text" w:history="1">
        <w:r w:rsidRPr="001A0788">
          <w:rPr>
            <w:rFonts w:ascii="Times New Roman" w:hAnsi="Times New Roman"/>
            <w:spacing w:val="7"/>
            <w:sz w:val="28"/>
            <w:szCs w:val="28"/>
            <w:lang w:val="uk-UA"/>
          </w:rPr>
          <w:t>https://zakon.rada.gov.ua/laws/show/147-2021-р#Text</w:t>
        </w:r>
      </w:hyperlink>
      <w:r w:rsidRPr="001A0788">
        <w:rPr>
          <w:rFonts w:ascii="Times New Roman" w:hAnsi="Times New Roman"/>
          <w:spacing w:val="7"/>
          <w:sz w:val="28"/>
          <w:szCs w:val="28"/>
          <w:lang w:val="uk-UA"/>
        </w:rPr>
        <w:t xml:space="preserve"> (дата звернення: 01.06.2021 р.).</w:t>
      </w:r>
    </w:p>
    <w:p w:rsidR="00D21618" w:rsidRPr="001A0788" w:rsidRDefault="00D21618"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Федотов О.П. </w:t>
      </w:r>
      <w:hyperlink r:id="rId60" w:history="1">
        <w:r w:rsidRPr="001A0788">
          <w:rPr>
            <w:rFonts w:ascii="Times New Roman" w:hAnsi="Times New Roman"/>
            <w:spacing w:val="7"/>
            <w:sz w:val="28"/>
            <w:szCs w:val="28"/>
            <w:lang w:val="uk-UA"/>
          </w:rPr>
          <w:t xml:space="preserve">Концепція реалізації державної політики у сфері державної митної справи підрозділами та органами митного </w:t>
        </w:r>
        <w:r w:rsidRPr="001A0788">
          <w:rPr>
            <w:rFonts w:ascii="Times New Roman" w:hAnsi="Times New Roman"/>
            <w:spacing w:val="7"/>
            <w:sz w:val="28"/>
            <w:szCs w:val="28"/>
            <w:lang w:val="uk-UA"/>
          </w:rPr>
          <w:lastRenderedPageBreak/>
          <w:t>спрямування Державної фіскальної служби України</w:t>
        </w:r>
      </w:hyperlink>
      <w:r w:rsidRPr="001A0788">
        <w:rPr>
          <w:rFonts w:ascii="Times New Roman" w:hAnsi="Times New Roman"/>
          <w:spacing w:val="7"/>
          <w:sz w:val="28"/>
          <w:szCs w:val="28"/>
          <w:lang w:val="uk-UA"/>
        </w:rPr>
        <w:t xml:space="preserve">. </w:t>
      </w:r>
      <w:r w:rsidRPr="001A0788">
        <w:rPr>
          <w:rFonts w:ascii="Times New Roman" w:hAnsi="Times New Roman"/>
          <w:i/>
          <w:spacing w:val="7"/>
          <w:sz w:val="28"/>
          <w:szCs w:val="28"/>
          <w:lang w:val="uk-UA"/>
        </w:rPr>
        <w:t>Юридична наука</w:t>
      </w:r>
      <w:r w:rsidRPr="001A0788">
        <w:rPr>
          <w:rFonts w:ascii="Times New Roman" w:hAnsi="Times New Roman"/>
          <w:spacing w:val="7"/>
          <w:sz w:val="28"/>
          <w:szCs w:val="28"/>
          <w:lang w:val="uk-UA"/>
        </w:rPr>
        <w:t>. 2015. № 7. С. 52–63.</w:t>
      </w:r>
    </w:p>
    <w:p w:rsidR="00E322C2" w:rsidRPr="001A0788" w:rsidRDefault="00E322C2"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Федотов О.П. </w:t>
      </w:r>
      <w:hyperlink r:id="rId61" w:history="1">
        <w:r w:rsidRPr="001A0788">
          <w:rPr>
            <w:rFonts w:ascii="Times New Roman" w:hAnsi="Times New Roman"/>
            <w:spacing w:val="7"/>
            <w:sz w:val="28"/>
            <w:szCs w:val="28"/>
            <w:lang w:val="uk-UA"/>
          </w:rPr>
          <w:t>Орган митного контролю як правова альтернатива понятійному терміну «митний орган»</w:t>
        </w:r>
      </w:hyperlink>
      <w:r w:rsidRPr="001A0788">
        <w:rPr>
          <w:rFonts w:ascii="Times New Roman" w:hAnsi="Times New Roman"/>
          <w:spacing w:val="7"/>
          <w:sz w:val="28"/>
          <w:szCs w:val="28"/>
          <w:lang w:val="uk-UA"/>
        </w:rPr>
        <w:t>. Правове життя сучасної України: матеріали Міжнар. наук.-практ. конф. (м. Одеса, 15 травня 2020 р.). у 2 т. Т. 2. / відп. ред. Г. О. Ульянова. Одеса: Видавничий дім «Гельветика», 2020. С. 113–116.</w:t>
      </w:r>
    </w:p>
    <w:p w:rsidR="00565ADD" w:rsidRPr="001A0788" w:rsidRDefault="00565ADD"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Mahnovskyi I., Stets O., Nehara R. Participation of Civil Society Institutions in Civil Service Competitions. </w:t>
      </w:r>
      <w:r w:rsidRPr="001A0788">
        <w:rPr>
          <w:rFonts w:ascii="Times New Roman" w:hAnsi="Times New Roman"/>
          <w:i/>
          <w:spacing w:val="7"/>
          <w:sz w:val="28"/>
          <w:szCs w:val="28"/>
          <w:lang w:val="uk-UA"/>
        </w:rPr>
        <w:t>International Journal of Psychosocial Rehabilitation.</w:t>
      </w:r>
      <w:r w:rsidRPr="001A0788">
        <w:rPr>
          <w:rFonts w:ascii="Times New Roman" w:hAnsi="Times New Roman"/>
          <w:spacing w:val="7"/>
          <w:sz w:val="28"/>
          <w:szCs w:val="28"/>
          <w:lang w:val="uk-UA"/>
        </w:rPr>
        <w:t xml:space="preserve"> Volume 24. Issue 8. P. 9423–9431. DOI: 10.37200/IJPR/V24I8/PR280933.</w:t>
      </w:r>
    </w:p>
    <w:p w:rsidR="00565ADD" w:rsidRPr="001A0788" w:rsidRDefault="00F1183E" w:rsidP="00464BED">
      <w:pPr>
        <w:pStyle w:val="af"/>
        <w:numPr>
          <w:ilvl w:val="0"/>
          <w:numId w:val="37"/>
        </w:numPr>
        <w:spacing w:line="372" w:lineRule="auto"/>
        <w:ind w:left="0"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Suray I.</w:t>
      </w:r>
      <w:r w:rsidR="00565ADD" w:rsidRPr="001A0788">
        <w:rPr>
          <w:rFonts w:ascii="Times New Roman" w:hAnsi="Times New Roman"/>
          <w:spacing w:val="7"/>
          <w:sz w:val="28"/>
          <w:szCs w:val="28"/>
          <w:lang w:val="uk-UA"/>
        </w:rPr>
        <w:t>G. Competency State secretary of the Ministry in Ukraine.</w:t>
      </w:r>
      <w:r w:rsidRPr="001A0788">
        <w:rPr>
          <w:rFonts w:ascii="Times New Roman" w:hAnsi="Times New Roman"/>
          <w:spacing w:val="7"/>
          <w:sz w:val="28"/>
          <w:szCs w:val="28"/>
          <w:lang w:val="uk-UA"/>
        </w:rPr>
        <w:t xml:space="preserve"> </w:t>
      </w:r>
      <w:r w:rsidR="00565ADD" w:rsidRPr="001A0788">
        <w:rPr>
          <w:rFonts w:ascii="Times New Roman" w:hAnsi="Times New Roman"/>
          <w:i/>
          <w:spacing w:val="7"/>
          <w:sz w:val="28"/>
          <w:szCs w:val="28"/>
          <w:lang w:val="uk-UA"/>
        </w:rPr>
        <w:t xml:space="preserve">Scientific Bulletin of Polissia. </w:t>
      </w:r>
      <w:r w:rsidR="00565ADD" w:rsidRPr="001A0788">
        <w:rPr>
          <w:rFonts w:ascii="Times New Roman" w:hAnsi="Times New Roman"/>
          <w:spacing w:val="7"/>
          <w:sz w:val="28"/>
          <w:szCs w:val="28"/>
          <w:lang w:val="uk-UA"/>
        </w:rPr>
        <w:t>2017. № 4 (12). P. 163-169.</w:t>
      </w:r>
    </w:p>
    <w:p w:rsidR="00565ADD" w:rsidRPr="001A0788" w:rsidRDefault="00565ADD" w:rsidP="00464BED">
      <w:pPr>
        <w:tabs>
          <w:tab w:val="left" w:pos="720"/>
        </w:tabs>
        <w:spacing w:after="0" w:line="372" w:lineRule="auto"/>
        <w:ind w:firstLine="709"/>
        <w:jc w:val="center"/>
        <w:rPr>
          <w:rFonts w:ascii="Times New Roman" w:hAnsi="Times New Roman" w:cs="Times New Roman"/>
          <w:b/>
          <w:caps/>
          <w:sz w:val="28"/>
          <w:szCs w:val="28"/>
          <w:lang w:val="uk-UA"/>
        </w:rPr>
      </w:pPr>
    </w:p>
    <w:p w:rsidR="007E3F44" w:rsidRPr="001A0788" w:rsidRDefault="007E3F44" w:rsidP="00464BED">
      <w:pPr>
        <w:tabs>
          <w:tab w:val="left" w:pos="720"/>
        </w:tabs>
        <w:spacing w:after="0" w:line="372" w:lineRule="auto"/>
        <w:ind w:firstLine="709"/>
        <w:jc w:val="center"/>
        <w:rPr>
          <w:rFonts w:ascii="Times New Roman" w:hAnsi="Times New Roman" w:cs="Times New Roman"/>
          <w:b/>
          <w:caps/>
          <w:sz w:val="28"/>
          <w:szCs w:val="28"/>
          <w:lang w:val="en-US"/>
        </w:rPr>
      </w:pPr>
    </w:p>
    <w:p w:rsidR="00631519" w:rsidRPr="001A0788" w:rsidRDefault="00631519" w:rsidP="00464BED">
      <w:pPr>
        <w:tabs>
          <w:tab w:val="left" w:pos="720"/>
        </w:tabs>
        <w:spacing w:after="0" w:line="372" w:lineRule="auto"/>
        <w:ind w:firstLine="709"/>
        <w:jc w:val="center"/>
        <w:rPr>
          <w:rFonts w:ascii="Times New Roman" w:hAnsi="Times New Roman" w:cs="Times New Roman"/>
          <w:b/>
          <w:caps/>
          <w:sz w:val="28"/>
          <w:szCs w:val="28"/>
          <w:lang w:val="en-US"/>
        </w:rPr>
      </w:pPr>
    </w:p>
    <w:p w:rsidR="00631519" w:rsidRPr="001A0788" w:rsidRDefault="00631519" w:rsidP="00565ADD">
      <w:pPr>
        <w:tabs>
          <w:tab w:val="left" w:pos="720"/>
        </w:tabs>
        <w:spacing w:after="0" w:line="372" w:lineRule="auto"/>
        <w:ind w:firstLine="709"/>
        <w:jc w:val="center"/>
        <w:rPr>
          <w:rFonts w:ascii="Times New Roman" w:hAnsi="Times New Roman" w:cs="Times New Roman"/>
          <w:b/>
          <w:caps/>
          <w:sz w:val="28"/>
          <w:szCs w:val="28"/>
          <w:lang w:val="en-US"/>
        </w:rPr>
      </w:pPr>
    </w:p>
    <w:p w:rsidR="00631519" w:rsidRPr="001A0788" w:rsidRDefault="00631519" w:rsidP="00565ADD">
      <w:pPr>
        <w:tabs>
          <w:tab w:val="left" w:pos="720"/>
        </w:tabs>
        <w:spacing w:after="0" w:line="372" w:lineRule="auto"/>
        <w:ind w:firstLine="709"/>
        <w:jc w:val="center"/>
        <w:rPr>
          <w:rFonts w:ascii="Times New Roman" w:hAnsi="Times New Roman" w:cs="Times New Roman"/>
          <w:b/>
          <w:caps/>
          <w:sz w:val="28"/>
          <w:szCs w:val="28"/>
          <w:lang w:val="en-US"/>
        </w:rPr>
      </w:pPr>
    </w:p>
    <w:p w:rsidR="00631519" w:rsidRPr="001A0788" w:rsidRDefault="00631519" w:rsidP="00565ADD">
      <w:pPr>
        <w:tabs>
          <w:tab w:val="left" w:pos="720"/>
        </w:tabs>
        <w:spacing w:after="0" w:line="372" w:lineRule="auto"/>
        <w:ind w:firstLine="709"/>
        <w:jc w:val="center"/>
        <w:rPr>
          <w:rFonts w:ascii="Times New Roman" w:hAnsi="Times New Roman" w:cs="Times New Roman"/>
          <w:b/>
          <w:caps/>
          <w:sz w:val="28"/>
          <w:szCs w:val="28"/>
          <w:lang w:val="en-US"/>
        </w:rPr>
      </w:pPr>
    </w:p>
    <w:p w:rsidR="00631519" w:rsidRPr="001A0788" w:rsidRDefault="00631519" w:rsidP="00565ADD">
      <w:pPr>
        <w:tabs>
          <w:tab w:val="left" w:pos="720"/>
        </w:tabs>
        <w:spacing w:after="0" w:line="372" w:lineRule="auto"/>
        <w:ind w:firstLine="709"/>
        <w:jc w:val="center"/>
        <w:rPr>
          <w:rFonts w:ascii="Times New Roman" w:hAnsi="Times New Roman" w:cs="Times New Roman"/>
          <w:b/>
          <w:caps/>
          <w:sz w:val="28"/>
          <w:szCs w:val="28"/>
          <w:lang w:val="en-US"/>
        </w:rPr>
      </w:pPr>
    </w:p>
    <w:p w:rsidR="00631519" w:rsidRDefault="00631519" w:rsidP="00565ADD">
      <w:pPr>
        <w:tabs>
          <w:tab w:val="left" w:pos="720"/>
        </w:tabs>
        <w:spacing w:after="0" w:line="372" w:lineRule="auto"/>
        <w:ind w:firstLine="709"/>
        <w:jc w:val="center"/>
        <w:rPr>
          <w:rFonts w:ascii="Times New Roman" w:hAnsi="Times New Roman" w:cs="Times New Roman"/>
          <w:b/>
          <w:caps/>
          <w:sz w:val="28"/>
          <w:szCs w:val="28"/>
          <w:lang w:val="uk-UA"/>
        </w:rPr>
      </w:pPr>
    </w:p>
    <w:p w:rsidR="00464BED" w:rsidRDefault="00464BED" w:rsidP="00565ADD">
      <w:pPr>
        <w:tabs>
          <w:tab w:val="left" w:pos="720"/>
        </w:tabs>
        <w:spacing w:after="0" w:line="372" w:lineRule="auto"/>
        <w:ind w:firstLine="709"/>
        <w:jc w:val="center"/>
        <w:rPr>
          <w:rFonts w:ascii="Times New Roman" w:hAnsi="Times New Roman" w:cs="Times New Roman"/>
          <w:b/>
          <w:caps/>
          <w:sz w:val="28"/>
          <w:szCs w:val="28"/>
          <w:lang w:val="uk-UA"/>
        </w:rPr>
      </w:pPr>
    </w:p>
    <w:p w:rsidR="00464BED" w:rsidRDefault="00464BED" w:rsidP="00565ADD">
      <w:pPr>
        <w:tabs>
          <w:tab w:val="left" w:pos="720"/>
        </w:tabs>
        <w:spacing w:after="0" w:line="372" w:lineRule="auto"/>
        <w:ind w:firstLine="709"/>
        <w:jc w:val="center"/>
        <w:rPr>
          <w:rFonts w:ascii="Times New Roman" w:hAnsi="Times New Roman" w:cs="Times New Roman"/>
          <w:b/>
          <w:caps/>
          <w:sz w:val="28"/>
          <w:szCs w:val="28"/>
          <w:lang w:val="uk-UA"/>
        </w:rPr>
      </w:pPr>
    </w:p>
    <w:p w:rsidR="00464BED" w:rsidRDefault="00464BED" w:rsidP="00565ADD">
      <w:pPr>
        <w:tabs>
          <w:tab w:val="left" w:pos="720"/>
        </w:tabs>
        <w:spacing w:after="0" w:line="372" w:lineRule="auto"/>
        <w:ind w:firstLine="709"/>
        <w:jc w:val="center"/>
        <w:rPr>
          <w:rFonts w:ascii="Times New Roman" w:hAnsi="Times New Roman" w:cs="Times New Roman"/>
          <w:b/>
          <w:caps/>
          <w:sz w:val="28"/>
          <w:szCs w:val="28"/>
          <w:lang w:val="uk-UA"/>
        </w:rPr>
      </w:pPr>
    </w:p>
    <w:p w:rsidR="00464BED" w:rsidRDefault="00464BED" w:rsidP="00565ADD">
      <w:pPr>
        <w:tabs>
          <w:tab w:val="left" w:pos="720"/>
        </w:tabs>
        <w:spacing w:after="0" w:line="372" w:lineRule="auto"/>
        <w:ind w:firstLine="709"/>
        <w:jc w:val="center"/>
        <w:rPr>
          <w:rFonts w:ascii="Times New Roman" w:hAnsi="Times New Roman" w:cs="Times New Roman"/>
          <w:b/>
          <w:caps/>
          <w:sz w:val="28"/>
          <w:szCs w:val="28"/>
          <w:lang w:val="uk-UA"/>
        </w:rPr>
      </w:pPr>
    </w:p>
    <w:p w:rsidR="00464BED" w:rsidRDefault="00464BED" w:rsidP="00565ADD">
      <w:pPr>
        <w:tabs>
          <w:tab w:val="left" w:pos="720"/>
        </w:tabs>
        <w:spacing w:after="0" w:line="372" w:lineRule="auto"/>
        <w:ind w:firstLine="709"/>
        <w:jc w:val="center"/>
        <w:rPr>
          <w:rFonts w:ascii="Times New Roman" w:hAnsi="Times New Roman" w:cs="Times New Roman"/>
          <w:b/>
          <w:caps/>
          <w:sz w:val="28"/>
          <w:szCs w:val="28"/>
          <w:lang w:val="uk-UA"/>
        </w:rPr>
      </w:pPr>
    </w:p>
    <w:p w:rsidR="00464BED" w:rsidRPr="00464BED" w:rsidRDefault="00464BED" w:rsidP="00565ADD">
      <w:pPr>
        <w:tabs>
          <w:tab w:val="left" w:pos="720"/>
        </w:tabs>
        <w:spacing w:after="0" w:line="372" w:lineRule="auto"/>
        <w:ind w:firstLine="709"/>
        <w:jc w:val="center"/>
        <w:rPr>
          <w:rFonts w:ascii="Times New Roman" w:hAnsi="Times New Roman" w:cs="Times New Roman"/>
          <w:b/>
          <w:caps/>
          <w:sz w:val="28"/>
          <w:szCs w:val="28"/>
          <w:lang w:val="uk-UA"/>
        </w:rPr>
      </w:pPr>
    </w:p>
    <w:p w:rsidR="00631519" w:rsidRPr="001A0788" w:rsidRDefault="00631519" w:rsidP="00565ADD">
      <w:pPr>
        <w:tabs>
          <w:tab w:val="left" w:pos="720"/>
        </w:tabs>
        <w:spacing w:after="0" w:line="372" w:lineRule="auto"/>
        <w:ind w:firstLine="709"/>
        <w:jc w:val="center"/>
        <w:rPr>
          <w:rFonts w:ascii="Times New Roman" w:hAnsi="Times New Roman" w:cs="Times New Roman"/>
          <w:b/>
          <w:caps/>
          <w:sz w:val="28"/>
          <w:szCs w:val="28"/>
          <w:lang w:val="en-US"/>
        </w:rPr>
      </w:pPr>
    </w:p>
    <w:p w:rsidR="00631519" w:rsidRPr="001A0788" w:rsidRDefault="00631519" w:rsidP="00565ADD">
      <w:pPr>
        <w:tabs>
          <w:tab w:val="left" w:pos="720"/>
        </w:tabs>
        <w:spacing w:after="0" w:line="372" w:lineRule="auto"/>
        <w:ind w:firstLine="709"/>
        <w:jc w:val="center"/>
        <w:rPr>
          <w:rFonts w:ascii="Times New Roman" w:hAnsi="Times New Roman" w:cs="Times New Roman"/>
          <w:b/>
          <w:caps/>
          <w:sz w:val="28"/>
          <w:szCs w:val="28"/>
          <w:lang w:val="en-US"/>
        </w:rPr>
      </w:pPr>
    </w:p>
    <w:p w:rsidR="007E3F44" w:rsidRPr="001A0788" w:rsidRDefault="007E3F44" w:rsidP="007E3F44">
      <w:pPr>
        <w:widowControl w:val="0"/>
        <w:tabs>
          <w:tab w:val="left" w:pos="8194"/>
        </w:tabs>
        <w:spacing w:after="0" w:line="360" w:lineRule="auto"/>
        <w:jc w:val="center"/>
        <w:rPr>
          <w:rFonts w:ascii="Times New Roman" w:hAnsi="Times New Roman" w:cs="Times New Roman"/>
          <w:b/>
          <w:caps/>
          <w:sz w:val="28"/>
          <w:szCs w:val="28"/>
        </w:rPr>
      </w:pPr>
      <w:r w:rsidRPr="001A0788">
        <w:rPr>
          <w:rFonts w:ascii="Times New Roman" w:hAnsi="Times New Roman" w:cs="Times New Roman"/>
          <w:b/>
          <w:caps/>
          <w:sz w:val="28"/>
          <w:szCs w:val="28"/>
        </w:rPr>
        <w:lastRenderedPageBreak/>
        <w:t>РОЗДІЛ </w:t>
      </w:r>
      <w:r w:rsidR="00B041DC" w:rsidRPr="001A0788">
        <w:rPr>
          <w:rFonts w:ascii="Times New Roman" w:hAnsi="Times New Roman" w:cs="Times New Roman"/>
          <w:b/>
          <w:caps/>
          <w:sz w:val="28"/>
          <w:szCs w:val="28"/>
          <w:lang w:val="uk-UA"/>
        </w:rPr>
        <w:t>3</w:t>
      </w:r>
      <w:r w:rsidRPr="001A0788">
        <w:rPr>
          <w:rFonts w:ascii="Times New Roman" w:hAnsi="Times New Roman" w:cs="Times New Roman"/>
          <w:b/>
          <w:caps/>
          <w:sz w:val="28"/>
          <w:szCs w:val="28"/>
        </w:rPr>
        <w:t xml:space="preserve"> </w:t>
      </w:r>
    </w:p>
    <w:p w:rsidR="007E3F44" w:rsidRPr="001A0788" w:rsidRDefault="007E3F44" w:rsidP="007E3F44">
      <w:pPr>
        <w:widowControl w:val="0"/>
        <w:tabs>
          <w:tab w:val="left" w:pos="8194"/>
        </w:tabs>
        <w:spacing w:after="0" w:line="360" w:lineRule="auto"/>
        <w:jc w:val="center"/>
        <w:rPr>
          <w:rFonts w:ascii="Times New Roman" w:hAnsi="Times New Roman" w:cs="Times New Roman"/>
          <w:b/>
          <w:caps/>
          <w:sz w:val="28"/>
          <w:szCs w:val="28"/>
        </w:rPr>
      </w:pPr>
      <w:r w:rsidRPr="001A0788">
        <w:rPr>
          <w:rFonts w:ascii="Times New Roman" w:hAnsi="Times New Roman" w:cs="Times New Roman"/>
          <w:b/>
          <w:caps/>
          <w:sz w:val="28"/>
          <w:szCs w:val="28"/>
          <w:lang w:val="uk-UA"/>
        </w:rPr>
        <w:t>МЕХАНІЗМ ВИЗНАЧЕННЯ ПРОФЕСІЙНОЇ КОМПЕТЕНТНОСТІ ДЕРЖАВНОГО СЛУЖБОВЦЯ</w:t>
      </w:r>
    </w:p>
    <w:p w:rsidR="007E3F44" w:rsidRPr="001A0788" w:rsidRDefault="007E3F44" w:rsidP="007E3F44">
      <w:pPr>
        <w:widowControl w:val="0"/>
        <w:tabs>
          <w:tab w:val="left" w:pos="8194"/>
        </w:tabs>
        <w:spacing w:after="0" w:line="360" w:lineRule="auto"/>
        <w:jc w:val="center"/>
        <w:rPr>
          <w:rFonts w:ascii="Times New Roman" w:hAnsi="Times New Roman" w:cs="Times New Roman"/>
          <w:b/>
          <w:caps/>
          <w:sz w:val="28"/>
          <w:szCs w:val="28"/>
        </w:rPr>
      </w:pPr>
    </w:p>
    <w:p w:rsidR="007E3F44" w:rsidRPr="001A0788" w:rsidRDefault="007E3F44" w:rsidP="007E3F44">
      <w:pPr>
        <w:spacing w:after="0" w:line="382" w:lineRule="auto"/>
        <w:ind w:firstLine="851"/>
        <w:jc w:val="both"/>
        <w:rPr>
          <w:rFonts w:ascii="Times New Roman" w:hAnsi="Times New Roman" w:cs="Times New Roman"/>
          <w:spacing w:val="6"/>
          <w:sz w:val="28"/>
          <w:szCs w:val="28"/>
          <w:highlight w:val="magenta"/>
        </w:rPr>
      </w:pPr>
      <w:r w:rsidRPr="001A0788">
        <w:rPr>
          <w:rFonts w:ascii="Times New Roman" w:hAnsi="Times New Roman" w:cs="Times New Roman"/>
          <w:b/>
          <w:sz w:val="28"/>
          <w:szCs w:val="28"/>
        </w:rPr>
        <w:t>3.1 </w:t>
      </w:r>
      <w:r w:rsidRPr="001A0788">
        <w:rPr>
          <w:rFonts w:ascii="Times New Roman" w:hAnsi="Times New Roman" w:cs="Times New Roman"/>
          <w:b/>
          <w:sz w:val="28"/>
          <w:szCs w:val="28"/>
          <w:lang w:val="uk-UA"/>
        </w:rPr>
        <w:t>Критерії професійної компетентності державного службовця</w:t>
      </w:r>
      <w:r w:rsidRPr="001A0788">
        <w:rPr>
          <w:rFonts w:ascii="Times New Roman" w:hAnsi="Times New Roman" w:cs="Times New Roman"/>
          <w:spacing w:val="6"/>
          <w:sz w:val="28"/>
          <w:szCs w:val="28"/>
          <w:highlight w:val="magenta"/>
          <w:lang w:val="uk-UA"/>
        </w:rPr>
        <w:t xml:space="preserve"> </w:t>
      </w:r>
    </w:p>
    <w:p w:rsidR="007E3F44" w:rsidRPr="001A0788" w:rsidRDefault="007E3F44" w:rsidP="004A0ABF">
      <w:pPr>
        <w:spacing w:after="0" w:line="377" w:lineRule="auto"/>
        <w:ind w:firstLine="851"/>
        <w:jc w:val="both"/>
        <w:rPr>
          <w:rFonts w:ascii="Times New Roman" w:hAnsi="Times New Roman" w:cs="Times New Roman"/>
          <w:spacing w:val="7"/>
          <w:sz w:val="28"/>
          <w:szCs w:val="28"/>
        </w:rPr>
      </w:pPr>
    </w:p>
    <w:p w:rsidR="007E3F44" w:rsidRPr="001A0788" w:rsidRDefault="007E3F4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Механізм визначення професійної компетентності державного службовця потребує врахування здатності службовців до професійного, ефективного та якісного виконання завдань, що є характерними для конкретної посади державної служби. У першому розділі дисертаційного дослідження було розглянуто етимологію поняття «компетентність», яке доцільно відокремлювати від поняття «компетенції», що є його змістовною складовою та означає окрему здібність особи до виконання завдання чи вирішення окремого питання. </w:t>
      </w:r>
    </w:p>
    <w:p w:rsidR="007E3F44" w:rsidRPr="001A0788" w:rsidRDefault="007E3F4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shd w:val="clear" w:color="auto" w:fill="FFFFFF"/>
          <w:lang w:val="uk-UA"/>
        </w:rPr>
        <w:t xml:space="preserve">На думку А.І. Хуторського, </w:t>
      </w:r>
      <w:r w:rsidRPr="001A0788">
        <w:rPr>
          <w:rFonts w:ascii="Times New Roman" w:hAnsi="Times New Roman" w:cs="Times New Roman"/>
          <w:spacing w:val="7"/>
          <w:sz w:val="28"/>
          <w:szCs w:val="28"/>
          <w:lang w:val="uk-UA"/>
        </w:rPr>
        <w:t>компетенція – це сукупність взаємопов’язаних якостей особистості (знань, умінь, навичок, способів діяльності), необхідних для якісної результативної діяльності [</w:t>
      </w:r>
      <w:r w:rsidR="00DF54C0" w:rsidRPr="001A0788">
        <w:rPr>
          <w:rFonts w:ascii="Times New Roman" w:hAnsi="Times New Roman" w:cs="Times New Roman"/>
          <w:spacing w:val="7"/>
          <w:sz w:val="28"/>
          <w:szCs w:val="28"/>
          <w:lang w:val="uk-UA"/>
        </w:rPr>
        <w:t>1</w:t>
      </w:r>
      <w:r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en-US"/>
        </w:rPr>
        <w:t>c</w:t>
      </w:r>
      <w:r w:rsidRPr="001A0788">
        <w:rPr>
          <w:rFonts w:ascii="Times New Roman" w:hAnsi="Times New Roman" w:cs="Times New Roman"/>
          <w:spacing w:val="7"/>
          <w:sz w:val="28"/>
          <w:szCs w:val="28"/>
          <w:lang w:val="uk-UA"/>
        </w:rPr>
        <w:t>. 336]. Дещо інакше поняття «компетенція» визначає П.Б.</w:t>
      </w:r>
      <w:r w:rsidRPr="001A0788">
        <w:rPr>
          <w:rFonts w:ascii="Times New Roman" w:hAnsi="Times New Roman" w:cs="Times New Roman"/>
          <w:spacing w:val="7"/>
          <w:sz w:val="28"/>
          <w:szCs w:val="28"/>
          <w:lang w:val="en-US"/>
        </w:rPr>
        <w:t> </w:t>
      </w:r>
      <w:r w:rsidRPr="001A0788">
        <w:rPr>
          <w:rFonts w:ascii="Times New Roman" w:hAnsi="Times New Roman" w:cs="Times New Roman"/>
          <w:spacing w:val="7"/>
          <w:sz w:val="28"/>
          <w:szCs w:val="28"/>
          <w:lang w:val="uk-UA"/>
        </w:rPr>
        <w:t>Волянський, який основну увагу приділяє саме особистісним якостям та</w:t>
      </w:r>
      <w:r w:rsidRPr="001A0788">
        <w:rPr>
          <w:rFonts w:ascii="Times New Roman" w:hAnsi="Times New Roman" w:cs="Times New Roman"/>
          <w:spacing w:val="7"/>
          <w:sz w:val="28"/>
          <w:szCs w:val="28"/>
          <w:shd w:val="clear" w:color="auto" w:fill="FFFFFF"/>
          <w:lang w:val="uk-UA"/>
        </w:rPr>
        <w:t xml:space="preserve"> </w:t>
      </w:r>
      <w:r w:rsidRPr="001A0788">
        <w:rPr>
          <w:rFonts w:ascii="Times New Roman" w:hAnsi="Times New Roman" w:cs="Times New Roman"/>
          <w:spacing w:val="7"/>
          <w:sz w:val="28"/>
          <w:szCs w:val="28"/>
          <w:lang w:val="uk-UA"/>
        </w:rPr>
        <w:t>зазначає, що</w:t>
      </w:r>
      <w:r w:rsidRPr="001A0788">
        <w:rPr>
          <w:rFonts w:ascii="Times New Roman" w:hAnsi="Times New Roman" w:cs="Times New Roman"/>
          <w:spacing w:val="7"/>
          <w:sz w:val="28"/>
          <w:szCs w:val="28"/>
          <w:shd w:val="clear" w:color="auto" w:fill="FFFFFF"/>
          <w:lang w:val="uk-UA"/>
        </w:rPr>
        <w:t xml:space="preserve"> </w:t>
      </w:r>
      <w:r w:rsidRPr="001A0788">
        <w:rPr>
          <w:rFonts w:ascii="Times New Roman" w:hAnsi="Times New Roman" w:cs="Times New Roman"/>
          <w:spacing w:val="7"/>
          <w:sz w:val="28"/>
          <w:szCs w:val="28"/>
          <w:lang w:val="uk-UA"/>
        </w:rPr>
        <w:t>компетенції – це особистісні риси людини, що зумовлюють рівень управлінських, економічних, політологічних, етичних, соціально-психологічних та інших знань і вмінь державного службовця, включаючи його здатність творчо мислити, готовність брати на себе відповідальність, передбачати результати своєї діяльності і критично оцінювати її наслідки, грамотне володіння інноваційними управлінськими технологіями в умовах ринкових відносин, готовність до самоосвіти, людинознавську освіченість, які працівник може ефективно застосовувати у різних ситуаціях та адаптувати до змінюваних умов роботи [</w:t>
      </w:r>
      <w:r w:rsidR="00DF54C0" w:rsidRPr="001A0788">
        <w:rPr>
          <w:rFonts w:ascii="Times New Roman" w:hAnsi="Times New Roman" w:cs="Times New Roman"/>
          <w:spacing w:val="7"/>
          <w:sz w:val="28"/>
          <w:szCs w:val="28"/>
          <w:lang w:val="uk-UA"/>
        </w:rPr>
        <w:t xml:space="preserve">2, </w:t>
      </w:r>
      <w:r w:rsidR="00DF54C0" w:rsidRPr="001A0788">
        <w:rPr>
          <w:rFonts w:ascii="Times New Roman" w:hAnsi="Times New Roman" w:cs="Times New Roman"/>
          <w:spacing w:val="7"/>
          <w:sz w:val="28"/>
          <w:szCs w:val="28"/>
          <w:lang w:val="en-US"/>
        </w:rPr>
        <w:t>c</w:t>
      </w:r>
      <w:r w:rsidR="00DF54C0" w:rsidRPr="001A0788">
        <w:rPr>
          <w:rFonts w:ascii="Times New Roman" w:hAnsi="Times New Roman" w:cs="Times New Roman"/>
          <w:spacing w:val="7"/>
          <w:sz w:val="28"/>
          <w:szCs w:val="28"/>
          <w:lang w:val="uk-UA"/>
        </w:rPr>
        <w:t>. 157</w:t>
      </w:r>
      <w:r w:rsidRPr="001A0788">
        <w:rPr>
          <w:rFonts w:ascii="Times New Roman" w:hAnsi="Times New Roman" w:cs="Times New Roman"/>
          <w:spacing w:val="7"/>
          <w:sz w:val="28"/>
          <w:szCs w:val="28"/>
          <w:lang w:val="uk-UA"/>
        </w:rPr>
        <w:t>].</w:t>
      </w:r>
      <w:r w:rsidR="00DF54C0"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uk-UA"/>
        </w:rPr>
        <w:t xml:space="preserve">Сукупність таких компетенцій </w:t>
      </w:r>
      <w:r w:rsidR="009413A0" w:rsidRPr="001A0788">
        <w:rPr>
          <w:rFonts w:ascii="Times New Roman" w:hAnsi="Times New Roman" w:cs="Times New Roman"/>
          <w:spacing w:val="7"/>
          <w:sz w:val="28"/>
          <w:szCs w:val="28"/>
          <w:lang w:val="uk-UA"/>
        </w:rPr>
        <w:t>являють</w:t>
      </w:r>
      <w:r w:rsidRPr="001A0788">
        <w:rPr>
          <w:rFonts w:ascii="Times New Roman" w:hAnsi="Times New Roman" w:cs="Times New Roman"/>
          <w:spacing w:val="7"/>
          <w:sz w:val="28"/>
          <w:szCs w:val="28"/>
          <w:lang w:val="uk-UA"/>
        </w:rPr>
        <w:t xml:space="preserve"> собою критерії </w:t>
      </w:r>
      <w:r w:rsidRPr="001A0788">
        <w:rPr>
          <w:rFonts w:ascii="Times New Roman" w:hAnsi="Times New Roman" w:cs="Times New Roman"/>
          <w:spacing w:val="7"/>
          <w:sz w:val="28"/>
          <w:szCs w:val="28"/>
          <w:lang w:val="uk-UA"/>
        </w:rPr>
        <w:lastRenderedPageBreak/>
        <w:t>(ті дані, на підставі яких здійснюється оцінка професійних, особистісних та ділових якостей) до рівня професійної компетентності державного службовця.</w:t>
      </w:r>
    </w:p>
    <w:p w:rsidR="007E3F44" w:rsidRPr="001A0788" w:rsidRDefault="007E3F4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Виокремлення критеріїв професійної компетентності державного службовця є суб’єктивно-об’єктивною діяльністю, оскільки об’єктивно усвідомлену сукупність вимог, що висуваються до державного службовця з метою виконання ним визначеного на нормативному рівні обсягу повноважень, суб’єктивно визначає та закріплює законодавець, зокрема </w:t>
      </w:r>
      <w:r w:rsidR="009413A0" w:rsidRPr="001A0788">
        <w:rPr>
          <w:rFonts w:ascii="Times New Roman" w:hAnsi="Times New Roman" w:cs="Times New Roman"/>
          <w:spacing w:val="7"/>
          <w:sz w:val="28"/>
          <w:szCs w:val="28"/>
          <w:lang w:val="uk-UA"/>
        </w:rPr>
        <w:t>в</w:t>
      </w:r>
      <w:r w:rsidRPr="001A0788">
        <w:rPr>
          <w:rFonts w:ascii="Times New Roman" w:hAnsi="Times New Roman" w:cs="Times New Roman"/>
          <w:spacing w:val="7"/>
          <w:sz w:val="28"/>
          <w:szCs w:val="28"/>
          <w:lang w:val="uk-UA"/>
        </w:rPr>
        <w:t xml:space="preserve"> Законі–2015 та на локальному рівні у посадових інструкціях. </w:t>
      </w:r>
    </w:p>
    <w:p w:rsidR="007E3F44" w:rsidRPr="001A0788" w:rsidRDefault="007E3F4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На </w:t>
      </w:r>
      <w:r w:rsidR="009413A0" w:rsidRPr="001A0788">
        <w:rPr>
          <w:rFonts w:ascii="Times New Roman" w:hAnsi="Times New Roman" w:cs="Times New Roman"/>
          <w:spacing w:val="7"/>
          <w:sz w:val="28"/>
          <w:szCs w:val="28"/>
          <w:lang w:val="uk-UA"/>
        </w:rPr>
        <w:t>теперішній</w:t>
      </w:r>
      <w:r w:rsidRPr="001A0788">
        <w:rPr>
          <w:rFonts w:ascii="Times New Roman" w:hAnsi="Times New Roman" w:cs="Times New Roman"/>
          <w:spacing w:val="7"/>
          <w:sz w:val="28"/>
          <w:szCs w:val="28"/>
          <w:lang w:val="uk-UA"/>
        </w:rPr>
        <w:t xml:space="preserve"> час науковцями, які здійснюють дослідження інституту державної служби, запропоновано значну кількість компетенцій (близьких за природою професійних характеристик [</w:t>
      </w:r>
      <w:r w:rsidR="00DF54C0" w:rsidRPr="001A0788">
        <w:rPr>
          <w:rFonts w:ascii="Times New Roman" w:hAnsi="Times New Roman" w:cs="Times New Roman"/>
          <w:spacing w:val="7"/>
          <w:sz w:val="28"/>
          <w:szCs w:val="28"/>
          <w:lang w:val="uk-UA"/>
        </w:rPr>
        <w:t>3, с.</w:t>
      </w:r>
      <w:r w:rsidR="00DF54C0" w:rsidRPr="001A0788">
        <w:rPr>
          <w:rFonts w:ascii="Times New Roman" w:hAnsi="Times New Roman" w:cs="Times New Roman"/>
          <w:spacing w:val="7"/>
          <w:sz w:val="28"/>
          <w:szCs w:val="28"/>
          <w:lang w:val="en-US"/>
        </w:rPr>
        <w:t> </w:t>
      </w:r>
      <w:r w:rsidRPr="001A0788">
        <w:rPr>
          <w:rFonts w:ascii="Times New Roman" w:hAnsi="Times New Roman" w:cs="Times New Roman"/>
          <w:spacing w:val="7"/>
          <w:sz w:val="28"/>
          <w:szCs w:val="28"/>
          <w:lang w:val="uk-UA"/>
        </w:rPr>
        <w:t>10]) зокрема, таких</w:t>
      </w:r>
      <w:r w:rsidR="009413A0"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як: 1) предметно-діяльнісні, загальні, інтегровані або комбіновані [</w:t>
      </w:r>
      <w:r w:rsidR="00DF54C0" w:rsidRPr="001A0788">
        <w:rPr>
          <w:rFonts w:ascii="Times New Roman" w:hAnsi="Times New Roman" w:cs="Times New Roman"/>
          <w:spacing w:val="7"/>
          <w:sz w:val="28"/>
          <w:szCs w:val="28"/>
          <w:lang w:val="uk-UA"/>
        </w:rPr>
        <w:t xml:space="preserve">4, </w:t>
      </w:r>
      <w:r w:rsidR="00DF54C0" w:rsidRPr="001A0788">
        <w:rPr>
          <w:rFonts w:ascii="Times New Roman" w:hAnsi="Times New Roman" w:cs="Times New Roman"/>
          <w:spacing w:val="7"/>
          <w:sz w:val="28"/>
          <w:szCs w:val="28"/>
          <w:lang w:val="en-US"/>
        </w:rPr>
        <w:t>c</w:t>
      </w:r>
      <w:r w:rsidR="00DF54C0" w:rsidRPr="001A0788">
        <w:rPr>
          <w:rFonts w:ascii="Times New Roman" w:hAnsi="Times New Roman" w:cs="Times New Roman"/>
          <w:spacing w:val="7"/>
          <w:sz w:val="28"/>
          <w:szCs w:val="28"/>
          <w:lang w:val="uk-UA"/>
        </w:rPr>
        <w:t>. 15</w:t>
      </w:r>
      <w:r w:rsidRPr="001A0788">
        <w:rPr>
          <w:rFonts w:ascii="Times New Roman" w:hAnsi="Times New Roman" w:cs="Times New Roman"/>
          <w:spacing w:val="7"/>
          <w:sz w:val="28"/>
          <w:szCs w:val="28"/>
          <w:lang w:val="uk-UA"/>
        </w:rPr>
        <w:t>;</w:t>
      </w:r>
      <w:r w:rsidR="00DF54C0" w:rsidRPr="001A0788">
        <w:rPr>
          <w:rFonts w:ascii="Times New Roman" w:hAnsi="Times New Roman" w:cs="Times New Roman"/>
          <w:spacing w:val="7"/>
          <w:sz w:val="28"/>
          <w:szCs w:val="28"/>
          <w:lang w:val="uk-UA"/>
        </w:rPr>
        <w:t xml:space="preserve"> 5</w:t>
      </w:r>
      <w:r w:rsidRPr="001A0788">
        <w:rPr>
          <w:rFonts w:ascii="Times New Roman" w:hAnsi="Times New Roman" w:cs="Times New Roman"/>
          <w:spacing w:val="7"/>
          <w:sz w:val="28"/>
          <w:szCs w:val="28"/>
          <w:lang w:val="uk-UA"/>
        </w:rPr>
        <w:t>]; 2) професійні, психологічні, організаторські, зовнішньо-соціальні, стратегічні [</w:t>
      </w:r>
      <w:r w:rsidR="00DF54C0" w:rsidRPr="001A0788">
        <w:rPr>
          <w:rFonts w:ascii="Times New Roman" w:hAnsi="Times New Roman" w:cs="Times New Roman"/>
          <w:spacing w:val="7"/>
          <w:sz w:val="28"/>
          <w:szCs w:val="28"/>
          <w:lang w:val="uk-UA"/>
        </w:rPr>
        <w:t xml:space="preserve">6, </w:t>
      </w:r>
      <w:r w:rsidR="00DF54C0" w:rsidRPr="001A0788">
        <w:rPr>
          <w:rFonts w:ascii="Times New Roman" w:hAnsi="Times New Roman" w:cs="Times New Roman"/>
          <w:spacing w:val="7"/>
          <w:sz w:val="28"/>
          <w:szCs w:val="28"/>
          <w:lang w:val="en-US"/>
        </w:rPr>
        <w:t>c</w:t>
      </w:r>
      <w:r w:rsidR="00DF54C0" w:rsidRPr="001A0788">
        <w:rPr>
          <w:rFonts w:ascii="Times New Roman" w:hAnsi="Times New Roman" w:cs="Times New Roman"/>
          <w:spacing w:val="7"/>
          <w:sz w:val="28"/>
          <w:szCs w:val="28"/>
          <w:lang w:val="uk-UA"/>
        </w:rPr>
        <w:t>. 59</w:t>
      </w:r>
      <w:r w:rsidRPr="001A0788">
        <w:rPr>
          <w:rFonts w:ascii="Times New Roman" w:hAnsi="Times New Roman" w:cs="Times New Roman"/>
          <w:spacing w:val="7"/>
          <w:sz w:val="28"/>
          <w:szCs w:val="28"/>
          <w:lang w:val="uk-UA"/>
        </w:rPr>
        <w:t>]; 3) політичні, правові або юридичні, економічні, соціологічні, психолого–педагогічні, управлінські [</w:t>
      </w:r>
      <w:r w:rsidR="00DF54C0" w:rsidRPr="001A0788">
        <w:rPr>
          <w:rFonts w:ascii="Times New Roman" w:hAnsi="Times New Roman" w:cs="Times New Roman"/>
          <w:spacing w:val="7"/>
          <w:sz w:val="28"/>
          <w:szCs w:val="28"/>
          <w:lang w:val="uk-UA"/>
        </w:rPr>
        <w:t xml:space="preserve">7, </w:t>
      </w:r>
      <w:r w:rsidR="00DF54C0" w:rsidRPr="001A0788">
        <w:rPr>
          <w:rFonts w:ascii="Times New Roman" w:hAnsi="Times New Roman" w:cs="Times New Roman"/>
          <w:spacing w:val="7"/>
          <w:sz w:val="28"/>
          <w:szCs w:val="28"/>
          <w:lang w:val="en-US"/>
        </w:rPr>
        <w:t>c</w:t>
      </w:r>
      <w:r w:rsidR="00DF54C0" w:rsidRPr="001A0788">
        <w:rPr>
          <w:rFonts w:ascii="Times New Roman" w:hAnsi="Times New Roman" w:cs="Times New Roman"/>
          <w:spacing w:val="7"/>
          <w:sz w:val="28"/>
          <w:szCs w:val="28"/>
          <w:lang w:val="uk-UA"/>
        </w:rPr>
        <w:t>. 156</w:t>
      </w:r>
      <w:r w:rsidRPr="001A0788">
        <w:rPr>
          <w:rFonts w:ascii="Times New Roman" w:hAnsi="Times New Roman" w:cs="Times New Roman"/>
          <w:spacing w:val="7"/>
          <w:sz w:val="28"/>
          <w:szCs w:val="28"/>
          <w:lang w:val="uk-UA"/>
        </w:rPr>
        <w:t>] тощо. Водночас, виокремлення різних точок зору щодо можливості поєднання за окремими критеріями близьких професійних характеристик службовця, дозволяє проаналізувати їх лише з теоретичної точки зору. Практичну ж цінність вони можуть мати лише у випадку їх</w:t>
      </w:r>
      <w:r w:rsidR="009413A0" w:rsidRPr="001A0788">
        <w:rPr>
          <w:rFonts w:ascii="Times New Roman" w:hAnsi="Times New Roman" w:cs="Times New Roman"/>
          <w:spacing w:val="7"/>
          <w:sz w:val="28"/>
          <w:szCs w:val="28"/>
          <w:lang w:val="uk-UA"/>
        </w:rPr>
        <w:t>нього</w:t>
      </w:r>
      <w:r w:rsidRPr="001A0788">
        <w:rPr>
          <w:rFonts w:ascii="Times New Roman" w:hAnsi="Times New Roman" w:cs="Times New Roman"/>
          <w:spacing w:val="7"/>
          <w:sz w:val="28"/>
          <w:szCs w:val="28"/>
          <w:lang w:val="uk-UA"/>
        </w:rPr>
        <w:t xml:space="preserve"> </w:t>
      </w:r>
      <w:r w:rsidR="009413A0"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рахування під час виокремлення спеціальних вимог, що висуваються до державного службовця.</w:t>
      </w:r>
    </w:p>
    <w:p w:rsidR="007E3F44" w:rsidRPr="001A0788" w:rsidRDefault="007E3F4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Вітчизняні та європейські дослідники мають спільну точку зору щодо частини загальних компетенцій державного службовця, зокрема: здатність до аналізу та синтезу або системне і стратегічне мислення; спроможність до практичного застосування знань, планування та управління часом; основи спеціальних знань в окремій галузі; комунікативні нави</w:t>
      </w:r>
      <w:r w:rsidR="009413A0" w:rsidRPr="001A0788">
        <w:rPr>
          <w:rFonts w:ascii="Times New Roman" w:hAnsi="Times New Roman" w:cs="Times New Roman"/>
          <w:spacing w:val="7"/>
          <w:sz w:val="28"/>
          <w:szCs w:val="28"/>
          <w:lang w:val="uk-UA"/>
        </w:rPr>
        <w:t>ч</w:t>
      </w:r>
      <w:r w:rsidRPr="001A0788">
        <w:rPr>
          <w:rFonts w:ascii="Times New Roman" w:hAnsi="Times New Roman" w:cs="Times New Roman"/>
          <w:spacing w:val="7"/>
          <w:sz w:val="28"/>
          <w:szCs w:val="28"/>
          <w:lang w:val="uk-UA"/>
        </w:rPr>
        <w:t xml:space="preserve">ки; лідерство; знання іноземної мови, цифрова </w:t>
      </w:r>
      <w:r w:rsidRPr="001A0788">
        <w:rPr>
          <w:rFonts w:ascii="Times New Roman" w:hAnsi="Times New Roman" w:cs="Times New Roman"/>
          <w:spacing w:val="7"/>
          <w:sz w:val="28"/>
          <w:szCs w:val="28"/>
          <w:lang w:val="uk-UA"/>
        </w:rPr>
        <w:lastRenderedPageBreak/>
        <w:t xml:space="preserve">грамотність. </w:t>
      </w:r>
      <w:r w:rsidR="009413A0" w:rsidRPr="001A0788">
        <w:rPr>
          <w:rFonts w:ascii="Times New Roman" w:hAnsi="Times New Roman" w:cs="Times New Roman"/>
          <w:spacing w:val="7"/>
          <w:sz w:val="28"/>
          <w:szCs w:val="28"/>
          <w:lang w:val="uk-UA"/>
        </w:rPr>
        <w:t>С</w:t>
      </w:r>
      <w:r w:rsidRPr="001A0788">
        <w:rPr>
          <w:rFonts w:ascii="Times New Roman" w:hAnsi="Times New Roman" w:cs="Times New Roman"/>
          <w:spacing w:val="7"/>
          <w:sz w:val="28"/>
          <w:szCs w:val="28"/>
          <w:lang w:val="uk-UA"/>
        </w:rPr>
        <w:t xml:space="preserve">еред переліку компетенцій як характеристик державного службовця поряд із знаннями і навичками </w:t>
      </w:r>
      <w:r w:rsidR="009413A0"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 професійній галузі обов’язково мають міститися </w:t>
      </w:r>
      <w:r w:rsidR="009413A0" w:rsidRPr="001A0788">
        <w:rPr>
          <w:rFonts w:ascii="Times New Roman" w:hAnsi="Times New Roman" w:cs="Times New Roman"/>
          <w:spacing w:val="7"/>
          <w:sz w:val="28"/>
          <w:szCs w:val="28"/>
          <w:lang w:val="uk-UA"/>
        </w:rPr>
        <w:t xml:space="preserve">також </w:t>
      </w:r>
      <w:r w:rsidRPr="001A0788">
        <w:rPr>
          <w:rFonts w:ascii="Times New Roman" w:hAnsi="Times New Roman" w:cs="Times New Roman"/>
          <w:spacing w:val="7"/>
          <w:sz w:val="28"/>
          <w:szCs w:val="28"/>
          <w:lang w:val="uk-UA"/>
        </w:rPr>
        <w:t>моральні та психологічні якості [</w:t>
      </w:r>
      <w:r w:rsidR="00DF54C0" w:rsidRPr="001A0788">
        <w:rPr>
          <w:rFonts w:ascii="Times New Roman" w:hAnsi="Times New Roman" w:cs="Times New Roman"/>
          <w:spacing w:val="7"/>
          <w:sz w:val="28"/>
          <w:szCs w:val="28"/>
          <w:lang w:val="uk-UA"/>
        </w:rPr>
        <w:t>79,</w:t>
      </w:r>
      <w:r w:rsidR="00DF54C0" w:rsidRPr="001A0788">
        <w:rPr>
          <w:rFonts w:ascii="Times New Roman" w:hAnsi="Times New Roman" w:cs="Times New Roman"/>
          <w:spacing w:val="7"/>
          <w:sz w:val="28"/>
          <w:szCs w:val="28"/>
          <w:lang w:val="en-US"/>
        </w:rPr>
        <w:t> </w:t>
      </w:r>
      <w:r w:rsidRPr="001A0788">
        <w:rPr>
          <w:rFonts w:ascii="Times New Roman" w:hAnsi="Times New Roman" w:cs="Times New Roman"/>
          <w:spacing w:val="7"/>
          <w:sz w:val="28"/>
          <w:szCs w:val="28"/>
          <w:lang w:val="uk-UA"/>
        </w:rPr>
        <w:t>с. 125]. До основних складових професійної компетентності державного службовця необхідно також віднести: наявність спеціальної освіти (з державного управління), наявність досвіду роботи, щорічне оцінювання виконання працівником його службових обов’язків і завдань [</w:t>
      </w:r>
      <w:r w:rsidR="00DF54C0" w:rsidRPr="001A0788">
        <w:rPr>
          <w:rFonts w:ascii="Times New Roman" w:hAnsi="Times New Roman" w:cs="Times New Roman"/>
          <w:spacing w:val="7"/>
          <w:sz w:val="28"/>
          <w:szCs w:val="28"/>
          <w:lang w:val="uk-UA"/>
        </w:rPr>
        <w:t xml:space="preserve">8, </w:t>
      </w:r>
      <w:r w:rsidR="00DF54C0" w:rsidRPr="001A0788">
        <w:rPr>
          <w:rFonts w:ascii="Times New Roman" w:hAnsi="Times New Roman" w:cs="Times New Roman"/>
          <w:spacing w:val="7"/>
          <w:sz w:val="28"/>
          <w:szCs w:val="28"/>
          <w:lang w:val="en-US"/>
        </w:rPr>
        <w:t>c</w:t>
      </w:r>
      <w:r w:rsidR="00DF54C0" w:rsidRPr="001A0788">
        <w:rPr>
          <w:rFonts w:ascii="Times New Roman" w:hAnsi="Times New Roman" w:cs="Times New Roman"/>
          <w:spacing w:val="7"/>
          <w:sz w:val="28"/>
          <w:szCs w:val="28"/>
          <w:lang w:val="uk-UA"/>
        </w:rPr>
        <w:t>. 177–179</w:t>
      </w:r>
      <w:r w:rsidRPr="001A0788">
        <w:rPr>
          <w:rFonts w:ascii="Times New Roman" w:hAnsi="Times New Roman" w:cs="Times New Roman"/>
          <w:spacing w:val="7"/>
          <w:sz w:val="28"/>
          <w:szCs w:val="28"/>
          <w:lang w:val="uk-UA"/>
        </w:rPr>
        <w:t>].</w:t>
      </w:r>
    </w:p>
    <w:p w:rsidR="007E3F44" w:rsidRPr="001A0788" w:rsidRDefault="007E3F4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Виокремлення критеріїв професійної компетентності державних службовців має на меті досягнення кінцевого результату – діяльність висококваліфікованого фахівця, який здатний ефективно використовувати особистісні якості і професійні компетенції для виконання посадових обов’язків [</w:t>
      </w:r>
      <w:r w:rsidR="00DF54C0" w:rsidRPr="001A0788">
        <w:rPr>
          <w:rFonts w:ascii="Times New Roman" w:hAnsi="Times New Roman" w:cs="Times New Roman"/>
          <w:spacing w:val="7"/>
          <w:sz w:val="28"/>
          <w:szCs w:val="28"/>
          <w:lang w:val="uk-UA"/>
        </w:rPr>
        <w:t>9</w:t>
      </w:r>
      <w:r w:rsidRPr="001A0788">
        <w:rPr>
          <w:rFonts w:ascii="Times New Roman" w:hAnsi="Times New Roman" w:cs="Times New Roman"/>
          <w:spacing w:val="7"/>
          <w:sz w:val="28"/>
          <w:szCs w:val="28"/>
          <w:lang w:val="uk-UA"/>
        </w:rPr>
        <w:t xml:space="preserve">, с. 79]. За загальним правилом, критерії містять перелік вимог, що висуваються першочергово до кандидатів на посаду державної служби, та як наслідок до державних службовців, які займають конкретні посади державної служби. Ці вимоги за змістовним компонентом поділяються на такі дві групи: а) загальні вимоги – деталізують освітньо-кваліфікаційний рівень, ступень вищої освіти, приналежність до громадянства, стаж роботи; б) спеціальні вимоги – стосуються досвіду роботи, спеціальних знань, професійних умінь та/або навичок, особистісних якостей та характеристик. </w:t>
      </w:r>
    </w:p>
    <w:p w:rsidR="007E3F44" w:rsidRPr="001A0788" w:rsidRDefault="007E3F44" w:rsidP="004A0ABF">
      <w:pPr>
        <w:pStyle w:val="af9"/>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Однак, така класифікація не єдина, у наукових джерелах містяться й інші підходи до виокремлення вимог до рівня професійної компетентності державних службовців. Так, на думку </w:t>
      </w:r>
      <w:r w:rsidR="009413A0" w:rsidRPr="001A0788">
        <w:rPr>
          <w:rFonts w:ascii="Times New Roman" w:hAnsi="Times New Roman" w:cs="Times New Roman"/>
          <w:spacing w:val="7"/>
          <w:sz w:val="28"/>
          <w:szCs w:val="28"/>
          <w:lang w:val="uk-UA"/>
        </w:rPr>
        <w:t>В.М. </w:t>
      </w:r>
      <w:r w:rsidRPr="001A0788">
        <w:rPr>
          <w:rFonts w:ascii="Times New Roman" w:hAnsi="Times New Roman" w:cs="Times New Roman"/>
          <w:spacing w:val="7"/>
          <w:sz w:val="28"/>
          <w:szCs w:val="28"/>
          <w:lang w:val="uk-UA"/>
        </w:rPr>
        <w:t>Мартиненко усі вимоги, що висуваються до державних службовців у залежності від ступеня обов’язковості</w:t>
      </w:r>
      <w:r w:rsidR="009413A0"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поділяються на дві групи: 1) обов’язкові – вища освіта, наявність відповідних знань та вмінь, досвід управлінської роботи, знання нормативних документів і тих, що регулюють майбутню </w:t>
      </w:r>
      <w:r w:rsidRPr="001A0788">
        <w:rPr>
          <w:rFonts w:ascii="Times New Roman" w:hAnsi="Times New Roman" w:cs="Times New Roman"/>
          <w:spacing w:val="7"/>
          <w:sz w:val="28"/>
          <w:szCs w:val="28"/>
          <w:lang w:val="uk-UA"/>
        </w:rPr>
        <w:lastRenderedPageBreak/>
        <w:t>сферу діяльності кандидата, вільне володіння державною мовою, відповідні психофізичні характеристики особи (сильна, врівноважена, толерантна, тактовна, ініціативна, здатна швидко орієнтуватися в ситуації, аналізувати і приймати виважене рішення), комунікативні навички (усні та письмові), організаторсько-управлінські навички, соціальні навички (вміння проводити бесіди, переговори, впливати на людей, надавати консультації), інтелектуальні навички (здатність розв’язувати аналітичні проблеми); особистісні навички (здатність працювати самостійно, приймати рішення тощо); 2) бажані – магістр державного управління, магістр державної служби, науковий ступінь, вчене звання, досвід роботи на державній службі, знання іноземної мови [</w:t>
      </w:r>
      <w:r w:rsidR="00DF54C0" w:rsidRPr="001A0788">
        <w:rPr>
          <w:rFonts w:ascii="Times New Roman" w:hAnsi="Times New Roman" w:cs="Times New Roman"/>
          <w:spacing w:val="7"/>
          <w:sz w:val="28"/>
          <w:szCs w:val="28"/>
          <w:lang w:val="uk-UA"/>
        </w:rPr>
        <w:t>10</w:t>
      </w:r>
      <w:r w:rsidRPr="001A0788">
        <w:rPr>
          <w:rFonts w:ascii="Times New Roman" w:hAnsi="Times New Roman" w:cs="Times New Roman"/>
          <w:spacing w:val="7"/>
          <w:sz w:val="28"/>
          <w:szCs w:val="28"/>
          <w:lang w:val="uk-UA"/>
        </w:rPr>
        <w:t xml:space="preserve">, c. 16–17]. </w:t>
      </w:r>
    </w:p>
    <w:p w:rsidR="007E3F44" w:rsidRPr="001A0788" w:rsidRDefault="007E3F44"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На підставі аналізу ст. 38 Конституції України «громадяни користуються рівним правом доступу до державної служби, а також до служби в органах місцевого самоврядування» </w:t>
      </w:r>
      <w:r w:rsidRPr="001A0788">
        <w:rPr>
          <w:rFonts w:ascii="Times New Roman" w:hAnsi="Times New Roman" w:cs="Times New Roman"/>
          <w:spacing w:val="7"/>
          <w:sz w:val="28"/>
          <w:szCs w:val="28"/>
        </w:rPr>
        <w:t>[</w:t>
      </w:r>
      <w:r w:rsidR="00DF54C0" w:rsidRPr="001A0788">
        <w:rPr>
          <w:rFonts w:ascii="Times New Roman" w:hAnsi="Times New Roman" w:cs="Times New Roman"/>
          <w:spacing w:val="7"/>
          <w:sz w:val="28"/>
          <w:szCs w:val="28"/>
        </w:rPr>
        <w:t>11</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 xml:space="preserve">, </w:t>
      </w:r>
      <w:r w:rsidR="009413A0" w:rsidRPr="001A0788">
        <w:rPr>
          <w:rFonts w:ascii="Times New Roman" w:hAnsi="Times New Roman" w:cs="Times New Roman"/>
          <w:spacing w:val="7"/>
          <w:sz w:val="28"/>
          <w:szCs w:val="28"/>
          <w:lang w:val="uk-UA"/>
        </w:rPr>
        <w:t>Ю.С. </w:t>
      </w:r>
      <w:r w:rsidRPr="001A0788">
        <w:rPr>
          <w:rFonts w:ascii="Times New Roman" w:hAnsi="Times New Roman" w:cs="Times New Roman"/>
          <w:spacing w:val="7"/>
          <w:sz w:val="28"/>
          <w:szCs w:val="28"/>
          <w:lang w:val="uk-UA"/>
        </w:rPr>
        <w:t>Даниленко акцентує увагу на тому, що зазначена конституційна норма дозволяє виокремити тільки одну вимогу до кандидата на посаду державної служби – наявність громадянства України. Назване конституційне право відображується і конкретизується у ст. 19 Закону України «Про державну службу» [</w:t>
      </w:r>
      <w:r w:rsidR="00DF54C0" w:rsidRPr="001A0788">
        <w:rPr>
          <w:rFonts w:ascii="Times New Roman" w:hAnsi="Times New Roman" w:cs="Times New Roman"/>
          <w:spacing w:val="7"/>
          <w:sz w:val="28"/>
          <w:szCs w:val="28"/>
          <w:lang w:val="uk-UA"/>
        </w:rPr>
        <w:t xml:space="preserve">12, </w:t>
      </w:r>
      <w:r w:rsidR="00DF54C0" w:rsidRPr="001A0788">
        <w:rPr>
          <w:rFonts w:ascii="Times New Roman" w:hAnsi="Times New Roman" w:cs="Times New Roman"/>
          <w:spacing w:val="7"/>
          <w:sz w:val="28"/>
          <w:szCs w:val="28"/>
          <w:lang w:val="en-US"/>
        </w:rPr>
        <w:t>c</w:t>
      </w:r>
      <w:r w:rsidR="00DF54C0" w:rsidRPr="001A0788">
        <w:rPr>
          <w:rFonts w:ascii="Times New Roman" w:hAnsi="Times New Roman" w:cs="Times New Roman"/>
          <w:spacing w:val="7"/>
          <w:sz w:val="28"/>
          <w:szCs w:val="28"/>
          <w:lang w:val="uk-UA"/>
        </w:rPr>
        <w:t>. 97; 14</w:t>
      </w:r>
      <w:r w:rsidRPr="001A0788">
        <w:rPr>
          <w:rFonts w:ascii="Times New Roman" w:hAnsi="Times New Roman" w:cs="Times New Roman"/>
          <w:spacing w:val="7"/>
          <w:sz w:val="28"/>
          <w:szCs w:val="28"/>
          <w:lang w:val="uk-UA"/>
        </w:rPr>
        <w:t xml:space="preserve">], згідно з якою право на державну службу мають повнолітні громадяни України, які володіють державною мовою відповідно до рівня, визначеного Національною комісією зі стандартів державної мови, та яким присвоєно ступінь вищої освіти. З урахуванням вищезазначеного, окрім загальних (стаж роботи; досвід роботи; володіння іноземною мовою) та спеціальних (наявність досвіду роботи в конкретній сфері діяльності; здобуття відповідного освітньо-кваліфікаційного рівня кандидатом на державну службу; необхідні знання, уміння та навички; особистісні компетенції (креативність, </w:t>
      </w:r>
      <w:r w:rsidRPr="001A0788">
        <w:rPr>
          <w:rFonts w:ascii="Times New Roman" w:hAnsi="Times New Roman" w:cs="Times New Roman"/>
          <w:spacing w:val="7"/>
          <w:sz w:val="28"/>
          <w:szCs w:val="28"/>
          <w:lang w:val="uk-UA"/>
        </w:rPr>
        <w:lastRenderedPageBreak/>
        <w:t>ініціативність, вимогливість, уміння працювати у стресових ситуаціях, дипломатичність тощо) вимог, виокремлює ще групу безумовних вимог (наявність громадянства України; володіння державною мовою; досягнення повноліття; наявність відповідного ступеня освіти) [</w:t>
      </w:r>
      <w:r w:rsidR="00DF54C0" w:rsidRPr="001A0788">
        <w:rPr>
          <w:rFonts w:ascii="Times New Roman" w:hAnsi="Times New Roman" w:cs="Times New Roman"/>
          <w:spacing w:val="7"/>
          <w:sz w:val="28"/>
          <w:szCs w:val="28"/>
          <w:lang w:val="uk-UA"/>
        </w:rPr>
        <w:t>14</w:t>
      </w:r>
      <w:r w:rsidRPr="001A0788">
        <w:rPr>
          <w:rFonts w:ascii="Times New Roman" w:hAnsi="Times New Roman" w:cs="Times New Roman"/>
          <w:spacing w:val="7"/>
          <w:sz w:val="28"/>
          <w:szCs w:val="28"/>
          <w:lang w:val="uk-UA"/>
        </w:rPr>
        <w:t xml:space="preserve">]. </w:t>
      </w:r>
    </w:p>
    <w:p w:rsidR="007E3F44" w:rsidRPr="001A0788" w:rsidRDefault="007E3F44"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Дещо інший підхід до виокремлення вимог, що висуваються до професійної компетентності</w:t>
      </w:r>
      <w:r w:rsidR="009413A0"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використав </w:t>
      </w:r>
      <w:r w:rsidR="009413A0" w:rsidRPr="001A0788">
        <w:rPr>
          <w:rFonts w:ascii="Times New Roman" w:hAnsi="Times New Roman" w:cs="Times New Roman"/>
          <w:spacing w:val="7"/>
          <w:sz w:val="28"/>
          <w:szCs w:val="28"/>
          <w:lang w:val="uk-UA"/>
        </w:rPr>
        <w:t>Р.В. </w:t>
      </w:r>
      <w:r w:rsidRPr="001A0788">
        <w:rPr>
          <w:rFonts w:ascii="Times New Roman" w:hAnsi="Times New Roman" w:cs="Times New Roman"/>
          <w:spacing w:val="7"/>
          <w:sz w:val="28"/>
          <w:szCs w:val="28"/>
          <w:lang w:val="uk-UA"/>
        </w:rPr>
        <w:t xml:space="preserve">Негара, який для цілей проведення конкурсу в державній службі вимоги, що висуваються до осіб, які бажають взяти участь у конкурсі, поділив на дві групи: </w:t>
      </w:r>
    </w:p>
    <w:p w:rsidR="007E3F44" w:rsidRPr="001A0788" w:rsidRDefault="007E3F44"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перші – підтверджується в установленому порядку їх наявність або відсутність, (досягнення повноліття та недосягнення 65-річного віку, наявність громадянства України та відповідного ступеня вищої освіти, вільне володіння державною мовою, стаж роботи, досвід роботи тощо); </w:t>
      </w:r>
    </w:p>
    <w:p w:rsidR="007E3F44" w:rsidRPr="001A0788" w:rsidRDefault="007E3F44"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другі – оцінюються під час проведення конкурсу (встановлені спеціальні вимоги, зокрема вимоги щодо компетентності та професійних знань; володіння іноземною мовою, яка є однією з офіційних мов Ради Європи) [</w:t>
      </w:r>
      <w:r w:rsidR="00DF54C0" w:rsidRPr="001A0788">
        <w:rPr>
          <w:rFonts w:ascii="Times New Roman" w:hAnsi="Times New Roman" w:cs="Times New Roman"/>
          <w:spacing w:val="7"/>
          <w:sz w:val="28"/>
          <w:szCs w:val="28"/>
          <w:lang w:val="uk-UA"/>
        </w:rPr>
        <w:t>13</w:t>
      </w:r>
      <w:r w:rsidRPr="001A0788">
        <w:rPr>
          <w:rFonts w:ascii="Times New Roman" w:hAnsi="Times New Roman" w:cs="Times New Roman"/>
          <w:spacing w:val="7"/>
          <w:sz w:val="28"/>
          <w:szCs w:val="28"/>
          <w:lang w:val="uk-UA"/>
        </w:rPr>
        <w:t>].</w:t>
      </w:r>
    </w:p>
    <w:p w:rsidR="007E3F44" w:rsidRPr="001A0788" w:rsidRDefault="007E3F44"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Відповідно до ст.ст. 19,20 Закону–2015 усі вимоги до професійної компетентності державних службовців поділяються на такі групи: загальні вимоги; спеціальні вимоги. Аналогічний поділ вимог містився і у Довідник</w:t>
      </w:r>
      <w:r w:rsidRPr="001A0788">
        <w:rPr>
          <w:rFonts w:ascii="Times New Roman" w:hAnsi="Times New Roman" w:cs="Times New Roman"/>
          <w:spacing w:val="7"/>
          <w:sz w:val="28"/>
          <w:szCs w:val="28"/>
        </w:rPr>
        <w:t>ов</w:t>
      </w:r>
      <w:r w:rsidRPr="001A0788">
        <w:rPr>
          <w:rFonts w:ascii="Times New Roman" w:hAnsi="Times New Roman" w:cs="Times New Roman"/>
          <w:spacing w:val="7"/>
          <w:sz w:val="28"/>
          <w:szCs w:val="28"/>
          <w:lang w:val="uk-UA"/>
        </w:rPr>
        <w:t xml:space="preserve">і типових професійно-кваліфікаційних характеристик посад державних службовців, який на теперішній час не є чинним </w:t>
      </w:r>
      <w:r w:rsidR="00DF54C0" w:rsidRPr="001A0788">
        <w:rPr>
          <w:rFonts w:ascii="Times New Roman" w:hAnsi="Times New Roman" w:cs="Times New Roman"/>
          <w:spacing w:val="7"/>
          <w:sz w:val="28"/>
          <w:szCs w:val="28"/>
        </w:rPr>
        <w:t>[14</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w:t>
      </w:r>
    </w:p>
    <w:p w:rsidR="007E3F44" w:rsidRPr="001A0788" w:rsidRDefault="007E3F44"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Уявляється, що названі підходи </w:t>
      </w:r>
      <w:r w:rsidR="009413A0" w:rsidRPr="001A0788">
        <w:rPr>
          <w:rFonts w:ascii="Times New Roman" w:hAnsi="Times New Roman" w:cs="Times New Roman"/>
          <w:spacing w:val="7"/>
          <w:sz w:val="28"/>
          <w:szCs w:val="28"/>
          <w:lang w:val="uk-UA"/>
        </w:rPr>
        <w:t>щодо</w:t>
      </w:r>
      <w:r w:rsidRPr="001A0788">
        <w:rPr>
          <w:rFonts w:ascii="Times New Roman" w:hAnsi="Times New Roman" w:cs="Times New Roman"/>
          <w:spacing w:val="7"/>
          <w:sz w:val="28"/>
          <w:szCs w:val="28"/>
          <w:lang w:val="uk-UA"/>
        </w:rPr>
        <w:t xml:space="preserve"> виокремлення вимог до державних службовців заслуговують на увагу та є такими, що мають прикладний характер. Водночас, оскільки в межах дисертації здійснюється дослідження саме професійної компетентності, як сукупності спеціальних знань, умінь, навичок, та здібностей виявляти необхідні особистісні якості (моральні та ділові) у практичній діяльності, видається за необхідне усі критерії професійної компетентності </w:t>
      </w:r>
      <w:r w:rsidRPr="001A0788">
        <w:rPr>
          <w:rFonts w:ascii="Times New Roman" w:hAnsi="Times New Roman" w:cs="Times New Roman"/>
          <w:spacing w:val="7"/>
          <w:sz w:val="28"/>
          <w:szCs w:val="28"/>
          <w:lang w:val="uk-UA"/>
        </w:rPr>
        <w:lastRenderedPageBreak/>
        <w:t xml:space="preserve">державного службовця (без урахування тих окремих вимог, що являють собою передумови реалізації права на державну службу: приналежність до громадянства, досягнення повноліття) поділити </w:t>
      </w:r>
      <w:r w:rsidR="009413A0" w:rsidRPr="001A0788">
        <w:rPr>
          <w:rFonts w:ascii="Times New Roman" w:hAnsi="Times New Roman" w:cs="Times New Roman"/>
          <w:spacing w:val="7"/>
          <w:sz w:val="28"/>
          <w:szCs w:val="28"/>
          <w:lang w:val="uk-UA"/>
        </w:rPr>
        <w:t>в</w:t>
      </w:r>
      <w:r w:rsidRPr="001A0788">
        <w:rPr>
          <w:rFonts w:ascii="Times New Roman" w:hAnsi="Times New Roman" w:cs="Times New Roman"/>
          <w:spacing w:val="7"/>
          <w:sz w:val="28"/>
          <w:szCs w:val="28"/>
          <w:lang w:val="uk-UA"/>
        </w:rPr>
        <w:t xml:space="preserve"> залежності від нормативного закріплення на такі дві групи:</w:t>
      </w:r>
    </w:p>
    <w:p w:rsidR="007E3F44" w:rsidRPr="001A0788" w:rsidRDefault="007E3F44"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загальнослужбові – виокремлюються Законом–2015 та застосовуються до </w:t>
      </w:r>
      <w:r w:rsidR="009413A0" w:rsidRPr="001A0788">
        <w:rPr>
          <w:rFonts w:ascii="Times New Roman" w:hAnsi="Times New Roman" w:cs="Times New Roman"/>
          <w:spacing w:val="7"/>
          <w:sz w:val="28"/>
          <w:szCs w:val="28"/>
          <w:lang w:val="uk-UA"/>
        </w:rPr>
        <w:t>в</w:t>
      </w:r>
      <w:r w:rsidRPr="001A0788">
        <w:rPr>
          <w:rFonts w:ascii="Times New Roman" w:hAnsi="Times New Roman" w:cs="Times New Roman"/>
          <w:spacing w:val="7"/>
          <w:sz w:val="28"/>
          <w:szCs w:val="28"/>
          <w:lang w:val="uk-UA"/>
        </w:rPr>
        <w:t>сіх державних службовців з урахуванням категорії посади державної служби, без урахування особливостей функціональної спрямованості конкретного органу державної влади та специфіки службових повноважень осіб, до яких вони застосовуються: володіння спеціальними знанн</w:t>
      </w:r>
      <w:r w:rsidR="009413A0" w:rsidRPr="001A0788">
        <w:rPr>
          <w:rFonts w:ascii="Times New Roman" w:hAnsi="Times New Roman" w:cs="Times New Roman"/>
          <w:spacing w:val="7"/>
          <w:sz w:val="28"/>
          <w:szCs w:val="28"/>
          <w:lang w:val="uk-UA"/>
        </w:rPr>
        <w:t xml:space="preserve">ями, державною мовою та однією </w:t>
      </w:r>
      <w:r w:rsidRPr="001A0788">
        <w:rPr>
          <w:rFonts w:ascii="Times New Roman" w:hAnsi="Times New Roman" w:cs="Times New Roman"/>
          <w:spacing w:val="7"/>
          <w:sz w:val="28"/>
          <w:szCs w:val="28"/>
          <w:lang w:val="uk-UA"/>
        </w:rPr>
        <w:t>з офіційних мов Ради Європи; наявність ступен</w:t>
      </w:r>
      <w:r w:rsidR="009413A0" w:rsidRPr="001A0788">
        <w:rPr>
          <w:rFonts w:ascii="Times New Roman" w:hAnsi="Times New Roman" w:cs="Times New Roman"/>
          <w:spacing w:val="7"/>
          <w:sz w:val="28"/>
          <w:szCs w:val="28"/>
          <w:lang w:val="uk-UA"/>
        </w:rPr>
        <w:t>я</w:t>
      </w:r>
      <w:r w:rsidRPr="001A0788">
        <w:rPr>
          <w:rFonts w:ascii="Times New Roman" w:hAnsi="Times New Roman" w:cs="Times New Roman"/>
          <w:spacing w:val="7"/>
          <w:sz w:val="28"/>
          <w:szCs w:val="28"/>
          <w:lang w:val="uk-UA"/>
        </w:rPr>
        <w:t xml:space="preserve"> вищої освіти; стаж та досвід діяльності;</w:t>
      </w:r>
    </w:p>
    <w:p w:rsidR="007E3F44" w:rsidRPr="001A0788" w:rsidRDefault="007E3F44"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посадові – виокремлюються на підзаконному рівні, зокрема Постановою КМУ «Про затвердження Типових вимог до осіб, які претендують на зайняття посад</w:t>
      </w:r>
      <w:r w:rsidR="009413A0" w:rsidRPr="001A0788">
        <w:rPr>
          <w:rFonts w:ascii="Times New Roman" w:hAnsi="Times New Roman" w:cs="Times New Roman"/>
          <w:spacing w:val="7"/>
          <w:sz w:val="28"/>
          <w:szCs w:val="28"/>
          <w:lang w:val="uk-UA"/>
        </w:rPr>
        <w:t xml:space="preserve"> державної служби категорії «А»</w:t>
      </w:r>
      <w:r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rPr>
        <w:t>[</w:t>
      </w:r>
      <w:r w:rsidR="00DF54C0" w:rsidRPr="001A0788">
        <w:rPr>
          <w:rFonts w:ascii="Times New Roman" w:hAnsi="Times New Roman" w:cs="Times New Roman"/>
          <w:spacing w:val="7"/>
          <w:sz w:val="28"/>
          <w:szCs w:val="28"/>
        </w:rPr>
        <w:t>15</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 xml:space="preserve"> та Наказом НАДС «Про затвердження методичних рекомендацій щодо визначення спеціальних вимог до осіб, які претендують на зайняття посад державної служби кате</w:t>
      </w:r>
      <w:r w:rsidR="009413A0" w:rsidRPr="001A0788">
        <w:rPr>
          <w:rFonts w:ascii="Times New Roman" w:hAnsi="Times New Roman" w:cs="Times New Roman"/>
          <w:spacing w:val="7"/>
          <w:sz w:val="28"/>
          <w:szCs w:val="28"/>
          <w:lang w:val="uk-UA"/>
        </w:rPr>
        <w:t>горій «Б» та «В»</w:t>
      </w:r>
      <w:r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rPr>
        <w:t>[</w:t>
      </w:r>
      <w:r w:rsidR="00DF54C0" w:rsidRPr="001A0788">
        <w:rPr>
          <w:rFonts w:ascii="Times New Roman" w:hAnsi="Times New Roman" w:cs="Times New Roman"/>
          <w:spacing w:val="7"/>
          <w:sz w:val="28"/>
          <w:szCs w:val="28"/>
        </w:rPr>
        <w:t>16</w:t>
      </w:r>
      <w:r w:rsidRPr="001A0788">
        <w:rPr>
          <w:rFonts w:ascii="Times New Roman" w:hAnsi="Times New Roman" w:cs="Times New Roman"/>
          <w:spacing w:val="7"/>
          <w:sz w:val="28"/>
          <w:szCs w:val="28"/>
        </w:rPr>
        <w:t xml:space="preserve">]; </w:t>
      </w:r>
      <w:r w:rsidRPr="001A0788">
        <w:rPr>
          <w:rFonts w:ascii="Times New Roman" w:hAnsi="Times New Roman" w:cs="Times New Roman"/>
          <w:spacing w:val="7"/>
          <w:sz w:val="28"/>
          <w:szCs w:val="28"/>
          <w:lang w:val="uk-UA"/>
        </w:rPr>
        <w:t>деталізуються посадовими інструкціями. Ця група критеріїв характеризує конкретного державного службовця з урахуванням категорії посади та переліку службових повноважень: наявність досвіду роботи в конкретній сфері діяльності; здобуття відповідного освітньо-кваліфікаційного рівня кандидатом на державну службу; необхідні додаткові знання, уміння та навички; особистісні компетенції.</w:t>
      </w:r>
    </w:p>
    <w:p w:rsidR="007E3F44" w:rsidRPr="001A0788" w:rsidRDefault="007E3F44"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Вбачається за необхідне проаналізувати та охарактеризувати кожну групу виокремлених критеріїв. Першою вимогою є володіння спеціальними знаннями. У лексичному плані знання це: 1) обізнаність у чому-небудь, наявність відомостей про кого-, що-небудь; 2) сукупність відомостей з якої-небудь галузі, набутих у процесі навчання, </w:t>
      </w:r>
      <w:r w:rsidRPr="001A0788">
        <w:rPr>
          <w:rFonts w:ascii="Times New Roman" w:hAnsi="Times New Roman" w:cs="Times New Roman"/>
          <w:spacing w:val="7"/>
          <w:sz w:val="28"/>
          <w:szCs w:val="28"/>
          <w:lang w:val="uk-UA"/>
        </w:rPr>
        <w:lastRenderedPageBreak/>
        <w:t>дослідження; 3) пізнання дійсності в окремих її проявах і в цілому [</w:t>
      </w:r>
      <w:r w:rsidR="00DF54C0" w:rsidRPr="001A0788">
        <w:rPr>
          <w:rFonts w:ascii="Times New Roman" w:hAnsi="Times New Roman" w:cs="Times New Roman"/>
          <w:spacing w:val="7"/>
          <w:sz w:val="28"/>
          <w:szCs w:val="28"/>
          <w:lang w:val="uk-UA"/>
        </w:rPr>
        <w:t>17</w:t>
      </w:r>
      <w:r w:rsidRPr="001A0788">
        <w:rPr>
          <w:rFonts w:ascii="Times New Roman" w:hAnsi="Times New Roman" w:cs="Times New Roman"/>
          <w:spacing w:val="7"/>
          <w:sz w:val="28"/>
          <w:szCs w:val="28"/>
          <w:lang w:val="uk-UA"/>
        </w:rPr>
        <w:t>]. Енциклопе</w:t>
      </w:r>
      <w:r w:rsidR="009413A0" w:rsidRPr="001A0788">
        <w:rPr>
          <w:rFonts w:ascii="Times New Roman" w:hAnsi="Times New Roman" w:cs="Times New Roman"/>
          <w:spacing w:val="7"/>
          <w:sz w:val="28"/>
          <w:szCs w:val="28"/>
          <w:lang w:val="uk-UA"/>
        </w:rPr>
        <w:t>д</w:t>
      </w:r>
      <w:r w:rsidRPr="001A0788">
        <w:rPr>
          <w:rFonts w:ascii="Times New Roman" w:hAnsi="Times New Roman" w:cs="Times New Roman"/>
          <w:spacing w:val="7"/>
          <w:sz w:val="28"/>
          <w:szCs w:val="28"/>
          <w:lang w:val="uk-UA"/>
        </w:rPr>
        <w:t>ія сучасної української мови тлумачить поняття «знання» як сукупність відомостей, набутих у процесі повсякденного досвіду, навчання та спеціальних способів дослідження. Такі знання можуть бути: а) повсякденними, здобутими внаслідок життєвого досвіду, починаючи з раннього дитинства; б) спеціальними, зокрема наукові, які здобувають спеціальними методами, фіксують за допомогою спеціальних мов і засвоюють шляхом навчання як особливого способу діяльності; в) практичні, які виявляються в умінні щось робити, належним чином поводитися та діяти у певній ситуації. [</w:t>
      </w:r>
      <w:r w:rsidR="00DF54C0" w:rsidRPr="001A0788">
        <w:rPr>
          <w:rFonts w:ascii="Times New Roman" w:hAnsi="Times New Roman" w:cs="Times New Roman"/>
          <w:spacing w:val="7"/>
          <w:sz w:val="28"/>
          <w:szCs w:val="28"/>
        </w:rPr>
        <w:t>18</w:t>
      </w:r>
      <w:r w:rsidRPr="001A0788">
        <w:rPr>
          <w:rFonts w:ascii="Times New Roman" w:hAnsi="Times New Roman" w:cs="Times New Roman"/>
          <w:spacing w:val="7"/>
          <w:sz w:val="28"/>
          <w:szCs w:val="28"/>
          <w:lang w:val="uk-UA"/>
        </w:rPr>
        <w:t xml:space="preserve">]. Уявляється, що щодо державних службовців </w:t>
      </w:r>
      <w:r w:rsidR="009413A0" w:rsidRPr="001A0788">
        <w:rPr>
          <w:rFonts w:ascii="Times New Roman" w:hAnsi="Times New Roman" w:cs="Times New Roman"/>
          <w:spacing w:val="7"/>
          <w:sz w:val="28"/>
          <w:szCs w:val="28"/>
          <w:lang w:val="uk-UA"/>
        </w:rPr>
        <w:t>на посилену увагу</w:t>
      </w:r>
      <w:r w:rsidRPr="001A0788">
        <w:rPr>
          <w:rFonts w:ascii="Times New Roman" w:hAnsi="Times New Roman" w:cs="Times New Roman"/>
          <w:spacing w:val="7"/>
          <w:sz w:val="28"/>
          <w:szCs w:val="28"/>
          <w:lang w:val="uk-UA"/>
        </w:rPr>
        <w:t xml:space="preserve"> заслуговують саме спеціальні та практичні знання.</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Спеціальні знання державних службовців є результатом не лише професійного навчання</w:t>
      </w:r>
      <w:r w:rsidR="009413A0"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але й за наслідками процесу діяльності пізнання, що логічно упорядковане та відображене у свідомості особи. Ця категорія віддзеркалює зв’язок між пізнавальною і практичною діяльністю людини. Обсяг та якість знань можна ідентифікувати лише за умови їх виявлення у вигляді вмінь виконувати відповідні розумові або фізичні дії [</w:t>
      </w:r>
      <w:r w:rsidR="00DF54C0" w:rsidRPr="001A0788">
        <w:rPr>
          <w:rFonts w:ascii="Times New Roman" w:hAnsi="Times New Roman" w:cs="Times New Roman"/>
          <w:spacing w:val="7"/>
          <w:sz w:val="28"/>
          <w:szCs w:val="28"/>
          <w:lang w:val="uk-UA"/>
        </w:rPr>
        <w:t>19</w:t>
      </w:r>
      <w:r w:rsidRPr="001A0788">
        <w:rPr>
          <w:rFonts w:ascii="Times New Roman" w:hAnsi="Times New Roman" w:cs="Times New Roman"/>
          <w:spacing w:val="7"/>
          <w:sz w:val="28"/>
          <w:szCs w:val="28"/>
          <w:lang w:val="uk-UA"/>
        </w:rPr>
        <w:t xml:space="preserve">]. </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Групу спеціальних знань у першу чергу с</w:t>
      </w:r>
      <w:r w:rsidR="009413A0" w:rsidRPr="001A0788">
        <w:rPr>
          <w:rFonts w:ascii="Times New Roman" w:hAnsi="Times New Roman" w:cs="Times New Roman"/>
          <w:spacing w:val="7"/>
          <w:sz w:val="28"/>
          <w:szCs w:val="28"/>
          <w:lang w:val="uk-UA"/>
        </w:rPr>
        <w:t>тановлять</w:t>
      </w:r>
      <w:r w:rsidRPr="001A0788">
        <w:rPr>
          <w:rFonts w:ascii="Times New Roman" w:hAnsi="Times New Roman" w:cs="Times New Roman"/>
          <w:spacing w:val="7"/>
          <w:sz w:val="28"/>
          <w:szCs w:val="28"/>
          <w:lang w:val="uk-UA"/>
        </w:rPr>
        <w:t xml:space="preserve"> ті, що стосуються чинного законодавства України. На підставі аналізу Закону–2015, Порядку проведення конкурсу на зайняття посад державної служби</w:t>
      </w:r>
      <w:r w:rsidRPr="001A0788">
        <w:rPr>
          <w:rFonts w:ascii="Times New Roman" w:hAnsi="Times New Roman" w:cs="Times New Roman"/>
          <w:spacing w:val="7"/>
          <w:sz w:val="28"/>
          <w:szCs w:val="28"/>
        </w:rPr>
        <w:t xml:space="preserve"> [</w:t>
      </w:r>
      <w:r w:rsidR="00DF54C0" w:rsidRPr="001A0788">
        <w:rPr>
          <w:rFonts w:ascii="Times New Roman" w:hAnsi="Times New Roman" w:cs="Times New Roman"/>
          <w:spacing w:val="7"/>
          <w:sz w:val="28"/>
          <w:szCs w:val="28"/>
        </w:rPr>
        <w:t>20</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 xml:space="preserve"> та актів-роз’яснень щодо практичних аспектів застосування законодавства про державну службу, що видаються НАДС,</w:t>
      </w:r>
      <w:r w:rsidRPr="001A0788">
        <w:rPr>
          <w:rFonts w:ascii="Times New Roman" w:hAnsi="Times New Roman" w:cs="Times New Roman"/>
          <w:spacing w:val="7"/>
          <w:sz w:val="28"/>
          <w:szCs w:val="28"/>
        </w:rPr>
        <w:t xml:space="preserve"> </w:t>
      </w:r>
      <w:r w:rsidRPr="001A0788">
        <w:rPr>
          <w:rFonts w:ascii="Times New Roman" w:hAnsi="Times New Roman" w:cs="Times New Roman"/>
          <w:spacing w:val="7"/>
          <w:sz w:val="28"/>
          <w:szCs w:val="28"/>
          <w:lang w:val="uk-UA"/>
        </w:rPr>
        <w:t>державний службовець повинен знати зміст таких законодавчих актів</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 xml:space="preserve"> Конституції України</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 xml:space="preserve"> Закону</w:t>
      </w:r>
      <w:r w:rsidRPr="001A0788">
        <w:rPr>
          <w:rFonts w:ascii="Times New Roman" w:hAnsi="Times New Roman" w:cs="Times New Roman"/>
          <w:spacing w:val="7"/>
          <w:sz w:val="28"/>
          <w:szCs w:val="28"/>
        </w:rPr>
        <w:t>–2015</w:t>
      </w:r>
      <w:r w:rsidRPr="001A0788">
        <w:rPr>
          <w:rFonts w:ascii="Times New Roman" w:hAnsi="Times New Roman" w:cs="Times New Roman"/>
          <w:spacing w:val="7"/>
          <w:sz w:val="28"/>
          <w:szCs w:val="28"/>
          <w:lang w:val="uk-UA"/>
        </w:rPr>
        <w:t>, Законів України «Про запобігання корупції»</w:t>
      </w:r>
      <w:r w:rsidRPr="001A0788">
        <w:rPr>
          <w:rFonts w:ascii="Times New Roman" w:hAnsi="Times New Roman" w:cs="Times New Roman"/>
          <w:spacing w:val="7"/>
          <w:sz w:val="28"/>
          <w:szCs w:val="28"/>
        </w:rPr>
        <w:t xml:space="preserve"> [</w:t>
      </w:r>
      <w:r w:rsidR="00DF54C0" w:rsidRPr="001A0788">
        <w:rPr>
          <w:rFonts w:ascii="Times New Roman" w:hAnsi="Times New Roman" w:cs="Times New Roman"/>
          <w:spacing w:val="7"/>
          <w:sz w:val="28"/>
          <w:szCs w:val="28"/>
        </w:rPr>
        <w:t>21</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 xml:space="preserve"> «Про забезпечення рівних прав та можливостей жінок та чоловіків» </w:t>
      </w:r>
      <w:r w:rsidRPr="001A0788">
        <w:rPr>
          <w:rFonts w:ascii="Times New Roman" w:hAnsi="Times New Roman" w:cs="Times New Roman"/>
          <w:spacing w:val="7"/>
          <w:sz w:val="28"/>
          <w:szCs w:val="28"/>
        </w:rPr>
        <w:t>[</w:t>
      </w:r>
      <w:r w:rsidR="00DF54C0" w:rsidRPr="001A0788">
        <w:rPr>
          <w:rFonts w:ascii="Times New Roman" w:hAnsi="Times New Roman" w:cs="Times New Roman"/>
          <w:spacing w:val="7"/>
          <w:sz w:val="28"/>
          <w:szCs w:val="28"/>
        </w:rPr>
        <w:t>22</w:t>
      </w:r>
      <w:r w:rsidRPr="001A0788">
        <w:rPr>
          <w:rFonts w:ascii="Times New Roman" w:hAnsi="Times New Roman" w:cs="Times New Roman"/>
          <w:spacing w:val="7"/>
          <w:sz w:val="28"/>
          <w:szCs w:val="28"/>
        </w:rPr>
        <w:t xml:space="preserve">]. </w:t>
      </w:r>
      <w:r w:rsidRPr="001A0788">
        <w:rPr>
          <w:rFonts w:ascii="Times New Roman" w:hAnsi="Times New Roman" w:cs="Times New Roman"/>
          <w:spacing w:val="7"/>
          <w:sz w:val="28"/>
          <w:szCs w:val="28"/>
          <w:lang w:val="uk-UA"/>
        </w:rPr>
        <w:t xml:space="preserve">Щодо посади категорії «А» додатково висувається вимога стосовно </w:t>
      </w:r>
      <w:r w:rsidRPr="001A0788">
        <w:rPr>
          <w:rFonts w:ascii="Times New Roman" w:hAnsi="Times New Roman" w:cs="Times New Roman"/>
          <w:spacing w:val="7"/>
          <w:sz w:val="28"/>
          <w:szCs w:val="28"/>
          <w:lang w:val="uk-UA"/>
        </w:rPr>
        <w:lastRenderedPageBreak/>
        <w:t xml:space="preserve">знання </w:t>
      </w:r>
      <w:hyperlink r:id="rId62" w:tgtFrame="_blank" w:history="1">
        <w:r w:rsidRPr="001A0788">
          <w:rPr>
            <w:rFonts w:ascii="Times New Roman" w:hAnsi="Times New Roman" w:cs="Times New Roman"/>
            <w:spacing w:val="7"/>
            <w:sz w:val="28"/>
            <w:szCs w:val="28"/>
            <w:lang w:val="uk-UA"/>
          </w:rPr>
          <w:t>Законів України</w:t>
        </w:r>
      </w:hyperlink>
      <w:r w:rsidRPr="001A0788">
        <w:rPr>
          <w:rFonts w:ascii="Times New Roman" w:hAnsi="Times New Roman" w:cs="Times New Roman"/>
          <w:spacing w:val="7"/>
          <w:sz w:val="28"/>
          <w:szCs w:val="28"/>
          <w:lang w:val="uk-UA"/>
        </w:rPr>
        <w:t xml:space="preserve"> «Про Кабінет Міністрів України» </w:t>
      </w:r>
      <w:r w:rsidRPr="001A0788">
        <w:rPr>
          <w:rFonts w:ascii="Times New Roman" w:hAnsi="Times New Roman" w:cs="Times New Roman"/>
          <w:spacing w:val="7"/>
          <w:sz w:val="28"/>
          <w:szCs w:val="28"/>
        </w:rPr>
        <w:t>[</w:t>
      </w:r>
      <w:r w:rsidR="00DF54C0" w:rsidRPr="001A0788">
        <w:rPr>
          <w:rFonts w:ascii="Times New Roman" w:hAnsi="Times New Roman" w:cs="Times New Roman"/>
          <w:spacing w:val="7"/>
          <w:sz w:val="28"/>
          <w:szCs w:val="28"/>
        </w:rPr>
        <w:t>23</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 xml:space="preserve"> та </w:t>
      </w:r>
      <w:bookmarkStart w:id="22" w:name="n24"/>
      <w:bookmarkEnd w:id="22"/>
      <w:r w:rsidRPr="001A0788">
        <w:rPr>
          <w:rFonts w:ascii="Times New Roman" w:hAnsi="Times New Roman" w:cs="Times New Roman"/>
          <w:spacing w:val="7"/>
          <w:sz w:val="28"/>
          <w:szCs w:val="28"/>
          <w:lang w:val="uk-UA"/>
        </w:rPr>
        <w:t xml:space="preserve">«Про центральні органи виконавчої влади» </w:t>
      </w:r>
      <w:r w:rsidRPr="001A0788">
        <w:rPr>
          <w:rFonts w:ascii="Times New Roman" w:hAnsi="Times New Roman" w:cs="Times New Roman"/>
          <w:spacing w:val="7"/>
          <w:sz w:val="28"/>
          <w:szCs w:val="28"/>
        </w:rPr>
        <w:t>[</w:t>
      </w:r>
      <w:r w:rsidR="00DF54C0" w:rsidRPr="001A0788">
        <w:rPr>
          <w:rFonts w:ascii="Times New Roman" w:hAnsi="Times New Roman" w:cs="Times New Roman"/>
          <w:spacing w:val="7"/>
          <w:sz w:val="28"/>
          <w:szCs w:val="28"/>
        </w:rPr>
        <w:t>24</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 знання основ бюджетного законодавства, основ законодавства про інформацію. Знання законодавства передбачає не лише відображення правових приписів зазначених правових актів у свідомості державного службовця, але і їх правильне тлумачення та можливість обрання вірної норми для практичного застосування.</w:t>
      </w:r>
    </w:p>
    <w:p w:rsidR="007E3F44" w:rsidRPr="001A0788" w:rsidRDefault="007E3F44" w:rsidP="004A0ABF">
      <w:pPr>
        <w:shd w:val="clear" w:color="auto" w:fill="FFFFFF"/>
        <w:tabs>
          <w:tab w:val="left" w:pos="993"/>
        </w:tabs>
        <w:autoSpaceDE w:val="0"/>
        <w:autoSpaceDN w:val="0"/>
        <w:adjustRightInd w:val="0"/>
        <w:spacing w:after="0" w:line="377" w:lineRule="auto"/>
        <w:ind w:firstLine="851"/>
        <w:jc w:val="both"/>
        <w:textAlignment w:val="center"/>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Окрім приписів законодавства, державний службовець зобов’язаний вільно володіти державною мовою. Під поняттям «державна мова» слід розуміти закріплену законодавством мову, вживання якої в органах державного управління та діловодства, установах та організаціях, на підприємствах, у державних закладах освіти, науки, культури, у сферах зв’язку та інформатики є обов’язковим. Державною мовою в Україні, відповідно до ст. 10 Конституції України</w:t>
      </w:r>
      <w:r w:rsidRPr="001A0788">
        <w:rPr>
          <w:rFonts w:ascii="Times New Roman" w:hAnsi="Times New Roman" w:cs="Times New Roman"/>
          <w:spacing w:val="7"/>
          <w:sz w:val="28"/>
          <w:szCs w:val="28"/>
        </w:rPr>
        <w:t xml:space="preserve"> [</w:t>
      </w:r>
      <w:r w:rsidR="00DF54C0" w:rsidRPr="001A0788">
        <w:rPr>
          <w:rFonts w:ascii="Times New Roman" w:hAnsi="Times New Roman" w:cs="Times New Roman"/>
          <w:spacing w:val="7"/>
          <w:sz w:val="28"/>
          <w:szCs w:val="28"/>
        </w:rPr>
        <w:t>11</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 xml:space="preserve">, є українська мова. 16 липня 2019 р. набув чинності Закон України «Про забезпечення функціонування української мови як державної» (далі – Закон № 2704-VIII) від 25 квітня 2019 р. Довгоочікувана новела вітчизняного законодавства підтвердила конституційний статус української мови як державної та закріпила обов’язок використовувати її </w:t>
      </w:r>
      <w:r w:rsidR="0031271B"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 публічних сферах (щодо деяких із цих сфер обов’язок вводитиметься поступово до 16 липня 2024 р. і навіть до 1 січня 2030 р.) [</w:t>
      </w:r>
      <w:r w:rsidR="00DF54C0" w:rsidRPr="001A0788">
        <w:rPr>
          <w:rFonts w:ascii="Times New Roman" w:hAnsi="Times New Roman" w:cs="Times New Roman"/>
          <w:spacing w:val="7"/>
          <w:sz w:val="28"/>
          <w:szCs w:val="28"/>
          <w:lang w:val="uk-UA"/>
        </w:rPr>
        <w:t>25</w:t>
      </w:r>
      <w:r w:rsidR="0031271B" w:rsidRPr="001A0788">
        <w:rPr>
          <w:rFonts w:ascii="Times New Roman" w:hAnsi="Times New Roman" w:cs="Times New Roman"/>
          <w:spacing w:val="7"/>
          <w:sz w:val="28"/>
          <w:szCs w:val="28"/>
          <w:lang w:val="uk-UA"/>
        </w:rPr>
        <w:t xml:space="preserve">]. Варто погодитися </w:t>
      </w:r>
      <w:r w:rsidRPr="001A0788">
        <w:rPr>
          <w:rFonts w:ascii="Times New Roman" w:hAnsi="Times New Roman" w:cs="Times New Roman"/>
          <w:spacing w:val="7"/>
          <w:sz w:val="28"/>
          <w:szCs w:val="28"/>
          <w:lang w:val="uk-UA"/>
        </w:rPr>
        <w:t xml:space="preserve">з думкою </w:t>
      </w:r>
      <w:r w:rsidR="0031271B" w:rsidRPr="001A0788">
        <w:rPr>
          <w:rFonts w:ascii="Times New Roman" w:hAnsi="Times New Roman" w:cs="Times New Roman"/>
          <w:spacing w:val="7"/>
          <w:sz w:val="28"/>
          <w:szCs w:val="28"/>
          <w:lang w:val="uk-UA"/>
        </w:rPr>
        <w:t xml:space="preserve">А.Ю. </w:t>
      </w:r>
      <w:r w:rsidRPr="001A0788">
        <w:rPr>
          <w:rFonts w:ascii="Times New Roman" w:hAnsi="Times New Roman" w:cs="Times New Roman"/>
          <w:spacing w:val="7"/>
          <w:sz w:val="28"/>
          <w:szCs w:val="28"/>
          <w:lang w:val="uk-UA"/>
        </w:rPr>
        <w:t xml:space="preserve">Бойчук та </w:t>
      </w:r>
      <w:r w:rsidR="0031271B" w:rsidRPr="001A0788">
        <w:rPr>
          <w:rFonts w:ascii="Times New Roman" w:hAnsi="Times New Roman" w:cs="Times New Roman"/>
          <w:spacing w:val="7"/>
          <w:sz w:val="28"/>
          <w:szCs w:val="28"/>
          <w:lang w:val="uk-UA"/>
        </w:rPr>
        <w:t>О.П. </w:t>
      </w:r>
      <w:r w:rsidRPr="001A0788">
        <w:rPr>
          <w:rFonts w:ascii="Times New Roman" w:hAnsi="Times New Roman" w:cs="Times New Roman"/>
          <w:spacing w:val="7"/>
          <w:sz w:val="28"/>
          <w:szCs w:val="28"/>
          <w:lang w:val="uk-UA"/>
        </w:rPr>
        <w:t>Хамходери, які зазначають, що дещо абстрактно сприймається коло суспільних відносин щодо обов’язковості використання державної мови в «публічних сферах суспільного життя». У процесі ідентифікації таких «публічних с</w:t>
      </w:r>
      <w:r w:rsidR="0031271B" w:rsidRPr="001A0788">
        <w:rPr>
          <w:rFonts w:ascii="Times New Roman" w:hAnsi="Times New Roman" w:cs="Times New Roman"/>
          <w:spacing w:val="7"/>
          <w:sz w:val="28"/>
          <w:szCs w:val="28"/>
          <w:lang w:val="uk-UA"/>
        </w:rPr>
        <w:t>фер» варто виходити із того, що</w:t>
      </w:r>
      <w:r w:rsidRPr="001A0788">
        <w:rPr>
          <w:rFonts w:ascii="Times New Roman" w:hAnsi="Times New Roman" w:cs="Times New Roman"/>
          <w:spacing w:val="7"/>
          <w:sz w:val="28"/>
          <w:szCs w:val="28"/>
          <w:lang w:val="uk-UA"/>
        </w:rPr>
        <w:t xml:space="preserve"> нормативне визначення терміна «публічна сфера» </w:t>
      </w:r>
      <w:r w:rsidR="0031271B" w:rsidRPr="001A0788">
        <w:rPr>
          <w:rFonts w:ascii="Times New Roman" w:hAnsi="Times New Roman" w:cs="Times New Roman"/>
          <w:spacing w:val="7"/>
          <w:sz w:val="28"/>
          <w:szCs w:val="28"/>
          <w:lang w:val="uk-UA"/>
        </w:rPr>
        <w:t>є відсутнім</w:t>
      </w:r>
      <w:r w:rsidRPr="001A0788">
        <w:rPr>
          <w:rFonts w:ascii="Times New Roman" w:hAnsi="Times New Roman" w:cs="Times New Roman"/>
          <w:spacing w:val="7"/>
          <w:sz w:val="28"/>
          <w:szCs w:val="28"/>
          <w:lang w:val="uk-UA"/>
        </w:rPr>
        <w:t xml:space="preserve">, що містить потенціал хибних (розрізнених) інтерпретацій стосовно меж поширення мовних зобов’язань фізичних </w:t>
      </w:r>
      <w:r w:rsidRPr="001A0788">
        <w:rPr>
          <w:rFonts w:ascii="Times New Roman" w:hAnsi="Times New Roman" w:cs="Times New Roman"/>
          <w:spacing w:val="7"/>
          <w:sz w:val="28"/>
          <w:szCs w:val="28"/>
          <w:lang w:val="uk-UA"/>
        </w:rPr>
        <w:lastRenderedPageBreak/>
        <w:t>осіб. Якщо звернутися до наукових напрацювань, то «публічна сфера» – це спосіб забезпечення в суспільстві клімату причетності до управління суспільними справами і демократизму [</w:t>
      </w:r>
      <w:r w:rsidR="00181678" w:rsidRPr="001A0788">
        <w:rPr>
          <w:rFonts w:ascii="Times New Roman" w:hAnsi="Times New Roman" w:cs="Times New Roman"/>
          <w:spacing w:val="7"/>
          <w:sz w:val="28"/>
          <w:szCs w:val="28"/>
          <w:lang w:val="uk-UA"/>
        </w:rPr>
        <w:t>26</w:t>
      </w:r>
      <w:r w:rsidR="0031271B" w:rsidRPr="001A0788">
        <w:rPr>
          <w:rFonts w:ascii="Times New Roman" w:hAnsi="Times New Roman" w:cs="Times New Roman"/>
          <w:spacing w:val="7"/>
          <w:sz w:val="28"/>
          <w:szCs w:val="28"/>
          <w:lang w:val="uk-UA"/>
        </w:rPr>
        <w:t>, с. 5], т</w:t>
      </w:r>
      <w:r w:rsidRPr="001A0788">
        <w:rPr>
          <w:rFonts w:ascii="Times New Roman" w:hAnsi="Times New Roman" w:cs="Times New Roman"/>
          <w:spacing w:val="7"/>
          <w:sz w:val="28"/>
          <w:szCs w:val="28"/>
          <w:lang w:val="uk-UA"/>
        </w:rPr>
        <w:t>обто за допомогою публічної сфери відображається взаємозв’язок суспільства та держави, в якому держава представляє інтереси всього суспільства, що сформовані на основі приватних інтересів [</w:t>
      </w:r>
      <w:r w:rsidR="00181678" w:rsidRPr="001A0788">
        <w:rPr>
          <w:rFonts w:ascii="Times New Roman" w:hAnsi="Times New Roman" w:cs="Times New Roman"/>
          <w:spacing w:val="7"/>
          <w:sz w:val="28"/>
          <w:szCs w:val="28"/>
          <w:lang w:val="uk-UA"/>
        </w:rPr>
        <w:t xml:space="preserve">27, </w:t>
      </w:r>
      <w:r w:rsidR="00181678" w:rsidRPr="001A0788">
        <w:rPr>
          <w:rFonts w:ascii="Times New Roman" w:hAnsi="Times New Roman" w:cs="Times New Roman"/>
          <w:spacing w:val="7"/>
          <w:sz w:val="28"/>
          <w:szCs w:val="28"/>
          <w:lang w:val="en-US"/>
        </w:rPr>
        <w:t>c</w:t>
      </w:r>
      <w:r w:rsidR="00181678" w:rsidRPr="001A0788">
        <w:rPr>
          <w:rFonts w:ascii="Times New Roman" w:hAnsi="Times New Roman" w:cs="Times New Roman"/>
          <w:spacing w:val="7"/>
          <w:sz w:val="28"/>
          <w:szCs w:val="28"/>
          <w:lang w:val="uk-UA"/>
        </w:rPr>
        <w:t>. 119</w:t>
      </w:r>
      <w:r w:rsidRPr="001A0788">
        <w:rPr>
          <w:rFonts w:ascii="Times New Roman" w:hAnsi="Times New Roman" w:cs="Times New Roman"/>
          <w:spacing w:val="7"/>
          <w:sz w:val="28"/>
          <w:szCs w:val="28"/>
          <w:lang w:val="uk-UA"/>
        </w:rPr>
        <w:t>]</w:t>
      </w:r>
      <w:r w:rsidR="0031271B" w:rsidRPr="001A0788">
        <w:rPr>
          <w:rFonts w:ascii="Times New Roman" w:hAnsi="Times New Roman" w:cs="Times New Roman"/>
          <w:spacing w:val="7"/>
          <w:sz w:val="28"/>
          <w:szCs w:val="28"/>
          <w:lang w:val="uk-UA"/>
        </w:rPr>
        <w:t>. До таких сфер у</w:t>
      </w:r>
      <w:r w:rsidRPr="001A0788">
        <w:rPr>
          <w:rFonts w:ascii="Times New Roman" w:hAnsi="Times New Roman" w:cs="Times New Roman"/>
          <w:spacing w:val="7"/>
          <w:sz w:val="28"/>
          <w:szCs w:val="28"/>
          <w:lang w:val="uk-UA"/>
        </w:rPr>
        <w:t xml:space="preserve"> першу чергу віднесено і державну службу.</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Володіння державною мовою передбачає досконале володіння мовними нормами (орфоепічні, орфографічні, граматичні, лексичні, акцентуаційні, пунктуаційні, стилістичні); технікою мовлення, тобто уміння правильно використовувати вербальні та невербальні знакові системи у процесі комунікації; культурою мовлення; правилами ведення ділових переговорів [</w:t>
      </w:r>
      <w:r w:rsidR="00181678" w:rsidRPr="001A0788">
        <w:rPr>
          <w:rFonts w:ascii="Times New Roman" w:hAnsi="Times New Roman" w:cs="Times New Roman"/>
          <w:spacing w:val="7"/>
          <w:sz w:val="28"/>
          <w:szCs w:val="28"/>
          <w:lang w:val="uk-UA"/>
        </w:rPr>
        <w:t xml:space="preserve">12, </w:t>
      </w:r>
      <w:r w:rsidR="00181678" w:rsidRPr="001A0788">
        <w:rPr>
          <w:rFonts w:ascii="Times New Roman" w:hAnsi="Times New Roman" w:cs="Times New Roman"/>
          <w:spacing w:val="7"/>
          <w:sz w:val="28"/>
          <w:szCs w:val="28"/>
          <w:lang w:val="en-US"/>
        </w:rPr>
        <w:t>c</w:t>
      </w:r>
      <w:r w:rsidR="00181678" w:rsidRPr="001A0788">
        <w:rPr>
          <w:rFonts w:ascii="Times New Roman" w:hAnsi="Times New Roman" w:cs="Times New Roman"/>
          <w:spacing w:val="7"/>
          <w:sz w:val="28"/>
          <w:szCs w:val="28"/>
          <w:lang w:val="uk-UA"/>
        </w:rPr>
        <w:t>. 101</w:t>
      </w:r>
      <w:r w:rsidRPr="001A0788">
        <w:rPr>
          <w:rFonts w:ascii="Times New Roman" w:hAnsi="Times New Roman" w:cs="Times New Roman"/>
          <w:spacing w:val="7"/>
          <w:sz w:val="28"/>
          <w:szCs w:val="28"/>
          <w:lang w:val="uk-UA"/>
        </w:rPr>
        <w:t xml:space="preserve">]. </w:t>
      </w:r>
    </w:p>
    <w:p w:rsidR="007E3F44" w:rsidRPr="001A0788" w:rsidRDefault="007E3F44" w:rsidP="004A0ABF">
      <w:pPr>
        <w:shd w:val="clear" w:color="auto" w:fill="FFFFFF"/>
        <w:tabs>
          <w:tab w:val="left" w:pos="993"/>
        </w:tabs>
        <w:autoSpaceDE w:val="0"/>
        <w:autoSpaceDN w:val="0"/>
        <w:adjustRightInd w:val="0"/>
        <w:spacing w:after="0" w:line="377" w:lineRule="auto"/>
        <w:ind w:firstLine="851"/>
        <w:jc w:val="both"/>
        <w:textAlignment w:val="center"/>
        <w:rPr>
          <w:rFonts w:ascii="Times New Roman" w:hAnsi="Times New Roman" w:cs="Times New Roman"/>
          <w:b/>
          <w:spacing w:val="7"/>
          <w:sz w:val="18"/>
          <w:szCs w:val="18"/>
          <w:lang w:val="uk-UA"/>
        </w:rPr>
      </w:pPr>
      <w:r w:rsidRPr="001A0788">
        <w:rPr>
          <w:rFonts w:ascii="Times New Roman" w:hAnsi="Times New Roman" w:cs="Times New Roman"/>
          <w:spacing w:val="7"/>
          <w:sz w:val="28"/>
          <w:szCs w:val="28"/>
          <w:lang w:val="uk-UA"/>
        </w:rPr>
        <w:t>Цікавим є досвід зарубіжних країн щодо встановлення вимоги володіння державною мовою, зокрема такі приписи зазвичай встановлюються в державах, де є чималі іншомовні національні групи. Як приклад, відповідно до ст. 9 Закону Литви «Про публічну службу» [</w:t>
      </w:r>
      <w:r w:rsidR="00181678" w:rsidRPr="001A0788">
        <w:rPr>
          <w:rFonts w:ascii="Times New Roman" w:hAnsi="Times New Roman" w:cs="Times New Roman"/>
          <w:spacing w:val="7"/>
          <w:sz w:val="28"/>
          <w:szCs w:val="28"/>
        </w:rPr>
        <w:t>28</w:t>
      </w:r>
      <w:r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en-US"/>
        </w:rPr>
        <w:t>c</w:t>
      </w:r>
      <w:r w:rsidRPr="001A0788">
        <w:rPr>
          <w:rFonts w:ascii="Times New Roman" w:hAnsi="Times New Roman" w:cs="Times New Roman"/>
          <w:spacing w:val="7"/>
          <w:sz w:val="28"/>
          <w:szCs w:val="28"/>
          <w:lang w:val="uk-UA"/>
        </w:rPr>
        <w:t>. 427–520], «кожна особа, призначена на посаду публічного службовця, повинна відповідати визначеним загальним вимогам, серед яких володіння литовською мовою»; Латвії – згідно з Законом Латвії «Про державну цивільну службу» [</w:t>
      </w:r>
      <w:r w:rsidR="00181678" w:rsidRPr="001A0788">
        <w:rPr>
          <w:rFonts w:ascii="Times New Roman" w:hAnsi="Times New Roman" w:cs="Times New Roman"/>
          <w:spacing w:val="7"/>
          <w:sz w:val="28"/>
          <w:szCs w:val="28"/>
        </w:rPr>
        <w:t>29</w:t>
      </w:r>
      <w:r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en-US"/>
        </w:rPr>
        <w:t>c</w:t>
      </w:r>
      <w:r w:rsidRPr="001A0788">
        <w:rPr>
          <w:rFonts w:ascii="Times New Roman" w:hAnsi="Times New Roman" w:cs="Times New Roman"/>
          <w:spacing w:val="7"/>
          <w:sz w:val="28"/>
          <w:szCs w:val="28"/>
          <w:lang w:val="uk-UA"/>
        </w:rPr>
        <w:t xml:space="preserve">. 455–466] обов’язковою вимогою до кандидата на посаду у цивільній службі є добре володіння латвійською мовою. </w:t>
      </w:r>
    </w:p>
    <w:p w:rsidR="007E3F44" w:rsidRPr="001A0788" w:rsidRDefault="007E3F44" w:rsidP="004A0ABF">
      <w:pPr>
        <w:spacing w:after="0" w:line="377" w:lineRule="auto"/>
        <w:ind w:firstLine="851"/>
        <w:jc w:val="both"/>
        <w:rPr>
          <w:rFonts w:ascii="Times New Roman" w:hAnsi="Times New Roman" w:cs="Times New Roman"/>
          <w:spacing w:val="7"/>
          <w:sz w:val="28"/>
          <w:szCs w:val="28"/>
          <w:shd w:val="clear" w:color="auto" w:fill="FFFFFF"/>
        </w:rPr>
      </w:pPr>
      <w:r w:rsidRPr="001A0788">
        <w:rPr>
          <w:rFonts w:ascii="Times New Roman" w:hAnsi="Times New Roman" w:cs="Times New Roman"/>
          <w:spacing w:val="7"/>
          <w:sz w:val="28"/>
          <w:szCs w:val="28"/>
          <w:shd w:val="clear" w:color="auto" w:fill="FFFFFF"/>
          <w:lang w:val="uk-UA"/>
        </w:rPr>
        <w:t xml:space="preserve">Знання іноземної мови як вимога до професійної компетентності державних службовців передбачає досконале володіння: мовними нормами, які є необхідними для виконання завдань у відповідній сфері функціонування органу державної влади; усними і письмовими формами спілкування, які є необхідними для опрацювання текстів різної </w:t>
      </w:r>
      <w:r w:rsidRPr="001A0788">
        <w:rPr>
          <w:rFonts w:ascii="Times New Roman" w:hAnsi="Times New Roman" w:cs="Times New Roman"/>
          <w:spacing w:val="7"/>
          <w:sz w:val="28"/>
          <w:szCs w:val="28"/>
          <w:shd w:val="clear" w:color="auto" w:fill="FFFFFF"/>
          <w:lang w:val="uk-UA"/>
        </w:rPr>
        <w:lastRenderedPageBreak/>
        <w:t>складності відповідно до рівнів мовної компетенції та виконання завдань на розуміння прочитаного; технікою мовлення (говоріння) – метою якого є визначення сформованості в учасників навичок та умінь висловлювати свою думку іноземною мовою. Нормативно виокремлюється п’ять рівнів мовної компетенції, які підтверджуються сертифікатами встановленого законодавством зразка: А1; А2; В1; В2; С1 [</w:t>
      </w:r>
      <w:r w:rsidR="00181678" w:rsidRPr="001A0788">
        <w:rPr>
          <w:rFonts w:ascii="Times New Roman" w:hAnsi="Times New Roman" w:cs="Times New Roman"/>
          <w:spacing w:val="7"/>
          <w:sz w:val="28"/>
          <w:szCs w:val="28"/>
          <w:shd w:val="clear" w:color="auto" w:fill="FFFFFF"/>
        </w:rPr>
        <w:t>30</w:t>
      </w:r>
      <w:r w:rsidRPr="001A0788">
        <w:rPr>
          <w:rFonts w:ascii="Times New Roman" w:hAnsi="Times New Roman" w:cs="Times New Roman"/>
          <w:spacing w:val="7"/>
          <w:sz w:val="28"/>
          <w:szCs w:val="28"/>
          <w:shd w:val="clear" w:color="auto" w:fill="FFFFFF"/>
          <w:lang w:val="uk-UA"/>
        </w:rPr>
        <w:t>]. Варто наголосити на тому, що сертифікати володіння іноземною мовою є строковими, та надаються строком від 6 місяців до 4 років.</w:t>
      </w:r>
    </w:p>
    <w:p w:rsidR="007E3F44" w:rsidRPr="001A0788" w:rsidRDefault="007E3F44" w:rsidP="004A0ABF">
      <w:pPr>
        <w:pStyle w:val="af9"/>
        <w:shd w:val="clear" w:color="auto" w:fill="FFFFFF"/>
        <w:spacing w:after="0" w:line="377" w:lineRule="auto"/>
        <w:ind w:left="0" w:firstLine="851"/>
        <w:jc w:val="both"/>
        <w:rPr>
          <w:rFonts w:ascii="Times New Roman" w:hAnsi="Times New Roman" w:cs="Times New Roman"/>
          <w:spacing w:val="7"/>
          <w:sz w:val="28"/>
          <w:szCs w:val="28"/>
          <w:shd w:val="clear" w:color="auto" w:fill="FFFFFF"/>
          <w:lang w:val="uk-UA"/>
        </w:rPr>
      </w:pPr>
      <w:r w:rsidRPr="001A0788">
        <w:rPr>
          <w:rFonts w:ascii="Times New Roman" w:hAnsi="Times New Roman" w:cs="Times New Roman"/>
          <w:spacing w:val="7"/>
          <w:sz w:val="28"/>
          <w:szCs w:val="28"/>
          <w:lang w:val="uk-UA"/>
        </w:rPr>
        <w:t xml:space="preserve">Відповідно до ст. 20 Закону–2015 для державних службовців категорії «А» встановлено вимогу щодо вільного володіння однією із офіційних мов Ради Європи. Цей припис обумовлений євроінтеграційними процесами в Україні. </w:t>
      </w:r>
      <w:r w:rsidRPr="001A0788">
        <w:rPr>
          <w:rFonts w:ascii="Times New Roman" w:hAnsi="Times New Roman" w:cs="Times New Roman"/>
          <w:spacing w:val="7"/>
          <w:sz w:val="28"/>
          <w:szCs w:val="28"/>
          <w:shd w:val="clear" w:color="auto" w:fill="FFFFFF"/>
          <w:lang w:val="uk-UA"/>
        </w:rPr>
        <w:t>Офіційними мовами Ради Європи є англійська та французька мови, однак як робочі мови під час сесій Парламентської асамблеї використовуються також італійська, німецька та російська. За необхідне вбачається наголосити на тому, що п. 1 ч. 2 ст. 20 Закону-2015 в частині встановлення вимоги щодо володіння іноземною мовою, яка є однією з офіційних мов Ради Європи, відповідно до Розділу 11 цього Закону набирав чинності лише у 2018 р.</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shd w:val="clear" w:color="auto" w:fill="FFFFFF"/>
          <w:lang w:val="uk-UA"/>
        </w:rPr>
      </w:pPr>
      <w:r w:rsidRPr="001A0788">
        <w:rPr>
          <w:rFonts w:ascii="Times New Roman" w:hAnsi="Times New Roman" w:cs="Times New Roman"/>
          <w:spacing w:val="7"/>
          <w:sz w:val="28"/>
          <w:szCs w:val="28"/>
          <w:shd w:val="clear" w:color="auto" w:fill="FFFFFF"/>
          <w:lang w:val="uk-UA"/>
        </w:rPr>
        <w:t xml:space="preserve">Наступним критерієм </w:t>
      </w:r>
      <w:r w:rsidR="00A7578C" w:rsidRPr="001A0788">
        <w:rPr>
          <w:rFonts w:ascii="Times New Roman" w:hAnsi="Times New Roman" w:cs="Times New Roman"/>
          <w:spacing w:val="7"/>
          <w:sz w:val="28"/>
          <w:szCs w:val="28"/>
          <w:shd w:val="clear" w:color="auto" w:fill="FFFFFF"/>
          <w:lang w:val="uk-UA"/>
        </w:rPr>
        <w:t>є наявність відповідного ступеня</w:t>
      </w:r>
      <w:r w:rsidRPr="001A0788">
        <w:rPr>
          <w:rFonts w:ascii="Times New Roman" w:hAnsi="Times New Roman" w:cs="Times New Roman"/>
          <w:spacing w:val="7"/>
          <w:sz w:val="28"/>
          <w:szCs w:val="28"/>
          <w:shd w:val="clear" w:color="auto" w:fill="FFFFFF"/>
          <w:lang w:val="uk-UA"/>
        </w:rPr>
        <w:t xml:space="preserve"> вищої освіти у державного службовця. Відповідно до Закону</w:t>
      </w:r>
      <w:r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shd w:val="clear" w:color="auto" w:fill="FFFFFF"/>
          <w:lang w:val="uk-UA"/>
        </w:rPr>
        <w:t xml:space="preserve">2015 для </w:t>
      </w:r>
      <w:r w:rsidRPr="001A0788">
        <w:rPr>
          <w:rFonts w:ascii="Times New Roman" w:hAnsi="Times New Roman" w:cs="Times New Roman"/>
          <w:spacing w:val="7"/>
          <w:sz w:val="28"/>
          <w:szCs w:val="28"/>
          <w:lang w:val="uk-UA"/>
        </w:rPr>
        <w:t xml:space="preserve">державних службовців </w:t>
      </w:r>
      <w:hyperlink r:id="rId63" w:anchor="n80" w:history="1">
        <w:r w:rsidRPr="001A0788">
          <w:rPr>
            <w:rFonts w:ascii="Times New Roman" w:hAnsi="Times New Roman" w:cs="Times New Roman"/>
            <w:spacing w:val="7"/>
            <w:sz w:val="28"/>
            <w:szCs w:val="28"/>
            <w:lang w:val="uk-UA"/>
          </w:rPr>
          <w:t>категорій «А»</w:t>
        </w:r>
      </w:hyperlink>
      <w:r w:rsidRPr="001A0788">
        <w:rPr>
          <w:rFonts w:ascii="Times New Roman" w:hAnsi="Times New Roman" w:cs="Times New Roman"/>
          <w:spacing w:val="7"/>
          <w:sz w:val="28"/>
          <w:szCs w:val="28"/>
          <w:lang w:val="uk-UA"/>
        </w:rPr>
        <w:t xml:space="preserve"> чи </w:t>
      </w:r>
      <w:hyperlink r:id="rId64" w:anchor="n86" w:history="1">
        <w:r w:rsidRPr="001A0788">
          <w:rPr>
            <w:rFonts w:ascii="Times New Roman" w:hAnsi="Times New Roman" w:cs="Times New Roman"/>
            <w:spacing w:val="7"/>
            <w:sz w:val="28"/>
            <w:szCs w:val="28"/>
            <w:lang w:val="uk-UA"/>
          </w:rPr>
          <w:t>«Б»</w:t>
        </w:r>
      </w:hyperlink>
      <w:r w:rsidR="00A7578C" w:rsidRPr="001A0788">
        <w:rPr>
          <w:rFonts w:ascii="Times New Roman" w:hAnsi="Times New Roman" w:cs="Times New Roman"/>
          <w:spacing w:val="7"/>
          <w:sz w:val="28"/>
          <w:szCs w:val="28"/>
          <w:lang w:val="uk-UA"/>
        </w:rPr>
        <w:t xml:space="preserve"> встановлено вимогу щодо ступеня</w:t>
      </w:r>
      <w:r w:rsidRPr="001A0788">
        <w:rPr>
          <w:rFonts w:ascii="Times New Roman" w:hAnsi="Times New Roman" w:cs="Times New Roman"/>
          <w:spacing w:val="7"/>
          <w:sz w:val="28"/>
          <w:szCs w:val="28"/>
          <w:lang w:val="uk-UA"/>
        </w:rPr>
        <w:t xml:space="preserve"> вищої освіти не нижче магістра; для категорії </w:t>
      </w:r>
      <w:hyperlink r:id="rId65" w:anchor="n92" w:history="1">
        <w:r w:rsidRPr="001A0788">
          <w:rPr>
            <w:rFonts w:ascii="Times New Roman" w:hAnsi="Times New Roman" w:cs="Times New Roman"/>
            <w:spacing w:val="7"/>
            <w:sz w:val="28"/>
            <w:szCs w:val="28"/>
            <w:lang w:val="uk-UA"/>
          </w:rPr>
          <w:t>«В»</w:t>
        </w:r>
      </w:hyperlink>
      <w:r w:rsidRPr="001A0788">
        <w:rPr>
          <w:rFonts w:ascii="Times New Roman" w:hAnsi="Times New Roman" w:cs="Times New Roman"/>
          <w:spacing w:val="7"/>
          <w:sz w:val="28"/>
          <w:szCs w:val="28"/>
          <w:lang w:val="uk-UA"/>
        </w:rPr>
        <w:t xml:space="preserve"> – бакалавра або молодшого бакалавра </w:t>
      </w:r>
      <w:r w:rsidRPr="001A0788">
        <w:rPr>
          <w:rFonts w:ascii="Times New Roman" w:hAnsi="Times New Roman" w:cs="Times New Roman"/>
          <w:spacing w:val="7"/>
          <w:sz w:val="28"/>
          <w:szCs w:val="28"/>
        </w:rPr>
        <w:t>[</w:t>
      </w:r>
      <w:r w:rsidR="00181678" w:rsidRPr="001A0788">
        <w:rPr>
          <w:rFonts w:ascii="Times New Roman" w:hAnsi="Times New Roman" w:cs="Times New Roman"/>
          <w:spacing w:val="7"/>
          <w:sz w:val="28"/>
          <w:szCs w:val="28"/>
        </w:rPr>
        <w:t>14</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shd w:val="clear" w:color="auto" w:fill="FFFFFF"/>
          <w:lang w:val="uk-UA"/>
        </w:rPr>
        <w:t>Підставою для присудження відповідного ступеня вищої освіти є успішне виконання особою відповідної освітньої або наукової програми. Згідно з Законом України «Про вищу освіту» [</w:t>
      </w:r>
      <w:r w:rsidR="00181678" w:rsidRPr="001A0788">
        <w:rPr>
          <w:rFonts w:ascii="Times New Roman" w:hAnsi="Times New Roman" w:cs="Times New Roman"/>
          <w:spacing w:val="7"/>
          <w:sz w:val="28"/>
          <w:szCs w:val="28"/>
          <w:shd w:val="clear" w:color="auto" w:fill="FFFFFF"/>
          <w:lang w:val="uk-UA"/>
        </w:rPr>
        <w:t>31</w:t>
      </w:r>
      <w:r w:rsidRPr="001A0788">
        <w:rPr>
          <w:rFonts w:ascii="Times New Roman" w:hAnsi="Times New Roman" w:cs="Times New Roman"/>
          <w:spacing w:val="7"/>
          <w:sz w:val="28"/>
          <w:szCs w:val="28"/>
          <w:shd w:val="clear" w:color="auto" w:fill="FFFFFF"/>
          <w:lang w:val="uk-UA"/>
        </w:rPr>
        <w:t>] встановлено такі ступені вищої освіти:</w:t>
      </w:r>
    </w:p>
    <w:p w:rsidR="007E3F44" w:rsidRPr="001A0788" w:rsidRDefault="007E3F44" w:rsidP="004A0ABF">
      <w:pPr>
        <w:shd w:val="clear" w:color="auto" w:fill="FFFFFF"/>
        <w:spacing w:after="0" w:line="377" w:lineRule="auto"/>
        <w:ind w:firstLine="851"/>
        <w:jc w:val="both"/>
        <w:rPr>
          <w:rFonts w:ascii="Times New Roman" w:eastAsia="Calibri" w:hAnsi="Times New Roman" w:cs="Times New Roman"/>
          <w:spacing w:val="7"/>
          <w:sz w:val="28"/>
          <w:szCs w:val="28"/>
          <w:shd w:val="clear" w:color="auto" w:fill="FFFFFF"/>
          <w:lang w:val="uk-UA"/>
        </w:rPr>
      </w:pPr>
      <w:r w:rsidRPr="001A0788">
        <w:rPr>
          <w:rFonts w:ascii="Times New Roman" w:hAnsi="Times New Roman" w:cs="Times New Roman"/>
          <w:spacing w:val="7"/>
          <w:sz w:val="28"/>
          <w:szCs w:val="28"/>
          <w:shd w:val="clear" w:color="auto" w:fill="FFFFFF"/>
          <w:lang w:val="uk-UA"/>
        </w:rPr>
        <w:t xml:space="preserve">магістр – освітній ступінь, що здобувається на другому рівні вищої освіти та присуджується закладом вищої освіти (науковою </w:t>
      </w:r>
      <w:r w:rsidR="00A7578C" w:rsidRPr="001A0788">
        <w:rPr>
          <w:rFonts w:ascii="Times New Roman" w:hAnsi="Times New Roman" w:cs="Times New Roman"/>
          <w:spacing w:val="7"/>
          <w:sz w:val="28"/>
          <w:szCs w:val="28"/>
          <w:shd w:val="clear" w:color="auto" w:fill="FFFFFF"/>
          <w:lang w:val="uk-UA"/>
        </w:rPr>
        <w:lastRenderedPageBreak/>
        <w:t>установою) в</w:t>
      </w:r>
      <w:r w:rsidRPr="001A0788">
        <w:rPr>
          <w:rFonts w:ascii="Times New Roman" w:hAnsi="Times New Roman" w:cs="Times New Roman"/>
          <w:spacing w:val="7"/>
          <w:sz w:val="28"/>
          <w:szCs w:val="28"/>
          <w:shd w:val="clear" w:color="auto" w:fill="FFFFFF"/>
          <w:lang w:val="uk-UA"/>
        </w:rPr>
        <w:t xml:space="preserve"> результаті успішного виконання здобувачем вищої освіти відповідної освітньої програми. Ступінь магістра здобувається за освітньо-професійною або за освітньо-науковою програмою. Обсяг освітньо-професійної програми підготовки магістра становить 90–120 кредитів ЄКТС, обсяг освітньо-наукової програми </w:t>
      </w:r>
      <w:r w:rsidRPr="001A0788">
        <w:rPr>
          <w:rFonts w:ascii="Times New Roman" w:eastAsia="Calibri" w:hAnsi="Times New Roman" w:cs="Times New Roman"/>
          <w:spacing w:val="7"/>
          <w:sz w:val="28"/>
          <w:szCs w:val="28"/>
          <w:shd w:val="clear" w:color="auto" w:fill="FFFFFF"/>
          <w:lang w:val="uk-UA"/>
        </w:rPr>
        <w:t>–</w:t>
      </w:r>
      <w:r w:rsidRPr="001A0788">
        <w:rPr>
          <w:rFonts w:ascii="Times New Roman" w:hAnsi="Times New Roman" w:cs="Times New Roman"/>
          <w:spacing w:val="7"/>
          <w:sz w:val="28"/>
          <w:szCs w:val="28"/>
          <w:shd w:val="clear" w:color="auto" w:fill="FFFFFF"/>
          <w:lang w:val="uk-UA"/>
        </w:rPr>
        <w:t xml:space="preserve"> 120 кредитів ЄКТС</w:t>
      </w:r>
      <w:r w:rsidRPr="001A0788">
        <w:rPr>
          <w:rFonts w:ascii="Times New Roman" w:eastAsia="Calibri" w:hAnsi="Times New Roman" w:cs="Times New Roman"/>
          <w:spacing w:val="7"/>
          <w:sz w:val="28"/>
          <w:szCs w:val="28"/>
          <w:shd w:val="clear" w:color="auto" w:fill="FFFFFF"/>
          <w:lang w:val="uk-UA"/>
        </w:rPr>
        <w:t>;</w:t>
      </w:r>
    </w:p>
    <w:p w:rsidR="007E3F44" w:rsidRPr="001A0788" w:rsidRDefault="007E3F44" w:rsidP="004A0ABF">
      <w:pPr>
        <w:pStyle w:val="af9"/>
        <w:shd w:val="clear" w:color="auto" w:fill="FFFFFF"/>
        <w:spacing w:after="0" w:line="377" w:lineRule="auto"/>
        <w:ind w:left="0" w:firstLine="851"/>
        <w:jc w:val="both"/>
        <w:rPr>
          <w:rFonts w:ascii="Times New Roman" w:eastAsia="Times New Roman" w:hAnsi="Times New Roman" w:cs="Times New Roman"/>
          <w:spacing w:val="7"/>
          <w:sz w:val="28"/>
          <w:szCs w:val="28"/>
          <w:lang w:val="uk-UA"/>
        </w:rPr>
      </w:pPr>
      <w:r w:rsidRPr="001A0788">
        <w:rPr>
          <w:rFonts w:ascii="Times New Roman" w:hAnsi="Times New Roman" w:cs="Times New Roman"/>
          <w:spacing w:val="7"/>
          <w:sz w:val="28"/>
          <w:szCs w:val="28"/>
          <w:shd w:val="clear" w:color="auto" w:fill="FFFFFF"/>
          <w:lang w:val="uk-UA"/>
        </w:rPr>
        <w:t>бакалавр – освітній ступінь, що здобувається на першому рівні вищої освіти та прису</w:t>
      </w:r>
      <w:r w:rsidR="00A7578C" w:rsidRPr="001A0788">
        <w:rPr>
          <w:rFonts w:ascii="Times New Roman" w:hAnsi="Times New Roman" w:cs="Times New Roman"/>
          <w:spacing w:val="7"/>
          <w:sz w:val="28"/>
          <w:szCs w:val="28"/>
          <w:shd w:val="clear" w:color="auto" w:fill="FFFFFF"/>
          <w:lang w:val="uk-UA"/>
        </w:rPr>
        <w:t>джується закладом вищої освіти в</w:t>
      </w:r>
      <w:r w:rsidRPr="001A0788">
        <w:rPr>
          <w:rFonts w:ascii="Times New Roman" w:hAnsi="Times New Roman" w:cs="Times New Roman"/>
          <w:spacing w:val="7"/>
          <w:sz w:val="28"/>
          <w:szCs w:val="28"/>
          <w:shd w:val="clear" w:color="auto" w:fill="FFFFFF"/>
          <w:lang w:val="uk-UA"/>
        </w:rPr>
        <w:t xml:space="preserve"> результаті успішного виконання здобувачем вищої освіти освітньо-професійної програми, обсяг якої становить 180</w:t>
      </w:r>
      <w:r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shd w:val="clear" w:color="auto" w:fill="FFFFFF"/>
          <w:lang w:val="uk-UA"/>
        </w:rPr>
        <w:t>240 кредитів ЄКТС;</w:t>
      </w:r>
      <w:r w:rsidRPr="001A0788">
        <w:rPr>
          <w:rFonts w:ascii="Times New Roman" w:eastAsia="Times New Roman" w:hAnsi="Times New Roman" w:cs="Times New Roman"/>
          <w:spacing w:val="7"/>
          <w:sz w:val="28"/>
          <w:szCs w:val="28"/>
          <w:lang w:val="uk-UA"/>
        </w:rPr>
        <w:t xml:space="preserve"> </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молодший бакалавр – </w:t>
      </w:r>
      <w:r w:rsidRPr="001A0788">
        <w:rPr>
          <w:rFonts w:ascii="Times New Roman" w:hAnsi="Times New Roman" w:cs="Times New Roman"/>
          <w:spacing w:val="7"/>
          <w:sz w:val="28"/>
          <w:szCs w:val="28"/>
          <w:shd w:val="clear" w:color="auto" w:fill="FFFFFF"/>
          <w:lang w:val="uk-UA"/>
        </w:rPr>
        <w:t>освітньо-професійний ступінь, що здобувається на початковому рівні (короткому циклі) вищої освіти і присуджується закладом вищої освіти у результаті успішного виконання здобувачем вищої освіти освітньо-професійної програми, обсяг якої становить 120</w:t>
      </w:r>
      <w:r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shd w:val="clear" w:color="auto" w:fill="FFFFFF"/>
          <w:lang w:val="uk-UA"/>
        </w:rPr>
        <w:t xml:space="preserve">150 кредитів ЄКТС </w:t>
      </w:r>
      <w:r w:rsidRPr="001A0788">
        <w:rPr>
          <w:rFonts w:ascii="Times New Roman" w:hAnsi="Times New Roman" w:cs="Times New Roman"/>
          <w:spacing w:val="7"/>
          <w:sz w:val="28"/>
          <w:szCs w:val="28"/>
          <w:lang w:val="uk-UA"/>
        </w:rPr>
        <w:t>[</w:t>
      </w:r>
      <w:r w:rsidR="00181678" w:rsidRPr="001A0788">
        <w:rPr>
          <w:rFonts w:ascii="Times New Roman" w:hAnsi="Times New Roman" w:cs="Times New Roman"/>
          <w:spacing w:val="7"/>
          <w:sz w:val="28"/>
          <w:szCs w:val="28"/>
          <w:lang w:val="uk-UA"/>
        </w:rPr>
        <w:t>31; 32</w:t>
      </w:r>
      <w:r w:rsidRPr="001A0788">
        <w:rPr>
          <w:rFonts w:ascii="Times New Roman" w:hAnsi="Times New Roman" w:cs="Times New Roman"/>
          <w:spacing w:val="7"/>
          <w:sz w:val="28"/>
          <w:szCs w:val="28"/>
          <w:lang w:val="uk-UA"/>
        </w:rPr>
        <w:t>].</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lang w:val="uk-UA"/>
        </w:rPr>
      </w:pPr>
      <w:bookmarkStart w:id="23" w:name="n99"/>
      <w:bookmarkEnd w:id="23"/>
      <w:r w:rsidRPr="001A0788">
        <w:rPr>
          <w:rFonts w:ascii="Times New Roman" w:hAnsi="Times New Roman" w:cs="Times New Roman"/>
          <w:spacing w:val="7"/>
          <w:sz w:val="28"/>
          <w:szCs w:val="28"/>
          <w:lang w:val="uk-UA"/>
        </w:rPr>
        <w:t>Вивчення досвіду зарубіжних країн дозволяє стверджувати, що відповідний ступінь освіти є обов’язковою ви</w:t>
      </w:r>
      <w:r w:rsidR="00A7578C" w:rsidRPr="001A0788">
        <w:rPr>
          <w:rFonts w:ascii="Times New Roman" w:hAnsi="Times New Roman" w:cs="Times New Roman"/>
          <w:spacing w:val="7"/>
          <w:sz w:val="28"/>
          <w:szCs w:val="28"/>
          <w:lang w:val="uk-UA"/>
        </w:rPr>
        <w:t>могою для державних службовців в у</w:t>
      </w:r>
      <w:r w:rsidRPr="001A0788">
        <w:rPr>
          <w:rFonts w:ascii="Times New Roman" w:hAnsi="Times New Roman" w:cs="Times New Roman"/>
          <w:spacing w:val="7"/>
          <w:sz w:val="28"/>
          <w:szCs w:val="28"/>
          <w:lang w:val="uk-UA"/>
        </w:rPr>
        <w:t>сіх країнах. Як приклад, у Чеській Республіці спостерігається детальне регламентування вимог як до освітнього рівня, так і до освітньо-кваліфікаційного рівня та ступеня державного службовця, в залежності від наявності яких присвоюються відповідні службові звання [</w:t>
      </w:r>
      <w:r w:rsidR="00181678" w:rsidRPr="001A0788">
        <w:rPr>
          <w:rFonts w:ascii="Times New Roman" w:hAnsi="Times New Roman" w:cs="Times New Roman"/>
          <w:spacing w:val="7"/>
          <w:sz w:val="28"/>
          <w:szCs w:val="28"/>
          <w:lang w:val="uk-UA"/>
        </w:rPr>
        <w:t>34</w:t>
      </w:r>
      <w:r w:rsidRPr="001A0788">
        <w:rPr>
          <w:rFonts w:ascii="Times New Roman" w:hAnsi="Times New Roman" w:cs="Times New Roman"/>
          <w:spacing w:val="7"/>
          <w:sz w:val="28"/>
          <w:szCs w:val="28"/>
          <w:lang w:val="uk-UA"/>
        </w:rPr>
        <w:t>, c. 269–387]. У Польщі ж встановлюється лише єдиний ступінь вищої освіти для вступу на цивільну службу, відповідно до ст. 28 Закону Польщі «Про цивільну службу» – «про призначення на цивільну службу може клопотати особа, яка має титул магістра, або рівнозначний» [</w:t>
      </w:r>
      <w:r w:rsidR="00181678" w:rsidRPr="001A0788">
        <w:rPr>
          <w:rFonts w:ascii="Times New Roman" w:hAnsi="Times New Roman" w:cs="Times New Roman"/>
          <w:spacing w:val="7"/>
          <w:sz w:val="28"/>
          <w:szCs w:val="28"/>
          <w:lang w:val="uk-UA"/>
        </w:rPr>
        <w:t>35</w:t>
      </w:r>
      <w:r w:rsidRPr="001A0788">
        <w:rPr>
          <w:rFonts w:ascii="Times New Roman" w:hAnsi="Times New Roman" w:cs="Times New Roman"/>
          <w:spacing w:val="7"/>
          <w:sz w:val="28"/>
          <w:szCs w:val="28"/>
          <w:lang w:val="uk-UA"/>
        </w:rPr>
        <w:t>, c</w:t>
      </w:r>
      <w:r w:rsidR="00181678" w:rsidRPr="001A0788">
        <w:rPr>
          <w:rFonts w:ascii="Times New Roman" w:hAnsi="Times New Roman" w:cs="Times New Roman"/>
          <w:spacing w:val="7"/>
          <w:sz w:val="28"/>
          <w:szCs w:val="28"/>
          <w:lang w:val="uk-UA"/>
        </w:rPr>
        <w:t>. 388–426; 36</w:t>
      </w:r>
      <w:r w:rsidRPr="001A0788">
        <w:rPr>
          <w:rFonts w:ascii="Times New Roman" w:hAnsi="Times New Roman" w:cs="Times New Roman"/>
          <w:spacing w:val="7"/>
          <w:sz w:val="28"/>
          <w:szCs w:val="28"/>
          <w:lang w:val="uk-UA"/>
        </w:rPr>
        <w:t>, c. 77-78].</w:t>
      </w:r>
    </w:p>
    <w:p w:rsidR="007E3F44" w:rsidRPr="001A0788" w:rsidRDefault="007E3F44" w:rsidP="004A0ABF">
      <w:pPr>
        <w:pStyle w:val="af9"/>
        <w:shd w:val="clear" w:color="auto" w:fill="FFFFFF"/>
        <w:spacing w:after="0" w:line="377" w:lineRule="auto"/>
        <w:ind w:left="0" w:firstLine="851"/>
        <w:jc w:val="both"/>
        <w:rPr>
          <w:rFonts w:ascii="Times New Roman" w:hAnsi="Times New Roman" w:cs="Times New Roman"/>
          <w:spacing w:val="7"/>
          <w:sz w:val="28"/>
          <w:szCs w:val="28"/>
          <w:lang w:val="uk-UA"/>
        </w:rPr>
      </w:pPr>
      <w:r w:rsidRPr="001A0788">
        <w:rPr>
          <w:rFonts w:ascii="Times New Roman" w:eastAsia="Times New Roman" w:hAnsi="Times New Roman" w:cs="Times New Roman"/>
          <w:spacing w:val="7"/>
          <w:sz w:val="28"/>
          <w:szCs w:val="28"/>
          <w:lang w:val="uk-UA" w:eastAsia="ru-RU"/>
        </w:rPr>
        <w:t xml:space="preserve">Специфіка діяльності державних службовців обумовлює необхідність наявності у них практичних здібностей, що дозволяють результативно, ефективно та якісно виконувати службові повноваження. </w:t>
      </w:r>
      <w:r w:rsidRPr="001A0788">
        <w:rPr>
          <w:rFonts w:ascii="Times New Roman" w:eastAsia="Times New Roman" w:hAnsi="Times New Roman" w:cs="Times New Roman"/>
          <w:spacing w:val="7"/>
          <w:sz w:val="28"/>
          <w:szCs w:val="28"/>
          <w:lang w:val="uk-UA" w:eastAsia="ru-RU"/>
        </w:rPr>
        <w:lastRenderedPageBreak/>
        <w:t>Такі практичні здібності підтверджуються наявністю стажу та/або досвіду діяльності. зокрема такі вимоги висуваються до осіб, що займають посади категорії «А» та «Б».</w:t>
      </w:r>
      <w:r w:rsidRPr="001A0788">
        <w:rPr>
          <w:rFonts w:ascii="Times New Roman" w:hAnsi="Times New Roman" w:cs="Times New Roman"/>
          <w:spacing w:val="7"/>
          <w:sz w:val="28"/>
          <w:szCs w:val="28"/>
          <w:lang w:val="uk-UA"/>
        </w:rPr>
        <w:t xml:space="preserve"> </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Для державних службовців </w:t>
      </w:r>
      <w:r w:rsidR="00A7578C" w:rsidRPr="001A0788">
        <w:rPr>
          <w:rFonts w:ascii="Times New Roman" w:hAnsi="Times New Roman" w:cs="Times New Roman"/>
          <w:spacing w:val="7"/>
          <w:sz w:val="28"/>
          <w:szCs w:val="28"/>
          <w:lang w:val="uk-UA"/>
        </w:rPr>
        <w:t xml:space="preserve">посади </w:t>
      </w:r>
      <w:r w:rsidRPr="001A0788">
        <w:rPr>
          <w:rFonts w:ascii="Times New Roman" w:hAnsi="Times New Roman" w:cs="Times New Roman"/>
          <w:spacing w:val="7"/>
          <w:sz w:val="28"/>
          <w:szCs w:val="28"/>
          <w:lang w:val="uk-UA"/>
        </w:rPr>
        <w:t>категорії «А» встановлюється вимога щодо наявності загального стажу не менше 7 років без вказівки на його наявн</w:t>
      </w:r>
      <w:r w:rsidR="00A7578C" w:rsidRPr="001A0788">
        <w:rPr>
          <w:rFonts w:ascii="Times New Roman" w:hAnsi="Times New Roman" w:cs="Times New Roman"/>
          <w:spacing w:val="7"/>
          <w:sz w:val="28"/>
          <w:szCs w:val="28"/>
          <w:lang w:val="uk-UA"/>
        </w:rPr>
        <w:t>ість</w:t>
      </w:r>
      <w:r w:rsidRPr="001A0788">
        <w:rPr>
          <w:rFonts w:ascii="Times New Roman" w:hAnsi="Times New Roman" w:cs="Times New Roman"/>
          <w:spacing w:val="7"/>
          <w:sz w:val="28"/>
          <w:szCs w:val="28"/>
          <w:lang w:val="uk-UA"/>
        </w:rPr>
        <w:t xml:space="preserve"> на посадах державної служби. Загальний стаж означає сумарну тривалість роботи у будь-якій сфері суспільної діяльності. Наявність стажу підтверджується відповідними записами у трудовій книжці особи. Варто акцентувати увагу на тому, що для категорій посад «Б» та «В» стаж як вимога не встановлюється.</w:t>
      </w:r>
    </w:p>
    <w:p w:rsidR="007E3F44" w:rsidRPr="001A0788" w:rsidRDefault="007E3F44" w:rsidP="004A0ABF">
      <w:pPr>
        <w:pStyle w:val="af9"/>
        <w:shd w:val="clear" w:color="auto" w:fill="FFFFFF"/>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Щодо досвіду роботи варто сказати, що це загальна сукупність знань та умінь, які отримуються протягом встановленого (визначеного) строку на посадах державної служби різних </w:t>
      </w:r>
      <w:hyperlink r:id="rId66" w:anchor="n80" w:history="1">
        <w:r w:rsidRPr="001A0788">
          <w:rPr>
            <w:rFonts w:ascii="Times New Roman" w:hAnsi="Times New Roman" w:cs="Times New Roman"/>
            <w:spacing w:val="7"/>
            <w:sz w:val="28"/>
            <w:szCs w:val="28"/>
            <w:lang w:val="uk-UA"/>
          </w:rPr>
          <w:t>категорій</w:t>
        </w:r>
      </w:hyperlink>
      <w:r w:rsidRPr="001A0788">
        <w:rPr>
          <w:rFonts w:ascii="Times New Roman" w:hAnsi="Times New Roman" w:cs="Times New Roman"/>
          <w:spacing w:val="7"/>
          <w:sz w:val="28"/>
          <w:szCs w:val="28"/>
          <w:lang w:val="uk-UA"/>
        </w:rPr>
        <w:t>, в органах місцевого самоврядування та</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або на керівних посадах підприємств, установ та організацій. На відміну від вимог до стажу роботи, законодавством визначаються більш чітко. Відповідно до ст. 20 Закону–2015</w:t>
      </w:r>
      <w:r w:rsidRPr="001A0788">
        <w:rPr>
          <w:rFonts w:ascii="Times New Roman" w:hAnsi="Times New Roman" w:cs="Times New Roman"/>
          <w:spacing w:val="7"/>
          <w:sz w:val="28"/>
          <w:szCs w:val="28"/>
        </w:rPr>
        <w:t xml:space="preserve"> [</w:t>
      </w:r>
      <w:r w:rsidR="00923124" w:rsidRPr="001A0788">
        <w:rPr>
          <w:rFonts w:ascii="Times New Roman" w:hAnsi="Times New Roman" w:cs="Times New Roman"/>
          <w:spacing w:val="7"/>
          <w:sz w:val="28"/>
          <w:szCs w:val="28"/>
        </w:rPr>
        <w:t>14</w:t>
      </w:r>
      <w:r w:rsidRPr="001A0788">
        <w:rPr>
          <w:rFonts w:ascii="Times New Roman" w:hAnsi="Times New Roman" w:cs="Times New Roman"/>
          <w:spacing w:val="7"/>
          <w:sz w:val="28"/>
          <w:szCs w:val="28"/>
        </w:rPr>
        <w:t>]:</w:t>
      </w:r>
      <w:r w:rsidRPr="001A0788">
        <w:rPr>
          <w:rFonts w:ascii="Times New Roman" w:hAnsi="Times New Roman" w:cs="Times New Roman"/>
          <w:b/>
          <w:spacing w:val="7"/>
          <w:sz w:val="18"/>
          <w:szCs w:val="18"/>
          <w:lang w:val="uk-UA"/>
        </w:rPr>
        <w:t xml:space="preserve"> </w:t>
      </w:r>
      <w:r w:rsidRPr="001A0788">
        <w:rPr>
          <w:rFonts w:ascii="Times New Roman" w:hAnsi="Times New Roman" w:cs="Times New Roman"/>
          <w:spacing w:val="7"/>
          <w:sz w:val="28"/>
          <w:szCs w:val="28"/>
          <w:lang w:val="uk-UA"/>
        </w:rPr>
        <w:t>1) для посад категорії «А» необхідним є</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 xml:space="preserve"> досвід роботи на посадах державної служби </w:t>
      </w:r>
      <w:hyperlink r:id="rId67" w:anchor="n80" w:history="1">
        <w:r w:rsidRPr="001A0788">
          <w:rPr>
            <w:rFonts w:ascii="Times New Roman" w:hAnsi="Times New Roman" w:cs="Times New Roman"/>
            <w:spacing w:val="7"/>
            <w:sz w:val="28"/>
            <w:szCs w:val="28"/>
            <w:lang w:val="uk-UA"/>
          </w:rPr>
          <w:t>категорій «А»</w:t>
        </w:r>
      </w:hyperlink>
      <w:r w:rsidRPr="001A0788">
        <w:rPr>
          <w:rFonts w:ascii="Times New Roman" w:hAnsi="Times New Roman" w:cs="Times New Roman"/>
          <w:spacing w:val="7"/>
          <w:sz w:val="28"/>
          <w:szCs w:val="28"/>
          <w:lang w:val="uk-UA"/>
        </w:rPr>
        <w:t xml:space="preserve"> чи </w:t>
      </w:r>
      <w:hyperlink r:id="rId68" w:anchor="n86" w:history="1">
        <w:r w:rsidRPr="001A0788">
          <w:rPr>
            <w:rFonts w:ascii="Times New Roman" w:hAnsi="Times New Roman" w:cs="Times New Roman"/>
            <w:spacing w:val="7"/>
            <w:sz w:val="28"/>
            <w:szCs w:val="28"/>
            <w:lang w:val="uk-UA"/>
          </w:rPr>
          <w:t>«Б»</w:t>
        </w:r>
      </w:hyperlink>
      <w:r w:rsidRPr="001A0788">
        <w:rPr>
          <w:rFonts w:ascii="Times New Roman" w:hAnsi="Times New Roman" w:cs="Times New Roman"/>
          <w:spacing w:val="7"/>
          <w:sz w:val="28"/>
          <w:szCs w:val="28"/>
          <w:lang w:val="uk-UA"/>
        </w:rPr>
        <w:t xml:space="preserve"> або на посадах не нижче керівників структурних підрозділів в органах місцевого самоврядування, або на керівних посадах у відповідній сфері не менш як три роки; </w:t>
      </w:r>
      <w:r w:rsidRPr="001A0788">
        <w:rPr>
          <w:rFonts w:ascii="Times New Roman" w:hAnsi="Times New Roman" w:cs="Times New Roman"/>
          <w:spacing w:val="7"/>
          <w:sz w:val="28"/>
          <w:szCs w:val="28"/>
        </w:rPr>
        <w:t xml:space="preserve">2) </w:t>
      </w:r>
      <w:r w:rsidRPr="001A0788">
        <w:rPr>
          <w:rFonts w:ascii="Times New Roman" w:hAnsi="Times New Roman" w:cs="Times New Roman"/>
          <w:spacing w:val="7"/>
          <w:sz w:val="28"/>
          <w:szCs w:val="28"/>
          <w:lang w:val="uk-UA"/>
        </w:rPr>
        <w:t>для посад категорії «Б»</w:t>
      </w:r>
      <w:r w:rsidRPr="001A0788">
        <w:rPr>
          <w:rFonts w:ascii="Times New Roman" w:hAnsi="Times New Roman" w:cs="Times New Roman"/>
          <w:spacing w:val="7"/>
          <w:sz w:val="28"/>
          <w:szCs w:val="28"/>
        </w:rPr>
        <w:t xml:space="preserve"> </w:t>
      </w:r>
      <w:r w:rsidR="00A7578C" w:rsidRPr="001A0788">
        <w:rPr>
          <w:rFonts w:ascii="Times New Roman" w:hAnsi="Times New Roman" w:cs="Times New Roman"/>
          <w:spacing w:val="7"/>
          <w:sz w:val="28"/>
          <w:szCs w:val="28"/>
          <w:lang w:val="uk-UA"/>
        </w:rPr>
        <w:t>в</w:t>
      </w:r>
      <w:r w:rsidRPr="001A0788">
        <w:rPr>
          <w:rFonts w:ascii="Times New Roman" w:hAnsi="Times New Roman" w:cs="Times New Roman"/>
          <w:spacing w:val="7"/>
          <w:sz w:val="28"/>
          <w:szCs w:val="28"/>
          <w:lang w:val="uk-UA"/>
        </w:rPr>
        <w:t xml:space="preserve"> державному органі, юрисдикція якого поширюється</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 xml:space="preserve"> а) на всю територію України; б) на територію однієї або кількох областей, міст Києва або Севастополя, та їх апараті – досвід роботи на посадах державної служби </w:t>
      </w:r>
      <w:hyperlink r:id="rId69" w:anchor="n86" w:history="1">
        <w:r w:rsidRPr="001A0788">
          <w:rPr>
            <w:rFonts w:ascii="Times New Roman" w:hAnsi="Times New Roman" w:cs="Times New Roman"/>
            <w:spacing w:val="7"/>
            <w:sz w:val="28"/>
            <w:szCs w:val="28"/>
            <w:lang w:val="uk-UA"/>
          </w:rPr>
          <w:t>категорій «Б»</w:t>
        </w:r>
      </w:hyperlink>
      <w:r w:rsidRPr="001A0788">
        <w:rPr>
          <w:rFonts w:ascii="Times New Roman" w:hAnsi="Times New Roman" w:cs="Times New Roman"/>
          <w:spacing w:val="7"/>
          <w:sz w:val="28"/>
          <w:szCs w:val="28"/>
          <w:lang w:val="uk-UA"/>
        </w:rPr>
        <w:t xml:space="preserve"> чи </w:t>
      </w:r>
      <w:hyperlink r:id="rId70" w:anchor="n92" w:history="1">
        <w:r w:rsidRPr="001A0788">
          <w:rPr>
            <w:rFonts w:ascii="Times New Roman" w:hAnsi="Times New Roman" w:cs="Times New Roman"/>
            <w:spacing w:val="7"/>
            <w:sz w:val="28"/>
            <w:szCs w:val="28"/>
            <w:lang w:val="uk-UA"/>
          </w:rPr>
          <w:t>«В»</w:t>
        </w:r>
      </w:hyperlink>
      <w:r w:rsidRPr="001A0788">
        <w:rPr>
          <w:rFonts w:ascii="Times New Roman" w:hAnsi="Times New Roman" w:cs="Times New Roman"/>
          <w:spacing w:val="7"/>
          <w:sz w:val="28"/>
          <w:szCs w:val="28"/>
          <w:lang w:val="uk-UA"/>
        </w:rPr>
        <w:t xml:space="preserve"> або в органах місцевого самоврядування, або на керівних посадах підприємств, установ та організацій незалежно від форми власності не менше двох років (для посад категорії «Б» в іншому органі крім тих, що були зазначені, – не </w:t>
      </w:r>
      <w:r w:rsidRPr="001A0788">
        <w:rPr>
          <w:rFonts w:ascii="Times New Roman" w:hAnsi="Times New Roman" w:cs="Times New Roman"/>
          <w:spacing w:val="7"/>
          <w:sz w:val="28"/>
          <w:szCs w:val="28"/>
          <w:lang w:val="uk-UA"/>
        </w:rPr>
        <w:lastRenderedPageBreak/>
        <w:t>менше одного року)</w:t>
      </w:r>
      <w:r w:rsidR="00923124" w:rsidRPr="001A0788">
        <w:rPr>
          <w:rFonts w:ascii="Times New Roman" w:hAnsi="Times New Roman" w:cs="Times New Roman"/>
          <w:spacing w:val="7"/>
          <w:sz w:val="28"/>
          <w:szCs w:val="28"/>
          <w:lang w:val="uk-UA"/>
        </w:rPr>
        <w:t xml:space="preserve"> [14]</w:t>
      </w:r>
      <w:r w:rsidRPr="001A0788">
        <w:rPr>
          <w:rFonts w:ascii="Times New Roman" w:hAnsi="Times New Roman" w:cs="Times New Roman"/>
          <w:spacing w:val="7"/>
          <w:sz w:val="28"/>
          <w:szCs w:val="28"/>
          <w:lang w:val="uk-UA"/>
        </w:rPr>
        <w:t xml:space="preserve">. Для посад категорії «В» вимоги стосовно досвіду роботи не встановлюються. </w:t>
      </w:r>
    </w:p>
    <w:p w:rsidR="007E3F44" w:rsidRPr="001A0788" w:rsidRDefault="007E3F44" w:rsidP="004A0ABF">
      <w:pPr>
        <w:shd w:val="clear" w:color="auto" w:fill="FFFFFF"/>
        <w:tabs>
          <w:tab w:val="left" w:pos="993"/>
        </w:tabs>
        <w:autoSpaceDE w:val="0"/>
        <w:autoSpaceDN w:val="0"/>
        <w:adjustRightInd w:val="0"/>
        <w:spacing w:after="0" w:line="377" w:lineRule="auto"/>
        <w:ind w:firstLine="851"/>
        <w:jc w:val="both"/>
        <w:textAlignment w:val="center"/>
        <w:rPr>
          <w:rFonts w:ascii="Times New Roman" w:hAnsi="Times New Roman" w:cs="Times New Roman"/>
          <w:b/>
          <w:spacing w:val="7"/>
          <w:sz w:val="18"/>
          <w:szCs w:val="18"/>
          <w:lang w:val="uk-UA"/>
        </w:rPr>
      </w:pPr>
      <w:r w:rsidRPr="001A0788">
        <w:rPr>
          <w:rFonts w:ascii="Times New Roman" w:hAnsi="Times New Roman" w:cs="Times New Roman"/>
          <w:spacing w:val="7"/>
          <w:sz w:val="28"/>
          <w:szCs w:val="28"/>
          <w:lang w:val="uk-UA"/>
        </w:rPr>
        <w:t>Законодавством інших країн вимоги щодо наявності стажу/досвіду можуть встановлюватися не як загальні, тобто ті, що є обов’язковими, а як додаткові, надаючи у разі їх наявності переваг для зайняття посад у державних органах. Так, згідно з Законом Канади «Про зайнятість на публічній службі» вимога наявності в особи, яка претендує на вступ до публічної служби, стажу, або досвіду роботи не встановлюється, проте зазначається, що у разі проходження попередньої служби на визначених посадах, особа наділяється правом першочергового зарахування за результатами конкурсу</w:t>
      </w:r>
      <w:r w:rsidRPr="001A0788">
        <w:rPr>
          <w:rFonts w:ascii="Times New Roman" w:hAnsi="Times New Roman" w:cs="Times New Roman"/>
          <w:spacing w:val="7"/>
          <w:sz w:val="28"/>
          <w:szCs w:val="28"/>
        </w:rPr>
        <w:t xml:space="preserve"> [</w:t>
      </w:r>
      <w:r w:rsidR="00923124" w:rsidRPr="001A0788">
        <w:rPr>
          <w:rFonts w:ascii="Times New Roman" w:hAnsi="Times New Roman" w:cs="Times New Roman"/>
          <w:spacing w:val="7"/>
          <w:sz w:val="28"/>
          <w:szCs w:val="28"/>
        </w:rPr>
        <w:t>37</w:t>
      </w:r>
      <w:r w:rsidRPr="001A0788">
        <w:rPr>
          <w:rFonts w:ascii="Times New Roman" w:hAnsi="Times New Roman" w:cs="Times New Roman"/>
          <w:spacing w:val="7"/>
          <w:sz w:val="28"/>
          <w:szCs w:val="28"/>
        </w:rPr>
        <w:t xml:space="preserve">, </w:t>
      </w:r>
      <w:r w:rsidRPr="001A0788">
        <w:rPr>
          <w:rFonts w:ascii="Times New Roman" w:hAnsi="Times New Roman" w:cs="Times New Roman"/>
          <w:spacing w:val="7"/>
          <w:sz w:val="28"/>
          <w:szCs w:val="28"/>
          <w:lang w:val="en-US"/>
        </w:rPr>
        <w:t>c</w:t>
      </w:r>
      <w:r w:rsidRPr="001A0788">
        <w:rPr>
          <w:rFonts w:ascii="Times New Roman" w:hAnsi="Times New Roman" w:cs="Times New Roman"/>
          <w:spacing w:val="7"/>
          <w:sz w:val="28"/>
          <w:szCs w:val="28"/>
        </w:rPr>
        <w:t xml:space="preserve">. </w:t>
      </w:r>
      <w:proofErr w:type="gramStart"/>
      <w:r w:rsidRPr="001A0788">
        <w:rPr>
          <w:rFonts w:ascii="Times New Roman" w:hAnsi="Times New Roman" w:cs="Times New Roman"/>
          <w:spacing w:val="7"/>
          <w:sz w:val="28"/>
          <w:szCs w:val="28"/>
        </w:rPr>
        <w:t>669</w:t>
      </w:r>
      <w:r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rPr>
        <w:t>697]</w:t>
      </w:r>
      <w:r w:rsidRPr="001A0788">
        <w:rPr>
          <w:rFonts w:ascii="Times New Roman" w:hAnsi="Times New Roman" w:cs="Times New Roman"/>
          <w:b/>
          <w:spacing w:val="7"/>
          <w:sz w:val="18"/>
          <w:szCs w:val="18"/>
          <w:lang w:val="uk-UA"/>
        </w:rPr>
        <w:t>.</w:t>
      </w:r>
      <w:proofErr w:type="gramEnd"/>
      <w:r w:rsidRPr="001A0788">
        <w:rPr>
          <w:rFonts w:ascii="Times New Roman" w:hAnsi="Times New Roman" w:cs="Times New Roman"/>
          <w:b/>
          <w:spacing w:val="7"/>
          <w:sz w:val="18"/>
          <w:szCs w:val="18"/>
          <w:lang w:val="uk-UA"/>
        </w:rPr>
        <w:t xml:space="preserve"> </w:t>
      </w:r>
      <w:r w:rsidRPr="001A0788">
        <w:rPr>
          <w:rFonts w:ascii="Times New Roman" w:hAnsi="Times New Roman" w:cs="Times New Roman"/>
          <w:spacing w:val="7"/>
          <w:sz w:val="28"/>
          <w:szCs w:val="28"/>
          <w:lang w:val="uk-UA"/>
        </w:rPr>
        <w:t>Водночас, у Швеції, Фін</w:t>
      </w:r>
      <w:r w:rsidR="00A7578C" w:rsidRPr="001A0788">
        <w:rPr>
          <w:rFonts w:ascii="Times New Roman" w:hAnsi="Times New Roman" w:cs="Times New Roman"/>
          <w:spacing w:val="7"/>
          <w:sz w:val="28"/>
          <w:szCs w:val="28"/>
          <w:lang w:val="uk-UA"/>
        </w:rPr>
        <w:t xml:space="preserve">ляндії, Нідерландах, у зв’язку </w:t>
      </w:r>
      <w:r w:rsidRPr="001A0788">
        <w:rPr>
          <w:rFonts w:ascii="Times New Roman" w:hAnsi="Times New Roman" w:cs="Times New Roman"/>
          <w:spacing w:val="7"/>
          <w:sz w:val="28"/>
          <w:szCs w:val="28"/>
          <w:lang w:val="uk-UA"/>
        </w:rPr>
        <w:t>з тим, що меншу увагу приділяють рівню освітньої підготовки державних службовців, вимога щодо попереднього досвіду діяльності є обов’язковою. Більше того, ця вимога застосовується, здебільшого, у процедурах прийому на службу на нижчих, а в особливих випадках і на середніх щаблях кар’єри [</w:t>
      </w:r>
      <w:r w:rsidR="00923124" w:rsidRPr="001A0788">
        <w:rPr>
          <w:rFonts w:ascii="Times New Roman" w:hAnsi="Times New Roman" w:cs="Times New Roman"/>
          <w:spacing w:val="7"/>
          <w:sz w:val="28"/>
          <w:szCs w:val="28"/>
        </w:rPr>
        <w:t>38</w:t>
      </w:r>
      <w:r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en-US"/>
        </w:rPr>
        <w:t>c</w:t>
      </w:r>
      <w:r w:rsidRPr="001A0788">
        <w:rPr>
          <w:rFonts w:ascii="Times New Roman" w:hAnsi="Times New Roman" w:cs="Times New Roman"/>
          <w:spacing w:val="7"/>
          <w:sz w:val="28"/>
          <w:szCs w:val="28"/>
          <w:lang w:val="uk-UA"/>
        </w:rPr>
        <w:t xml:space="preserve">. 57]. </w:t>
      </w:r>
      <w:r w:rsidRPr="001A0788">
        <w:rPr>
          <w:rFonts w:ascii="Times New Roman" w:hAnsi="Times New Roman" w:cs="Times New Roman"/>
          <w:b/>
          <w:spacing w:val="7"/>
          <w:sz w:val="18"/>
          <w:szCs w:val="18"/>
          <w:lang w:val="uk-UA"/>
        </w:rPr>
        <w:t xml:space="preserve"> </w:t>
      </w:r>
    </w:p>
    <w:p w:rsidR="007E3F44" w:rsidRPr="001A0788" w:rsidRDefault="007E3F44" w:rsidP="004A0ABF">
      <w:pPr>
        <w:pStyle w:val="af9"/>
        <w:shd w:val="clear" w:color="auto" w:fill="FFFFFF"/>
        <w:spacing w:after="0" w:line="377" w:lineRule="auto"/>
        <w:ind w:left="0" w:firstLine="851"/>
        <w:jc w:val="both"/>
        <w:rPr>
          <w:rFonts w:ascii="Times New Roman" w:hAnsi="Times New Roman" w:cs="Times New Roman"/>
          <w:spacing w:val="7"/>
          <w:sz w:val="28"/>
          <w:szCs w:val="28"/>
          <w:shd w:val="clear" w:color="auto" w:fill="FFFFFF"/>
          <w:lang w:val="uk-UA"/>
        </w:rPr>
      </w:pPr>
      <w:r w:rsidRPr="001A0788">
        <w:rPr>
          <w:rFonts w:ascii="Times New Roman" w:hAnsi="Times New Roman" w:cs="Times New Roman"/>
          <w:spacing w:val="7"/>
          <w:sz w:val="28"/>
          <w:szCs w:val="28"/>
          <w:shd w:val="clear" w:color="auto" w:fill="FFFFFF"/>
          <w:lang w:val="uk-UA"/>
        </w:rPr>
        <w:t xml:space="preserve">Цікавими видаються напрацювання в теорії державного управління щодо загальних компетентностей працівників державних установ. Відповідно до результатів досліджень у межах Проекту Тюнінг </w:t>
      </w:r>
      <w:r w:rsidR="00A7578C" w:rsidRPr="001A0788">
        <w:rPr>
          <w:rFonts w:ascii="Times New Roman" w:hAnsi="Times New Roman" w:cs="Times New Roman"/>
          <w:spacing w:val="7"/>
          <w:sz w:val="28"/>
          <w:szCs w:val="28"/>
          <w:shd w:val="clear" w:color="auto" w:fill="FFFFFF"/>
          <w:lang w:val="uk-UA"/>
        </w:rPr>
        <w:t>виокремлюються такі</w:t>
      </w:r>
      <w:r w:rsidRPr="001A0788">
        <w:rPr>
          <w:rFonts w:ascii="Times New Roman" w:hAnsi="Times New Roman" w:cs="Times New Roman"/>
          <w:spacing w:val="7"/>
          <w:sz w:val="28"/>
          <w:szCs w:val="28"/>
          <w:shd w:val="clear" w:color="auto" w:fill="FFFFFF"/>
          <w:lang w:val="uk-UA"/>
        </w:rPr>
        <w:t xml:space="preserve"> загальні компетентності кваліфікованого фахівця: здатність до аналізу та синтезу; спроможність до практичного застосування знань, планування та управління часом; основи загальних знань в освітній галузі; підготовка з основ професійних знань на практиці; усне та письмове спілкування рідною мовою; знання другої мови; основи комп’ютерної грамотності; дослідницькі нави</w:t>
      </w:r>
      <w:r w:rsidR="00A7578C" w:rsidRPr="001A0788">
        <w:rPr>
          <w:rFonts w:ascii="Times New Roman" w:hAnsi="Times New Roman" w:cs="Times New Roman"/>
          <w:spacing w:val="7"/>
          <w:sz w:val="28"/>
          <w:szCs w:val="28"/>
          <w:shd w:val="clear" w:color="auto" w:fill="FFFFFF"/>
          <w:lang w:val="uk-UA"/>
        </w:rPr>
        <w:t>ч</w:t>
      </w:r>
      <w:r w:rsidRPr="001A0788">
        <w:rPr>
          <w:rFonts w:ascii="Times New Roman" w:hAnsi="Times New Roman" w:cs="Times New Roman"/>
          <w:spacing w:val="7"/>
          <w:sz w:val="28"/>
          <w:szCs w:val="28"/>
          <w:shd w:val="clear" w:color="auto" w:fill="FFFFFF"/>
          <w:lang w:val="uk-UA"/>
        </w:rPr>
        <w:t>ки; здатність навчатися; нави</w:t>
      </w:r>
      <w:r w:rsidR="00A7578C" w:rsidRPr="001A0788">
        <w:rPr>
          <w:rFonts w:ascii="Times New Roman" w:hAnsi="Times New Roman" w:cs="Times New Roman"/>
          <w:spacing w:val="7"/>
          <w:sz w:val="28"/>
          <w:szCs w:val="28"/>
          <w:shd w:val="clear" w:color="auto" w:fill="FFFFFF"/>
          <w:lang w:val="uk-UA"/>
        </w:rPr>
        <w:t>ч</w:t>
      </w:r>
      <w:r w:rsidRPr="001A0788">
        <w:rPr>
          <w:rFonts w:ascii="Times New Roman" w:hAnsi="Times New Roman" w:cs="Times New Roman"/>
          <w:spacing w:val="7"/>
          <w:sz w:val="28"/>
          <w:szCs w:val="28"/>
          <w:shd w:val="clear" w:color="auto" w:fill="FFFFFF"/>
          <w:lang w:val="uk-UA"/>
        </w:rPr>
        <w:t>ки управління інформацією (здатність відтвор</w:t>
      </w:r>
      <w:r w:rsidR="00A7578C" w:rsidRPr="001A0788">
        <w:rPr>
          <w:rFonts w:ascii="Times New Roman" w:hAnsi="Times New Roman" w:cs="Times New Roman"/>
          <w:spacing w:val="7"/>
          <w:sz w:val="28"/>
          <w:szCs w:val="28"/>
          <w:shd w:val="clear" w:color="auto" w:fill="FFFFFF"/>
          <w:lang w:val="uk-UA"/>
        </w:rPr>
        <w:t>ювати</w:t>
      </w:r>
      <w:r w:rsidRPr="001A0788">
        <w:rPr>
          <w:rFonts w:ascii="Times New Roman" w:hAnsi="Times New Roman" w:cs="Times New Roman"/>
          <w:spacing w:val="7"/>
          <w:sz w:val="28"/>
          <w:szCs w:val="28"/>
          <w:shd w:val="clear" w:color="auto" w:fill="FFFFFF"/>
          <w:lang w:val="uk-UA"/>
        </w:rPr>
        <w:t xml:space="preserve"> та аналізувати інформацію з різних джерел); критичні та самокритичні здібності; здатність пристосовуватися до нових ситуацій; здатність до </w:t>
      </w:r>
      <w:r w:rsidRPr="001A0788">
        <w:rPr>
          <w:rFonts w:ascii="Times New Roman" w:hAnsi="Times New Roman" w:cs="Times New Roman"/>
          <w:spacing w:val="7"/>
          <w:sz w:val="28"/>
          <w:szCs w:val="28"/>
          <w:shd w:val="clear" w:color="auto" w:fill="FFFFFF"/>
          <w:lang w:val="uk-UA"/>
        </w:rPr>
        <w:lastRenderedPageBreak/>
        <w:t>генерування нових ідей (творчий потенціал); вирішення проблем; прийняття рішення; робота в команді; комунікативні нави</w:t>
      </w:r>
      <w:r w:rsidR="00A7578C" w:rsidRPr="001A0788">
        <w:rPr>
          <w:rFonts w:ascii="Times New Roman" w:hAnsi="Times New Roman" w:cs="Times New Roman"/>
          <w:spacing w:val="7"/>
          <w:sz w:val="28"/>
          <w:szCs w:val="28"/>
          <w:shd w:val="clear" w:color="auto" w:fill="FFFFFF"/>
          <w:lang w:val="uk-UA"/>
        </w:rPr>
        <w:t>ч</w:t>
      </w:r>
      <w:r w:rsidRPr="001A0788">
        <w:rPr>
          <w:rFonts w:ascii="Times New Roman" w:hAnsi="Times New Roman" w:cs="Times New Roman"/>
          <w:spacing w:val="7"/>
          <w:sz w:val="28"/>
          <w:szCs w:val="28"/>
          <w:shd w:val="clear" w:color="auto" w:fill="FFFFFF"/>
          <w:lang w:val="uk-UA"/>
        </w:rPr>
        <w:t>ки; лідерство; здатність працювати у міждисциплінарній команді; здатність співпрацювати з нефахівцями (у даній галузі); здатність працювати в міжнародному контексті; цінування різноманітності та мультикультурності; розуміння культур та звичаїв інших країн; здатність працювати автономно; розроблення та управління проектами; ініціативний і підприємницький дух; етичні погляди; переймання якістю; воля досягати [</w:t>
      </w:r>
      <w:r w:rsidR="00923124" w:rsidRPr="001A0788">
        <w:rPr>
          <w:rFonts w:ascii="Times New Roman" w:hAnsi="Times New Roman" w:cs="Times New Roman"/>
          <w:spacing w:val="7"/>
          <w:sz w:val="28"/>
          <w:szCs w:val="28"/>
          <w:shd w:val="clear" w:color="auto" w:fill="FFFFFF"/>
          <w:lang w:val="uk-UA"/>
        </w:rPr>
        <w:t>39</w:t>
      </w:r>
      <w:r w:rsidRPr="001A0788">
        <w:rPr>
          <w:rFonts w:ascii="Times New Roman" w:hAnsi="Times New Roman" w:cs="Times New Roman"/>
          <w:spacing w:val="7"/>
          <w:sz w:val="28"/>
          <w:szCs w:val="28"/>
          <w:shd w:val="clear" w:color="auto" w:fill="FFFFFF"/>
          <w:lang w:val="uk-UA"/>
        </w:rPr>
        <w:t>].</w:t>
      </w:r>
    </w:p>
    <w:p w:rsidR="007E3F44" w:rsidRPr="001A0788" w:rsidRDefault="007E3F44" w:rsidP="004A0ABF">
      <w:pPr>
        <w:pStyle w:val="af9"/>
        <w:shd w:val="clear" w:color="auto" w:fill="FFFFFF"/>
        <w:spacing w:after="0" w:line="377" w:lineRule="auto"/>
        <w:ind w:left="0" w:firstLine="851"/>
        <w:jc w:val="both"/>
        <w:rPr>
          <w:rFonts w:ascii="Times New Roman" w:hAnsi="Times New Roman" w:cs="Times New Roman"/>
          <w:spacing w:val="7"/>
          <w:sz w:val="28"/>
          <w:szCs w:val="28"/>
          <w:shd w:val="clear" w:color="auto" w:fill="FFFFFF"/>
          <w:lang w:val="uk-UA"/>
        </w:rPr>
      </w:pPr>
      <w:r w:rsidRPr="001A0788">
        <w:rPr>
          <w:rFonts w:ascii="Times New Roman" w:hAnsi="Times New Roman" w:cs="Times New Roman"/>
          <w:spacing w:val="7"/>
          <w:sz w:val="28"/>
          <w:szCs w:val="28"/>
          <w:shd w:val="clear" w:color="auto" w:fill="FFFFFF"/>
          <w:lang w:val="uk-UA"/>
        </w:rPr>
        <w:t xml:space="preserve">Загальні компетентності групують </w:t>
      </w:r>
      <w:r w:rsidR="00A7578C" w:rsidRPr="001A0788">
        <w:rPr>
          <w:rFonts w:ascii="Times New Roman" w:hAnsi="Times New Roman" w:cs="Times New Roman"/>
          <w:spacing w:val="7"/>
          <w:sz w:val="28"/>
          <w:szCs w:val="28"/>
          <w:shd w:val="clear" w:color="auto" w:fill="FFFFFF"/>
          <w:lang w:val="uk-UA"/>
        </w:rPr>
        <w:t>так</w:t>
      </w:r>
      <w:r w:rsidRPr="001A0788">
        <w:rPr>
          <w:rFonts w:ascii="Times New Roman" w:hAnsi="Times New Roman" w:cs="Times New Roman"/>
          <w:spacing w:val="7"/>
          <w:sz w:val="28"/>
          <w:szCs w:val="28"/>
          <w:shd w:val="clear" w:color="auto" w:fill="FFFFFF"/>
          <w:lang w:val="uk-UA"/>
        </w:rPr>
        <w:t>:</w:t>
      </w:r>
    </w:p>
    <w:p w:rsidR="007E3F44" w:rsidRPr="001A0788" w:rsidRDefault="007E3F44" w:rsidP="004A0ABF">
      <w:pPr>
        <w:pStyle w:val="af9"/>
        <w:shd w:val="clear" w:color="auto" w:fill="FFFFFF"/>
        <w:spacing w:after="0" w:line="377" w:lineRule="auto"/>
        <w:ind w:left="0" w:firstLine="851"/>
        <w:jc w:val="both"/>
        <w:rPr>
          <w:rFonts w:ascii="Times New Roman" w:hAnsi="Times New Roman" w:cs="Times New Roman"/>
          <w:spacing w:val="7"/>
          <w:sz w:val="28"/>
          <w:szCs w:val="28"/>
          <w:shd w:val="clear" w:color="auto" w:fill="FFFFFF"/>
          <w:lang w:val="uk-UA"/>
        </w:rPr>
      </w:pPr>
      <w:r w:rsidRPr="001A0788">
        <w:rPr>
          <w:rFonts w:ascii="Times New Roman" w:hAnsi="Times New Roman" w:cs="Times New Roman"/>
          <w:spacing w:val="7"/>
          <w:sz w:val="28"/>
          <w:szCs w:val="28"/>
          <w:shd w:val="clear" w:color="auto" w:fill="FFFFFF"/>
          <w:lang w:val="uk-UA"/>
        </w:rPr>
        <w:t>інструментальні компетентності: пізнавальні, методологічні, технологічні та лінгвістичні вміння;</w:t>
      </w:r>
    </w:p>
    <w:p w:rsidR="007E3F44" w:rsidRPr="001A0788" w:rsidRDefault="007E3F44" w:rsidP="004A0ABF">
      <w:pPr>
        <w:pStyle w:val="af9"/>
        <w:shd w:val="clear" w:color="auto" w:fill="FFFFFF"/>
        <w:spacing w:after="0" w:line="377" w:lineRule="auto"/>
        <w:ind w:left="0" w:firstLine="851"/>
        <w:jc w:val="both"/>
        <w:rPr>
          <w:rFonts w:ascii="Times New Roman" w:hAnsi="Times New Roman" w:cs="Times New Roman"/>
          <w:spacing w:val="7"/>
          <w:sz w:val="28"/>
          <w:szCs w:val="28"/>
          <w:shd w:val="clear" w:color="auto" w:fill="FFFFFF"/>
          <w:lang w:val="uk-UA"/>
        </w:rPr>
      </w:pPr>
      <w:r w:rsidRPr="001A0788">
        <w:rPr>
          <w:rFonts w:ascii="Times New Roman" w:hAnsi="Times New Roman" w:cs="Times New Roman"/>
          <w:spacing w:val="7"/>
          <w:sz w:val="28"/>
          <w:szCs w:val="28"/>
          <w:shd w:val="clear" w:color="auto" w:fill="FFFFFF"/>
          <w:lang w:val="uk-UA"/>
        </w:rPr>
        <w:t>міжособистісні компетентності: індивідуальні здібності і вміння, наприклад, соціальні нави</w:t>
      </w:r>
      <w:r w:rsidR="00A7578C" w:rsidRPr="001A0788">
        <w:rPr>
          <w:rFonts w:ascii="Times New Roman" w:hAnsi="Times New Roman" w:cs="Times New Roman"/>
          <w:spacing w:val="7"/>
          <w:sz w:val="28"/>
          <w:szCs w:val="28"/>
          <w:shd w:val="clear" w:color="auto" w:fill="FFFFFF"/>
          <w:lang w:val="uk-UA"/>
        </w:rPr>
        <w:t>ч</w:t>
      </w:r>
      <w:r w:rsidRPr="001A0788">
        <w:rPr>
          <w:rFonts w:ascii="Times New Roman" w:hAnsi="Times New Roman" w:cs="Times New Roman"/>
          <w:spacing w:val="7"/>
          <w:sz w:val="28"/>
          <w:szCs w:val="28"/>
          <w:shd w:val="clear" w:color="auto" w:fill="FFFFFF"/>
          <w:lang w:val="uk-UA"/>
        </w:rPr>
        <w:t>ки та уміння (соціальна взаємодія та співробітництво);</w:t>
      </w:r>
    </w:p>
    <w:p w:rsidR="007E3F44" w:rsidRPr="001A0788" w:rsidRDefault="007E3F44" w:rsidP="004A0ABF">
      <w:pPr>
        <w:pStyle w:val="af9"/>
        <w:shd w:val="clear" w:color="auto" w:fill="FFFFFF"/>
        <w:spacing w:after="0" w:line="377" w:lineRule="auto"/>
        <w:ind w:left="0" w:firstLine="851"/>
        <w:jc w:val="both"/>
        <w:rPr>
          <w:rFonts w:ascii="Times New Roman" w:hAnsi="Times New Roman" w:cs="Times New Roman"/>
          <w:spacing w:val="7"/>
          <w:sz w:val="28"/>
          <w:szCs w:val="28"/>
          <w:shd w:val="clear" w:color="auto" w:fill="FFFFFF"/>
          <w:lang w:val="uk-UA"/>
        </w:rPr>
      </w:pPr>
      <w:r w:rsidRPr="001A0788">
        <w:rPr>
          <w:rFonts w:ascii="Times New Roman" w:hAnsi="Times New Roman" w:cs="Times New Roman"/>
          <w:spacing w:val="7"/>
          <w:sz w:val="28"/>
          <w:szCs w:val="28"/>
          <w:shd w:val="clear" w:color="auto" w:fill="FFFFFF"/>
          <w:lang w:val="uk-UA"/>
        </w:rPr>
        <w:t>системні компетентності: наявність умінь і навичок щодо цілих систем (сукупність розуміння, почуттів, знань, що вимагає попереднього набуття інструментальних і міжособистісних компетентностей) [</w:t>
      </w:r>
      <w:r w:rsidR="00923124" w:rsidRPr="001A0788">
        <w:rPr>
          <w:rFonts w:ascii="Times New Roman" w:hAnsi="Times New Roman" w:cs="Times New Roman"/>
          <w:spacing w:val="7"/>
          <w:sz w:val="28"/>
          <w:szCs w:val="28"/>
          <w:shd w:val="clear" w:color="auto" w:fill="FFFFFF"/>
          <w:lang w:val="uk-UA"/>
        </w:rPr>
        <w:t>40, c. 147</w:t>
      </w:r>
      <w:r w:rsidRPr="001A0788">
        <w:rPr>
          <w:rFonts w:ascii="Times New Roman" w:hAnsi="Times New Roman" w:cs="Times New Roman"/>
          <w:spacing w:val="7"/>
          <w:sz w:val="28"/>
          <w:szCs w:val="28"/>
          <w:shd w:val="clear" w:color="auto" w:fill="FFFFFF"/>
          <w:lang w:val="uk-UA"/>
        </w:rPr>
        <w:t>].</w:t>
      </w:r>
    </w:p>
    <w:p w:rsidR="007E3F44" w:rsidRPr="001A0788" w:rsidRDefault="007E3F44" w:rsidP="004A0ABF">
      <w:pPr>
        <w:pStyle w:val="af9"/>
        <w:shd w:val="clear" w:color="auto" w:fill="FFFFFF"/>
        <w:spacing w:after="0" w:line="377" w:lineRule="auto"/>
        <w:ind w:left="0" w:firstLine="851"/>
        <w:jc w:val="both"/>
        <w:rPr>
          <w:rFonts w:ascii="Times New Roman" w:hAnsi="Times New Roman" w:cs="Times New Roman"/>
          <w:spacing w:val="7"/>
          <w:sz w:val="28"/>
          <w:szCs w:val="28"/>
          <w:shd w:val="clear" w:color="auto" w:fill="FFFFFF"/>
          <w:lang w:val="uk-UA"/>
        </w:rPr>
      </w:pPr>
      <w:r w:rsidRPr="001A0788">
        <w:rPr>
          <w:rFonts w:ascii="Times New Roman" w:hAnsi="Times New Roman" w:cs="Times New Roman"/>
          <w:spacing w:val="7"/>
          <w:sz w:val="28"/>
          <w:szCs w:val="28"/>
          <w:shd w:val="clear" w:color="auto" w:fill="FFFFFF"/>
          <w:lang w:val="uk-UA"/>
        </w:rPr>
        <w:t>Загальнослужбові критерії професійної компетентності державних службовців деталізуються за допомогою посадових, які можна вважати спеціальними. Доречною видається думка О.П. Хамходери, який зазначає, що у вітчизняній правовій системі спостерігається тенденція зростаючої формалізації вимог до публічних службовців, деталізації їх правового буття, що має вираження через розширення норма</w:t>
      </w:r>
      <w:r w:rsidR="00A7578C" w:rsidRPr="001A0788">
        <w:rPr>
          <w:rFonts w:ascii="Times New Roman" w:hAnsi="Times New Roman" w:cs="Times New Roman"/>
          <w:spacing w:val="7"/>
          <w:sz w:val="28"/>
          <w:szCs w:val="28"/>
          <w:shd w:val="clear" w:color="auto" w:fill="FFFFFF"/>
          <w:lang w:val="uk-UA"/>
        </w:rPr>
        <w:t>тивної бази відповідної владно-у</w:t>
      </w:r>
      <w:r w:rsidRPr="001A0788">
        <w:rPr>
          <w:rFonts w:ascii="Times New Roman" w:hAnsi="Times New Roman" w:cs="Times New Roman"/>
          <w:spacing w:val="7"/>
          <w:sz w:val="28"/>
          <w:szCs w:val="28"/>
          <w:shd w:val="clear" w:color="auto" w:fill="FFFFFF"/>
          <w:lang w:val="uk-UA"/>
        </w:rPr>
        <w:t>порядковуючої активності, перенесення багатьох правил до правовової сфери [</w:t>
      </w:r>
      <w:r w:rsidR="00923124" w:rsidRPr="001A0788">
        <w:rPr>
          <w:rFonts w:ascii="Times New Roman" w:hAnsi="Times New Roman" w:cs="Times New Roman"/>
          <w:spacing w:val="7"/>
          <w:sz w:val="28"/>
          <w:szCs w:val="28"/>
          <w:shd w:val="clear" w:color="auto" w:fill="FFFFFF"/>
          <w:lang w:val="uk-UA"/>
        </w:rPr>
        <w:t>41</w:t>
      </w:r>
      <w:r w:rsidRPr="001A0788">
        <w:rPr>
          <w:rFonts w:ascii="Times New Roman" w:hAnsi="Times New Roman" w:cs="Times New Roman"/>
          <w:spacing w:val="7"/>
          <w:sz w:val="28"/>
          <w:szCs w:val="28"/>
          <w:shd w:val="clear" w:color="auto" w:fill="FFFFFF"/>
          <w:lang w:val="uk-UA"/>
        </w:rPr>
        <w:t xml:space="preserve">, </w:t>
      </w:r>
      <w:r w:rsidRPr="001A0788">
        <w:rPr>
          <w:rFonts w:ascii="Times New Roman" w:hAnsi="Times New Roman" w:cs="Times New Roman"/>
          <w:spacing w:val="7"/>
          <w:sz w:val="28"/>
          <w:szCs w:val="28"/>
          <w:shd w:val="clear" w:color="auto" w:fill="FFFFFF"/>
          <w:lang w:val="en-US"/>
        </w:rPr>
        <w:t>c</w:t>
      </w:r>
      <w:r w:rsidRPr="001A0788">
        <w:rPr>
          <w:rFonts w:ascii="Times New Roman" w:hAnsi="Times New Roman" w:cs="Times New Roman"/>
          <w:spacing w:val="7"/>
          <w:sz w:val="28"/>
          <w:szCs w:val="28"/>
          <w:shd w:val="clear" w:color="auto" w:fill="FFFFFF"/>
          <w:lang w:val="uk-UA"/>
        </w:rPr>
        <w:t xml:space="preserve">. 142]. Посадові критерії професійної компетентності державних службовців визначаються суб’єктом </w:t>
      </w:r>
      <w:r w:rsidRPr="001A0788">
        <w:rPr>
          <w:rFonts w:ascii="Times New Roman" w:hAnsi="Times New Roman" w:cs="Times New Roman"/>
          <w:spacing w:val="7"/>
          <w:sz w:val="28"/>
          <w:szCs w:val="28"/>
          <w:shd w:val="clear" w:color="auto" w:fill="FFFFFF"/>
          <w:lang w:val="uk-UA"/>
        </w:rPr>
        <w:lastRenderedPageBreak/>
        <w:t xml:space="preserve">призначення та/або керівником державної служби з урахуванням вимог спеціальних законів, що регулюють діяльність відповідного державного органу. </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shd w:val="clear" w:color="auto" w:fill="FFFFFF"/>
          <w:lang w:val="uk-UA"/>
        </w:rPr>
        <w:t>Таким чином, посадові критерії професійної компетентності державних службовців за своїм змістом є спеціал</w:t>
      </w:r>
      <w:r w:rsidR="00A7578C" w:rsidRPr="001A0788">
        <w:rPr>
          <w:rFonts w:ascii="Times New Roman" w:hAnsi="Times New Roman" w:cs="Times New Roman"/>
          <w:spacing w:val="7"/>
          <w:sz w:val="28"/>
          <w:szCs w:val="28"/>
          <w:shd w:val="clear" w:color="auto" w:fill="FFFFFF"/>
          <w:lang w:val="uk-UA"/>
        </w:rPr>
        <w:t>ьними вимогами, що висуваються в</w:t>
      </w:r>
      <w:r w:rsidRPr="001A0788">
        <w:rPr>
          <w:rFonts w:ascii="Times New Roman" w:hAnsi="Times New Roman" w:cs="Times New Roman"/>
          <w:spacing w:val="7"/>
          <w:sz w:val="28"/>
          <w:szCs w:val="28"/>
          <w:shd w:val="clear" w:color="auto" w:fill="FFFFFF"/>
          <w:lang w:val="uk-UA"/>
        </w:rPr>
        <w:t xml:space="preserve"> залежності від займаної посади (її категорії, обсягу повноважень), специфіки дільності органу державної влади</w:t>
      </w:r>
      <w:r w:rsidR="00A7578C" w:rsidRPr="001A0788">
        <w:rPr>
          <w:rFonts w:ascii="Times New Roman" w:hAnsi="Times New Roman" w:cs="Times New Roman"/>
          <w:spacing w:val="7"/>
          <w:sz w:val="28"/>
          <w:szCs w:val="28"/>
          <w:shd w:val="clear" w:color="auto" w:fill="FFFFFF"/>
          <w:lang w:val="uk-UA"/>
        </w:rPr>
        <w:t>,</w:t>
      </w:r>
      <w:r w:rsidRPr="001A0788">
        <w:rPr>
          <w:rFonts w:ascii="Times New Roman" w:hAnsi="Times New Roman" w:cs="Times New Roman"/>
          <w:spacing w:val="7"/>
          <w:sz w:val="28"/>
          <w:szCs w:val="28"/>
          <w:shd w:val="clear" w:color="auto" w:fill="FFFFFF"/>
          <w:lang w:val="uk-UA"/>
        </w:rPr>
        <w:t xml:space="preserve"> в якому вона </w:t>
      </w:r>
      <w:r w:rsidR="00A7578C" w:rsidRPr="001A0788">
        <w:rPr>
          <w:rFonts w:ascii="Times New Roman" w:hAnsi="Times New Roman" w:cs="Times New Roman"/>
          <w:spacing w:val="7"/>
          <w:sz w:val="28"/>
          <w:szCs w:val="28"/>
          <w:shd w:val="clear" w:color="auto" w:fill="FFFFFF"/>
          <w:lang w:val="uk-UA"/>
        </w:rPr>
        <w:t>знаходиться,</w:t>
      </w:r>
      <w:r w:rsidRPr="001A0788">
        <w:rPr>
          <w:rFonts w:ascii="Times New Roman" w:hAnsi="Times New Roman" w:cs="Times New Roman"/>
          <w:spacing w:val="7"/>
          <w:sz w:val="28"/>
          <w:szCs w:val="28"/>
          <w:shd w:val="clear" w:color="auto" w:fill="FFFFFF"/>
          <w:lang w:val="uk-UA"/>
        </w:rPr>
        <w:t xml:space="preserve"> та особливості сфери відповідальності. До таких критеріїв належать: </w:t>
      </w:r>
      <w:r w:rsidRPr="001A0788">
        <w:rPr>
          <w:rFonts w:ascii="Times New Roman" w:hAnsi="Times New Roman" w:cs="Times New Roman"/>
          <w:spacing w:val="7"/>
          <w:sz w:val="28"/>
          <w:szCs w:val="28"/>
          <w:lang w:val="uk-UA"/>
        </w:rPr>
        <w:t>наявність досвіду роботи в конкретній сфері діяльності; здобуття відповідного освітньо-кваліфікаційного рівня кандидатом на державну службу; необхідні додаткові знання, уміння та навички; особистісні компетенції.</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Оскільки така вимога як досвід роботи належить також до групи загальнослужбових критеріїв професійної компетентності, слід акцентувати увагу на тому, що до посадових її віднесено у </w:t>
      </w:r>
      <w:r w:rsidR="00A7578C" w:rsidRPr="001A0788">
        <w:rPr>
          <w:rFonts w:ascii="Times New Roman" w:hAnsi="Times New Roman" w:cs="Times New Roman"/>
          <w:spacing w:val="7"/>
          <w:sz w:val="28"/>
          <w:szCs w:val="28"/>
          <w:lang w:val="uk-UA"/>
        </w:rPr>
        <w:t>разі</w:t>
      </w:r>
      <w:r w:rsidRPr="001A0788">
        <w:rPr>
          <w:rFonts w:ascii="Times New Roman" w:hAnsi="Times New Roman" w:cs="Times New Roman"/>
          <w:spacing w:val="7"/>
          <w:sz w:val="28"/>
          <w:szCs w:val="28"/>
          <w:lang w:val="uk-UA"/>
        </w:rPr>
        <w:t xml:space="preserve">, якщо здійснюється конкретизація сфери діяльності (як приклад, на посаду заступника Голови НАДС одним із альтернативних варіантів є наявність досвіду реформування чи управління змінами у великих організаціях; на посаду заступника керівника секретаріату </w:t>
      </w:r>
      <w:r w:rsidR="00A7578C"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начальника правового управління секретаріату Вищої ради правосуддя наявність досвіду конкретизовано сферою правосуддя)</w:t>
      </w:r>
      <w:r w:rsidR="00B6726F" w:rsidRPr="001A0788">
        <w:rPr>
          <w:rFonts w:ascii="Times New Roman" w:hAnsi="Times New Roman" w:cs="Times New Roman"/>
          <w:spacing w:val="7"/>
          <w:sz w:val="28"/>
          <w:szCs w:val="28"/>
        </w:rPr>
        <w:t xml:space="preserve"> [42]</w:t>
      </w:r>
      <w:r w:rsidRPr="001A0788">
        <w:rPr>
          <w:rFonts w:ascii="Times New Roman" w:hAnsi="Times New Roman" w:cs="Times New Roman"/>
          <w:spacing w:val="7"/>
          <w:sz w:val="28"/>
          <w:szCs w:val="28"/>
          <w:lang w:val="uk-UA"/>
        </w:rPr>
        <w:t xml:space="preserve">. Уявляється, що передбачення уточнень стосовно наявності досвіду у конкретній предметній сфері діяльності покликане забезпечити обізнаність особи щодо специфіки виконання її функціональних обов’язків. Такі вимоги, за загальним правилом, встановлюються для державних службовців категорії «А». </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Встановлення необхідного освітньо-кваліфікаційного рівня, тобто характеристики ступеня вищої освіти за ознаками врахування сформованості знань, умінь та навичок особи, здійснюється з метою </w:t>
      </w:r>
      <w:r w:rsidRPr="001A0788">
        <w:rPr>
          <w:rFonts w:ascii="Times New Roman" w:hAnsi="Times New Roman" w:cs="Times New Roman"/>
          <w:spacing w:val="7"/>
          <w:sz w:val="28"/>
          <w:szCs w:val="28"/>
          <w:lang w:val="uk-UA"/>
        </w:rPr>
        <w:lastRenderedPageBreak/>
        <w:t xml:space="preserve">визначення здатності державного службовця виконувати службові повноваження встановленого напрямку професійної діяльності. Варто погодитися із думкою Ю.С. Даниленко, яка вказує на те, що особливу увагу слід приділити питанням спеціальності (спеціалізації), яка має бути пов’язана з посадою державної служби, а не основною сферою діяльності органу державної влади, в якому організаційно </w:t>
      </w:r>
      <w:r w:rsidR="004C4810" w:rsidRPr="001A0788">
        <w:rPr>
          <w:rFonts w:ascii="Times New Roman" w:hAnsi="Times New Roman" w:cs="Times New Roman"/>
          <w:spacing w:val="7"/>
          <w:sz w:val="28"/>
          <w:szCs w:val="28"/>
          <w:lang w:val="uk-UA"/>
        </w:rPr>
        <w:t>знаходиться</w:t>
      </w:r>
      <w:r w:rsidRPr="001A0788">
        <w:rPr>
          <w:rFonts w:ascii="Times New Roman" w:hAnsi="Times New Roman" w:cs="Times New Roman"/>
          <w:spacing w:val="7"/>
          <w:sz w:val="28"/>
          <w:szCs w:val="28"/>
          <w:lang w:val="uk-UA"/>
        </w:rPr>
        <w:t xml:space="preserve"> посада державної служби [</w:t>
      </w:r>
      <w:r w:rsidR="00B6726F" w:rsidRPr="001A0788">
        <w:rPr>
          <w:rFonts w:ascii="Times New Roman" w:hAnsi="Times New Roman" w:cs="Times New Roman"/>
          <w:spacing w:val="7"/>
          <w:sz w:val="28"/>
          <w:szCs w:val="28"/>
          <w:lang w:val="uk-UA"/>
        </w:rPr>
        <w:t>12</w:t>
      </w:r>
      <w:r w:rsidRPr="001A0788">
        <w:rPr>
          <w:rFonts w:ascii="Times New Roman" w:hAnsi="Times New Roman" w:cs="Times New Roman"/>
          <w:spacing w:val="7"/>
          <w:sz w:val="28"/>
          <w:szCs w:val="28"/>
          <w:lang w:val="uk-UA"/>
        </w:rPr>
        <w:t xml:space="preserve">]. </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У цілому ж слід констатувати, що під час оголошення конкурсу на зайняття посад державної служби, як правило, не встановлюються додаткові вимоги щодо спеціальності та галузі знань здобутої освіти, окрім вказівки на наявність для кандидатів на посади категорії «А» та «Б» диплому за спеціальністю 281 «Публічне управління та адміністрування».</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Група спеціальних додаткових знань, якими повинен володіти державний службовець</w:t>
      </w:r>
      <w:r w:rsidR="004C4810"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опосередковується специфікою функціональних повноважень відповідного державного органу та посадових обов’язків (як приклад, зайняття посад</w:t>
      </w:r>
      <w:r w:rsidR="004C4810" w:rsidRPr="001A0788">
        <w:rPr>
          <w:rFonts w:ascii="Times New Roman" w:hAnsi="Times New Roman" w:cs="Times New Roman"/>
          <w:spacing w:val="7"/>
          <w:sz w:val="28"/>
          <w:szCs w:val="28"/>
          <w:lang w:val="uk-UA"/>
        </w:rPr>
        <w:t>и</w:t>
      </w:r>
      <w:r w:rsidRPr="001A0788">
        <w:rPr>
          <w:rFonts w:ascii="Times New Roman" w:hAnsi="Times New Roman" w:cs="Times New Roman"/>
          <w:spacing w:val="7"/>
          <w:sz w:val="28"/>
          <w:szCs w:val="28"/>
          <w:lang w:val="uk-UA"/>
        </w:rPr>
        <w:t xml:space="preserve"> голови місцевих держадміністрацій передбачає знання положень Законів України </w:t>
      </w:r>
      <w:hyperlink r:id="rId71" w:tgtFrame="_blank" w:history="1">
        <w:r w:rsidRPr="001A0788">
          <w:rPr>
            <w:rFonts w:ascii="Times New Roman" w:hAnsi="Times New Roman" w:cs="Times New Roman"/>
            <w:spacing w:val="7"/>
            <w:sz w:val="28"/>
            <w:szCs w:val="28"/>
            <w:lang w:val="uk-UA"/>
          </w:rPr>
          <w:t>«Про місцеві державні адміністрації»</w:t>
        </w:r>
      </w:hyperlink>
      <w:r w:rsidRPr="001A0788">
        <w:rPr>
          <w:rFonts w:ascii="Times New Roman" w:hAnsi="Times New Roman" w:cs="Times New Roman"/>
          <w:spacing w:val="7"/>
          <w:sz w:val="28"/>
          <w:szCs w:val="28"/>
          <w:lang w:val="uk-UA"/>
        </w:rPr>
        <w:t xml:space="preserve">, </w:t>
      </w:r>
      <w:hyperlink r:id="rId72" w:tgtFrame="_blank" w:history="1">
        <w:r w:rsidRPr="001A0788">
          <w:rPr>
            <w:rFonts w:ascii="Times New Roman" w:hAnsi="Times New Roman" w:cs="Times New Roman"/>
            <w:spacing w:val="7"/>
            <w:sz w:val="28"/>
            <w:szCs w:val="28"/>
            <w:lang w:val="uk-UA"/>
          </w:rPr>
          <w:t>«Про місцеве самоврядування в Україні»</w:t>
        </w:r>
      </w:hyperlink>
      <w:r w:rsidRPr="001A0788">
        <w:rPr>
          <w:rFonts w:ascii="Times New Roman" w:hAnsi="Times New Roman" w:cs="Times New Roman"/>
          <w:spacing w:val="7"/>
          <w:sz w:val="28"/>
          <w:szCs w:val="28"/>
          <w:lang w:val="uk-UA"/>
        </w:rPr>
        <w:t xml:space="preserve"> та </w:t>
      </w:r>
      <w:hyperlink r:id="rId73" w:tgtFrame="_blank" w:history="1">
        <w:r w:rsidRPr="001A0788">
          <w:rPr>
            <w:rFonts w:ascii="Times New Roman" w:hAnsi="Times New Roman" w:cs="Times New Roman"/>
            <w:spacing w:val="7"/>
            <w:sz w:val="28"/>
            <w:szCs w:val="28"/>
            <w:lang w:val="uk-UA"/>
          </w:rPr>
          <w:t>«Про соціальний діалог в Україні»</w:t>
        </w:r>
      </w:hyperlink>
      <w:r w:rsidRPr="001A0788">
        <w:rPr>
          <w:rFonts w:ascii="Times New Roman" w:hAnsi="Times New Roman" w:cs="Times New Roman"/>
          <w:spacing w:val="7"/>
          <w:sz w:val="28"/>
          <w:szCs w:val="28"/>
          <w:lang w:val="uk-UA"/>
        </w:rPr>
        <w:t xml:space="preserve">). До таких спеціальних податкових знань можна віднести: </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основи діловодства </w:t>
      </w:r>
      <w:r w:rsidRPr="001A0788">
        <w:rPr>
          <w:rFonts w:ascii="Times New Roman" w:hAnsi="Times New Roman" w:cs="Times New Roman"/>
          <w:spacing w:val="7"/>
          <w:sz w:val="28"/>
          <w:szCs w:val="28"/>
          <w:lang w:val="uk-UA"/>
        </w:rPr>
        <w:sym w:font="Symbol" w:char="F02D"/>
      </w:r>
      <w:r w:rsidRPr="001A0788">
        <w:rPr>
          <w:rFonts w:ascii="Times New Roman" w:hAnsi="Times New Roman" w:cs="Times New Roman"/>
          <w:spacing w:val="7"/>
          <w:sz w:val="28"/>
          <w:szCs w:val="28"/>
          <w:lang w:val="uk-UA"/>
        </w:rPr>
        <w:t xml:space="preserve"> тобто знання сукупності процесів, що забезпечують документування управлінської інформації та організацію роботи зі службовими документами, зокрема такими, як: ведення діловодства зі службовими документами, що містять інформацію з обмеженим доступом, вміння використовувати комп’ютерне обладнання, програмне забезпечення, у тому числі автоматизовані електронні системи документообігу, офісну техніку [</w:t>
      </w:r>
      <w:r w:rsidR="00B6726F" w:rsidRPr="001A0788">
        <w:rPr>
          <w:rFonts w:ascii="Times New Roman" w:hAnsi="Times New Roman" w:cs="Times New Roman"/>
          <w:spacing w:val="7"/>
          <w:sz w:val="28"/>
          <w:szCs w:val="28"/>
          <w:lang w:val="uk-UA"/>
        </w:rPr>
        <w:t>43</w:t>
      </w:r>
      <w:r w:rsidRPr="001A0788">
        <w:rPr>
          <w:rFonts w:ascii="Times New Roman" w:hAnsi="Times New Roman" w:cs="Times New Roman"/>
          <w:spacing w:val="7"/>
          <w:sz w:val="28"/>
          <w:szCs w:val="28"/>
          <w:lang w:val="uk-UA"/>
        </w:rPr>
        <w:t>];</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lastRenderedPageBreak/>
        <w:t>цифрова грамотність – наявність достатнього обсягу знань щодо цифрових технологій, інформаційно-телекомунікативних інструментів, інтернет-мереж для доступу до інформації, управління нею та можливості використання їх у професійній діяльності. Цифрова грамотність державних службовців на теперішній час є необхідністю, що обумовлюється впровадження</w:t>
      </w:r>
      <w:r w:rsidR="004C4810" w:rsidRPr="001A0788">
        <w:rPr>
          <w:rFonts w:ascii="Times New Roman" w:hAnsi="Times New Roman" w:cs="Times New Roman"/>
          <w:spacing w:val="7"/>
          <w:sz w:val="28"/>
          <w:szCs w:val="28"/>
          <w:lang w:val="uk-UA"/>
        </w:rPr>
        <w:t>м цифрових технологій в</w:t>
      </w:r>
      <w:r w:rsidRPr="001A0788">
        <w:rPr>
          <w:rFonts w:ascii="Times New Roman" w:hAnsi="Times New Roman" w:cs="Times New Roman"/>
          <w:spacing w:val="7"/>
          <w:sz w:val="28"/>
          <w:szCs w:val="28"/>
          <w:lang w:val="uk-UA"/>
        </w:rPr>
        <w:t xml:space="preserve"> діяльність усіх органів державної влади та передбачає наявність: а)</w:t>
      </w:r>
      <w:r w:rsidRPr="001A0788">
        <w:rPr>
          <w:rFonts w:ascii="Times New Roman" w:hAnsi="Times New Roman" w:cs="Times New Roman"/>
          <w:spacing w:val="7"/>
          <w:sz w:val="28"/>
          <w:szCs w:val="28"/>
          <w:lang w:val="en-US"/>
        </w:rPr>
        <w:t> </w:t>
      </w:r>
      <w:r w:rsidRPr="001A0788">
        <w:rPr>
          <w:rFonts w:ascii="Times New Roman" w:hAnsi="Times New Roman" w:cs="Times New Roman"/>
          <w:spacing w:val="7"/>
          <w:sz w:val="28"/>
          <w:szCs w:val="28"/>
          <w:lang w:val="uk-UA"/>
        </w:rPr>
        <w:t>знань: сучасного стану державної інформаційної політики України; основних напрямів електронної взаємодії між державою та суспільством; інструментальних технологій електронного надання управлінських послуг органами публічної влади; базових ци</w:t>
      </w:r>
      <w:r w:rsidR="004C4810" w:rsidRPr="001A0788">
        <w:rPr>
          <w:rFonts w:ascii="Times New Roman" w:hAnsi="Times New Roman" w:cs="Times New Roman"/>
          <w:spacing w:val="7"/>
          <w:sz w:val="28"/>
          <w:szCs w:val="28"/>
          <w:lang w:val="uk-UA"/>
        </w:rPr>
        <w:t>фрових трендів реального сектора</w:t>
      </w:r>
      <w:r w:rsidRPr="001A0788">
        <w:rPr>
          <w:rFonts w:ascii="Times New Roman" w:hAnsi="Times New Roman" w:cs="Times New Roman"/>
          <w:spacing w:val="7"/>
          <w:sz w:val="28"/>
          <w:szCs w:val="28"/>
          <w:lang w:val="uk-UA"/>
        </w:rPr>
        <w:t xml:space="preserve"> національного публічного управління; б) умінь щодо використання цифрових технологій, інформаційних і</w:t>
      </w:r>
      <w:r w:rsidR="004C4810" w:rsidRPr="001A0788">
        <w:rPr>
          <w:rFonts w:ascii="Times New Roman" w:hAnsi="Times New Roman" w:cs="Times New Roman"/>
          <w:spacing w:val="7"/>
          <w:sz w:val="28"/>
          <w:szCs w:val="28"/>
          <w:lang w:val="uk-UA"/>
        </w:rPr>
        <w:t>нтернет-мереж, телекомунікаційних</w:t>
      </w:r>
      <w:r w:rsidRPr="001A0788">
        <w:rPr>
          <w:rFonts w:ascii="Times New Roman" w:hAnsi="Times New Roman" w:cs="Times New Roman"/>
          <w:spacing w:val="7"/>
          <w:sz w:val="28"/>
          <w:szCs w:val="28"/>
          <w:lang w:val="uk-UA"/>
        </w:rPr>
        <w:t xml:space="preserve"> інструмент</w:t>
      </w:r>
      <w:r w:rsidR="004C4810" w:rsidRPr="001A0788">
        <w:rPr>
          <w:rFonts w:ascii="Times New Roman" w:hAnsi="Times New Roman" w:cs="Times New Roman"/>
          <w:spacing w:val="7"/>
          <w:sz w:val="28"/>
          <w:szCs w:val="28"/>
          <w:lang w:val="uk-UA"/>
        </w:rPr>
        <w:t>ів</w:t>
      </w:r>
      <w:r w:rsidRPr="001A0788">
        <w:rPr>
          <w:rFonts w:ascii="Times New Roman" w:hAnsi="Times New Roman" w:cs="Times New Roman"/>
          <w:spacing w:val="7"/>
          <w:sz w:val="28"/>
          <w:szCs w:val="28"/>
          <w:lang w:val="uk-UA"/>
        </w:rPr>
        <w:t xml:space="preserve"> тощо.</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Уявляється, що під час оцінювання результатів службової діяльності д</w:t>
      </w:r>
      <w:r w:rsidR="004C4810" w:rsidRPr="001A0788">
        <w:rPr>
          <w:rFonts w:ascii="Times New Roman" w:hAnsi="Times New Roman" w:cs="Times New Roman"/>
          <w:spacing w:val="7"/>
          <w:sz w:val="28"/>
          <w:szCs w:val="28"/>
          <w:lang w:val="uk-UA"/>
        </w:rPr>
        <w:t>ержавних службовців цей критерій</w:t>
      </w:r>
      <w:r w:rsidRPr="001A0788">
        <w:rPr>
          <w:rFonts w:ascii="Times New Roman" w:hAnsi="Times New Roman" w:cs="Times New Roman"/>
          <w:spacing w:val="7"/>
          <w:sz w:val="28"/>
          <w:szCs w:val="28"/>
          <w:lang w:val="uk-UA"/>
        </w:rPr>
        <w:t xml:space="preserve"> професійної компетентності повинен обов’язково враховуватися та закріплюватися на нормативному рівні. Зокрема зазначене обґрунтовує необхідність внесення змін до ч. 2 ст. 44 Закону–2015 шляхом доповнення</w:t>
      </w:r>
      <w:r w:rsidR="004C4810" w:rsidRPr="001A0788">
        <w:rPr>
          <w:rFonts w:ascii="Times New Roman" w:hAnsi="Times New Roman" w:cs="Times New Roman"/>
          <w:spacing w:val="7"/>
          <w:sz w:val="28"/>
          <w:szCs w:val="28"/>
          <w:lang w:val="uk-UA"/>
        </w:rPr>
        <w:t xml:space="preserve"> такого</w:t>
      </w:r>
      <w:r w:rsidRPr="001A0788">
        <w:rPr>
          <w:rFonts w:ascii="Times New Roman" w:hAnsi="Times New Roman" w:cs="Times New Roman"/>
          <w:spacing w:val="7"/>
          <w:sz w:val="28"/>
          <w:szCs w:val="28"/>
          <w:lang w:val="uk-UA"/>
        </w:rPr>
        <w:t xml:space="preserve"> показник</w:t>
      </w:r>
      <w:r w:rsidR="004C4810" w:rsidRPr="001A0788">
        <w:rPr>
          <w:rFonts w:ascii="Times New Roman" w:hAnsi="Times New Roman" w:cs="Times New Roman"/>
          <w:spacing w:val="7"/>
          <w:sz w:val="28"/>
          <w:szCs w:val="28"/>
          <w:lang w:val="uk-UA"/>
        </w:rPr>
        <w:t>а</w:t>
      </w:r>
      <w:r w:rsidRPr="001A0788">
        <w:rPr>
          <w:rFonts w:ascii="Times New Roman" w:hAnsi="Times New Roman" w:cs="Times New Roman"/>
          <w:spacing w:val="7"/>
          <w:sz w:val="28"/>
          <w:szCs w:val="28"/>
          <w:lang w:val="uk-UA"/>
        </w:rPr>
        <w:t xml:space="preserve"> оцінювання</w:t>
      </w:r>
      <w:r w:rsidR="004C4810"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як цифрова грамотність;</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основи гендерної рівності – тобто сукупність знань, що поєднують норми чинного законодавства щодо забезпечення принципу гендерної рівності </w:t>
      </w:r>
      <w:r w:rsidR="004C4810"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 сфері державного управління та уміння їх прктичної реалізації під час міжстатевої взаємодії. Ці знання формують поняття гендерної компетентності державного службовця, що у своїй структурі містить такі складові: 1) володіння інформацією щодо ситуацій ґендерної нерівності, фактори й умови, що їх викликають; 2) вміння помічати й адекватно оцінювати ситуації ґендерної нерівності </w:t>
      </w:r>
      <w:r w:rsidR="004C4810"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 сфері функціонування </w:t>
      </w:r>
      <w:r w:rsidRPr="001A0788">
        <w:rPr>
          <w:rFonts w:ascii="Times New Roman" w:hAnsi="Times New Roman" w:cs="Times New Roman"/>
          <w:spacing w:val="7"/>
          <w:sz w:val="28"/>
          <w:szCs w:val="28"/>
          <w:lang w:val="uk-UA"/>
        </w:rPr>
        <w:lastRenderedPageBreak/>
        <w:t>державної служби; 3) здатність не проявляти у своїй поведінці ґендернодискримінаційних практик; 4) уміння вирішувати свої ґендерні проблеми і конфлікти, якщо вони виникають [</w:t>
      </w:r>
      <w:r w:rsidR="00B6726F" w:rsidRPr="001A0788">
        <w:rPr>
          <w:rFonts w:ascii="Times New Roman" w:hAnsi="Times New Roman" w:cs="Times New Roman"/>
          <w:spacing w:val="7"/>
          <w:sz w:val="28"/>
          <w:szCs w:val="28"/>
          <w:lang w:val="uk-UA"/>
        </w:rPr>
        <w:t>44</w:t>
      </w:r>
      <w:r w:rsidRPr="001A0788">
        <w:rPr>
          <w:rFonts w:ascii="Times New Roman" w:hAnsi="Times New Roman" w:cs="Times New Roman"/>
          <w:spacing w:val="7"/>
          <w:sz w:val="28"/>
          <w:szCs w:val="28"/>
          <w:lang w:val="uk-UA"/>
        </w:rPr>
        <w:t>]. Вбачається, що формування гендерної компетентності державних службовців є одним із пріоритетних напрямків підвищення кваліфікації державних службовців;</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інші знання, що виокремлюються в залежності від службових повноважень державного службовця, серед яких, наприклад, знання: основ управління персоналом, інформаційних технологій, програмного забезпечення, використання засобів інформації та комунікацій, основ психології, економіки, аналізу державної політики тощо.</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Окрім знань, групу посадових критеріїв професійної компетентності с</w:t>
      </w:r>
      <w:r w:rsidR="004C4810" w:rsidRPr="001A0788">
        <w:rPr>
          <w:rFonts w:ascii="Times New Roman" w:hAnsi="Times New Roman" w:cs="Times New Roman"/>
          <w:spacing w:val="7"/>
          <w:sz w:val="28"/>
          <w:szCs w:val="28"/>
          <w:lang w:val="uk-UA"/>
        </w:rPr>
        <w:t>тановлять</w:t>
      </w:r>
      <w:r w:rsidRPr="001A0788">
        <w:rPr>
          <w:rFonts w:ascii="Times New Roman" w:hAnsi="Times New Roman" w:cs="Times New Roman"/>
          <w:spacing w:val="7"/>
          <w:sz w:val="28"/>
          <w:szCs w:val="28"/>
          <w:lang w:val="uk-UA"/>
        </w:rPr>
        <w:t xml:space="preserve"> уміння та </w:t>
      </w:r>
      <w:r w:rsidR="004C4810" w:rsidRPr="001A0788">
        <w:rPr>
          <w:rFonts w:ascii="Times New Roman" w:hAnsi="Times New Roman" w:cs="Times New Roman"/>
          <w:spacing w:val="7"/>
          <w:sz w:val="28"/>
          <w:szCs w:val="28"/>
          <w:lang w:val="uk-UA"/>
        </w:rPr>
        <w:t>навички державних службовців. У </w:t>
      </w:r>
      <w:r w:rsidRPr="001A0788">
        <w:rPr>
          <w:rFonts w:ascii="Times New Roman" w:hAnsi="Times New Roman" w:cs="Times New Roman"/>
          <w:spacing w:val="7"/>
          <w:sz w:val="28"/>
          <w:szCs w:val="28"/>
          <w:lang w:val="uk-UA"/>
        </w:rPr>
        <w:t>загальному розумінні, уміння являє собою спроможність особи на належному рівні виконувати певні дії, приймати рішення під час тієї чи іншої діяльності (у тому числі трудової) на основі попередньо набутих знань. Крім того, поняття «уміння» означає якість, можливість, майстерність тощо, які дозволяють здійснювати певні дії за заданий час, а також готовність особи до виконання якої-небудь дії [</w:t>
      </w:r>
      <w:r w:rsidR="00B6726F" w:rsidRPr="001A0788">
        <w:rPr>
          <w:rFonts w:ascii="Times New Roman" w:hAnsi="Times New Roman" w:cs="Times New Roman"/>
          <w:spacing w:val="7"/>
          <w:sz w:val="28"/>
          <w:szCs w:val="28"/>
          <w:lang w:val="uk-UA"/>
        </w:rPr>
        <w:t>45</w:t>
      </w:r>
      <w:r w:rsidRPr="001A0788">
        <w:rPr>
          <w:rFonts w:ascii="Times New Roman" w:hAnsi="Times New Roman" w:cs="Times New Roman"/>
          <w:spacing w:val="7"/>
          <w:sz w:val="28"/>
          <w:szCs w:val="28"/>
          <w:lang w:val="uk-UA"/>
        </w:rPr>
        <w:t>]. Навичками вважаються дії, які завдяки численним повто</w:t>
      </w:r>
      <w:r w:rsidR="00B6726F" w:rsidRPr="001A0788">
        <w:rPr>
          <w:rFonts w:ascii="Times New Roman" w:hAnsi="Times New Roman" w:cs="Times New Roman"/>
          <w:spacing w:val="7"/>
          <w:sz w:val="28"/>
          <w:szCs w:val="28"/>
          <w:lang w:val="uk-UA"/>
        </w:rPr>
        <w:t>ренням виконуються автоматично</w:t>
      </w:r>
      <w:r w:rsidRPr="001A0788">
        <w:rPr>
          <w:rFonts w:ascii="Times New Roman" w:hAnsi="Times New Roman" w:cs="Times New Roman"/>
          <w:spacing w:val="7"/>
          <w:sz w:val="28"/>
          <w:szCs w:val="28"/>
          <w:lang w:val="uk-UA"/>
        </w:rPr>
        <w:t>. Таким чином, незважаючи на певні розбіжності у тлумаченні понять «уміння» та «навички», варто акцентувати увагу на тому, що навички формуються у процесі неодноразового повторення та не вимагають свідомого контролю, натомість уміння мають прояв тільки у свідомій діяльності особи і формуються на основі наявних знань [</w:t>
      </w:r>
      <w:r w:rsidR="00B6726F" w:rsidRPr="001A0788">
        <w:rPr>
          <w:rFonts w:ascii="Times New Roman" w:hAnsi="Times New Roman" w:cs="Times New Roman"/>
          <w:spacing w:val="7"/>
          <w:sz w:val="28"/>
          <w:szCs w:val="28"/>
        </w:rPr>
        <w:t>12</w:t>
      </w:r>
      <w:r w:rsidR="00B6726F" w:rsidRPr="001A0788">
        <w:rPr>
          <w:rFonts w:ascii="Times New Roman" w:hAnsi="Times New Roman" w:cs="Times New Roman"/>
          <w:spacing w:val="7"/>
          <w:sz w:val="28"/>
          <w:szCs w:val="28"/>
          <w:lang w:val="uk-UA"/>
        </w:rPr>
        <w:t>, c.</w:t>
      </w:r>
      <w:r w:rsidR="00B6726F" w:rsidRPr="001A0788">
        <w:rPr>
          <w:rFonts w:ascii="Times New Roman" w:hAnsi="Times New Roman" w:cs="Times New Roman"/>
          <w:spacing w:val="7"/>
          <w:sz w:val="28"/>
          <w:szCs w:val="28"/>
          <w:lang w:val="en-US"/>
        </w:rPr>
        <w:t> </w:t>
      </w:r>
      <w:r w:rsidRPr="001A0788">
        <w:rPr>
          <w:rFonts w:ascii="Times New Roman" w:hAnsi="Times New Roman" w:cs="Times New Roman"/>
          <w:spacing w:val="7"/>
          <w:sz w:val="28"/>
          <w:szCs w:val="28"/>
          <w:lang w:val="uk-UA"/>
        </w:rPr>
        <w:t xml:space="preserve">112]. На нормативному рівні перелік необхідних умінь та навичок для державних службовців закріплено </w:t>
      </w:r>
      <w:r w:rsidR="004C4810" w:rsidRPr="001A0788">
        <w:rPr>
          <w:rFonts w:ascii="Times New Roman" w:hAnsi="Times New Roman" w:cs="Times New Roman"/>
          <w:spacing w:val="7"/>
          <w:sz w:val="28"/>
          <w:szCs w:val="28"/>
          <w:lang w:val="uk-UA"/>
        </w:rPr>
        <w:t>в</w:t>
      </w:r>
      <w:r w:rsidRPr="001A0788">
        <w:rPr>
          <w:rFonts w:ascii="Times New Roman" w:hAnsi="Times New Roman" w:cs="Times New Roman"/>
          <w:spacing w:val="7"/>
          <w:sz w:val="28"/>
          <w:szCs w:val="28"/>
          <w:lang w:val="uk-UA"/>
        </w:rPr>
        <w:t xml:space="preserve"> загальному вигляді з можливістю його деталізування на рівні посадових інструкцій. </w:t>
      </w:r>
    </w:p>
    <w:p w:rsidR="007E3F44" w:rsidRPr="001A0788" w:rsidRDefault="007E3F4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lastRenderedPageBreak/>
        <w:t>На підставі аналізу Типових вимог до осіб, які претендують на зайняття посад державної служби категорії «А» [</w:t>
      </w:r>
      <w:r w:rsidR="00B6726F" w:rsidRPr="001A0788">
        <w:rPr>
          <w:rFonts w:ascii="Times New Roman" w:hAnsi="Times New Roman" w:cs="Times New Roman"/>
          <w:spacing w:val="7"/>
          <w:sz w:val="28"/>
          <w:szCs w:val="28"/>
          <w:lang w:val="uk-UA"/>
        </w:rPr>
        <w:t>15</w:t>
      </w:r>
      <w:r w:rsidRPr="001A0788">
        <w:rPr>
          <w:rFonts w:ascii="Times New Roman" w:hAnsi="Times New Roman" w:cs="Times New Roman"/>
          <w:spacing w:val="7"/>
          <w:sz w:val="28"/>
          <w:szCs w:val="28"/>
          <w:lang w:val="uk-UA"/>
        </w:rPr>
        <w:t>] та Методичних рекомендаціях щодо визначення спеціальних вимог до осіб, які претендують на зайняття посад державної служби категорії «Б» і «В» [</w:t>
      </w:r>
      <w:r w:rsidR="00B6726F" w:rsidRPr="001A0788">
        <w:rPr>
          <w:rFonts w:ascii="Times New Roman" w:hAnsi="Times New Roman" w:cs="Times New Roman"/>
          <w:spacing w:val="7"/>
          <w:sz w:val="28"/>
          <w:szCs w:val="28"/>
          <w:lang w:val="uk-UA"/>
        </w:rPr>
        <w:t>16</w:t>
      </w:r>
      <w:r w:rsidRPr="001A0788">
        <w:rPr>
          <w:rFonts w:ascii="Times New Roman" w:hAnsi="Times New Roman" w:cs="Times New Roman"/>
          <w:spacing w:val="7"/>
          <w:sz w:val="28"/>
          <w:szCs w:val="28"/>
          <w:lang w:val="uk-UA"/>
        </w:rPr>
        <w:t>], видається за можливе визначити такі аспекти виокремлення вимог до професійної компетентності державних службовців: по-перше, законодавець, закріплюючи окремі вимоги, доповнює їх відповідними змістовними компонентами; по-друге, увага звертається лише на вимоги до професійної компетентності, натомість визначення кваліфікаційних вимог не розкривається</w:t>
      </w:r>
      <w:r w:rsidRPr="001A0788">
        <w:rPr>
          <w:rFonts w:ascii="Times New Roman" w:hAnsi="Times New Roman" w:cs="Times New Roman"/>
          <w:spacing w:val="7"/>
          <w:sz w:val="28"/>
          <w:szCs w:val="28"/>
        </w:rPr>
        <w:t xml:space="preserve">; </w:t>
      </w:r>
      <w:r w:rsidRPr="001A0788">
        <w:rPr>
          <w:rFonts w:ascii="Times New Roman" w:hAnsi="Times New Roman" w:cs="Times New Roman"/>
          <w:spacing w:val="7"/>
          <w:sz w:val="28"/>
          <w:szCs w:val="28"/>
          <w:lang w:val="uk-UA"/>
        </w:rPr>
        <w:t>по-третє, для категорії посад «Б» здійснюється розмежування загальних (які характерні і для категорії «В») т</w:t>
      </w:r>
      <w:r w:rsidR="004C4810" w:rsidRPr="001A0788">
        <w:rPr>
          <w:rFonts w:ascii="Times New Roman" w:hAnsi="Times New Roman" w:cs="Times New Roman"/>
          <w:spacing w:val="7"/>
          <w:sz w:val="28"/>
          <w:szCs w:val="28"/>
          <w:lang w:val="uk-UA"/>
        </w:rPr>
        <w:t>а управлінських компетенцій, яких</w:t>
      </w:r>
      <w:r w:rsidRPr="001A0788">
        <w:rPr>
          <w:rFonts w:ascii="Times New Roman" w:hAnsi="Times New Roman" w:cs="Times New Roman"/>
          <w:spacing w:val="7"/>
          <w:sz w:val="28"/>
          <w:szCs w:val="28"/>
          <w:lang w:val="uk-UA"/>
        </w:rPr>
        <w:t xml:space="preserve"> для державних службовців </w:t>
      </w:r>
      <w:r w:rsidR="004C4810" w:rsidRPr="001A0788">
        <w:rPr>
          <w:rFonts w:ascii="Times New Roman" w:hAnsi="Times New Roman" w:cs="Times New Roman"/>
          <w:spacing w:val="7"/>
          <w:sz w:val="28"/>
          <w:szCs w:val="28"/>
          <w:lang w:val="uk-UA"/>
        </w:rPr>
        <w:t>категорії «А» фактично викладено</w:t>
      </w:r>
      <w:r w:rsidRPr="001A0788">
        <w:rPr>
          <w:rFonts w:ascii="Times New Roman" w:hAnsi="Times New Roman" w:cs="Times New Roman"/>
          <w:spacing w:val="7"/>
          <w:sz w:val="28"/>
          <w:szCs w:val="28"/>
          <w:lang w:val="uk-UA"/>
        </w:rPr>
        <w:t xml:space="preserve"> в єдиному переліку без здійснення відповідного поділу.</w:t>
      </w:r>
    </w:p>
    <w:p w:rsidR="007E3F44" w:rsidRPr="001A0788" w:rsidRDefault="007E3F4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Так, вимогами до умінь та навичок державних службовців категорії «А» є: лідерство, комунікація та взаємодія, розуміння сфери державної політики, стратегічне бачення, управління змінами та інновації, абстрактне бачення. Вимоги </w:t>
      </w:r>
      <w:r w:rsidR="004C4810" w:rsidRPr="001A0788">
        <w:rPr>
          <w:rFonts w:ascii="Times New Roman" w:hAnsi="Times New Roman" w:cs="Times New Roman"/>
          <w:spacing w:val="7"/>
          <w:sz w:val="28"/>
          <w:szCs w:val="28"/>
          <w:lang w:val="uk-UA"/>
        </w:rPr>
        <w:t>щодо</w:t>
      </w:r>
      <w:r w:rsidRPr="001A0788">
        <w:rPr>
          <w:rFonts w:ascii="Times New Roman" w:hAnsi="Times New Roman" w:cs="Times New Roman"/>
          <w:spacing w:val="7"/>
          <w:sz w:val="28"/>
          <w:szCs w:val="28"/>
          <w:lang w:val="uk-UA"/>
        </w:rPr>
        <w:t xml:space="preserve"> професійної компетентності складаються з управлінських компетенцій – поширюються тільки на посади категорії «Б», до яких належать: стратегічне управління; лідерство; управління організацією роботи; управління персоналом з відповідними компонентами; та загальних к</w:t>
      </w:r>
      <w:r w:rsidR="004C4810" w:rsidRPr="001A0788">
        <w:rPr>
          <w:rFonts w:ascii="Times New Roman" w:hAnsi="Times New Roman" w:cs="Times New Roman"/>
          <w:spacing w:val="7"/>
          <w:sz w:val="28"/>
          <w:szCs w:val="28"/>
          <w:lang w:val="uk-UA"/>
        </w:rPr>
        <w:t>омпетенцій – для посад категорій</w:t>
      </w:r>
      <w:r w:rsidRPr="001A0788">
        <w:rPr>
          <w:rFonts w:ascii="Times New Roman" w:hAnsi="Times New Roman" w:cs="Times New Roman"/>
          <w:spacing w:val="7"/>
          <w:sz w:val="28"/>
          <w:szCs w:val="28"/>
          <w:lang w:val="uk-UA"/>
        </w:rPr>
        <w:t xml:space="preserve"> «Б» і «В», до яких належать: концептуальне та інноваційне мислення; ефективність аналізу та висновків; досягнення результатів; комунікація та взаємодія; стресостійкість; абстрактне мислення; числове мислення; вербальне мислення з відповідними компо</w:t>
      </w:r>
      <w:r w:rsidR="004C4810" w:rsidRPr="001A0788">
        <w:rPr>
          <w:rFonts w:ascii="Times New Roman" w:hAnsi="Times New Roman" w:cs="Times New Roman"/>
          <w:spacing w:val="7"/>
          <w:sz w:val="28"/>
          <w:szCs w:val="28"/>
          <w:lang w:val="uk-UA"/>
        </w:rPr>
        <w:t>нентами. Видається за необхідне</w:t>
      </w:r>
      <w:r w:rsidRPr="001A0788">
        <w:rPr>
          <w:rFonts w:ascii="Times New Roman" w:hAnsi="Times New Roman" w:cs="Times New Roman"/>
          <w:spacing w:val="7"/>
          <w:sz w:val="28"/>
          <w:szCs w:val="28"/>
          <w:lang w:val="uk-UA"/>
        </w:rPr>
        <w:t xml:space="preserve"> з’ясувати сутністні компоненти окремих із них, що мають найбільше практичне застосування:</w:t>
      </w:r>
    </w:p>
    <w:p w:rsidR="007E3F44" w:rsidRPr="001A0788" w:rsidRDefault="007E3F4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lastRenderedPageBreak/>
        <w:t>наявність аналітичних здібностей – вимога, що у своєму змісті об’єднує три компоненти: абстрактне мислення (здатність до логічного мислення та вміння встановлювати причинно-наслідкові зв’язки), числове мислення (вміння працювати з числовою інформацією), вербальне мислення (уміння розуміти та практично застосовувати текстову інформацію)</w:t>
      </w:r>
      <w:r w:rsidR="00B6726F" w:rsidRPr="001A0788">
        <w:rPr>
          <w:rFonts w:ascii="Times New Roman" w:hAnsi="Times New Roman" w:cs="Times New Roman"/>
          <w:spacing w:val="7"/>
          <w:sz w:val="28"/>
          <w:szCs w:val="28"/>
          <w:lang w:val="uk-UA"/>
        </w:rPr>
        <w:t xml:space="preserve"> </w:t>
      </w:r>
      <w:r w:rsidR="00B6726F" w:rsidRPr="001A0788">
        <w:rPr>
          <w:rFonts w:ascii="Times New Roman" w:hAnsi="Times New Roman" w:cs="Times New Roman"/>
          <w:spacing w:val="7"/>
          <w:sz w:val="28"/>
          <w:szCs w:val="28"/>
        </w:rPr>
        <w:t>[15; 16]</w:t>
      </w:r>
      <w:r w:rsidRPr="001A0788">
        <w:rPr>
          <w:rFonts w:ascii="Times New Roman" w:hAnsi="Times New Roman" w:cs="Times New Roman"/>
          <w:spacing w:val="7"/>
          <w:sz w:val="28"/>
          <w:szCs w:val="28"/>
          <w:lang w:val="uk-UA"/>
        </w:rPr>
        <w:t>. Зазначені вимоги є обов’язковими не лише для державних адміністративних службовців, але й для</w:t>
      </w:r>
      <w:r w:rsidR="00B6726F" w:rsidRPr="001A0788">
        <w:rPr>
          <w:rFonts w:ascii="Times New Roman" w:hAnsi="Times New Roman" w:cs="Times New Roman"/>
          <w:spacing w:val="7"/>
          <w:sz w:val="28"/>
          <w:szCs w:val="28"/>
          <w:lang w:val="uk-UA"/>
        </w:rPr>
        <w:t xml:space="preserve"> посад фахівців </w:t>
      </w:r>
      <w:r w:rsidR="003A7186" w:rsidRPr="001A0788">
        <w:rPr>
          <w:rFonts w:ascii="Times New Roman" w:hAnsi="Times New Roman" w:cs="Times New Roman"/>
          <w:spacing w:val="7"/>
          <w:sz w:val="28"/>
          <w:szCs w:val="28"/>
          <w:lang w:val="uk-UA"/>
        </w:rPr>
        <w:t>і</w:t>
      </w:r>
      <w:r w:rsidR="00B6726F" w:rsidRPr="001A0788">
        <w:rPr>
          <w:rFonts w:ascii="Times New Roman" w:hAnsi="Times New Roman" w:cs="Times New Roman"/>
          <w:spacing w:val="7"/>
          <w:sz w:val="28"/>
          <w:szCs w:val="28"/>
          <w:lang w:val="uk-UA"/>
        </w:rPr>
        <w:t>з питань реформ</w:t>
      </w:r>
      <w:r w:rsidRPr="001A0788">
        <w:rPr>
          <w:rFonts w:ascii="Times New Roman" w:hAnsi="Times New Roman" w:cs="Times New Roman"/>
          <w:spacing w:val="7"/>
          <w:sz w:val="28"/>
          <w:szCs w:val="28"/>
          <w:lang w:val="uk-UA"/>
        </w:rPr>
        <w:t xml:space="preserve">; </w:t>
      </w:r>
    </w:p>
    <w:p w:rsidR="007E3F44" w:rsidRPr="001A0788" w:rsidRDefault="003A7186"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стратегічне бачення – є однією </w:t>
      </w:r>
      <w:r w:rsidR="007E3F44" w:rsidRPr="001A0788">
        <w:rPr>
          <w:rFonts w:ascii="Times New Roman" w:hAnsi="Times New Roman" w:cs="Times New Roman"/>
          <w:spacing w:val="7"/>
          <w:sz w:val="28"/>
          <w:szCs w:val="28"/>
          <w:lang w:val="uk-UA"/>
        </w:rPr>
        <w:t>з основних управлінських вимог,</w:t>
      </w:r>
      <w:r w:rsidRPr="001A0788">
        <w:rPr>
          <w:rFonts w:ascii="Times New Roman" w:hAnsi="Times New Roman" w:cs="Times New Roman"/>
          <w:spacing w:val="7"/>
          <w:sz w:val="28"/>
          <w:szCs w:val="28"/>
          <w:lang w:val="uk-UA"/>
        </w:rPr>
        <w:t xml:space="preserve"> оскільки передбачає наявність в</w:t>
      </w:r>
      <w:r w:rsidR="007E3F44" w:rsidRPr="001A0788">
        <w:rPr>
          <w:rFonts w:ascii="Times New Roman" w:hAnsi="Times New Roman" w:cs="Times New Roman"/>
          <w:spacing w:val="7"/>
          <w:sz w:val="28"/>
          <w:szCs w:val="28"/>
          <w:lang w:val="uk-UA"/>
        </w:rPr>
        <w:t xml:space="preserve"> особи здібностей щодо: розуміння загальної перспективи розвитку відносин у сфері своєї відповідальності, бачення середньо- та довгострокових цілей; здатності визначати напрямки розвитку та покращ</w:t>
      </w:r>
      <w:r w:rsidRPr="001A0788">
        <w:rPr>
          <w:rFonts w:ascii="Times New Roman" w:hAnsi="Times New Roman" w:cs="Times New Roman"/>
          <w:spacing w:val="7"/>
          <w:sz w:val="28"/>
          <w:szCs w:val="28"/>
          <w:lang w:val="uk-UA"/>
        </w:rPr>
        <w:t>а</w:t>
      </w:r>
      <w:r w:rsidR="007E3F44" w:rsidRPr="001A0788">
        <w:rPr>
          <w:rFonts w:ascii="Times New Roman" w:hAnsi="Times New Roman" w:cs="Times New Roman"/>
          <w:spacing w:val="7"/>
          <w:sz w:val="28"/>
          <w:szCs w:val="28"/>
          <w:lang w:val="uk-UA"/>
        </w:rPr>
        <w:t xml:space="preserve">нь у сфері діяльності; </w:t>
      </w:r>
      <w:r w:rsidRPr="001A0788">
        <w:rPr>
          <w:rFonts w:ascii="Times New Roman" w:hAnsi="Times New Roman" w:cs="Times New Roman"/>
          <w:spacing w:val="7"/>
          <w:sz w:val="28"/>
          <w:szCs w:val="28"/>
          <w:lang w:val="uk-UA"/>
        </w:rPr>
        <w:t>в</w:t>
      </w:r>
      <w:r w:rsidR="007E3F44" w:rsidRPr="001A0788">
        <w:rPr>
          <w:rFonts w:ascii="Times New Roman" w:hAnsi="Times New Roman" w:cs="Times New Roman"/>
          <w:spacing w:val="7"/>
          <w:sz w:val="28"/>
          <w:szCs w:val="28"/>
          <w:lang w:val="uk-UA"/>
        </w:rPr>
        <w:t xml:space="preserve">міння перетворювати довгострокові цілі </w:t>
      </w:r>
      <w:r w:rsidRPr="001A0788">
        <w:rPr>
          <w:rFonts w:ascii="Times New Roman" w:hAnsi="Times New Roman" w:cs="Times New Roman"/>
          <w:spacing w:val="7"/>
          <w:sz w:val="28"/>
          <w:szCs w:val="28"/>
          <w:lang w:val="uk-UA"/>
        </w:rPr>
        <w:t>на</w:t>
      </w:r>
      <w:r w:rsidR="007E3F44" w:rsidRPr="001A0788">
        <w:rPr>
          <w:rFonts w:ascii="Times New Roman" w:hAnsi="Times New Roman" w:cs="Times New Roman"/>
          <w:spacing w:val="7"/>
          <w:sz w:val="28"/>
          <w:szCs w:val="28"/>
          <w:lang w:val="uk-UA"/>
        </w:rPr>
        <w:t xml:space="preserve"> конкретні </w:t>
      </w:r>
      <w:r w:rsidRPr="001A0788">
        <w:rPr>
          <w:rFonts w:ascii="Times New Roman" w:hAnsi="Times New Roman" w:cs="Times New Roman"/>
          <w:spacing w:val="7"/>
          <w:sz w:val="28"/>
          <w:szCs w:val="28"/>
          <w:lang w:val="uk-UA"/>
        </w:rPr>
        <w:t>завдання</w:t>
      </w:r>
      <w:r w:rsidR="007E3F44" w:rsidRPr="001A0788">
        <w:rPr>
          <w:rFonts w:ascii="Times New Roman" w:hAnsi="Times New Roman" w:cs="Times New Roman"/>
          <w:spacing w:val="7"/>
          <w:sz w:val="28"/>
          <w:szCs w:val="28"/>
          <w:lang w:val="uk-UA"/>
        </w:rPr>
        <w:t xml:space="preserve"> та показники їх виконання, чіткі та послідовні плани дій; вміння здійснювати оцінку гендерного впливу під час формування, впровадження та оцінювання державної політики [</w:t>
      </w:r>
      <w:r w:rsidR="00B6726F" w:rsidRPr="001A0788">
        <w:rPr>
          <w:rFonts w:ascii="Times New Roman" w:hAnsi="Times New Roman" w:cs="Times New Roman"/>
          <w:spacing w:val="7"/>
          <w:sz w:val="28"/>
          <w:szCs w:val="28"/>
          <w:lang w:val="uk-UA"/>
        </w:rPr>
        <w:t>15; 16</w:t>
      </w:r>
      <w:r w:rsidR="007E3F44" w:rsidRPr="001A0788">
        <w:rPr>
          <w:rFonts w:ascii="Times New Roman" w:hAnsi="Times New Roman" w:cs="Times New Roman"/>
          <w:spacing w:val="7"/>
          <w:sz w:val="28"/>
          <w:szCs w:val="28"/>
          <w:lang w:val="uk-UA"/>
        </w:rPr>
        <w:t>];</w:t>
      </w:r>
    </w:p>
    <w:p w:rsidR="007E3F44" w:rsidRPr="001A0788" w:rsidRDefault="007E3F4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лідерство – вимога, що висувається до державних службовців категорій «А» та «Б» та у своєму змісті поєднує такі уміння:</w:t>
      </w:r>
      <w:bookmarkStart w:id="24" w:name="n28"/>
      <w:bookmarkEnd w:id="24"/>
      <w:r w:rsidRPr="001A0788">
        <w:rPr>
          <w:rFonts w:ascii="Times New Roman" w:hAnsi="Times New Roman" w:cs="Times New Roman"/>
          <w:spacing w:val="7"/>
          <w:sz w:val="28"/>
          <w:szCs w:val="28"/>
          <w:lang w:val="uk-UA"/>
        </w:rPr>
        <w:t xml:space="preserve"> визначати стратегії, напрям</w:t>
      </w:r>
      <w:r w:rsidR="003A7186" w:rsidRPr="001A0788">
        <w:rPr>
          <w:rFonts w:ascii="Times New Roman" w:hAnsi="Times New Roman" w:cs="Times New Roman"/>
          <w:spacing w:val="7"/>
          <w:sz w:val="28"/>
          <w:szCs w:val="28"/>
          <w:lang w:val="uk-UA"/>
        </w:rPr>
        <w:t>и</w:t>
      </w:r>
      <w:r w:rsidRPr="001A0788">
        <w:rPr>
          <w:rFonts w:ascii="Times New Roman" w:hAnsi="Times New Roman" w:cs="Times New Roman"/>
          <w:spacing w:val="7"/>
          <w:sz w:val="28"/>
          <w:szCs w:val="28"/>
          <w:lang w:val="uk-UA"/>
        </w:rPr>
        <w:t xml:space="preserve"> діяльності і розвитку організації та встановлення її чітких цілей і завдань; розвивати професійні компетентності співробітників; надихати команду та мотивувати людей на самовіддану роботу, досягнення індивідуального та командного результату; ефективно делегувати </w:t>
      </w:r>
      <w:r w:rsidR="003A7186" w:rsidRPr="001A0788">
        <w:rPr>
          <w:rFonts w:ascii="Times New Roman" w:hAnsi="Times New Roman" w:cs="Times New Roman"/>
          <w:spacing w:val="7"/>
          <w:sz w:val="28"/>
          <w:szCs w:val="28"/>
          <w:lang w:val="uk-UA"/>
        </w:rPr>
        <w:t>завдання</w:t>
      </w:r>
      <w:r w:rsidRPr="001A0788">
        <w:rPr>
          <w:rFonts w:ascii="Times New Roman" w:hAnsi="Times New Roman" w:cs="Times New Roman"/>
          <w:spacing w:val="7"/>
          <w:sz w:val="28"/>
          <w:szCs w:val="28"/>
          <w:lang w:val="uk-UA"/>
        </w:rPr>
        <w:t xml:space="preserve"> та управляти результативністю команди; створювати культуру відкритості та відповідальності;</w:t>
      </w:r>
    </w:p>
    <w:p w:rsidR="007E3F44" w:rsidRPr="001A0788" w:rsidRDefault="007E3F4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комунікація та взаємодія – здатність до: ефективного обміну інформацією та думками з метою досягнення розуміння, прийняття відповідного рішення або досягнення встановлених цілей, публічних </w:t>
      </w:r>
      <w:r w:rsidRPr="001A0788">
        <w:rPr>
          <w:rFonts w:ascii="Times New Roman" w:hAnsi="Times New Roman" w:cs="Times New Roman"/>
          <w:spacing w:val="7"/>
          <w:sz w:val="28"/>
          <w:szCs w:val="28"/>
          <w:lang w:val="uk-UA"/>
        </w:rPr>
        <w:lastRenderedPageBreak/>
        <w:t>вис</w:t>
      </w:r>
      <w:r w:rsidR="003A7186" w:rsidRPr="001A0788">
        <w:rPr>
          <w:rFonts w:ascii="Times New Roman" w:hAnsi="Times New Roman" w:cs="Times New Roman"/>
          <w:spacing w:val="7"/>
          <w:sz w:val="28"/>
          <w:szCs w:val="28"/>
          <w:lang w:val="uk-UA"/>
        </w:rPr>
        <w:t>тупів, співпраці та налагодження</w:t>
      </w:r>
      <w:r w:rsidRPr="001A0788">
        <w:rPr>
          <w:rFonts w:ascii="Times New Roman" w:hAnsi="Times New Roman" w:cs="Times New Roman"/>
          <w:spacing w:val="7"/>
          <w:sz w:val="28"/>
          <w:szCs w:val="28"/>
          <w:lang w:val="uk-UA"/>
        </w:rPr>
        <w:t xml:space="preserve"> партнерської взаємодії, відкритості, командної роботи та взаємодії. Названа група умінь та навичок також передбачає можливість особою, яка претендує на зайняття посад державної служби, досягати взаємопорозуміння не лише між державними службовцями відповідного органу державної влади, але іншими людьми, громадськими організаціями і суспільством у цілому;</w:t>
      </w:r>
    </w:p>
    <w:p w:rsidR="007E3F44" w:rsidRPr="001A0788" w:rsidRDefault="007E3F4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управління змінами та впровадження іновацій – вимоги, що передбачають уміння формувати план змін та покращань у певній сфері діяльності, управляти змінами та відповідною реакцією на них та оцінювати ефективність, доцільність змін, управляти ризиками; здатність до формулювання інноваційних ідей та підходів, у свою чергу, для державних службовців категорії «Б» встановлюються вимоги щодо уміння реалізації плану змін, здатності до підтримування змін та роботи з реакцією на них;</w:t>
      </w:r>
    </w:p>
    <w:p w:rsidR="007E3F44" w:rsidRPr="001A0788" w:rsidRDefault="007E3F44" w:rsidP="004A0ABF">
      <w:pPr>
        <w:spacing w:after="0" w:line="377" w:lineRule="auto"/>
        <w:ind w:firstLine="851"/>
        <w:jc w:val="both"/>
        <w:rPr>
          <w:rFonts w:ascii="Times New Roman" w:hAnsi="Times New Roman" w:cs="Times New Roman"/>
          <w:spacing w:val="7"/>
          <w:sz w:val="28"/>
          <w:szCs w:val="28"/>
        </w:rPr>
      </w:pPr>
      <w:r w:rsidRPr="001A0788">
        <w:rPr>
          <w:rFonts w:ascii="Times New Roman" w:hAnsi="Times New Roman" w:cs="Times New Roman"/>
          <w:spacing w:val="7"/>
          <w:sz w:val="28"/>
          <w:szCs w:val="28"/>
          <w:lang w:val="uk-UA"/>
        </w:rPr>
        <w:t>управління персоналом – передбачає наявність у державного службовця професійних нави</w:t>
      </w:r>
      <w:r w:rsidR="003A7186" w:rsidRPr="001A0788">
        <w:rPr>
          <w:rFonts w:ascii="Times New Roman" w:hAnsi="Times New Roman" w:cs="Times New Roman"/>
          <w:spacing w:val="7"/>
          <w:sz w:val="28"/>
          <w:szCs w:val="28"/>
          <w:lang w:val="uk-UA"/>
        </w:rPr>
        <w:t>чок</w:t>
      </w:r>
      <w:r w:rsidRPr="001A0788">
        <w:rPr>
          <w:rFonts w:ascii="Times New Roman" w:hAnsi="Times New Roman" w:cs="Times New Roman"/>
          <w:spacing w:val="7"/>
          <w:sz w:val="28"/>
          <w:szCs w:val="28"/>
          <w:lang w:val="uk-UA"/>
        </w:rPr>
        <w:t xml:space="preserve"> щодо</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 xml:space="preserve"> делегування та управління результатами</w:t>
      </w:r>
      <w:r w:rsidRPr="001A0788">
        <w:rPr>
          <w:rFonts w:ascii="Times New Roman" w:hAnsi="Times New Roman" w:cs="Times New Roman"/>
          <w:spacing w:val="7"/>
          <w:sz w:val="28"/>
          <w:szCs w:val="28"/>
        </w:rPr>
        <w:t xml:space="preserve">; </w:t>
      </w:r>
      <w:r w:rsidRPr="001A0788">
        <w:rPr>
          <w:rFonts w:ascii="Times New Roman" w:hAnsi="Times New Roman" w:cs="Times New Roman"/>
          <w:spacing w:val="7"/>
          <w:sz w:val="28"/>
          <w:szCs w:val="28"/>
          <w:lang w:val="uk-UA"/>
        </w:rPr>
        <w:t>мотивування підлеглих службовців</w:t>
      </w:r>
      <w:r w:rsidRPr="001A0788">
        <w:rPr>
          <w:rFonts w:ascii="Times New Roman" w:hAnsi="Times New Roman" w:cs="Times New Roman"/>
          <w:spacing w:val="7"/>
          <w:sz w:val="28"/>
          <w:szCs w:val="28"/>
        </w:rPr>
        <w:t xml:space="preserve">; </w:t>
      </w:r>
      <w:r w:rsidRPr="001A0788">
        <w:rPr>
          <w:rFonts w:ascii="Times New Roman" w:hAnsi="Times New Roman" w:cs="Times New Roman"/>
          <w:spacing w:val="7"/>
          <w:sz w:val="28"/>
          <w:szCs w:val="28"/>
          <w:lang w:val="uk-UA"/>
        </w:rPr>
        <w:t>наставництва та розвитку талантів</w:t>
      </w:r>
      <w:r w:rsidRPr="001A0788">
        <w:rPr>
          <w:rFonts w:ascii="Times New Roman" w:hAnsi="Times New Roman" w:cs="Times New Roman"/>
          <w:spacing w:val="7"/>
          <w:sz w:val="28"/>
          <w:szCs w:val="28"/>
        </w:rPr>
        <w:t xml:space="preserve">; </w:t>
      </w:r>
      <w:r w:rsidRPr="001A0788">
        <w:rPr>
          <w:rFonts w:ascii="Times New Roman" w:hAnsi="Times New Roman" w:cs="Times New Roman"/>
          <w:spacing w:val="7"/>
          <w:sz w:val="28"/>
          <w:szCs w:val="28"/>
          <w:lang w:val="uk-UA"/>
        </w:rPr>
        <w:t>стимулювання командної роботи</w:t>
      </w:r>
      <w:r w:rsidRPr="001A0788">
        <w:rPr>
          <w:rFonts w:ascii="Times New Roman" w:hAnsi="Times New Roman" w:cs="Times New Roman"/>
          <w:spacing w:val="7"/>
          <w:sz w:val="28"/>
          <w:szCs w:val="28"/>
        </w:rPr>
        <w:t>;</w:t>
      </w:r>
    </w:p>
    <w:p w:rsidR="007E3F44" w:rsidRPr="001A0788" w:rsidRDefault="007E3F4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ефективність аналізу та висновків – передбачає здатність щодо встановлення логічних взаємозв’язків, робити коректні висновки та узагальнювати наявну в розпоряд</w:t>
      </w:r>
      <w:r w:rsidR="003A7186" w:rsidRPr="001A0788">
        <w:rPr>
          <w:rFonts w:ascii="Times New Roman" w:hAnsi="Times New Roman" w:cs="Times New Roman"/>
          <w:spacing w:val="7"/>
          <w:sz w:val="28"/>
          <w:szCs w:val="28"/>
          <w:lang w:val="uk-UA"/>
        </w:rPr>
        <w:t xml:space="preserve">женні інформацію, у тому числі </w:t>
      </w:r>
      <w:r w:rsidRPr="001A0788">
        <w:rPr>
          <w:rFonts w:ascii="Times New Roman" w:hAnsi="Times New Roman" w:cs="Times New Roman"/>
          <w:spacing w:val="7"/>
          <w:sz w:val="28"/>
          <w:szCs w:val="28"/>
          <w:lang w:val="uk-UA"/>
        </w:rPr>
        <w:t xml:space="preserve">з </w:t>
      </w:r>
      <w:r w:rsidR="003A7186"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рахуванням гендерної статистики </w:t>
      </w:r>
      <w:r w:rsidRPr="001A0788">
        <w:rPr>
          <w:rFonts w:ascii="Times New Roman" w:hAnsi="Times New Roman" w:cs="Times New Roman"/>
          <w:spacing w:val="7"/>
          <w:sz w:val="28"/>
          <w:szCs w:val="28"/>
        </w:rPr>
        <w:t>[</w:t>
      </w:r>
      <w:r w:rsidR="00B6726F" w:rsidRPr="001A0788">
        <w:rPr>
          <w:rFonts w:ascii="Times New Roman" w:hAnsi="Times New Roman" w:cs="Times New Roman"/>
          <w:spacing w:val="7"/>
          <w:sz w:val="28"/>
          <w:szCs w:val="28"/>
        </w:rPr>
        <w:t>15; 16</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w:t>
      </w:r>
    </w:p>
    <w:p w:rsidR="007E3F44" w:rsidRPr="001A0788" w:rsidRDefault="007E3F44" w:rsidP="004A0ABF">
      <w:pPr>
        <w:spacing w:after="0" w:line="377" w:lineRule="auto"/>
        <w:ind w:firstLine="851"/>
        <w:jc w:val="both"/>
        <w:rPr>
          <w:rFonts w:ascii="Times New Roman" w:hAnsi="Times New Roman" w:cs="Times New Roman"/>
          <w:spacing w:val="7"/>
          <w:sz w:val="28"/>
          <w:szCs w:val="28"/>
          <w:lang w:val="uk-UA"/>
        </w:rPr>
      </w:pPr>
      <w:bookmarkStart w:id="25" w:name="n33"/>
      <w:bookmarkStart w:id="26" w:name="n45"/>
      <w:bookmarkStart w:id="27" w:name="n46"/>
      <w:bookmarkStart w:id="28" w:name="n50"/>
      <w:bookmarkStart w:id="29" w:name="n57"/>
      <w:bookmarkEnd w:id="25"/>
      <w:bookmarkEnd w:id="26"/>
      <w:bookmarkEnd w:id="27"/>
      <w:bookmarkEnd w:id="28"/>
      <w:bookmarkEnd w:id="29"/>
      <w:r w:rsidRPr="001A0788">
        <w:rPr>
          <w:rFonts w:ascii="Times New Roman" w:hAnsi="Times New Roman" w:cs="Times New Roman"/>
          <w:spacing w:val="7"/>
          <w:sz w:val="28"/>
          <w:szCs w:val="28"/>
          <w:lang w:val="uk-UA"/>
        </w:rPr>
        <w:t xml:space="preserve">На практиці зустрічаються й інші вимоги до компетентності кандидатів, наприклад, </w:t>
      </w:r>
      <w:bookmarkStart w:id="30" w:name="_Hlk47474752"/>
      <w:r w:rsidRPr="001A0788">
        <w:rPr>
          <w:rFonts w:ascii="Times New Roman" w:hAnsi="Times New Roman" w:cs="Times New Roman"/>
          <w:spacing w:val="7"/>
          <w:sz w:val="28"/>
          <w:szCs w:val="28"/>
          <w:lang w:val="uk-UA"/>
        </w:rPr>
        <w:t>особистісні, моральні та ділові якості</w:t>
      </w:r>
      <w:bookmarkEnd w:id="30"/>
      <w:r w:rsidRPr="001A0788">
        <w:rPr>
          <w:rFonts w:ascii="Times New Roman" w:hAnsi="Times New Roman" w:cs="Times New Roman"/>
          <w:spacing w:val="7"/>
          <w:sz w:val="28"/>
          <w:szCs w:val="28"/>
          <w:lang w:val="uk-UA"/>
        </w:rPr>
        <w:t xml:space="preserve">, хоча їх співвідношення між собою, зміст та компоненти чинним законодавством не встановлено. До особистісних якостей, як правило, зараховують такі компоненти, як дисциплінованість; ініціативність; відповідальність; комунікабельність; неупередженість. Враховуючи, що моральні якості </w:t>
      </w:r>
      <w:r w:rsidRPr="001A0788">
        <w:rPr>
          <w:rFonts w:ascii="Times New Roman" w:hAnsi="Times New Roman" w:cs="Times New Roman"/>
          <w:spacing w:val="7"/>
          <w:sz w:val="28"/>
          <w:szCs w:val="28"/>
          <w:lang w:val="uk-UA"/>
        </w:rPr>
        <w:lastRenderedPageBreak/>
        <w:t>можна визначити як сукупність стійких особистісних рис, сформованих на основі моралі, моральних норм, традиційних духовних уявлень і культурних цінностей, що склалися у суспільстві та які визначають типові моделі поведінки і дають змогу їх охарактеризувати з моральної точки зору [</w:t>
      </w:r>
      <w:r w:rsidR="00B6726F" w:rsidRPr="001A0788">
        <w:rPr>
          <w:rFonts w:ascii="Times New Roman" w:hAnsi="Times New Roman" w:cs="Times New Roman"/>
          <w:spacing w:val="7"/>
          <w:sz w:val="28"/>
          <w:szCs w:val="28"/>
          <w:lang w:val="uk-UA"/>
        </w:rPr>
        <w:t>46</w:t>
      </w:r>
      <w:r w:rsidRPr="001A0788">
        <w:rPr>
          <w:rFonts w:ascii="Times New Roman" w:hAnsi="Times New Roman" w:cs="Times New Roman"/>
          <w:spacing w:val="7"/>
          <w:sz w:val="28"/>
          <w:szCs w:val="28"/>
          <w:lang w:val="uk-UA"/>
        </w:rPr>
        <w:t>, с. 202], відчувається взаємозв’язок особистісних та моральних якостей. Ділові якості, як сукупність спеціальних характеристик, що постійно формуються, удосконалюються та виявляються при виконанні реалізації встановлених повноважень, завдань і обов’язків та визначають їх ефективність та результативність, швидкість прийняття рішень, досягнення цілей, попередження й усунення негативних ситуацій [</w:t>
      </w:r>
      <w:r w:rsidR="00B6726F" w:rsidRPr="001A0788">
        <w:rPr>
          <w:rFonts w:ascii="Times New Roman" w:hAnsi="Times New Roman" w:cs="Times New Roman"/>
          <w:spacing w:val="7"/>
          <w:sz w:val="28"/>
          <w:szCs w:val="28"/>
          <w:lang w:val="uk-UA"/>
        </w:rPr>
        <w:t>46</w:t>
      </w:r>
      <w:r w:rsidRPr="001A0788">
        <w:rPr>
          <w:rFonts w:ascii="Times New Roman" w:hAnsi="Times New Roman" w:cs="Times New Roman"/>
          <w:spacing w:val="7"/>
          <w:sz w:val="28"/>
          <w:szCs w:val="28"/>
          <w:lang w:val="uk-UA"/>
        </w:rPr>
        <w:t>, с. 202-203] характеризують, насамперед, такі компоненти: аналітичні здібності; навички управління та контролю; вміння визначати пріоритети; вміння аргументовано доводити власну точку зору; уміння працювати в команді тощо</w:t>
      </w:r>
      <w:r w:rsidR="00B6726F" w:rsidRPr="001A0788">
        <w:rPr>
          <w:rFonts w:ascii="Times New Roman" w:hAnsi="Times New Roman" w:cs="Times New Roman"/>
          <w:spacing w:val="7"/>
          <w:sz w:val="28"/>
          <w:szCs w:val="28"/>
          <w:lang w:val="uk-UA"/>
        </w:rPr>
        <w:t xml:space="preserve"> [13]</w:t>
      </w:r>
      <w:r w:rsidRPr="001A0788">
        <w:rPr>
          <w:rFonts w:ascii="Times New Roman" w:hAnsi="Times New Roman" w:cs="Times New Roman"/>
          <w:spacing w:val="7"/>
          <w:sz w:val="28"/>
          <w:szCs w:val="28"/>
          <w:lang w:val="uk-UA"/>
        </w:rPr>
        <w:t xml:space="preserve">. </w:t>
      </w:r>
    </w:p>
    <w:p w:rsidR="007E3F44" w:rsidRPr="001A0788" w:rsidRDefault="007E3F4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Особистісні компетенції державних службовців на нормативному рівні </w:t>
      </w:r>
      <w:r w:rsidR="003A7186" w:rsidRPr="001A0788">
        <w:rPr>
          <w:rFonts w:ascii="Times New Roman" w:hAnsi="Times New Roman" w:cs="Times New Roman"/>
          <w:spacing w:val="7"/>
          <w:sz w:val="28"/>
          <w:szCs w:val="28"/>
          <w:lang w:val="uk-UA"/>
        </w:rPr>
        <w:t>більшою мірою</w:t>
      </w:r>
      <w:r w:rsidRPr="001A0788">
        <w:rPr>
          <w:rFonts w:ascii="Times New Roman" w:hAnsi="Times New Roman" w:cs="Times New Roman"/>
          <w:spacing w:val="7"/>
          <w:sz w:val="28"/>
          <w:szCs w:val="28"/>
          <w:lang w:val="uk-UA"/>
        </w:rPr>
        <w:t xml:space="preserve"> виокремлюються в межах вимог до осіб, що є кандидатами на зайняття посад державної служби, аналіз яких дозволяє виокремити такі їх види </w:t>
      </w:r>
      <w:r w:rsidR="003A7186" w:rsidRPr="001A0788">
        <w:rPr>
          <w:rFonts w:ascii="Times New Roman" w:hAnsi="Times New Roman" w:cs="Times New Roman"/>
          <w:spacing w:val="7"/>
          <w:sz w:val="28"/>
          <w:szCs w:val="28"/>
          <w:lang w:val="uk-UA"/>
        </w:rPr>
        <w:t>в</w:t>
      </w:r>
      <w:r w:rsidRPr="001A0788">
        <w:rPr>
          <w:rFonts w:ascii="Times New Roman" w:hAnsi="Times New Roman" w:cs="Times New Roman"/>
          <w:spacing w:val="7"/>
          <w:sz w:val="28"/>
          <w:szCs w:val="28"/>
          <w:lang w:val="uk-UA"/>
        </w:rPr>
        <w:t xml:space="preserve"> залежності від категорії посади: 1) для категорії «А»: принциповість, рішучість і вимогливість під час прийняття рішень; спрямованість на служіння суспільству, захист національних інтересів; інноваційність та неупередженість [</w:t>
      </w:r>
      <w:r w:rsidR="00B6726F" w:rsidRPr="001A0788">
        <w:rPr>
          <w:rFonts w:ascii="Times New Roman" w:hAnsi="Times New Roman" w:cs="Times New Roman"/>
          <w:spacing w:val="7"/>
          <w:sz w:val="28"/>
          <w:szCs w:val="28"/>
          <w:lang w:val="uk-UA"/>
        </w:rPr>
        <w:t>15</w:t>
      </w:r>
      <w:r w:rsidRPr="001A0788">
        <w:rPr>
          <w:rFonts w:ascii="Times New Roman" w:hAnsi="Times New Roman" w:cs="Times New Roman"/>
          <w:spacing w:val="7"/>
          <w:sz w:val="28"/>
          <w:szCs w:val="28"/>
          <w:lang w:val="uk-UA"/>
        </w:rPr>
        <w:t xml:space="preserve">]; 2) для категорії «Б»: дисциплінованість, аналітичні здібності, дипломатичність та гнучкість; незалежність та ініціативність; орієнтація на обслуговування; 3) для </w:t>
      </w:r>
      <w:r w:rsidR="003A7186" w:rsidRPr="001A0788">
        <w:rPr>
          <w:rFonts w:ascii="Times New Roman" w:hAnsi="Times New Roman" w:cs="Times New Roman"/>
          <w:spacing w:val="7"/>
          <w:sz w:val="28"/>
          <w:szCs w:val="28"/>
          <w:lang w:val="uk-UA"/>
        </w:rPr>
        <w:t xml:space="preserve">категорії </w:t>
      </w:r>
      <w:r w:rsidRPr="001A0788">
        <w:rPr>
          <w:rFonts w:ascii="Times New Roman" w:hAnsi="Times New Roman" w:cs="Times New Roman"/>
          <w:spacing w:val="7"/>
          <w:sz w:val="28"/>
          <w:szCs w:val="28"/>
          <w:lang w:val="uk-UA"/>
        </w:rPr>
        <w:t>«В»: відповідальність, уважність до деталей, наполегливість та орієнтація на обслуговування [</w:t>
      </w:r>
      <w:r w:rsidR="00B6726F" w:rsidRPr="001A0788">
        <w:rPr>
          <w:rFonts w:ascii="Times New Roman" w:hAnsi="Times New Roman" w:cs="Times New Roman"/>
          <w:spacing w:val="7"/>
          <w:sz w:val="28"/>
          <w:szCs w:val="28"/>
          <w:lang w:val="uk-UA"/>
        </w:rPr>
        <w:t>16</w:t>
      </w:r>
      <w:r w:rsidRPr="001A0788">
        <w:rPr>
          <w:rFonts w:ascii="Times New Roman" w:hAnsi="Times New Roman" w:cs="Times New Roman"/>
          <w:spacing w:val="7"/>
          <w:sz w:val="28"/>
          <w:szCs w:val="28"/>
          <w:lang w:val="uk-UA"/>
        </w:rPr>
        <w:t>].</w:t>
      </w:r>
    </w:p>
    <w:p w:rsidR="007E3F44" w:rsidRPr="001A0788" w:rsidRDefault="003A7186"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Водночас, можна констатувати,</w:t>
      </w:r>
      <w:r w:rsidR="007E3F44" w:rsidRPr="001A0788">
        <w:rPr>
          <w:rFonts w:ascii="Times New Roman" w:hAnsi="Times New Roman" w:cs="Times New Roman"/>
          <w:spacing w:val="7"/>
          <w:sz w:val="28"/>
          <w:szCs w:val="28"/>
          <w:lang w:val="uk-UA"/>
        </w:rPr>
        <w:t xml:space="preserve"> що є група особистісних компетенцій, що є характерними для всіх категорій посад державної служби, зокрема це: а) самоорганізація та саморозвиток – тобто здатність </w:t>
      </w:r>
      <w:r w:rsidR="007E3F44" w:rsidRPr="001A0788">
        <w:rPr>
          <w:rFonts w:ascii="Times New Roman" w:hAnsi="Times New Roman" w:cs="Times New Roman"/>
          <w:spacing w:val="7"/>
          <w:sz w:val="28"/>
          <w:szCs w:val="28"/>
          <w:lang w:val="uk-UA"/>
        </w:rPr>
        <w:lastRenderedPageBreak/>
        <w:t>особи раціонально організовувати свою професійну діяльність та використовувати робочий час для результативного виконання завдань і обов’язків, встановлених за посадою, та індивідуального удосконалення; б) креативність, тобто здатність майбутнім державним службовцем нестандартно розв’язувати та виконувати передбачені посадою завдання та обов’язки; в) системність діяльності передбачає постійне послідовне виконання завдань для досягнення встановлених цілей; г) ініціативність – здатність особи до активних та самостійних дій; д) уміння працювати у стресових ситуаціях – здатність протидіяти стресам, або ефективно, результативно та якісно виконувати свої завдання, перебуваючи у стресовій ситуації [</w:t>
      </w:r>
      <w:r w:rsidR="00B6726F" w:rsidRPr="001A0788">
        <w:rPr>
          <w:rFonts w:ascii="Times New Roman" w:hAnsi="Times New Roman" w:cs="Times New Roman"/>
          <w:spacing w:val="7"/>
          <w:sz w:val="28"/>
          <w:szCs w:val="28"/>
          <w:lang w:val="uk-UA"/>
        </w:rPr>
        <w:t>12</w:t>
      </w:r>
      <w:r w:rsidR="007E3F44" w:rsidRPr="001A0788">
        <w:rPr>
          <w:rFonts w:ascii="Times New Roman" w:hAnsi="Times New Roman" w:cs="Times New Roman"/>
          <w:spacing w:val="7"/>
          <w:sz w:val="28"/>
          <w:szCs w:val="28"/>
          <w:lang w:val="uk-UA"/>
        </w:rPr>
        <w:t>].</w:t>
      </w:r>
    </w:p>
    <w:p w:rsidR="007E3F44" w:rsidRPr="001A0788" w:rsidRDefault="007E3F4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Значним ризиком при визначенні критеріїв професійної компетентності державного службовця є їх значне заниження або завищення. Заниження буде мати наслідком неможливість виконання державним службовцем службових повноважень на належному рівні, що визначені посадовою інструкцією; а завищення – до складності добору на посади осіб, які будуть володіти необхідним обсягом знань, умінь, навичок та компетенцій.</w:t>
      </w:r>
    </w:p>
    <w:p w:rsidR="007E3F44" w:rsidRPr="001A0788" w:rsidRDefault="00652C96" w:rsidP="004A0ABF">
      <w:pPr>
        <w:spacing w:after="0" w:line="377" w:lineRule="auto"/>
        <w:ind w:firstLine="851"/>
        <w:jc w:val="both"/>
        <w:rPr>
          <w:rFonts w:ascii="Times New Roman" w:hAnsi="Times New Roman" w:cs="Times New Roman"/>
          <w:sz w:val="28"/>
          <w:szCs w:val="28"/>
          <w:lang w:val="uk-UA"/>
        </w:rPr>
      </w:pPr>
      <w:r w:rsidRPr="001A0788">
        <w:rPr>
          <w:rFonts w:ascii="Times New Roman" w:hAnsi="Times New Roman" w:cs="Times New Roman"/>
          <w:spacing w:val="7"/>
          <w:sz w:val="28"/>
          <w:szCs w:val="28"/>
          <w:lang w:val="uk-UA"/>
        </w:rPr>
        <w:t>Варто погодитися з думкою про те, що в</w:t>
      </w:r>
      <w:r w:rsidR="007E3F44" w:rsidRPr="001A0788">
        <w:rPr>
          <w:rFonts w:ascii="Times New Roman" w:hAnsi="Times New Roman" w:cs="Times New Roman"/>
          <w:spacing w:val="7"/>
          <w:sz w:val="28"/>
          <w:szCs w:val="28"/>
          <w:lang w:val="uk-UA"/>
        </w:rPr>
        <w:t xml:space="preserve"> умовах реформування суспільства акценти щодо підготовки зміщуються у бік таких якостей особистості, як активність, ініціативність, уміння приймати рішення, нести за них персональну відповідальність. Тому, при визначенні мети підготовки державних службовців необхідно враховувати, що вони є як суб’єктами сучасних змін, особистостями зі складним внутрішнім світом, індивідуальними якостями і здібностями, так і є об’єктом управління, оскільки є продуктивною силою, невід’ємною частиною державного апарату [</w:t>
      </w:r>
      <w:r w:rsidR="00B6726F" w:rsidRPr="001A0788">
        <w:rPr>
          <w:rFonts w:ascii="Times New Roman" w:hAnsi="Times New Roman" w:cs="Times New Roman"/>
          <w:spacing w:val="7"/>
          <w:sz w:val="28"/>
          <w:szCs w:val="28"/>
          <w:lang w:val="uk-UA"/>
        </w:rPr>
        <w:t>48</w:t>
      </w:r>
      <w:r w:rsidR="007E3F44" w:rsidRPr="001A0788">
        <w:rPr>
          <w:rFonts w:ascii="Times New Roman" w:hAnsi="Times New Roman" w:cs="Times New Roman"/>
          <w:spacing w:val="7"/>
          <w:sz w:val="28"/>
          <w:szCs w:val="28"/>
          <w:lang w:val="uk-UA"/>
        </w:rPr>
        <w:t>, с. 177].</w:t>
      </w:r>
    </w:p>
    <w:p w:rsidR="007E3F44" w:rsidRPr="001A0788" w:rsidRDefault="007E3F44" w:rsidP="004A0ABF">
      <w:pPr>
        <w:pStyle w:val="23"/>
        <w:spacing w:after="0" w:line="377" w:lineRule="auto"/>
        <w:ind w:left="0"/>
        <w:rPr>
          <w:rFonts w:ascii="Times New Roman" w:hAnsi="Times New Roman" w:cs="Times New Roman"/>
          <w:b/>
          <w:sz w:val="28"/>
          <w:szCs w:val="28"/>
          <w:lang w:val="uk-UA"/>
        </w:rPr>
      </w:pPr>
    </w:p>
    <w:p w:rsidR="007E3F44" w:rsidRPr="001A0788" w:rsidRDefault="007E3F44" w:rsidP="004A0ABF">
      <w:pPr>
        <w:pStyle w:val="23"/>
        <w:spacing w:after="0" w:line="377" w:lineRule="auto"/>
        <w:ind w:left="0" w:firstLine="851"/>
        <w:contextualSpacing/>
        <w:jc w:val="both"/>
        <w:rPr>
          <w:rFonts w:ascii="Times New Roman" w:hAnsi="Times New Roman" w:cs="Times New Roman"/>
          <w:b/>
          <w:sz w:val="28"/>
          <w:szCs w:val="28"/>
          <w:lang w:val="uk-UA"/>
        </w:rPr>
      </w:pPr>
      <w:r w:rsidRPr="001A0788">
        <w:rPr>
          <w:rFonts w:ascii="Times New Roman" w:hAnsi="Times New Roman" w:cs="Times New Roman"/>
          <w:b/>
          <w:sz w:val="28"/>
          <w:szCs w:val="28"/>
        </w:rPr>
        <w:lastRenderedPageBreak/>
        <w:t>3.</w:t>
      </w:r>
      <w:r w:rsidRPr="001A0788">
        <w:rPr>
          <w:rFonts w:ascii="Times New Roman" w:hAnsi="Times New Roman" w:cs="Times New Roman"/>
          <w:b/>
          <w:sz w:val="28"/>
          <w:szCs w:val="28"/>
          <w:lang w:val="uk-UA"/>
        </w:rPr>
        <w:t>2.</w:t>
      </w:r>
      <w:r w:rsidRPr="001A0788">
        <w:rPr>
          <w:rFonts w:ascii="Times New Roman" w:hAnsi="Times New Roman" w:cs="Times New Roman"/>
          <w:b/>
          <w:sz w:val="28"/>
          <w:szCs w:val="28"/>
        </w:rPr>
        <w:t> Методи визна</w:t>
      </w:r>
      <w:r w:rsidRPr="001A0788">
        <w:rPr>
          <w:rFonts w:ascii="Times New Roman" w:hAnsi="Times New Roman" w:cs="Times New Roman"/>
          <w:b/>
          <w:sz w:val="28"/>
          <w:szCs w:val="28"/>
          <w:lang w:val="uk-UA"/>
        </w:rPr>
        <w:t>ч</w:t>
      </w:r>
      <w:r w:rsidRPr="001A0788">
        <w:rPr>
          <w:rFonts w:ascii="Times New Roman" w:hAnsi="Times New Roman" w:cs="Times New Roman"/>
          <w:b/>
          <w:sz w:val="28"/>
          <w:szCs w:val="28"/>
        </w:rPr>
        <w:t>ення професійної компетентності державного службовця</w:t>
      </w:r>
    </w:p>
    <w:p w:rsidR="007E3F44" w:rsidRPr="001A0788" w:rsidRDefault="007E3F44" w:rsidP="004A0ABF">
      <w:pPr>
        <w:pStyle w:val="23"/>
        <w:spacing w:after="0" w:line="377" w:lineRule="auto"/>
        <w:ind w:left="0"/>
        <w:rPr>
          <w:rFonts w:ascii="Times New Roman" w:hAnsi="Times New Roman" w:cs="Times New Roman"/>
          <w:b/>
          <w:sz w:val="28"/>
          <w:szCs w:val="28"/>
          <w:lang w:val="uk-UA"/>
        </w:rPr>
      </w:pPr>
    </w:p>
    <w:p w:rsidR="007E3F44" w:rsidRPr="001A0788" w:rsidRDefault="007E3F44" w:rsidP="004A0ABF">
      <w:pPr>
        <w:spacing w:after="0" w:line="377" w:lineRule="auto"/>
        <w:ind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Для визначення професійної компетентності державних службовців використовують різні методи, зокрема і в межах основної форми перевірки відповідності кваліфікації осіб, які займають посади державної служби визначеним законодавством вимогам, тобто оцінювання (як способу отримання </w:t>
      </w:r>
      <w:r w:rsidR="00652C96" w:rsidRPr="001A0788">
        <w:rPr>
          <w:rFonts w:ascii="Times New Roman" w:hAnsi="Times New Roman" w:cs="Times New Roman"/>
          <w:sz w:val="28"/>
          <w:szCs w:val="28"/>
          <w:lang w:val="uk-UA"/>
        </w:rPr>
        <w:t>й</w:t>
      </w:r>
      <w:r w:rsidRPr="001A0788">
        <w:rPr>
          <w:rFonts w:ascii="Times New Roman" w:hAnsi="Times New Roman" w:cs="Times New Roman"/>
          <w:sz w:val="28"/>
          <w:szCs w:val="28"/>
          <w:lang w:val="uk-UA"/>
        </w:rPr>
        <w:t xml:space="preserve"> вимірювання певної інформації щодо формування оцінки). Методи визначення професійної компетентності являють собою сукупність підходів, способів та прийомів, які дозволяють як отримувати та досліджувати необхідну інформацію щодо результатів діяльності державного службовця протягом конкретно визначеного періоду, так і встановлювати відповідність кожного службовця встановленим вимогам до рівня професійної компетентності, що висуваються в залежності від займаної посади державної служби. </w:t>
      </w:r>
    </w:p>
    <w:p w:rsidR="007E3F44" w:rsidRPr="001A0788" w:rsidRDefault="007E3F44" w:rsidP="004A0ABF">
      <w:pPr>
        <w:spacing w:after="0" w:line="377" w:lineRule="auto"/>
        <w:ind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Як уявляється, методи визначення професійної комп</w:t>
      </w:r>
      <w:r w:rsidR="00652C96" w:rsidRPr="001A0788">
        <w:rPr>
          <w:rFonts w:ascii="Times New Roman" w:hAnsi="Times New Roman" w:cs="Times New Roman"/>
          <w:sz w:val="28"/>
          <w:szCs w:val="28"/>
          <w:lang w:val="uk-UA"/>
        </w:rPr>
        <w:t>етентності державних службовців</w:t>
      </w:r>
      <w:r w:rsidRPr="001A0788">
        <w:rPr>
          <w:rFonts w:ascii="Times New Roman" w:hAnsi="Times New Roman" w:cs="Times New Roman"/>
          <w:sz w:val="28"/>
          <w:szCs w:val="28"/>
          <w:lang w:val="uk-UA"/>
        </w:rPr>
        <w:t xml:space="preserve"> повинні мати певні характеристики, що безпосередньо пов’язано із специфікою сфери їх застосування, зокрема, по-перше, вони мають відповідати: структурі органу державної влади; особливостям діяльності державних службовців; завданням та цілям займаної посади; по-друге, за своїми ознаками повинні бути чіткими, простими і зрозумілими, передбачати використання кількісних і якісних показників. До показників оцінки пред’являються вимоги повноти та достовірності відображення результатів [</w:t>
      </w:r>
      <w:r w:rsidR="00A20D16" w:rsidRPr="001A0788">
        <w:rPr>
          <w:rFonts w:ascii="Times New Roman" w:hAnsi="Times New Roman" w:cs="Times New Roman"/>
          <w:sz w:val="28"/>
          <w:szCs w:val="28"/>
          <w:lang w:val="uk-UA"/>
        </w:rPr>
        <w:t>49, c. 80</w:t>
      </w:r>
      <w:r w:rsidRPr="001A0788">
        <w:rPr>
          <w:rFonts w:ascii="Times New Roman" w:hAnsi="Times New Roman" w:cs="Times New Roman"/>
          <w:sz w:val="28"/>
          <w:szCs w:val="28"/>
          <w:lang w:val="uk-UA"/>
        </w:rPr>
        <w:t>].</w:t>
      </w:r>
    </w:p>
    <w:p w:rsidR="007E3F44" w:rsidRPr="001A0788" w:rsidRDefault="007E3F44" w:rsidP="004A0ABF">
      <w:pPr>
        <w:spacing w:after="0" w:line="377" w:lineRule="auto"/>
        <w:ind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Заслуговує на увагу думка С.Е. Зелінського, який зазначає, що важливе місце у цій процедурі добору методів відводиться їх технологічності: простоті; ступеню трудомісткості; точності результатів; можливості автоматизації процедури оцінювання. Вирішальним при виборі </w:t>
      </w:r>
      <w:r w:rsidRPr="001A0788">
        <w:rPr>
          <w:rFonts w:ascii="Times New Roman" w:hAnsi="Times New Roman" w:cs="Times New Roman"/>
          <w:sz w:val="28"/>
          <w:szCs w:val="28"/>
          <w:lang w:val="uk-UA"/>
        </w:rPr>
        <w:lastRenderedPageBreak/>
        <w:t>того чи іншого методу оцінки має бути також показник надійності. Існує пряма залежність між надійністю і трудомісткістю процедури о</w:t>
      </w:r>
      <w:r w:rsidR="00652C96" w:rsidRPr="001A0788">
        <w:rPr>
          <w:rFonts w:ascii="Times New Roman" w:hAnsi="Times New Roman" w:cs="Times New Roman"/>
          <w:sz w:val="28"/>
          <w:szCs w:val="28"/>
          <w:lang w:val="uk-UA"/>
        </w:rPr>
        <w:t>цінювання: чим більш надійним</w:t>
      </w:r>
      <w:r w:rsidRPr="001A0788">
        <w:rPr>
          <w:rFonts w:ascii="Times New Roman" w:hAnsi="Times New Roman" w:cs="Times New Roman"/>
          <w:sz w:val="28"/>
          <w:szCs w:val="28"/>
          <w:lang w:val="uk-UA"/>
        </w:rPr>
        <w:t xml:space="preserve"> </w:t>
      </w:r>
      <w:r w:rsidR="00652C96" w:rsidRPr="001A0788">
        <w:rPr>
          <w:rFonts w:ascii="Times New Roman" w:hAnsi="Times New Roman" w:cs="Times New Roman"/>
          <w:sz w:val="28"/>
          <w:szCs w:val="28"/>
          <w:lang w:val="uk-UA"/>
        </w:rPr>
        <w:t xml:space="preserve">є </w:t>
      </w:r>
      <w:r w:rsidRPr="001A0788">
        <w:rPr>
          <w:rFonts w:ascii="Times New Roman" w:hAnsi="Times New Roman" w:cs="Times New Roman"/>
          <w:sz w:val="28"/>
          <w:szCs w:val="28"/>
          <w:lang w:val="uk-UA"/>
        </w:rPr>
        <w:t>метод, тим відповідно потріб</w:t>
      </w:r>
      <w:r w:rsidR="00652C96" w:rsidRPr="001A0788">
        <w:rPr>
          <w:rFonts w:ascii="Times New Roman" w:hAnsi="Times New Roman" w:cs="Times New Roman"/>
          <w:sz w:val="28"/>
          <w:szCs w:val="28"/>
          <w:lang w:val="uk-UA"/>
        </w:rPr>
        <w:t>ен</w:t>
      </w:r>
      <w:r w:rsidRPr="001A0788">
        <w:rPr>
          <w:rFonts w:ascii="Times New Roman" w:hAnsi="Times New Roman" w:cs="Times New Roman"/>
          <w:sz w:val="28"/>
          <w:szCs w:val="28"/>
          <w:lang w:val="uk-UA"/>
        </w:rPr>
        <w:t xml:space="preserve"> більший обсяг інформації про тих, кого оцінюють [</w:t>
      </w:r>
      <w:r w:rsidR="00A20D16" w:rsidRPr="001A0788">
        <w:rPr>
          <w:rFonts w:ascii="Times New Roman" w:hAnsi="Times New Roman" w:cs="Times New Roman"/>
          <w:sz w:val="28"/>
          <w:szCs w:val="28"/>
          <w:lang w:val="uk-UA"/>
        </w:rPr>
        <w:t>50</w:t>
      </w:r>
      <w:r w:rsidRPr="001A0788">
        <w:rPr>
          <w:rFonts w:ascii="Times New Roman" w:hAnsi="Times New Roman" w:cs="Times New Roman"/>
          <w:sz w:val="28"/>
          <w:szCs w:val="28"/>
          <w:lang w:val="uk-UA"/>
        </w:rPr>
        <w:t>, с. 22].</w:t>
      </w:r>
    </w:p>
    <w:p w:rsidR="007E3F44" w:rsidRPr="001A0788" w:rsidRDefault="007E3F44" w:rsidP="004A0ABF">
      <w:pPr>
        <w:spacing w:after="0" w:line="377" w:lineRule="auto"/>
        <w:ind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На законодавчому рівні система методів оцінки тих, чи інших правових явищ </w:t>
      </w:r>
      <w:r w:rsidR="00652C96" w:rsidRPr="001A0788">
        <w:rPr>
          <w:rFonts w:ascii="Times New Roman" w:hAnsi="Times New Roman" w:cs="Times New Roman"/>
          <w:sz w:val="28"/>
          <w:szCs w:val="28"/>
          <w:lang w:val="uk-UA"/>
        </w:rPr>
        <w:t>у</w:t>
      </w:r>
      <w:r w:rsidRPr="001A0788">
        <w:rPr>
          <w:rFonts w:ascii="Times New Roman" w:hAnsi="Times New Roman" w:cs="Times New Roman"/>
          <w:sz w:val="28"/>
          <w:szCs w:val="28"/>
          <w:lang w:val="uk-UA"/>
        </w:rPr>
        <w:t xml:space="preserve"> сфері державної служби чітко не визначається, а лише опосередковано описується в межах окремих процедур проходження державної служби. Так, методи визначення професійної компетентності нормативно закріплені Порядком проведення оцінювання результатів службової діяльності державних службовців, однак виключного їх переліку немає. У зв’язку із зазначеним, важливого значення набуває аналіз методів оцінювання державних службовців, які досліджуються на теоретичнму рівні, у переважній більшості в теорії державного управління.</w:t>
      </w:r>
    </w:p>
    <w:p w:rsidR="007E3F44" w:rsidRPr="001A0788" w:rsidRDefault="007E3F44" w:rsidP="004A0ABF">
      <w:pPr>
        <w:spacing w:after="0" w:line="377" w:lineRule="auto"/>
        <w:ind w:firstLine="851"/>
        <w:jc w:val="both"/>
        <w:rPr>
          <w:rFonts w:ascii="Times New Roman" w:hAnsi="Times New Roman" w:cs="Times New Roman"/>
          <w:spacing w:val="6"/>
          <w:sz w:val="28"/>
          <w:szCs w:val="28"/>
          <w:lang w:val="uk-UA"/>
        </w:rPr>
      </w:pPr>
      <w:r w:rsidRPr="001A0788">
        <w:rPr>
          <w:rFonts w:ascii="Times New Roman" w:hAnsi="Times New Roman" w:cs="Times New Roman"/>
          <w:sz w:val="28"/>
          <w:szCs w:val="28"/>
          <w:lang w:val="uk-UA"/>
        </w:rPr>
        <w:t>Обрання того чи іншого методу залежить від сукупності тих суспільних відносин, які досліджуються, а також від того, який результат очікується, зокрема за допомогою методів загальна оцінка відповідності може спрямовуватися на: а) роботу як окремого структурного елемента цілісної системи (наприклад, окремий структурний підрозділ державного органу), так і системи в цілому (наприклад, орган державної влади); б) компетентності та психофізіологічн</w:t>
      </w:r>
      <w:r w:rsidR="00652C96" w:rsidRPr="001A0788">
        <w:rPr>
          <w:rFonts w:ascii="Times New Roman" w:hAnsi="Times New Roman" w:cs="Times New Roman"/>
          <w:sz w:val="28"/>
          <w:szCs w:val="28"/>
          <w:lang w:val="uk-UA"/>
        </w:rPr>
        <w:t>і</w:t>
      </w:r>
      <w:r w:rsidRPr="001A0788">
        <w:rPr>
          <w:rFonts w:ascii="Times New Roman" w:hAnsi="Times New Roman" w:cs="Times New Roman"/>
          <w:sz w:val="28"/>
          <w:szCs w:val="28"/>
          <w:lang w:val="uk-UA"/>
        </w:rPr>
        <w:t xml:space="preserve"> якості державного службовця, можлив</w:t>
      </w:r>
      <w:r w:rsidR="00652C96" w:rsidRPr="001A0788">
        <w:rPr>
          <w:rFonts w:ascii="Times New Roman" w:hAnsi="Times New Roman" w:cs="Times New Roman"/>
          <w:sz w:val="28"/>
          <w:szCs w:val="28"/>
          <w:lang w:val="uk-UA"/>
        </w:rPr>
        <w:t>ість</w:t>
      </w:r>
      <w:r w:rsidRPr="001A0788">
        <w:rPr>
          <w:rFonts w:ascii="Times New Roman" w:hAnsi="Times New Roman" w:cs="Times New Roman"/>
          <w:sz w:val="28"/>
          <w:szCs w:val="28"/>
          <w:lang w:val="uk-UA"/>
        </w:rPr>
        <w:t xml:space="preserve"> та здатн</w:t>
      </w:r>
      <w:r w:rsidR="00652C96" w:rsidRPr="001A0788">
        <w:rPr>
          <w:rFonts w:ascii="Times New Roman" w:hAnsi="Times New Roman" w:cs="Times New Roman"/>
          <w:sz w:val="28"/>
          <w:szCs w:val="28"/>
          <w:lang w:val="uk-UA"/>
        </w:rPr>
        <w:t>ість</w:t>
      </w:r>
      <w:r w:rsidRPr="001A0788">
        <w:rPr>
          <w:rFonts w:ascii="Times New Roman" w:hAnsi="Times New Roman" w:cs="Times New Roman"/>
          <w:sz w:val="28"/>
          <w:szCs w:val="28"/>
          <w:lang w:val="uk-UA"/>
        </w:rPr>
        <w:t xml:space="preserve"> його виконувати певну роботу, володіння певними особистісними якостями (особистісні компетентності, рівень виконання обов’язків та завдань тощо) </w:t>
      </w:r>
      <w:r w:rsidRPr="001A0788">
        <w:rPr>
          <w:rFonts w:ascii="Times New Roman" w:hAnsi="Times New Roman" w:cs="Times New Roman"/>
          <w:spacing w:val="6"/>
          <w:sz w:val="28"/>
          <w:szCs w:val="28"/>
          <w:lang w:val="uk-UA"/>
        </w:rPr>
        <w:t>[</w:t>
      </w:r>
      <w:r w:rsidR="00A20D16" w:rsidRPr="001A0788">
        <w:rPr>
          <w:rFonts w:ascii="Times New Roman" w:hAnsi="Times New Roman" w:cs="Times New Roman"/>
          <w:spacing w:val="6"/>
          <w:sz w:val="28"/>
          <w:szCs w:val="28"/>
          <w:lang w:val="uk-UA"/>
        </w:rPr>
        <w:t>51</w:t>
      </w:r>
      <w:r w:rsidRPr="001A0788">
        <w:rPr>
          <w:rFonts w:ascii="Times New Roman" w:hAnsi="Times New Roman" w:cs="Times New Roman"/>
          <w:spacing w:val="6"/>
          <w:sz w:val="28"/>
          <w:szCs w:val="28"/>
          <w:lang w:val="uk-UA"/>
        </w:rPr>
        <w:t xml:space="preserve">, </w:t>
      </w:r>
      <w:r w:rsidRPr="001A0788">
        <w:rPr>
          <w:rFonts w:ascii="Times New Roman" w:hAnsi="Times New Roman" w:cs="Times New Roman"/>
          <w:spacing w:val="6"/>
          <w:sz w:val="28"/>
          <w:szCs w:val="28"/>
          <w:lang w:val="en-US"/>
        </w:rPr>
        <w:t>c</w:t>
      </w:r>
      <w:r w:rsidRPr="001A0788">
        <w:rPr>
          <w:rFonts w:ascii="Times New Roman" w:hAnsi="Times New Roman" w:cs="Times New Roman"/>
          <w:spacing w:val="6"/>
          <w:sz w:val="28"/>
          <w:szCs w:val="28"/>
          <w:lang w:val="uk-UA"/>
        </w:rPr>
        <w:t>. 192].</w:t>
      </w:r>
    </w:p>
    <w:p w:rsidR="007E3F44" w:rsidRPr="001A0788" w:rsidRDefault="007E3F44" w:rsidP="004A0ABF">
      <w:pPr>
        <w:spacing w:after="0" w:line="377" w:lineRule="auto"/>
        <w:ind w:firstLine="851"/>
        <w:jc w:val="both"/>
        <w:rPr>
          <w:rFonts w:ascii="Times New Roman" w:eastAsia="MS Mincho" w:hAnsi="Times New Roman" w:cs="Times New Roman"/>
          <w:spacing w:val="6"/>
          <w:sz w:val="28"/>
          <w:szCs w:val="28"/>
          <w:shd w:val="clear" w:color="auto" w:fill="FFFFFF"/>
          <w:lang w:val="uk-UA"/>
        </w:rPr>
      </w:pPr>
      <w:r w:rsidRPr="001A0788">
        <w:rPr>
          <w:rFonts w:ascii="Times New Roman" w:hAnsi="Times New Roman" w:cs="Times New Roman"/>
          <w:spacing w:val="6"/>
          <w:sz w:val="28"/>
          <w:szCs w:val="28"/>
          <w:lang w:val="uk-UA"/>
        </w:rPr>
        <w:t xml:space="preserve">На підставі зазначеного, Л.І. Федулова вважає, що методи оцінки персоналу (незалежно від критерію, в тому числі і визначення окремих складових професійної компетентності) окремої організації доречно поділяти </w:t>
      </w:r>
      <w:r w:rsidR="00652C96" w:rsidRPr="001A0788">
        <w:rPr>
          <w:rFonts w:ascii="Times New Roman" w:hAnsi="Times New Roman" w:cs="Times New Roman"/>
          <w:spacing w:val="6"/>
          <w:sz w:val="28"/>
          <w:szCs w:val="28"/>
          <w:lang w:val="uk-UA"/>
        </w:rPr>
        <w:t>в</w:t>
      </w:r>
      <w:r w:rsidRPr="001A0788">
        <w:rPr>
          <w:rFonts w:ascii="Times New Roman" w:hAnsi="Times New Roman" w:cs="Times New Roman"/>
          <w:spacing w:val="6"/>
          <w:sz w:val="28"/>
          <w:szCs w:val="28"/>
          <w:lang w:val="uk-UA"/>
        </w:rPr>
        <w:t xml:space="preserve"> залежності від кількісного аспекту, зокрема на дві групи: методи індивідуальної та групової оцінки [</w:t>
      </w:r>
      <w:r w:rsidR="00A20D16" w:rsidRPr="001A0788">
        <w:rPr>
          <w:rFonts w:ascii="Times New Roman" w:hAnsi="Times New Roman" w:cs="Times New Roman"/>
          <w:spacing w:val="6"/>
          <w:sz w:val="28"/>
          <w:szCs w:val="28"/>
          <w:lang w:val="uk-UA"/>
        </w:rPr>
        <w:t xml:space="preserve">52, </w:t>
      </w:r>
      <w:r w:rsidR="00A20D16" w:rsidRPr="001A0788">
        <w:rPr>
          <w:rFonts w:ascii="Times New Roman" w:hAnsi="Times New Roman" w:cs="Times New Roman"/>
          <w:spacing w:val="6"/>
          <w:sz w:val="28"/>
          <w:szCs w:val="28"/>
          <w:lang w:val="en-US"/>
        </w:rPr>
        <w:t>c</w:t>
      </w:r>
      <w:r w:rsidR="00A20D16" w:rsidRPr="001A0788">
        <w:rPr>
          <w:rFonts w:ascii="Times New Roman" w:hAnsi="Times New Roman" w:cs="Times New Roman"/>
          <w:spacing w:val="6"/>
          <w:sz w:val="28"/>
          <w:szCs w:val="28"/>
          <w:lang w:val="uk-UA"/>
        </w:rPr>
        <w:t>. 49</w:t>
      </w:r>
      <w:r w:rsidRPr="001A0788">
        <w:rPr>
          <w:rFonts w:ascii="Times New Roman" w:hAnsi="Times New Roman" w:cs="Times New Roman"/>
          <w:spacing w:val="6"/>
          <w:sz w:val="28"/>
          <w:szCs w:val="28"/>
          <w:lang w:val="uk-UA"/>
        </w:rPr>
        <w:t>].</w:t>
      </w:r>
      <w:r w:rsidRPr="001A0788">
        <w:rPr>
          <w:rFonts w:ascii="Times New Roman" w:eastAsia="MS Mincho" w:hAnsi="Times New Roman" w:cs="Times New Roman"/>
          <w:spacing w:val="6"/>
          <w:sz w:val="28"/>
          <w:szCs w:val="28"/>
          <w:shd w:val="clear" w:color="auto" w:fill="FFFFFF"/>
          <w:lang w:val="uk-UA"/>
        </w:rPr>
        <w:t xml:space="preserve"> У </w:t>
      </w:r>
      <w:r w:rsidR="00652C96" w:rsidRPr="001A0788">
        <w:rPr>
          <w:rFonts w:ascii="Times New Roman" w:eastAsia="MS Mincho" w:hAnsi="Times New Roman" w:cs="Times New Roman"/>
          <w:spacing w:val="6"/>
          <w:sz w:val="28"/>
          <w:szCs w:val="28"/>
          <w:shd w:val="clear" w:color="auto" w:fill="FFFFFF"/>
          <w:lang w:val="uk-UA"/>
        </w:rPr>
        <w:t>разі якщо</w:t>
      </w:r>
      <w:r w:rsidRPr="001A0788">
        <w:rPr>
          <w:rFonts w:ascii="Times New Roman" w:eastAsia="MS Mincho" w:hAnsi="Times New Roman" w:cs="Times New Roman"/>
          <w:spacing w:val="6"/>
          <w:sz w:val="28"/>
          <w:szCs w:val="28"/>
          <w:shd w:val="clear" w:color="auto" w:fill="FFFFFF"/>
          <w:lang w:val="uk-UA"/>
        </w:rPr>
        <w:t xml:space="preserve"> мова йде </w:t>
      </w:r>
      <w:r w:rsidRPr="001A0788">
        <w:rPr>
          <w:rFonts w:ascii="Times New Roman" w:eastAsia="MS Mincho" w:hAnsi="Times New Roman" w:cs="Times New Roman"/>
          <w:spacing w:val="6"/>
          <w:sz w:val="28"/>
          <w:szCs w:val="28"/>
          <w:shd w:val="clear" w:color="auto" w:fill="FFFFFF"/>
          <w:lang w:val="uk-UA"/>
        </w:rPr>
        <w:lastRenderedPageBreak/>
        <w:t>про групову оцінку</w:t>
      </w:r>
      <w:r w:rsidR="00652C96" w:rsidRPr="001A0788">
        <w:rPr>
          <w:rFonts w:ascii="Times New Roman" w:eastAsia="MS Mincho" w:hAnsi="Times New Roman" w:cs="Times New Roman"/>
          <w:spacing w:val="6"/>
          <w:sz w:val="28"/>
          <w:szCs w:val="28"/>
          <w:shd w:val="clear" w:color="auto" w:fill="FFFFFF"/>
          <w:lang w:val="uk-UA"/>
        </w:rPr>
        <w:t>,</w:t>
      </w:r>
      <w:r w:rsidRPr="001A0788">
        <w:rPr>
          <w:rFonts w:ascii="Times New Roman" w:eastAsia="MS Mincho" w:hAnsi="Times New Roman" w:cs="Times New Roman"/>
          <w:spacing w:val="6"/>
          <w:sz w:val="28"/>
          <w:szCs w:val="28"/>
          <w:shd w:val="clear" w:color="auto" w:fill="FFFFFF"/>
          <w:lang w:val="uk-UA"/>
        </w:rPr>
        <w:t xml:space="preserve"> можна застосовувати різні підходи порівняння, як усіх працівників окремого колективу, </w:t>
      </w:r>
      <w:r w:rsidR="00652C96" w:rsidRPr="001A0788">
        <w:rPr>
          <w:rFonts w:ascii="Times New Roman" w:eastAsia="MS Mincho" w:hAnsi="Times New Roman" w:cs="Times New Roman"/>
          <w:spacing w:val="6"/>
          <w:sz w:val="28"/>
          <w:szCs w:val="28"/>
          <w:shd w:val="clear" w:color="auto" w:fill="FFFFFF"/>
          <w:lang w:val="uk-UA"/>
        </w:rPr>
        <w:t xml:space="preserve">так і окремих у порівнянні </w:t>
      </w:r>
      <w:r w:rsidRPr="001A0788">
        <w:rPr>
          <w:rFonts w:ascii="Times New Roman" w:eastAsia="MS Mincho" w:hAnsi="Times New Roman" w:cs="Times New Roman"/>
          <w:spacing w:val="6"/>
          <w:sz w:val="28"/>
          <w:szCs w:val="28"/>
          <w:shd w:val="clear" w:color="auto" w:fill="FFFFFF"/>
          <w:lang w:val="uk-UA"/>
        </w:rPr>
        <w:t>з іншими. Отже, виокремлюється чотири групи групових методів працівників:</w:t>
      </w:r>
    </w:p>
    <w:p w:rsidR="007E3F44" w:rsidRPr="001A0788" w:rsidRDefault="007E3F44" w:rsidP="004A0ABF">
      <w:pPr>
        <w:spacing w:after="0" w:line="377" w:lineRule="auto"/>
        <w:ind w:firstLine="851"/>
        <w:jc w:val="both"/>
        <w:rPr>
          <w:rFonts w:ascii="Times New Roman" w:hAnsi="Times New Roman" w:cs="Times New Roman"/>
          <w:spacing w:val="6"/>
          <w:sz w:val="28"/>
          <w:szCs w:val="28"/>
          <w:lang w:val="uk-UA"/>
        </w:rPr>
      </w:pPr>
      <w:r w:rsidRPr="001A0788">
        <w:rPr>
          <w:rFonts w:ascii="Times New Roman" w:eastAsia="MS Mincho" w:hAnsi="Times New Roman" w:cs="Times New Roman"/>
          <w:spacing w:val="6"/>
          <w:sz w:val="28"/>
          <w:szCs w:val="28"/>
          <w:shd w:val="clear" w:color="auto" w:fill="FFFFFF"/>
          <w:lang w:val="uk-UA"/>
        </w:rPr>
        <w:t xml:space="preserve">по-перше, порівняння працівника з іншими працівниками –методика звичайної ієрархії, відповідно до якої виробляється ієрархія працівників від найкращого до найгіршого виконавця згідно з </w:t>
      </w:r>
      <w:r w:rsidR="00652C96" w:rsidRPr="001A0788">
        <w:rPr>
          <w:rFonts w:ascii="Times New Roman" w:eastAsia="MS Mincho" w:hAnsi="Times New Roman" w:cs="Times New Roman"/>
          <w:spacing w:val="6"/>
          <w:sz w:val="28"/>
          <w:szCs w:val="28"/>
          <w:shd w:val="clear" w:color="auto" w:fill="FFFFFF"/>
          <w:lang w:val="uk-UA"/>
        </w:rPr>
        <w:t>о</w:t>
      </w:r>
      <w:r w:rsidRPr="001A0788">
        <w:rPr>
          <w:rFonts w:ascii="Times New Roman" w:eastAsia="MS Mincho" w:hAnsi="Times New Roman" w:cs="Times New Roman"/>
          <w:spacing w:val="6"/>
          <w:sz w:val="28"/>
          <w:szCs w:val="28"/>
          <w:shd w:val="clear" w:color="auto" w:fill="FFFFFF"/>
          <w:lang w:val="uk-UA"/>
        </w:rPr>
        <w:t>браним критерієм оцінки;</w:t>
      </w:r>
    </w:p>
    <w:p w:rsidR="007E3F44" w:rsidRPr="001A0788" w:rsidRDefault="007E3F44" w:rsidP="004A0ABF">
      <w:pPr>
        <w:spacing w:after="0" w:line="377" w:lineRule="auto"/>
        <w:ind w:firstLine="851"/>
        <w:jc w:val="both"/>
        <w:rPr>
          <w:rFonts w:ascii="Times New Roman" w:hAnsi="Times New Roman" w:cs="Times New Roman"/>
          <w:spacing w:val="6"/>
          <w:sz w:val="28"/>
          <w:szCs w:val="28"/>
          <w:lang w:val="uk-UA"/>
        </w:rPr>
      </w:pPr>
      <w:r w:rsidRPr="001A0788">
        <w:rPr>
          <w:rFonts w:ascii="Times New Roman" w:eastAsia="MS Mincho" w:hAnsi="Times New Roman" w:cs="Times New Roman"/>
          <w:spacing w:val="6"/>
          <w:sz w:val="28"/>
          <w:szCs w:val="28"/>
          <w:shd w:val="clear" w:color="auto" w:fill="FFFFFF"/>
          <w:lang w:val="uk-UA"/>
        </w:rPr>
        <w:t>по-друге, розподіл за групами</w:t>
      </w:r>
      <w:r w:rsidR="00652C96" w:rsidRPr="001A0788">
        <w:rPr>
          <w:rFonts w:ascii="Times New Roman" w:eastAsia="MS Mincho" w:hAnsi="Times New Roman" w:cs="Times New Roman"/>
          <w:spacing w:val="6"/>
          <w:sz w:val="28"/>
          <w:szCs w:val="28"/>
          <w:shd w:val="clear" w:color="auto" w:fill="FFFFFF"/>
          <w:lang w:val="uk-UA"/>
        </w:rPr>
        <w:t>, який передбачає активні дії з</w:t>
      </w:r>
      <w:r w:rsidRPr="001A0788">
        <w:rPr>
          <w:rFonts w:ascii="Times New Roman" w:eastAsia="MS Mincho" w:hAnsi="Times New Roman" w:cs="Times New Roman"/>
          <w:spacing w:val="6"/>
          <w:sz w:val="28"/>
          <w:szCs w:val="28"/>
          <w:shd w:val="clear" w:color="auto" w:fill="FFFFFF"/>
          <w:lang w:val="uk-UA"/>
        </w:rPr>
        <w:t xml:space="preserve"> </w:t>
      </w:r>
      <w:r w:rsidR="00652C96" w:rsidRPr="001A0788">
        <w:rPr>
          <w:rFonts w:ascii="Times New Roman" w:eastAsia="MS Mincho" w:hAnsi="Times New Roman" w:cs="Times New Roman"/>
          <w:spacing w:val="6"/>
          <w:sz w:val="28"/>
          <w:szCs w:val="28"/>
          <w:shd w:val="clear" w:color="auto" w:fill="FFFFFF"/>
          <w:lang w:val="uk-UA"/>
        </w:rPr>
        <w:t>боку</w:t>
      </w:r>
      <w:r w:rsidRPr="001A0788">
        <w:rPr>
          <w:rFonts w:ascii="Times New Roman" w:eastAsia="MS Mincho" w:hAnsi="Times New Roman" w:cs="Times New Roman"/>
          <w:spacing w:val="6"/>
          <w:sz w:val="28"/>
          <w:szCs w:val="28"/>
          <w:shd w:val="clear" w:color="auto" w:fill="FFFFFF"/>
          <w:lang w:val="uk-UA"/>
        </w:rPr>
        <w:t xml:space="preserve"> керівника структурного підрозділу, який розподіляє працівників у певні групи в залежності від результатів їх діяльності, і кількість таких якісних груп може коливатися від трьох до шести;</w:t>
      </w:r>
    </w:p>
    <w:p w:rsidR="007E3F44" w:rsidRPr="001A0788" w:rsidRDefault="007E3F44" w:rsidP="004A0ABF">
      <w:pPr>
        <w:spacing w:after="0" w:line="377" w:lineRule="auto"/>
        <w:ind w:firstLine="851"/>
        <w:jc w:val="both"/>
        <w:rPr>
          <w:rFonts w:ascii="Times New Roman" w:hAnsi="Times New Roman" w:cs="Times New Roman"/>
          <w:spacing w:val="6"/>
          <w:sz w:val="28"/>
          <w:szCs w:val="28"/>
          <w:lang w:val="uk-UA"/>
        </w:rPr>
      </w:pPr>
      <w:r w:rsidRPr="001A0788">
        <w:rPr>
          <w:rFonts w:ascii="Times New Roman" w:eastAsia="MS Mincho" w:hAnsi="Times New Roman" w:cs="Times New Roman"/>
          <w:spacing w:val="6"/>
          <w:sz w:val="28"/>
          <w:szCs w:val="28"/>
          <w:shd w:val="clear" w:color="auto" w:fill="FFFFFF"/>
          <w:lang w:val="uk-UA"/>
        </w:rPr>
        <w:t>по-третє, порівняння зі встановленими стандартами – використання шкали спостереження поведінки – Behavioral Observation Scales, шкали оцінки окремих показників – Graphic Rating Methods, управління згідно з</w:t>
      </w:r>
      <w:r w:rsidRPr="001A0788">
        <w:rPr>
          <w:rFonts w:ascii="Times New Roman" w:hAnsi="Times New Roman" w:cs="Times New Roman"/>
          <w:spacing w:val="6"/>
          <w:sz w:val="28"/>
          <w:szCs w:val="28"/>
          <w:lang w:val="uk-UA"/>
        </w:rPr>
        <w:t xml:space="preserve"> цілями – </w:t>
      </w:r>
      <w:r w:rsidRPr="001A0788">
        <w:rPr>
          <w:rFonts w:ascii="Times New Roman" w:hAnsi="Times New Roman" w:cs="Times New Roman"/>
          <w:spacing w:val="6"/>
          <w:sz w:val="28"/>
          <w:szCs w:val="28"/>
          <w:lang w:val="en-US"/>
        </w:rPr>
        <w:t>Management</w:t>
      </w:r>
      <w:r w:rsidRPr="001A0788">
        <w:rPr>
          <w:rFonts w:ascii="Times New Roman" w:hAnsi="Times New Roman" w:cs="Times New Roman"/>
          <w:spacing w:val="6"/>
          <w:sz w:val="28"/>
          <w:szCs w:val="28"/>
          <w:lang w:val="uk-UA"/>
        </w:rPr>
        <w:t xml:space="preserve"> </w:t>
      </w:r>
      <w:r w:rsidRPr="001A0788">
        <w:rPr>
          <w:rFonts w:ascii="Times New Roman" w:hAnsi="Times New Roman" w:cs="Times New Roman"/>
          <w:spacing w:val="6"/>
          <w:sz w:val="28"/>
          <w:szCs w:val="28"/>
          <w:lang w:val="en-US"/>
        </w:rPr>
        <w:t>By</w:t>
      </w:r>
      <w:r w:rsidRPr="001A0788">
        <w:rPr>
          <w:rFonts w:ascii="Times New Roman" w:hAnsi="Times New Roman" w:cs="Times New Roman"/>
          <w:spacing w:val="6"/>
          <w:sz w:val="28"/>
          <w:szCs w:val="28"/>
          <w:lang w:val="uk-UA"/>
        </w:rPr>
        <w:t xml:space="preserve"> </w:t>
      </w:r>
      <w:r w:rsidRPr="001A0788">
        <w:rPr>
          <w:rFonts w:ascii="Times New Roman" w:hAnsi="Times New Roman" w:cs="Times New Roman"/>
          <w:spacing w:val="6"/>
          <w:sz w:val="28"/>
          <w:szCs w:val="28"/>
          <w:lang w:val="en-US"/>
        </w:rPr>
        <w:t>Objectives</w:t>
      </w:r>
      <w:r w:rsidRPr="001A0788">
        <w:rPr>
          <w:rFonts w:ascii="Times New Roman" w:hAnsi="Times New Roman" w:cs="Times New Roman"/>
          <w:spacing w:val="6"/>
          <w:sz w:val="28"/>
          <w:szCs w:val="28"/>
          <w:lang w:val="uk-UA"/>
        </w:rPr>
        <w:t xml:space="preserve"> [</w:t>
      </w:r>
      <w:r w:rsidR="00A20D16" w:rsidRPr="001A0788">
        <w:rPr>
          <w:rFonts w:ascii="Times New Roman" w:hAnsi="Times New Roman" w:cs="Times New Roman"/>
          <w:spacing w:val="6"/>
          <w:sz w:val="28"/>
          <w:szCs w:val="28"/>
          <w:lang w:val="uk-UA"/>
        </w:rPr>
        <w:t>53</w:t>
      </w:r>
      <w:r w:rsidRPr="001A0788">
        <w:rPr>
          <w:rFonts w:ascii="Times New Roman" w:hAnsi="Times New Roman" w:cs="Times New Roman"/>
          <w:spacing w:val="6"/>
          <w:sz w:val="28"/>
          <w:szCs w:val="28"/>
          <w:lang w:val="uk-UA"/>
        </w:rPr>
        <w:t xml:space="preserve">, </w:t>
      </w:r>
      <w:r w:rsidRPr="001A0788">
        <w:rPr>
          <w:rFonts w:ascii="Times New Roman" w:hAnsi="Times New Roman" w:cs="Times New Roman"/>
          <w:spacing w:val="6"/>
          <w:sz w:val="28"/>
          <w:szCs w:val="28"/>
          <w:lang w:val="en-US"/>
        </w:rPr>
        <w:t>c</w:t>
      </w:r>
      <w:r w:rsidRPr="001A0788">
        <w:rPr>
          <w:rFonts w:ascii="Times New Roman" w:hAnsi="Times New Roman" w:cs="Times New Roman"/>
          <w:spacing w:val="6"/>
          <w:sz w:val="28"/>
          <w:szCs w:val="28"/>
          <w:lang w:val="uk-UA"/>
        </w:rPr>
        <w:t>. 50] тощо.</w:t>
      </w:r>
    </w:p>
    <w:p w:rsidR="007E3F44" w:rsidRPr="001A0788" w:rsidRDefault="007E3F44" w:rsidP="004A0ABF">
      <w:pPr>
        <w:spacing w:after="0" w:line="377" w:lineRule="auto"/>
        <w:ind w:firstLine="851"/>
        <w:jc w:val="both"/>
        <w:rPr>
          <w:rFonts w:ascii="Times New Roman" w:eastAsia="MS Mincho" w:hAnsi="Times New Roman" w:cs="Times New Roman"/>
          <w:spacing w:val="6"/>
          <w:sz w:val="28"/>
          <w:szCs w:val="28"/>
          <w:shd w:val="clear" w:color="auto" w:fill="FFFFFF"/>
          <w:lang w:val="uk-UA"/>
        </w:rPr>
      </w:pPr>
      <w:r w:rsidRPr="001A0788">
        <w:rPr>
          <w:rFonts w:ascii="Times New Roman" w:eastAsia="MS Mincho" w:hAnsi="Times New Roman" w:cs="Times New Roman"/>
          <w:spacing w:val="6"/>
          <w:sz w:val="28"/>
          <w:szCs w:val="28"/>
          <w:shd w:val="clear" w:color="auto" w:fill="FFFFFF"/>
          <w:lang w:val="uk-UA"/>
        </w:rPr>
        <w:t xml:space="preserve">Дещо іншої точки зору щодо наповнення цієї групи методів дотримується </w:t>
      </w:r>
      <w:r w:rsidR="00652C96" w:rsidRPr="001A0788">
        <w:rPr>
          <w:rFonts w:ascii="Times New Roman" w:eastAsia="MS Mincho" w:hAnsi="Times New Roman" w:cs="Times New Roman"/>
          <w:spacing w:val="6"/>
          <w:sz w:val="28"/>
          <w:szCs w:val="28"/>
          <w:shd w:val="clear" w:color="auto" w:fill="FFFFFF"/>
          <w:lang w:val="uk-UA"/>
        </w:rPr>
        <w:t xml:space="preserve">А.Н. </w:t>
      </w:r>
      <w:r w:rsidRPr="001A0788">
        <w:rPr>
          <w:rFonts w:ascii="Times New Roman" w:eastAsia="MS Mincho" w:hAnsi="Times New Roman" w:cs="Times New Roman"/>
          <w:spacing w:val="6"/>
          <w:sz w:val="28"/>
          <w:szCs w:val="28"/>
          <w:shd w:val="clear" w:color="auto" w:fill="FFFFFF"/>
          <w:lang w:val="uk-UA"/>
        </w:rPr>
        <w:t>Лапин Так, на його думку, методи групової оцінки надають можливість співвідносити ефективність роботи усіх службовців та відповідно порівнювати їх між собою. До цієї групи методів належать: метод класифікації – який передбачає розміщення службовців від найкращого до найгіршого; метод альтернативної класифікації – коли обирається один найкращий і один найгірший службовець; метод порівняння у парах – усі с</w:t>
      </w:r>
      <w:r w:rsidR="00652C96" w:rsidRPr="001A0788">
        <w:rPr>
          <w:rFonts w:ascii="Times New Roman" w:eastAsia="MS Mincho" w:hAnsi="Times New Roman" w:cs="Times New Roman"/>
          <w:spacing w:val="6"/>
          <w:sz w:val="28"/>
          <w:szCs w:val="28"/>
          <w:shd w:val="clear" w:color="auto" w:fill="FFFFFF"/>
          <w:lang w:val="uk-UA"/>
        </w:rPr>
        <w:t>лужбовці розподіляються по парах</w:t>
      </w:r>
      <w:r w:rsidRPr="001A0788">
        <w:rPr>
          <w:rFonts w:ascii="Times New Roman" w:eastAsia="MS Mincho" w:hAnsi="Times New Roman" w:cs="Times New Roman"/>
          <w:spacing w:val="6"/>
          <w:sz w:val="28"/>
          <w:szCs w:val="28"/>
          <w:shd w:val="clear" w:color="auto" w:fill="FFFFFF"/>
          <w:lang w:val="uk-UA"/>
        </w:rPr>
        <w:t xml:space="preserve">, і протягом усієї роботи фіксується успішність виконання завдань кожним працівником; метод заданого розподілу, за якого особа має виявляти працівників у межах заздалегідь заданого розподілу оцінок. </w:t>
      </w:r>
    </w:p>
    <w:p w:rsidR="007E3F44" w:rsidRPr="001A0788" w:rsidRDefault="007E3F44" w:rsidP="004A0ABF">
      <w:pPr>
        <w:spacing w:after="0" w:line="377" w:lineRule="auto"/>
        <w:ind w:firstLine="851"/>
        <w:jc w:val="both"/>
        <w:rPr>
          <w:rFonts w:ascii="Times New Roman" w:hAnsi="Times New Roman" w:cs="Times New Roman"/>
          <w:b/>
          <w:spacing w:val="6"/>
          <w:sz w:val="20"/>
          <w:szCs w:val="20"/>
          <w:shd w:val="clear" w:color="auto" w:fill="FFFFFF"/>
          <w:lang w:val="uk-UA"/>
        </w:rPr>
      </w:pPr>
      <w:r w:rsidRPr="001A0788">
        <w:rPr>
          <w:rFonts w:ascii="Times New Roman" w:hAnsi="Times New Roman" w:cs="Times New Roman"/>
          <w:spacing w:val="6"/>
          <w:sz w:val="28"/>
          <w:szCs w:val="28"/>
          <w:lang w:val="uk-UA"/>
        </w:rPr>
        <w:lastRenderedPageBreak/>
        <w:t xml:space="preserve">Щодо методів індивідуальної оцінки, достатньо розширену їх класифікацію </w:t>
      </w:r>
      <w:r w:rsidR="00652C96" w:rsidRPr="001A0788">
        <w:rPr>
          <w:rFonts w:ascii="Times New Roman" w:hAnsi="Times New Roman" w:cs="Times New Roman"/>
          <w:spacing w:val="6"/>
          <w:sz w:val="28"/>
          <w:szCs w:val="28"/>
          <w:lang w:val="uk-UA"/>
        </w:rPr>
        <w:t>надає</w:t>
      </w:r>
      <w:r w:rsidRPr="001A0788">
        <w:rPr>
          <w:rFonts w:ascii="Times New Roman" w:hAnsi="Times New Roman" w:cs="Times New Roman"/>
          <w:spacing w:val="6"/>
          <w:sz w:val="28"/>
          <w:szCs w:val="28"/>
          <w:lang w:val="uk-UA"/>
        </w:rPr>
        <w:t xml:space="preserve"> А.Н. Лапин, зараховуючи до цієї групи такі, як:</w:t>
      </w:r>
    </w:p>
    <w:p w:rsidR="007E3F44" w:rsidRPr="001A0788" w:rsidRDefault="007E3F44" w:rsidP="004A0ABF">
      <w:pPr>
        <w:spacing w:after="0" w:line="377" w:lineRule="auto"/>
        <w:ind w:firstLine="851"/>
        <w:jc w:val="both"/>
        <w:rPr>
          <w:rFonts w:ascii="Times New Roman" w:eastAsia="MS Mincho" w:hAnsi="Times New Roman" w:cs="Times New Roman"/>
          <w:spacing w:val="6"/>
          <w:sz w:val="28"/>
          <w:szCs w:val="28"/>
          <w:shd w:val="clear" w:color="auto" w:fill="FFFFFF"/>
        </w:rPr>
      </w:pPr>
      <w:r w:rsidRPr="001A0788">
        <w:rPr>
          <w:rFonts w:ascii="Times New Roman" w:eastAsia="MS Mincho" w:hAnsi="Times New Roman" w:cs="Times New Roman"/>
          <w:spacing w:val="6"/>
          <w:sz w:val="28"/>
          <w:szCs w:val="28"/>
          <w:shd w:val="clear" w:color="auto" w:fill="FFFFFF"/>
          <w:lang w:val="uk-UA"/>
        </w:rPr>
        <w:t xml:space="preserve">оціночна анкета, що у своїй структурі </w:t>
      </w:r>
      <w:r w:rsidR="00652C96" w:rsidRPr="001A0788">
        <w:rPr>
          <w:rFonts w:ascii="Times New Roman" w:eastAsia="MS Mincho" w:hAnsi="Times New Roman" w:cs="Times New Roman"/>
          <w:spacing w:val="6"/>
          <w:sz w:val="28"/>
          <w:szCs w:val="28"/>
          <w:shd w:val="clear" w:color="auto" w:fill="FFFFFF"/>
          <w:lang w:val="uk-UA"/>
        </w:rPr>
        <w:t xml:space="preserve">містить </w:t>
      </w:r>
      <w:r w:rsidRPr="001A0788">
        <w:rPr>
          <w:rFonts w:ascii="Times New Roman" w:eastAsia="MS Mincho" w:hAnsi="Times New Roman" w:cs="Times New Roman"/>
          <w:spacing w:val="6"/>
          <w:sz w:val="28"/>
          <w:szCs w:val="28"/>
          <w:shd w:val="clear" w:color="auto" w:fill="FFFFFF"/>
          <w:lang w:val="uk-UA"/>
        </w:rPr>
        <w:t>перелік стандартизованих питань</w:t>
      </w:r>
      <w:r w:rsidR="00652C96" w:rsidRPr="001A0788">
        <w:rPr>
          <w:rFonts w:ascii="Times New Roman" w:eastAsia="MS Mincho" w:hAnsi="Times New Roman" w:cs="Times New Roman"/>
          <w:spacing w:val="6"/>
          <w:sz w:val="28"/>
          <w:szCs w:val="28"/>
          <w:shd w:val="clear" w:color="auto" w:fill="FFFFFF"/>
          <w:lang w:val="uk-UA"/>
        </w:rPr>
        <w:t>, за допомогою яких можна оцінит</w:t>
      </w:r>
      <w:r w:rsidRPr="001A0788">
        <w:rPr>
          <w:rFonts w:ascii="Times New Roman" w:eastAsia="MS Mincho" w:hAnsi="Times New Roman" w:cs="Times New Roman"/>
          <w:spacing w:val="6"/>
          <w:sz w:val="28"/>
          <w:szCs w:val="28"/>
          <w:shd w:val="clear" w:color="auto" w:fill="FFFFFF"/>
          <w:lang w:val="uk-UA"/>
        </w:rPr>
        <w:t>и окремий елемент професійної компетентності особи (як приклад, знання окремого нормативного акта, перевірка окремої навички чи уміння);</w:t>
      </w:r>
    </w:p>
    <w:p w:rsidR="007E3F44" w:rsidRPr="001A0788" w:rsidRDefault="007E3F44" w:rsidP="004A0ABF">
      <w:pPr>
        <w:spacing w:after="0" w:line="377" w:lineRule="auto"/>
        <w:ind w:firstLine="851"/>
        <w:jc w:val="both"/>
        <w:rPr>
          <w:rFonts w:ascii="Times New Roman" w:eastAsia="MS Mincho" w:hAnsi="Times New Roman" w:cs="Times New Roman"/>
          <w:spacing w:val="6"/>
          <w:sz w:val="28"/>
          <w:szCs w:val="28"/>
          <w:shd w:val="clear" w:color="auto" w:fill="FFFFFF"/>
          <w:lang w:val="uk-UA"/>
        </w:rPr>
      </w:pPr>
      <w:r w:rsidRPr="001A0788">
        <w:rPr>
          <w:rFonts w:ascii="Times New Roman" w:eastAsia="MS Mincho" w:hAnsi="Times New Roman" w:cs="Times New Roman"/>
          <w:spacing w:val="6"/>
          <w:sz w:val="28"/>
          <w:szCs w:val="28"/>
          <w:shd w:val="clear" w:color="auto" w:fill="FFFFFF"/>
          <w:lang w:val="uk-UA"/>
        </w:rPr>
        <w:t>порівняльна анкета, що містить перелік дій правильної і неправильної поведінки працівника на робочому місці (водночас здійснити однозначну оцінку працівника за допомогою цієї анкети не видається за можливе, вона має додатковий характер);</w:t>
      </w:r>
    </w:p>
    <w:p w:rsidR="007E3F44" w:rsidRPr="001A0788" w:rsidRDefault="007E3F44" w:rsidP="004A0ABF">
      <w:pPr>
        <w:spacing w:after="0" w:line="377" w:lineRule="auto"/>
        <w:ind w:firstLine="851"/>
        <w:jc w:val="both"/>
        <w:rPr>
          <w:rFonts w:ascii="Times New Roman" w:eastAsia="MS Mincho" w:hAnsi="Times New Roman" w:cs="Times New Roman"/>
          <w:spacing w:val="6"/>
          <w:sz w:val="28"/>
          <w:szCs w:val="28"/>
          <w:shd w:val="clear" w:color="auto" w:fill="FFFFFF"/>
          <w:lang w:val="uk-UA"/>
        </w:rPr>
      </w:pPr>
      <w:r w:rsidRPr="001A0788">
        <w:rPr>
          <w:rFonts w:ascii="Times New Roman" w:eastAsia="MS Mincho" w:hAnsi="Times New Roman" w:cs="Times New Roman"/>
          <w:spacing w:val="6"/>
          <w:sz w:val="28"/>
          <w:szCs w:val="28"/>
          <w:shd w:val="clear" w:color="auto" w:fill="FFFFFF"/>
          <w:lang w:val="uk-UA"/>
        </w:rPr>
        <w:t>анкета заданого вибору у вигляді переліку основних характеристик поведінки особистості, розміщених за шкалою важливості;</w:t>
      </w:r>
    </w:p>
    <w:p w:rsidR="007E3F44" w:rsidRPr="001A0788" w:rsidRDefault="007E3F44" w:rsidP="004A0ABF">
      <w:pPr>
        <w:spacing w:after="0" w:line="377" w:lineRule="auto"/>
        <w:ind w:firstLine="851"/>
        <w:jc w:val="both"/>
        <w:rPr>
          <w:rFonts w:ascii="Times New Roman" w:eastAsia="MS Mincho" w:hAnsi="Times New Roman" w:cs="Times New Roman"/>
          <w:spacing w:val="6"/>
          <w:sz w:val="28"/>
          <w:szCs w:val="28"/>
          <w:shd w:val="clear" w:color="auto" w:fill="FFFFFF"/>
          <w:lang w:val="uk-UA"/>
        </w:rPr>
      </w:pPr>
      <w:r w:rsidRPr="001A0788">
        <w:rPr>
          <w:rFonts w:ascii="Times New Roman" w:eastAsia="MS Mincho" w:hAnsi="Times New Roman" w:cs="Times New Roman"/>
          <w:spacing w:val="6"/>
          <w:sz w:val="28"/>
          <w:szCs w:val="28"/>
          <w:shd w:val="clear" w:color="auto" w:fill="FFFFFF"/>
          <w:lang w:val="uk-UA"/>
        </w:rPr>
        <w:t>шкала рейтингу поведінкових установок, яка описує поведінку у вирішальних ситуаціях професійної діяльності;</w:t>
      </w:r>
    </w:p>
    <w:p w:rsidR="007E3F44" w:rsidRPr="001A0788" w:rsidRDefault="007E3F44" w:rsidP="004A0ABF">
      <w:pPr>
        <w:spacing w:after="0" w:line="377" w:lineRule="auto"/>
        <w:ind w:firstLine="851"/>
        <w:jc w:val="both"/>
        <w:rPr>
          <w:rFonts w:ascii="Times New Roman" w:eastAsia="MS Mincho" w:hAnsi="Times New Roman" w:cs="Times New Roman"/>
          <w:spacing w:val="6"/>
          <w:sz w:val="28"/>
          <w:szCs w:val="28"/>
          <w:shd w:val="clear" w:color="auto" w:fill="FFFFFF"/>
          <w:lang w:val="uk-UA"/>
        </w:rPr>
      </w:pPr>
      <w:r w:rsidRPr="001A0788">
        <w:rPr>
          <w:rFonts w:ascii="Times New Roman" w:eastAsia="MS Mincho" w:hAnsi="Times New Roman" w:cs="Times New Roman"/>
          <w:spacing w:val="6"/>
          <w:sz w:val="28"/>
          <w:szCs w:val="28"/>
          <w:shd w:val="clear" w:color="auto" w:fill="FFFFFF"/>
          <w:lang w:val="uk-UA"/>
        </w:rPr>
        <w:t>метод оц</w:t>
      </w:r>
      <w:r w:rsidR="00652C96" w:rsidRPr="001A0788">
        <w:rPr>
          <w:rFonts w:ascii="Times New Roman" w:eastAsia="MS Mincho" w:hAnsi="Times New Roman" w:cs="Times New Roman"/>
          <w:spacing w:val="6"/>
          <w:sz w:val="28"/>
          <w:szCs w:val="28"/>
          <w:shd w:val="clear" w:color="auto" w:fill="FFFFFF"/>
          <w:lang w:val="uk-UA"/>
        </w:rPr>
        <w:t>інки, коли описуються переваги й</w:t>
      </w:r>
      <w:r w:rsidRPr="001A0788">
        <w:rPr>
          <w:rFonts w:ascii="Times New Roman" w:eastAsia="MS Mincho" w:hAnsi="Times New Roman" w:cs="Times New Roman"/>
          <w:spacing w:val="6"/>
          <w:sz w:val="28"/>
          <w:szCs w:val="28"/>
          <w:shd w:val="clear" w:color="auto" w:fill="FFFFFF"/>
          <w:lang w:val="uk-UA"/>
        </w:rPr>
        <w:t xml:space="preserve"> недоліки особи, за якою ведеться спостереження </w:t>
      </w:r>
      <w:r w:rsidRPr="001A0788">
        <w:rPr>
          <w:rFonts w:ascii="Times New Roman" w:hAnsi="Times New Roman" w:cs="Times New Roman"/>
          <w:spacing w:val="6"/>
          <w:sz w:val="28"/>
          <w:szCs w:val="28"/>
          <w:lang w:val="uk-UA"/>
        </w:rPr>
        <w:t>[</w:t>
      </w:r>
      <w:r w:rsidR="00A20D16" w:rsidRPr="001A0788">
        <w:rPr>
          <w:rFonts w:ascii="Times New Roman" w:hAnsi="Times New Roman" w:cs="Times New Roman"/>
          <w:spacing w:val="6"/>
          <w:sz w:val="28"/>
          <w:szCs w:val="28"/>
        </w:rPr>
        <w:t>54</w:t>
      </w:r>
      <w:r w:rsidRPr="001A0788">
        <w:rPr>
          <w:rFonts w:ascii="Times New Roman" w:hAnsi="Times New Roman" w:cs="Times New Roman"/>
          <w:spacing w:val="6"/>
          <w:sz w:val="28"/>
          <w:szCs w:val="28"/>
          <w:lang w:val="uk-UA"/>
        </w:rPr>
        <w:t xml:space="preserve">, с. 41–42]. </w:t>
      </w:r>
    </w:p>
    <w:p w:rsidR="007E3F44" w:rsidRPr="001A0788" w:rsidRDefault="007E3F44" w:rsidP="004A0ABF">
      <w:pPr>
        <w:pStyle w:val="3"/>
        <w:shd w:val="clear" w:color="auto" w:fill="auto"/>
        <w:spacing w:before="0" w:line="377" w:lineRule="auto"/>
        <w:ind w:firstLine="851"/>
        <w:rPr>
          <w:rFonts w:cs="Times New Roman"/>
          <w:spacing w:val="6"/>
          <w:sz w:val="28"/>
          <w:szCs w:val="28"/>
          <w:lang w:val="uk-UA"/>
        </w:rPr>
      </w:pPr>
      <w:r w:rsidRPr="001A0788">
        <w:rPr>
          <w:rFonts w:cs="Times New Roman"/>
          <w:spacing w:val="6"/>
          <w:sz w:val="28"/>
          <w:szCs w:val="28"/>
          <w:lang w:val="uk-UA"/>
        </w:rPr>
        <w:t>На думку А.М. Колота, в теорії і на практиці доцільно розрізняти лише два види оцінки персоналу: самооцінку (суб’єктом здійснення оцінки є сам службовець, який за результатами може зробити висновок щодо доцільності підвищення окремих аспектів своєї компетентності) і зовнішню оцінку (здійснюється уповноваженим суб’єктом, результати оцінки якого мають правові наслідки для особи та передбачають вирішення питання щодо професійного нав</w:t>
      </w:r>
      <w:r w:rsidR="00A20D16" w:rsidRPr="001A0788">
        <w:rPr>
          <w:rFonts w:cs="Times New Roman"/>
          <w:spacing w:val="6"/>
          <w:sz w:val="28"/>
          <w:szCs w:val="28"/>
          <w:lang w:val="uk-UA"/>
        </w:rPr>
        <w:t>чання або припинення служби) [53</w:t>
      </w:r>
      <w:r w:rsidRPr="001A0788">
        <w:rPr>
          <w:rFonts w:cs="Times New Roman"/>
          <w:spacing w:val="6"/>
          <w:sz w:val="28"/>
          <w:szCs w:val="28"/>
          <w:lang w:val="uk-UA"/>
        </w:rPr>
        <w:t>]</w:t>
      </w:r>
      <w:r w:rsidRPr="001A0788">
        <w:rPr>
          <w:rStyle w:val="afc"/>
          <w:rFonts w:cs="Times New Roman"/>
          <w:b/>
          <w:spacing w:val="6"/>
          <w:sz w:val="20"/>
          <w:szCs w:val="20"/>
          <w:shd w:val="clear" w:color="auto" w:fill="FFFFFF"/>
          <w:lang w:val="uk-UA"/>
        </w:rPr>
        <w:t xml:space="preserve">. </w:t>
      </w:r>
      <w:r w:rsidR="00652C96" w:rsidRPr="001A0788">
        <w:rPr>
          <w:rFonts w:cs="Times New Roman"/>
          <w:spacing w:val="6"/>
          <w:sz w:val="28"/>
          <w:szCs w:val="28"/>
          <w:lang w:val="uk-UA"/>
        </w:rPr>
        <w:t>Більше того, варто погодитися і</w:t>
      </w:r>
      <w:r w:rsidRPr="001A0788">
        <w:rPr>
          <w:rFonts w:cs="Times New Roman"/>
          <w:spacing w:val="6"/>
          <w:sz w:val="28"/>
          <w:szCs w:val="28"/>
          <w:lang w:val="uk-UA"/>
        </w:rPr>
        <w:t xml:space="preserve"> думкою </w:t>
      </w:r>
      <w:r w:rsidR="00652C96" w:rsidRPr="001A0788">
        <w:rPr>
          <w:rFonts w:cs="Times New Roman"/>
          <w:spacing w:val="6"/>
          <w:sz w:val="28"/>
          <w:szCs w:val="28"/>
          <w:lang w:val="uk-UA"/>
        </w:rPr>
        <w:t>С.Е. </w:t>
      </w:r>
      <w:r w:rsidRPr="001A0788">
        <w:rPr>
          <w:rFonts w:cs="Times New Roman"/>
          <w:spacing w:val="6"/>
          <w:sz w:val="28"/>
          <w:szCs w:val="28"/>
          <w:lang w:val="uk-UA"/>
        </w:rPr>
        <w:t>Зелінського, який акцентує увагу на тому, що зовнішнє оцінювання проводиться керівником, колегами або громадянами: це, наприклад, метод 360. Самооцінка дозволяє оцінити себе відповідно до свого рівня відповідальності і освіченості [</w:t>
      </w:r>
      <w:r w:rsidR="00A20D16" w:rsidRPr="001A0788">
        <w:rPr>
          <w:rFonts w:cs="Times New Roman"/>
          <w:spacing w:val="6"/>
          <w:sz w:val="28"/>
          <w:szCs w:val="28"/>
          <w:lang w:val="uk-UA"/>
        </w:rPr>
        <w:t>50</w:t>
      </w:r>
      <w:r w:rsidRPr="001A0788">
        <w:rPr>
          <w:rFonts w:cs="Times New Roman"/>
          <w:spacing w:val="6"/>
          <w:sz w:val="28"/>
          <w:szCs w:val="28"/>
          <w:lang w:val="uk-UA"/>
        </w:rPr>
        <w:t xml:space="preserve">]. </w:t>
      </w:r>
    </w:p>
    <w:p w:rsidR="007E3F44" w:rsidRPr="001A0788" w:rsidRDefault="007E3F44" w:rsidP="004A0ABF">
      <w:pPr>
        <w:pStyle w:val="3"/>
        <w:shd w:val="clear" w:color="auto" w:fill="auto"/>
        <w:spacing w:before="0" w:line="377" w:lineRule="auto"/>
        <w:ind w:firstLine="851"/>
        <w:rPr>
          <w:rFonts w:cs="Times New Roman"/>
          <w:spacing w:val="6"/>
          <w:sz w:val="28"/>
          <w:szCs w:val="28"/>
          <w:lang w:val="uk-UA"/>
        </w:rPr>
      </w:pPr>
      <w:r w:rsidRPr="001A0788">
        <w:rPr>
          <w:rFonts w:cs="Times New Roman"/>
          <w:spacing w:val="6"/>
          <w:sz w:val="28"/>
          <w:szCs w:val="28"/>
          <w:lang w:val="uk-UA"/>
        </w:rPr>
        <w:lastRenderedPageBreak/>
        <w:t>До методів оцінювання ефективності діяльності державного службовця В.М. Сороко відносить такі методи: метод управління за цілями; метод шкали графічного рейтингу; метод вимушеного вибору; описовий метод; метод анкет; метод вирішальних ситуацій; метод шкали рейтингових поведінкових установок; метод спостереження за поводженням</w:t>
      </w:r>
      <w:r w:rsidR="00652C96" w:rsidRPr="001A0788">
        <w:rPr>
          <w:rFonts w:cs="Times New Roman"/>
          <w:spacing w:val="6"/>
          <w:sz w:val="28"/>
          <w:szCs w:val="28"/>
          <w:lang w:val="uk-UA"/>
        </w:rPr>
        <w:t>и</w:t>
      </w:r>
      <w:r w:rsidRPr="001A0788">
        <w:rPr>
          <w:rFonts w:cs="Times New Roman"/>
          <w:spacing w:val="6"/>
          <w:sz w:val="28"/>
          <w:szCs w:val="28"/>
          <w:lang w:val="uk-UA"/>
        </w:rPr>
        <w:t xml:space="preserve"> [</w:t>
      </w:r>
      <w:r w:rsidR="00A20D16" w:rsidRPr="001A0788">
        <w:rPr>
          <w:rFonts w:cs="Times New Roman"/>
          <w:spacing w:val="6"/>
          <w:sz w:val="28"/>
          <w:szCs w:val="28"/>
          <w:lang w:val="uk-UA"/>
        </w:rPr>
        <w:t>56</w:t>
      </w:r>
      <w:r w:rsidRPr="001A0788">
        <w:rPr>
          <w:rFonts w:cs="Times New Roman"/>
          <w:spacing w:val="6"/>
          <w:sz w:val="28"/>
          <w:szCs w:val="28"/>
          <w:lang w:val="uk-UA"/>
        </w:rPr>
        <w:t xml:space="preserve">, с. 25–26]. </w:t>
      </w:r>
    </w:p>
    <w:p w:rsidR="007E3F44" w:rsidRPr="001A0788" w:rsidRDefault="00652C96" w:rsidP="004A0ABF">
      <w:pPr>
        <w:pStyle w:val="3"/>
        <w:shd w:val="clear" w:color="auto" w:fill="auto"/>
        <w:spacing w:before="0" w:line="377" w:lineRule="auto"/>
        <w:ind w:firstLine="851"/>
        <w:rPr>
          <w:rFonts w:cs="Times New Roman"/>
          <w:spacing w:val="6"/>
          <w:sz w:val="28"/>
          <w:szCs w:val="28"/>
          <w:lang w:val="uk-UA"/>
        </w:rPr>
      </w:pPr>
      <w:r w:rsidRPr="001A0788">
        <w:rPr>
          <w:rFonts w:cs="Times New Roman"/>
          <w:spacing w:val="6"/>
          <w:sz w:val="28"/>
          <w:szCs w:val="28"/>
          <w:lang w:val="uk-UA"/>
        </w:rPr>
        <w:t>У</w:t>
      </w:r>
      <w:r w:rsidR="007E3F44" w:rsidRPr="001A0788">
        <w:rPr>
          <w:rFonts w:cs="Times New Roman"/>
          <w:spacing w:val="6"/>
          <w:sz w:val="28"/>
          <w:szCs w:val="28"/>
          <w:lang w:val="uk-UA"/>
        </w:rPr>
        <w:t xml:space="preserve"> той же час, оцінка професійної компетентності державного службовця має відзначатися комплексним характером. Основна ідея «комплексності» оцінювання полягає </w:t>
      </w:r>
      <w:r w:rsidRPr="001A0788">
        <w:rPr>
          <w:rFonts w:cs="Times New Roman"/>
          <w:spacing w:val="6"/>
          <w:sz w:val="28"/>
          <w:szCs w:val="28"/>
          <w:lang w:val="uk-UA"/>
        </w:rPr>
        <w:t>у кількісному вимірові</w:t>
      </w:r>
      <w:r w:rsidR="007E3F44" w:rsidRPr="001A0788">
        <w:rPr>
          <w:rFonts w:cs="Times New Roman"/>
          <w:spacing w:val="6"/>
          <w:sz w:val="28"/>
          <w:szCs w:val="28"/>
          <w:lang w:val="uk-UA"/>
        </w:rPr>
        <w:t xml:space="preserve"> найбільш істотних характеристик (властивостей, якостей) як самого державного службовця, так і результатів його діяльності. До основних елементів комплексного підходу оцінювання державних службовців можна віднести: об’єкти і суб’єкти оцінювання; процедуру оцінювання; зміст оцінки; методи оцінювання [</w:t>
      </w:r>
      <w:r w:rsidR="00A20D16" w:rsidRPr="001A0788">
        <w:rPr>
          <w:rFonts w:cs="Times New Roman"/>
          <w:spacing w:val="6"/>
          <w:sz w:val="28"/>
          <w:szCs w:val="28"/>
          <w:lang w:val="uk-UA"/>
        </w:rPr>
        <w:t>57</w:t>
      </w:r>
      <w:r w:rsidR="007E3F44" w:rsidRPr="001A0788">
        <w:rPr>
          <w:rFonts w:cs="Times New Roman"/>
          <w:spacing w:val="6"/>
          <w:sz w:val="28"/>
          <w:szCs w:val="28"/>
          <w:lang w:val="uk-UA"/>
        </w:rPr>
        <w:t xml:space="preserve">, </w:t>
      </w:r>
      <w:r w:rsidR="007E3F44" w:rsidRPr="001A0788">
        <w:rPr>
          <w:rFonts w:cs="Times New Roman"/>
          <w:spacing w:val="6"/>
          <w:sz w:val="28"/>
          <w:szCs w:val="28"/>
          <w:lang w:val="en-US"/>
        </w:rPr>
        <w:t>c</w:t>
      </w:r>
      <w:r w:rsidR="007E3F44" w:rsidRPr="001A0788">
        <w:rPr>
          <w:rFonts w:cs="Times New Roman"/>
          <w:spacing w:val="6"/>
          <w:sz w:val="28"/>
          <w:szCs w:val="28"/>
          <w:lang w:val="uk-UA"/>
        </w:rPr>
        <w:t>. 115].</w:t>
      </w:r>
    </w:p>
    <w:p w:rsidR="007E3F44" w:rsidRPr="001A0788" w:rsidRDefault="007E3F44" w:rsidP="004A0ABF">
      <w:pPr>
        <w:shd w:val="clear" w:color="auto" w:fill="FFFFFF"/>
        <w:spacing w:after="0" w:line="377" w:lineRule="auto"/>
        <w:ind w:firstLine="851"/>
        <w:jc w:val="both"/>
        <w:rPr>
          <w:rFonts w:ascii="Times New Roman" w:hAnsi="Times New Roman" w:cs="Times New Roman"/>
          <w:b/>
          <w:spacing w:val="6"/>
          <w:sz w:val="18"/>
          <w:szCs w:val="18"/>
          <w:lang w:val="uk-UA"/>
        </w:rPr>
      </w:pPr>
      <w:r w:rsidRPr="001A0788">
        <w:rPr>
          <w:rFonts w:ascii="Times New Roman" w:hAnsi="Times New Roman" w:cs="Times New Roman"/>
          <w:spacing w:val="6"/>
          <w:sz w:val="28"/>
          <w:szCs w:val="28"/>
          <w:lang w:val="uk-UA"/>
        </w:rPr>
        <w:t>У залежності від форми вираження кінцевого результату методи оцінювання державних службовців поділяються на описові (оцінка подається у текстовій формі), кількісні та комбіновані методи. При кількісних і комбінованих методах використовуються різні шкали оцінок, які дозволяють кількісно виміряти різні рівні виконання завдань в установі. За інструментами оцінювання розрізняють прогностичний метод, інформаційною базою якого є результат обстежень, інтерв’ю, співбесід; практичний метод, що спирається на оцінку результатів практичної діяльності; імітаційний метод, коли службовець оцінюється за своєю поведінкою в умовах конкретної ситуації [</w:t>
      </w:r>
      <w:r w:rsidR="00A20D16" w:rsidRPr="001A0788">
        <w:rPr>
          <w:rFonts w:ascii="Times New Roman" w:hAnsi="Times New Roman" w:cs="Times New Roman"/>
          <w:spacing w:val="6"/>
          <w:sz w:val="28"/>
          <w:szCs w:val="28"/>
          <w:lang w:val="uk-UA"/>
        </w:rPr>
        <w:t>59</w:t>
      </w:r>
      <w:r w:rsidRPr="001A0788">
        <w:rPr>
          <w:rFonts w:ascii="Times New Roman" w:hAnsi="Times New Roman" w:cs="Times New Roman"/>
          <w:spacing w:val="6"/>
          <w:sz w:val="28"/>
          <w:szCs w:val="28"/>
          <w:lang w:val="uk-UA"/>
        </w:rPr>
        <w:t>].</w:t>
      </w:r>
      <w:r w:rsidRPr="001A0788">
        <w:rPr>
          <w:rFonts w:ascii="Times New Roman" w:hAnsi="Times New Roman" w:cs="Times New Roman"/>
          <w:b/>
          <w:spacing w:val="6"/>
          <w:sz w:val="18"/>
          <w:szCs w:val="18"/>
          <w:lang w:val="uk-UA"/>
        </w:rPr>
        <w:t xml:space="preserve"> </w:t>
      </w:r>
    </w:p>
    <w:p w:rsidR="007E3F44" w:rsidRPr="001A0788" w:rsidRDefault="007E3F44" w:rsidP="004A0ABF">
      <w:pPr>
        <w:pStyle w:val="3"/>
        <w:shd w:val="clear" w:color="auto" w:fill="auto"/>
        <w:spacing w:before="0" w:line="377" w:lineRule="auto"/>
        <w:ind w:firstLine="851"/>
        <w:rPr>
          <w:rFonts w:cs="Times New Roman"/>
          <w:spacing w:val="6"/>
          <w:sz w:val="28"/>
          <w:szCs w:val="28"/>
          <w:lang w:val="uk-UA"/>
        </w:rPr>
      </w:pPr>
      <w:r w:rsidRPr="001A0788">
        <w:rPr>
          <w:rFonts w:cs="Times New Roman"/>
          <w:spacing w:val="6"/>
          <w:sz w:val="28"/>
          <w:szCs w:val="28"/>
          <w:lang w:val="uk-UA"/>
        </w:rPr>
        <w:t>Слід погодитися з думкою С.О. Приходько</w:t>
      </w:r>
      <w:r w:rsidR="00652C96" w:rsidRPr="001A0788">
        <w:rPr>
          <w:rFonts w:cs="Times New Roman"/>
          <w:spacing w:val="6"/>
          <w:sz w:val="28"/>
          <w:szCs w:val="28"/>
          <w:lang w:val="uk-UA"/>
        </w:rPr>
        <w:t xml:space="preserve"> щодо того</w:t>
      </w:r>
      <w:r w:rsidRPr="001A0788">
        <w:rPr>
          <w:rFonts w:cs="Times New Roman"/>
          <w:spacing w:val="6"/>
          <w:sz w:val="28"/>
          <w:szCs w:val="28"/>
          <w:lang w:val="uk-UA"/>
        </w:rPr>
        <w:t xml:space="preserve">, що </w:t>
      </w:r>
      <w:r w:rsidR="00652C96" w:rsidRPr="001A0788">
        <w:rPr>
          <w:rFonts w:cs="Times New Roman"/>
          <w:spacing w:val="6"/>
          <w:sz w:val="28"/>
          <w:szCs w:val="28"/>
          <w:lang w:val="uk-UA"/>
        </w:rPr>
        <w:t>в</w:t>
      </w:r>
      <w:r w:rsidRPr="001A0788">
        <w:rPr>
          <w:rFonts w:cs="Times New Roman"/>
          <w:spacing w:val="6"/>
          <w:sz w:val="28"/>
          <w:szCs w:val="28"/>
          <w:lang w:val="uk-UA"/>
        </w:rPr>
        <w:t xml:space="preserve"> залежності від особливостей механізму визначення результатів оцінювання службовців методи розподі</w:t>
      </w:r>
      <w:r w:rsidR="00652C96" w:rsidRPr="001A0788">
        <w:rPr>
          <w:rFonts w:cs="Times New Roman"/>
          <w:spacing w:val="6"/>
          <w:sz w:val="28"/>
          <w:szCs w:val="28"/>
          <w:lang w:val="uk-UA"/>
        </w:rPr>
        <w:t>ляються на три великі групи: 1) </w:t>
      </w:r>
      <w:r w:rsidRPr="001A0788">
        <w:rPr>
          <w:rFonts w:cs="Times New Roman"/>
          <w:spacing w:val="6"/>
          <w:sz w:val="28"/>
          <w:szCs w:val="28"/>
          <w:lang w:val="uk-UA"/>
        </w:rPr>
        <w:t>якісні; 2) кількісні; 3) комбіновані [</w:t>
      </w:r>
      <w:r w:rsidR="00A20D16" w:rsidRPr="001A0788">
        <w:rPr>
          <w:rFonts w:cs="Times New Roman"/>
          <w:spacing w:val="6"/>
          <w:sz w:val="28"/>
          <w:szCs w:val="28"/>
          <w:lang w:val="uk-UA"/>
        </w:rPr>
        <w:t>60</w:t>
      </w:r>
      <w:r w:rsidRPr="001A0788">
        <w:rPr>
          <w:rFonts w:cs="Times New Roman"/>
          <w:spacing w:val="6"/>
          <w:sz w:val="28"/>
          <w:szCs w:val="28"/>
          <w:lang w:val="uk-UA"/>
        </w:rPr>
        <w:t xml:space="preserve">, </w:t>
      </w:r>
      <w:r w:rsidRPr="001A0788">
        <w:rPr>
          <w:rFonts w:cs="Times New Roman"/>
          <w:spacing w:val="6"/>
          <w:sz w:val="28"/>
          <w:szCs w:val="28"/>
          <w:lang w:val="en-US"/>
        </w:rPr>
        <w:t>c</w:t>
      </w:r>
      <w:r w:rsidRPr="001A0788">
        <w:rPr>
          <w:rFonts w:cs="Times New Roman"/>
          <w:spacing w:val="6"/>
          <w:sz w:val="28"/>
          <w:szCs w:val="28"/>
          <w:lang w:val="uk-UA"/>
        </w:rPr>
        <w:t>. 441</w:t>
      </w:r>
      <w:r w:rsidRPr="001A0788">
        <w:rPr>
          <w:rFonts w:cs="Times New Roman"/>
          <w:sz w:val="28"/>
          <w:szCs w:val="28"/>
          <w:lang w:val="uk-UA"/>
        </w:rPr>
        <w:t>–</w:t>
      </w:r>
      <w:r w:rsidRPr="001A0788">
        <w:rPr>
          <w:rFonts w:cs="Times New Roman"/>
          <w:spacing w:val="6"/>
          <w:sz w:val="28"/>
          <w:szCs w:val="28"/>
          <w:lang w:val="uk-UA"/>
        </w:rPr>
        <w:t>442].</w:t>
      </w:r>
      <w:r w:rsidRPr="001A0788">
        <w:rPr>
          <w:rFonts w:cs="Times New Roman"/>
          <w:spacing w:val="6"/>
          <w:lang w:val="uk-UA"/>
        </w:rPr>
        <w:t xml:space="preserve"> </w:t>
      </w:r>
      <w:r w:rsidRPr="001A0788">
        <w:rPr>
          <w:rFonts w:cs="Times New Roman"/>
          <w:spacing w:val="6"/>
          <w:sz w:val="28"/>
          <w:szCs w:val="28"/>
          <w:lang w:val="uk-UA"/>
        </w:rPr>
        <w:t xml:space="preserve">Якісні методи </w:t>
      </w:r>
      <w:r w:rsidRPr="001A0788">
        <w:rPr>
          <w:rFonts w:cs="Times New Roman"/>
          <w:spacing w:val="6"/>
          <w:sz w:val="28"/>
          <w:szCs w:val="28"/>
          <w:lang w:val="uk-UA"/>
        </w:rPr>
        <w:lastRenderedPageBreak/>
        <w:t>базуються на описовому принципові та характеризуються незначним ступенем тяжкості їх практичного застосування, що сприяє позитивному психологічному сприйняттю учасниками оцінювання. Однак, при застосуванні цієї групи методів, суб’єкт оцінювання наділяється широким обсягом дискреційних повноважень, що знижує надійність результатів у зв’язк</w:t>
      </w:r>
      <w:r w:rsidR="00652C96" w:rsidRPr="001A0788">
        <w:rPr>
          <w:rFonts w:cs="Times New Roman"/>
          <w:spacing w:val="6"/>
          <w:sz w:val="28"/>
          <w:szCs w:val="28"/>
          <w:lang w:val="uk-UA"/>
        </w:rPr>
        <w:t xml:space="preserve">у </w:t>
      </w:r>
      <w:r w:rsidRPr="001A0788">
        <w:rPr>
          <w:rFonts w:cs="Times New Roman"/>
          <w:spacing w:val="6"/>
          <w:sz w:val="28"/>
          <w:szCs w:val="28"/>
          <w:lang w:val="uk-UA"/>
        </w:rPr>
        <w:t xml:space="preserve">з можливістю прояву суб’єктивізму. До них можна віднести такі методи, як: </w:t>
      </w:r>
    </w:p>
    <w:p w:rsidR="007E3F44" w:rsidRPr="001A0788" w:rsidRDefault="007E3F44" w:rsidP="004A0ABF">
      <w:pPr>
        <w:pStyle w:val="3"/>
        <w:shd w:val="clear" w:color="auto" w:fill="auto"/>
        <w:spacing w:before="0" w:line="377" w:lineRule="auto"/>
        <w:ind w:firstLine="851"/>
        <w:rPr>
          <w:rFonts w:cs="Times New Roman"/>
          <w:spacing w:val="6"/>
          <w:sz w:val="28"/>
          <w:szCs w:val="28"/>
          <w:lang w:val="uk-UA"/>
        </w:rPr>
      </w:pPr>
      <w:r w:rsidRPr="001A0788">
        <w:rPr>
          <w:rFonts w:cs="Times New Roman"/>
          <w:spacing w:val="6"/>
          <w:sz w:val="28"/>
          <w:szCs w:val="28"/>
          <w:lang w:val="uk-UA"/>
        </w:rPr>
        <w:t xml:space="preserve">а) біографічний – оцінка рівня знань, умінь та навичок здійснюється на підставі аналізу наявних біографічних даних обо іншої інформації, що міститься </w:t>
      </w:r>
      <w:r w:rsidR="00652C96" w:rsidRPr="001A0788">
        <w:rPr>
          <w:rFonts w:cs="Times New Roman"/>
          <w:spacing w:val="6"/>
          <w:sz w:val="28"/>
          <w:szCs w:val="28"/>
          <w:lang w:val="uk-UA"/>
        </w:rPr>
        <w:t>в</w:t>
      </w:r>
      <w:r w:rsidRPr="001A0788">
        <w:rPr>
          <w:rFonts w:cs="Times New Roman"/>
          <w:spacing w:val="6"/>
          <w:sz w:val="28"/>
          <w:szCs w:val="28"/>
          <w:lang w:val="uk-UA"/>
        </w:rPr>
        <w:t xml:space="preserve"> особовій справі державного службовця, </w:t>
      </w:r>
    </w:p>
    <w:p w:rsidR="007E3F44" w:rsidRPr="001A0788" w:rsidRDefault="007E3F44" w:rsidP="004A0ABF">
      <w:pPr>
        <w:pStyle w:val="3"/>
        <w:shd w:val="clear" w:color="auto" w:fill="auto"/>
        <w:spacing w:before="0" w:line="377" w:lineRule="auto"/>
        <w:ind w:firstLine="851"/>
        <w:rPr>
          <w:rFonts w:cs="Times New Roman"/>
          <w:spacing w:val="6"/>
          <w:sz w:val="28"/>
          <w:szCs w:val="28"/>
          <w:lang w:val="uk-UA"/>
        </w:rPr>
      </w:pPr>
      <w:r w:rsidRPr="001A0788">
        <w:rPr>
          <w:rFonts w:cs="Times New Roman"/>
          <w:spacing w:val="6"/>
          <w:sz w:val="28"/>
          <w:szCs w:val="28"/>
          <w:lang w:val="uk-UA"/>
        </w:rPr>
        <w:t xml:space="preserve">б) співбесіда – передбачає здебільшого двостороннє цілеспрямоване спілкування між керівником та підлеглим службовцем, у межах якого здійснюється загальна перевірка рівня професійної компетентності: наявність спеціальних знань та можливість їх практичного застосування, володіння професійними навичками, наявність особистісних характеристик, зокрема особливостей характеру та темпераменту тощо; </w:t>
      </w:r>
    </w:p>
    <w:p w:rsidR="007E3F44" w:rsidRPr="001A0788" w:rsidRDefault="007E3F44" w:rsidP="004A0ABF">
      <w:pPr>
        <w:pStyle w:val="3"/>
        <w:shd w:val="clear" w:color="auto" w:fill="auto"/>
        <w:spacing w:before="0" w:line="377" w:lineRule="auto"/>
        <w:ind w:firstLine="851"/>
        <w:rPr>
          <w:rFonts w:cs="Times New Roman"/>
          <w:spacing w:val="6"/>
          <w:sz w:val="28"/>
          <w:szCs w:val="28"/>
          <w:lang w:val="uk-UA"/>
        </w:rPr>
      </w:pPr>
      <w:r w:rsidRPr="001A0788">
        <w:rPr>
          <w:rFonts w:cs="Times New Roman"/>
          <w:spacing w:val="6"/>
          <w:sz w:val="28"/>
          <w:szCs w:val="28"/>
          <w:lang w:val="uk-UA"/>
        </w:rPr>
        <w:t>в) групової дискусії – застосову</w:t>
      </w:r>
      <w:r w:rsidR="00652C96" w:rsidRPr="001A0788">
        <w:rPr>
          <w:rFonts w:cs="Times New Roman"/>
          <w:spacing w:val="6"/>
          <w:sz w:val="28"/>
          <w:szCs w:val="28"/>
          <w:lang w:val="uk-UA"/>
        </w:rPr>
        <w:t>ю</w:t>
      </w:r>
      <w:r w:rsidRPr="001A0788">
        <w:rPr>
          <w:rFonts w:cs="Times New Roman"/>
          <w:spacing w:val="6"/>
          <w:sz w:val="28"/>
          <w:szCs w:val="28"/>
          <w:lang w:val="uk-UA"/>
        </w:rPr>
        <w:t xml:space="preserve">ться у </w:t>
      </w:r>
      <w:r w:rsidR="00652C96" w:rsidRPr="001A0788">
        <w:rPr>
          <w:rFonts w:cs="Times New Roman"/>
          <w:spacing w:val="6"/>
          <w:sz w:val="28"/>
          <w:szCs w:val="28"/>
          <w:lang w:val="uk-UA"/>
        </w:rPr>
        <w:t>разі</w:t>
      </w:r>
      <w:r w:rsidRPr="001A0788">
        <w:rPr>
          <w:rFonts w:cs="Times New Roman"/>
          <w:spacing w:val="6"/>
          <w:sz w:val="28"/>
          <w:szCs w:val="28"/>
          <w:lang w:val="uk-UA"/>
        </w:rPr>
        <w:t xml:space="preserve"> необхідності вирішення стратегічних питань функціонування органу або завдань, що передбачають досягненн</w:t>
      </w:r>
      <w:r w:rsidR="00652C96" w:rsidRPr="001A0788">
        <w:rPr>
          <w:rFonts w:cs="Times New Roman"/>
          <w:spacing w:val="6"/>
          <w:sz w:val="28"/>
          <w:szCs w:val="28"/>
          <w:lang w:val="uk-UA"/>
        </w:rPr>
        <w:t>я</w:t>
      </w:r>
      <w:r w:rsidRPr="001A0788">
        <w:rPr>
          <w:rFonts w:cs="Times New Roman"/>
          <w:spacing w:val="6"/>
          <w:sz w:val="28"/>
          <w:szCs w:val="28"/>
          <w:lang w:val="uk-UA"/>
        </w:rPr>
        <w:t xml:space="preserve"> кінцевих цілей діяльності. Група службовців здійснює обговорення проблеми у групі до 15 осіб, висловлюючи свою позицію щодо шляхів її вирішення. Така дискусія контролюється та оцінюється з позиції професійності керівником;</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6"/>
          <w:sz w:val="28"/>
          <w:szCs w:val="28"/>
          <w:lang w:val="uk-UA"/>
        </w:rPr>
      </w:pPr>
      <w:r w:rsidRPr="001A0788">
        <w:rPr>
          <w:rFonts w:ascii="Times New Roman" w:hAnsi="Times New Roman" w:cs="Times New Roman"/>
          <w:spacing w:val="6"/>
          <w:sz w:val="28"/>
          <w:szCs w:val="28"/>
          <w:lang w:val="uk-UA"/>
        </w:rPr>
        <w:t xml:space="preserve">г) експертний – оцінювання здійснюється спеціально уповноваженими суб’єктами, зокрема експертами у визначеній сфері діяльності та передбачає проставлення оцінок службовцям </w:t>
      </w:r>
      <w:r w:rsidR="00652C96" w:rsidRPr="001A0788">
        <w:rPr>
          <w:rFonts w:ascii="Times New Roman" w:hAnsi="Times New Roman" w:cs="Times New Roman"/>
          <w:spacing w:val="6"/>
          <w:sz w:val="28"/>
          <w:szCs w:val="28"/>
          <w:lang w:val="uk-UA"/>
        </w:rPr>
        <w:t>у</w:t>
      </w:r>
      <w:r w:rsidRPr="001A0788">
        <w:rPr>
          <w:rFonts w:ascii="Times New Roman" w:hAnsi="Times New Roman" w:cs="Times New Roman"/>
          <w:spacing w:val="6"/>
          <w:sz w:val="28"/>
          <w:szCs w:val="28"/>
          <w:lang w:val="uk-UA"/>
        </w:rPr>
        <w:t xml:space="preserve"> залежності від ступеня прояву у них тих чи інших знань, умінь та особистісних якостей</w:t>
      </w:r>
      <w:r w:rsidR="00A20D16" w:rsidRPr="001A0788">
        <w:rPr>
          <w:rFonts w:ascii="Times New Roman" w:hAnsi="Times New Roman" w:cs="Times New Roman"/>
          <w:spacing w:val="6"/>
          <w:sz w:val="28"/>
          <w:szCs w:val="28"/>
          <w:lang w:val="uk-UA"/>
        </w:rPr>
        <w:t xml:space="preserve"> [12]</w:t>
      </w:r>
      <w:r w:rsidRPr="001A0788">
        <w:rPr>
          <w:rFonts w:ascii="Times New Roman" w:hAnsi="Times New Roman" w:cs="Times New Roman"/>
          <w:spacing w:val="6"/>
          <w:sz w:val="28"/>
          <w:szCs w:val="28"/>
          <w:lang w:val="uk-UA"/>
        </w:rPr>
        <w:t>;</w:t>
      </w:r>
    </w:p>
    <w:p w:rsidR="007E3F44" w:rsidRPr="001A0788" w:rsidRDefault="007E3F44" w:rsidP="004A0ABF">
      <w:pPr>
        <w:pStyle w:val="3"/>
        <w:shd w:val="clear" w:color="auto" w:fill="auto"/>
        <w:spacing w:before="0" w:line="377" w:lineRule="auto"/>
        <w:ind w:firstLine="851"/>
        <w:rPr>
          <w:rFonts w:cs="Times New Roman"/>
          <w:spacing w:val="6"/>
          <w:sz w:val="28"/>
          <w:szCs w:val="28"/>
        </w:rPr>
      </w:pPr>
      <w:r w:rsidRPr="001A0788">
        <w:rPr>
          <w:rFonts w:cs="Times New Roman"/>
          <w:spacing w:val="6"/>
          <w:sz w:val="28"/>
          <w:szCs w:val="28"/>
        </w:rPr>
        <w:lastRenderedPageBreak/>
        <w:t xml:space="preserve">д) спостереження – </w:t>
      </w:r>
      <w:r w:rsidRPr="001A0788">
        <w:rPr>
          <w:rFonts w:cs="Times New Roman"/>
          <w:spacing w:val="6"/>
          <w:sz w:val="28"/>
          <w:szCs w:val="28"/>
          <w:lang w:val="uk-UA"/>
        </w:rPr>
        <w:t>оцінка керівником здібностей</w:t>
      </w:r>
      <w:r w:rsidRPr="001A0788">
        <w:rPr>
          <w:rFonts w:cs="Times New Roman"/>
          <w:spacing w:val="6"/>
          <w:sz w:val="28"/>
          <w:szCs w:val="28"/>
        </w:rPr>
        <w:t xml:space="preserve"> службовця </w:t>
      </w:r>
      <w:r w:rsidR="00652C96" w:rsidRPr="001A0788">
        <w:rPr>
          <w:rFonts w:cs="Times New Roman"/>
          <w:spacing w:val="6"/>
          <w:sz w:val="28"/>
          <w:szCs w:val="28"/>
          <w:lang w:val="uk-UA"/>
        </w:rPr>
        <w:t>в</w:t>
      </w:r>
      <w:r w:rsidRPr="001A0788">
        <w:rPr>
          <w:rFonts w:cs="Times New Roman"/>
          <w:spacing w:val="6"/>
          <w:sz w:val="28"/>
          <w:szCs w:val="28"/>
        </w:rPr>
        <w:t xml:space="preserve"> неформальній обстановці (наприклад, </w:t>
      </w:r>
      <w:proofErr w:type="gramStart"/>
      <w:r w:rsidRPr="001A0788">
        <w:rPr>
          <w:rFonts w:cs="Times New Roman"/>
          <w:spacing w:val="6"/>
          <w:sz w:val="28"/>
          <w:szCs w:val="28"/>
        </w:rPr>
        <w:t>п</w:t>
      </w:r>
      <w:proofErr w:type="gramEnd"/>
      <w:r w:rsidRPr="001A0788">
        <w:rPr>
          <w:rFonts w:cs="Times New Roman"/>
          <w:spacing w:val="6"/>
          <w:sz w:val="28"/>
          <w:szCs w:val="28"/>
        </w:rPr>
        <w:t xml:space="preserve">ід час відпочинку, </w:t>
      </w:r>
      <w:r w:rsidR="00652C96" w:rsidRPr="001A0788">
        <w:rPr>
          <w:rFonts w:cs="Times New Roman"/>
          <w:spacing w:val="6"/>
          <w:sz w:val="28"/>
          <w:szCs w:val="28"/>
          <w:lang w:val="uk-UA"/>
        </w:rPr>
        <w:t xml:space="preserve">у </w:t>
      </w:r>
      <w:r w:rsidRPr="001A0788">
        <w:rPr>
          <w:rFonts w:cs="Times New Roman"/>
          <w:spacing w:val="6"/>
          <w:sz w:val="28"/>
          <w:szCs w:val="28"/>
        </w:rPr>
        <w:t xml:space="preserve">поза робочий час); </w:t>
      </w:r>
    </w:p>
    <w:p w:rsidR="007E3F44" w:rsidRPr="001A0788" w:rsidRDefault="007E3F44" w:rsidP="004A0ABF">
      <w:pPr>
        <w:pStyle w:val="3"/>
        <w:shd w:val="clear" w:color="auto" w:fill="auto"/>
        <w:spacing w:before="0" w:line="377" w:lineRule="auto"/>
        <w:ind w:firstLine="851"/>
        <w:rPr>
          <w:rFonts w:cs="Times New Roman"/>
          <w:spacing w:val="6"/>
          <w:sz w:val="28"/>
          <w:szCs w:val="28"/>
        </w:rPr>
      </w:pPr>
      <w:r w:rsidRPr="001A0788">
        <w:rPr>
          <w:rFonts w:cs="Times New Roman"/>
          <w:spacing w:val="6"/>
          <w:sz w:val="28"/>
          <w:szCs w:val="28"/>
        </w:rPr>
        <w:t xml:space="preserve">е) описовий – передбачає </w:t>
      </w:r>
      <w:proofErr w:type="gramStart"/>
      <w:r w:rsidRPr="001A0788">
        <w:rPr>
          <w:rFonts w:cs="Times New Roman"/>
          <w:spacing w:val="6"/>
          <w:sz w:val="28"/>
          <w:szCs w:val="28"/>
        </w:rPr>
        <w:t>посл</w:t>
      </w:r>
      <w:proofErr w:type="gramEnd"/>
      <w:r w:rsidRPr="001A0788">
        <w:rPr>
          <w:rFonts w:cs="Times New Roman"/>
          <w:spacing w:val="6"/>
          <w:sz w:val="28"/>
          <w:szCs w:val="28"/>
        </w:rPr>
        <w:t>ідовну вичерпну та аргументовану характеристику результатів діяльності кожного державного службовця, визначаючи у службовій діяльності як переваги, так і недоліки;</w:t>
      </w:r>
    </w:p>
    <w:p w:rsidR="007E3F44" w:rsidRPr="001A0788" w:rsidRDefault="007E3F44" w:rsidP="004A0ABF">
      <w:pPr>
        <w:pStyle w:val="3"/>
        <w:shd w:val="clear" w:color="auto" w:fill="auto"/>
        <w:spacing w:before="0" w:line="377" w:lineRule="auto"/>
        <w:ind w:firstLine="851"/>
        <w:rPr>
          <w:rFonts w:cs="Times New Roman"/>
          <w:spacing w:val="6"/>
          <w:sz w:val="28"/>
          <w:szCs w:val="28"/>
        </w:rPr>
      </w:pPr>
      <w:proofErr w:type="gramStart"/>
      <w:r w:rsidRPr="001A0788">
        <w:rPr>
          <w:rFonts w:cs="Times New Roman"/>
          <w:spacing w:val="6"/>
          <w:sz w:val="28"/>
          <w:szCs w:val="28"/>
        </w:rPr>
        <w:t>є) аналіз конкретних ситуацій – ґрунтується на детальній характеристиці поведінки службовця у визначених ситуаціях відповідно до показників «правильно»/«неправильно»</w:t>
      </w:r>
      <w:r w:rsidRPr="001A0788">
        <w:rPr>
          <w:rFonts w:cs="Times New Roman"/>
          <w:spacing w:val="6"/>
          <w:sz w:val="28"/>
          <w:szCs w:val="28"/>
          <w:lang w:val="uk-UA"/>
        </w:rPr>
        <w:t xml:space="preserve"> </w:t>
      </w:r>
      <w:r w:rsidRPr="001A0788">
        <w:rPr>
          <w:rFonts w:cs="Times New Roman"/>
          <w:spacing w:val="6"/>
          <w:sz w:val="28"/>
          <w:szCs w:val="28"/>
        </w:rPr>
        <w:t>[</w:t>
      </w:r>
      <w:r w:rsidR="00A20D16" w:rsidRPr="001A0788">
        <w:rPr>
          <w:rFonts w:cs="Times New Roman"/>
          <w:spacing w:val="6"/>
          <w:sz w:val="28"/>
          <w:szCs w:val="28"/>
        </w:rPr>
        <w:t>12</w:t>
      </w:r>
      <w:r w:rsidRPr="001A0788">
        <w:rPr>
          <w:rFonts w:cs="Times New Roman"/>
          <w:spacing w:val="6"/>
          <w:sz w:val="28"/>
          <w:szCs w:val="28"/>
          <w:lang w:val="uk-UA"/>
        </w:rPr>
        <w:t>,</w:t>
      </w:r>
      <w:r w:rsidR="00A20D16" w:rsidRPr="001A0788">
        <w:rPr>
          <w:rFonts w:cs="Times New Roman"/>
          <w:spacing w:val="6"/>
          <w:sz w:val="28"/>
          <w:szCs w:val="28"/>
        </w:rPr>
        <w:t xml:space="preserve"> </w:t>
      </w:r>
      <w:r w:rsidRPr="001A0788">
        <w:rPr>
          <w:rFonts w:cs="Times New Roman"/>
          <w:spacing w:val="6"/>
          <w:sz w:val="28"/>
          <w:szCs w:val="28"/>
          <w:lang w:val="uk-UA"/>
        </w:rPr>
        <w:t>с. 145</w:t>
      </w:r>
      <w:r w:rsidRPr="001A0788">
        <w:rPr>
          <w:rFonts w:cs="Times New Roman"/>
          <w:spacing w:val="6"/>
          <w:sz w:val="28"/>
          <w:szCs w:val="28"/>
        </w:rPr>
        <w:t>];</w:t>
      </w:r>
      <w:proofErr w:type="gramEnd"/>
    </w:p>
    <w:p w:rsidR="007E3F44" w:rsidRPr="001A0788" w:rsidRDefault="007E3F44" w:rsidP="004A0ABF">
      <w:pPr>
        <w:pStyle w:val="3"/>
        <w:shd w:val="clear" w:color="auto" w:fill="auto"/>
        <w:spacing w:before="0" w:line="377" w:lineRule="auto"/>
        <w:ind w:firstLine="851"/>
        <w:rPr>
          <w:rFonts w:cs="Times New Roman"/>
          <w:spacing w:val="6"/>
          <w:sz w:val="28"/>
          <w:szCs w:val="28"/>
        </w:rPr>
      </w:pPr>
      <w:r w:rsidRPr="001A0788">
        <w:rPr>
          <w:rFonts w:cs="Times New Roman"/>
          <w:spacing w:val="6"/>
          <w:sz w:val="28"/>
          <w:szCs w:val="28"/>
        </w:rPr>
        <w:t xml:space="preserve">ж) самозвіт – письмовий звіт, в якому службовець здійснює аналіз власної професійної </w:t>
      </w:r>
      <w:r w:rsidRPr="001A0788">
        <w:rPr>
          <w:rFonts w:cs="Times New Roman"/>
          <w:spacing w:val="6"/>
          <w:sz w:val="28"/>
          <w:szCs w:val="28"/>
          <w:lang w:val="uk-UA"/>
        </w:rPr>
        <w:t>компетентності</w:t>
      </w:r>
      <w:r w:rsidRPr="001A0788">
        <w:rPr>
          <w:rFonts w:cs="Times New Roman"/>
          <w:spacing w:val="6"/>
          <w:sz w:val="28"/>
          <w:szCs w:val="28"/>
        </w:rPr>
        <w:t xml:space="preserve"> за певний проміжок часу; </w:t>
      </w:r>
    </w:p>
    <w:p w:rsidR="007E3F44" w:rsidRPr="001A0788" w:rsidRDefault="007E3F44" w:rsidP="004A0ABF">
      <w:pPr>
        <w:pStyle w:val="3"/>
        <w:shd w:val="clear" w:color="auto" w:fill="auto"/>
        <w:spacing w:before="0" w:line="377" w:lineRule="auto"/>
        <w:ind w:firstLine="851"/>
        <w:rPr>
          <w:rFonts w:cs="Times New Roman"/>
          <w:spacing w:val="6"/>
          <w:sz w:val="28"/>
          <w:szCs w:val="28"/>
        </w:rPr>
      </w:pPr>
      <w:r w:rsidRPr="001A0788">
        <w:rPr>
          <w:rFonts w:cs="Times New Roman"/>
          <w:spacing w:val="6"/>
          <w:sz w:val="28"/>
          <w:szCs w:val="28"/>
        </w:rPr>
        <w:t xml:space="preserve">з) документальний – оцінювання здійснюється на </w:t>
      </w:r>
      <w:proofErr w:type="gramStart"/>
      <w:r w:rsidRPr="001A0788">
        <w:rPr>
          <w:rFonts w:cs="Times New Roman"/>
          <w:spacing w:val="6"/>
          <w:sz w:val="28"/>
          <w:szCs w:val="28"/>
        </w:rPr>
        <w:t>п</w:t>
      </w:r>
      <w:proofErr w:type="gramEnd"/>
      <w:r w:rsidRPr="001A0788">
        <w:rPr>
          <w:rFonts w:cs="Times New Roman"/>
          <w:spacing w:val="6"/>
          <w:sz w:val="28"/>
          <w:szCs w:val="28"/>
        </w:rPr>
        <w:t xml:space="preserve">ідставі наявних документів, що підтверджують результати виконання завдань та обов’язків за посадою відповідним службовцем. </w:t>
      </w:r>
    </w:p>
    <w:p w:rsidR="007E3F44" w:rsidRPr="001A0788" w:rsidRDefault="007E3F44" w:rsidP="004A0ABF">
      <w:pPr>
        <w:pStyle w:val="3"/>
        <w:shd w:val="clear" w:color="auto" w:fill="auto"/>
        <w:spacing w:before="0" w:line="377" w:lineRule="auto"/>
        <w:ind w:firstLine="851"/>
        <w:rPr>
          <w:rFonts w:cs="Times New Roman"/>
          <w:spacing w:val="6"/>
          <w:sz w:val="28"/>
          <w:szCs w:val="28"/>
        </w:rPr>
      </w:pPr>
      <w:r w:rsidRPr="001A0788">
        <w:rPr>
          <w:rFonts w:cs="Times New Roman"/>
          <w:spacing w:val="6"/>
          <w:sz w:val="28"/>
          <w:szCs w:val="28"/>
        </w:rPr>
        <w:t>Наступною групою методі</w:t>
      </w:r>
      <w:proofErr w:type="gramStart"/>
      <w:r w:rsidRPr="001A0788">
        <w:rPr>
          <w:rFonts w:cs="Times New Roman"/>
          <w:spacing w:val="6"/>
          <w:sz w:val="28"/>
          <w:szCs w:val="28"/>
        </w:rPr>
        <w:t>в</w:t>
      </w:r>
      <w:proofErr w:type="gramEnd"/>
      <w:r w:rsidRPr="001A0788">
        <w:rPr>
          <w:rFonts w:cs="Times New Roman"/>
          <w:spacing w:val="6"/>
          <w:sz w:val="28"/>
          <w:szCs w:val="28"/>
        </w:rPr>
        <w:t xml:space="preserve"> є кількісні, </w:t>
      </w:r>
      <w:proofErr w:type="gramStart"/>
      <w:r w:rsidRPr="001A0788">
        <w:rPr>
          <w:rFonts w:cs="Times New Roman"/>
          <w:spacing w:val="6"/>
          <w:sz w:val="28"/>
          <w:szCs w:val="28"/>
        </w:rPr>
        <w:t>як</w:t>
      </w:r>
      <w:proofErr w:type="gramEnd"/>
      <w:r w:rsidRPr="001A0788">
        <w:rPr>
          <w:rFonts w:cs="Times New Roman"/>
          <w:spacing w:val="6"/>
          <w:sz w:val="28"/>
          <w:szCs w:val="28"/>
        </w:rPr>
        <w:t xml:space="preserve">і є зручними у користуванні, але потребують розробки спеціальних анкет, тестів тощо. </w:t>
      </w:r>
      <w:proofErr w:type="gramStart"/>
      <w:r w:rsidRPr="001A0788">
        <w:rPr>
          <w:rFonts w:cs="Times New Roman"/>
          <w:spacing w:val="6"/>
          <w:sz w:val="28"/>
          <w:szCs w:val="28"/>
        </w:rPr>
        <w:t>Окр</w:t>
      </w:r>
      <w:proofErr w:type="gramEnd"/>
      <w:r w:rsidRPr="001A0788">
        <w:rPr>
          <w:rFonts w:cs="Times New Roman"/>
          <w:spacing w:val="6"/>
          <w:sz w:val="28"/>
          <w:szCs w:val="28"/>
        </w:rPr>
        <w:t xml:space="preserve">ім цього, названу групу методів об’єднує високий ступінь обчислювальних формул. Водночас, незважаючи на складність процедури оцінки, використання кількісних методів не передбачає значного за часом </w:t>
      </w:r>
      <w:proofErr w:type="gramStart"/>
      <w:r w:rsidRPr="001A0788">
        <w:rPr>
          <w:rFonts w:cs="Times New Roman"/>
          <w:spacing w:val="6"/>
          <w:sz w:val="28"/>
          <w:szCs w:val="28"/>
        </w:rPr>
        <w:t>п</w:t>
      </w:r>
      <w:proofErr w:type="gramEnd"/>
      <w:r w:rsidRPr="001A0788">
        <w:rPr>
          <w:rFonts w:cs="Times New Roman"/>
          <w:spacing w:val="6"/>
          <w:sz w:val="28"/>
          <w:szCs w:val="28"/>
        </w:rPr>
        <w:t>ідготовчого етапу. Це такі методи, як:</w:t>
      </w:r>
    </w:p>
    <w:p w:rsidR="007E3F44" w:rsidRPr="001A0788" w:rsidRDefault="007E3F44" w:rsidP="004A0ABF">
      <w:pPr>
        <w:pStyle w:val="3"/>
        <w:shd w:val="clear" w:color="auto" w:fill="auto"/>
        <w:spacing w:before="0" w:line="377" w:lineRule="auto"/>
        <w:ind w:firstLine="851"/>
        <w:rPr>
          <w:rFonts w:cs="Times New Roman"/>
          <w:spacing w:val="6"/>
          <w:sz w:val="28"/>
          <w:szCs w:val="28"/>
          <w:lang w:val="uk-UA"/>
        </w:rPr>
      </w:pPr>
      <w:r w:rsidRPr="001A0788">
        <w:rPr>
          <w:rFonts w:cs="Times New Roman"/>
          <w:spacing w:val="6"/>
          <w:sz w:val="28"/>
          <w:szCs w:val="28"/>
        </w:rPr>
        <w:t>а) стандартних оцінок – передбачає</w:t>
      </w:r>
      <w:r w:rsidRPr="001A0788">
        <w:rPr>
          <w:rFonts w:cs="Times New Roman"/>
          <w:spacing w:val="6"/>
          <w:sz w:val="28"/>
          <w:szCs w:val="28"/>
          <w:lang w:val="uk-UA"/>
        </w:rPr>
        <w:t xml:space="preserve"> розробку спеціальної форми, яка </w:t>
      </w:r>
      <w:proofErr w:type="gramStart"/>
      <w:r w:rsidRPr="001A0788">
        <w:rPr>
          <w:rFonts w:cs="Times New Roman"/>
          <w:spacing w:val="6"/>
          <w:sz w:val="28"/>
          <w:szCs w:val="28"/>
          <w:lang w:val="uk-UA"/>
        </w:rPr>
        <w:t>містить</w:t>
      </w:r>
      <w:proofErr w:type="gramEnd"/>
      <w:r w:rsidRPr="001A0788">
        <w:rPr>
          <w:rFonts w:cs="Times New Roman"/>
          <w:spacing w:val="6"/>
          <w:sz w:val="28"/>
          <w:szCs w:val="28"/>
          <w:lang w:val="uk-UA"/>
        </w:rPr>
        <w:t xml:space="preserve"> перелік основних аспектів</w:t>
      </w:r>
      <w:r w:rsidRPr="001A0788">
        <w:rPr>
          <w:rFonts w:cs="Times New Roman"/>
          <w:spacing w:val="6"/>
          <w:sz w:val="28"/>
          <w:szCs w:val="28"/>
        </w:rPr>
        <w:t xml:space="preserve"> діяльності кожного службовця протягом звітного періоду</w:t>
      </w:r>
      <w:r w:rsidRPr="001A0788">
        <w:rPr>
          <w:rFonts w:cs="Times New Roman"/>
          <w:spacing w:val="6"/>
          <w:sz w:val="28"/>
          <w:szCs w:val="28"/>
          <w:lang w:val="uk-UA"/>
        </w:rPr>
        <w:t>. Така форма заповнюється службовцем на підставі самоаналізу власної діяльності та оцінюється безпосереднім керівником чи керівником державного органу;</w:t>
      </w:r>
    </w:p>
    <w:p w:rsidR="007E3F44" w:rsidRPr="001A0788" w:rsidRDefault="007E3F44" w:rsidP="004A0ABF">
      <w:pPr>
        <w:pStyle w:val="3"/>
        <w:shd w:val="clear" w:color="auto" w:fill="auto"/>
        <w:spacing w:before="0" w:line="377" w:lineRule="auto"/>
        <w:ind w:firstLine="851"/>
        <w:rPr>
          <w:rFonts w:cs="Times New Roman"/>
          <w:spacing w:val="6"/>
          <w:sz w:val="28"/>
          <w:szCs w:val="28"/>
          <w:lang w:val="uk-UA"/>
        </w:rPr>
      </w:pPr>
      <w:r w:rsidRPr="001A0788">
        <w:rPr>
          <w:rFonts w:cs="Times New Roman"/>
          <w:spacing w:val="6"/>
          <w:sz w:val="28"/>
          <w:szCs w:val="28"/>
          <w:lang w:val="uk-UA"/>
        </w:rPr>
        <w:t xml:space="preserve">б) заданої бальної оцінки – на підставі визначеного переліку завдань, які необхідно виконати службовцеві, розробляється методика виставлення кількості балів кожного запланованого виконаного завдання. </w:t>
      </w:r>
      <w:r w:rsidRPr="001A0788">
        <w:rPr>
          <w:rFonts w:cs="Times New Roman"/>
          <w:spacing w:val="6"/>
          <w:sz w:val="28"/>
          <w:szCs w:val="28"/>
          <w:lang w:val="uk-UA"/>
        </w:rPr>
        <w:lastRenderedPageBreak/>
        <w:t>Загальні результати оцінки являють собою загальну кількість балів;</w:t>
      </w:r>
    </w:p>
    <w:p w:rsidR="007E3F44" w:rsidRPr="001A0788" w:rsidRDefault="007E3F44" w:rsidP="004A0ABF">
      <w:pPr>
        <w:pStyle w:val="3"/>
        <w:shd w:val="clear" w:color="auto" w:fill="auto"/>
        <w:spacing w:before="0" w:line="377" w:lineRule="auto"/>
        <w:ind w:firstLine="851"/>
        <w:rPr>
          <w:rFonts w:cs="Times New Roman"/>
          <w:spacing w:val="6"/>
          <w:sz w:val="28"/>
          <w:szCs w:val="28"/>
          <w:lang w:val="uk-UA"/>
        </w:rPr>
      </w:pPr>
      <w:r w:rsidRPr="001A0788">
        <w:rPr>
          <w:rFonts w:cs="Times New Roman"/>
          <w:spacing w:val="6"/>
          <w:sz w:val="28"/>
          <w:szCs w:val="28"/>
          <w:lang w:val="uk-UA"/>
        </w:rPr>
        <w:t xml:space="preserve">в) градації – оцінювачеві пропонується шкала бальних оцінок (наприклад, від 0 до 5), за допомогою яких здійснюється визначення значень показників професійної компетентності службовця, причому ці бали являють собою ступінь вираження кожного з передбачених показників; </w:t>
      </w:r>
    </w:p>
    <w:p w:rsidR="007E3F44" w:rsidRPr="001A0788" w:rsidRDefault="007E3F44" w:rsidP="004A0ABF">
      <w:pPr>
        <w:pStyle w:val="3"/>
        <w:shd w:val="clear" w:color="auto" w:fill="auto"/>
        <w:spacing w:before="0" w:line="377" w:lineRule="auto"/>
        <w:ind w:firstLine="851"/>
        <w:rPr>
          <w:rFonts w:cs="Times New Roman"/>
          <w:spacing w:val="6"/>
          <w:sz w:val="28"/>
          <w:szCs w:val="28"/>
          <w:lang w:val="uk-UA"/>
        </w:rPr>
      </w:pPr>
      <w:r w:rsidRPr="001A0788">
        <w:rPr>
          <w:rFonts w:cs="Times New Roman"/>
          <w:spacing w:val="6"/>
          <w:sz w:val="28"/>
          <w:szCs w:val="28"/>
          <w:lang w:val="uk-UA"/>
        </w:rPr>
        <w:t>г) матричний – ґрунтується на порівнянні фактичних знань, умінь та навичо</w:t>
      </w:r>
      <w:r w:rsidR="00652C96" w:rsidRPr="001A0788">
        <w:rPr>
          <w:rFonts w:cs="Times New Roman"/>
          <w:spacing w:val="6"/>
          <w:sz w:val="28"/>
          <w:szCs w:val="28"/>
          <w:lang w:val="uk-UA"/>
        </w:rPr>
        <w:t>к службовця з переліком тих, яких визначено</w:t>
      </w:r>
      <w:r w:rsidRPr="001A0788">
        <w:rPr>
          <w:rFonts w:cs="Times New Roman"/>
          <w:spacing w:val="6"/>
          <w:sz w:val="28"/>
          <w:szCs w:val="28"/>
          <w:lang w:val="uk-UA"/>
        </w:rPr>
        <w:t xml:space="preserve"> у посадовій інструкції посади державної служби; </w:t>
      </w:r>
    </w:p>
    <w:p w:rsidR="007E3F44" w:rsidRPr="001A0788" w:rsidRDefault="007E3F44" w:rsidP="004A0ABF">
      <w:pPr>
        <w:pStyle w:val="3"/>
        <w:shd w:val="clear" w:color="auto" w:fill="auto"/>
        <w:spacing w:before="0" w:line="377" w:lineRule="auto"/>
        <w:ind w:firstLine="851"/>
        <w:rPr>
          <w:rFonts w:cs="Times New Roman"/>
          <w:spacing w:val="6"/>
          <w:sz w:val="28"/>
          <w:szCs w:val="28"/>
          <w:lang w:val="uk-UA"/>
        </w:rPr>
      </w:pPr>
      <w:r w:rsidRPr="001A0788">
        <w:rPr>
          <w:rFonts w:cs="Times New Roman"/>
          <w:spacing w:val="6"/>
          <w:sz w:val="28"/>
          <w:szCs w:val="28"/>
          <w:lang w:val="uk-UA"/>
        </w:rPr>
        <w:t>д) попарного порівняння – передбачає порівняння усіх службовців за сукупністю показників оцінки з позицій загальної відносної цінності їх службової діяльності для органу державної влади в цілому;</w:t>
      </w:r>
    </w:p>
    <w:p w:rsidR="007E3F44" w:rsidRPr="001A0788" w:rsidRDefault="007E3F44" w:rsidP="004A0ABF">
      <w:pPr>
        <w:pStyle w:val="3"/>
        <w:shd w:val="clear" w:color="auto" w:fill="auto"/>
        <w:spacing w:before="0" w:line="377" w:lineRule="auto"/>
        <w:ind w:firstLine="851"/>
        <w:rPr>
          <w:rFonts w:cs="Times New Roman"/>
          <w:spacing w:val="6"/>
          <w:sz w:val="28"/>
          <w:szCs w:val="28"/>
          <w:lang w:val="uk-UA"/>
        </w:rPr>
      </w:pPr>
      <w:r w:rsidRPr="001A0788">
        <w:rPr>
          <w:rFonts w:cs="Times New Roman"/>
          <w:spacing w:val="6"/>
          <w:sz w:val="28"/>
          <w:szCs w:val="28"/>
          <w:lang w:val="uk-UA"/>
        </w:rPr>
        <w:t>е) вільн</w:t>
      </w:r>
      <w:r w:rsidR="00652C96" w:rsidRPr="001A0788">
        <w:rPr>
          <w:rFonts w:cs="Times New Roman"/>
          <w:spacing w:val="6"/>
          <w:sz w:val="28"/>
          <w:szCs w:val="28"/>
          <w:lang w:val="uk-UA"/>
        </w:rPr>
        <w:t>ої коефіцієнтної оцінки</w:t>
      </w:r>
      <w:r w:rsidRPr="001A0788">
        <w:rPr>
          <w:rFonts w:cs="Times New Roman"/>
          <w:spacing w:val="6"/>
          <w:sz w:val="28"/>
          <w:szCs w:val="28"/>
          <w:lang w:val="uk-UA"/>
        </w:rPr>
        <w:t xml:space="preserve"> – ґрунтується на системі коефіцієнтів, за допомогою яких оцінюються знання службовця, окремі його уміння та навички, особистісні якості тощо.</w:t>
      </w:r>
    </w:p>
    <w:p w:rsidR="007E3F44" w:rsidRPr="001A0788" w:rsidRDefault="007E3F44" w:rsidP="004A0ABF">
      <w:pPr>
        <w:pStyle w:val="3"/>
        <w:shd w:val="clear" w:color="auto" w:fill="auto"/>
        <w:spacing w:before="0" w:line="377" w:lineRule="auto"/>
        <w:ind w:firstLine="851"/>
        <w:rPr>
          <w:rFonts w:cs="Times New Roman"/>
          <w:spacing w:val="6"/>
          <w:sz w:val="28"/>
          <w:szCs w:val="28"/>
        </w:rPr>
      </w:pPr>
      <w:r w:rsidRPr="001A0788">
        <w:rPr>
          <w:rFonts w:cs="Times New Roman"/>
          <w:spacing w:val="6"/>
          <w:sz w:val="28"/>
          <w:szCs w:val="28"/>
          <w:lang w:val="uk-UA"/>
        </w:rPr>
        <w:t>Н</w:t>
      </w:r>
      <w:r w:rsidRPr="001A0788">
        <w:rPr>
          <w:rFonts w:cs="Times New Roman"/>
          <w:spacing w:val="6"/>
          <w:sz w:val="28"/>
          <w:szCs w:val="28"/>
        </w:rPr>
        <w:t xml:space="preserve">а комбінації принципів двох попередніх груп базуються </w:t>
      </w:r>
      <w:r w:rsidRPr="001A0788">
        <w:rPr>
          <w:rFonts w:cs="Times New Roman"/>
          <w:spacing w:val="6"/>
          <w:sz w:val="28"/>
          <w:szCs w:val="28"/>
          <w:lang w:val="uk-UA"/>
        </w:rPr>
        <w:t>к</w:t>
      </w:r>
      <w:r w:rsidRPr="001A0788">
        <w:rPr>
          <w:rFonts w:cs="Times New Roman"/>
          <w:spacing w:val="6"/>
          <w:sz w:val="28"/>
          <w:szCs w:val="28"/>
        </w:rPr>
        <w:t>омбіновані методи</w:t>
      </w:r>
      <w:r w:rsidRPr="001A0788">
        <w:rPr>
          <w:rFonts w:cs="Times New Roman"/>
          <w:spacing w:val="6"/>
          <w:sz w:val="28"/>
          <w:szCs w:val="28"/>
          <w:lang w:val="uk-UA"/>
        </w:rPr>
        <w:t>, зокрема такі, як</w:t>
      </w:r>
      <w:r w:rsidRPr="001A0788">
        <w:rPr>
          <w:rFonts w:cs="Times New Roman"/>
          <w:spacing w:val="6"/>
          <w:sz w:val="28"/>
          <w:szCs w:val="28"/>
        </w:rPr>
        <w:t xml:space="preserve">: </w:t>
      </w:r>
    </w:p>
    <w:p w:rsidR="007E3F44" w:rsidRPr="001A0788" w:rsidRDefault="007E3F44" w:rsidP="004A0ABF">
      <w:pPr>
        <w:pStyle w:val="3"/>
        <w:shd w:val="clear" w:color="auto" w:fill="auto"/>
        <w:spacing w:before="0" w:line="377" w:lineRule="auto"/>
        <w:ind w:firstLine="851"/>
        <w:rPr>
          <w:rFonts w:cs="Times New Roman"/>
          <w:spacing w:val="6"/>
          <w:sz w:val="28"/>
          <w:szCs w:val="28"/>
        </w:rPr>
      </w:pPr>
      <w:proofErr w:type="gramStart"/>
      <w:r w:rsidRPr="001A0788">
        <w:rPr>
          <w:rFonts w:cs="Times New Roman"/>
          <w:spacing w:val="6"/>
          <w:sz w:val="28"/>
          <w:szCs w:val="28"/>
        </w:rPr>
        <w:t>анкетування – ґрунтується на перелікові питань та описів. Оцінюючий ставить відмітку навпроти кожного питання або характеристики.</w:t>
      </w:r>
      <w:proofErr w:type="gramEnd"/>
      <w:r w:rsidRPr="001A0788">
        <w:rPr>
          <w:rFonts w:cs="Times New Roman"/>
          <w:spacing w:val="6"/>
          <w:sz w:val="28"/>
          <w:szCs w:val="28"/>
        </w:rPr>
        <w:t xml:space="preserve"> У більш ускладненому варіанті державний службовець оцінює кожну позицію за передбаченою шкалою, наприклад, від «відмінно» до «негативно», а загальна оцінка результативності визначається за допомогою </w:t>
      </w:r>
      <w:proofErr w:type="gramStart"/>
      <w:r w:rsidRPr="001A0788">
        <w:rPr>
          <w:rFonts w:cs="Times New Roman"/>
          <w:spacing w:val="6"/>
          <w:sz w:val="28"/>
          <w:szCs w:val="28"/>
        </w:rPr>
        <w:t>п</w:t>
      </w:r>
      <w:proofErr w:type="gramEnd"/>
      <w:r w:rsidRPr="001A0788">
        <w:rPr>
          <w:rFonts w:cs="Times New Roman"/>
          <w:spacing w:val="6"/>
          <w:sz w:val="28"/>
          <w:szCs w:val="28"/>
        </w:rPr>
        <w:t xml:space="preserve">ідрахунку суми оцінок; </w:t>
      </w:r>
    </w:p>
    <w:p w:rsidR="007E3F44" w:rsidRPr="001A0788" w:rsidRDefault="007E3F44" w:rsidP="004A0ABF">
      <w:pPr>
        <w:pStyle w:val="3"/>
        <w:shd w:val="clear" w:color="auto" w:fill="auto"/>
        <w:spacing w:before="0" w:line="377" w:lineRule="auto"/>
        <w:ind w:firstLine="851"/>
        <w:rPr>
          <w:rFonts w:cs="Times New Roman"/>
          <w:sz w:val="28"/>
          <w:szCs w:val="28"/>
        </w:rPr>
      </w:pPr>
      <w:proofErr w:type="gramStart"/>
      <w:r w:rsidRPr="001A0788">
        <w:rPr>
          <w:rFonts w:cs="Times New Roman"/>
          <w:spacing w:val="6"/>
          <w:sz w:val="28"/>
          <w:szCs w:val="28"/>
        </w:rPr>
        <w:t xml:space="preserve">тестування – оцінювання знань, умінь, навичок, мотивів, особистісних якостей державного службовця здійснюється за допомогою спеціально розроблених тестових запитань (як правило, до одного запитання надається чотири варіанти відповіді та передбачається лише одна правильна відповідь) із подальшим їх розшифруванням за </w:t>
      </w:r>
      <w:r w:rsidRPr="001A0788">
        <w:rPr>
          <w:rFonts w:cs="Times New Roman"/>
          <w:spacing w:val="6"/>
          <w:sz w:val="28"/>
          <w:szCs w:val="28"/>
        </w:rPr>
        <w:lastRenderedPageBreak/>
        <w:t>допомогою «ключів»;</w:t>
      </w:r>
      <w:r w:rsidRPr="001A0788">
        <w:rPr>
          <w:rFonts w:cs="Times New Roman"/>
          <w:spacing w:val="6"/>
          <w:sz w:val="28"/>
          <w:szCs w:val="28"/>
          <w:lang w:val="uk-UA"/>
        </w:rPr>
        <w:t xml:space="preserve"> </w:t>
      </w:r>
      <w:proofErr w:type="gramEnd"/>
    </w:p>
    <w:p w:rsidR="007E3F44" w:rsidRPr="001A0788" w:rsidRDefault="007E3F44" w:rsidP="004A0ABF">
      <w:pPr>
        <w:pStyle w:val="3"/>
        <w:shd w:val="clear" w:color="auto" w:fill="auto"/>
        <w:spacing w:before="0" w:line="377" w:lineRule="auto"/>
        <w:ind w:firstLine="851"/>
        <w:rPr>
          <w:rFonts w:cs="Times New Roman"/>
          <w:spacing w:val="6"/>
          <w:sz w:val="28"/>
          <w:szCs w:val="28"/>
        </w:rPr>
      </w:pPr>
      <w:r w:rsidRPr="001A0788">
        <w:rPr>
          <w:rFonts w:cs="Times New Roman"/>
          <w:spacing w:val="6"/>
          <w:sz w:val="28"/>
          <w:szCs w:val="28"/>
        </w:rPr>
        <w:t xml:space="preserve">сумарних оцінок – ґрунтується на багатократному оцінюванні </w:t>
      </w:r>
      <w:proofErr w:type="gramStart"/>
      <w:r w:rsidRPr="001A0788">
        <w:rPr>
          <w:rFonts w:cs="Times New Roman"/>
          <w:spacing w:val="6"/>
          <w:sz w:val="28"/>
          <w:szCs w:val="28"/>
        </w:rPr>
        <w:t>кожного</w:t>
      </w:r>
      <w:proofErr w:type="gramEnd"/>
      <w:r w:rsidRPr="001A0788">
        <w:rPr>
          <w:rFonts w:cs="Times New Roman"/>
          <w:spacing w:val="6"/>
          <w:sz w:val="28"/>
          <w:szCs w:val="28"/>
        </w:rPr>
        <w:t xml:space="preserve"> службовця стосовно інших на основі встановлених критеріїв (як обов’язкових, так і додаткових);</w:t>
      </w:r>
    </w:p>
    <w:p w:rsidR="007E3F44" w:rsidRPr="001A0788" w:rsidRDefault="007E3F44" w:rsidP="004A0ABF">
      <w:pPr>
        <w:pStyle w:val="3"/>
        <w:shd w:val="clear" w:color="auto" w:fill="auto"/>
        <w:spacing w:before="0" w:line="377" w:lineRule="auto"/>
        <w:ind w:firstLine="851"/>
        <w:rPr>
          <w:rFonts w:cs="Times New Roman"/>
          <w:spacing w:val="6"/>
          <w:sz w:val="28"/>
          <w:szCs w:val="28"/>
        </w:rPr>
      </w:pPr>
      <w:r w:rsidRPr="001A0788">
        <w:rPr>
          <w:rFonts w:cs="Times New Roman"/>
          <w:spacing w:val="6"/>
          <w:sz w:val="28"/>
          <w:szCs w:val="28"/>
        </w:rPr>
        <w:t xml:space="preserve">змушеного вибору – </w:t>
      </w:r>
      <w:bookmarkStart w:id="31" w:name="575"/>
      <w:r w:rsidRPr="001A0788">
        <w:rPr>
          <w:rFonts w:cs="Times New Roman"/>
          <w:spacing w:val="6"/>
          <w:sz w:val="28"/>
          <w:szCs w:val="28"/>
        </w:rPr>
        <w:t xml:space="preserve">заснований на доборі найбільш властивих для </w:t>
      </w:r>
      <w:proofErr w:type="gramStart"/>
      <w:r w:rsidRPr="001A0788">
        <w:rPr>
          <w:rFonts w:cs="Times New Roman"/>
          <w:spacing w:val="6"/>
          <w:sz w:val="28"/>
          <w:szCs w:val="28"/>
        </w:rPr>
        <w:t>кожного</w:t>
      </w:r>
      <w:proofErr w:type="gramEnd"/>
      <w:r w:rsidRPr="001A0788">
        <w:rPr>
          <w:rFonts w:cs="Times New Roman"/>
          <w:spacing w:val="6"/>
          <w:sz w:val="28"/>
          <w:szCs w:val="28"/>
        </w:rPr>
        <w:t xml:space="preserve"> службовця характеристик, показників, що вказують на ефективність та неефективність його професійної роботи. Експерт повинен відповісти на серію запитань щодо того, як службовець виконує свою роботу, при цьому кожне таке запитання </w:t>
      </w:r>
      <w:bookmarkEnd w:id="31"/>
      <w:r w:rsidRPr="001A0788">
        <w:rPr>
          <w:rFonts w:cs="Times New Roman"/>
          <w:spacing w:val="6"/>
          <w:sz w:val="28"/>
          <w:szCs w:val="28"/>
        </w:rPr>
        <w:t xml:space="preserve">оцінюється відповідно до встановлених балів (наприклад, </w:t>
      </w:r>
      <w:proofErr w:type="gramStart"/>
      <w:r w:rsidRPr="001A0788">
        <w:rPr>
          <w:rFonts w:cs="Times New Roman"/>
          <w:spacing w:val="6"/>
          <w:sz w:val="28"/>
          <w:szCs w:val="28"/>
        </w:rPr>
        <w:t>в</w:t>
      </w:r>
      <w:proofErr w:type="gramEnd"/>
      <w:r w:rsidRPr="001A0788">
        <w:rPr>
          <w:rFonts w:cs="Times New Roman"/>
          <w:spacing w:val="6"/>
          <w:sz w:val="28"/>
          <w:szCs w:val="28"/>
        </w:rPr>
        <w:t xml:space="preserve">ід 0 до 5); </w:t>
      </w:r>
    </w:p>
    <w:p w:rsidR="007E3F44" w:rsidRPr="001A0788" w:rsidRDefault="007E3F44" w:rsidP="004A0ABF">
      <w:pPr>
        <w:pStyle w:val="3"/>
        <w:shd w:val="clear" w:color="auto" w:fill="auto"/>
        <w:spacing w:before="0" w:line="377" w:lineRule="auto"/>
        <w:ind w:firstLine="851"/>
        <w:rPr>
          <w:rFonts w:cs="Times New Roman"/>
          <w:spacing w:val="6"/>
          <w:sz w:val="28"/>
          <w:szCs w:val="28"/>
        </w:rPr>
      </w:pPr>
      <w:r w:rsidRPr="001A0788">
        <w:rPr>
          <w:rFonts w:cs="Times New Roman"/>
          <w:spacing w:val="6"/>
          <w:sz w:val="28"/>
          <w:szCs w:val="28"/>
        </w:rPr>
        <w:t xml:space="preserve">ділова гра – проведення організаційно-діяльнісної гри, що передбачає розігрування можливих ситуацій </w:t>
      </w:r>
      <w:proofErr w:type="gramStart"/>
      <w:r w:rsidRPr="001A0788">
        <w:rPr>
          <w:rFonts w:cs="Times New Roman"/>
          <w:spacing w:val="6"/>
          <w:sz w:val="28"/>
          <w:szCs w:val="28"/>
        </w:rPr>
        <w:t>п</w:t>
      </w:r>
      <w:proofErr w:type="gramEnd"/>
      <w:r w:rsidRPr="001A0788">
        <w:rPr>
          <w:rFonts w:cs="Times New Roman"/>
          <w:spacing w:val="6"/>
          <w:sz w:val="28"/>
          <w:szCs w:val="28"/>
        </w:rPr>
        <w:t>ід час здійснення посадових обов’язків, що вимагає прийняття рішень на підставі наявної у розпорядженні інформації;</w:t>
      </w:r>
    </w:p>
    <w:p w:rsidR="007E3F44" w:rsidRPr="001A0788" w:rsidRDefault="007E3F44" w:rsidP="004A0ABF">
      <w:pPr>
        <w:pStyle w:val="3"/>
        <w:shd w:val="clear" w:color="auto" w:fill="auto"/>
        <w:spacing w:before="0" w:line="377" w:lineRule="auto"/>
        <w:ind w:firstLine="851"/>
        <w:rPr>
          <w:rFonts w:cs="Times New Roman"/>
          <w:spacing w:val="6"/>
          <w:sz w:val="28"/>
          <w:szCs w:val="28"/>
        </w:rPr>
      </w:pPr>
      <w:r w:rsidRPr="001A0788">
        <w:rPr>
          <w:rFonts w:cs="Times New Roman"/>
          <w:spacing w:val="6"/>
          <w:sz w:val="28"/>
          <w:szCs w:val="28"/>
        </w:rPr>
        <w:t xml:space="preserve">360 градусів – ґрунтується на комплексному </w:t>
      </w:r>
      <w:proofErr w:type="gramStart"/>
      <w:r w:rsidRPr="001A0788">
        <w:rPr>
          <w:rFonts w:cs="Times New Roman"/>
          <w:spacing w:val="6"/>
          <w:sz w:val="28"/>
          <w:szCs w:val="28"/>
        </w:rPr>
        <w:t>п</w:t>
      </w:r>
      <w:proofErr w:type="gramEnd"/>
      <w:r w:rsidRPr="001A0788">
        <w:rPr>
          <w:rFonts w:cs="Times New Roman"/>
          <w:spacing w:val="6"/>
          <w:sz w:val="28"/>
          <w:szCs w:val="28"/>
        </w:rPr>
        <w:t>ідході, тобто у процесі оцінювання беруть участь усі особи, з якими оцінюваний взаємодіє у своїй трудовій діяльності: безпосередній керівник, підлеглі, колеги та зовнішні фахівці (наприклад, державні службовці інших органів державної влади, представники громадськості). Оцінювання діяльності здійснюється за результатами опитування або анкетування представників усіх вищезазначених категорій. Розроблена анкета має містити три основні характеристики: проф</w:t>
      </w:r>
      <w:r w:rsidR="00652C96" w:rsidRPr="001A0788">
        <w:rPr>
          <w:rFonts w:cs="Times New Roman"/>
          <w:spacing w:val="6"/>
          <w:sz w:val="28"/>
          <w:szCs w:val="28"/>
        </w:rPr>
        <w:t>есійн</w:t>
      </w:r>
      <w:r w:rsidR="00652C96" w:rsidRPr="001A0788">
        <w:rPr>
          <w:rFonts w:cs="Times New Roman"/>
          <w:spacing w:val="6"/>
          <w:sz w:val="28"/>
          <w:szCs w:val="28"/>
          <w:lang w:val="uk-UA"/>
        </w:rPr>
        <w:t>у</w:t>
      </w:r>
      <w:r w:rsidR="00652C96" w:rsidRPr="001A0788">
        <w:rPr>
          <w:rFonts w:cs="Times New Roman"/>
          <w:spacing w:val="6"/>
          <w:sz w:val="28"/>
          <w:szCs w:val="28"/>
        </w:rPr>
        <w:t>, виробнич</w:t>
      </w:r>
      <w:r w:rsidR="00652C96" w:rsidRPr="001A0788">
        <w:rPr>
          <w:rFonts w:cs="Times New Roman"/>
          <w:spacing w:val="6"/>
          <w:sz w:val="28"/>
          <w:szCs w:val="28"/>
          <w:lang w:val="uk-UA"/>
        </w:rPr>
        <w:t>у</w:t>
      </w:r>
      <w:r w:rsidR="00652C96" w:rsidRPr="001A0788">
        <w:rPr>
          <w:rFonts w:cs="Times New Roman"/>
          <w:spacing w:val="6"/>
          <w:sz w:val="28"/>
          <w:szCs w:val="28"/>
        </w:rPr>
        <w:t xml:space="preserve"> та управлінськ</w:t>
      </w:r>
      <w:r w:rsidR="00652C96" w:rsidRPr="001A0788">
        <w:rPr>
          <w:rFonts w:cs="Times New Roman"/>
          <w:spacing w:val="6"/>
          <w:sz w:val="28"/>
          <w:szCs w:val="28"/>
          <w:lang w:val="uk-UA"/>
        </w:rPr>
        <w:t>у</w:t>
      </w:r>
      <w:r w:rsidRPr="001A0788">
        <w:rPr>
          <w:rFonts w:cs="Times New Roman"/>
          <w:spacing w:val="6"/>
          <w:sz w:val="28"/>
          <w:szCs w:val="28"/>
        </w:rPr>
        <w:t xml:space="preserve"> компетенції</w:t>
      </w:r>
      <w:r w:rsidRPr="001A0788">
        <w:rPr>
          <w:rFonts w:cs="Times New Roman"/>
          <w:spacing w:val="6"/>
          <w:sz w:val="28"/>
          <w:szCs w:val="28"/>
          <w:lang w:eastAsia="uk-UA" w:bidi="uk-UA"/>
        </w:rPr>
        <w:t xml:space="preserve"> [</w:t>
      </w:r>
      <w:r w:rsidR="00A20D16" w:rsidRPr="001A0788">
        <w:rPr>
          <w:rFonts w:cs="Times New Roman"/>
          <w:spacing w:val="6"/>
          <w:sz w:val="28"/>
          <w:szCs w:val="28"/>
          <w:lang w:eastAsia="uk-UA" w:bidi="uk-UA"/>
        </w:rPr>
        <w:t xml:space="preserve">61, </w:t>
      </w:r>
      <w:r w:rsidR="00A20D16" w:rsidRPr="001A0788">
        <w:rPr>
          <w:rFonts w:cs="Times New Roman"/>
          <w:spacing w:val="6"/>
          <w:sz w:val="28"/>
          <w:szCs w:val="28"/>
          <w:lang w:val="en-US" w:eastAsia="uk-UA" w:bidi="uk-UA"/>
        </w:rPr>
        <w:t>c</w:t>
      </w:r>
      <w:r w:rsidR="00A20D16" w:rsidRPr="001A0788">
        <w:rPr>
          <w:rFonts w:cs="Times New Roman"/>
          <w:spacing w:val="6"/>
          <w:sz w:val="28"/>
          <w:szCs w:val="28"/>
          <w:lang w:eastAsia="uk-UA" w:bidi="uk-UA"/>
        </w:rPr>
        <w:t>. 72</w:t>
      </w:r>
      <w:r w:rsidRPr="001A0788">
        <w:rPr>
          <w:rFonts w:cs="Times New Roman"/>
          <w:spacing w:val="6"/>
          <w:sz w:val="28"/>
          <w:szCs w:val="28"/>
          <w:lang w:eastAsia="uk-UA" w:bidi="uk-UA"/>
        </w:rPr>
        <w:t>]</w:t>
      </w:r>
      <w:r w:rsidRPr="001A0788">
        <w:rPr>
          <w:rFonts w:cs="Times New Roman"/>
          <w:spacing w:val="6"/>
          <w:sz w:val="28"/>
          <w:szCs w:val="28"/>
        </w:rPr>
        <w:t>.</w:t>
      </w:r>
    </w:p>
    <w:p w:rsidR="007E3F44" w:rsidRPr="001A0788" w:rsidRDefault="007E3F44" w:rsidP="004A0ABF">
      <w:pPr>
        <w:pStyle w:val="3"/>
        <w:shd w:val="clear" w:color="auto" w:fill="auto"/>
        <w:spacing w:before="0" w:line="377" w:lineRule="auto"/>
        <w:ind w:firstLine="851"/>
        <w:rPr>
          <w:rFonts w:cs="Times New Roman"/>
          <w:spacing w:val="6"/>
          <w:sz w:val="28"/>
          <w:szCs w:val="28"/>
          <w:lang w:val="uk-UA"/>
        </w:rPr>
      </w:pPr>
      <w:r w:rsidRPr="001A0788">
        <w:rPr>
          <w:rFonts w:cs="Times New Roman"/>
          <w:spacing w:val="6"/>
          <w:sz w:val="28"/>
          <w:szCs w:val="28"/>
        </w:rPr>
        <w:t xml:space="preserve">Варто акцентувати увагу </w:t>
      </w:r>
      <w:proofErr w:type="gramStart"/>
      <w:r w:rsidRPr="001A0788">
        <w:rPr>
          <w:rFonts w:cs="Times New Roman"/>
          <w:spacing w:val="6"/>
          <w:sz w:val="28"/>
          <w:szCs w:val="28"/>
        </w:rPr>
        <w:t>на</w:t>
      </w:r>
      <w:proofErr w:type="gramEnd"/>
      <w:r w:rsidRPr="001A0788">
        <w:rPr>
          <w:rFonts w:cs="Times New Roman"/>
          <w:spacing w:val="6"/>
          <w:sz w:val="28"/>
          <w:szCs w:val="28"/>
        </w:rPr>
        <w:t xml:space="preserve"> </w:t>
      </w:r>
      <w:proofErr w:type="gramStart"/>
      <w:r w:rsidRPr="001A0788">
        <w:rPr>
          <w:rFonts w:cs="Times New Roman"/>
          <w:spacing w:val="6"/>
          <w:sz w:val="28"/>
          <w:szCs w:val="28"/>
        </w:rPr>
        <w:t>тому</w:t>
      </w:r>
      <w:proofErr w:type="gramEnd"/>
      <w:r w:rsidRPr="001A0788">
        <w:rPr>
          <w:rFonts w:cs="Times New Roman"/>
          <w:spacing w:val="6"/>
          <w:sz w:val="28"/>
          <w:szCs w:val="28"/>
        </w:rPr>
        <w:t xml:space="preserve">, що кожна з названих класифікацій методів </w:t>
      </w:r>
      <w:r w:rsidRPr="001A0788">
        <w:rPr>
          <w:rFonts w:cs="Times New Roman"/>
          <w:spacing w:val="6"/>
          <w:sz w:val="28"/>
          <w:szCs w:val="28"/>
          <w:lang w:val="uk-UA"/>
        </w:rPr>
        <w:t>оцінки службовців</w:t>
      </w:r>
      <w:r w:rsidRPr="001A0788">
        <w:rPr>
          <w:rFonts w:cs="Times New Roman"/>
          <w:spacing w:val="6"/>
          <w:sz w:val="28"/>
          <w:szCs w:val="28"/>
        </w:rPr>
        <w:t xml:space="preserve"> має як пере</w:t>
      </w:r>
      <w:r w:rsidR="00652C96" w:rsidRPr="001A0788">
        <w:rPr>
          <w:rFonts w:cs="Times New Roman"/>
          <w:spacing w:val="6"/>
          <w:sz w:val="28"/>
          <w:szCs w:val="28"/>
        </w:rPr>
        <w:t>ваги, так і недоліки. Саме тому</w:t>
      </w:r>
      <w:r w:rsidRPr="001A0788">
        <w:rPr>
          <w:rFonts w:cs="Times New Roman"/>
          <w:spacing w:val="6"/>
          <w:sz w:val="28"/>
          <w:szCs w:val="28"/>
        </w:rPr>
        <w:t xml:space="preserve"> вважається за </w:t>
      </w:r>
      <w:proofErr w:type="gramStart"/>
      <w:r w:rsidRPr="001A0788">
        <w:rPr>
          <w:rFonts w:cs="Times New Roman"/>
          <w:spacing w:val="6"/>
          <w:sz w:val="28"/>
          <w:szCs w:val="28"/>
        </w:rPr>
        <w:t>доц</w:t>
      </w:r>
      <w:proofErr w:type="gramEnd"/>
      <w:r w:rsidRPr="001A0788">
        <w:rPr>
          <w:rFonts w:cs="Times New Roman"/>
          <w:spacing w:val="6"/>
          <w:sz w:val="28"/>
          <w:szCs w:val="28"/>
        </w:rPr>
        <w:t xml:space="preserve">ільне об’єднання переваг усіх методів при оцінюванні </w:t>
      </w:r>
      <w:r w:rsidRPr="001A0788">
        <w:rPr>
          <w:rFonts w:cs="Times New Roman"/>
          <w:spacing w:val="6"/>
          <w:sz w:val="28"/>
          <w:szCs w:val="28"/>
          <w:lang w:val="uk-UA"/>
        </w:rPr>
        <w:t>професійної компетентості</w:t>
      </w:r>
      <w:r w:rsidRPr="001A0788">
        <w:rPr>
          <w:rFonts w:cs="Times New Roman"/>
          <w:spacing w:val="6"/>
          <w:sz w:val="28"/>
          <w:szCs w:val="28"/>
        </w:rPr>
        <w:t xml:space="preserve"> державних службовців, що дозволить значно</w:t>
      </w:r>
      <w:r w:rsidR="00652C96" w:rsidRPr="001A0788">
        <w:rPr>
          <w:rFonts w:cs="Times New Roman"/>
          <w:spacing w:val="6"/>
          <w:sz w:val="28"/>
          <w:szCs w:val="28"/>
          <w:lang w:val="uk-UA"/>
        </w:rPr>
        <w:t>ю</w:t>
      </w:r>
      <w:r w:rsidRPr="001A0788">
        <w:rPr>
          <w:rFonts w:cs="Times New Roman"/>
          <w:spacing w:val="6"/>
          <w:sz w:val="28"/>
          <w:szCs w:val="28"/>
        </w:rPr>
        <w:t xml:space="preserve"> </w:t>
      </w:r>
      <w:r w:rsidR="00652C96" w:rsidRPr="001A0788">
        <w:rPr>
          <w:rFonts w:cs="Times New Roman"/>
          <w:spacing w:val="6"/>
          <w:sz w:val="28"/>
          <w:szCs w:val="28"/>
          <w:lang w:val="uk-UA"/>
        </w:rPr>
        <w:t xml:space="preserve">мірою </w:t>
      </w:r>
      <w:r w:rsidRPr="001A0788">
        <w:rPr>
          <w:rFonts w:cs="Times New Roman"/>
          <w:spacing w:val="6"/>
          <w:sz w:val="28"/>
          <w:szCs w:val="28"/>
        </w:rPr>
        <w:t xml:space="preserve">підвищити достовірність та об’єктивність </w:t>
      </w:r>
      <w:r w:rsidRPr="001A0788">
        <w:rPr>
          <w:rFonts w:cs="Times New Roman"/>
          <w:spacing w:val="6"/>
          <w:sz w:val="28"/>
          <w:szCs w:val="28"/>
        </w:rPr>
        <w:lastRenderedPageBreak/>
        <w:t>отриманої інформації та ефективність її використання.</w:t>
      </w:r>
      <w:r w:rsidRPr="001A0788">
        <w:rPr>
          <w:rFonts w:cs="Times New Roman"/>
          <w:spacing w:val="6"/>
          <w:sz w:val="28"/>
          <w:szCs w:val="28"/>
          <w:lang w:val="uk-UA"/>
        </w:rPr>
        <w:t xml:space="preserve"> </w:t>
      </w:r>
    </w:p>
    <w:p w:rsidR="007E3F44" w:rsidRPr="001A0788" w:rsidRDefault="007E3F44" w:rsidP="004A0ABF">
      <w:pPr>
        <w:pStyle w:val="3"/>
        <w:shd w:val="clear" w:color="auto" w:fill="auto"/>
        <w:spacing w:before="0" w:line="377" w:lineRule="auto"/>
        <w:ind w:firstLine="851"/>
        <w:rPr>
          <w:rFonts w:cs="Times New Roman"/>
          <w:sz w:val="28"/>
          <w:szCs w:val="28"/>
          <w:lang w:val="uk-UA"/>
        </w:rPr>
      </w:pPr>
      <w:r w:rsidRPr="001A0788">
        <w:rPr>
          <w:rFonts w:cs="Times New Roman"/>
          <w:sz w:val="28"/>
          <w:szCs w:val="28"/>
          <w:lang w:val="uk-UA"/>
        </w:rPr>
        <w:t xml:space="preserve">Головною проблемою на </w:t>
      </w:r>
      <w:r w:rsidR="00FF2FC1" w:rsidRPr="001A0788">
        <w:rPr>
          <w:rFonts w:cs="Times New Roman"/>
          <w:sz w:val="28"/>
          <w:szCs w:val="28"/>
          <w:lang w:val="uk-UA"/>
        </w:rPr>
        <w:t>теперішній час</w:t>
      </w:r>
      <w:r w:rsidRPr="001A0788">
        <w:rPr>
          <w:rFonts w:cs="Times New Roman"/>
          <w:sz w:val="28"/>
          <w:szCs w:val="28"/>
          <w:lang w:val="uk-UA"/>
        </w:rPr>
        <w:t xml:space="preserve"> використання методів оцінки рівня професійної компетентності державних службовців є не співрозмірність підсумкових результатів (оцінок) за окремими компетенціями та/або я</w:t>
      </w:r>
      <w:r w:rsidR="00FF2FC1" w:rsidRPr="001A0788">
        <w:rPr>
          <w:rFonts w:cs="Times New Roman"/>
          <w:sz w:val="28"/>
          <w:szCs w:val="28"/>
          <w:lang w:val="uk-UA"/>
        </w:rPr>
        <w:t>костями державних службовців (тих</w:t>
      </w:r>
      <w:r w:rsidRPr="001A0788">
        <w:rPr>
          <w:rFonts w:cs="Times New Roman"/>
          <w:sz w:val="28"/>
          <w:szCs w:val="28"/>
          <w:lang w:val="uk-UA"/>
        </w:rPr>
        <w:t xml:space="preserve"> що оцінюються </w:t>
      </w:r>
      <w:r w:rsidR="00FF2FC1" w:rsidRPr="001A0788">
        <w:rPr>
          <w:rFonts w:cs="Times New Roman"/>
          <w:sz w:val="28"/>
          <w:szCs w:val="28"/>
          <w:lang w:val="uk-UA"/>
        </w:rPr>
        <w:t>у</w:t>
      </w:r>
      <w:r w:rsidRPr="001A0788">
        <w:rPr>
          <w:rFonts w:cs="Times New Roman"/>
          <w:sz w:val="28"/>
          <w:szCs w:val="28"/>
          <w:lang w:val="uk-UA"/>
        </w:rPr>
        <w:t xml:space="preserve"> балах) </w:t>
      </w:r>
      <w:r w:rsidR="00FF2FC1" w:rsidRPr="001A0788">
        <w:rPr>
          <w:rFonts w:cs="Times New Roman"/>
          <w:sz w:val="28"/>
          <w:szCs w:val="28"/>
          <w:lang w:val="uk-UA"/>
        </w:rPr>
        <w:t>і за результатами діяльності (тих</w:t>
      </w:r>
      <w:r w:rsidRPr="001A0788">
        <w:rPr>
          <w:rFonts w:cs="Times New Roman"/>
          <w:sz w:val="28"/>
          <w:szCs w:val="28"/>
          <w:lang w:val="uk-UA"/>
        </w:rPr>
        <w:t xml:space="preserve"> що оцінюються </w:t>
      </w:r>
      <w:r w:rsidR="00FF2FC1" w:rsidRPr="001A0788">
        <w:rPr>
          <w:rFonts w:cs="Times New Roman"/>
          <w:sz w:val="28"/>
          <w:szCs w:val="28"/>
          <w:lang w:val="uk-UA"/>
        </w:rPr>
        <w:t>у</w:t>
      </w:r>
      <w:r w:rsidRPr="001A0788">
        <w:rPr>
          <w:rFonts w:cs="Times New Roman"/>
          <w:sz w:val="28"/>
          <w:szCs w:val="28"/>
          <w:lang w:val="uk-UA"/>
        </w:rPr>
        <w:t xml:space="preserve"> спеціальних одиницях). Розрізняють такі методи оцінювання рівня окремих компетенцій (якостей): </w:t>
      </w:r>
    </w:p>
    <w:p w:rsidR="007E3F44" w:rsidRPr="001A0788" w:rsidRDefault="007E3F44" w:rsidP="004A0ABF">
      <w:pPr>
        <w:pStyle w:val="3"/>
        <w:shd w:val="clear" w:color="auto" w:fill="auto"/>
        <w:spacing w:before="0" w:line="377" w:lineRule="auto"/>
        <w:ind w:firstLine="851"/>
        <w:rPr>
          <w:rFonts w:cs="Times New Roman"/>
          <w:sz w:val="28"/>
          <w:szCs w:val="28"/>
          <w:lang w:val="uk-UA"/>
        </w:rPr>
      </w:pPr>
      <w:r w:rsidRPr="001A0788">
        <w:rPr>
          <w:rFonts w:cs="Times New Roman"/>
          <w:sz w:val="28"/>
          <w:szCs w:val="28"/>
          <w:lang w:val="uk-UA"/>
        </w:rPr>
        <w:t xml:space="preserve">диференціальний – полягає в зіставленні одиничних показників об’єктів з відповідними показниками базового зразка; </w:t>
      </w:r>
    </w:p>
    <w:p w:rsidR="007E3F44" w:rsidRPr="001A0788" w:rsidRDefault="007E3F44" w:rsidP="004A0ABF">
      <w:pPr>
        <w:pStyle w:val="3"/>
        <w:shd w:val="clear" w:color="auto" w:fill="auto"/>
        <w:spacing w:before="0" w:line="377" w:lineRule="auto"/>
        <w:ind w:firstLine="851"/>
        <w:rPr>
          <w:rFonts w:cs="Times New Roman"/>
          <w:sz w:val="28"/>
          <w:szCs w:val="28"/>
          <w:lang w:val="uk-UA"/>
        </w:rPr>
      </w:pPr>
      <w:r w:rsidRPr="001A0788">
        <w:rPr>
          <w:rFonts w:cs="Times New Roman"/>
          <w:sz w:val="28"/>
          <w:szCs w:val="28"/>
          <w:lang w:val="uk-UA"/>
        </w:rPr>
        <w:t xml:space="preserve">комплексної оцінки рівня якості, що передбачає використання комплексного (узагальнюючого) показника; </w:t>
      </w:r>
    </w:p>
    <w:p w:rsidR="007E3F44" w:rsidRPr="001A0788" w:rsidRDefault="007E3F44" w:rsidP="004A0ABF">
      <w:pPr>
        <w:pStyle w:val="3"/>
        <w:shd w:val="clear" w:color="auto" w:fill="auto"/>
        <w:spacing w:before="0" w:line="377" w:lineRule="auto"/>
        <w:ind w:firstLine="851"/>
        <w:rPr>
          <w:rFonts w:cs="Times New Roman"/>
          <w:sz w:val="28"/>
          <w:szCs w:val="28"/>
          <w:lang w:val="uk-UA"/>
        </w:rPr>
      </w:pPr>
      <w:r w:rsidRPr="001A0788">
        <w:rPr>
          <w:rFonts w:cs="Times New Roman"/>
          <w:sz w:val="28"/>
          <w:szCs w:val="28"/>
          <w:lang w:val="uk-UA"/>
        </w:rPr>
        <w:t>змішаний – оцінювання якості об’єкта поєдну</w:t>
      </w:r>
      <w:r w:rsidR="00FF2FC1" w:rsidRPr="001A0788">
        <w:rPr>
          <w:rFonts w:cs="Times New Roman"/>
          <w:sz w:val="28"/>
          <w:szCs w:val="28"/>
          <w:lang w:val="uk-UA"/>
        </w:rPr>
        <w:t>є в собі обидва попередні методи з їх достоїнствами й</w:t>
      </w:r>
      <w:r w:rsidRPr="001A0788">
        <w:rPr>
          <w:rFonts w:cs="Times New Roman"/>
          <w:sz w:val="28"/>
          <w:szCs w:val="28"/>
          <w:lang w:val="uk-UA"/>
        </w:rPr>
        <w:t xml:space="preserve"> недоліками; </w:t>
      </w:r>
    </w:p>
    <w:p w:rsidR="007E3F44" w:rsidRPr="001A0788" w:rsidRDefault="007E3F44" w:rsidP="004A0ABF">
      <w:pPr>
        <w:pStyle w:val="3"/>
        <w:shd w:val="clear" w:color="auto" w:fill="auto"/>
        <w:spacing w:before="0" w:line="377" w:lineRule="auto"/>
        <w:ind w:firstLine="851"/>
        <w:rPr>
          <w:rFonts w:cs="Times New Roman"/>
          <w:sz w:val="28"/>
          <w:szCs w:val="28"/>
          <w:lang w:val="uk-UA"/>
        </w:rPr>
      </w:pPr>
      <w:r w:rsidRPr="001A0788">
        <w:rPr>
          <w:rFonts w:cs="Times New Roman"/>
          <w:sz w:val="28"/>
          <w:szCs w:val="28"/>
          <w:lang w:val="uk-UA"/>
        </w:rPr>
        <w:t xml:space="preserve">інтегрального оцінювання, коли рівень якості знаходиться як частка від ділення значення інтегрального (підсумкового, комплексного) показника якості об’єкта на відповідне базове значення; </w:t>
      </w:r>
    </w:p>
    <w:p w:rsidR="007E3F44" w:rsidRPr="001A0788" w:rsidRDefault="007E3F44" w:rsidP="004A0ABF">
      <w:pPr>
        <w:pStyle w:val="3"/>
        <w:shd w:val="clear" w:color="auto" w:fill="auto"/>
        <w:spacing w:before="0" w:line="377" w:lineRule="auto"/>
        <w:ind w:firstLine="851"/>
        <w:rPr>
          <w:rFonts w:cs="Times New Roman"/>
          <w:spacing w:val="6"/>
          <w:sz w:val="28"/>
          <w:szCs w:val="28"/>
          <w:highlight w:val="green"/>
          <w:lang w:val="uk-UA" w:eastAsia="uk-UA" w:bidi="uk-UA"/>
        </w:rPr>
      </w:pPr>
      <w:r w:rsidRPr="001A0788">
        <w:rPr>
          <w:rFonts w:cs="Times New Roman"/>
          <w:sz w:val="28"/>
          <w:szCs w:val="28"/>
          <w:lang w:val="uk-UA"/>
        </w:rPr>
        <w:t>експертного оцінювання показників якості об’єкта, як</w:t>
      </w:r>
      <w:r w:rsidR="00FF2FC1" w:rsidRPr="001A0788">
        <w:rPr>
          <w:rFonts w:cs="Times New Roman"/>
          <w:sz w:val="28"/>
          <w:szCs w:val="28"/>
          <w:lang w:val="uk-UA"/>
        </w:rPr>
        <w:t xml:space="preserve">ого </w:t>
      </w:r>
      <w:r w:rsidRPr="001A0788">
        <w:rPr>
          <w:rFonts w:cs="Times New Roman"/>
          <w:sz w:val="28"/>
          <w:szCs w:val="28"/>
          <w:lang w:val="uk-UA"/>
        </w:rPr>
        <w:t>заснован</w:t>
      </w:r>
      <w:r w:rsidR="00FF2FC1" w:rsidRPr="001A0788">
        <w:rPr>
          <w:rFonts w:cs="Times New Roman"/>
          <w:sz w:val="28"/>
          <w:szCs w:val="28"/>
          <w:lang w:val="uk-UA"/>
        </w:rPr>
        <w:t>о</w:t>
      </w:r>
      <w:r w:rsidRPr="001A0788">
        <w:rPr>
          <w:rFonts w:cs="Times New Roman"/>
          <w:sz w:val="28"/>
          <w:szCs w:val="28"/>
          <w:lang w:val="uk-UA"/>
        </w:rPr>
        <w:t xml:space="preserve"> на використанні узагальненого досвіду, кваліфікації та інтуїції експертів [</w:t>
      </w:r>
      <w:r w:rsidR="00A20D16" w:rsidRPr="001A0788">
        <w:rPr>
          <w:rFonts w:cs="Times New Roman"/>
          <w:sz w:val="28"/>
          <w:szCs w:val="28"/>
          <w:lang w:val="uk-UA"/>
        </w:rPr>
        <w:t>50</w:t>
      </w:r>
      <w:r w:rsidRPr="001A0788">
        <w:rPr>
          <w:rFonts w:cs="Times New Roman"/>
          <w:sz w:val="28"/>
          <w:szCs w:val="28"/>
          <w:lang w:val="uk-UA"/>
        </w:rPr>
        <w:t>].</w:t>
      </w:r>
    </w:p>
    <w:p w:rsidR="007E3F44" w:rsidRPr="001A0788" w:rsidRDefault="007E3F44" w:rsidP="004A0ABF">
      <w:pPr>
        <w:pStyle w:val="3"/>
        <w:shd w:val="clear" w:color="auto" w:fill="auto"/>
        <w:spacing w:before="0" w:line="377" w:lineRule="auto"/>
        <w:ind w:firstLine="851"/>
        <w:rPr>
          <w:rFonts w:cs="Times New Roman"/>
          <w:spacing w:val="6"/>
          <w:sz w:val="28"/>
          <w:szCs w:val="28"/>
          <w:lang w:val="uk-UA"/>
        </w:rPr>
      </w:pPr>
      <w:r w:rsidRPr="001A0788">
        <w:rPr>
          <w:rFonts w:cs="Times New Roman"/>
          <w:sz w:val="28"/>
          <w:szCs w:val="28"/>
          <w:lang w:val="uk-UA"/>
        </w:rPr>
        <w:t>Аналіз Порядку проведення оцінювання результатів службової діяльності державних службовців [</w:t>
      </w:r>
      <w:r w:rsidR="00A20D16" w:rsidRPr="001A0788">
        <w:rPr>
          <w:rFonts w:cs="Times New Roman"/>
          <w:sz w:val="28"/>
          <w:szCs w:val="28"/>
          <w:lang w:val="uk-UA"/>
        </w:rPr>
        <w:t>62</w:t>
      </w:r>
      <w:r w:rsidRPr="001A0788">
        <w:rPr>
          <w:rFonts w:cs="Times New Roman"/>
          <w:sz w:val="28"/>
          <w:szCs w:val="28"/>
          <w:lang w:val="uk-UA"/>
        </w:rPr>
        <w:t xml:space="preserve">] дозволяє виокремити </w:t>
      </w:r>
      <w:r w:rsidRPr="001A0788">
        <w:rPr>
          <w:rFonts w:cs="Times New Roman"/>
          <w:spacing w:val="6"/>
          <w:sz w:val="28"/>
          <w:szCs w:val="28"/>
          <w:lang w:val="uk-UA"/>
        </w:rPr>
        <w:t>у залежності від міри використання формалізованих підходів на: а) неформалізовані методи – до яких слід віднести співбесіду, спостереження, біографічний метод, самозвіт, документальний метод; б) формалізовані – матричний, сумарних оцінок, стандартної оцінки, заданої бальної оцінки, еталону тощо.</w:t>
      </w:r>
    </w:p>
    <w:p w:rsidR="007E3F44" w:rsidRPr="001A0788" w:rsidRDefault="007E3F44" w:rsidP="004A0ABF">
      <w:pPr>
        <w:spacing w:after="0" w:line="377" w:lineRule="auto"/>
        <w:ind w:firstLine="851"/>
        <w:jc w:val="both"/>
        <w:rPr>
          <w:rFonts w:ascii="Times New Roman" w:hAnsi="Times New Roman" w:cs="Times New Roman"/>
          <w:spacing w:val="6"/>
          <w:sz w:val="28"/>
          <w:szCs w:val="28"/>
          <w:lang w:val="uk-UA"/>
        </w:rPr>
      </w:pPr>
      <w:r w:rsidRPr="001A0788">
        <w:rPr>
          <w:rFonts w:ascii="Times New Roman" w:hAnsi="Times New Roman" w:cs="Times New Roman"/>
          <w:spacing w:val="6"/>
          <w:sz w:val="28"/>
          <w:szCs w:val="28"/>
          <w:lang w:val="uk-UA"/>
        </w:rPr>
        <w:t xml:space="preserve">Найбільш вагомим неформалізованим методом є самозвіт, який полягає у заповненні державним службовцем визначеної законодавством </w:t>
      </w:r>
      <w:r w:rsidRPr="001A0788">
        <w:rPr>
          <w:rFonts w:ascii="Times New Roman" w:hAnsi="Times New Roman" w:cs="Times New Roman"/>
          <w:spacing w:val="6"/>
          <w:sz w:val="28"/>
          <w:szCs w:val="28"/>
          <w:lang w:val="uk-UA"/>
        </w:rPr>
        <w:lastRenderedPageBreak/>
        <w:t>форми, тобто письмового звіту, в якому зазначається перелік найвагоміших результатів виконання завдань та функцій, що передбачаються чинним законодавством, та іншими нормативними документами державного або місцевого рівнів, реалізації повноважень та виконання обов’язків, визначених у положенні відповідного державного органу, доручень і розпоря</w:t>
      </w:r>
      <w:r w:rsidR="00FF2FC1" w:rsidRPr="001A0788">
        <w:rPr>
          <w:rFonts w:ascii="Times New Roman" w:hAnsi="Times New Roman" w:cs="Times New Roman"/>
          <w:spacing w:val="6"/>
          <w:sz w:val="28"/>
          <w:szCs w:val="28"/>
          <w:lang w:val="uk-UA"/>
        </w:rPr>
        <w:t>джень безпосереднього керівника</w:t>
      </w:r>
      <w:r w:rsidRPr="001A0788">
        <w:rPr>
          <w:rFonts w:ascii="Times New Roman" w:hAnsi="Times New Roman" w:cs="Times New Roman"/>
          <w:spacing w:val="6"/>
          <w:sz w:val="28"/>
          <w:szCs w:val="28"/>
          <w:lang w:val="uk-UA"/>
        </w:rPr>
        <w:t xml:space="preserve"> або суб’єкта призначення. </w:t>
      </w:r>
      <w:r w:rsidRPr="001A0788">
        <w:rPr>
          <w:rFonts w:ascii="Times New Roman" w:hAnsi="Times New Roman" w:cs="Times New Roman"/>
          <w:spacing w:val="6"/>
          <w:sz w:val="28"/>
          <w:szCs w:val="28"/>
        </w:rPr>
        <w:t xml:space="preserve"> </w:t>
      </w:r>
    </w:p>
    <w:p w:rsidR="007E3F44" w:rsidRPr="001A0788" w:rsidRDefault="007E3F44" w:rsidP="004A0ABF">
      <w:pPr>
        <w:spacing w:after="0" w:line="377" w:lineRule="auto"/>
        <w:ind w:firstLine="851"/>
        <w:jc w:val="both"/>
        <w:rPr>
          <w:rFonts w:ascii="Times New Roman" w:hAnsi="Times New Roman" w:cs="Times New Roman"/>
          <w:spacing w:val="6"/>
          <w:sz w:val="28"/>
          <w:szCs w:val="28"/>
          <w:lang w:val="uk-UA"/>
        </w:rPr>
      </w:pPr>
      <w:r w:rsidRPr="001A0788">
        <w:rPr>
          <w:rFonts w:ascii="Times New Roman" w:hAnsi="Times New Roman" w:cs="Times New Roman"/>
          <w:spacing w:val="6"/>
          <w:sz w:val="28"/>
          <w:szCs w:val="28"/>
          <w:lang w:val="uk-UA"/>
        </w:rPr>
        <w:t>Вивчаючи зазначений звіт державного службовця, безпосередній керівник або суб’єкт призначення може застосовувати документальний метод. Для такого оцінювання використовується інформація, яка міститься в особових документах кожного державного службовця, а також різного роду звітах, планах, заходах.</w:t>
      </w:r>
    </w:p>
    <w:p w:rsidR="007E3F44" w:rsidRPr="001A0788" w:rsidRDefault="007E3F44" w:rsidP="004A0ABF">
      <w:pPr>
        <w:spacing w:after="0" w:line="377" w:lineRule="auto"/>
        <w:ind w:firstLine="851"/>
        <w:jc w:val="both"/>
        <w:rPr>
          <w:rFonts w:ascii="Times New Roman" w:hAnsi="Times New Roman" w:cs="Times New Roman"/>
          <w:spacing w:val="6"/>
          <w:sz w:val="28"/>
          <w:szCs w:val="28"/>
          <w:lang w:val="uk-UA"/>
        </w:rPr>
      </w:pPr>
      <w:r w:rsidRPr="001A0788">
        <w:rPr>
          <w:rFonts w:ascii="Times New Roman" w:hAnsi="Times New Roman" w:cs="Times New Roman"/>
          <w:spacing w:val="6"/>
          <w:sz w:val="28"/>
          <w:szCs w:val="28"/>
          <w:lang w:val="uk-UA"/>
        </w:rPr>
        <w:t xml:space="preserve">У </w:t>
      </w:r>
      <w:r w:rsidR="00FF2FC1" w:rsidRPr="001A0788">
        <w:rPr>
          <w:rFonts w:ascii="Times New Roman" w:hAnsi="Times New Roman" w:cs="Times New Roman"/>
          <w:spacing w:val="6"/>
          <w:sz w:val="28"/>
          <w:szCs w:val="28"/>
          <w:lang w:val="uk-UA"/>
        </w:rPr>
        <w:t>разі</w:t>
      </w:r>
      <w:r w:rsidRPr="001A0788">
        <w:rPr>
          <w:rFonts w:ascii="Times New Roman" w:hAnsi="Times New Roman" w:cs="Times New Roman"/>
          <w:spacing w:val="6"/>
          <w:sz w:val="28"/>
          <w:szCs w:val="28"/>
          <w:lang w:val="uk-UA"/>
        </w:rPr>
        <w:t xml:space="preserve"> ситуації, коли неможливо визначити рівень результативності діяльності державного службовця, застосовується такий метод, як співбесіда, яка проводиться безпосереднім керівником із державним службовцем з метою обговорення результатів оцінювання його діяльності за звітний період та виявлення потреби у коригуванні професійного та особистісного розвитку. </w:t>
      </w:r>
    </w:p>
    <w:p w:rsidR="007E3F44" w:rsidRPr="001A0788" w:rsidRDefault="007E3F44" w:rsidP="004A0ABF">
      <w:pPr>
        <w:spacing w:after="0" w:line="377" w:lineRule="auto"/>
        <w:ind w:firstLine="851"/>
        <w:jc w:val="both"/>
        <w:rPr>
          <w:rFonts w:ascii="Times New Roman" w:hAnsi="Times New Roman" w:cs="Times New Roman"/>
          <w:spacing w:val="6"/>
          <w:sz w:val="28"/>
          <w:szCs w:val="28"/>
          <w:lang w:val="uk-UA"/>
        </w:rPr>
      </w:pPr>
      <w:r w:rsidRPr="001A0788">
        <w:rPr>
          <w:rFonts w:ascii="Times New Roman" w:hAnsi="Times New Roman" w:cs="Times New Roman"/>
          <w:spacing w:val="6"/>
          <w:sz w:val="28"/>
          <w:szCs w:val="28"/>
          <w:lang w:val="uk-UA"/>
        </w:rPr>
        <w:t>Оскільки оцінювання є безперервним процесом, безпосередній керівник протягом усієї діяльності державного службовця застосовує метод спостереження – планомірну і повсякденну діяльність безпосереднього керівника та працівників служби управління персоналом, що пов’язана з контролем, обліком і аналізом роботи, яку виконує державний службовець кожен день [</w:t>
      </w:r>
      <w:r w:rsidR="00A20D16" w:rsidRPr="001A0788">
        <w:rPr>
          <w:rFonts w:ascii="Times New Roman" w:hAnsi="Times New Roman" w:cs="Times New Roman"/>
          <w:spacing w:val="6"/>
          <w:sz w:val="28"/>
          <w:szCs w:val="28"/>
          <w:lang w:val="uk-UA"/>
        </w:rPr>
        <w:t>63</w:t>
      </w:r>
      <w:r w:rsidRPr="001A0788">
        <w:rPr>
          <w:rFonts w:ascii="Times New Roman" w:hAnsi="Times New Roman" w:cs="Times New Roman"/>
          <w:spacing w:val="6"/>
          <w:sz w:val="28"/>
          <w:szCs w:val="28"/>
          <w:lang w:val="uk-UA"/>
        </w:rPr>
        <w:t xml:space="preserve">, </w:t>
      </w:r>
      <w:r w:rsidRPr="001A0788">
        <w:rPr>
          <w:rFonts w:ascii="Times New Roman" w:hAnsi="Times New Roman" w:cs="Times New Roman"/>
          <w:spacing w:val="6"/>
          <w:sz w:val="28"/>
          <w:szCs w:val="28"/>
          <w:lang w:val="en-US"/>
        </w:rPr>
        <w:t>c</w:t>
      </w:r>
      <w:r w:rsidRPr="001A0788">
        <w:rPr>
          <w:rFonts w:ascii="Times New Roman" w:hAnsi="Times New Roman" w:cs="Times New Roman"/>
          <w:spacing w:val="6"/>
          <w:sz w:val="28"/>
          <w:szCs w:val="28"/>
          <w:lang w:val="uk-UA"/>
        </w:rPr>
        <w:t>. 70].</w:t>
      </w:r>
    </w:p>
    <w:p w:rsidR="007E3F44" w:rsidRPr="001A0788" w:rsidRDefault="007E3F44" w:rsidP="004A0ABF">
      <w:pPr>
        <w:spacing w:after="0" w:line="377" w:lineRule="auto"/>
        <w:ind w:firstLine="851"/>
        <w:jc w:val="both"/>
        <w:rPr>
          <w:rFonts w:ascii="Times New Roman" w:hAnsi="Times New Roman" w:cs="Times New Roman"/>
          <w:spacing w:val="6"/>
          <w:sz w:val="28"/>
          <w:szCs w:val="28"/>
          <w:lang w:val="uk-UA"/>
        </w:rPr>
      </w:pPr>
      <w:r w:rsidRPr="001A0788">
        <w:rPr>
          <w:rFonts w:ascii="Times New Roman" w:hAnsi="Times New Roman" w:cs="Times New Roman"/>
          <w:spacing w:val="6"/>
          <w:sz w:val="28"/>
          <w:szCs w:val="28"/>
          <w:lang w:val="uk-UA"/>
        </w:rPr>
        <w:t>Крім того, вбачається за можливе передбачити застосування в оцінюванні</w:t>
      </w:r>
      <w:r w:rsidRPr="001A0788">
        <w:rPr>
          <w:rFonts w:ascii="Times New Roman" w:hAnsi="Times New Roman" w:cs="Times New Roman"/>
          <w:spacing w:val="6"/>
          <w:sz w:val="28"/>
          <w:szCs w:val="28"/>
        </w:rPr>
        <w:t xml:space="preserve"> </w:t>
      </w:r>
      <w:r w:rsidRPr="001A0788">
        <w:rPr>
          <w:rFonts w:ascii="Times New Roman" w:hAnsi="Times New Roman" w:cs="Times New Roman"/>
          <w:spacing w:val="6"/>
          <w:sz w:val="28"/>
          <w:szCs w:val="28"/>
          <w:lang w:val="uk-UA"/>
        </w:rPr>
        <w:t>професійної компетентності державних службовців таких неформалізованих методів, які не віднайшли свого законодавчого закріплення</w:t>
      </w:r>
      <w:r w:rsidRPr="001A0788">
        <w:rPr>
          <w:rFonts w:ascii="Times New Roman" w:hAnsi="Times New Roman" w:cs="Times New Roman"/>
          <w:spacing w:val="6"/>
          <w:sz w:val="28"/>
          <w:szCs w:val="28"/>
        </w:rPr>
        <w:t xml:space="preserve">: </w:t>
      </w:r>
    </w:p>
    <w:p w:rsidR="007E3F44" w:rsidRPr="001A0788" w:rsidRDefault="007E3F44" w:rsidP="004A0ABF">
      <w:pPr>
        <w:numPr>
          <w:ilvl w:val="0"/>
          <w:numId w:val="17"/>
        </w:numPr>
        <w:spacing w:after="0" w:line="377" w:lineRule="auto"/>
        <w:ind w:left="0" w:firstLine="851"/>
        <w:jc w:val="both"/>
        <w:rPr>
          <w:rFonts w:ascii="Times New Roman" w:hAnsi="Times New Roman" w:cs="Times New Roman"/>
          <w:spacing w:val="6"/>
          <w:sz w:val="28"/>
          <w:szCs w:val="28"/>
          <w:lang w:val="uk-UA"/>
        </w:rPr>
      </w:pPr>
      <w:r w:rsidRPr="001A0788">
        <w:rPr>
          <w:rFonts w:ascii="Times New Roman" w:hAnsi="Times New Roman" w:cs="Times New Roman"/>
          <w:spacing w:val="6"/>
          <w:sz w:val="28"/>
          <w:szCs w:val="28"/>
          <w:lang w:val="uk-UA"/>
        </w:rPr>
        <w:lastRenderedPageBreak/>
        <w:t>а</w:t>
      </w:r>
      <w:r w:rsidRPr="001A0788">
        <w:rPr>
          <w:rFonts w:ascii="Times New Roman" w:hAnsi="Times New Roman" w:cs="Times New Roman"/>
          <w:spacing w:val="6"/>
          <w:sz w:val="28"/>
          <w:szCs w:val="28"/>
        </w:rPr>
        <w:t>нал</w:t>
      </w:r>
      <w:r w:rsidRPr="001A0788">
        <w:rPr>
          <w:rFonts w:ascii="Times New Roman" w:hAnsi="Times New Roman" w:cs="Times New Roman"/>
          <w:spacing w:val="6"/>
          <w:sz w:val="28"/>
          <w:szCs w:val="28"/>
          <w:lang w:val="uk-UA"/>
        </w:rPr>
        <w:t xml:space="preserve">із – метод, який доцільно використовувати для отримання даних про ті результати діяльності, </w:t>
      </w:r>
      <w:r w:rsidR="00FF2FC1" w:rsidRPr="001A0788">
        <w:rPr>
          <w:rFonts w:ascii="Times New Roman" w:hAnsi="Times New Roman" w:cs="Times New Roman"/>
          <w:spacing w:val="6"/>
          <w:sz w:val="28"/>
          <w:szCs w:val="28"/>
          <w:lang w:val="uk-UA"/>
        </w:rPr>
        <w:t>яких уже досягнуто</w:t>
      </w:r>
      <w:r w:rsidRPr="001A0788">
        <w:rPr>
          <w:rFonts w:ascii="Times New Roman" w:hAnsi="Times New Roman" w:cs="Times New Roman"/>
          <w:spacing w:val="6"/>
          <w:sz w:val="28"/>
          <w:szCs w:val="28"/>
          <w:lang w:val="uk-UA"/>
        </w:rPr>
        <w:t xml:space="preserve">, спостереження за якими вже здійснити неможливо. Як приклад, вивчення тенденції застосування окремих спеціальних знань державним службовцем при прийняті рішень дозволяє виявити тенденції </w:t>
      </w:r>
      <w:r w:rsidR="00FF2FC1" w:rsidRPr="001A0788">
        <w:rPr>
          <w:rFonts w:ascii="Times New Roman" w:hAnsi="Times New Roman" w:cs="Times New Roman"/>
          <w:spacing w:val="6"/>
          <w:sz w:val="28"/>
          <w:szCs w:val="28"/>
          <w:lang w:val="uk-UA"/>
        </w:rPr>
        <w:t>й</w:t>
      </w:r>
      <w:r w:rsidRPr="001A0788">
        <w:rPr>
          <w:rFonts w:ascii="Times New Roman" w:hAnsi="Times New Roman" w:cs="Times New Roman"/>
          <w:spacing w:val="6"/>
          <w:sz w:val="28"/>
          <w:szCs w:val="28"/>
          <w:lang w:val="uk-UA"/>
        </w:rPr>
        <w:t xml:space="preserve"> динаміку можливості їх практичного використання під час виконання службових повноважень тощо;</w:t>
      </w:r>
    </w:p>
    <w:p w:rsidR="007E3F44" w:rsidRPr="001A0788" w:rsidRDefault="007E3F44" w:rsidP="004A0ABF">
      <w:pPr>
        <w:numPr>
          <w:ilvl w:val="0"/>
          <w:numId w:val="17"/>
        </w:numPr>
        <w:spacing w:after="0" w:line="377" w:lineRule="auto"/>
        <w:ind w:left="0" w:firstLine="851"/>
        <w:jc w:val="both"/>
        <w:rPr>
          <w:rFonts w:ascii="Times New Roman" w:hAnsi="Times New Roman" w:cs="Times New Roman"/>
          <w:spacing w:val="6"/>
          <w:sz w:val="28"/>
          <w:szCs w:val="28"/>
          <w:lang w:val="uk-UA"/>
        </w:rPr>
      </w:pPr>
      <w:r w:rsidRPr="001A0788">
        <w:rPr>
          <w:rFonts w:ascii="Times New Roman" w:hAnsi="Times New Roman" w:cs="Times New Roman"/>
          <w:spacing w:val="6"/>
          <w:sz w:val="28"/>
          <w:szCs w:val="28"/>
          <w:lang w:val="uk-UA"/>
        </w:rPr>
        <w:t xml:space="preserve">анкетування – метод за допомогою якого можливим є збір достатньо об’єктивної та якісної інформації, оскільки безпосередній вплив інтерв’юера на респондента </w:t>
      </w:r>
      <w:r w:rsidR="00FF2FC1" w:rsidRPr="001A0788">
        <w:rPr>
          <w:rFonts w:ascii="Times New Roman" w:hAnsi="Times New Roman" w:cs="Times New Roman"/>
          <w:spacing w:val="6"/>
          <w:sz w:val="28"/>
          <w:szCs w:val="28"/>
          <w:lang w:val="uk-UA"/>
        </w:rPr>
        <w:t>є мінімальним</w:t>
      </w:r>
      <w:r w:rsidRPr="001A0788">
        <w:rPr>
          <w:rFonts w:ascii="Times New Roman" w:hAnsi="Times New Roman" w:cs="Times New Roman"/>
          <w:spacing w:val="6"/>
          <w:sz w:val="28"/>
          <w:szCs w:val="28"/>
          <w:lang w:val="uk-UA"/>
        </w:rPr>
        <w:t xml:space="preserve">. Анкетування здійснюється шляхом проставлення оцінюючим відмітки навпроти кожного питання або характеристики. Названий метод в оцінюванні професійної компетентності державних службовців можна, наприклад, використовувати для визначення взаємовідносин між керівником та підлеглими, визначення проблем застосування особистісних компетенцій у діяльності державних службовців; </w:t>
      </w:r>
    </w:p>
    <w:p w:rsidR="007E3F44" w:rsidRPr="001A0788" w:rsidRDefault="007E3F44" w:rsidP="004A0ABF">
      <w:pPr>
        <w:numPr>
          <w:ilvl w:val="0"/>
          <w:numId w:val="17"/>
        </w:numPr>
        <w:spacing w:after="0" w:line="377" w:lineRule="auto"/>
        <w:ind w:left="0" w:firstLine="851"/>
        <w:jc w:val="both"/>
        <w:rPr>
          <w:rFonts w:ascii="Times New Roman" w:hAnsi="Times New Roman" w:cs="Times New Roman"/>
          <w:spacing w:val="6"/>
          <w:sz w:val="28"/>
          <w:szCs w:val="28"/>
          <w:lang w:val="uk-UA"/>
        </w:rPr>
      </w:pPr>
      <w:r w:rsidRPr="001A0788">
        <w:rPr>
          <w:rFonts w:ascii="Times New Roman" w:hAnsi="Times New Roman" w:cs="Times New Roman"/>
          <w:spacing w:val="6"/>
          <w:sz w:val="28"/>
          <w:szCs w:val="28"/>
          <w:lang w:val="uk-UA"/>
        </w:rPr>
        <w:t xml:space="preserve">громадське опитування – метод одержання первинної соціологічної інформації шляхом усного, письмового або електронного звертання з питаннями до певної групи осіб </w:t>
      </w:r>
      <w:r w:rsidR="00FF2FC1" w:rsidRPr="001A0788">
        <w:rPr>
          <w:rFonts w:ascii="Times New Roman" w:hAnsi="Times New Roman" w:cs="Times New Roman"/>
          <w:spacing w:val="6"/>
          <w:sz w:val="28"/>
          <w:szCs w:val="28"/>
          <w:lang w:val="uk-UA"/>
        </w:rPr>
        <w:t>(респондентів), що вивчаються, й</w:t>
      </w:r>
      <w:r w:rsidRPr="001A0788">
        <w:rPr>
          <w:rFonts w:ascii="Times New Roman" w:hAnsi="Times New Roman" w:cs="Times New Roman"/>
          <w:spacing w:val="6"/>
          <w:sz w:val="28"/>
          <w:szCs w:val="28"/>
          <w:lang w:val="uk-UA"/>
        </w:rPr>
        <w:t xml:space="preserve"> одержання відповідей з проблеми дослідження [</w:t>
      </w:r>
      <w:r w:rsidR="00A20D16" w:rsidRPr="001A0788">
        <w:rPr>
          <w:rFonts w:ascii="Times New Roman" w:hAnsi="Times New Roman" w:cs="Times New Roman"/>
          <w:spacing w:val="6"/>
          <w:sz w:val="28"/>
          <w:szCs w:val="28"/>
          <w:lang w:val="uk-UA"/>
        </w:rPr>
        <w:t>64</w:t>
      </w:r>
      <w:r w:rsidRPr="001A0788">
        <w:rPr>
          <w:rFonts w:ascii="Times New Roman" w:hAnsi="Times New Roman" w:cs="Times New Roman"/>
          <w:spacing w:val="6"/>
          <w:sz w:val="28"/>
          <w:szCs w:val="28"/>
          <w:lang w:val="uk-UA"/>
        </w:rPr>
        <w:t xml:space="preserve">, с. 8]. Зазначений метод, вважається за </w:t>
      </w:r>
      <w:r w:rsidR="00FF2FC1" w:rsidRPr="001A0788">
        <w:rPr>
          <w:rFonts w:ascii="Times New Roman" w:hAnsi="Times New Roman" w:cs="Times New Roman"/>
          <w:spacing w:val="6"/>
          <w:sz w:val="28"/>
          <w:szCs w:val="28"/>
          <w:lang w:val="uk-UA"/>
        </w:rPr>
        <w:t>можливе використовувати для: а) </w:t>
      </w:r>
      <w:r w:rsidRPr="001A0788">
        <w:rPr>
          <w:rFonts w:ascii="Times New Roman" w:hAnsi="Times New Roman" w:cs="Times New Roman"/>
          <w:spacing w:val="6"/>
          <w:sz w:val="28"/>
          <w:szCs w:val="28"/>
          <w:lang w:val="uk-UA"/>
        </w:rPr>
        <w:t xml:space="preserve">визначення рівня довіри громадськості до діяльності органу державної влади в цілому, або діяльності окремого державного службовця, зокрема; б) виявлення позитивних та негативних аспектів процедури підвищення рівня професійної компетентності державних службовців шляхом опитування самих державних службовців. Варто зазначити, що результати громадського опитування залежать від низки обставин: змісту </w:t>
      </w:r>
      <w:r w:rsidRPr="001A0788">
        <w:rPr>
          <w:rFonts w:ascii="Times New Roman" w:hAnsi="Times New Roman" w:cs="Times New Roman"/>
          <w:spacing w:val="6"/>
          <w:sz w:val="28"/>
          <w:szCs w:val="28"/>
          <w:lang w:val="uk-UA"/>
        </w:rPr>
        <w:lastRenderedPageBreak/>
        <w:t>усного запитання або анкети, психологічного стану респондентів на момент опитування.</w:t>
      </w:r>
      <w:r w:rsidRPr="001A0788">
        <w:rPr>
          <w:rFonts w:ascii="Times New Roman" w:eastAsia="Calibri" w:hAnsi="Times New Roman" w:cs="Times New Roman"/>
          <w:spacing w:val="6"/>
          <w:sz w:val="28"/>
          <w:szCs w:val="28"/>
          <w:highlight w:val="green"/>
        </w:rPr>
        <w:t xml:space="preserve"> </w:t>
      </w:r>
    </w:p>
    <w:p w:rsidR="007E3F44" w:rsidRPr="001A0788" w:rsidRDefault="007E3F44" w:rsidP="004A0ABF">
      <w:pPr>
        <w:spacing w:after="0" w:line="377" w:lineRule="auto"/>
        <w:ind w:firstLine="851"/>
        <w:jc w:val="both"/>
        <w:rPr>
          <w:rFonts w:ascii="Times New Roman" w:hAnsi="Times New Roman" w:cs="Times New Roman"/>
          <w:spacing w:val="6"/>
          <w:sz w:val="28"/>
          <w:szCs w:val="28"/>
          <w:lang w:val="uk-UA"/>
        </w:rPr>
      </w:pPr>
      <w:r w:rsidRPr="001A0788">
        <w:rPr>
          <w:rFonts w:ascii="Times New Roman" w:hAnsi="Times New Roman" w:cs="Times New Roman"/>
          <w:spacing w:val="6"/>
          <w:sz w:val="28"/>
          <w:szCs w:val="28"/>
          <w:lang w:val="uk-UA"/>
        </w:rPr>
        <w:t>Щоб</w:t>
      </w:r>
      <w:r w:rsidR="00FF2FC1" w:rsidRPr="001A0788">
        <w:rPr>
          <w:rFonts w:ascii="Times New Roman" w:hAnsi="Times New Roman" w:cs="Times New Roman"/>
          <w:spacing w:val="6"/>
          <w:sz w:val="28"/>
          <w:szCs w:val="28"/>
          <w:lang w:val="uk-UA"/>
        </w:rPr>
        <w:t>и</w:t>
      </w:r>
      <w:r w:rsidRPr="001A0788">
        <w:rPr>
          <w:rFonts w:ascii="Times New Roman" w:hAnsi="Times New Roman" w:cs="Times New Roman"/>
          <w:spacing w:val="6"/>
          <w:sz w:val="28"/>
          <w:szCs w:val="28"/>
          <w:lang w:val="uk-UA"/>
        </w:rPr>
        <w:t xml:space="preserve"> бул</w:t>
      </w:r>
      <w:r w:rsidR="00FF2FC1" w:rsidRPr="001A0788">
        <w:rPr>
          <w:rFonts w:ascii="Times New Roman" w:hAnsi="Times New Roman" w:cs="Times New Roman"/>
          <w:spacing w:val="6"/>
          <w:sz w:val="28"/>
          <w:szCs w:val="28"/>
          <w:lang w:val="uk-UA"/>
        </w:rPr>
        <w:t>о</w:t>
      </w:r>
      <w:r w:rsidRPr="001A0788">
        <w:rPr>
          <w:rFonts w:ascii="Times New Roman" w:hAnsi="Times New Roman" w:cs="Times New Roman"/>
          <w:spacing w:val="6"/>
          <w:sz w:val="28"/>
          <w:szCs w:val="28"/>
          <w:lang w:val="uk-UA"/>
        </w:rPr>
        <w:t xml:space="preserve"> забезпечен</w:t>
      </w:r>
      <w:r w:rsidR="00FF2FC1" w:rsidRPr="001A0788">
        <w:rPr>
          <w:rFonts w:ascii="Times New Roman" w:hAnsi="Times New Roman" w:cs="Times New Roman"/>
          <w:spacing w:val="6"/>
          <w:sz w:val="28"/>
          <w:szCs w:val="28"/>
          <w:lang w:val="uk-UA"/>
        </w:rPr>
        <w:t>о</w:t>
      </w:r>
      <w:r w:rsidRPr="001A0788">
        <w:rPr>
          <w:rFonts w:ascii="Times New Roman" w:hAnsi="Times New Roman" w:cs="Times New Roman"/>
          <w:spacing w:val="6"/>
          <w:sz w:val="28"/>
          <w:szCs w:val="28"/>
          <w:lang w:val="uk-UA"/>
        </w:rPr>
        <w:t xml:space="preserve"> репрезентативність вибірки респондентів у громадській оцінці</w:t>
      </w:r>
      <w:r w:rsidR="00FF2FC1" w:rsidRPr="001A0788">
        <w:rPr>
          <w:rFonts w:ascii="Times New Roman" w:hAnsi="Times New Roman" w:cs="Times New Roman"/>
          <w:spacing w:val="6"/>
          <w:sz w:val="28"/>
          <w:szCs w:val="28"/>
          <w:lang w:val="uk-UA"/>
        </w:rPr>
        <w:t>,</w:t>
      </w:r>
      <w:r w:rsidRPr="001A0788">
        <w:rPr>
          <w:rFonts w:ascii="Times New Roman" w:hAnsi="Times New Roman" w:cs="Times New Roman"/>
          <w:spacing w:val="6"/>
          <w:sz w:val="28"/>
          <w:szCs w:val="28"/>
          <w:lang w:val="uk-UA"/>
        </w:rPr>
        <w:t xml:space="preserve"> рекомендується враховувати не менше 1800 оцінок респондентів для кожного показн</w:t>
      </w:r>
      <w:r w:rsidR="00FF2FC1" w:rsidRPr="001A0788">
        <w:rPr>
          <w:rFonts w:ascii="Times New Roman" w:hAnsi="Times New Roman" w:cs="Times New Roman"/>
          <w:spacing w:val="6"/>
          <w:sz w:val="28"/>
          <w:szCs w:val="28"/>
          <w:lang w:val="uk-UA"/>
        </w:rPr>
        <w:t>ика ефективності діяльності, яких</w:t>
      </w:r>
      <w:r w:rsidRPr="001A0788">
        <w:rPr>
          <w:rFonts w:ascii="Times New Roman" w:hAnsi="Times New Roman" w:cs="Times New Roman"/>
          <w:spacing w:val="6"/>
          <w:sz w:val="28"/>
          <w:szCs w:val="28"/>
          <w:lang w:val="uk-UA"/>
        </w:rPr>
        <w:t xml:space="preserve"> визначені для державного службовця [</w:t>
      </w:r>
      <w:r w:rsidR="00A20D16" w:rsidRPr="001A0788">
        <w:rPr>
          <w:rFonts w:ascii="Times New Roman" w:hAnsi="Times New Roman" w:cs="Times New Roman"/>
          <w:spacing w:val="6"/>
          <w:sz w:val="28"/>
          <w:szCs w:val="28"/>
        </w:rPr>
        <w:t>65</w:t>
      </w:r>
      <w:r w:rsidRPr="001A0788">
        <w:rPr>
          <w:rFonts w:ascii="Times New Roman" w:hAnsi="Times New Roman" w:cs="Times New Roman"/>
          <w:spacing w:val="6"/>
          <w:sz w:val="28"/>
          <w:szCs w:val="28"/>
          <w:lang w:val="uk-UA"/>
        </w:rPr>
        <w:t xml:space="preserve">]. У процесі організації та проведення в органі влади громадської оцінки </w:t>
      </w:r>
      <w:r w:rsidR="00FF2FC1" w:rsidRPr="001A0788">
        <w:rPr>
          <w:rFonts w:ascii="Times New Roman" w:hAnsi="Times New Roman" w:cs="Times New Roman"/>
          <w:spacing w:val="6"/>
          <w:sz w:val="28"/>
          <w:szCs w:val="28"/>
          <w:lang w:val="uk-UA"/>
        </w:rPr>
        <w:t>беруть</w:t>
      </w:r>
      <w:r w:rsidRPr="001A0788">
        <w:rPr>
          <w:rFonts w:ascii="Times New Roman" w:hAnsi="Times New Roman" w:cs="Times New Roman"/>
          <w:spacing w:val="6"/>
          <w:sz w:val="28"/>
          <w:szCs w:val="28"/>
          <w:lang w:val="uk-UA"/>
        </w:rPr>
        <w:t xml:space="preserve"> участь керівник державного органу, його заступники, керівники структурних підрозділів, а також представники громадської ради. Наприклад, ефективним рішенням щодо громадської оцінки діяльності державних службовців може бути онлайн-система моніторингу діяльності центрів надання адміністративних послуг та якості наданих адміністративних послуг, відповідно до Закону України «Про адміністративні послуги» [</w:t>
      </w:r>
      <w:r w:rsidR="00A20D16" w:rsidRPr="001A0788">
        <w:rPr>
          <w:rFonts w:ascii="Times New Roman" w:hAnsi="Times New Roman" w:cs="Times New Roman"/>
          <w:spacing w:val="6"/>
          <w:sz w:val="28"/>
          <w:szCs w:val="28"/>
          <w:lang w:val="uk-UA"/>
        </w:rPr>
        <w:t>66</w:t>
      </w:r>
      <w:r w:rsidR="00FF2FC1" w:rsidRPr="001A0788">
        <w:rPr>
          <w:rFonts w:ascii="Times New Roman" w:hAnsi="Times New Roman" w:cs="Times New Roman"/>
          <w:spacing w:val="6"/>
          <w:sz w:val="28"/>
          <w:szCs w:val="28"/>
          <w:lang w:val="uk-UA"/>
        </w:rPr>
        <w:t>]. У </w:t>
      </w:r>
      <w:r w:rsidRPr="001A0788">
        <w:rPr>
          <w:rFonts w:ascii="Times New Roman" w:hAnsi="Times New Roman" w:cs="Times New Roman"/>
          <w:spacing w:val="6"/>
          <w:sz w:val="28"/>
          <w:szCs w:val="28"/>
          <w:lang w:val="uk-UA"/>
        </w:rPr>
        <w:t>цьому випадку споживачі адміністративних послуг отримають публічний інструмент щодо висловлення свого враження про якість отриманих послуг.</w:t>
      </w:r>
    </w:p>
    <w:p w:rsidR="007E3F44" w:rsidRPr="001A0788" w:rsidRDefault="007E3F44" w:rsidP="004A0ABF">
      <w:pPr>
        <w:spacing w:after="0" w:line="377" w:lineRule="auto"/>
        <w:ind w:firstLine="851"/>
        <w:jc w:val="both"/>
        <w:rPr>
          <w:rFonts w:ascii="Times New Roman" w:hAnsi="Times New Roman" w:cs="Times New Roman"/>
          <w:bCs/>
          <w:spacing w:val="6"/>
          <w:sz w:val="28"/>
          <w:szCs w:val="28"/>
          <w:lang w:val="uk-UA"/>
        </w:rPr>
      </w:pPr>
      <w:r w:rsidRPr="001A0788">
        <w:rPr>
          <w:rFonts w:ascii="Times New Roman" w:hAnsi="Times New Roman" w:cs="Times New Roman"/>
          <w:spacing w:val="6"/>
          <w:sz w:val="28"/>
          <w:szCs w:val="28"/>
          <w:lang w:val="uk-UA"/>
        </w:rPr>
        <w:t>Серед формалізованих методів застосовуються такі</w:t>
      </w:r>
      <w:r w:rsidR="00FF2FC1" w:rsidRPr="001A0788">
        <w:rPr>
          <w:rFonts w:ascii="Times New Roman" w:hAnsi="Times New Roman" w:cs="Times New Roman"/>
          <w:spacing w:val="6"/>
          <w:sz w:val="28"/>
          <w:szCs w:val="28"/>
        </w:rPr>
        <w:t>:</w:t>
      </w:r>
      <w:r w:rsidRPr="001A0788">
        <w:rPr>
          <w:rFonts w:ascii="Times New Roman" w:hAnsi="Times New Roman" w:cs="Times New Roman"/>
          <w:spacing w:val="6"/>
          <w:sz w:val="28"/>
          <w:szCs w:val="28"/>
          <w:lang w:val="uk-UA"/>
        </w:rPr>
        <w:t xml:space="preserve"> стандартні оцінки, задана бальна шкала, матричний. Метод стандартних оцінок знаходить свій прояв у тому, що </w:t>
      </w:r>
      <w:hyperlink r:id="rId74" w:tooltip="Керівник" w:history="1">
        <w:r w:rsidRPr="001A0788">
          <w:rPr>
            <w:rFonts w:ascii="Times New Roman" w:hAnsi="Times New Roman" w:cs="Times New Roman"/>
            <w:spacing w:val="6"/>
            <w:sz w:val="28"/>
            <w:szCs w:val="28"/>
            <w:lang w:val="uk-UA"/>
          </w:rPr>
          <w:t>державний</w:t>
        </w:r>
      </w:hyperlink>
      <w:r w:rsidRPr="001A0788">
        <w:rPr>
          <w:rFonts w:ascii="Times New Roman" w:hAnsi="Times New Roman" w:cs="Times New Roman"/>
          <w:spacing w:val="6"/>
          <w:sz w:val="28"/>
          <w:szCs w:val="28"/>
          <w:lang w:val="uk-UA"/>
        </w:rPr>
        <w:t xml:space="preserve"> службовець у встановленому законодавством акті (бланку) заповнює </w:t>
      </w:r>
      <w:r w:rsidRPr="001A0788">
        <w:rPr>
          <w:rFonts w:ascii="Times New Roman" w:hAnsi="Times New Roman" w:cs="Times New Roman"/>
          <w:bCs/>
          <w:spacing w:val="6"/>
          <w:sz w:val="28"/>
          <w:szCs w:val="28"/>
          <w:lang w:val="uk-UA"/>
        </w:rPr>
        <w:t>відомості щодо результатів виконання ключових завдань та показників протягом визначеного звітного періоду, у свою чергу, безпосередній керівник здійснює оцінювання таких результатів за допомогою використання стандартної шкали оцінок. Використання цього ме</w:t>
      </w:r>
      <w:r w:rsidR="00FF2FC1" w:rsidRPr="001A0788">
        <w:rPr>
          <w:rFonts w:ascii="Times New Roman" w:hAnsi="Times New Roman" w:cs="Times New Roman"/>
          <w:bCs/>
          <w:spacing w:val="6"/>
          <w:sz w:val="28"/>
          <w:szCs w:val="28"/>
          <w:lang w:val="uk-UA"/>
        </w:rPr>
        <w:t>тоду передбачає застосування з боку керівника значного ступеня</w:t>
      </w:r>
      <w:r w:rsidRPr="001A0788">
        <w:rPr>
          <w:rFonts w:ascii="Times New Roman" w:hAnsi="Times New Roman" w:cs="Times New Roman"/>
          <w:bCs/>
          <w:spacing w:val="6"/>
          <w:sz w:val="28"/>
          <w:szCs w:val="28"/>
          <w:lang w:val="uk-UA"/>
        </w:rPr>
        <w:t xml:space="preserve"> розсуду, що може негативно впливати на об’єктивність підсумкової оцінки. Водночас, оскільки оціночна шкала є стандартизованою, це є своєрідною гарантією для державних службовців щодо забезпечення рівності усіх під час процедури </w:t>
      </w:r>
      <w:r w:rsidRPr="001A0788">
        <w:rPr>
          <w:rFonts w:ascii="Times New Roman" w:hAnsi="Times New Roman" w:cs="Times New Roman"/>
          <w:bCs/>
          <w:spacing w:val="6"/>
          <w:sz w:val="28"/>
          <w:szCs w:val="28"/>
          <w:lang w:val="uk-UA"/>
        </w:rPr>
        <w:lastRenderedPageBreak/>
        <w:t>оцінювання. Цей метод для підвищення результативності з</w:t>
      </w:r>
      <w:r w:rsidR="00FF2FC1" w:rsidRPr="001A0788">
        <w:rPr>
          <w:rFonts w:ascii="Times New Roman" w:hAnsi="Times New Roman" w:cs="Times New Roman"/>
          <w:bCs/>
          <w:spacing w:val="6"/>
          <w:sz w:val="28"/>
          <w:szCs w:val="28"/>
          <w:lang w:val="uk-UA"/>
        </w:rPr>
        <w:t>астосовується парно із методом</w:t>
      </w:r>
      <w:r w:rsidRPr="001A0788">
        <w:rPr>
          <w:rFonts w:ascii="Times New Roman" w:hAnsi="Times New Roman" w:cs="Times New Roman"/>
          <w:bCs/>
          <w:spacing w:val="6"/>
          <w:sz w:val="28"/>
          <w:szCs w:val="28"/>
          <w:lang w:val="uk-UA"/>
        </w:rPr>
        <w:t xml:space="preserve"> заданої бальної шкали.</w:t>
      </w:r>
    </w:p>
    <w:p w:rsidR="007E3F44" w:rsidRPr="001A0788" w:rsidRDefault="007E3F44" w:rsidP="004A0ABF">
      <w:pPr>
        <w:spacing w:after="0" w:line="377" w:lineRule="auto"/>
        <w:ind w:firstLine="851"/>
        <w:jc w:val="both"/>
        <w:rPr>
          <w:rFonts w:ascii="Times New Roman" w:hAnsi="Times New Roman" w:cs="Times New Roman"/>
          <w:bCs/>
          <w:spacing w:val="6"/>
          <w:sz w:val="28"/>
          <w:szCs w:val="28"/>
          <w:lang w:val="uk-UA"/>
        </w:rPr>
      </w:pPr>
      <w:r w:rsidRPr="001A0788">
        <w:rPr>
          <w:rFonts w:ascii="Times New Roman" w:hAnsi="Times New Roman" w:cs="Times New Roman"/>
          <w:bCs/>
          <w:spacing w:val="6"/>
          <w:sz w:val="28"/>
          <w:szCs w:val="28"/>
          <w:lang w:val="uk-UA"/>
        </w:rPr>
        <w:t>За змістом метод заданої бальної шкали має прояв у тому, що можливі оцінки чітко регламентуються на нормативному рівні. Так, зокрема</w:t>
      </w:r>
      <w:r w:rsidR="00FF2FC1" w:rsidRPr="001A0788">
        <w:rPr>
          <w:rFonts w:ascii="Times New Roman" w:hAnsi="Times New Roman" w:cs="Times New Roman"/>
          <w:bCs/>
          <w:spacing w:val="6"/>
          <w:sz w:val="28"/>
          <w:szCs w:val="28"/>
          <w:lang w:val="uk-UA"/>
        </w:rPr>
        <w:t>,</w:t>
      </w:r>
      <w:r w:rsidRPr="001A0788">
        <w:rPr>
          <w:rFonts w:ascii="Times New Roman" w:hAnsi="Times New Roman" w:cs="Times New Roman"/>
          <w:bCs/>
          <w:spacing w:val="6"/>
          <w:sz w:val="28"/>
          <w:szCs w:val="28"/>
          <w:lang w:val="uk-UA"/>
        </w:rPr>
        <w:t xml:space="preserve"> Порядком оцінювання результатів службової діяльності передбачено шкалу оцінок, за допомогою якої оцінюється професійна компетентність державного службовця: 0 – передбачає невиконання встановлених завдань або порушення антикорупційного законодавства; 1 – часткове виконання завдань; неспроможность одночасно з виконанням завдань забезпечити на належному рівні виконання посадових обов’язків; порушення вимог правил етичної поведінки; процес досягнення результату чи сам результат мав негативний відгук з боку користувачів, споживачів, співвиконавців, керівництва тощо; 2 – завдання виконано, але з порушенням строку виконання та/або із залученням інших осіб; 3 – завдання виконано своєчасно, результат якого повною мірою можна використати в роботі. Робота проводилась ефективно з дотриманням правил етичної поведінки; 4 – завдання виконано своєчасно (завчасно), результат високої якості, його досягнуто з високим ступенем самостійності (за необхідності командної роботи), ініціативності, робота проводилась ефективно, з дотриманням правил етичної поведінки [</w:t>
      </w:r>
      <w:r w:rsidR="00A20D16" w:rsidRPr="001A0788">
        <w:rPr>
          <w:rFonts w:ascii="Times New Roman" w:hAnsi="Times New Roman" w:cs="Times New Roman"/>
          <w:bCs/>
          <w:spacing w:val="6"/>
          <w:sz w:val="28"/>
          <w:szCs w:val="28"/>
          <w:lang w:val="uk-UA"/>
        </w:rPr>
        <w:t>62</w:t>
      </w:r>
      <w:r w:rsidRPr="001A0788">
        <w:rPr>
          <w:rFonts w:ascii="Times New Roman" w:hAnsi="Times New Roman" w:cs="Times New Roman"/>
          <w:bCs/>
          <w:spacing w:val="6"/>
          <w:sz w:val="28"/>
          <w:szCs w:val="28"/>
          <w:lang w:val="uk-UA"/>
        </w:rPr>
        <w:t xml:space="preserve">]. </w:t>
      </w:r>
    </w:p>
    <w:p w:rsidR="007E3F44" w:rsidRPr="001A0788" w:rsidRDefault="007E3F44" w:rsidP="004A0ABF">
      <w:pPr>
        <w:spacing w:after="0" w:line="377" w:lineRule="auto"/>
        <w:ind w:firstLine="851"/>
        <w:jc w:val="both"/>
        <w:rPr>
          <w:rFonts w:ascii="Times New Roman" w:hAnsi="Times New Roman" w:cs="Times New Roman"/>
          <w:bCs/>
          <w:spacing w:val="6"/>
          <w:sz w:val="28"/>
          <w:szCs w:val="28"/>
          <w:lang w:val="uk-UA"/>
        </w:rPr>
      </w:pPr>
      <w:r w:rsidRPr="001A0788">
        <w:rPr>
          <w:rFonts w:ascii="Times New Roman" w:hAnsi="Times New Roman" w:cs="Times New Roman"/>
          <w:bCs/>
          <w:spacing w:val="6"/>
          <w:sz w:val="28"/>
          <w:szCs w:val="28"/>
          <w:lang w:val="uk-UA"/>
        </w:rPr>
        <w:t>Матричний метод використовується безпосереднім керівником на стадії підготовки та затвердження проекту завдань з очікуваними результатами роботи для кожного державного службовця на звітний період. Зокрема, складення переліку завдань та очікуваних результатів державного службовця здійснюється з урахуванням переліку повноважень, що визначені посадовою інструкцією або стратегій розвитку органу державної влади.</w:t>
      </w:r>
    </w:p>
    <w:p w:rsidR="007E3F44" w:rsidRPr="001A0788" w:rsidRDefault="007E3F44" w:rsidP="004A0ABF">
      <w:pPr>
        <w:spacing w:after="0" w:line="377" w:lineRule="auto"/>
        <w:ind w:firstLine="851"/>
        <w:jc w:val="both"/>
        <w:rPr>
          <w:rFonts w:ascii="Times New Roman" w:hAnsi="Times New Roman" w:cs="Times New Roman"/>
          <w:bCs/>
          <w:spacing w:val="6"/>
          <w:sz w:val="28"/>
          <w:szCs w:val="28"/>
          <w:lang w:val="uk-UA"/>
        </w:rPr>
      </w:pPr>
      <w:r w:rsidRPr="001A0788">
        <w:rPr>
          <w:rFonts w:ascii="Times New Roman" w:hAnsi="Times New Roman" w:cs="Times New Roman"/>
          <w:bCs/>
          <w:spacing w:val="6"/>
          <w:sz w:val="28"/>
          <w:szCs w:val="28"/>
          <w:lang w:val="uk-UA"/>
        </w:rPr>
        <w:lastRenderedPageBreak/>
        <w:t xml:space="preserve">Застосування методів на засадах їх варіативності в оцінці професійної компетентності державного службовця покликане забезпечити, насамперед, результативність та ефективність такого оцінювання. Однак, вважається за необхідне наголосити на тому, що оскільки проходження державної служби чітко регламентоване законодавством, то й методичне забезпечення з боку Нацдержслужби має перебувати на достатньому рівні. </w:t>
      </w:r>
    </w:p>
    <w:p w:rsidR="007E3F44" w:rsidRPr="001A0788" w:rsidRDefault="007E3F44" w:rsidP="004A0ABF">
      <w:pPr>
        <w:spacing w:after="0" w:line="377" w:lineRule="auto"/>
        <w:ind w:firstLine="851"/>
        <w:jc w:val="both"/>
        <w:rPr>
          <w:rFonts w:ascii="Times New Roman" w:hAnsi="Times New Roman" w:cs="Times New Roman"/>
          <w:sz w:val="28"/>
          <w:szCs w:val="28"/>
          <w:lang w:val="uk-UA"/>
        </w:rPr>
      </w:pPr>
      <w:r w:rsidRPr="001A0788">
        <w:rPr>
          <w:rFonts w:ascii="Times New Roman" w:hAnsi="Times New Roman" w:cs="Times New Roman"/>
          <w:bCs/>
          <w:spacing w:val="6"/>
          <w:sz w:val="28"/>
          <w:szCs w:val="28"/>
          <w:lang w:val="uk-UA"/>
        </w:rPr>
        <w:t xml:space="preserve">Цікавими є статистичні дані щодо ставлення державних службовців до можливості оцінки їх професійної компетентності незалежними організаціями, а не безпосередніми керівниками та службою управління персоналом. Опитування державних службовців Кіровоградської області показало </w:t>
      </w:r>
      <w:r w:rsidR="00FF2FC1" w:rsidRPr="001A0788">
        <w:rPr>
          <w:rFonts w:ascii="Times New Roman" w:hAnsi="Times New Roman" w:cs="Times New Roman"/>
          <w:bCs/>
          <w:spacing w:val="6"/>
          <w:sz w:val="28"/>
          <w:szCs w:val="28"/>
          <w:lang w:val="uk-UA"/>
        </w:rPr>
        <w:t>такі</w:t>
      </w:r>
      <w:r w:rsidRPr="001A0788">
        <w:rPr>
          <w:rFonts w:ascii="Times New Roman" w:hAnsi="Times New Roman" w:cs="Times New Roman"/>
          <w:bCs/>
          <w:spacing w:val="6"/>
          <w:sz w:val="28"/>
          <w:szCs w:val="28"/>
          <w:lang w:val="uk-UA"/>
        </w:rPr>
        <w:t xml:space="preserve"> результати: тільки 40% респондентів готові</w:t>
      </w:r>
      <w:r w:rsidRPr="001A0788">
        <w:rPr>
          <w:rFonts w:ascii="Times New Roman" w:hAnsi="Times New Roman" w:cs="Times New Roman"/>
          <w:sz w:val="28"/>
          <w:szCs w:val="28"/>
          <w:lang w:val="uk-UA"/>
        </w:rPr>
        <w:t xml:space="preserve"> до тог</w:t>
      </w:r>
      <w:r w:rsidR="00FF2FC1" w:rsidRPr="001A0788">
        <w:rPr>
          <w:rFonts w:ascii="Times New Roman" w:hAnsi="Times New Roman" w:cs="Times New Roman"/>
          <w:sz w:val="28"/>
          <w:szCs w:val="28"/>
          <w:lang w:val="uk-UA"/>
        </w:rPr>
        <w:t>о, щоб їх оцінювання проводилося</w:t>
      </w:r>
      <w:r w:rsidRPr="001A0788">
        <w:rPr>
          <w:rFonts w:ascii="Times New Roman" w:hAnsi="Times New Roman" w:cs="Times New Roman"/>
          <w:sz w:val="28"/>
          <w:szCs w:val="28"/>
          <w:lang w:val="uk-UA"/>
        </w:rPr>
        <w:t xml:space="preserve"> незалежними організаціями або зовнішніми центрами оцінювання [</w:t>
      </w:r>
      <w:r w:rsidR="00A20D16" w:rsidRPr="001A0788">
        <w:rPr>
          <w:rFonts w:ascii="Times New Roman" w:hAnsi="Times New Roman" w:cs="Times New Roman"/>
          <w:sz w:val="28"/>
          <w:szCs w:val="28"/>
        </w:rPr>
        <w:t>57</w:t>
      </w:r>
      <w:r w:rsidRPr="001A0788">
        <w:rPr>
          <w:rFonts w:ascii="Times New Roman" w:hAnsi="Times New Roman" w:cs="Times New Roman"/>
          <w:sz w:val="28"/>
          <w:szCs w:val="28"/>
          <w:lang w:val="uk-UA"/>
        </w:rPr>
        <w:t>,</w:t>
      </w:r>
      <w:r w:rsidR="00A20D16" w:rsidRPr="001A0788">
        <w:rPr>
          <w:rFonts w:ascii="Times New Roman" w:hAnsi="Times New Roman" w:cs="Times New Roman"/>
          <w:sz w:val="28"/>
          <w:szCs w:val="28"/>
        </w:rPr>
        <w:t xml:space="preserve"> </w:t>
      </w:r>
      <w:r w:rsidRPr="001A0788">
        <w:rPr>
          <w:rFonts w:ascii="Times New Roman" w:hAnsi="Times New Roman" w:cs="Times New Roman"/>
          <w:sz w:val="28"/>
          <w:szCs w:val="28"/>
          <w:lang w:val="uk-UA"/>
        </w:rPr>
        <w:t>с. 113].</w:t>
      </w:r>
    </w:p>
    <w:p w:rsidR="007E3F44" w:rsidRPr="001A0788" w:rsidRDefault="007E3F44" w:rsidP="004A0ABF">
      <w:pPr>
        <w:spacing w:after="0" w:line="377" w:lineRule="auto"/>
        <w:ind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Доречним є акцентування уваги на тому, що система методів, що використовуються для визначення рівня професійної компетентності державних службовців </w:t>
      </w:r>
      <w:r w:rsidR="00FF2FC1" w:rsidRPr="001A0788">
        <w:rPr>
          <w:rFonts w:ascii="Times New Roman" w:hAnsi="Times New Roman" w:cs="Times New Roman"/>
          <w:sz w:val="28"/>
          <w:szCs w:val="28"/>
          <w:lang w:val="uk-UA"/>
        </w:rPr>
        <w:t>має</w:t>
      </w:r>
      <w:r w:rsidRPr="001A0788">
        <w:rPr>
          <w:rFonts w:ascii="Times New Roman" w:hAnsi="Times New Roman" w:cs="Times New Roman"/>
          <w:sz w:val="28"/>
          <w:szCs w:val="28"/>
          <w:lang w:val="uk-UA"/>
        </w:rPr>
        <w:t xml:space="preserve"> бути адаптованою до конкретних умов оцінювання, оскільки є ризик зниження результативності підсумкової оцінки. Надмірна кількість методів, що використовуються</w:t>
      </w:r>
      <w:r w:rsidR="00FF2FC1" w:rsidRPr="001A0788">
        <w:rPr>
          <w:rFonts w:ascii="Times New Roman" w:hAnsi="Times New Roman" w:cs="Times New Roman"/>
          <w:sz w:val="28"/>
          <w:szCs w:val="28"/>
          <w:lang w:val="uk-UA"/>
        </w:rPr>
        <w:t>,</w:t>
      </w:r>
      <w:r w:rsidRPr="001A0788">
        <w:rPr>
          <w:rFonts w:ascii="Times New Roman" w:hAnsi="Times New Roman" w:cs="Times New Roman"/>
          <w:sz w:val="28"/>
          <w:szCs w:val="28"/>
          <w:lang w:val="uk-UA"/>
        </w:rPr>
        <w:t xml:space="preserve"> може призвести до неможливості отримання всебічної оцінки професійних та особистісних компетентностей державних службовців. Зазначені методи застосовуються, як правило, у гармонічному поєднані один з одним для </w:t>
      </w:r>
      <w:r w:rsidR="00FF2FC1" w:rsidRPr="001A0788">
        <w:rPr>
          <w:rFonts w:ascii="Times New Roman" w:hAnsi="Times New Roman" w:cs="Times New Roman"/>
          <w:sz w:val="28"/>
          <w:szCs w:val="28"/>
          <w:lang w:val="uk-UA"/>
        </w:rPr>
        <w:t>всебічної характеристики об’єкта</w:t>
      </w:r>
      <w:r w:rsidRPr="001A0788">
        <w:rPr>
          <w:rFonts w:ascii="Times New Roman" w:hAnsi="Times New Roman" w:cs="Times New Roman"/>
          <w:sz w:val="28"/>
          <w:szCs w:val="28"/>
          <w:lang w:val="uk-UA"/>
        </w:rPr>
        <w:t xml:space="preserve"> оцінки, </w:t>
      </w:r>
      <w:r w:rsidR="00FF2FC1" w:rsidRPr="001A0788">
        <w:rPr>
          <w:rFonts w:ascii="Times New Roman" w:hAnsi="Times New Roman" w:cs="Times New Roman"/>
          <w:sz w:val="28"/>
          <w:szCs w:val="28"/>
          <w:lang w:val="uk-UA"/>
        </w:rPr>
        <w:t>являючи</w:t>
      </w:r>
      <w:r w:rsidRPr="001A0788">
        <w:rPr>
          <w:rFonts w:ascii="Times New Roman" w:hAnsi="Times New Roman" w:cs="Times New Roman"/>
          <w:sz w:val="28"/>
          <w:szCs w:val="28"/>
          <w:lang w:val="uk-UA"/>
        </w:rPr>
        <w:t xml:space="preserve"> собою певну методику визначення професійної компетентності державного службовця. Отже, похідним від поняття «метод» є поняття «методика», що здійснює конкретизацію визначеного методу у формі процедури, послідовності дій, правил чи інструкцій.</w:t>
      </w:r>
    </w:p>
    <w:p w:rsidR="007E3F44" w:rsidRPr="001A0788" w:rsidRDefault="007E3F44" w:rsidP="004A0ABF">
      <w:pPr>
        <w:pStyle w:val="23"/>
        <w:spacing w:after="0" w:line="377" w:lineRule="auto"/>
        <w:ind w:left="0" w:firstLine="851"/>
        <w:jc w:val="both"/>
        <w:rPr>
          <w:rFonts w:ascii="Times New Roman" w:hAnsi="Times New Roman" w:cs="Times New Roman"/>
          <w:b/>
          <w:sz w:val="28"/>
          <w:szCs w:val="28"/>
          <w:lang w:val="uk-UA"/>
        </w:rPr>
      </w:pPr>
    </w:p>
    <w:p w:rsidR="007E3F44" w:rsidRPr="001A0788" w:rsidRDefault="007E3F44" w:rsidP="004A0ABF">
      <w:pPr>
        <w:pStyle w:val="23"/>
        <w:spacing w:after="0" w:line="377" w:lineRule="auto"/>
        <w:ind w:left="0" w:firstLine="851"/>
        <w:jc w:val="both"/>
        <w:rPr>
          <w:rFonts w:ascii="Times New Roman" w:hAnsi="Times New Roman" w:cs="Times New Roman"/>
          <w:b/>
          <w:sz w:val="28"/>
          <w:szCs w:val="28"/>
        </w:rPr>
      </w:pPr>
      <w:r w:rsidRPr="001A0788">
        <w:rPr>
          <w:rFonts w:ascii="Times New Roman" w:hAnsi="Times New Roman" w:cs="Times New Roman"/>
          <w:b/>
          <w:sz w:val="28"/>
          <w:szCs w:val="28"/>
        </w:rPr>
        <w:lastRenderedPageBreak/>
        <w:t>3.3. Процедура визна</w:t>
      </w:r>
      <w:r w:rsidRPr="001A0788">
        <w:rPr>
          <w:rFonts w:ascii="Times New Roman" w:hAnsi="Times New Roman" w:cs="Times New Roman"/>
          <w:b/>
          <w:sz w:val="28"/>
          <w:szCs w:val="28"/>
          <w:lang w:val="uk-UA"/>
        </w:rPr>
        <w:t>ч</w:t>
      </w:r>
      <w:r w:rsidRPr="001A0788">
        <w:rPr>
          <w:rFonts w:ascii="Times New Roman" w:hAnsi="Times New Roman" w:cs="Times New Roman"/>
          <w:b/>
          <w:sz w:val="28"/>
          <w:szCs w:val="28"/>
        </w:rPr>
        <w:t xml:space="preserve">ення професійної компетентності </w:t>
      </w:r>
      <w:proofErr w:type="gramStart"/>
      <w:r w:rsidRPr="001A0788">
        <w:rPr>
          <w:rFonts w:ascii="Times New Roman" w:hAnsi="Times New Roman" w:cs="Times New Roman"/>
          <w:b/>
          <w:sz w:val="28"/>
          <w:szCs w:val="28"/>
        </w:rPr>
        <w:t>державного</w:t>
      </w:r>
      <w:proofErr w:type="gramEnd"/>
      <w:r w:rsidRPr="001A0788">
        <w:rPr>
          <w:rFonts w:ascii="Times New Roman" w:hAnsi="Times New Roman" w:cs="Times New Roman"/>
          <w:b/>
          <w:sz w:val="28"/>
          <w:szCs w:val="28"/>
        </w:rPr>
        <w:t xml:space="preserve"> службовця</w:t>
      </w:r>
    </w:p>
    <w:p w:rsidR="007E3F44" w:rsidRPr="001A0788" w:rsidRDefault="007E3F44" w:rsidP="004A0ABF">
      <w:pPr>
        <w:pStyle w:val="23"/>
        <w:spacing w:after="0" w:line="377" w:lineRule="auto"/>
        <w:ind w:left="0"/>
        <w:rPr>
          <w:rFonts w:ascii="Times New Roman" w:hAnsi="Times New Roman" w:cs="Times New Roman"/>
          <w:b/>
          <w:sz w:val="28"/>
          <w:szCs w:val="28"/>
        </w:rPr>
      </w:pPr>
    </w:p>
    <w:p w:rsidR="00B661E7" w:rsidRPr="001A0788" w:rsidRDefault="00B661E7"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Визначення професійної компетентності державного службовця є універсальною категорією, що може використовуватися</w:t>
      </w:r>
      <w:r w:rsidRPr="001A0788">
        <w:rPr>
          <w:rFonts w:ascii="Times New Roman" w:hAnsi="Times New Roman" w:cs="Times New Roman"/>
          <w:spacing w:val="7"/>
          <w:sz w:val="28"/>
          <w:szCs w:val="28"/>
        </w:rPr>
        <w:t>:</w:t>
      </w:r>
      <w:r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rPr>
        <w:t>1)</w:t>
      </w:r>
      <w:r w:rsidRPr="001A0788">
        <w:rPr>
          <w:rFonts w:ascii="Times New Roman" w:hAnsi="Times New Roman" w:cs="Times New Roman"/>
          <w:spacing w:val="7"/>
          <w:sz w:val="28"/>
          <w:szCs w:val="28"/>
          <w:lang w:val="en-US"/>
        </w:rPr>
        <w:t> </w:t>
      </w:r>
      <w:r w:rsidRPr="001A0788">
        <w:rPr>
          <w:rFonts w:ascii="Times New Roman" w:hAnsi="Times New Roman" w:cs="Times New Roman"/>
          <w:spacing w:val="7"/>
          <w:sz w:val="28"/>
          <w:szCs w:val="28"/>
          <w:lang w:val="uk-UA"/>
        </w:rPr>
        <w:t>для позначення діяльності щодо державного службовця (або кандидата на посаду державної служби), що передбачає оцінювання рівня його професійної компетентності в цілому, чи окремої професійної характеристики (здійснюється в процесі значної кількості процедур</w:t>
      </w:r>
      <w:r w:rsidRPr="001A0788">
        <w:rPr>
          <w:rFonts w:ascii="Times New Roman" w:hAnsi="Times New Roman" w:cs="Times New Roman"/>
          <w:spacing w:val="7"/>
          <w:sz w:val="28"/>
          <w:szCs w:val="28"/>
        </w:rPr>
        <w:t xml:space="preserve">: </w:t>
      </w:r>
      <w:r w:rsidRPr="001A0788">
        <w:rPr>
          <w:rFonts w:ascii="Times New Roman" w:hAnsi="Times New Roman" w:cs="Times New Roman"/>
          <w:spacing w:val="7"/>
          <w:sz w:val="28"/>
          <w:szCs w:val="28"/>
          <w:lang w:val="uk-UA"/>
        </w:rPr>
        <w:t>конкурсної, випробування, стажування, оцінювання результатів службової діяльності державного службовця, дисциплінарного провадження)</w:t>
      </w:r>
      <w:r w:rsidRPr="001A0788">
        <w:rPr>
          <w:rFonts w:ascii="Times New Roman" w:hAnsi="Times New Roman" w:cs="Times New Roman"/>
          <w:spacing w:val="7"/>
          <w:sz w:val="28"/>
          <w:szCs w:val="28"/>
        </w:rPr>
        <w:t xml:space="preserve">; </w:t>
      </w:r>
      <w:r w:rsidRPr="001A0788">
        <w:rPr>
          <w:rFonts w:ascii="Times New Roman" w:hAnsi="Times New Roman" w:cs="Times New Roman"/>
          <w:spacing w:val="7"/>
          <w:sz w:val="28"/>
          <w:szCs w:val="28"/>
          <w:lang w:val="uk-UA"/>
        </w:rPr>
        <w:t>2) для щорічного оцінювання результатів службової діяльності державного службовця, що передбачає визначення загального рівня професійного компетентності особи, та</w:t>
      </w:r>
      <w:r w:rsidR="000A23C8"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як наслідок</w:t>
      </w:r>
      <w:r w:rsidR="000A23C8"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необхідність у його підвищенні у законодавчо передбаченій формі. Оскільки обсяг дисертаційного дослідження не дозволяє на належному рівні розглянути зміст усіх видів процедур, що охоплюють </w:t>
      </w:r>
      <w:r w:rsidR="00772AEA" w:rsidRPr="001A0788">
        <w:rPr>
          <w:rFonts w:ascii="Times New Roman" w:hAnsi="Times New Roman" w:cs="Times New Roman"/>
          <w:spacing w:val="7"/>
          <w:sz w:val="28"/>
          <w:szCs w:val="28"/>
          <w:lang w:val="uk-UA"/>
        </w:rPr>
        <w:t xml:space="preserve">можливість визначення професійної компетентності державного службовця, видається за необхідне звернутися до з’ясування змісту процедури оцінювання результатів службової діяльності державних службовців, яка за своїм змістом є найбільш обширною та стосується безпосередньо осіб, які вже мають статус державних службовців (на відміну від кандидатів </w:t>
      </w:r>
      <w:r w:rsidR="003A30CC" w:rsidRPr="001A0788">
        <w:rPr>
          <w:rFonts w:ascii="Times New Roman" w:hAnsi="Times New Roman" w:cs="Times New Roman"/>
          <w:spacing w:val="7"/>
          <w:sz w:val="28"/>
          <w:szCs w:val="28"/>
          <w:lang w:val="uk-UA"/>
        </w:rPr>
        <w:t>на посади державної служби</w:t>
      </w:r>
      <w:r w:rsidR="00772AEA" w:rsidRPr="001A0788">
        <w:rPr>
          <w:rFonts w:ascii="Times New Roman" w:hAnsi="Times New Roman" w:cs="Times New Roman"/>
          <w:spacing w:val="7"/>
          <w:sz w:val="28"/>
          <w:szCs w:val="28"/>
          <w:lang w:val="uk-UA"/>
        </w:rPr>
        <w:t>)</w:t>
      </w:r>
      <w:r w:rsidR="003A30CC" w:rsidRPr="001A0788">
        <w:rPr>
          <w:rFonts w:ascii="Times New Roman" w:hAnsi="Times New Roman" w:cs="Times New Roman"/>
          <w:spacing w:val="7"/>
          <w:sz w:val="28"/>
          <w:szCs w:val="28"/>
          <w:lang w:val="uk-UA"/>
        </w:rPr>
        <w:t>.</w:t>
      </w:r>
    </w:p>
    <w:p w:rsidR="007E3F44" w:rsidRPr="001A0788" w:rsidRDefault="000D6302"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Уявляється, що визначення професійної компетентності державного службовця в межах процедури оцінювання його діяльності відіграє подвійну роль, оскільки</w:t>
      </w:r>
      <w:r w:rsidR="000A23C8"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є </w:t>
      </w:r>
      <w:r w:rsidR="007E3F44" w:rsidRPr="001A0788">
        <w:rPr>
          <w:rFonts w:ascii="Times New Roman" w:hAnsi="Times New Roman" w:cs="Times New Roman"/>
          <w:spacing w:val="7"/>
          <w:sz w:val="28"/>
          <w:szCs w:val="28"/>
          <w:lang w:val="uk-UA"/>
        </w:rPr>
        <w:t>індикатор</w:t>
      </w:r>
      <w:r w:rsidRPr="001A0788">
        <w:rPr>
          <w:rFonts w:ascii="Times New Roman" w:hAnsi="Times New Roman" w:cs="Times New Roman"/>
          <w:spacing w:val="7"/>
          <w:sz w:val="28"/>
          <w:szCs w:val="28"/>
          <w:lang w:val="uk-UA"/>
        </w:rPr>
        <w:t>ом</w:t>
      </w:r>
      <w:r w:rsidR="007E3F44" w:rsidRPr="001A0788">
        <w:rPr>
          <w:rFonts w:ascii="Times New Roman" w:hAnsi="Times New Roman" w:cs="Times New Roman"/>
          <w:spacing w:val="7"/>
          <w:sz w:val="28"/>
          <w:szCs w:val="28"/>
          <w:lang w:val="uk-UA"/>
        </w:rPr>
        <w:t xml:space="preserve">, який дозволяє державному апарату своєчасно змінювати свою діяльність </w:t>
      </w:r>
      <w:r w:rsidRPr="001A0788">
        <w:rPr>
          <w:rFonts w:ascii="Times New Roman" w:hAnsi="Times New Roman" w:cs="Times New Roman"/>
          <w:spacing w:val="7"/>
          <w:sz w:val="28"/>
          <w:szCs w:val="28"/>
          <w:lang w:val="uk-UA"/>
        </w:rPr>
        <w:t>залежно від потреб громадян; сприяє</w:t>
      </w:r>
      <w:r w:rsidR="007E3F44" w:rsidRPr="001A0788">
        <w:rPr>
          <w:rFonts w:ascii="Times New Roman" w:hAnsi="Times New Roman" w:cs="Times New Roman"/>
          <w:spacing w:val="7"/>
          <w:sz w:val="28"/>
          <w:szCs w:val="28"/>
          <w:lang w:val="uk-UA"/>
        </w:rPr>
        <w:t xml:space="preserve"> перевір</w:t>
      </w:r>
      <w:r w:rsidRPr="001A0788">
        <w:rPr>
          <w:rFonts w:ascii="Times New Roman" w:hAnsi="Times New Roman" w:cs="Times New Roman"/>
          <w:spacing w:val="7"/>
          <w:sz w:val="28"/>
          <w:szCs w:val="28"/>
          <w:lang w:val="uk-UA"/>
        </w:rPr>
        <w:t xml:space="preserve">ці </w:t>
      </w:r>
      <w:r w:rsidR="007E3F44" w:rsidRPr="001A0788">
        <w:rPr>
          <w:rFonts w:ascii="Times New Roman" w:hAnsi="Times New Roman" w:cs="Times New Roman"/>
          <w:spacing w:val="7"/>
          <w:sz w:val="28"/>
          <w:szCs w:val="28"/>
          <w:lang w:val="uk-UA"/>
        </w:rPr>
        <w:t xml:space="preserve">належності виконання працівниками </w:t>
      </w:r>
      <w:r w:rsidR="007E3F44" w:rsidRPr="001A0788">
        <w:rPr>
          <w:rFonts w:ascii="Times New Roman" w:hAnsi="Times New Roman" w:cs="Times New Roman"/>
          <w:spacing w:val="7"/>
          <w:sz w:val="28"/>
          <w:szCs w:val="28"/>
          <w:lang w:val="uk-UA"/>
        </w:rPr>
        <w:lastRenderedPageBreak/>
        <w:t>роботи,</w:t>
      </w:r>
      <w:r w:rsidRPr="001A0788">
        <w:rPr>
          <w:rFonts w:ascii="Times New Roman" w:hAnsi="Times New Roman" w:cs="Times New Roman"/>
          <w:spacing w:val="7"/>
          <w:sz w:val="28"/>
          <w:szCs w:val="28"/>
          <w:lang w:val="uk-UA"/>
        </w:rPr>
        <w:t xml:space="preserve"> передбаченої вимогами їх посад та відповідності наявних у них спеціальних знань, умінь та навичок нормативно визначеним вимогам.</w:t>
      </w:r>
      <w:r w:rsidR="007E3F44" w:rsidRPr="001A0788">
        <w:rPr>
          <w:rFonts w:ascii="Times New Roman" w:hAnsi="Times New Roman" w:cs="Times New Roman"/>
          <w:spacing w:val="7"/>
          <w:sz w:val="28"/>
          <w:szCs w:val="28"/>
          <w:lang w:val="uk-UA"/>
        </w:rPr>
        <w:t xml:space="preserve"> </w:t>
      </w:r>
      <w:r w:rsidRPr="001A0788">
        <w:rPr>
          <w:rFonts w:ascii="Times New Roman" w:hAnsi="Times New Roman" w:cs="Times New Roman"/>
          <w:spacing w:val="7"/>
          <w:sz w:val="28"/>
          <w:szCs w:val="28"/>
          <w:lang w:val="uk-UA"/>
        </w:rPr>
        <w:t xml:space="preserve">Водночас, зазначене не покликане </w:t>
      </w:r>
      <w:r w:rsidR="007E3F44" w:rsidRPr="001A0788">
        <w:rPr>
          <w:rFonts w:ascii="Times New Roman" w:hAnsi="Times New Roman" w:cs="Times New Roman"/>
          <w:spacing w:val="7"/>
          <w:sz w:val="28"/>
          <w:szCs w:val="28"/>
          <w:lang w:val="uk-UA"/>
        </w:rPr>
        <w:t xml:space="preserve">ототожнювати </w:t>
      </w:r>
      <w:r w:rsidRPr="001A0788">
        <w:rPr>
          <w:rFonts w:ascii="Times New Roman" w:hAnsi="Times New Roman" w:cs="Times New Roman"/>
          <w:spacing w:val="7"/>
          <w:sz w:val="28"/>
          <w:szCs w:val="28"/>
          <w:lang w:val="uk-UA"/>
        </w:rPr>
        <w:t>процедуру оцінювання професійної компетентності</w:t>
      </w:r>
      <w:r w:rsidR="007E3F44" w:rsidRPr="001A0788">
        <w:rPr>
          <w:rFonts w:ascii="Times New Roman" w:hAnsi="Times New Roman" w:cs="Times New Roman"/>
          <w:spacing w:val="7"/>
          <w:sz w:val="28"/>
          <w:szCs w:val="28"/>
          <w:lang w:val="uk-UA"/>
        </w:rPr>
        <w:t xml:space="preserve"> з функцією контролю, а </w:t>
      </w:r>
      <w:r w:rsidRPr="001A0788">
        <w:rPr>
          <w:rFonts w:ascii="Times New Roman" w:hAnsi="Times New Roman" w:cs="Times New Roman"/>
          <w:spacing w:val="7"/>
          <w:sz w:val="28"/>
          <w:szCs w:val="28"/>
          <w:lang w:val="uk-UA"/>
        </w:rPr>
        <w:t xml:space="preserve">передбачає наділення її такими </w:t>
      </w:r>
      <w:r w:rsidR="00713C0E" w:rsidRPr="001A0788">
        <w:rPr>
          <w:rFonts w:ascii="Times New Roman" w:hAnsi="Times New Roman" w:cs="Times New Roman"/>
          <w:spacing w:val="7"/>
          <w:sz w:val="28"/>
          <w:szCs w:val="28"/>
          <w:lang w:val="uk-UA"/>
        </w:rPr>
        <w:t>цільовими напрямками</w:t>
      </w:r>
      <w:r w:rsidR="007E3F44" w:rsidRPr="001A0788">
        <w:rPr>
          <w:rFonts w:ascii="Times New Roman" w:hAnsi="Times New Roman" w:cs="Times New Roman"/>
          <w:spacing w:val="7"/>
          <w:sz w:val="28"/>
          <w:szCs w:val="28"/>
          <w:lang w:val="uk-UA"/>
        </w:rPr>
        <w:t xml:space="preserve">: </w:t>
      </w:r>
    </w:p>
    <w:p w:rsidR="007E3F44" w:rsidRPr="001A0788" w:rsidRDefault="00713C0E"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ефективне використання наявних у державного службовця спеціальних знань, умінь та навичок для забезпечення виконання ним</w:t>
      </w:r>
      <w:r w:rsidR="007E3F44" w:rsidRPr="001A0788">
        <w:rPr>
          <w:rFonts w:ascii="Times New Roman" w:hAnsi="Times New Roman" w:cs="Times New Roman"/>
          <w:spacing w:val="7"/>
          <w:sz w:val="28"/>
          <w:szCs w:val="28"/>
          <w:lang w:val="uk-UA"/>
        </w:rPr>
        <w:t xml:space="preserve"> своїх функцій, обов’язків, повноважень; </w:t>
      </w:r>
    </w:p>
    <w:p w:rsidR="007E3F44" w:rsidRPr="001A0788" w:rsidRDefault="00713C0E"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підвищення результативності та якості </w:t>
      </w:r>
      <w:r w:rsidR="007E3F44" w:rsidRPr="001A0788">
        <w:rPr>
          <w:rFonts w:ascii="Times New Roman" w:hAnsi="Times New Roman" w:cs="Times New Roman"/>
          <w:spacing w:val="7"/>
          <w:sz w:val="28"/>
          <w:szCs w:val="28"/>
          <w:lang w:val="uk-UA"/>
        </w:rPr>
        <w:t xml:space="preserve">діяльності державних службовців; </w:t>
      </w:r>
    </w:p>
    <w:p w:rsidR="007E3F44" w:rsidRPr="001A0788" w:rsidRDefault="007E3F44"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спрямування їхньої діяльності у напрямку здійснення службової кар’єри та підвищення службової дисципліни; </w:t>
      </w:r>
    </w:p>
    <w:p w:rsidR="00713C0E" w:rsidRPr="001A0788" w:rsidRDefault="00713C0E"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вирішення кадрових питань; </w:t>
      </w:r>
    </w:p>
    <w:p w:rsidR="00713C0E" w:rsidRPr="001A0788" w:rsidRDefault="007E3F44"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отримання інформації, необхідної для ефективного управління державною службою</w:t>
      </w:r>
      <w:r w:rsidR="00713C0E" w:rsidRPr="001A0788">
        <w:rPr>
          <w:rFonts w:ascii="Times New Roman" w:hAnsi="Times New Roman" w:cs="Times New Roman"/>
          <w:spacing w:val="7"/>
          <w:sz w:val="28"/>
          <w:szCs w:val="28"/>
          <w:lang w:val="uk-UA"/>
        </w:rPr>
        <w:t xml:space="preserve"> тощо.</w:t>
      </w:r>
    </w:p>
    <w:p w:rsidR="007E3F44" w:rsidRPr="001A0788" w:rsidRDefault="00713C0E"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Щодо дефініції оцінювання державних службовців, варто зазначити, що у</w:t>
      </w:r>
      <w:r w:rsidR="007E3F44" w:rsidRPr="001A0788">
        <w:rPr>
          <w:rFonts w:ascii="Times New Roman" w:hAnsi="Times New Roman" w:cs="Times New Roman"/>
          <w:spacing w:val="7"/>
          <w:sz w:val="28"/>
          <w:szCs w:val="28"/>
          <w:lang w:val="uk-UA"/>
        </w:rPr>
        <w:t xml:space="preserve"> теорії </w:t>
      </w:r>
      <w:r w:rsidRPr="001A0788">
        <w:rPr>
          <w:rFonts w:ascii="Times New Roman" w:hAnsi="Times New Roman" w:cs="Times New Roman"/>
          <w:spacing w:val="7"/>
          <w:sz w:val="28"/>
          <w:szCs w:val="28"/>
          <w:lang w:val="uk-UA"/>
        </w:rPr>
        <w:t>публічного</w:t>
      </w:r>
      <w:r w:rsidR="007E3F44" w:rsidRPr="001A0788">
        <w:rPr>
          <w:rFonts w:ascii="Times New Roman" w:hAnsi="Times New Roman" w:cs="Times New Roman"/>
          <w:spacing w:val="7"/>
          <w:sz w:val="28"/>
          <w:szCs w:val="28"/>
          <w:lang w:val="uk-UA"/>
        </w:rPr>
        <w:t xml:space="preserve"> управління </w:t>
      </w:r>
      <w:r w:rsidRPr="001A0788">
        <w:rPr>
          <w:rFonts w:ascii="Times New Roman" w:hAnsi="Times New Roman" w:cs="Times New Roman"/>
          <w:spacing w:val="7"/>
          <w:sz w:val="28"/>
          <w:szCs w:val="28"/>
          <w:lang w:val="uk-UA"/>
        </w:rPr>
        <w:t>ця правова категорія розглядається</w:t>
      </w:r>
      <w:r w:rsidR="007E3F44" w:rsidRPr="001A0788">
        <w:rPr>
          <w:rFonts w:ascii="Times New Roman" w:hAnsi="Times New Roman" w:cs="Times New Roman"/>
          <w:spacing w:val="7"/>
          <w:sz w:val="28"/>
          <w:szCs w:val="28"/>
          <w:lang w:val="uk-UA"/>
        </w:rPr>
        <w:t xml:space="preserve"> як процедура та/або </w:t>
      </w:r>
      <w:r w:rsidRPr="001A0788">
        <w:rPr>
          <w:rFonts w:ascii="Times New Roman" w:hAnsi="Times New Roman" w:cs="Times New Roman"/>
          <w:spacing w:val="7"/>
          <w:sz w:val="28"/>
          <w:szCs w:val="28"/>
          <w:lang w:val="uk-UA"/>
        </w:rPr>
        <w:t xml:space="preserve">як </w:t>
      </w:r>
      <w:r w:rsidR="007E3F44" w:rsidRPr="001A0788">
        <w:rPr>
          <w:rFonts w:ascii="Times New Roman" w:hAnsi="Times New Roman" w:cs="Times New Roman"/>
          <w:spacing w:val="7"/>
          <w:sz w:val="28"/>
          <w:szCs w:val="28"/>
          <w:lang w:val="uk-UA"/>
        </w:rPr>
        <w:t>діяльність: 1)</w:t>
      </w:r>
      <w:r w:rsidR="007E3F44" w:rsidRPr="001A0788">
        <w:rPr>
          <w:rFonts w:ascii="Times New Roman" w:hAnsi="Times New Roman" w:cs="Times New Roman"/>
          <w:spacing w:val="7"/>
          <w:sz w:val="28"/>
          <w:szCs w:val="28"/>
          <w:lang w:val="en-US"/>
        </w:rPr>
        <w:t> </w:t>
      </w:r>
      <w:r w:rsidR="007E3F44" w:rsidRPr="001A0788">
        <w:rPr>
          <w:rFonts w:ascii="Times New Roman" w:hAnsi="Times New Roman" w:cs="Times New Roman"/>
          <w:spacing w:val="7"/>
          <w:sz w:val="28"/>
          <w:szCs w:val="28"/>
          <w:lang w:val="uk-UA"/>
        </w:rPr>
        <w:t>діяльність, змістом якої є порівняння двох об’єктів між собою або з якимось третім об’єктом, що відіграє роль еталону (таким чином вимірюється ступінь відхилення або наближення до нього), або шляхом визначення частоти якихось якостей [</w:t>
      </w:r>
      <w:r w:rsidR="00F74DE4" w:rsidRPr="001A0788">
        <w:rPr>
          <w:rFonts w:ascii="Times New Roman" w:hAnsi="Times New Roman" w:cs="Times New Roman"/>
          <w:spacing w:val="7"/>
          <w:sz w:val="28"/>
          <w:szCs w:val="28"/>
          <w:lang w:val="uk-UA"/>
        </w:rPr>
        <w:t>67, с. 128</w:t>
      </w:r>
      <w:r w:rsidR="007E3F44" w:rsidRPr="001A0788">
        <w:rPr>
          <w:rFonts w:ascii="Times New Roman" w:hAnsi="Times New Roman" w:cs="Times New Roman"/>
          <w:spacing w:val="7"/>
          <w:sz w:val="28"/>
          <w:szCs w:val="28"/>
          <w:lang w:val="uk-UA"/>
        </w:rPr>
        <w:t>]; 2)</w:t>
      </w:r>
      <w:r w:rsidR="007E3F44" w:rsidRPr="001A0788">
        <w:rPr>
          <w:rFonts w:ascii="Times New Roman" w:hAnsi="Times New Roman" w:cs="Times New Roman"/>
          <w:spacing w:val="7"/>
          <w:sz w:val="28"/>
          <w:szCs w:val="28"/>
          <w:lang w:val="en-US"/>
        </w:rPr>
        <w:t> </w:t>
      </w:r>
      <w:r w:rsidR="007E3F44" w:rsidRPr="001A0788">
        <w:rPr>
          <w:rFonts w:ascii="Times New Roman" w:hAnsi="Times New Roman" w:cs="Times New Roman"/>
          <w:spacing w:val="7"/>
          <w:sz w:val="28"/>
          <w:szCs w:val="28"/>
          <w:lang w:val="uk-UA" w:eastAsia="ru-RU"/>
        </w:rPr>
        <w:t>процес (процедура) визначення відповідності здійснення працівниками роботи встановленим посадовою інструкцією вимогам; 3) </w:t>
      </w:r>
      <w:r w:rsidR="007E3F44" w:rsidRPr="001A0788">
        <w:rPr>
          <w:rFonts w:ascii="Times New Roman" w:hAnsi="Times New Roman" w:cs="Times New Roman"/>
          <w:spacing w:val="7"/>
          <w:sz w:val="28"/>
          <w:szCs w:val="28"/>
          <w:lang w:val="uk-UA"/>
        </w:rPr>
        <w:t>сукупність дій, що містять у собі перевірку теоретичних, технологічних і практичних знань та навичок фахівця, складання протоколу за результатами перевірки й оформлення кваліфікаційного посвідчення</w:t>
      </w:r>
      <w:r w:rsidR="00F74DE4" w:rsidRPr="001A0788">
        <w:rPr>
          <w:rFonts w:ascii="Times New Roman" w:hAnsi="Times New Roman" w:cs="Times New Roman"/>
          <w:spacing w:val="7"/>
          <w:sz w:val="28"/>
          <w:szCs w:val="28"/>
          <w:lang w:val="uk-UA"/>
        </w:rPr>
        <w:t xml:space="preserve"> [12, </w:t>
      </w:r>
      <w:r w:rsidR="00F74DE4" w:rsidRPr="001A0788">
        <w:rPr>
          <w:rFonts w:ascii="Times New Roman" w:hAnsi="Times New Roman" w:cs="Times New Roman"/>
          <w:spacing w:val="7"/>
          <w:sz w:val="28"/>
          <w:szCs w:val="28"/>
          <w:lang w:val="en-US"/>
        </w:rPr>
        <w:t>c</w:t>
      </w:r>
      <w:r w:rsidR="00F74DE4" w:rsidRPr="001A0788">
        <w:rPr>
          <w:rFonts w:ascii="Times New Roman" w:hAnsi="Times New Roman" w:cs="Times New Roman"/>
          <w:spacing w:val="7"/>
          <w:sz w:val="28"/>
          <w:szCs w:val="28"/>
          <w:lang w:val="uk-UA"/>
        </w:rPr>
        <w:t>. 54]</w:t>
      </w:r>
      <w:r w:rsidR="007E3F44" w:rsidRPr="001A0788">
        <w:rPr>
          <w:rFonts w:ascii="Times New Roman" w:hAnsi="Times New Roman" w:cs="Times New Roman"/>
          <w:spacing w:val="7"/>
          <w:sz w:val="28"/>
          <w:szCs w:val="28"/>
          <w:lang w:val="uk-UA"/>
        </w:rPr>
        <w:t xml:space="preserve">; 4)  процес, який складається із систематичного збирання та аналізу інформації щодо показників діяльності працівників </w:t>
      </w:r>
      <w:r w:rsidR="007E3F44" w:rsidRPr="001A0788">
        <w:rPr>
          <w:rFonts w:ascii="Times New Roman" w:hAnsi="Times New Roman" w:cs="Times New Roman"/>
          <w:spacing w:val="7"/>
          <w:sz w:val="28"/>
          <w:szCs w:val="28"/>
          <w:lang w:val="uk-UA"/>
        </w:rPr>
        <w:lastRenderedPageBreak/>
        <w:t>протягом тривалого часу та, відповідно, порядок перевірки належності виконання працівниками роботи, передбаченої вимогами їх посади [</w:t>
      </w:r>
      <w:r w:rsidR="00F74DE4" w:rsidRPr="001A0788">
        <w:rPr>
          <w:rFonts w:ascii="Times New Roman" w:hAnsi="Times New Roman" w:cs="Times New Roman"/>
          <w:spacing w:val="7"/>
          <w:sz w:val="28"/>
          <w:szCs w:val="28"/>
          <w:lang w:val="uk-UA"/>
        </w:rPr>
        <w:t xml:space="preserve">68, </w:t>
      </w:r>
      <w:r w:rsidR="00F74DE4" w:rsidRPr="001A0788">
        <w:rPr>
          <w:rFonts w:ascii="Times New Roman" w:hAnsi="Times New Roman" w:cs="Times New Roman"/>
          <w:spacing w:val="7"/>
          <w:sz w:val="28"/>
          <w:szCs w:val="28"/>
          <w:lang w:val="en-US"/>
        </w:rPr>
        <w:t>c</w:t>
      </w:r>
      <w:r w:rsidR="000A23C8" w:rsidRPr="001A0788">
        <w:rPr>
          <w:rFonts w:ascii="Times New Roman" w:hAnsi="Times New Roman" w:cs="Times New Roman"/>
          <w:spacing w:val="7"/>
          <w:sz w:val="28"/>
          <w:szCs w:val="28"/>
          <w:lang w:val="uk-UA"/>
        </w:rPr>
        <w:t>. </w:t>
      </w:r>
      <w:r w:rsidR="00F74DE4" w:rsidRPr="001A0788">
        <w:rPr>
          <w:rFonts w:ascii="Times New Roman" w:hAnsi="Times New Roman" w:cs="Times New Roman"/>
          <w:spacing w:val="7"/>
          <w:sz w:val="28"/>
          <w:szCs w:val="28"/>
          <w:lang w:val="uk-UA"/>
        </w:rPr>
        <w:t>11</w:t>
      </w:r>
      <w:r w:rsidR="007E3F44" w:rsidRPr="001A0788">
        <w:rPr>
          <w:rFonts w:ascii="Times New Roman" w:hAnsi="Times New Roman" w:cs="Times New Roman"/>
          <w:spacing w:val="7"/>
          <w:sz w:val="28"/>
          <w:szCs w:val="28"/>
          <w:lang w:val="uk-UA"/>
        </w:rPr>
        <w:t xml:space="preserve">]. </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lang w:val="uk-UA" w:eastAsia="ru-RU"/>
        </w:rPr>
      </w:pPr>
      <w:r w:rsidRPr="001A0788">
        <w:rPr>
          <w:rFonts w:ascii="Times New Roman" w:hAnsi="Times New Roman" w:cs="Times New Roman"/>
          <w:spacing w:val="7"/>
          <w:sz w:val="28"/>
          <w:szCs w:val="28"/>
          <w:lang w:val="uk-UA"/>
        </w:rPr>
        <w:t xml:space="preserve">Відповідно до ст. </w:t>
      </w:r>
      <w:r w:rsidR="00F74DE4" w:rsidRPr="001A0788">
        <w:rPr>
          <w:rFonts w:ascii="Times New Roman" w:hAnsi="Times New Roman" w:cs="Times New Roman"/>
          <w:spacing w:val="7"/>
          <w:sz w:val="28"/>
          <w:szCs w:val="28"/>
          <w:lang w:val="uk-UA"/>
        </w:rPr>
        <w:t xml:space="preserve">44 Закону–2015 </w:t>
      </w:r>
      <w:r w:rsidRPr="001A0788">
        <w:rPr>
          <w:rFonts w:ascii="Times New Roman" w:hAnsi="Times New Roman" w:cs="Times New Roman"/>
          <w:spacing w:val="7"/>
          <w:sz w:val="28"/>
          <w:szCs w:val="28"/>
          <w:lang w:val="uk-UA"/>
        </w:rPr>
        <w:t>[</w:t>
      </w:r>
      <w:r w:rsidR="00F74DE4" w:rsidRPr="001A0788">
        <w:rPr>
          <w:rFonts w:ascii="Times New Roman" w:hAnsi="Times New Roman" w:cs="Times New Roman"/>
          <w:spacing w:val="7"/>
          <w:sz w:val="28"/>
          <w:szCs w:val="28"/>
          <w:lang w:val="uk-UA"/>
        </w:rPr>
        <w:t>14</w:t>
      </w:r>
      <w:r w:rsidRPr="001A0788">
        <w:rPr>
          <w:rFonts w:ascii="Times New Roman" w:hAnsi="Times New Roman" w:cs="Times New Roman"/>
          <w:spacing w:val="7"/>
          <w:sz w:val="28"/>
          <w:szCs w:val="28"/>
          <w:lang w:val="uk-UA"/>
        </w:rPr>
        <w:t>] та Порядку проведення оцінювання результатів службової діяльності державних службовців [</w:t>
      </w:r>
      <w:r w:rsidR="00F74DE4" w:rsidRPr="001A0788">
        <w:rPr>
          <w:rFonts w:ascii="Times New Roman" w:hAnsi="Times New Roman" w:cs="Times New Roman"/>
          <w:spacing w:val="7"/>
          <w:sz w:val="28"/>
          <w:szCs w:val="28"/>
          <w:lang w:val="uk-UA"/>
        </w:rPr>
        <w:t>62</w:t>
      </w:r>
      <w:r w:rsidRPr="001A0788">
        <w:rPr>
          <w:rFonts w:ascii="Times New Roman" w:hAnsi="Times New Roman" w:cs="Times New Roman"/>
          <w:spacing w:val="7"/>
          <w:sz w:val="28"/>
          <w:szCs w:val="28"/>
          <w:lang w:val="uk-UA"/>
        </w:rPr>
        <w:t xml:space="preserve">] змістом зазначеної процедури є сукупність етапів оцінювання показників результативності, ефективності та якості службової діяльності державного службовця та їх оцінка (визначення та перегляд завдань і ключових показників; оціночна співбесіда; визначення результатів оцінювання та їх затвердження). </w:t>
      </w:r>
      <w:r w:rsidRPr="001A0788">
        <w:rPr>
          <w:rFonts w:ascii="Times New Roman" w:hAnsi="Times New Roman" w:cs="Times New Roman"/>
          <w:spacing w:val="7"/>
          <w:sz w:val="28"/>
          <w:szCs w:val="28"/>
          <w:lang w:val="uk-UA" w:eastAsia="ru-RU"/>
        </w:rPr>
        <w:t xml:space="preserve">Вбачається, що </w:t>
      </w:r>
      <w:r w:rsidRPr="001A0788">
        <w:rPr>
          <w:rFonts w:ascii="Times New Roman" w:hAnsi="Times New Roman" w:cs="Times New Roman"/>
          <w:spacing w:val="7"/>
          <w:sz w:val="28"/>
          <w:szCs w:val="28"/>
          <w:lang w:val="uk-UA"/>
        </w:rPr>
        <w:t>оцінювання професійної компетентності державних службовців</w:t>
      </w:r>
      <w:r w:rsidRPr="001A0788">
        <w:rPr>
          <w:rFonts w:ascii="Times New Roman" w:hAnsi="Times New Roman" w:cs="Times New Roman"/>
          <w:spacing w:val="7"/>
          <w:sz w:val="28"/>
          <w:szCs w:val="28"/>
          <w:lang w:val="uk-UA" w:eastAsia="ru-RU"/>
        </w:rPr>
        <w:t xml:space="preserve"> здійснюється завдяки практичній реалізації значної кількості кадрових технологій, зокрема таких, як: </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lang w:val="uk-UA" w:eastAsia="ru-RU"/>
        </w:rPr>
      </w:pPr>
      <w:r w:rsidRPr="001A0788">
        <w:rPr>
          <w:rFonts w:ascii="Times New Roman" w:hAnsi="Times New Roman" w:cs="Times New Roman"/>
          <w:spacing w:val="7"/>
          <w:sz w:val="28"/>
          <w:szCs w:val="28"/>
          <w:lang w:val="uk-UA" w:eastAsia="ru-RU"/>
        </w:rPr>
        <w:t>організаційні процедури – їх метою є: а)</w:t>
      </w:r>
      <w:r w:rsidRPr="001A0788">
        <w:rPr>
          <w:rFonts w:ascii="Times New Roman" w:hAnsi="Times New Roman" w:cs="Times New Roman"/>
          <w:spacing w:val="7"/>
          <w:sz w:val="28"/>
          <w:szCs w:val="28"/>
          <w:lang w:val="en-US" w:eastAsia="ru-RU"/>
        </w:rPr>
        <w:t> </w:t>
      </w:r>
      <w:r w:rsidRPr="001A0788">
        <w:rPr>
          <w:rFonts w:ascii="Times New Roman" w:hAnsi="Times New Roman" w:cs="Times New Roman"/>
          <w:spacing w:val="7"/>
          <w:sz w:val="28"/>
          <w:szCs w:val="28"/>
          <w:lang w:val="uk-UA" w:eastAsia="ru-RU"/>
        </w:rPr>
        <w:t>оцінка професійної компетентності державного службовця; б) </w:t>
      </w:r>
      <w:r w:rsidRPr="001A0788">
        <w:rPr>
          <w:rFonts w:ascii="Times New Roman" w:hAnsi="Times New Roman" w:cs="Times New Roman"/>
          <w:spacing w:val="7"/>
          <w:sz w:val="28"/>
          <w:szCs w:val="28"/>
          <w:lang w:val="uk-UA"/>
        </w:rPr>
        <w:t>визначення рівня дотримання принципів державної служби; в) сприяння формуванню професійного та висококваліфікованого кадрового персоналу органів державної влади; г) здійснення державними службовцями кар’єри; д) вирішення питань щодо застосування заходів відповідальності або стиму</w:t>
      </w:r>
      <w:r w:rsidR="000A23C8" w:rsidRPr="001A0788">
        <w:rPr>
          <w:rFonts w:ascii="Times New Roman" w:hAnsi="Times New Roman" w:cs="Times New Roman"/>
          <w:spacing w:val="7"/>
          <w:sz w:val="28"/>
          <w:szCs w:val="28"/>
          <w:lang w:val="uk-UA"/>
        </w:rPr>
        <w:t>лювання; е) запобігання вчиненню</w:t>
      </w:r>
      <w:r w:rsidRPr="001A0788">
        <w:rPr>
          <w:rFonts w:ascii="Times New Roman" w:hAnsi="Times New Roman" w:cs="Times New Roman"/>
          <w:spacing w:val="7"/>
          <w:sz w:val="28"/>
          <w:szCs w:val="28"/>
          <w:lang w:val="uk-UA"/>
        </w:rPr>
        <w:t xml:space="preserve"> корупційних або тих, що пов’язані з корупцією</w:t>
      </w:r>
      <w:r w:rsidR="000A23C8"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правопорушень</w:t>
      </w:r>
      <w:r w:rsidRPr="001A0788">
        <w:rPr>
          <w:rFonts w:ascii="Times New Roman" w:hAnsi="Times New Roman" w:cs="Times New Roman"/>
          <w:spacing w:val="7"/>
          <w:sz w:val="28"/>
          <w:szCs w:val="28"/>
          <w:lang w:val="uk-UA" w:eastAsia="ru-RU"/>
        </w:rPr>
        <w:t xml:space="preserve">; </w:t>
      </w:r>
    </w:p>
    <w:p w:rsidR="007E3F44" w:rsidRPr="001A0788" w:rsidRDefault="007E3F44" w:rsidP="004A0ABF">
      <w:pPr>
        <w:shd w:val="clear" w:color="auto" w:fill="FFFFFF"/>
        <w:spacing w:after="0" w:line="377" w:lineRule="auto"/>
        <w:ind w:firstLine="851"/>
        <w:jc w:val="both"/>
        <w:rPr>
          <w:rFonts w:ascii="Times New Roman" w:hAnsi="Times New Roman" w:cs="Times New Roman"/>
          <w:spacing w:val="7"/>
          <w:sz w:val="28"/>
          <w:szCs w:val="28"/>
          <w:lang w:val="uk-UA" w:eastAsia="ru-RU"/>
        </w:rPr>
      </w:pPr>
      <w:r w:rsidRPr="001A0788">
        <w:rPr>
          <w:rFonts w:ascii="Times New Roman" w:hAnsi="Times New Roman" w:cs="Times New Roman"/>
          <w:spacing w:val="7"/>
          <w:sz w:val="28"/>
          <w:szCs w:val="28"/>
          <w:lang w:val="uk-UA" w:eastAsia="ru-RU"/>
        </w:rPr>
        <w:t xml:space="preserve">методики оцінювання – спрямовані на оптимізацію кадрових рішень, що приймаються та являють собою </w:t>
      </w:r>
      <w:r w:rsidRPr="001A0788">
        <w:rPr>
          <w:rFonts w:ascii="Times New Roman" w:hAnsi="Times New Roman" w:cs="Times New Roman"/>
          <w:spacing w:val="7"/>
          <w:sz w:val="28"/>
          <w:szCs w:val="28"/>
          <w:lang w:val="uk-UA"/>
        </w:rPr>
        <w:t>конкретизацію методів оцінки у формі процедури, послідовності дій, правил чи інструкцій тощо.</w:t>
      </w:r>
    </w:p>
    <w:p w:rsidR="007E3F44" w:rsidRPr="001A0788" w:rsidRDefault="007E3F44"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Водночас, слушною є думка Ю.С. Даниленко, яка</w:t>
      </w:r>
      <w:r w:rsidR="000A23C8"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досліджуючи питання оцінювання у державній службі, зазначає, що акцент у визначенні поняття «оцінювання діяльності державного службовця» зроблено саме на процедурному аспект</w:t>
      </w:r>
      <w:r w:rsidR="000A23C8" w:rsidRPr="001A0788">
        <w:rPr>
          <w:rFonts w:ascii="Times New Roman" w:hAnsi="Times New Roman" w:cs="Times New Roman"/>
          <w:spacing w:val="7"/>
          <w:sz w:val="28"/>
          <w:szCs w:val="28"/>
          <w:lang w:val="uk-UA"/>
        </w:rPr>
        <w:t>ові</w:t>
      </w:r>
      <w:r w:rsidRPr="001A0788">
        <w:rPr>
          <w:rFonts w:ascii="Times New Roman" w:hAnsi="Times New Roman" w:cs="Times New Roman"/>
          <w:spacing w:val="7"/>
          <w:sz w:val="28"/>
          <w:szCs w:val="28"/>
          <w:lang w:val="uk-UA"/>
        </w:rPr>
        <w:t xml:space="preserve"> оцінки, хоча за такого підходу поза увагою залишає те, що оцінювання за своєю природою є інститутом, </w:t>
      </w:r>
      <w:r w:rsidRPr="001A0788">
        <w:rPr>
          <w:rFonts w:ascii="Times New Roman" w:hAnsi="Times New Roman" w:cs="Times New Roman"/>
          <w:spacing w:val="7"/>
          <w:sz w:val="28"/>
          <w:szCs w:val="28"/>
          <w:lang w:val="uk-UA"/>
        </w:rPr>
        <w:lastRenderedPageBreak/>
        <w:t xml:space="preserve">який </w:t>
      </w:r>
      <w:r w:rsidR="000A23C8" w:rsidRPr="001A0788">
        <w:rPr>
          <w:rFonts w:ascii="Times New Roman" w:hAnsi="Times New Roman" w:cs="Times New Roman"/>
          <w:spacing w:val="7"/>
          <w:sz w:val="28"/>
          <w:szCs w:val="28"/>
          <w:lang w:val="uk-UA"/>
        </w:rPr>
        <w:t>являє</w:t>
      </w:r>
      <w:r w:rsidRPr="001A0788">
        <w:rPr>
          <w:rFonts w:ascii="Times New Roman" w:hAnsi="Times New Roman" w:cs="Times New Roman"/>
          <w:spacing w:val="7"/>
          <w:sz w:val="28"/>
          <w:szCs w:val="28"/>
          <w:lang w:val="uk-UA"/>
        </w:rPr>
        <w:t xml:space="preserve"> собою систему матеріальних (строки проведення оцінювання, види оцінок за результатами оцінювання) та процесуальних (процедура оцінювання) норм [</w:t>
      </w:r>
      <w:r w:rsidR="00F74DE4" w:rsidRPr="001A0788">
        <w:rPr>
          <w:rFonts w:ascii="Times New Roman" w:hAnsi="Times New Roman" w:cs="Times New Roman"/>
          <w:spacing w:val="7"/>
          <w:sz w:val="28"/>
          <w:szCs w:val="28"/>
          <w:lang w:val="uk-UA"/>
        </w:rPr>
        <w:t xml:space="preserve">12, </w:t>
      </w:r>
      <w:r w:rsidR="00F74DE4" w:rsidRPr="001A0788">
        <w:rPr>
          <w:rFonts w:ascii="Times New Roman" w:hAnsi="Times New Roman" w:cs="Times New Roman"/>
          <w:spacing w:val="7"/>
          <w:sz w:val="28"/>
          <w:szCs w:val="28"/>
          <w:lang w:val="en-US"/>
        </w:rPr>
        <w:t>c</w:t>
      </w:r>
      <w:r w:rsidR="00F74DE4" w:rsidRPr="001A0788">
        <w:rPr>
          <w:rFonts w:ascii="Times New Roman" w:hAnsi="Times New Roman" w:cs="Times New Roman"/>
          <w:spacing w:val="7"/>
          <w:sz w:val="28"/>
          <w:szCs w:val="28"/>
          <w:lang w:val="uk-UA"/>
        </w:rPr>
        <w:t>. 41–42</w:t>
      </w:r>
      <w:r w:rsidRPr="001A0788">
        <w:rPr>
          <w:rFonts w:ascii="Times New Roman" w:hAnsi="Times New Roman" w:cs="Times New Roman"/>
          <w:spacing w:val="7"/>
          <w:sz w:val="28"/>
          <w:szCs w:val="28"/>
          <w:lang w:val="uk-UA"/>
        </w:rPr>
        <w:t xml:space="preserve">]. </w:t>
      </w:r>
    </w:p>
    <w:p w:rsidR="007E3F44" w:rsidRPr="001A0788" w:rsidRDefault="007E3F44"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Видається за можливе виокремити характерні процедурі оцінювання професійної компетентності державних службовців ознаки, зокрема такі, як: </w:t>
      </w:r>
    </w:p>
    <w:p w:rsidR="007E3F44" w:rsidRPr="001A0788" w:rsidRDefault="007E3F44"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встановлюється та регламентується нормами адміністративного права; </w:t>
      </w:r>
    </w:p>
    <w:p w:rsidR="007E3F44" w:rsidRPr="001A0788" w:rsidRDefault="00171129"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здійснюється в межах державного-службових відносин, що належать до сфери </w:t>
      </w:r>
      <w:r w:rsidR="007E3F44" w:rsidRPr="001A0788">
        <w:rPr>
          <w:rFonts w:ascii="Times New Roman" w:hAnsi="Times New Roman" w:cs="Times New Roman"/>
          <w:spacing w:val="7"/>
          <w:sz w:val="28"/>
          <w:szCs w:val="28"/>
          <w:lang w:val="uk-UA"/>
        </w:rPr>
        <w:t xml:space="preserve">публічного адміністрування; </w:t>
      </w:r>
    </w:p>
    <w:p w:rsidR="007E3F44" w:rsidRPr="001A0788" w:rsidRDefault="007E3F44"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забезпечує реалізацію уповноваженими суб’єктами функції щодо ефективного управління державною службою шляхом прийняття об’єктивних кадрових рішень; </w:t>
      </w:r>
    </w:p>
    <w:p w:rsidR="007E3F44" w:rsidRPr="001A0788" w:rsidRDefault="007E3F44"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відбувається за обов’язкової участі спеціального суб’єкта – суб’єкта призначення або керівника; </w:t>
      </w:r>
    </w:p>
    <w:p w:rsidR="007E3F44" w:rsidRPr="001A0788" w:rsidRDefault="007E3F44" w:rsidP="004A0ABF">
      <w:pPr>
        <w:spacing w:after="0" w:line="377" w:lineRule="auto"/>
        <w:ind w:firstLine="851"/>
        <w:contextualSpacing/>
        <w:jc w:val="both"/>
        <w:rPr>
          <w:rFonts w:ascii="Times New Roman" w:hAnsi="Times New Roman" w:cs="Times New Roman"/>
          <w:b/>
          <w:i/>
          <w:spacing w:val="7"/>
          <w:sz w:val="28"/>
          <w:szCs w:val="28"/>
          <w:lang w:val="uk-UA"/>
        </w:rPr>
      </w:pPr>
      <w:r w:rsidRPr="001A0788">
        <w:rPr>
          <w:rFonts w:ascii="Times New Roman" w:hAnsi="Times New Roman" w:cs="Times New Roman"/>
          <w:spacing w:val="7"/>
          <w:sz w:val="28"/>
          <w:szCs w:val="28"/>
          <w:lang w:val="uk-UA"/>
        </w:rPr>
        <w:t>метою є визначення: рівня володіння державним службовцем спеціальними знаннями, уміннями та навичками; прагнення підвищувати кваліфікацію та здійснювати саморозвиток, а також прийняття рішення щодо преміювання, планування кар’єри державного службовця.</w:t>
      </w:r>
    </w:p>
    <w:p w:rsidR="007E3F44" w:rsidRPr="001A0788" w:rsidRDefault="007E3F44" w:rsidP="004A0ABF">
      <w:pPr>
        <w:spacing w:after="0" w:line="377" w:lineRule="auto"/>
        <w:ind w:firstLine="851"/>
        <w:contextualSpacing/>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На підставі узагальнення зазначених ознак, можливим є визначення процедури визначення професійної компетентності державних службовців як </w:t>
      </w:r>
      <w:r w:rsidR="00171129" w:rsidRPr="001A0788">
        <w:rPr>
          <w:rFonts w:ascii="Times New Roman" w:hAnsi="Times New Roman" w:cs="Times New Roman"/>
          <w:spacing w:val="7"/>
          <w:sz w:val="28"/>
          <w:szCs w:val="28"/>
          <w:lang w:val="uk-UA"/>
        </w:rPr>
        <w:t>передбачений</w:t>
      </w:r>
      <w:r w:rsidRPr="001A0788">
        <w:rPr>
          <w:rFonts w:ascii="Times New Roman" w:hAnsi="Times New Roman" w:cs="Times New Roman"/>
          <w:spacing w:val="7"/>
          <w:sz w:val="28"/>
          <w:szCs w:val="28"/>
          <w:lang w:val="uk-UA"/>
        </w:rPr>
        <w:t xml:space="preserve"> нормами адміністративного права порядок діяльності уповноважених суб’єктів публічного адміністрування щодо визначення рівня володіння державним службовцем спеціальними знаннями, уміннями та навичками; ініціативності щодо підвищення кваліфікації, а також прийняття рішення щодо преміювання, планування кар’єри державних службовців.</w:t>
      </w:r>
    </w:p>
    <w:p w:rsidR="007E3F44" w:rsidRPr="001A0788" w:rsidRDefault="007E3F44"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lastRenderedPageBreak/>
        <w:t>При цьому процедури визначення професійної компетентності державних службовців має важливе практичне значення, оскільки сприяє: зростанню рівня відповідальності усіх посадових осіб за виконання ними службових повноважень; підзвітності за результативність та якість службової діяльності не лише перед керівником, але і перед представниками громадськості (як приклад, п</w:t>
      </w:r>
      <w:r w:rsidR="000A23C8" w:rsidRPr="001A0788">
        <w:rPr>
          <w:rFonts w:ascii="Times New Roman" w:hAnsi="Times New Roman" w:cs="Times New Roman"/>
          <w:spacing w:val="7"/>
          <w:sz w:val="28"/>
          <w:szCs w:val="28"/>
          <w:lang w:val="uk-UA"/>
        </w:rPr>
        <w:t>ересічними громадянами), яких</w:t>
      </w:r>
      <w:r w:rsidRPr="001A0788">
        <w:rPr>
          <w:rFonts w:ascii="Times New Roman" w:hAnsi="Times New Roman" w:cs="Times New Roman"/>
          <w:spacing w:val="7"/>
          <w:sz w:val="28"/>
          <w:szCs w:val="28"/>
          <w:lang w:val="uk-UA"/>
        </w:rPr>
        <w:t xml:space="preserve"> відповідно до чинного законодавства наділені правом контролю за діяльністю органів державної влади в цілому, та кожного державного службовця</w:t>
      </w:r>
      <w:r w:rsidR="000A23C8"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зокрема.</w:t>
      </w:r>
    </w:p>
    <w:p w:rsidR="007E3F44" w:rsidRPr="001A0788" w:rsidRDefault="009E5D60"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У процедурі оцінювання професійної компетентності державного службовця важлив</w:t>
      </w:r>
      <w:r w:rsidR="000A23C8" w:rsidRPr="001A0788">
        <w:rPr>
          <w:rFonts w:ascii="Times New Roman" w:hAnsi="Times New Roman" w:cs="Times New Roman"/>
          <w:spacing w:val="7"/>
          <w:sz w:val="28"/>
          <w:szCs w:val="28"/>
          <w:lang w:val="uk-UA"/>
        </w:rPr>
        <w:t>е</w:t>
      </w:r>
      <w:r w:rsidRPr="001A0788">
        <w:rPr>
          <w:rFonts w:ascii="Times New Roman" w:hAnsi="Times New Roman" w:cs="Times New Roman"/>
          <w:spacing w:val="7"/>
          <w:sz w:val="28"/>
          <w:szCs w:val="28"/>
          <w:lang w:val="uk-UA"/>
        </w:rPr>
        <w:t xml:space="preserve"> значення відіграє адміністративний акт, </w:t>
      </w:r>
      <w:r w:rsidR="007E3F44" w:rsidRPr="001A0788">
        <w:rPr>
          <w:rFonts w:ascii="Times New Roman" w:hAnsi="Times New Roman" w:cs="Times New Roman"/>
          <w:spacing w:val="7"/>
          <w:sz w:val="28"/>
          <w:szCs w:val="28"/>
          <w:lang w:val="uk-UA"/>
        </w:rPr>
        <w:t xml:space="preserve">що за своїм змістом є категорією загального порядку, у межах якої об’єднуються різноманітні та різнопланові заходи (рішення) уповноважених суб’єктів щодо оцінювання, що спрямовані на встановлення, зміну або припинення прав та обов’язків конкретних осіб. Так, до адміністративних актів під час процедури оцінювання професійної компетентності державних службовців варто віднести: наказ (розпорядження) про проведення оцінювання (із затвердженням: </w:t>
      </w:r>
      <w:bookmarkStart w:id="32" w:name="n164"/>
      <w:bookmarkEnd w:id="32"/>
      <w:r w:rsidR="007E3F44" w:rsidRPr="001A0788">
        <w:rPr>
          <w:rFonts w:ascii="Times New Roman" w:hAnsi="Times New Roman" w:cs="Times New Roman"/>
          <w:spacing w:val="7"/>
          <w:sz w:val="28"/>
          <w:szCs w:val="28"/>
          <w:lang w:val="uk-UA"/>
        </w:rPr>
        <w:t xml:space="preserve">а) списку державних службовців, оцінювання яких проводиться; б) </w:t>
      </w:r>
      <w:bookmarkStart w:id="33" w:name="n165"/>
      <w:bookmarkEnd w:id="33"/>
      <w:r w:rsidR="007E3F44" w:rsidRPr="001A0788">
        <w:rPr>
          <w:rFonts w:ascii="Times New Roman" w:hAnsi="Times New Roman" w:cs="Times New Roman"/>
          <w:spacing w:val="7"/>
          <w:sz w:val="28"/>
          <w:szCs w:val="28"/>
          <w:lang w:val="uk-UA"/>
        </w:rPr>
        <w:t>строк проведення оцінювання; в)</w:t>
      </w:r>
      <w:bookmarkStart w:id="34" w:name="n166"/>
      <w:bookmarkEnd w:id="34"/>
      <w:r w:rsidR="000A23C8" w:rsidRPr="001A0788">
        <w:rPr>
          <w:rFonts w:ascii="Times New Roman" w:hAnsi="Times New Roman" w:cs="Times New Roman"/>
          <w:spacing w:val="7"/>
          <w:sz w:val="28"/>
          <w:szCs w:val="28"/>
          <w:lang w:val="uk-UA"/>
        </w:rPr>
        <w:t> </w:t>
      </w:r>
      <w:r w:rsidR="007E3F44" w:rsidRPr="001A0788">
        <w:rPr>
          <w:rFonts w:ascii="Times New Roman" w:hAnsi="Times New Roman" w:cs="Times New Roman"/>
          <w:spacing w:val="7"/>
          <w:sz w:val="28"/>
          <w:szCs w:val="28"/>
          <w:lang w:val="uk-UA"/>
        </w:rPr>
        <w:t>доручення, необхідні для організаційного забезпечення проведення оцінювання державних службовців, які займають посади державної служби </w:t>
      </w:r>
      <w:hyperlink r:id="rId75" w:anchor="n86" w:tgtFrame="_blank" w:history="1">
        <w:r w:rsidR="007E3F44" w:rsidRPr="001A0788">
          <w:rPr>
            <w:rFonts w:ascii="Times New Roman" w:hAnsi="Times New Roman" w:cs="Times New Roman"/>
            <w:spacing w:val="7"/>
            <w:sz w:val="28"/>
            <w:szCs w:val="28"/>
            <w:lang w:val="uk-UA"/>
          </w:rPr>
          <w:t>категорій «Б</w:t>
        </w:r>
      </w:hyperlink>
      <w:r w:rsidR="007E3F44" w:rsidRPr="001A0788">
        <w:rPr>
          <w:rFonts w:ascii="Times New Roman" w:hAnsi="Times New Roman" w:cs="Times New Roman"/>
          <w:spacing w:val="7"/>
          <w:sz w:val="28"/>
          <w:szCs w:val="28"/>
          <w:lang w:val="uk-UA"/>
        </w:rPr>
        <w:t>»  і  </w:t>
      </w:r>
      <w:hyperlink r:id="rId76" w:anchor="n92" w:tgtFrame="_blank" w:history="1">
        <w:r w:rsidR="007E3F44" w:rsidRPr="001A0788">
          <w:rPr>
            <w:rFonts w:ascii="Times New Roman" w:hAnsi="Times New Roman" w:cs="Times New Roman"/>
            <w:spacing w:val="7"/>
            <w:sz w:val="28"/>
            <w:szCs w:val="28"/>
            <w:lang w:val="uk-UA"/>
          </w:rPr>
          <w:t>«В»</w:t>
        </w:r>
      </w:hyperlink>
      <w:r w:rsidR="007E3F44" w:rsidRPr="001A0788">
        <w:rPr>
          <w:rFonts w:ascii="Times New Roman" w:hAnsi="Times New Roman" w:cs="Times New Roman"/>
          <w:spacing w:val="7"/>
          <w:sz w:val="28"/>
          <w:szCs w:val="28"/>
          <w:lang w:val="uk-UA"/>
        </w:rPr>
        <w:t> (за потреби); рішення керівника або суб’єкта призначення щодо призначення оціночної співбесіди; рішення щодо затвердження результатів оцінювання тощо. Зазначені адміністративні акти є конкретно-індивідуальними (стосуються конкретного державного службовця) та мають регулятивний характер (видаються в односторонньому порядку з метою проведення процедури оцінювання службової діяльності державних службовців).</w:t>
      </w:r>
    </w:p>
    <w:p w:rsidR="00D971EA" w:rsidRPr="001A0788" w:rsidRDefault="007E3F44"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lastRenderedPageBreak/>
        <w:t xml:space="preserve">На підставі аналізу нормативно-правових актів, що встановлюють та регламентують процедуру оцінювання професійної компетентності державних службовців можливим видається виокремлення основних </w:t>
      </w:r>
      <w:r w:rsidR="00D971EA" w:rsidRPr="001A0788">
        <w:rPr>
          <w:spacing w:val="7"/>
          <w:sz w:val="28"/>
          <w:szCs w:val="28"/>
          <w:lang w:val="uk-UA"/>
        </w:rPr>
        <w:t>її сутнісних характеристик</w:t>
      </w:r>
      <w:r w:rsidRPr="001A0788">
        <w:rPr>
          <w:spacing w:val="7"/>
          <w:sz w:val="28"/>
          <w:szCs w:val="28"/>
          <w:lang w:val="uk-UA"/>
        </w:rPr>
        <w:t xml:space="preserve">. </w:t>
      </w:r>
    </w:p>
    <w:p w:rsidR="007E3F44" w:rsidRPr="001A0788" w:rsidRDefault="00D971EA"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Метою оцінювання є</w:t>
      </w:r>
      <w:r w:rsidR="00660806" w:rsidRPr="001A0788">
        <w:rPr>
          <w:spacing w:val="7"/>
          <w:sz w:val="28"/>
          <w:szCs w:val="28"/>
          <w:lang w:val="uk-UA"/>
        </w:rPr>
        <w:t xml:space="preserve"> визначення</w:t>
      </w:r>
      <w:r w:rsidRPr="001A0788">
        <w:rPr>
          <w:spacing w:val="7"/>
          <w:sz w:val="28"/>
          <w:szCs w:val="28"/>
          <w:lang w:val="uk-UA"/>
        </w:rPr>
        <w:t>: а</w:t>
      </w:r>
      <w:r w:rsidR="007E3F44" w:rsidRPr="001A0788">
        <w:rPr>
          <w:spacing w:val="7"/>
          <w:sz w:val="28"/>
          <w:szCs w:val="28"/>
          <w:lang w:val="uk-UA"/>
        </w:rPr>
        <w:t>) </w:t>
      </w:r>
      <w:r w:rsidRPr="001A0788">
        <w:rPr>
          <w:spacing w:val="7"/>
          <w:sz w:val="28"/>
          <w:szCs w:val="28"/>
          <w:lang w:val="uk-UA"/>
        </w:rPr>
        <w:t>достатно</w:t>
      </w:r>
      <w:r w:rsidR="000A23C8" w:rsidRPr="001A0788">
        <w:rPr>
          <w:spacing w:val="7"/>
          <w:sz w:val="28"/>
          <w:szCs w:val="28"/>
          <w:lang w:val="uk-UA"/>
        </w:rPr>
        <w:t>сті наявних в особи спеціальних</w:t>
      </w:r>
      <w:r w:rsidRPr="001A0788">
        <w:rPr>
          <w:spacing w:val="7"/>
          <w:sz w:val="28"/>
          <w:szCs w:val="28"/>
          <w:lang w:val="uk-UA"/>
        </w:rPr>
        <w:t xml:space="preserve"> знань, умінь та навичок для виконання посадових обов’язків; б) навн</w:t>
      </w:r>
      <w:r w:rsidR="00660806" w:rsidRPr="001A0788">
        <w:rPr>
          <w:spacing w:val="7"/>
          <w:sz w:val="28"/>
          <w:szCs w:val="28"/>
          <w:lang w:val="uk-UA"/>
        </w:rPr>
        <w:t>ості особистісних компетенцій, які є необхідними для професійної діяльності;</w:t>
      </w:r>
      <w:r w:rsidRPr="001A0788">
        <w:rPr>
          <w:spacing w:val="7"/>
          <w:sz w:val="28"/>
          <w:szCs w:val="28"/>
          <w:lang w:val="uk-UA"/>
        </w:rPr>
        <w:t xml:space="preserve"> </w:t>
      </w:r>
      <w:r w:rsidR="00660806" w:rsidRPr="001A0788">
        <w:rPr>
          <w:spacing w:val="7"/>
          <w:sz w:val="28"/>
          <w:szCs w:val="28"/>
          <w:lang w:val="uk-UA"/>
        </w:rPr>
        <w:t>в)</w:t>
      </w:r>
      <w:r w:rsidR="00660806" w:rsidRPr="001A0788">
        <w:rPr>
          <w:spacing w:val="7"/>
          <w:sz w:val="28"/>
          <w:szCs w:val="28"/>
          <w:lang w:val="en-US"/>
        </w:rPr>
        <w:t> </w:t>
      </w:r>
      <w:r w:rsidR="007E3F44" w:rsidRPr="001A0788">
        <w:rPr>
          <w:spacing w:val="7"/>
          <w:sz w:val="28"/>
          <w:szCs w:val="28"/>
          <w:lang w:val="uk-UA"/>
        </w:rPr>
        <w:t>якості виконання державним службовцем визначених за посадою завдань; 2) </w:t>
      </w:r>
      <w:r w:rsidR="00660806" w:rsidRPr="001A0788">
        <w:rPr>
          <w:spacing w:val="7"/>
          <w:sz w:val="28"/>
          <w:szCs w:val="28"/>
          <w:lang w:val="uk-UA"/>
        </w:rPr>
        <w:t>можливості</w:t>
      </w:r>
      <w:r w:rsidR="007E3F44" w:rsidRPr="001A0788">
        <w:rPr>
          <w:spacing w:val="7"/>
          <w:sz w:val="28"/>
          <w:szCs w:val="28"/>
          <w:lang w:val="uk-UA"/>
        </w:rPr>
        <w:t xml:space="preserve"> преміювання</w:t>
      </w:r>
      <w:r w:rsidR="00660806" w:rsidRPr="001A0788">
        <w:rPr>
          <w:spacing w:val="7"/>
          <w:sz w:val="28"/>
          <w:szCs w:val="28"/>
          <w:lang w:val="uk-UA"/>
        </w:rPr>
        <w:t xml:space="preserve"> </w:t>
      </w:r>
      <w:r w:rsidR="007E3F44" w:rsidRPr="001A0788">
        <w:rPr>
          <w:spacing w:val="7"/>
          <w:sz w:val="28"/>
          <w:szCs w:val="28"/>
          <w:lang w:val="uk-UA"/>
        </w:rPr>
        <w:t>(у разі отримання відмінної оцінки); 3) </w:t>
      </w:r>
      <w:r w:rsidR="00660806" w:rsidRPr="001A0788">
        <w:rPr>
          <w:spacing w:val="7"/>
          <w:sz w:val="28"/>
          <w:szCs w:val="28"/>
          <w:lang w:val="uk-UA"/>
        </w:rPr>
        <w:t>подальшого</w:t>
      </w:r>
      <w:r w:rsidR="007E3F44" w:rsidRPr="001A0788">
        <w:rPr>
          <w:spacing w:val="7"/>
          <w:sz w:val="28"/>
          <w:szCs w:val="28"/>
          <w:lang w:val="uk-UA"/>
        </w:rPr>
        <w:t xml:space="preserve"> планування кар’єри.  </w:t>
      </w:r>
    </w:p>
    <w:p w:rsidR="007E3F44" w:rsidRPr="001A0788" w:rsidRDefault="00660806"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О</w:t>
      </w:r>
      <w:r w:rsidR="007E3F44" w:rsidRPr="001A0788">
        <w:rPr>
          <w:spacing w:val="7"/>
          <w:sz w:val="28"/>
          <w:szCs w:val="28"/>
          <w:lang w:val="uk-UA"/>
        </w:rPr>
        <w:t xml:space="preserve">цінювання проводиться стосовно державних службовців, які працюють на посаді державної служби не менш як 3 місяці у звітному році. При цьому окремі групи державних службовців звільняються від обов’язку проходження оцінювання результатів їх діяльності, зокрема до таких варто </w:t>
      </w:r>
      <w:r w:rsidR="000A23C8" w:rsidRPr="001A0788">
        <w:rPr>
          <w:spacing w:val="7"/>
          <w:sz w:val="28"/>
          <w:szCs w:val="28"/>
          <w:lang w:val="uk-UA"/>
        </w:rPr>
        <w:t>зараховувати</w:t>
      </w:r>
      <w:r w:rsidR="007E3F44" w:rsidRPr="001A0788">
        <w:rPr>
          <w:spacing w:val="7"/>
          <w:sz w:val="28"/>
          <w:szCs w:val="28"/>
          <w:lang w:val="uk-UA"/>
        </w:rPr>
        <w:t xml:space="preserve"> службовців, які: по-перше, </w:t>
      </w:r>
      <w:bookmarkStart w:id="35" w:name="n161"/>
      <w:bookmarkEnd w:id="35"/>
      <w:r w:rsidR="007E3F44" w:rsidRPr="001A0788">
        <w:rPr>
          <w:spacing w:val="7"/>
          <w:sz w:val="28"/>
          <w:szCs w:val="28"/>
          <w:lang w:val="uk-UA"/>
        </w:rPr>
        <w:t>перебувають у відпустках у зв’язку з вагітністю та пологами; для догляду за дитиною до досягнення нею трирічного віку, без збереження заробітної плати відповідно до </w:t>
      </w:r>
      <w:hyperlink r:id="rId77" w:anchor="n272" w:tgtFrame="_blank" w:history="1">
        <w:r w:rsidR="007E3F44" w:rsidRPr="001A0788">
          <w:rPr>
            <w:spacing w:val="7"/>
            <w:lang w:val="uk-UA"/>
          </w:rPr>
          <w:t>п.п. 3</w:t>
        </w:r>
      </w:hyperlink>
      <w:r w:rsidR="007E3F44" w:rsidRPr="001A0788">
        <w:rPr>
          <w:spacing w:val="7"/>
          <w:sz w:val="28"/>
          <w:szCs w:val="28"/>
          <w:lang w:val="uk-UA"/>
        </w:rPr>
        <w:t> і </w:t>
      </w:r>
      <w:hyperlink r:id="rId78" w:anchor="n295" w:tgtFrame="_blank" w:history="1">
        <w:r w:rsidR="007E3F44" w:rsidRPr="001A0788">
          <w:rPr>
            <w:spacing w:val="7"/>
            <w:lang w:val="uk-UA"/>
          </w:rPr>
          <w:t>18</w:t>
        </w:r>
      </w:hyperlink>
      <w:r w:rsidR="007E3F44" w:rsidRPr="001A0788">
        <w:rPr>
          <w:spacing w:val="7"/>
          <w:sz w:val="28"/>
          <w:szCs w:val="28"/>
          <w:lang w:val="uk-UA"/>
        </w:rPr>
        <w:t xml:space="preserve"> ч. 1 ст. 25 Закону «Про відпустки» [</w:t>
      </w:r>
      <w:r w:rsidRPr="001A0788">
        <w:rPr>
          <w:spacing w:val="7"/>
          <w:sz w:val="28"/>
          <w:szCs w:val="28"/>
          <w:lang w:val="uk-UA"/>
        </w:rPr>
        <w:t>74</w:t>
      </w:r>
      <w:r w:rsidR="007E3F44" w:rsidRPr="001A0788">
        <w:rPr>
          <w:spacing w:val="7"/>
          <w:sz w:val="28"/>
          <w:szCs w:val="28"/>
          <w:lang w:val="uk-UA"/>
        </w:rPr>
        <w:t xml:space="preserve">]; по-друге, </w:t>
      </w:r>
      <w:bookmarkStart w:id="36" w:name="n162"/>
      <w:bookmarkEnd w:id="36"/>
      <w:r w:rsidR="007E3F44" w:rsidRPr="001A0788">
        <w:rPr>
          <w:spacing w:val="7"/>
          <w:sz w:val="28"/>
          <w:szCs w:val="28"/>
          <w:lang w:val="uk-UA"/>
        </w:rPr>
        <w:t>призвані на строкову військову службу, військову службу за призовом осіб офіцерського складу, військову службу за призовом під час мобілізації, на особливий період або прийняттям на військову службу за контрактом, зокрема шляхом укладення нового контракту на проходження військової служби, під час дії особливого періоду; по-третє, відсутні на службі у зв’язку з проходженням спеціальної підготовки кандидатами на посаду судді відповідно до </w:t>
      </w:r>
      <w:hyperlink r:id="rId79" w:anchor="n693" w:tgtFrame="_blank" w:history="1">
        <w:r w:rsidR="007E3F44" w:rsidRPr="001A0788">
          <w:rPr>
            <w:spacing w:val="7"/>
            <w:sz w:val="28"/>
            <w:szCs w:val="28"/>
            <w:lang w:val="uk-UA"/>
          </w:rPr>
          <w:t>ст. 77</w:t>
        </w:r>
      </w:hyperlink>
      <w:r w:rsidR="007E3F44" w:rsidRPr="001A0788">
        <w:rPr>
          <w:spacing w:val="7"/>
          <w:sz w:val="28"/>
          <w:szCs w:val="28"/>
          <w:lang w:val="uk-UA"/>
        </w:rPr>
        <w:t> Закону України «Про судоустрій і статус суддів» [</w:t>
      </w:r>
      <w:r w:rsidRPr="001A0788">
        <w:rPr>
          <w:spacing w:val="7"/>
          <w:sz w:val="28"/>
          <w:szCs w:val="28"/>
          <w:lang w:val="uk-UA"/>
        </w:rPr>
        <w:t>75</w:t>
      </w:r>
      <w:r w:rsidR="007E3F44" w:rsidRPr="001A0788">
        <w:rPr>
          <w:spacing w:val="7"/>
          <w:sz w:val="28"/>
          <w:szCs w:val="28"/>
          <w:lang w:val="uk-UA"/>
        </w:rPr>
        <w:t xml:space="preserve">]; по-четверте, </w:t>
      </w:r>
      <w:bookmarkStart w:id="37" w:name="n344"/>
      <w:bookmarkEnd w:id="37"/>
      <w:r w:rsidR="007E3F44" w:rsidRPr="001A0788">
        <w:rPr>
          <w:spacing w:val="7"/>
          <w:sz w:val="28"/>
          <w:szCs w:val="28"/>
          <w:lang w:val="uk-UA"/>
        </w:rPr>
        <w:t>відсторонені від виконання посадових обов’язків та/або повноважень [</w:t>
      </w:r>
      <w:r w:rsidRPr="001A0788">
        <w:rPr>
          <w:spacing w:val="7"/>
          <w:sz w:val="28"/>
          <w:szCs w:val="28"/>
          <w:lang w:val="uk-UA"/>
        </w:rPr>
        <w:t>62</w:t>
      </w:r>
      <w:r w:rsidR="007E3F44" w:rsidRPr="001A0788">
        <w:rPr>
          <w:spacing w:val="7"/>
          <w:sz w:val="28"/>
          <w:szCs w:val="28"/>
          <w:lang w:val="uk-UA"/>
        </w:rPr>
        <w:t xml:space="preserve">] (як приклад, </w:t>
      </w:r>
      <w:r w:rsidR="007E3F44" w:rsidRPr="001A0788">
        <w:rPr>
          <w:spacing w:val="7"/>
          <w:sz w:val="28"/>
          <w:szCs w:val="28"/>
          <w:lang w:val="uk-UA"/>
        </w:rPr>
        <w:lastRenderedPageBreak/>
        <w:t>під час здійснення щодо державного службовця дисциплінарного провадження).</w:t>
      </w:r>
    </w:p>
    <w:p w:rsidR="007E3F44" w:rsidRPr="001A0788" w:rsidRDefault="00660806" w:rsidP="004A0ABF">
      <w:pPr>
        <w:pStyle w:val="af"/>
        <w:spacing w:line="377" w:lineRule="auto"/>
        <w:ind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Визначення професійної компетентності в межах процедури оцінювання службової діяльності</w:t>
      </w:r>
      <w:r w:rsidR="007E3F44" w:rsidRPr="001A0788">
        <w:rPr>
          <w:rFonts w:ascii="Times New Roman" w:hAnsi="Times New Roman"/>
          <w:spacing w:val="7"/>
          <w:sz w:val="28"/>
          <w:szCs w:val="28"/>
          <w:lang w:val="uk-UA"/>
        </w:rPr>
        <w:t xml:space="preserve"> є регулярним та проводиться щороку у жовтні-грудні за період з 1 січня поточного року (з урахуванням дати визначення завдань і ключових показників) до дати прийняття наказу (розпорядження) про проведення процедури оцінювання результатів діяльності державних службовців. Строк проведення оцінювання державних службовців, визначається в залежності від категорії посади державної служби (для </w:t>
      </w:r>
      <w:hyperlink r:id="rId80" w:anchor="n80" w:tgtFrame="_blank" w:history="1">
        <w:r w:rsidR="007E3F44" w:rsidRPr="001A0788">
          <w:rPr>
            <w:rFonts w:ascii="Times New Roman" w:hAnsi="Times New Roman"/>
            <w:spacing w:val="7"/>
            <w:sz w:val="28"/>
            <w:szCs w:val="28"/>
            <w:lang w:val="uk-UA"/>
          </w:rPr>
          <w:t>категорії «А</w:t>
        </w:r>
      </w:hyperlink>
      <w:r w:rsidR="007E3F44" w:rsidRPr="001A0788">
        <w:rPr>
          <w:rFonts w:ascii="Times New Roman" w:hAnsi="Times New Roman"/>
          <w:spacing w:val="7"/>
          <w:sz w:val="28"/>
          <w:szCs w:val="28"/>
          <w:lang w:val="uk-UA"/>
        </w:rPr>
        <w:t xml:space="preserve">» визначається з урахуванням того, що пропозиції щодо результатів оцінювання державних службовців, які займають посади керівників державних органів, готуються після формування пропозицій щодо результатів оцінювання державних службовців, які займають посади заступників керівників державних органів; для </w:t>
      </w:r>
      <w:hyperlink r:id="rId81" w:anchor="n86" w:tgtFrame="_blank" w:history="1">
        <w:r w:rsidR="007E3F44" w:rsidRPr="001A0788">
          <w:rPr>
            <w:rFonts w:ascii="Times New Roman" w:hAnsi="Times New Roman"/>
            <w:spacing w:val="7"/>
            <w:sz w:val="28"/>
            <w:szCs w:val="28"/>
            <w:lang w:val="uk-UA"/>
          </w:rPr>
          <w:t xml:space="preserve">категорій «Б» </w:t>
        </w:r>
        <w:r w:rsidR="007E3F44" w:rsidRPr="001A0788">
          <w:rPr>
            <w:rFonts w:ascii="Times New Roman" w:hAnsi="Times New Roman"/>
            <w:spacing w:val="7"/>
            <w:sz w:val="28"/>
            <w:szCs w:val="28"/>
          </w:rPr>
          <w:t> </w:t>
        </w:r>
      </w:hyperlink>
      <w:r w:rsidR="007E3F44" w:rsidRPr="001A0788">
        <w:rPr>
          <w:rFonts w:ascii="Times New Roman" w:hAnsi="Times New Roman"/>
          <w:spacing w:val="7"/>
          <w:sz w:val="28"/>
          <w:szCs w:val="28"/>
          <w:lang w:val="uk-UA"/>
        </w:rPr>
        <w:t xml:space="preserve">і  </w:t>
      </w:r>
      <w:hyperlink r:id="rId82" w:anchor="n92" w:tgtFrame="_blank" w:history="1">
        <w:r w:rsidR="007E3F44" w:rsidRPr="001A0788">
          <w:rPr>
            <w:rFonts w:ascii="Times New Roman" w:hAnsi="Times New Roman"/>
            <w:spacing w:val="7"/>
            <w:sz w:val="28"/>
            <w:szCs w:val="28"/>
            <w:lang w:val="uk-UA"/>
          </w:rPr>
          <w:t>«В»</w:t>
        </w:r>
      </w:hyperlink>
      <w:r w:rsidR="007E3F44" w:rsidRPr="001A0788">
        <w:rPr>
          <w:rFonts w:ascii="Times New Roman" w:hAnsi="Times New Roman"/>
          <w:spacing w:val="7"/>
          <w:sz w:val="28"/>
          <w:szCs w:val="28"/>
          <w:lang w:val="uk-UA"/>
        </w:rPr>
        <w:t xml:space="preserve"> – визначається з урахуванням того, що результати службової діяльності безпосередніх керівників оцінюються після визначення результатів оцінювання підпорядкованих їм державних службовців</w:t>
      </w:r>
      <w:r w:rsidRPr="001A0788">
        <w:rPr>
          <w:rFonts w:ascii="Times New Roman" w:hAnsi="Times New Roman"/>
          <w:spacing w:val="7"/>
          <w:sz w:val="28"/>
          <w:szCs w:val="28"/>
          <w:lang w:val="uk-UA"/>
        </w:rPr>
        <w:t xml:space="preserve"> [76, c. 341]</w:t>
      </w:r>
      <w:r w:rsidR="007E3F44" w:rsidRPr="001A0788">
        <w:rPr>
          <w:rFonts w:ascii="Times New Roman" w:hAnsi="Times New Roman"/>
          <w:spacing w:val="7"/>
          <w:sz w:val="28"/>
          <w:szCs w:val="28"/>
          <w:lang w:val="uk-UA"/>
        </w:rPr>
        <w:t>).</w:t>
      </w:r>
    </w:p>
    <w:p w:rsidR="007E3F44" w:rsidRPr="001A0788" w:rsidRDefault="00660806" w:rsidP="004A0ABF">
      <w:pPr>
        <w:pStyle w:val="af"/>
        <w:spacing w:line="377" w:lineRule="auto"/>
        <w:ind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Така п</w:t>
      </w:r>
      <w:r w:rsidR="007E3F44" w:rsidRPr="001A0788">
        <w:rPr>
          <w:rFonts w:ascii="Times New Roman" w:hAnsi="Times New Roman"/>
          <w:spacing w:val="7"/>
          <w:sz w:val="28"/>
          <w:szCs w:val="28"/>
          <w:lang w:val="uk-UA"/>
        </w:rPr>
        <w:t>роцедура оцінювання здійснюється на підставі ключових показників та критеріїв. Відповідно до ч. 2 ст. 44 Закону</w:t>
      </w:r>
      <w:r w:rsidRPr="001A0788">
        <w:rPr>
          <w:rFonts w:ascii="Times New Roman" w:hAnsi="Times New Roman"/>
          <w:spacing w:val="7"/>
          <w:sz w:val="28"/>
          <w:szCs w:val="28"/>
          <w:lang w:val="uk-UA"/>
        </w:rPr>
        <w:t>–2015 [14]</w:t>
      </w:r>
      <w:r w:rsidR="007E3F44" w:rsidRPr="001A0788">
        <w:rPr>
          <w:rFonts w:ascii="Times New Roman" w:hAnsi="Times New Roman"/>
          <w:spacing w:val="7"/>
          <w:sz w:val="28"/>
          <w:szCs w:val="28"/>
          <w:lang w:val="uk-UA"/>
        </w:rPr>
        <w:t xml:space="preserve">, оцінювання здійснюється з урахуванням таких критеріїв, як: 1) результативність (ступінь відповідності досягнення запланованих результатів щодо: а) повноти виконання посадових обов’язків протягом звітного періоду у відповідності до положень посадових інструкцій; б) рівня складності виконуваних завдань, продемонстрованих при цьому професійних та особистісних компетентностей; в) дотримання правил етичної поведінки та внутрішнього службового розпорядку; г) застосування на практиці отриманих внаслідок підвищення </w:t>
      </w:r>
      <w:r w:rsidR="007E3F44" w:rsidRPr="001A0788">
        <w:rPr>
          <w:rFonts w:ascii="Times New Roman" w:hAnsi="Times New Roman"/>
          <w:spacing w:val="7"/>
          <w:sz w:val="28"/>
          <w:szCs w:val="28"/>
          <w:lang w:val="uk-UA"/>
        </w:rPr>
        <w:lastRenderedPageBreak/>
        <w:t>кваліфікації знань, навичок та умінь;), 2) ефективність (обсяг виконання передбачених за посадою завдань та обов’язків за умови використання мінімальної кількості ресурсів (людських, фінансових коштів, часу, енергії)</w:t>
      </w:r>
      <w:r w:rsidRPr="001A0788">
        <w:rPr>
          <w:rFonts w:ascii="Times New Roman" w:hAnsi="Times New Roman"/>
          <w:spacing w:val="7"/>
          <w:sz w:val="28"/>
          <w:szCs w:val="28"/>
          <w:lang w:val="uk-UA"/>
        </w:rPr>
        <w:t xml:space="preserve"> [77]</w:t>
      </w:r>
      <w:r w:rsidR="007E3F44" w:rsidRPr="001A0788">
        <w:rPr>
          <w:rFonts w:ascii="Times New Roman" w:hAnsi="Times New Roman"/>
          <w:spacing w:val="7"/>
          <w:sz w:val="28"/>
          <w:szCs w:val="28"/>
          <w:lang w:val="uk-UA"/>
        </w:rPr>
        <w:t xml:space="preserve">; 3) якість. </w:t>
      </w:r>
    </w:p>
    <w:p w:rsidR="007E3F44" w:rsidRPr="001A0788" w:rsidRDefault="007E3F44" w:rsidP="004A0ABF">
      <w:pPr>
        <w:pStyle w:val="af"/>
        <w:spacing w:line="377" w:lineRule="auto"/>
        <w:ind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 xml:space="preserve">Кожен </w:t>
      </w:r>
      <w:r w:rsidR="000A23C8" w:rsidRPr="001A0788">
        <w:rPr>
          <w:rFonts w:ascii="Times New Roman" w:hAnsi="Times New Roman"/>
          <w:spacing w:val="7"/>
          <w:sz w:val="28"/>
          <w:szCs w:val="28"/>
          <w:lang w:val="uk-UA"/>
        </w:rPr>
        <w:t>і</w:t>
      </w:r>
      <w:r w:rsidRPr="001A0788">
        <w:rPr>
          <w:rFonts w:ascii="Times New Roman" w:hAnsi="Times New Roman"/>
          <w:spacing w:val="7"/>
          <w:sz w:val="28"/>
          <w:szCs w:val="28"/>
          <w:lang w:val="uk-UA"/>
        </w:rPr>
        <w:t>з перелічених показників визначається та конкретизується шляхом виокремлення відповідних критеріїв оцінювання, що являють собою відповідні характеристики, на підставі яких відбувається оцінка та приймається підсумкове рішення щодо відповідності рівня професійної компетентності державного службовця займаній посаді. Як уявляється, до критерії оцінювання діяльності державних службовців можна віднести: а) результати виконання ключових показників та завдань за звітний період – персоніфікований перелік завдань та очікуваних результатів роботи, що відображає кінцевий результат, на досягнення якого спрямовано службову діяльність державних службовців, і вимірю</w:t>
      </w:r>
      <w:r w:rsidR="000A23C8" w:rsidRPr="001A0788">
        <w:rPr>
          <w:rFonts w:ascii="Times New Roman" w:hAnsi="Times New Roman"/>
          <w:spacing w:val="7"/>
          <w:sz w:val="28"/>
          <w:szCs w:val="28"/>
          <w:lang w:val="uk-UA"/>
        </w:rPr>
        <w:t>єть</w:t>
      </w:r>
      <w:r w:rsidRPr="001A0788">
        <w:rPr>
          <w:rFonts w:ascii="Times New Roman" w:hAnsi="Times New Roman"/>
          <w:spacing w:val="7"/>
          <w:sz w:val="28"/>
          <w:szCs w:val="28"/>
          <w:lang w:val="uk-UA"/>
        </w:rPr>
        <w:t xml:space="preserve">ся у кількісному та/або якісному вираженні. Такі завдання та ключові показники затверджуються для державних службовців категорій «Б» та «В». </w:t>
      </w:r>
      <w:r w:rsidR="000A23C8" w:rsidRPr="001A0788">
        <w:rPr>
          <w:rFonts w:ascii="Times New Roman" w:hAnsi="Times New Roman"/>
          <w:spacing w:val="7"/>
          <w:sz w:val="28"/>
          <w:szCs w:val="28"/>
          <w:lang w:val="uk-UA"/>
        </w:rPr>
        <w:t>Д</w:t>
      </w:r>
      <w:r w:rsidRPr="001A0788">
        <w:rPr>
          <w:rFonts w:ascii="Times New Roman" w:hAnsi="Times New Roman"/>
          <w:spacing w:val="7"/>
          <w:sz w:val="28"/>
          <w:szCs w:val="28"/>
          <w:lang w:val="uk-UA"/>
        </w:rPr>
        <w:t>ля державних службовців</w:t>
      </w:r>
      <w:r w:rsidR="000A23C8" w:rsidRPr="001A0788">
        <w:rPr>
          <w:rFonts w:ascii="Times New Roman" w:hAnsi="Times New Roman"/>
          <w:spacing w:val="7"/>
          <w:sz w:val="28"/>
          <w:szCs w:val="28"/>
          <w:lang w:val="uk-UA"/>
        </w:rPr>
        <w:t xml:space="preserve"> же категорії «А»</w:t>
      </w:r>
      <w:r w:rsidRPr="001A0788">
        <w:rPr>
          <w:rFonts w:ascii="Times New Roman" w:hAnsi="Times New Roman"/>
          <w:spacing w:val="7"/>
          <w:sz w:val="28"/>
          <w:szCs w:val="28"/>
          <w:lang w:val="uk-UA"/>
        </w:rPr>
        <w:t xml:space="preserve"> ці завдання визначаються з урахуванням загальних функцій та повноважень відповідного державного органу, що визначаються стратегічними документами державного рівня, положенням про державний орган тощо; б) особистісні якості державного службовця: результативність, дисциплінованість, етичність, стресостійкість, ініціативність; в) рівень дотримання вимог законодавства у сфері запобігання корупції та правил етичної поведінки. </w:t>
      </w:r>
    </w:p>
    <w:p w:rsidR="007E3F44" w:rsidRPr="001A0788" w:rsidRDefault="00660806" w:rsidP="004A0ABF">
      <w:pPr>
        <w:pStyle w:val="af"/>
        <w:spacing w:line="377" w:lineRule="auto"/>
        <w:ind w:firstLine="851"/>
        <w:jc w:val="both"/>
        <w:rPr>
          <w:rFonts w:ascii="Times New Roman" w:hAnsi="Times New Roman"/>
          <w:spacing w:val="7"/>
          <w:sz w:val="28"/>
          <w:szCs w:val="28"/>
          <w:lang w:val="uk-UA"/>
        </w:rPr>
      </w:pPr>
      <w:r w:rsidRPr="001A0788">
        <w:rPr>
          <w:rFonts w:ascii="Times New Roman" w:hAnsi="Times New Roman"/>
          <w:spacing w:val="7"/>
          <w:sz w:val="28"/>
          <w:szCs w:val="28"/>
          <w:lang w:val="uk-UA"/>
        </w:rPr>
        <w:t>П</w:t>
      </w:r>
      <w:r w:rsidR="007E3F44" w:rsidRPr="001A0788">
        <w:rPr>
          <w:rFonts w:ascii="Times New Roman" w:hAnsi="Times New Roman"/>
          <w:spacing w:val="7"/>
          <w:sz w:val="28"/>
          <w:szCs w:val="28"/>
          <w:lang w:val="uk-UA"/>
        </w:rPr>
        <w:t xml:space="preserve">орядком проведення оцінювання результатів службової діяльності державних службовців виокремлюється система суб’єктів процедури оцінювання, тобто осіб, які можуть вчиняти процедурні дії, що спрямовані на досягнення мети процедури. Не вдаючись до детальної </w:t>
      </w:r>
      <w:r w:rsidR="007E3F44" w:rsidRPr="001A0788">
        <w:rPr>
          <w:rFonts w:ascii="Times New Roman" w:hAnsi="Times New Roman"/>
          <w:spacing w:val="7"/>
          <w:sz w:val="28"/>
          <w:szCs w:val="28"/>
          <w:lang w:val="uk-UA"/>
        </w:rPr>
        <w:lastRenderedPageBreak/>
        <w:t xml:space="preserve">характеристики класифікацій суб’єктів процедури оцінювання діяльності державних службовців, уявляється за доцільне поділити </w:t>
      </w:r>
      <w:r w:rsidR="000A23C8" w:rsidRPr="001A0788">
        <w:rPr>
          <w:rFonts w:ascii="Times New Roman" w:hAnsi="Times New Roman"/>
          <w:spacing w:val="7"/>
          <w:sz w:val="28"/>
          <w:szCs w:val="28"/>
          <w:lang w:val="uk-UA"/>
        </w:rPr>
        <w:t xml:space="preserve">їх </w:t>
      </w:r>
      <w:r w:rsidR="007E3F44" w:rsidRPr="001A0788">
        <w:rPr>
          <w:rFonts w:ascii="Times New Roman" w:hAnsi="Times New Roman"/>
          <w:spacing w:val="7"/>
          <w:sz w:val="28"/>
          <w:szCs w:val="28"/>
          <w:lang w:val="uk-UA"/>
        </w:rPr>
        <w:t>на три групи у залежності від ролі, яку вони від</w:t>
      </w:r>
      <w:r w:rsidR="000A23C8" w:rsidRPr="001A0788">
        <w:rPr>
          <w:rFonts w:ascii="Times New Roman" w:hAnsi="Times New Roman"/>
          <w:spacing w:val="7"/>
          <w:sz w:val="28"/>
          <w:szCs w:val="28"/>
          <w:lang w:val="uk-UA"/>
        </w:rPr>
        <w:t>іграють у процедурі, а саме: 1) </w:t>
      </w:r>
      <w:r w:rsidR="007E3F44" w:rsidRPr="001A0788">
        <w:rPr>
          <w:rFonts w:ascii="Times New Roman" w:hAnsi="Times New Roman"/>
          <w:spacing w:val="7"/>
          <w:sz w:val="28"/>
          <w:szCs w:val="28"/>
          <w:lang w:val="uk-UA"/>
        </w:rPr>
        <w:t xml:space="preserve">лідируючі суб’єкти – тобто компетентні органи та посадові особи, які законодавством наділяються повноваженнями щодо здійснення оцінювання (особа, яка визначає завдання і ключові показники та здійснює підготовку пропозицій щодо оцінювання результатів діяльності державного службовця </w:t>
      </w:r>
      <w:hyperlink r:id="rId83" w:anchor="n80" w:tgtFrame="_blank" w:history="1">
        <w:r w:rsidR="007E3F44" w:rsidRPr="001A0788">
          <w:rPr>
            <w:rFonts w:ascii="Times New Roman" w:hAnsi="Times New Roman"/>
            <w:spacing w:val="7"/>
            <w:sz w:val="28"/>
            <w:szCs w:val="28"/>
            <w:lang w:val="uk-UA"/>
          </w:rPr>
          <w:t>категорії «А»</w:t>
        </w:r>
      </w:hyperlink>
      <w:r w:rsidR="007E3F44" w:rsidRPr="001A0788">
        <w:rPr>
          <w:rFonts w:ascii="Times New Roman" w:hAnsi="Times New Roman"/>
          <w:spacing w:val="7"/>
          <w:sz w:val="28"/>
          <w:szCs w:val="28"/>
          <w:lang w:val="uk-UA"/>
        </w:rPr>
        <w:t>; суб’єкт призначення; безпосередній керівник та/або керівник самостійного структурного підрозділу (у разі наявності); 2) зацікавлені суб’єкти – державні службовці, результати службової діяльності яких підлягають оцінюванню (державні службовці категорій «А», «Б», «В»); 3) органи та особи, які сприяють реалізації процедури (служба управління персоналом) [</w:t>
      </w:r>
      <w:r w:rsidRPr="001A0788">
        <w:rPr>
          <w:rFonts w:ascii="Times New Roman" w:hAnsi="Times New Roman"/>
          <w:spacing w:val="7"/>
          <w:sz w:val="28"/>
          <w:szCs w:val="28"/>
          <w:lang w:val="uk-UA"/>
        </w:rPr>
        <w:t>12</w:t>
      </w:r>
      <w:r w:rsidR="007E3F44" w:rsidRPr="001A0788">
        <w:rPr>
          <w:rFonts w:ascii="Times New Roman" w:hAnsi="Times New Roman"/>
          <w:spacing w:val="7"/>
          <w:sz w:val="28"/>
          <w:szCs w:val="28"/>
          <w:lang w:val="uk-UA"/>
        </w:rPr>
        <w:t>].</w:t>
      </w:r>
    </w:p>
    <w:p w:rsidR="007E3F44" w:rsidRPr="001A0788" w:rsidRDefault="007E3F44" w:rsidP="004A0ABF">
      <w:pPr>
        <w:widowControl w:val="0"/>
        <w:shd w:val="clear" w:color="auto" w:fill="FFFFFF"/>
        <w:tabs>
          <w:tab w:val="left" w:pos="1080"/>
        </w:tabs>
        <w:spacing w:after="0" w:line="377" w:lineRule="auto"/>
        <w:ind w:firstLine="851"/>
        <w:jc w:val="both"/>
        <w:textAlignment w:val="baseline"/>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Процедур</w:t>
      </w:r>
      <w:r w:rsidR="000A23C8" w:rsidRPr="001A0788">
        <w:rPr>
          <w:rFonts w:ascii="Times New Roman" w:hAnsi="Times New Roman" w:cs="Times New Roman"/>
          <w:spacing w:val="7"/>
          <w:sz w:val="28"/>
          <w:szCs w:val="28"/>
          <w:lang w:val="uk-UA"/>
        </w:rPr>
        <w:t>ою</w:t>
      </w:r>
      <w:r w:rsidRPr="001A0788">
        <w:rPr>
          <w:rFonts w:ascii="Times New Roman" w:hAnsi="Times New Roman" w:cs="Times New Roman"/>
          <w:spacing w:val="7"/>
          <w:sz w:val="28"/>
          <w:szCs w:val="28"/>
          <w:lang w:val="uk-UA"/>
        </w:rPr>
        <w:t xml:space="preserve"> оцінювання оцінювання професійної компетентності державних службовців є встановлений нормами порядок діяльності, який триває у часі та має на меті досягнення юридично знач</w:t>
      </w:r>
      <w:r w:rsidR="000A23C8" w:rsidRPr="001A0788">
        <w:rPr>
          <w:rFonts w:ascii="Times New Roman" w:hAnsi="Times New Roman" w:cs="Times New Roman"/>
          <w:spacing w:val="7"/>
          <w:sz w:val="28"/>
          <w:szCs w:val="28"/>
          <w:lang w:val="uk-UA"/>
        </w:rPr>
        <w:t>ущого</w:t>
      </w:r>
      <w:r w:rsidRPr="001A0788">
        <w:rPr>
          <w:rFonts w:ascii="Times New Roman" w:hAnsi="Times New Roman" w:cs="Times New Roman"/>
          <w:spacing w:val="7"/>
          <w:sz w:val="28"/>
          <w:szCs w:val="28"/>
          <w:lang w:val="uk-UA"/>
        </w:rPr>
        <w:t xml:space="preserve"> результату. Досліджувана процедура, яка за своїм змістом є адміністративною, містить у структурі сукупність процедурних дій, які здійснюються не безсистемно, а </w:t>
      </w:r>
      <w:r w:rsidR="000A23C8" w:rsidRPr="001A0788">
        <w:rPr>
          <w:rFonts w:ascii="Times New Roman" w:hAnsi="Times New Roman" w:cs="Times New Roman"/>
          <w:spacing w:val="7"/>
          <w:sz w:val="28"/>
          <w:szCs w:val="28"/>
          <w:lang w:val="uk-UA"/>
        </w:rPr>
        <w:t>в</w:t>
      </w:r>
      <w:r w:rsidRPr="001A0788">
        <w:rPr>
          <w:rFonts w:ascii="Times New Roman" w:hAnsi="Times New Roman" w:cs="Times New Roman"/>
          <w:spacing w:val="7"/>
          <w:sz w:val="28"/>
          <w:szCs w:val="28"/>
          <w:lang w:val="uk-UA"/>
        </w:rPr>
        <w:t xml:space="preserve"> законодавчо визначеній послідовності знаходяться між собою у логічно-функціональному зв’язку. </w:t>
      </w:r>
    </w:p>
    <w:p w:rsidR="007E3F44" w:rsidRPr="001A0788" w:rsidRDefault="007E3F44" w:rsidP="004A0ABF">
      <w:pPr>
        <w:widowControl w:val="0"/>
        <w:shd w:val="clear" w:color="auto" w:fill="FFFFFF"/>
        <w:tabs>
          <w:tab w:val="left" w:pos="1080"/>
        </w:tabs>
        <w:spacing w:after="0" w:line="377" w:lineRule="auto"/>
        <w:ind w:firstLine="851"/>
        <w:jc w:val="both"/>
        <w:textAlignment w:val="baseline"/>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Окрім процедурних дій, які є первинним елементом, до структури також належать стадії та етапи. При цьому виокремлення етапів є необов’язковим, оскільки вони </w:t>
      </w:r>
      <w:r w:rsidRPr="001A0788">
        <w:rPr>
          <w:rFonts w:ascii="Times New Roman" w:eastAsia="Calibri" w:hAnsi="Times New Roman" w:cs="Times New Roman"/>
          <w:spacing w:val="7"/>
          <w:sz w:val="28"/>
          <w:szCs w:val="28"/>
          <w:lang w:val="uk-UA"/>
        </w:rPr>
        <w:t>є лише внутрішньо відокремленими частинами</w:t>
      </w:r>
      <w:r w:rsidRPr="001A0788">
        <w:rPr>
          <w:rFonts w:ascii="Times New Roman" w:hAnsi="Times New Roman" w:cs="Times New Roman"/>
          <w:spacing w:val="7"/>
          <w:sz w:val="28"/>
          <w:szCs w:val="28"/>
          <w:lang w:val="uk-UA"/>
        </w:rPr>
        <w:t xml:space="preserve"> стадій. </w:t>
      </w:r>
      <w:r w:rsidR="000A23C8" w:rsidRPr="001A0788">
        <w:rPr>
          <w:rFonts w:ascii="Times New Roman" w:hAnsi="Times New Roman" w:cs="Times New Roman"/>
          <w:spacing w:val="7"/>
          <w:sz w:val="28"/>
          <w:szCs w:val="28"/>
          <w:lang w:val="uk-UA"/>
        </w:rPr>
        <w:t>У цілому</w:t>
      </w:r>
      <w:r w:rsidRPr="001A0788">
        <w:rPr>
          <w:rFonts w:ascii="Times New Roman" w:hAnsi="Times New Roman" w:cs="Times New Roman"/>
          <w:spacing w:val="7"/>
          <w:sz w:val="28"/>
          <w:szCs w:val="28"/>
          <w:lang w:val="uk-UA"/>
        </w:rPr>
        <w:t xml:space="preserve"> видається можливим виокремити такі стадії: 1)</w:t>
      </w:r>
      <w:r w:rsidRPr="001A0788">
        <w:rPr>
          <w:rFonts w:ascii="Times New Roman" w:hAnsi="Times New Roman" w:cs="Times New Roman"/>
          <w:spacing w:val="7"/>
          <w:sz w:val="28"/>
          <w:szCs w:val="28"/>
          <w:lang w:val="en-US"/>
        </w:rPr>
        <w:t> </w:t>
      </w:r>
      <w:r w:rsidRPr="001A0788">
        <w:rPr>
          <w:rFonts w:ascii="Times New Roman" w:hAnsi="Times New Roman" w:cs="Times New Roman"/>
          <w:spacing w:val="7"/>
          <w:sz w:val="28"/>
          <w:szCs w:val="28"/>
          <w:lang w:val="uk-UA"/>
        </w:rPr>
        <w:t xml:space="preserve">підготовча; 2) перевірка професійної компетентності державного службовця та прийняття рішення щодо результатів оцінювання; 3) затвердження рішення та його виконання; 4) оскарження рішення </w:t>
      </w:r>
      <w:r w:rsidRPr="001A0788">
        <w:rPr>
          <w:rFonts w:ascii="Times New Roman" w:hAnsi="Times New Roman" w:cs="Times New Roman"/>
          <w:spacing w:val="7"/>
          <w:sz w:val="28"/>
          <w:szCs w:val="28"/>
          <w:lang w:val="uk-UA"/>
        </w:rPr>
        <w:lastRenderedPageBreak/>
        <w:t>(</w:t>
      </w:r>
      <w:r w:rsidR="00874952">
        <w:rPr>
          <w:rFonts w:ascii="Times New Roman" w:hAnsi="Times New Roman" w:cs="Times New Roman"/>
          <w:spacing w:val="7"/>
          <w:sz w:val="28"/>
          <w:szCs w:val="28"/>
          <w:lang w:val="uk-UA"/>
        </w:rPr>
        <w:t>позасудове та</w:t>
      </w:r>
      <w:r w:rsidR="00874952" w:rsidRPr="00874952">
        <w:rPr>
          <w:rFonts w:ascii="Times New Roman" w:hAnsi="Times New Roman" w:cs="Times New Roman"/>
          <w:spacing w:val="7"/>
          <w:sz w:val="28"/>
          <w:szCs w:val="28"/>
          <w:lang w:val="uk-UA"/>
        </w:rPr>
        <w:t>/</w:t>
      </w:r>
      <w:r w:rsidR="00874952">
        <w:rPr>
          <w:rFonts w:ascii="Times New Roman" w:hAnsi="Times New Roman" w:cs="Times New Roman"/>
          <w:spacing w:val="7"/>
          <w:sz w:val="28"/>
          <w:szCs w:val="28"/>
          <w:lang w:val="uk-UA"/>
        </w:rPr>
        <w:t>або судове</w:t>
      </w:r>
      <w:r w:rsidRPr="001A0788">
        <w:rPr>
          <w:rFonts w:ascii="Times New Roman" w:hAnsi="Times New Roman" w:cs="Times New Roman"/>
          <w:spacing w:val="7"/>
          <w:sz w:val="28"/>
          <w:szCs w:val="28"/>
          <w:lang w:val="uk-UA"/>
        </w:rPr>
        <w:t>).</w:t>
      </w:r>
    </w:p>
    <w:p w:rsidR="007E3F44" w:rsidRPr="001A0788" w:rsidRDefault="007E3F44" w:rsidP="004A0ABF">
      <w:pPr>
        <w:widowControl w:val="0"/>
        <w:shd w:val="clear" w:color="auto" w:fill="FFFFFF"/>
        <w:tabs>
          <w:tab w:val="left" w:pos="1080"/>
        </w:tabs>
        <w:spacing w:after="0" w:line="377" w:lineRule="auto"/>
        <w:ind w:firstLine="851"/>
        <w:jc w:val="both"/>
        <w:textAlignment w:val="baseline"/>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Варто акцентувати увагу на тому, що виокремлення стадій процедури оцінювання оцінювання професійної компетентності державних службовців розмежовується в залежності від категорії посади державної служби</w:t>
      </w:r>
      <w:r w:rsidR="00874952" w:rsidRPr="00874952">
        <w:rPr>
          <w:rFonts w:ascii="Times New Roman" w:hAnsi="Times New Roman" w:cs="Times New Roman"/>
          <w:spacing w:val="7"/>
          <w:sz w:val="28"/>
          <w:szCs w:val="28"/>
          <w:lang w:val="uk-UA"/>
        </w:rPr>
        <w:t xml:space="preserve"> (</w:t>
      </w:r>
      <w:r w:rsidR="00874952">
        <w:rPr>
          <w:rFonts w:ascii="Times New Roman" w:hAnsi="Times New Roman" w:cs="Times New Roman"/>
          <w:spacing w:val="7"/>
          <w:sz w:val="28"/>
          <w:szCs w:val="28"/>
          <w:lang w:val="uk-UA"/>
        </w:rPr>
        <w:t>для категорії «А» та окремо для категорії «Б»</w:t>
      </w:r>
      <w:r w:rsidR="00874952" w:rsidRPr="00874952">
        <w:rPr>
          <w:rFonts w:ascii="Times New Roman" w:hAnsi="Times New Roman" w:cs="Times New Roman"/>
          <w:spacing w:val="7"/>
          <w:sz w:val="28"/>
          <w:szCs w:val="28"/>
        </w:rPr>
        <w:t>/</w:t>
      </w:r>
      <w:r w:rsidR="00874952">
        <w:rPr>
          <w:rFonts w:ascii="Times New Roman" w:hAnsi="Times New Roman" w:cs="Times New Roman"/>
          <w:spacing w:val="7"/>
          <w:sz w:val="28"/>
          <w:szCs w:val="28"/>
          <w:lang w:val="uk-UA"/>
        </w:rPr>
        <w:t>»В»</w:t>
      </w:r>
      <w:r w:rsidR="00874952" w:rsidRPr="00874952">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зокрема відповідно до Порядку проведення оцінювання результатів службової діяльності державних службовців окремо визначено особливості щодо категорії «А» та окремо для категорій «Б»/«В»</w:t>
      </w:r>
      <w:r w:rsidR="00874952">
        <w:rPr>
          <w:rFonts w:ascii="Times New Roman" w:hAnsi="Times New Roman" w:cs="Times New Roman"/>
          <w:spacing w:val="7"/>
          <w:sz w:val="28"/>
          <w:szCs w:val="28"/>
          <w:lang w:val="uk-UA"/>
        </w:rPr>
        <w:t xml:space="preserve"> </w:t>
      </w:r>
      <w:r w:rsidR="00874952" w:rsidRPr="00874952">
        <w:rPr>
          <w:rFonts w:ascii="Times New Roman" w:hAnsi="Times New Roman" w:cs="Times New Roman"/>
          <w:spacing w:val="7"/>
          <w:sz w:val="28"/>
          <w:szCs w:val="28"/>
          <w:lang w:val="uk-UA"/>
        </w:rPr>
        <w:t>[62]</w:t>
      </w:r>
      <w:r w:rsidRPr="001A0788">
        <w:rPr>
          <w:rFonts w:ascii="Times New Roman" w:hAnsi="Times New Roman" w:cs="Times New Roman"/>
          <w:spacing w:val="7"/>
          <w:sz w:val="28"/>
          <w:szCs w:val="28"/>
          <w:lang w:val="uk-UA"/>
        </w:rPr>
        <w:t xml:space="preserve">. </w:t>
      </w:r>
    </w:p>
    <w:p w:rsidR="007E3F44" w:rsidRPr="001A0788" w:rsidRDefault="007E3F44"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shd w:val="clear" w:color="auto" w:fill="FFFFFF"/>
          <w:lang w:val="uk-UA"/>
        </w:rPr>
        <w:t>Щодо державних службовців, які займають посади категорії «А»</w:t>
      </w:r>
      <w:r w:rsidR="000A23C8" w:rsidRPr="001A0788">
        <w:rPr>
          <w:spacing w:val="7"/>
          <w:sz w:val="28"/>
          <w:szCs w:val="28"/>
          <w:shd w:val="clear" w:color="auto" w:fill="FFFFFF"/>
          <w:lang w:val="uk-UA"/>
        </w:rPr>
        <w:t>,</w:t>
      </w:r>
      <w:r w:rsidRPr="001A0788">
        <w:rPr>
          <w:spacing w:val="7"/>
          <w:sz w:val="28"/>
          <w:szCs w:val="28"/>
          <w:shd w:val="clear" w:color="auto" w:fill="FFFFFF"/>
          <w:lang w:val="uk-UA"/>
        </w:rPr>
        <w:t xml:space="preserve"> варто зазначити </w:t>
      </w:r>
      <w:r w:rsidR="000A23C8" w:rsidRPr="001A0788">
        <w:rPr>
          <w:spacing w:val="7"/>
          <w:sz w:val="28"/>
          <w:szCs w:val="28"/>
          <w:shd w:val="clear" w:color="auto" w:fill="FFFFFF"/>
          <w:lang w:val="uk-UA"/>
        </w:rPr>
        <w:t>таке</w:t>
      </w:r>
      <w:r w:rsidRPr="001A0788">
        <w:rPr>
          <w:spacing w:val="7"/>
          <w:sz w:val="28"/>
          <w:szCs w:val="28"/>
          <w:shd w:val="clear" w:color="auto" w:fill="FFFFFF"/>
          <w:lang w:val="uk-UA"/>
        </w:rPr>
        <w:t>. Завдання і ключові показники для цієї категорії посад ви</w:t>
      </w:r>
      <w:r w:rsidRPr="001A0788">
        <w:rPr>
          <w:spacing w:val="7"/>
          <w:sz w:val="28"/>
          <w:szCs w:val="28"/>
          <w:lang w:val="uk-UA"/>
        </w:rPr>
        <w:t>значаються</w:t>
      </w:r>
      <w:r w:rsidRPr="001A0788">
        <w:rPr>
          <w:spacing w:val="7"/>
          <w:sz w:val="28"/>
          <w:szCs w:val="28"/>
        </w:rPr>
        <w:t> </w:t>
      </w:r>
      <w:r w:rsidR="000A23C8" w:rsidRPr="001A0788">
        <w:rPr>
          <w:spacing w:val="7"/>
          <w:sz w:val="28"/>
          <w:szCs w:val="28"/>
          <w:lang w:val="uk-UA"/>
        </w:rPr>
        <w:t xml:space="preserve"> такими особами</w:t>
      </w:r>
      <w:r w:rsidRPr="001A0788">
        <w:rPr>
          <w:spacing w:val="7"/>
          <w:sz w:val="28"/>
          <w:szCs w:val="28"/>
          <w:lang w:val="uk-UA"/>
        </w:rPr>
        <w:t xml:space="preserve">: </w:t>
      </w:r>
      <w:bookmarkStart w:id="38" w:name="n188"/>
      <w:bookmarkEnd w:id="38"/>
      <w:r w:rsidRPr="001A0788">
        <w:rPr>
          <w:spacing w:val="7"/>
          <w:sz w:val="28"/>
          <w:szCs w:val="28"/>
          <w:lang w:val="uk-UA"/>
        </w:rPr>
        <w:t xml:space="preserve">Керівником Офісу Президента України – для Керівника Апарату Офісу Президента України та керівників апарату допоміжних органів, утворених Президентом України; </w:t>
      </w:r>
      <w:bookmarkStart w:id="39" w:name="n189"/>
      <w:bookmarkEnd w:id="39"/>
      <w:r w:rsidRPr="001A0788">
        <w:rPr>
          <w:spacing w:val="7"/>
          <w:sz w:val="28"/>
          <w:szCs w:val="28"/>
          <w:lang w:val="uk-UA"/>
        </w:rPr>
        <w:t xml:space="preserve">Головою ВРУ – для Керівника Апарату ВРУ; </w:t>
      </w:r>
      <w:bookmarkStart w:id="40" w:name="n190"/>
      <w:bookmarkEnd w:id="40"/>
      <w:r w:rsidRPr="001A0788">
        <w:rPr>
          <w:spacing w:val="7"/>
          <w:sz w:val="28"/>
          <w:szCs w:val="28"/>
          <w:lang w:val="uk-UA"/>
        </w:rPr>
        <w:t xml:space="preserve">відповідним міністром – для керівника ЦОВВ, діяльність якого спрямовується і координується КМУ через такого міністра; </w:t>
      </w:r>
      <w:bookmarkStart w:id="41" w:name="n191"/>
      <w:bookmarkEnd w:id="41"/>
      <w:r w:rsidRPr="001A0788">
        <w:rPr>
          <w:spacing w:val="7"/>
          <w:sz w:val="28"/>
          <w:szCs w:val="28"/>
          <w:lang w:val="uk-UA"/>
        </w:rPr>
        <w:t xml:space="preserve">Міністром КМУ – для Державного секретаря КМУ, керівників ЦОВВ, діяльність яких спрямовується і координується безпосередньо КМУ; </w:t>
      </w:r>
      <w:bookmarkStart w:id="42" w:name="n192"/>
      <w:bookmarkEnd w:id="42"/>
      <w:r w:rsidRPr="001A0788">
        <w:rPr>
          <w:spacing w:val="7"/>
          <w:sz w:val="28"/>
          <w:szCs w:val="28"/>
          <w:lang w:val="uk-UA"/>
        </w:rPr>
        <w:t xml:space="preserve">Державним секретарем КМУ – для своїх заступників; </w:t>
      </w:r>
      <w:bookmarkStart w:id="43" w:name="n193"/>
      <w:bookmarkEnd w:id="43"/>
      <w:r w:rsidRPr="001A0788">
        <w:rPr>
          <w:spacing w:val="7"/>
          <w:sz w:val="28"/>
          <w:szCs w:val="28"/>
          <w:lang w:val="uk-UA"/>
        </w:rPr>
        <w:t xml:space="preserve">керівником ЦОВВ – для своїх заступників; </w:t>
      </w:r>
      <w:bookmarkStart w:id="44" w:name="n194"/>
      <w:bookmarkEnd w:id="44"/>
      <w:r w:rsidRPr="001A0788">
        <w:rPr>
          <w:spacing w:val="7"/>
          <w:sz w:val="28"/>
          <w:szCs w:val="28"/>
          <w:lang w:val="uk-UA"/>
        </w:rPr>
        <w:t>уповноваженою особою суб’єкта призначення – для керівників Секретаріату КСУ, апарату ВСУ, вищих спеціалізованих судів та їх заступників, керівників секретаріатів ВРП, ВККС та їх заступників, Голови ДСА та його заступників; керівників державної служби в інших державних органах, юрисдикція яких поширюється на всю територію України</w:t>
      </w:r>
      <w:r w:rsidR="002C0EC1" w:rsidRPr="001A0788">
        <w:rPr>
          <w:spacing w:val="7"/>
          <w:sz w:val="28"/>
          <w:szCs w:val="28"/>
          <w:lang w:val="uk-UA"/>
        </w:rPr>
        <w:t xml:space="preserve"> [14; 62]</w:t>
      </w:r>
      <w:r w:rsidRPr="001A0788">
        <w:rPr>
          <w:spacing w:val="7"/>
          <w:sz w:val="28"/>
          <w:szCs w:val="28"/>
          <w:lang w:val="uk-UA"/>
        </w:rPr>
        <w:t>.</w:t>
      </w:r>
    </w:p>
    <w:p w:rsidR="007E3F44" w:rsidRPr="001A0788" w:rsidRDefault="007E3F44"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Після затвердження суб’єктом призначення завдань та ключових показників для дер</w:t>
      </w:r>
      <w:r w:rsidR="000A23C8" w:rsidRPr="001A0788">
        <w:rPr>
          <w:spacing w:val="7"/>
          <w:sz w:val="28"/>
          <w:szCs w:val="28"/>
          <w:lang w:val="uk-UA"/>
        </w:rPr>
        <w:t>жавних службовців категорії «А»</w:t>
      </w:r>
      <w:r w:rsidRPr="001A0788">
        <w:rPr>
          <w:spacing w:val="7"/>
          <w:sz w:val="28"/>
          <w:szCs w:val="28"/>
          <w:lang w:val="uk-UA"/>
        </w:rPr>
        <w:t xml:space="preserve"> вони надсилаються до органу державної влади протягом п’яти робочих днів та після </w:t>
      </w:r>
      <w:r w:rsidRPr="001A0788">
        <w:rPr>
          <w:spacing w:val="7"/>
          <w:sz w:val="28"/>
          <w:szCs w:val="28"/>
          <w:lang w:val="uk-UA"/>
        </w:rPr>
        <w:lastRenderedPageBreak/>
        <w:t xml:space="preserve">ознайомлення з ними посадової особи, зберігаються в його особовій справі. </w:t>
      </w:r>
      <w:r w:rsidR="000A23C8" w:rsidRPr="001A0788">
        <w:rPr>
          <w:spacing w:val="7"/>
          <w:sz w:val="28"/>
          <w:szCs w:val="28"/>
          <w:lang w:val="uk-UA"/>
        </w:rPr>
        <w:t>Із</w:t>
      </w:r>
      <w:r w:rsidRPr="001A0788">
        <w:rPr>
          <w:spacing w:val="7"/>
          <w:sz w:val="28"/>
          <w:szCs w:val="28"/>
          <w:lang w:val="uk-UA"/>
        </w:rPr>
        <w:t xml:space="preserve"> загального переліку таких завдань та ключових показників кожного звітного періоду обираються ті, відповідно до яких буде здійснюватися оцінка. Державний службовець у довільній формі (з обґрунтуваннями та примітками у разі необхідності) не пізніше двох тижнів з дня прийняття наказу (розпорядження) суб’єкта призначення про проведення оцінювання діяльності складає звіт, який подається уповноваженій на проведення оціночної співбесіди особі.</w:t>
      </w:r>
    </w:p>
    <w:p w:rsidR="007E3F44" w:rsidRPr="001A0788" w:rsidRDefault="007E3F44"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bookmarkStart w:id="45" w:name="n369"/>
      <w:bookmarkEnd w:id="45"/>
      <w:r w:rsidRPr="001A0788">
        <w:rPr>
          <w:spacing w:val="7"/>
          <w:sz w:val="28"/>
          <w:szCs w:val="28"/>
          <w:shd w:val="clear" w:color="auto" w:fill="FFFFFF"/>
          <w:lang w:val="uk-UA"/>
        </w:rPr>
        <w:t>Оціночна співбесіда проводиться за результатами розгляду поданого звіту з метою обговорення виконання поставлених завдань і ключових показників, дотримання загальних правил етичної поведінки та вимог у сфері запобігання корупції, а також готуються пропозиції щодо результатів оцінювання державного службовця. Пропозиції щодо результатів оцінювання можуть містити негативну, позитивну або відмінну оцінку з її обґрунтуванням на основі розрахунку середнього бала за виконання кожного визначеного завдання і досягнення ключових показників, що виставляється з урахуванням критеріїв виставлення балів за встановленою формою</w:t>
      </w:r>
      <w:r w:rsidR="00874952">
        <w:rPr>
          <w:spacing w:val="7"/>
          <w:sz w:val="28"/>
          <w:szCs w:val="28"/>
          <w:shd w:val="clear" w:color="auto" w:fill="FFFFFF"/>
          <w:lang w:val="uk-UA"/>
        </w:rPr>
        <w:t xml:space="preserve"> </w:t>
      </w:r>
      <w:r w:rsidR="00874952">
        <w:rPr>
          <w:spacing w:val="7"/>
          <w:sz w:val="28"/>
          <w:szCs w:val="28"/>
          <w:shd w:val="clear" w:color="auto" w:fill="FFFFFF"/>
          <w:lang w:val="en-US"/>
        </w:rPr>
        <w:t>[14]</w:t>
      </w:r>
      <w:r w:rsidRPr="001A0788">
        <w:rPr>
          <w:spacing w:val="7"/>
          <w:sz w:val="28"/>
          <w:szCs w:val="28"/>
          <w:shd w:val="clear" w:color="auto" w:fill="FFFFFF"/>
          <w:lang w:val="uk-UA"/>
        </w:rPr>
        <w:t>. Варто акцентувати увагу на тому, що законодавець встановлює граничний строк надання пропозицій щодо оцінки, зокрема – шеститижневий строк із дня прийняття наказу (розпорядження) про проведення оцінювання, що унеможливлює затягування процедури оцінювання діяльності державних службовців категорії «А».</w:t>
      </w:r>
    </w:p>
    <w:p w:rsidR="007E3F44" w:rsidRPr="001A0788" w:rsidRDefault="007E3F44"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shd w:val="clear" w:color="auto" w:fill="FFFFFF"/>
          <w:lang w:val="uk-UA"/>
        </w:rPr>
        <w:t xml:space="preserve">У разі наявності у державного службовця зауважень щодо пропозицій він може викласти їх із відповідним обґрунтуванням. Служба управління персоналом державного органу, в якому працює такий державний службовець, протягом п’яти робочих днів після отримання пропозицій щодо результатів оцінювання надсилає завірені в </w:t>
      </w:r>
      <w:r w:rsidRPr="001A0788">
        <w:rPr>
          <w:spacing w:val="7"/>
          <w:sz w:val="28"/>
          <w:szCs w:val="28"/>
          <w:shd w:val="clear" w:color="auto" w:fill="FFFFFF"/>
          <w:lang w:val="uk-UA"/>
        </w:rPr>
        <w:lastRenderedPageBreak/>
        <w:t>установленому порядку копії зазначених пропозицій та завдань і ключових показників відповідному суб’єкт</w:t>
      </w:r>
      <w:r w:rsidR="000A23C8" w:rsidRPr="001A0788">
        <w:rPr>
          <w:spacing w:val="7"/>
          <w:sz w:val="28"/>
          <w:szCs w:val="28"/>
          <w:shd w:val="clear" w:color="auto" w:fill="FFFFFF"/>
          <w:lang w:val="uk-UA"/>
        </w:rPr>
        <w:t>ові</w:t>
      </w:r>
      <w:r w:rsidRPr="001A0788">
        <w:rPr>
          <w:spacing w:val="7"/>
          <w:sz w:val="28"/>
          <w:szCs w:val="28"/>
          <w:shd w:val="clear" w:color="auto" w:fill="FFFFFF"/>
          <w:lang w:val="uk-UA"/>
        </w:rPr>
        <w:t xml:space="preserve"> призначення</w:t>
      </w:r>
      <w:r w:rsidR="00874952" w:rsidRPr="00874952">
        <w:rPr>
          <w:spacing w:val="7"/>
          <w:sz w:val="28"/>
          <w:szCs w:val="28"/>
          <w:shd w:val="clear" w:color="auto" w:fill="FFFFFF"/>
          <w:lang w:val="uk-UA"/>
        </w:rPr>
        <w:t xml:space="preserve"> [62]</w:t>
      </w:r>
      <w:r w:rsidRPr="001A0788">
        <w:rPr>
          <w:spacing w:val="7"/>
          <w:sz w:val="28"/>
          <w:szCs w:val="28"/>
          <w:shd w:val="clear" w:color="auto" w:fill="FFFFFF"/>
          <w:lang w:val="uk-UA"/>
        </w:rPr>
        <w:t>.</w:t>
      </w:r>
    </w:p>
    <w:p w:rsidR="007E3F44" w:rsidRPr="001A0788" w:rsidRDefault="007E3F44"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shd w:val="clear" w:color="auto" w:fill="FFFFFF"/>
          <w:lang w:val="uk-UA"/>
        </w:rPr>
        <w:t>За результатами розгляду звіту, пропозицій щодо результатів оцінювання з урахуванням зауважень державного службовця (за наявності) та проведення суб’єктом призначення додаткової оціночної співбесіди з таким державним службовцем (за потреби) суб’єкт призначення затверджує висновок щодо результатів оцінювання службової діяльності державного службовця, в якому виставляється негативна, позитивна або відмінна оцінка, за встановленою формою</w:t>
      </w:r>
      <w:r w:rsidR="002C0EC1" w:rsidRPr="00874952">
        <w:rPr>
          <w:spacing w:val="7"/>
          <w:sz w:val="28"/>
          <w:szCs w:val="28"/>
          <w:shd w:val="clear" w:color="auto" w:fill="FFFFFF"/>
          <w:lang w:val="uk-UA"/>
        </w:rPr>
        <w:t xml:space="preserve"> [62]</w:t>
      </w:r>
      <w:r w:rsidRPr="001A0788">
        <w:rPr>
          <w:spacing w:val="7"/>
          <w:sz w:val="28"/>
          <w:szCs w:val="28"/>
          <w:shd w:val="clear" w:color="auto" w:fill="FFFFFF"/>
          <w:lang w:val="uk-UA"/>
        </w:rPr>
        <w:t>. На службу управління персоналом державного органу, в якому працює державний службовець, покладається обов’язок щодо ознайомлення відповідного державного службовця з копією наказу (розпорядження) про затвердження висновку щодо результатів оцінювання. Водночас, у разі неможливості оцінити жодне із завдань державного службовця (таке завдання взагалі не підлягає оцінці ні у кількісному, ні у якісному вираженні), підсумковий висновок не затверджується, а загальні відомості щодо оцінювання відображаються в особовій картці такого державного службовця.</w:t>
      </w:r>
    </w:p>
    <w:p w:rsidR="007E3F44" w:rsidRPr="001A0788" w:rsidRDefault="007E3F44"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shd w:val="clear" w:color="auto" w:fill="FFFFFF"/>
          <w:lang w:val="uk-UA"/>
        </w:rPr>
        <w:t>Щодо особливостей оцінювання державних службовців, які займ</w:t>
      </w:r>
      <w:r w:rsidR="00874952">
        <w:rPr>
          <w:spacing w:val="7"/>
          <w:sz w:val="28"/>
          <w:szCs w:val="28"/>
          <w:shd w:val="clear" w:color="auto" w:fill="FFFFFF"/>
          <w:lang w:val="uk-UA"/>
        </w:rPr>
        <w:t>ають посади категорій «Б» і «В», з</w:t>
      </w:r>
      <w:r w:rsidRPr="001A0788">
        <w:rPr>
          <w:spacing w:val="7"/>
          <w:sz w:val="28"/>
          <w:szCs w:val="28"/>
          <w:shd w:val="clear" w:color="auto" w:fill="FFFFFF"/>
          <w:lang w:val="uk-UA"/>
        </w:rPr>
        <w:t xml:space="preserve">авдання і ключові показники </w:t>
      </w:r>
      <w:r w:rsidR="00874952">
        <w:rPr>
          <w:spacing w:val="7"/>
          <w:sz w:val="28"/>
          <w:szCs w:val="28"/>
          <w:shd w:val="clear" w:color="auto" w:fill="FFFFFF"/>
          <w:lang w:val="uk-UA"/>
        </w:rPr>
        <w:t xml:space="preserve">для них </w:t>
      </w:r>
      <w:r w:rsidRPr="001A0788">
        <w:rPr>
          <w:spacing w:val="7"/>
          <w:sz w:val="28"/>
          <w:szCs w:val="28"/>
          <w:shd w:val="clear" w:color="auto" w:fill="FFFFFF"/>
          <w:lang w:val="uk-UA"/>
        </w:rPr>
        <w:t>визначаються  у випадках</w:t>
      </w:r>
      <w:r w:rsidR="000A23C8" w:rsidRPr="001A0788">
        <w:rPr>
          <w:spacing w:val="7"/>
          <w:sz w:val="28"/>
          <w:szCs w:val="28"/>
          <w:shd w:val="clear" w:color="auto" w:fill="FFFFFF"/>
          <w:lang w:val="uk-UA"/>
        </w:rPr>
        <w:t>,</w:t>
      </w:r>
      <w:r w:rsidRPr="001A0788">
        <w:rPr>
          <w:spacing w:val="7"/>
          <w:sz w:val="28"/>
          <w:szCs w:val="28"/>
          <w:shd w:val="clear" w:color="auto" w:fill="FFFFFF"/>
          <w:lang w:val="uk-UA"/>
        </w:rPr>
        <w:t xml:space="preserve"> визначених законом</w:t>
      </w:r>
      <w:r w:rsidR="000A23C8" w:rsidRPr="001A0788">
        <w:rPr>
          <w:spacing w:val="7"/>
          <w:sz w:val="28"/>
          <w:szCs w:val="28"/>
          <w:shd w:val="clear" w:color="auto" w:fill="FFFFFF"/>
          <w:lang w:val="uk-UA"/>
        </w:rPr>
        <w:t>,</w:t>
      </w:r>
      <w:r w:rsidRPr="001A0788">
        <w:rPr>
          <w:spacing w:val="7"/>
          <w:sz w:val="28"/>
          <w:szCs w:val="28"/>
          <w:shd w:val="clear" w:color="auto" w:fill="FFFFFF"/>
          <w:lang w:val="uk-UA"/>
        </w:rPr>
        <w:t xml:space="preserve"> суб’єктом призначення після погодження з відповідним заступником керівника державного органу, за яким закріплено здійснення контролю, координації та інше спрямування роботи такого територіального органу або структурного підрозділу; керівником державної служби; безпосереднім керівником за погодженням з керівником самостійного структурного підрозділу (за наявності)</w:t>
      </w:r>
      <w:r w:rsidR="00874952">
        <w:rPr>
          <w:spacing w:val="7"/>
          <w:sz w:val="28"/>
          <w:szCs w:val="28"/>
          <w:shd w:val="clear" w:color="auto" w:fill="FFFFFF"/>
          <w:lang w:val="uk-UA"/>
        </w:rPr>
        <w:t xml:space="preserve"> </w:t>
      </w:r>
      <w:r w:rsidR="00874952" w:rsidRPr="00874952">
        <w:rPr>
          <w:spacing w:val="7"/>
          <w:sz w:val="28"/>
          <w:szCs w:val="28"/>
          <w:shd w:val="clear" w:color="auto" w:fill="FFFFFF"/>
        </w:rPr>
        <w:t>[62]</w:t>
      </w:r>
      <w:r w:rsidRPr="001A0788">
        <w:rPr>
          <w:spacing w:val="7"/>
          <w:sz w:val="28"/>
          <w:szCs w:val="28"/>
          <w:shd w:val="clear" w:color="auto" w:fill="FFFFFF"/>
          <w:lang w:val="uk-UA"/>
        </w:rPr>
        <w:t>.</w:t>
      </w:r>
    </w:p>
    <w:p w:rsidR="007E3F44" w:rsidRPr="001A0788" w:rsidRDefault="007E3F44"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shd w:val="clear" w:color="auto" w:fill="FFFFFF"/>
          <w:lang w:val="uk-UA"/>
        </w:rPr>
        <w:lastRenderedPageBreak/>
        <w:t>Оціночна співбесіда проводиться безпосереднім керівником та керівником самостійного структурного підрозділу (за наявності) на основі пояснень державного службовця про виконання завдань і ключових показників або його письмового звіту, що подається у довільній формі. Під час неї визначаються потреби у професійному навчанні та розглядаються пропозиції щодо завдань і ключових показників на наступний період. У разі, якщо у визначений строк проведення оцінювання державний службовець є відсутнім на роботі, оцінювання проводиться безпосереднім керівником та керівником самостійного структурного підрозділу (за наявності) без оціночної співбесіди в установлений строк або у разі відсутності у зв’язку з відрядженням або відпусткою такого державного службовця за його заявою оціночна співбесіда та визначення результатів оцінювання проводяться раніше [</w:t>
      </w:r>
      <w:r w:rsidR="002C0EC1" w:rsidRPr="00874952">
        <w:rPr>
          <w:spacing w:val="7"/>
          <w:sz w:val="28"/>
          <w:szCs w:val="28"/>
          <w:shd w:val="clear" w:color="auto" w:fill="FFFFFF"/>
          <w:lang w:val="uk-UA"/>
        </w:rPr>
        <w:t>62</w:t>
      </w:r>
      <w:r w:rsidRPr="001A0788">
        <w:rPr>
          <w:spacing w:val="7"/>
          <w:sz w:val="28"/>
          <w:szCs w:val="28"/>
          <w:shd w:val="clear" w:color="auto" w:fill="FFFFFF"/>
          <w:lang w:val="uk-UA"/>
        </w:rPr>
        <w:t>].</w:t>
      </w:r>
    </w:p>
    <w:p w:rsidR="007E3F44" w:rsidRPr="001A0788" w:rsidRDefault="007E3F44"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shd w:val="clear" w:color="auto" w:fill="FFFFFF"/>
          <w:lang w:val="uk-UA"/>
        </w:rPr>
        <w:t>За результатами оцінювання службової діяльності державного слу</w:t>
      </w:r>
      <w:r w:rsidR="000A23C8" w:rsidRPr="001A0788">
        <w:rPr>
          <w:spacing w:val="7"/>
          <w:sz w:val="28"/>
          <w:szCs w:val="28"/>
          <w:shd w:val="clear" w:color="auto" w:fill="FFFFFF"/>
          <w:lang w:val="uk-UA"/>
        </w:rPr>
        <w:t xml:space="preserve">жбовця йому виставляється одна </w:t>
      </w:r>
      <w:r w:rsidRPr="001A0788">
        <w:rPr>
          <w:spacing w:val="7"/>
          <w:sz w:val="28"/>
          <w:szCs w:val="28"/>
          <w:shd w:val="clear" w:color="auto" w:fill="FFFFFF"/>
          <w:lang w:val="uk-UA"/>
        </w:rPr>
        <w:t xml:space="preserve">з таких оцінок, яка </w:t>
      </w:r>
      <w:r w:rsidR="000A23C8" w:rsidRPr="001A0788">
        <w:rPr>
          <w:spacing w:val="7"/>
          <w:sz w:val="28"/>
          <w:szCs w:val="28"/>
          <w:shd w:val="clear" w:color="auto" w:fill="FFFFFF"/>
          <w:lang w:val="uk-UA"/>
        </w:rPr>
        <w:t>м</w:t>
      </w:r>
      <w:r w:rsidRPr="001A0788">
        <w:rPr>
          <w:spacing w:val="7"/>
          <w:sz w:val="28"/>
          <w:szCs w:val="28"/>
          <w:shd w:val="clear" w:color="auto" w:fill="FFFFFF"/>
          <w:lang w:val="uk-UA"/>
        </w:rPr>
        <w:t>а</w:t>
      </w:r>
      <w:r w:rsidR="000A23C8" w:rsidRPr="001A0788">
        <w:rPr>
          <w:spacing w:val="7"/>
          <w:sz w:val="28"/>
          <w:szCs w:val="28"/>
          <w:shd w:val="clear" w:color="auto" w:fill="FFFFFF"/>
          <w:lang w:val="uk-UA"/>
        </w:rPr>
        <w:t>є</w:t>
      </w:r>
      <w:r w:rsidRPr="001A0788">
        <w:rPr>
          <w:spacing w:val="7"/>
          <w:sz w:val="28"/>
          <w:szCs w:val="28"/>
          <w:shd w:val="clear" w:color="auto" w:fill="FFFFFF"/>
          <w:lang w:val="uk-UA"/>
        </w:rPr>
        <w:t xml:space="preserve"> бути обґрунтован</w:t>
      </w:r>
      <w:r w:rsidR="000A23C8" w:rsidRPr="001A0788">
        <w:rPr>
          <w:spacing w:val="7"/>
          <w:sz w:val="28"/>
          <w:szCs w:val="28"/>
          <w:shd w:val="clear" w:color="auto" w:fill="FFFFFF"/>
          <w:lang w:val="uk-UA"/>
        </w:rPr>
        <w:t>ою</w:t>
      </w:r>
      <w:r w:rsidRPr="001A0788">
        <w:rPr>
          <w:spacing w:val="7"/>
          <w:sz w:val="28"/>
          <w:szCs w:val="28"/>
          <w:shd w:val="clear" w:color="auto" w:fill="FFFFFF"/>
          <w:lang w:val="uk-UA"/>
        </w:rPr>
        <w:t xml:space="preserve"> на основі розрахунку середнього бала за виконання кожного визначеного завдання і досягнення ключових показників, що виставляється з урахуванням критеріїв виставлення балів: </w:t>
      </w:r>
    </w:p>
    <w:p w:rsidR="007E3F44" w:rsidRPr="001A0788" w:rsidRDefault="000A23C8"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shd w:val="clear" w:color="auto" w:fill="FFFFFF"/>
          <w:lang w:val="uk-UA"/>
        </w:rPr>
        <w:t>а) </w:t>
      </w:r>
      <w:r w:rsidR="007E3F44" w:rsidRPr="001A0788">
        <w:rPr>
          <w:spacing w:val="7"/>
          <w:sz w:val="28"/>
          <w:szCs w:val="28"/>
          <w:shd w:val="clear" w:color="auto" w:fill="FFFFFF"/>
          <w:lang w:val="uk-UA"/>
        </w:rPr>
        <w:t>негативна оцінка</w:t>
      </w:r>
      <w:r w:rsidRPr="001A0788">
        <w:rPr>
          <w:spacing w:val="7"/>
          <w:sz w:val="28"/>
          <w:szCs w:val="28"/>
          <w:shd w:val="clear" w:color="auto" w:fill="FFFFFF"/>
          <w:lang w:val="uk-UA"/>
        </w:rPr>
        <w:t xml:space="preserve"> </w:t>
      </w:r>
      <w:r w:rsidR="007E3F44" w:rsidRPr="001A0788">
        <w:rPr>
          <w:spacing w:val="7"/>
          <w:sz w:val="28"/>
          <w:szCs w:val="28"/>
          <w:shd w:val="clear" w:color="auto" w:fill="FFFFFF"/>
          <w:lang w:val="uk-UA"/>
        </w:rPr>
        <w:t xml:space="preserve">– у разі отримання негативної оцінки за результатами оцінювання службової діяльності, звільняється </w:t>
      </w:r>
      <w:r w:rsidRPr="001A0788">
        <w:rPr>
          <w:spacing w:val="7"/>
          <w:sz w:val="28"/>
          <w:szCs w:val="28"/>
          <w:shd w:val="clear" w:color="auto" w:fill="FFFFFF"/>
          <w:lang w:val="uk-UA"/>
        </w:rPr>
        <w:t>зі</w:t>
      </w:r>
      <w:r w:rsidR="007E3F44" w:rsidRPr="001A0788">
        <w:rPr>
          <w:spacing w:val="7"/>
          <w:sz w:val="28"/>
          <w:szCs w:val="28"/>
          <w:shd w:val="clear" w:color="auto" w:fill="FFFFFF"/>
          <w:lang w:val="uk-UA"/>
        </w:rPr>
        <w:t xml:space="preserve"> служби відповідно до </w:t>
      </w:r>
      <w:hyperlink r:id="rId84" w:anchor="n906" w:history="1">
        <w:r w:rsidR="007E3F44" w:rsidRPr="001A0788">
          <w:rPr>
            <w:spacing w:val="7"/>
            <w:sz w:val="28"/>
            <w:szCs w:val="28"/>
            <w:shd w:val="clear" w:color="auto" w:fill="FFFFFF"/>
            <w:lang w:val="uk-UA"/>
          </w:rPr>
          <w:t>п. 3</w:t>
        </w:r>
      </w:hyperlink>
      <w:r w:rsidR="007E3F44" w:rsidRPr="001A0788">
        <w:rPr>
          <w:spacing w:val="7"/>
          <w:sz w:val="28"/>
          <w:szCs w:val="28"/>
          <w:shd w:val="clear" w:color="auto" w:fill="FFFFFF"/>
          <w:lang w:val="uk-UA"/>
        </w:rPr>
        <w:t> ч. 1 ст. 87</w:t>
      </w:r>
      <w:r w:rsidR="002C0EC1" w:rsidRPr="001A0788">
        <w:rPr>
          <w:spacing w:val="7"/>
          <w:sz w:val="28"/>
          <w:szCs w:val="28"/>
          <w:shd w:val="clear" w:color="auto" w:fill="FFFFFF"/>
          <w:lang w:val="uk-UA"/>
        </w:rPr>
        <w:t xml:space="preserve"> Закону–2015</w:t>
      </w:r>
      <w:r w:rsidR="007E3F44" w:rsidRPr="001A0788">
        <w:rPr>
          <w:spacing w:val="7"/>
          <w:sz w:val="28"/>
          <w:szCs w:val="28"/>
          <w:shd w:val="clear" w:color="auto" w:fill="FFFFFF"/>
          <w:lang w:val="uk-UA"/>
        </w:rPr>
        <w:t xml:space="preserve"> та з ним розривається контракт про проходження державної служби (у разі укладення)</w:t>
      </w:r>
      <w:r w:rsidR="002C0EC1" w:rsidRPr="001A0788">
        <w:rPr>
          <w:spacing w:val="7"/>
          <w:sz w:val="28"/>
          <w:szCs w:val="28"/>
          <w:shd w:val="clear" w:color="auto" w:fill="FFFFFF"/>
          <w:lang w:val="uk-UA"/>
        </w:rPr>
        <w:t xml:space="preserve"> [14]</w:t>
      </w:r>
      <w:r w:rsidR="007E3F44" w:rsidRPr="001A0788">
        <w:rPr>
          <w:spacing w:val="7"/>
          <w:sz w:val="28"/>
          <w:szCs w:val="28"/>
          <w:shd w:val="clear" w:color="auto" w:fill="FFFFFF"/>
          <w:lang w:val="uk-UA"/>
        </w:rPr>
        <w:t xml:space="preserve">. Варто акцентувати увагу на тому, що це положення докорінно відрізняється від попереднього, яке передбачало проведення не раніше ніж через 3 місяці повторного оцінювання результатів його службової діяльності. І тільки у разі повторного отримання негативної оцінки за результатами службової діяльності, такий державний службовець звільнявся із служби; </w:t>
      </w:r>
    </w:p>
    <w:p w:rsidR="007E3F44" w:rsidRPr="001A0788" w:rsidRDefault="007E3F44"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shd w:val="clear" w:color="auto" w:fill="FFFFFF"/>
          <w:lang w:val="uk-UA"/>
        </w:rPr>
        <w:lastRenderedPageBreak/>
        <w:t>б) позитивна оцінка</w:t>
      </w:r>
      <w:r w:rsidR="000A23C8" w:rsidRPr="001A0788">
        <w:rPr>
          <w:spacing w:val="7"/>
          <w:sz w:val="28"/>
          <w:szCs w:val="28"/>
          <w:shd w:val="clear" w:color="auto" w:fill="FFFFFF"/>
          <w:lang w:val="uk-UA"/>
        </w:rPr>
        <w:t xml:space="preserve"> </w:t>
      </w:r>
      <w:r w:rsidRPr="001A0788">
        <w:rPr>
          <w:spacing w:val="7"/>
          <w:sz w:val="28"/>
          <w:szCs w:val="28"/>
          <w:shd w:val="clear" w:color="auto" w:fill="FFFFFF"/>
          <w:lang w:val="uk-UA"/>
        </w:rPr>
        <w:t xml:space="preserve">– отримання державним службовцем позитивної оцінки результатів його службової діяльності є підставою для: відзначення відомчими заохочувальними відзнаками; просування по службі; інших заохочень; </w:t>
      </w:r>
    </w:p>
    <w:p w:rsidR="007E3F44" w:rsidRPr="001A0788" w:rsidRDefault="007E3F44"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shd w:val="clear" w:color="auto" w:fill="FFFFFF"/>
          <w:lang w:val="uk-UA"/>
        </w:rPr>
        <w:t>в) відмінна оцінка</w:t>
      </w:r>
      <w:r w:rsidR="000A23C8" w:rsidRPr="001A0788">
        <w:rPr>
          <w:spacing w:val="7"/>
          <w:sz w:val="28"/>
          <w:szCs w:val="28"/>
          <w:shd w:val="clear" w:color="auto" w:fill="FFFFFF"/>
          <w:lang w:val="uk-UA"/>
        </w:rPr>
        <w:t xml:space="preserve"> </w:t>
      </w:r>
      <w:r w:rsidRPr="001A0788">
        <w:rPr>
          <w:spacing w:val="7"/>
          <w:sz w:val="28"/>
          <w:szCs w:val="28"/>
          <w:shd w:val="clear" w:color="auto" w:fill="FFFFFF"/>
          <w:lang w:val="uk-UA"/>
        </w:rPr>
        <w:t>– отримання відмінної оцінки є підставою для: 1) щорічного преміювання у розмірі до 100 відсотків посадового окладу; присвоєння достроково чергового рангу; 2) просування по службі; 3) клопотання про заохочення відзнаками інших органів державної влади та державними нагородами; 4) інших заохочень.</w:t>
      </w:r>
    </w:p>
    <w:p w:rsidR="007E3F44" w:rsidRPr="001A0788" w:rsidRDefault="007E3F44"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shd w:val="clear" w:color="auto" w:fill="FFFFFF"/>
          <w:lang w:val="uk-UA"/>
        </w:rPr>
        <w:t>Державний службовець обов’язково повідомляється про результати оцінювання з пред’явленням висновку щодо результатів оцінювання його службової діяльності з підписом керівника структурного підрозділу та відміткою про ознайомлення відповідного службовця. У разі неможливості ознайомлення державного службовця з результатами оцінювання у зв’язку з його відсутністю безпосередній керівник передає службі управління персоналом висновок щодо результатів оцінювання службової діяльності державного службовця для ознайомлення такого державного службовця протягом 3 календарних днів після проведення оцінювання.</w:t>
      </w:r>
    </w:p>
    <w:p w:rsidR="007E3F44" w:rsidRPr="001A0788" w:rsidRDefault="007E3F44"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Оскільки в межах чинного законодавства процедура оцінювання професійної компетентності державних службовців розглядається в межах процедури оцінювання результатів службової діяльності державного службовця, видається за необхідне акцентувати увагу на тому, що з</w:t>
      </w:r>
      <w:r w:rsidRPr="001A0788">
        <w:rPr>
          <w:spacing w:val="7"/>
          <w:sz w:val="28"/>
          <w:szCs w:val="28"/>
          <w:shd w:val="clear" w:color="auto" w:fill="FFFFFF"/>
          <w:lang w:val="uk-UA"/>
        </w:rPr>
        <w:t xml:space="preserve">а результатами оцінювання державний службовець разом із службою управління персоналом складає індивідуальну програму підвищення рівня професійної компетентності (документ, що визначає індивідуальні потреби конкретного державного службовця в професійному навчанні, форму та види проходження такого навчання), </w:t>
      </w:r>
      <w:r w:rsidRPr="001A0788">
        <w:rPr>
          <w:spacing w:val="7"/>
          <w:sz w:val="28"/>
          <w:szCs w:val="28"/>
          <w:shd w:val="clear" w:color="auto" w:fill="FFFFFF"/>
          <w:lang w:val="uk-UA"/>
        </w:rPr>
        <w:lastRenderedPageBreak/>
        <w:t>яка: по-перше, погоджується його безпосереднім керівником; по-друге, затверджується керівником самостійного структурного підрозділу, в якому він працює.</w:t>
      </w:r>
    </w:p>
    <w:p w:rsidR="007E3F44" w:rsidRPr="001A0788" w:rsidRDefault="007E3F44" w:rsidP="004A0ABF">
      <w:pPr>
        <w:pStyle w:val="rvps2"/>
        <w:shd w:val="clear" w:color="auto" w:fill="FFFFFF"/>
        <w:spacing w:before="0" w:beforeAutospacing="0" w:after="0" w:afterAutospacing="0" w:line="377" w:lineRule="auto"/>
        <w:ind w:firstLine="851"/>
        <w:jc w:val="both"/>
        <w:rPr>
          <w:spacing w:val="7"/>
          <w:sz w:val="28"/>
          <w:szCs w:val="28"/>
          <w:shd w:val="clear" w:color="auto" w:fill="FFFFFF"/>
          <w:lang w:val="uk-UA"/>
        </w:rPr>
      </w:pPr>
      <w:r w:rsidRPr="001A0788">
        <w:rPr>
          <w:spacing w:val="7"/>
          <w:sz w:val="28"/>
          <w:szCs w:val="28"/>
          <w:shd w:val="clear" w:color="auto" w:fill="FFFFFF"/>
          <w:lang w:val="uk-UA"/>
        </w:rPr>
        <w:t>Законодавством державному службовцю надається можливість захисту права на державну службу, що передбачає можливість оскарження висновку за результатами оцінювання діяльності державного службовця. Так, висновок, що містить негативну оцінку може бути оскаржений державним службовцем у поря</w:t>
      </w:r>
      <w:r w:rsidR="002C0EC1" w:rsidRPr="001A0788">
        <w:rPr>
          <w:spacing w:val="7"/>
          <w:sz w:val="28"/>
          <w:szCs w:val="28"/>
          <w:shd w:val="clear" w:color="auto" w:fill="FFFFFF"/>
          <w:lang w:val="uk-UA"/>
        </w:rPr>
        <w:t xml:space="preserve">дку, визначеному  ст. 11 Закону–2015 </w:t>
      </w:r>
      <w:r w:rsidRPr="001A0788">
        <w:rPr>
          <w:spacing w:val="7"/>
          <w:sz w:val="28"/>
          <w:szCs w:val="28"/>
          <w:shd w:val="clear" w:color="auto" w:fill="FFFFFF"/>
          <w:lang w:val="uk-UA"/>
        </w:rPr>
        <w:t xml:space="preserve">шляхом подання скарги до суб’єкта призначення або керівника вищого рівня, яка розглядається не більше ніж протягом 20 календарних днів з дня отримання скарги з наданням обґрунтованої письмової відповіді (рішення). У скарзі державним службовцем зазначаються зауваження до балів за виконання того чи іншого завдання та наводяться факти, які спростовують критерії, що відповідають згаданому балу. Висновок щодо результатів оцінювання окремого державного службовця скасовується суб’єктом призначення або судом. </w:t>
      </w:r>
      <w:bookmarkStart w:id="46" w:name="n258"/>
      <w:bookmarkEnd w:id="46"/>
      <w:r w:rsidRPr="001A0788">
        <w:rPr>
          <w:spacing w:val="7"/>
          <w:sz w:val="28"/>
          <w:szCs w:val="28"/>
          <w:shd w:val="clear" w:color="auto" w:fill="FFFFFF"/>
          <w:lang w:val="uk-UA"/>
        </w:rPr>
        <w:t xml:space="preserve">У разі прийняття рішення про скасування висновку щодо результатів оцінювання державного службовця повторно проводяться такі етапи оцінювання у 2-х місячний строк після прийняття такого рішення: </w:t>
      </w:r>
      <w:bookmarkStart w:id="47" w:name="n260"/>
      <w:bookmarkEnd w:id="47"/>
      <w:r w:rsidRPr="001A0788">
        <w:rPr>
          <w:spacing w:val="7"/>
          <w:sz w:val="28"/>
          <w:szCs w:val="28"/>
          <w:shd w:val="clear" w:color="auto" w:fill="FFFFFF"/>
          <w:lang w:val="uk-UA"/>
        </w:rPr>
        <w:t xml:space="preserve">оціночна співбесіда; </w:t>
      </w:r>
      <w:bookmarkStart w:id="48" w:name="n261"/>
      <w:bookmarkEnd w:id="48"/>
      <w:r w:rsidRPr="001A0788">
        <w:rPr>
          <w:spacing w:val="7"/>
          <w:sz w:val="28"/>
          <w:szCs w:val="28"/>
          <w:shd w:val="clear" w:color="auto" w:fill="FFFFFF"/>
          <w:lang w:val="uk-UA"/>
        </w:rPr>
        <w:t>визначення результатів оцінювання та їх затвердження</w:t>
      </w:r>
      <w:r w:rsidR="002C0EC1" w:rsidRPr="001A0788">
        <w:rPr>
          <w:spacing w:val="7"/>
          <w:sz w:val="28"/>
          <w:szCs w:val="28"/>
          <w:shd w:val="clear" w:color="auto" w:fill="FFFFFF"/>
          <w:lang w:val="uk-UA"/>
        </w:rPr>
        <w:t xml:space="preserve"> [14]</w:t>
      </w:r>
      <w:r w:rsidRPr="001A0788">
        <w:rPr>
          <w:spacing w:val="7"/>
          <w:sz w:val="28"/>
          <w:szCs w:val="28"/>
          <w:shd w:val="clear" w:color="auto" w:fill="FFFFFF"/>
          <w:lang w:val="uk-UA"/>
        </w:rPr>
        <w:t>.</w:t>
      </w:r>
    </w:p>
    <w:p w:rsidR="007E3F44" w:rsidRPr="001A0788" w:rsidRDefault="007E3F44" w:rsidP="004A0ABF">
      <w:pPr>
        <w:pStyle w:val="rvps2"/>
        <w:shd w:val="clear" w:color="auto" w:fill="FFFFFF"/>
        <w:spacing w:before="0" w:beforeAutospacing="0" w:after="0" w:afterAutospacing="0" w:line="377" w:lineRule="auto"/>
        <w:ind w:firstLine="851"/>
        <w:jc w:val="both"/>
        <w:rPr>
          <w:spacing w:val="7"/>
          <w:sz w:val="28"/>
          <w:szCs w:val="28"/>
          <w:lang w:val="uk-UA"/>
        </w:rPr>
      </w:pPr>
      <w:r w:rsidRPr="001A0788">
        <w:rPr>
          <w:spacing w:val="7"/>
          <w:sz w:val="28"/>
          <w:szCs w:val="28"/>
          <w:lang w:val="uk-UA"/>
        </w:rPr>
        <w:t xml:space="preserve">Окрім позасудового оскарження, можливим є і судове, яке реалізується шляхом звернення до адміністративного суду. Відповідно до ст. 19 Кодексу адміністративного судочинства України розгляд та вирішення спорів з приводу: прийняття громадян на публічну службу, її проходження, звільнення; спорах щодо оскарження рішень атестаційних, конкурсних, медико-соціальних експертних комісій та інших подібних органів, рішення яких є обов’язковими для органів державної влади, </w:t>
      </w:r>
      <w:r w:rsidRPr="001A0788">
        <w:rPr>
          <w:spacing w:val="7"/>
          <w:sz w:val="28"/>
          <w:szCs w:val="28"/>
          <w:lang w:val="uk-UA"/>
        </w:rPr>
        <w:lastRenderedPageBreak/>
        <w:t>органів місцевого самоврядування, інших осіб; формування складу державних органів, органів місцевого самоврядування, обрання, призначення, звільнення їх посадових осіб належать до юрисдикції адміністративних судів [</w:t>
      </w:r>
      <w:r w:rsidR="002C0EC1" w:rsidRPr="001A0788">
        <w:rPr>
          <w:spacing w:val="7"/>
          <w:sz w:val="28"/>
          <w:szCs w:val="28"/>
          <w:lang w:val="uk-UA"/>
        </w:rPr>
        <w:t>71</w:t>
      </w:r>
      <w:r w:rsidRPr="001A0788">
        <w:rPr>
          <w:spacing w:val="7"/>
          <w:sz w:val="28"/>
          <w:szCs w:val="28"/>
          <w:lang w:val="uk-UA"/>
        </w:rPr>
        <w:t>].</w:t>
      </w:r>
    </w:p>
    <w:p w:rsidR="007E3F44" w:rsidRPr="001A0788" w:rsidRDefault="007E3F44" w:rsidP="004A0ABF">
      <w:pPr>
        <w:pStyle w:val="23"/>
        <w:spacing w:after="0" w:line="377" w:lineRule="auto"/>
        <w:ind w:left="0" w:firstLine="851"/>
        <w:jc w:val="both"/>
        <w:rPr>
          <w:rFonts w:ascii="Times New Roman" w:hAnsi="Times New Roman" w:cs="Times New Roman"/>
          <w:b/>
          <w:spacing w:val="7"/>
          <w:sz w:val="28"/>
          <w:szCs w:val="28"/>
          <w:lang w:val="uk-UA"/>
        </w:rPr>
      </w:pPr>
    </w:p>
    <w:p w:rsidR="007E3F44" w:rsidRPr="001A0788" w:rsidRDefault="007E3F44" w:rsidP="004A0ABF">
      <w:pPr>
        <w:spacing w:after="0" w:line="377" w:lineRule="auto"/>
        <w:ind w:firstLine="851"/>
        <w:jc w:val="center"/>
        <w:rPr>
          <w:rFonts w:ascii="Times New Roman" w:hAnsi="Times New Roman" w:cs="Times New Roman"/>
          <w:spacing w:val="4"/>
          <w:sz w:val="28"/>
          <w:szCs w:val="28"/>
          <w:lang w:val="uk-UA"/>
        </w:rPr>
      </w:pPr>
    </w:p>
    <w:p w:rsidR="007E3F44" w:rsidRPr="001A0788" w:rsidRDefault="007E3F44" w:rsidP="004A0ABF">
      <w:pPr>
        <w:spacing w:after="0" w:line="377" w:lineRule="auto"/>
        <w:ind w:firstLine="851"/>
        <w:jc w:val="center"/>
        <w:rPr>
          <w:rFonts w:ascii="Times New Roman" w:hAnsi="Times New Roman" w:cs="Times New Roman"/>
          <w:spacing w:val="4"/>
          <w:sz w:val="28"/>
          <w:szCs w:val="28"/>
          <w:lang w:val="uk-UA"/>
        </w:rPr>
      </w:pPr>
    </w:p>
    <w:p w:rsidR="00A20D16" w:rsidRPr="001A0788" w:rsidRDefault="00A20D16" w:rsidP="004A0ABF">
      <w:pPr>
        <w:spacing w:after="0" w:line="377" w:lineRule="auto"/>
        <w:ind w:firstLine="851"/>
        <w:jc w:val="center"/>
        <w:rPr>
          <w:rFonts w:ascii="Times New Roman" w:hAnsi="Times New Roman" w:cs="Times New Roman"/>
          <w:spacing w:val="4"/>
          <w:sz w:val="28"/>
          <w:szCs w:val="28"/>
          <w:lang w:val="uk-UA"/>
        </w:rPr>
      </w:pPr>
    </w:p>
    <w:p w:rsidR="00A20D16" w:rsidRPr="001A0788" w:rsidRDefault="00A20D16" w:rsidP="004A0ABF">
      <w:pPr>
        <w:spacing w:after="0" w:line="377" w:lineRule="auto"/>
        <w:ind w:firstLine="851"/>
        <w:jc w:val="center"/>
        <w:rPr>
          <w:rFonts w:ascii="Times New Roman" w:hAnsi="Times New Roman" w:cs="Times New Roman"/>
          <w:spacing w:val="4"/>
          <w:sz w:val="28"/>
          <w:szCs w:val="28"/>
          <w:lang w:val="uk-UA"/>
        </w:rPr>
      </w:pPr>
    </w:p>
    <w:p w:rsidR="00A20D16" w:rsidRPr="001A0788" w:rsidRDefault="00A20D16" w:rsidP="004A0ABF">
      <w:pPr>
        <w:spacing w:after="0" w:line="377" w:lineRule="auto"/>
        <w:ind w:firstLine="851"/>
        <w:jc w:val="center"/>
        <w:rPr>
          <w:rFonts w:ascii="Times New Roman" w:hAnsi="Times New Roman" w:cs="Times New Roman"/>
          <w:spacing w:val="4"/>
          <w:sz w:val="28"/>
          <w:szCs w:val="28"/>
          <w:lang w:val="uk-UA"/>
        </w:rPr>
      </w:pPr>
    </w:p>
    <w:p w:rsidR="00A20D16" w:rsidRPr="001A0788" w:rsidRDefault="00A20D16" w:rsidP="004A0ABF">
      <w:pPr>
        <w:spacing w:after="0" w:line="377" w:lineRule="auto"/>
        <w:ind w:firstLine="851"/>
        <w:jc w:val="center"/>
        <w:rPr>
          <w:rFonts w:ascii="Times New Roman" w:hAnsi="Times New Roman" w:cs="Times New Roman"/>
          <w:spacing w:val="4"/>
          <w:sz w:val="28"/>
          <w:szCs w:val="28"/>
          <w:lang w:val="uk-UA"/>
        </w:rPr>
      </w:pPr>
    </w:p>
    <w:p w:rsidR="00A20D16" w:rsidRDefault="00A20D16" w:rsidP="004A0ABF">
      <w:pPr>
        <w:spacing w:after="0" w:line="377" w:lineRule="auto"/>
        <w:ind w:firstLine="851"/>
        <w:jc w:val="center"/>
        <w:rPr>
          <w:rFonts w:ascii="Times New Roman" w:hAnsi="Times New Roman" w:cs="Times New Roman"/>
          <w:spacing w:val="4"/>
          <w:sz w:val="28"/>
          <w:szCs w:val="28"/>
          <w:lang w:val="uk-UA"/>
        </w:rPr>
      </w:pPr>
    </w:p>
    <w:p w:rsidR="004A0ABF" w:rsidRDefault="004A0ABF" w:rsidP="004A0ABF">
      <w:pPr>
        <w:spacing w:after="0" w:line="377" w:lineRule="auto"/>
        <w:ind w:firstLine="851"/>
        <w:jc w:val="center"/>
        <w:rPr>
          <w:rFonts w:ascii="Times New Roman" w:hAnsi="Times New Roman" w:cs="Times New Roman"/>
          <w:spacing w:val="4"/>
          <w:sz w:val="28"/>
          <w:szCs w:val="28"/>
          <w:lang w:val="uk-UA"/>
        </w:rPr>
      </w:pPr>
    </w:p>
    <w:p w:rsidR="004A0ABF" w:rsidRDefault="004A0ABF" w:rsidP="004A0ABF">
      <w:pPr>
        <w:spacing w:after="0" w:line="377" w:lineRule="auto"/>
        <w:ind w:firstLine="851"/>
        <w:jc w:val="center"/>
        <w:rPr>
          <w:rFonts w:ascii="Times New Roman" w:hAnsi="Times New Roman" w:cs="Times New Roman"/>
          <w:spacing w:val="4"/>
          <w:sz w:val="28"/>
          <w:szCs w:val="28"/>
          <w:lang w:val="uk-UA"/>
        </w:rPr>
      </w:pPr>
    </w:p>
    <w:p w:rsidR="004A0ABF" w:rsidRPr="001A0788" w:rsidRDefault="004A0ABF" w:rsidP="004A0ABF">
      <w:pPr>
        <w:spacing w:after="0" w:line="377" w:lineRule="auto"/>
        <w:ind w:firstLine="851"/>
        <w:jc w:val="center"/>
        <w:rPr>
          <w:rFonts w:ascii="Times New Roman" w:hAnsi="Times New Roman" w:cs="Times New Roman"/>
          <w:spacing w:val="4"/>
          <w:sz w:val="28"/>
          <w:szCs w:val="28"/>
          <w:lang w:val="uk-UA"/>
        </w:rPr>
      </w:pPr>
    </w:p>
    <w:p w:rsidR="00A20D16" w:rsidRPr="001A0788" w:rsidRDefault="00A20D16" w:rsidP="004A0ABF">
      <w:pPr>
        <w:spacing w:after="0" w:line="377" w:lineRule="auto"/>
        <w:ind w:firstLine="851"/>
        <w:jc w:val="center"/>
        <w:rPr>
          <w:rFonts w:ascii="Times New Roman" w:hAnsi="Times New Roman" w:cs="Times New Roman"/>
          <w:spacing w:val="4"/>
          <w:sz w:val="28"/>
          <w:szCs w:val="28"/>
          <w:lang w:val="uk-UA"/>
        </w:rPr>
      </w:pPr>
    </w:p>
    <w:p w:rsidR="00F211A2" w:rsidRPr="001A0788" w:rsidRDefault="00F211A2" w:rsidP="004A0ABF">
      <w:pPr>
        <w:spacing w:after="0" w:line="377" w:lineRule="auto"/>
        <w:ind w:firstLine="851"/>
        <w:jc w:val="center"/>
        <w:rPr>
          <w:rFonts w:ascii="Times New Roman" w:hAnsi="Times New Roman" w:cs="Times New Roman"/>
          <w:spacing w:val="4"/>
          <w:sz w:val="28"/>
          <w:szCs w:val="28"/>
          <w:lang w:val="uk-UA"/>
        </w:rPr>
      </w:pPr>
    </w:p>
    <w:p w:rsidR="00F211A2" w:rsidRPr="001A0788" w:rsidRDefault="00F211A2" w:rsidP="004A0ABF">
      <w:pPr>
        <w:spacing w:after="0" w:line="377" w:lineRule="auto"/>
        <w:ind w:firstLine="851"/>
        <w:jc w:val="center"/>
        <w:rPr>
          <w:rFonts w:ascii="Times New Roman" w:hAnsi="Times New Roman" w:cs="Times New Roman"/>
          <w:spacing w:val="4"/>
          <w:sz w:val="28"/>
          <w:szCs w:val="28"/>
          <w:lang w:val="uk-UA"/>
        </w:rPr>
      </w:pPr>
    </w:p>
    <w:p w:rsidR="00F211A2" w:rsidRPr="001A0788" w:rsidRDefault="00F211A2" w:rsidP="004A0ABF">
      <w:pPr>
        <w:spacing w:after="0" w:line="377" w:lineRule="auto"/>
        <w:ind w:firstLine="851"/>
        <w:jc w:val="center"/>
        <w:rPr>
          <w:rFonts w:ascii="Times New Roman" w:hAnsi="Times New Roman" w:cs="Times New Roman"/>
          <w:spacing w:val="4"/>
          <w:sz w:val="28"/>
          <w:szCs w:val="28"/>
          <w:lang w:val="uk-UA"/>
        </w:rPr>
      </w:pPr>
    </w:p>
    <w:p w:rsidR="00F211A2" w:rsidRPr="001A0788" w:rsidRDefault="00F211A2" w:rsidP="004A0ABF">
      <w:pPr>
        <w:spacing w:after="0" w:line="377" w:lineRule="auto"/>
        <w:ind w:firstLine="851"/>
        <w:jc w:val="center"/>
        <w:rPr>
          <w:rFonts w:ascii="Times New Roman" w:hAnsi="Times New Roman" w:cs="Times New Roman"/>
          <w:spacing w:val="4"/>
          <w:sz w:val="28"/>
          <w:szCs w:val="28"/>
          <w:lang w:val="uk-UA"/>
        </w:rPr>
      </w:pPr>
    </w:p>
    <w:p w:rsidR="00F211A2" w:rsidRPr="001A0788" w:rsidRDefault="00F211A2" w:rsidP="00464BED">
      <w:pPr>
        <w:spacing w:after="0" w:line="372" w:lineRule="auto"/>
        <w:ind w:firstLine="851"/>
        <w:jc w:val="center"/>
        <w:rPr>
          <w:rFonts w:ascii="Times New Roman" w:hAnsi="Times New Roman" w:cs="Times New Roman"/>
          <w:spacing w:val="4"/>
          <w:sz w:val="28"/>
          <w:szCs w:val="28"/>
          <w:lang w:val="uk-UA"/>
        </w:rPr>
      </w:pPr>
    </w:p>
    <w:p w:rsidR="00F211A2" w:rsidRPr="001A0788" w:rsidRDefault="00F211A2" w:rsidP="00464BED">
      <w:pPr>
        <w:spacing w:after="0" w:line="372" w:lineRule="auto"/>
        <w:ind w:firstLine="851"/>
        <w:jc w:val="center"/>
        <w:rPr>
          <w:rFonts w:ascii="Times New Roman" w:hAnsi="Times New Roman" w:cs="Times New Roman"/>
          <w:spacing w:val="4"/>
          <w:sz w:val="28"/>
          <w:szCs w:val="28"/>
          <w:lang w:val="uk-UA"/>
        </w:rPr>
      </w:pPr>
    </w:p>
    <w:p w:rsidR="00F211A2" w:rsidRPr="001A0788" w:rsidRDefault="00F211A2" w:rsidP="00464BED">
      <w:pPr>
        <w:spacing w:after="0" w:line="372" w:lineRule="auto"/>
        <w:ind w:firstLine="851"/>
        <w:jc w:val="center"/>
        <w:rPr>
          <w:rFonts w:ascii="Times New Roman" w:hAnsi="Times New Roman" w:cs="Times New Roman"/>
          <w:spacing w:val="4"/>
          <w:sz w:val="28"/>
          <w:szCs w:val="28"/>
          <w:lang w:val="uk-UA"/>
        </w:rPr>
      </w:pPr>
    </w:p>
    <w:p w:rsidR="00F211A2" w:rsidRPr="001A0788" w:rsidRDefault="00F211A2" w:rsidP="00464BED">
      <w:pPr>
        <w:spacing w:after="0" w:line="372" w:lineRule="auto"/>
        <w:ind w:firstLine="851"/>
        <w:jc w:val="center"/>
        <w:rPr>
          <w:rFonts w:ascii="Times New Roman" w:hAnsi="Times New Roman" w:cs="Times New Roman"/>
          <w:spacing w:val="4"/>
          <w:sz w:val="28"/>
          <w:szCs w:val="28"/>
          <w:lang w:val="uk-UA"/>
        </w:rPr>
      </w:pPr>
    </w:p>
    <w:p w:rsidR="00F211A2" w:rsidRPr="001A0788" w:rsidRDefault="00F211A2" w:rsidP="00464BED">
      <w:pPr>
        <w:spacing w:after="0" w:line="372" w:lineRule="auto"/>
        <w:ind w:firstLine="851"/>
        <w:jc w:val="center"/>
        <w:rPr>
          <w:rFonts w:ascii="Times New Roman" w:hAnsi="Times New Roman" w:cs="Times New Roman"/>
          <w:spacing w:val="4"/>
          <w:sz w:val="28"/>
          <w:szCs w:val="28"/>
          <w:lang w:val="uk-UA"/>
        </w:rPr>
      </w:pPr>
    </w:p>
    <w:p w:rsidR="00F211A2" w:rsidRPr="001A0788" w:rsidRDefault="00F211A2" w:rsidP="00464BED">
      <w:pPr>
        <w:spacing w:after="0" w:line="372" w:lineRule="auto"/>
        <w:ind w:firstLine="851"/>
        <w:jc w:val="center"/>
        <w:rPr>
          <w:rFonts w:ascii="Times New Roman" w:hAnsi="Times New Roman" w:cs="Times New Roman"/>
          <w:spacing w:val="4"/>
          <w:sz w:val="28"/>
          <w:szCs w:val="28"/>
          <w:lang w:val="uk-UA"/>
        </w:rPr>
      </w:pPr>
    </w:p>
    <w:p w:rsidR="00F211A2" w:rsidRPr="001A0788" w:rsidRDefault="00F211A2" w:rsidP="007E3F44">
      <w:pPr>
        <w:spacing w:after="0" w:line="384" w:lineRule="auto"/>
        <w:ind w:firstLine="851"/>
        <w:jc w:val="center"/>
        <w:rPr>
          <w:rFonts w:ascii="Times New Roman" w:hAnsi="Times New Roman" w:cs="Times New Roman"/>
          <w:spacing w:val="4"/>
          <w:sz w:val="28"/>
          <w:szCs w:val="28"/>
          <w:lang w:val="uk-UA"/>
        </w:rPr>
      </w:pPr>
    </w:p>
    <w:p w:rsidR="00F211A2" w:rsidRPr="001A0788" w:rsidRDefault="00F211A2" w:rsidP="007E3F44">
      <w:pPr>
        <w:spacing w:after="0" w:line="384" w:lineRule="auto"/>
        <w:ind w:firstLine="851"/>
        <w:jc w:val="center"/>
        <w:rPr>
          <w:rFonts w:ascii="Times New Roman" w:hAnsi="Times New Roman" w:cs="Times New Roman"/>
          <w:spacing w:val="4"/>
          <w:sz w:val="28"/>
          <w:szCs w:val="28"/>
          <w:lang w:val="uk-UA"/>
        </w:rPr>
      </w:pPr>
    </w:p>
    <w:p w:rsidR="007E3F44" w:rsidRPr="001A0788" w:rsidRDefault="007E3F44" w:rsidP="007E3F44">
      <w:pPr>
        <w:spacing w:after="0" w:line="384" w:lineRule="auto"/>
        <w:ind w:firstLine="851"/>
        <w:jc w:val="center"/>
        <w:rPr>
          <w:rFonts w:ascii="Times New Roman" w:hAnsi="Times New Roman" w:cs="Times New Roman"/>
          <w:b/>
          <w:caps/>
          <w:sz w:val="28"/>
          <w:szCs w:val="28"/>
          <w:lang w:val="uk-UA"/>
        </w:rPr>
      </w:pPr>
      <w:r w:rsidRPr="001A0788">
        <w:rPr>
          <w:rFonts w:ascii="Times New Roman" w:hAnsi="Times New Roman" w:cs="Times New Roman"/>
          <w:b/>
          <w:caps/>
          <w:sz w:val="28"/>
          <w:szCs w:val="28"/>
        </w:rPr>
        <w:lastRenderedPageBreak/>
        <w:t xml:space="preserve">Список використаних джерел до розділу </w:t>
      </w:r>
      <w:r w:rsidR="00707F1D" w:rsidRPr="001A0788">
        <w:rPr>
          <w:rFonts w:ascii="Times New Roman" w:hAnsi="Times New Roman" w:cs="Times New Roman"/>
          <w:b/>
          <w:caps/>
          <w:sz w:val="28"/>
          <w:szCs w:val="28"/>
          <w:lang w:val="uk-UA"/>
        </w:rPr>
        <w:t>3</w:t>
      </w:r>
    </w:p>
    <w:p w:rsidR="007E3F44" w:rsidRPr="001A0788" w:rsidRDefault="007E3F44" w:rsidP="007E3F44">
      <w:pPr>
        <w:widowControl w:val="0"/>
        <w:tabs>
          <w:tab w:val="left" w:pos="8194"/>
        </w:tabs>
        <w:spacing w:after="0" w:line="360" w:lineRule="auto"/>
        <w:jc w:val="center"/>
        <w:rPr>
          <w:rFonts w:ascii="Times New Roman" w:hAnsi="Times New Roman" w:cs="Times New Roman"/>
          <w:b/>
          <w:caps/>
          <w:sz w:val="28"/>
          <w:szCs w:val="28"/>
          <w:lang w:val="uk-UA"/>
        </w:rPr>
      </w:pP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Управление пер</w:t>
      </w:r>
      <w:r w:rsidR="00707F1D" w:rsidRPr="001A0788">
        <w:rPr>
          <w:rFonts w:ascii="Times New Roman" w:hAnsi="Times New Roman" w:cs="Times New Roman"/>
          <w:sz w:val="28"/>
          <w:szCs w:val="28"/>
          <w:lang w:val="uk-UA"/>
        </w:rPr>
        <w:t>соналом: учебник / общ. ред. А.</w:t>
      </w:r>
      <w:r w:rsidRPr="001A0788">
        <w:rPr>
          <w:rFonts w:ascii="Times New Roman" w:hAnsi="Times New Roman" w:cs="Times New Roman"/>
          <w:sz w:val="28"/>
          <w:szCs w:val="28"/>
          <w:lang w:val="uk-UA"/>
        </w:rPr>
        <w:t>И. Турчинова. 2003. 488 с. </w:t>
      </w:r>
    </w:p>
    <w:p w:rsidR="00EB617C" w:rsidRPr="001A0788" w:rsidRDefault="00707F1D"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Волянський П.</w:t>
      </w:r>
      <w:r w:rsidR="00EB617C" w:rsidRPr="001A0788">
        <w:rPr>
          <w:rFonts w:ascii="Times New Roman" w:hAnsi="Times New Roman" w:cs="Times New Roman"/>
          <w:sz w:val="28"/>
          <w:szCs w:val="28"/>
          <w:lang w:val="uk-UA"/>
        </w:rPr>
        <w:t xml:space="preserve">Б. Сучасні тенденції формування компетентності державних службовців у сфері цивільного захисту. </w:t>
      </w:r>
      <w:r w:rsidR="00EB617C" w:rsidRPr="001A0788">
        <w:rPr>
          <w:rFonts w:ascii="Times New Roman" w:hAnsi="Times New Roman" w:cs="Times New Roman"/>
          <w:i/>
          <w:sz w:val="28"/>
          <w:szCs w:val="28"/>
          <w:lang w:val="uk-UA"/>
        </w:rPr>
        <w:t>Наукові записки Інституту законодавства Верховної Ради України.</w:t>
      </w:r>
      <w:r w:rsidR="00EB617C" w:rsidRPr="001A0788">
        <w:rPr>
          <w:rFonts w:ascii="Times New Roman" w:hAnsi="Times New Roman" w:cs="Times New Roman"/>
          <w:sz w:val="28"/>
          <w:szCs w:val="28"/>
          <w:lang w:val="uk-UA"/>
        </w:rPr>
        <w:t xml:space="preserve"> Київ, 2013. № 3. С. 156–160. URL: http://nbuv.gov.ua/UJRN/Nzizvru_2013_3_29 (дата звернення: 10.06.2021 р.).</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Сучасна концепція професіоналізму в публічному управлінні та підходи до </w:t>
      </w:r>
      <w:r w:rsidR="00707F1D" w:rsidRPr="001A0788">
        <w:rPr>
          <w:rFonts w:ascii="Times New Roman" w:hAnsi="Times New Roman" w:cs="Times New Roman"/>
          <w:sz w:val="28"/>
          <w:szCs w:val="28"/>
          <w:lang w:val="uk-UA"/>
        </w:rPr>
        <w:t>його оцінювання : наук. розроб.</w:t>
      </w:r>
      <w:r w:rsidRPr="001A0788">
        <w:rPr>
          <w:rFonts w:ascii="Times New Roman" w:hAnsi="Times New Roman" w:cs="Times New Roman"/>
          <w:sz w:val="28"/>
          <w:szCs w:val="28"/>
          <w:lang w:val="uk-UA"/>
        </w:rPr>
        <w:t xml:space="preserve"> / Л</w:t>
      </w:r>
      <w:r w:rsidR="00BD675B" w:rsidRPr="001A0788">
        <w:rPr>
          <w:rFonts w:ascii="Times New Roman" w:hAnsi="Times New Roman" w:cs="Times New Roman"/>
          <w:sz w:val="28"/>
          <w:szCs w:val="28"/>
          <w:lang w:val="uk-UA"/>
        </w:rPr>
        <w:t>.Г. Штика, Л.М. Гогіна, І.І. </w:t>
      </w:r>
      <w:r w:rsidRPr="001A0788">
        <w:rPr>
          <w:rFonts w:ascii="Times New Roman" w:hAnsi="Times New Roman" w:cs="Times New Roman"/>
          <w:sz w:val="28"/>
          <w:szCs w:val="28"/>
          <w:lang w:val="uk-UA"/>
        </w:rPr>
        <w:t>Нинюк та ін. Київ: НАДУ, 2009. 40 с.</w:t>
      </w:r>
    </w:p>
    <w:p w:rsidR="00EB617C" w:rsidRPr="001A0788" w:rsidRDefault="00BD675B"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Слюсаренко О.</w:t>
      </w:r>
      <w:r w:rsidR="00EB617C" w:rsidRPr="001A0788">
        <w:rPr>
          <w:rFonts w:ascii="Times New Roman" w:hAnsi="Times New Roman" w:cs="Times New Roman"/>
          <w:sz w:val="28"/>
          <w:szCs w:val="28"/>
          <w:lang w:val="uk-UA"/>
        </w:rPr>
        <w:t>М. Діяльність органів державної влади з професійного вдосконалення й кар’єрного розвитку державних службовців (світовий досвід і його застосування в Україні): автореф. ди</w:t>
      </w:r>
      <w:r w:rsidR="00707F1D" w:rsidRPr="001A0788">
        <w:rPr>
          <w:rFonts w:ascii="Times New Roman" w:hAnsi="Times New Roman" w:cs="Times New Roman"/>
          <w:sz w:val="28"/>
          <w:szCs w:val="28"/>
          <w:lang w:val="uk-UA"/>
        </w:rPr>
        <w:t>с. … канд. наук з держ. упр-ня.</w:t>
      </w:r>
      <w:r w:rsidR="00EB617C" w:rsidRPr="001A0788">
        <w:rPr>
          <w:rFonts w:ascii="Times New Roman" w:hAnsi="Times New Roman" w:cs="Times New Roman"/>
          <w:sz w:val="28"/>
          <w:szCs w:val="28"/>
          <w:lang w:val="uk-UA"/>
        </w:rPr>
        <w:t xml:space="preserve"> Дніпропетровськ, 2007. 20 с.</w:t>
      </w:r>
    </w:p>
    <w:p w:rsidR="00EB617C" w:rsidRPr="001A0788" w:rsidRDefault="00BD675B"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Слюсаренко О.</w:t>
      </w:r>
      <w:r w:rsidR="00EB617C" w:rsidRPr="001A0788">
        <w:rPr>
          <w:rFonts w:ascii="Times New Roman" w:hAnsi="Times New Roman" w:cs="Times New Roman"/>
          <w:sz w:val="28"/>
          <w:szCs w:val="28"/>
          <w:lang w:val="uk-UA"/>
        </w:rPr>
        <w:t>М. Структура та компонентний склад, показники і критерії оцінювання професійної компетентності державно</w:t>
      </w:r>
      <w:r w:rsidR="00707F1D" w:rsidRPr="001A0788">
        <w:rPr>
          <w:rFonts w:ascii="Times New Roman" w:hAnsi="Times New Roman" w:cs="Times New Roman"/>
          <w:sz w:val="28"/>
          <w:szCs w:val="28"/>
          <w:lang w:val="uk-UA"/>
        </w:rPr>
        <w:t>го службовця як основи його кар’</w:t>
      </w:r>
      <w:r w:rsidR="00EB617C" w:rsidRPr="001A0788">
        <w:rPr>
          <w:rFonts w:ascii="Times New Roman" w:hAnsi="Times New Roman" w:cs="Times New Roman"/>
          <w:sz w:val="28"/>
          <w:szCs w:val="28"/>
          <w:lang w:val="uk-UA"/>
        </w:rPr>
        <w:t xml:space="preserve">єрного розвитку. </w:t>
      </w:r>
      <w:r w:rsidR="00EB617C" w:rsidRPr="001A0788">
        <w:rPr>
          <w:rFonts w:ascii="Times New Roman" w:hAnsi="Times New Roman" w:cs="Times New Roman"/>
          <w:i/>
          <w:sz w:val="28"/>
          <w:szCs w:val="28"/>
          <w:lang w:val="uk-UA"/>
        </w:rPr>
        <w:t>Вісник НАДУ</w:t>
      </w:r>
      <w:r w:rsidR="00707F1D" w:rsidRPr="001A0788">
        <w:rPr>
          <w:rFonts w:ascii="Times New Roman" w:hAnsi="Times New Roman" w:cs="Times New Roman"/>
          <w:sz w:val="28"/>
          <w:szCs w:val="28"/>
          <w:lang w:val="uk-UA"/>
        </w:rPr>
        <w:t>. 2006. № 2. С. 123</w:t>
      </w:r>
      <w:r w:rsidR="00707F1D" w:rsidRPr="001A0788">
        <w:rPr>
          <w:rFonts w:ascii="Times New Roman" w:hAnsi="Times New Roman" w:cs="Times New Roman"/>
          <w:spacing w:val="7"/>
          <w:sz w:val="28"/>
          <w:szCs w:val="28"/>
          <w:lang w:val="uk-UA"/>
        </w:rPr>
        <w:t>–</w:t>
      </w:r>
      <w:r w:rsidR="00EB617C" w:rsidRPr="001A0788">
        <w:rPr>
          <w:rFonts w:ascii="Times New Roman" w:hAnsi="Times New Roman" w:cs="Times New Roman"/>
          <w:sz w:val="28"/>
          <w:szCs w:val="28"/>
          <w:lang w:val="uk-UA"/>
        </w:rPr>
        <w:t>132.</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Дарманська І., Олуйко В. Становлення управлінця: погляд на проблему. </w:t>
      </w:r>
      <w:r w:rsidRPr="001A0788">
        <w:rPr>
          <w:rFonts w:ascii="Times New Roman" w:hAnsi="Times New Roman" w:cs="Times New Roman"/>
          <w:i/>
          <w:sz w:val="28"/>
          <w:szCs w:val="28"/>
          <w:lang w:val="uk-UA"/>
        </w:rPr>
        <w:t>Проблеми й т</w:t>
      </w:r>
      <w:r w:rsidR="00BD675B" w:rsidRPr="001A0788">
        <w:rPr>
          <w:rFonts w:ascii="Times New Roman" w:hAnsi="Times New Roman" w:cs="Times New Roman"/>
          <w:i/>
          <w:sz w:val="28"/>
          <w:szCs w:val="28"/>
          <w:lang w:val="uk-UA"/>
        </w:rPr>
        <w:t>енденції розвитку галузі науки «</w:t>
      </w:r>
      <w:r w:rsidRPr="001A0788">
        <w:rPr>
          <w:rFonts w:ascii="Times New Roman" w:hAnsi="Times New Roman" w:cs="Times New Roman"/>
          <w:i/>
          <w:sz w:val="28"/>
          <w:szCs w:val="28"/>
          <w:lang w:val="uk-UA"/>
        </w:rPr>
        <w:t>Державне упра</w:t>
      </w:r>
      <w:r w:rsidR="00BD675B" w:rsidRPr="001A0788">
        <w:rPr>
          <w:rFonts w:ascii="Times New Roman" w:hAnsi="Times New Roman" w:cs="Times New Roman"/>
          <w:i/>
          <w:sz w:val="28"/>
          <w:szCs w:val="28"/>
          <w:lang w:val="uk-UA"/>
        </w:rPr>
        <w:t>вління</w:t>
      </w:r>
      <w:r w:rsidRPr="001A0788">
        <w:rPr>
          <w:rFonts w:ascii="Times New Roman" w:hAnsi="Times New Roman" w:cs="Times New Roman"/>
          <w:i/>
          <w:sz w:val="28"/>
          <w:szCs w:val="28"/>
          <w:lang w:val="uk-UA"/>
        </w:rPr>
        <w:t xml:space="preserve"> в Україні</w:t>
      </w:r>
      <w:r w:rsidR="00BD675B" w:rsidRPr="001A0788">
        <w:rPr>
          <w:rFonts w:ascii="Times New Roman" w:hAnsi="Times New Roman" w:cs="Times New Roman"/>
          <w:i/>
          <w:sz w:val="28"/>
          <w:szCs w:val="28"/>
          <w:lang w:val="uk-UA"/>
        </w:rPr>
        <w:t>»:</w:t>
      </w:r>
      <w:r w:rsidR="00BD675B" w:rsidRPr="001A0788">
        <w:rPr>
          <w:rFonts w:ascii="Times New Roman" w:hAnsi="Times New Roman" w:cs="Times New Roman"/>
          <w:sz w:val="28"/>
          <w:szCs w:val="28"/>
          <w:lang w:val="uk-UA"/>
        </w:rPr>
        <w:t xml:space="preserve"> від теорії до практики</w:t>
      </w:r>
      <w:r w:rsidRPr="001A0788">
        <w:rPr>
          <w:rFonts w:ascii="Times New Roman" w:hAnsi="Times New Roman" w:cs="Times New Roman"/>
          <w:sz w:val="28"/>
          <w:szCs w:val="28"/>
          <w:lang w:val="uk-UA"/>
        </w:rPr>
        <w:t>: матеріали симпозіуму за м</w:t>
      </w:r>
      <w:r w:rsidR="00707F1D" w:rsidRPr="001A0788">
        <w:rPr>
          <w:rFonts w:ascii="Times New Roman" w:hAnsi="Times New Roman" w:cs="Times New Roman"/>
          <w:sz w:val="28"/>
          <w:szCs w:val="28"/>
          <w:lang w:val="uk-UA"/>
        </w:rPr>
        <w:t>іжнар. участю. Київ, 2007. С.57</w:t>
      </w:r>
      <w:r w:rsidR="00707F1D" w:rsidRPr="001A0788">
        <w:rPr>
          <w:rFonts w:ascii="Times New Roman" w:hAnsi="Times New Roman" w:cs="Times New Roman"/>
          <w:spacing w:val="7"/>
          <w:sz w:val="28"/>
          <w:szCs w:val="28"/>
          <w:lang w:val="uk-UA"/>
        </w:rPr>
        <w:t>–</w:t>
      </w:r>
      <w:r w:rsidRPr="001A0788">
        <w:rPr>
          <w:rFonts w:ascii="Times New Roman" w:hAnsi="Times New Roman" w:cs="Times New Roman"/>
          <w:sz w:val="28"/>
          <w:szCs w:val="28"/>
          <w:lang w:val="uk-UA"/>
        </w:rPr>
        <w:t>60.</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Сороко В., Ходорівська Н., Якименко Т. Стандарти у сфері управління персоналом: від типових професійно-кваліфікаційних характеристик посад державних службовців до профілів компетентності. </w:t>
      </w:r>
      <w:r w:rsidRPr="001A0788">
        <w:rPr>
          <w:rFonts w:ascii="Times New Roman" w:hAnsi="Times New Roman" w:cs="Times New Roman"/>
          <w:i/>
          <w:sz w:val="28"/>
          <w:szCs w:val="28"/>
          <w:lang w:val="uk-UA"/>
        </w:rPr>
        <w:t>Вісник НАДУ.</w:t>
      </w:r>
      <w:r w:rsidR="00707F1D" w:rsidRPr="001A0788">
        <w:rPr>
          <w:rFonts w:ascii="Times New Roman" w:hAnsi="Times New Roman" w:cs="Times New Roman"/>
          <w:sz w:val="28"/>
          <w:szCs w:val="28"/>
          <w:lang w:val="uk-UA"/>
        </w:rPr>
        <w:t xml:space="preserve"> 2007. № 3. С. 155</w:t>
      </w:r>
      <w:r w:rsidR="00707F1D" w:rsidRPr="001A0788">
        <w:rPr>
          <w:rFonts w:ascii="Times New Roman" w:hAnsi="Times New Roman" w:cs="Times New Roman"/>
          <w:spacing w:val="7"/>
          <w:sz w:val="28"/>
          <w:szCs w:val="28"/>
          <w:lang w:val="uk-UA"/>
        </w:rPr>
        <w:t>–</w:t>
      </w:r>
      <w:r w:rsidRPr="001A0788">
        <w:rPr>
          <w:rFonts w:ascii="Times New Roman" w:hAnsi="Times New Roman" w:cs="Times New Roman"/>
          <w:sz w:val="28"/>
          <w:szCs w:val="28"/>
          <w:lang w:val="uk-UA"/>
        </w:rPr>
        <w:t>168.</w:t>
      </w:r>
    </w:p>
    <w:p w:rsidR="00EB617C" w:rsidRPr="001A0788" w:rsidRDefault="00707F1D"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Слюсаренко О.</w:t>
      </w:r>
      <w:r w:rsidR="00EB617C" w:rsidRPr="001A0788">
        <w:rPr>
          <w:rFonts w:ascii="Times New Roman" w:hAnsi="Times New Roman" w:cs="Times New Roman"/>
          <w:sz w:val="28"/>
          <w:szCs w:val="28"/>
          <w:lang w:val="uk-UA"/>
        </w:rPr>
        <w:t xml:space="preserve">М. Робота органів державної влади з професійного вдосконалення та кар’єрного розвитку державних службовців (аналіз </w:t>
      </w:r>
      <w:r w:rsidR="00EB617C" w:rsidRPr="001A0788">
        <w:rPr>
          <w:rFonts w:ascii="Times New Roman" w:hAnsi="Times New Roman" w:cs="Times New Roman"/>
          <w:sz w:val="28"/>
          <w:szCs w:val="28"/>
          <w:lang w:val="uk-UA"/>
        </w:rPr>
        <w:lastRenderedPageBreak/>
        <w:t xml:space="preserve">світового та вітчизняного досвіду). </w:t>
      </w:r>
      <w:r w:rsidR="00EB617C" w:rsidRPr="001A0788">
        <w:rPr>
          <w:rFonts w:ascii="Times New Roman" w:hAnsi="Times New Roman" w:cs="Times New Roman"/>
          <w:i/>
          <w:sz w:val="28"/>
          <w:szCs w:val="28"/>
          <w:lang w:val="uk-UA"/>
        </w:rPr>
        <w:t>Держава та регіони</w:t>
      </w:r>
      <w:r w:rsidRPr="001A0788">
        <w:rPr>
          <w:rFonts w:ascii="Times New Roman" w:hAnsi="Times New Roman" w:cs="Times New Roman"/>
          <w:i/>
          <w:sz w:val="28"/>
          <w:szCs w:val="28"/>
          <w:lang w:val="uk-UA"/>
        </w:rPr>
        <w:t>. Серія</w:t>
      </w:r>
      <w:r w:rsidR="00BD675B" w:rsidRPr="001A0788">
        <w:rPr>
          <w:rFonts w:ascii="Times New Roman" w:hAnsi="Times New Roman" w:cs="Times New Roman"/>
          <w:i/>
          <w:sz w:val="28"/>
          <w:szCs w:val="28"/>
          <w:lang w:val="uk-UA"/>
        </w:rPr>
        <w:t xml:space="preserve"> «Державне управління»</w:t>
      </w:r>
      <w:r w:rsidR="00EB617C" w:rsidRPr="001A0788">
        <w:rPr>
          <w:rFonts w:ascii="Times New Roman" w:hAnsi="Times New Roman" w:cs="Times New Roman"/>
          <w:i/>
          <w:sz w:val="28"/>
          <w:szCs w:val="28"/>
          <w:lang w:val="uk-UA"/>
        </w:rPr>
        <w:t>.</w:t>
      </w:r>
      <w:r w:rsidR="00EB617C" w:rsidRPr="001A0788">
        <w:rPr>
          <w:rFonts w:ascii="Times New Roman" w:hAnsi="Times New Roman" w:cs="Times New Roman"/>
          <w:sz w:val="28"/>
          <w:szCs w:val="28"/>
          <w:lang w:val="uk-UA"/>
        </w:rPr>
        <w:t xml:space="preserve"> 2</w:t>
      </w:r>
      <w:r w:rsidRPr="001A0788">
        <w:rPr>
          <w:rFonts w:ascii="Times New Roman" w:hAnsi="Times New Roman" w:cs="Times New Roman"/>
          <w:sz w:val="28"/>
          <w:szCs w:val="28"/>
          <w:lang w:val="uk-UA"/>
        </w:rPr>
        <w:t>006. № 3. С. 175</w:t>
      </w:r>
      <w:r w:rsidRPr="001A0788">
        <w:rPr>
          <w:rFonts w:ascii="Times New Roman" w:hAnsi="Times New Roman" w:cs="Times New Roman"/>
          <w:spacing w:val="7"/>
          <w:sz w:val="28"/>
          <w:szCs w:val="28"/>
          <w:lang w:val="uk-UA"/>
        </w:rPr>
        <w:t>–</w:t>
      </w:r>
      <w:r w:rsidR="00EB617C" w:rsidRPr="001A0788">
        <w:rPr>
          <w:rFonts w:ascii="Times New Roman" w:hAnsi="Times New Roman" w:cs="Times New Roman"/>
          <w:sz w:val="28"/>
          <w:szCs w:val="28"/>
          <w:lang w:val="uk-UA"/>
        </w:rPr>
        <w:t>187.</w:t>
      </w:r>
    </w:p>
    <w:p w:rsidR="00EB617C" w:rsidRPr="001A0788" w:rsidRDefault="00707F1D"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Сороко В.</w:t>
      </w:r>
      <w:r w:rsidR="00EB617C" w:rsidRPr="001A0788">
        <w:rPr>
          <w:rFonts w:ascii="Times New Roman" w:hAnsi="Times New Roman" w:cs="Times New Roman"/>
          <w:sz w:val="28"/>
          <w:szCs w:val="28"/>
          <w:lang w:val="uk-UA"/>
        </w:rPr>
        <w:t xml:space="preserve">М. Компетентнісний підхід до організації </w:t>
      </w:r>
      <w:r w:rsidR="00BD675B" w:rsidRPr="001A0788">
        <w:rPr>
          <w:rFonts w:ascii="Times New Roman" w:hAnsi="Times New Roman" w:cs="Times New Roman"/>
          <w:sz w:val="28"/>
          <w:szCs w:val="28"/>
          <w:lang w:val="uk-UA"/>
        </w:rPr>
        <w:t>функціонування державної служби</w:t>
      </w:r>
      <w:r w:rsidR="00EB617C" w:rsidRPr="001A0788">
        <w:rPr>
          <w:rFonts w:ascii="Times New Roman" w:hAnsi="Times New Roman" w:cs="Times New Roman"/>
          <w:sz w:val="28"/>
          <w:szCs w:val="28"/>
          <w:lang w:val="uk-UA"/>
        </w:rPr>
        <w:t>: монографія. Київ: НАДУ, 2018. 224 с.</w:t>
      </w:r>
    </w:p>
    <w:p w:rsidR="00EB617C" w:rsidRPr="001A0788" w:rsidRDefault="00707F1D"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Мартиненко В.М., Древаль Ю.Д., Конотопцева Ю.</w:t>
      </w:r>
      <w:r w:rsidR="00EB617C" w:rsidRPr="001A0788">
        <w:rPr>
          <w:rFonts w:ascii="Times New Roman" w:hAnsi="Times New Roman" w:cs="Times New Roman"/>
          <w:sz w:val="28"/>
          <w:szCs w:val="28"/>
          <w:lang w:val="uk-UA"/>
        </w:rPr>
        <w:t>В. Сучасна технологія оцінювання персоналу та кадрового потенціалу організації і її соціально-психологічний аспект: наук. розроб</w:t>
      </w:r>
      <w:r w:rsidRPr="001A0788">
        <w:rPr>
          <w:rFonts w:ascii="Times New Roman" w:hAnsi="Times New Roman" w:cs="Times New Roman"/>
          <w:sz w:val="28"/>
          <w:szCs w:val="28"/>
          <w:lang w:val="uk-UA"/>
        </w:rPr>
        <w:t>.</w:t>
      </w:r>
      <w:r w:rsidR="00EB617C" w:rsidRPr="001A0788">
        <w:rPr>
          <w:rFonts w:ascii="Times New Roman" w:hAnsi="Times New Roman" w:cs="Times New Roman"/>
          <w:sz w:val="28"/>
          <w:szCs w:val="28"/>
          <w:lang w:val="uk-UA"/>
        </w:rPr>
        <w:t xml:space="preserve"> / авт. кол. Київ: НАДУ, 2013. 52 с.</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Конституція України. Із змінами, внесеними Законом України від 08.12.2004 р. № 2222-ІV. Дата оновлення 30.09.3016 р. URL: </w:t>
      </w:r>
      <w:hyperlink r:id="rId85" w:history="1">
        <w:r w:rsidRPr="001A0788">
          <w:rPr>
            <w:rFonts w:ascii="Times New Roman" w:hAnsi="Times New Roman" w:cs="Times New Roman"/>
            <w:sz w:val="28"/>
            <w:szCs w:val="28"/>
            <w:lang w:val="uk-UA"/>
          </w:rPr>
          <w:t>http://zakon2.rada.gov.ua</w:t>
        </w:r>
      </w:hyperlink>
      <w:r w:rsidRPr="001A0788">
        <w:rPr>
          <w:rFonts w:ascii="Times New Roman" w:hAnsi="Times New Roman" w:cs="Times New Roman"/>
          <w:sz w:val="28"/>
          <w:szCs w:val="28"/>
          <w:lang w:val="uk-UA"/>
        </w:rPr>
        <w:t xml:space="preserve"> /laws/show/254%D0%BA/96-%D0%B2%D1%80 (дата звернення: 27.07.2021 р.).</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Даниленко Ю.С. Оцінювання у державній службі: теорія і правове регулювання: дис. … канд. юрид наук. Одеса, 2017. 200 с.</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Негара Р.В. Конкурс у державній службі: теорія, правове регулювання, практика: дис. … </w:t>
      </w:r>
      <w:r w:rsidR="00707F1D" w:rsidRPr="001A0788">
        <w:rPr>
          <w:rFonts w:ascii="Times New Roman" w:hAnsi="Times New Roman" w:cs="Times New Roman"/>
          <w:sz w:val="28"/>
          <w:szCs w:val="28"/>
          <w:lang w:val="uk-UA"/>
        </w:rPr>
        <w:t>д-ра</w:t>
      </w:r>
      <w:r w:rsidRPr="001A0788">
        <w:rPr>
          <w:rFonts w:ascii="Times New Roman" w:hAnsi="Times New Roman" w:cs="Times New Roman"/>
          <w:sz w:val="28"/>
          <w:szCs w:val="28"/>
          <w:lang w:val="uk-UA"/>
        </w:rPr>
        <w:t xml:space="preserve"> філософії. Одеса, 2021. 300 с.</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Про державну службу: Закон України від 10.12.2015 р. № 889-VIII. Дата оновлення 14.01.2020 р. 04.03.2020 р. URL: https://zakon.rada.gov.ua/laws/show/889-19 (дата звернення: 29.06.2021 р.).</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Про затвердження Типових вимог до осіб, які претендують на зайняття посад державної служби категорії «А» : Постанова КМУ від 22.07.2016 р. Дата оновлення: 05.11.2019 р. URL: </w:t>
      </w:r>
      <w:hyperlink w:history="1">
        <w:r w:rsidRPr="001A0788">
          <w:rPr>
            <w:rFonts w:ascii="Times New Roman" w:hAnsi="Times New Roman" w:cs="Times New Roman"/>
            <w:sz w:val="28"/>
            <w:szCs w:val="28"/>
            <w:lang w:val="uk-UA"/>
          </w:rPr>
          <w:t>https://zakon.rada.gov.ua /laws/show/448-2016-%D0%BF</w:t>
        </w:r>
      </w:hyperlink>
      <w:r w:rsidRPr="001A0788">
        <w:rPr>
          <w:rFonts w:ascii="Times New Roman" w:hAnsi="Times New Roman" w:cs="Times New Roman"/>
          <w:sz w:val="28"/>
          <w:szCs w:val="28"/>
          <w:lang w:val="uk-UA"/>
        </w:rPr>
        <w:t xml:space="preserve"> (дата звернення: 30.06.2021 р.).</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Про затвердження методичних рекомендацій щодо визначення спеціальних вимог до осіб, які претендують на зайняття посад державної служби категорій «Б» та «В»: Наказ НАДС від 04.06.2020 р. № 94-20. URL: </w:t>
      </w:r>
      <w:hyperlink r:id="rId86" w:history="1">
        <w:r w:rsidRPr="001A0788">
          <w:rPr>
            <w:rFonts w:ascii="Times New Roman" w:hAnsi="Times New Roman" w:cs="Times New Roman"/>
            <w:sz w:val="28"/>
            <w:szCs w:val="28"/>
            <w:lang w:val="uk-UA"/>
          </w:rPr>
          <w:t>https://nads.gov.ua/npas/pro-zatverdzhennya-metodichnih-rekomendaciyi-shchodo-viznachennya-specialnih-vimog-do-osib-yaki-pretenduyut-na-zajnyattya-posad-derzhavnoyi-sluzhbi-kategorij-b-i-v</w:t>
        </w:r>
      </w:hyperlink>
      <w:r w:rsidRPr="001A0788">
        <w:rPr>
          <w:rFonts w:ascii="Times New Roman" w:hAnsi="Times New Roman" w:cs="Times New Roman"/>
          <w:sz w:val="28"/>
          <w:szCs w:val="28"/>
          <w:lang w:val="uk-UA"/>
        </w:rPr>
        <w:t xml:space="preserve"> (дата звернення: 30.06.2021 р.).</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lastRenderedPageBreak/>
        <w:t>Новий тлумачний словник української мови: у 3 т. / укладачі: В.В. Яременко, О. М. Сліпушко. Київ: Вид-во «АКОНІТ», 2006. Т. 1. 926 с.</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Енциклопедія сучасної української мови. URL: </w:t>
      </w:r>
      <w:hyperlink r:id="rId87" w:history="1">
        <w:r w:rsidRPr="001A0788">
          <w:rPr>
            <w:rFonts w:ascii="Times New Roman" w:hAnsi="Times New Roman" w:cs="Times New Roman"/>
            <w:sz w:val="28"/>
            <w:szCs w:val="28"/>
            <w:lang w:val="uk-UA"/>
          </w:rPr>
          <w:t>https://esu.com.ua/search_articles.php?id=16856</w:t>
        </w:r>
      </w:hyperlink>
      <w:r w:rsidRPr="001A0788">
        <w:rPr>
          <w:rFonts w:ascii="Times New Roman" w:hAnsi="Times New Roman" w:cs="Times New Roman"/>
          <w:sz w:val="28"/>
          <w:szCs w:val="28"/>
          <w:lang w:val="uk-UA"/>
        </w:rPr>
        <w:t xml:space="preserve"> (дата звернення: 01.07.2021 р.).</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Методичні рекомендації з розроблення профілів професійної компетентності посад державної служби у державних органах, органах влади Автономної Республіки Крим або їх апараті: затв. Наказом Національного агентства України з питань державної служби від 20.07.2012 р. № 148. URL: http://zakon.sop.com.ua/regulations/ 2341/8341/8342/464808/ (втрата чинності).</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Про затвердження Порядку проведення конкурсу на зайняття посад державної служби: постанова Кабінету Міністрів України від 25.03.2016 р. № 246. Дата оновлення: 16.05.2020. Офіційний веб-сайт Верховної Ради України. URL: </w:t>
      </w:r>
      <w:hyperlink r:id="rId88" w:history="1">
        <w:r w:rsidRPr="001A0788">
          <w:rPr>
            <w:rFonts w:ascii="Times New Roman" w:hAnsi="Times New Roman" w:cs="Times New Roman"/>
            <w:sz w:val="28"/>
            <w:szCs w:val="28"/>
            <w:lang w:val="uk-UA"/>
          </w:rPr>
          <w:t>https://zakon.rada.gov.ua/laws/show/246-2016-%D0%BF</w:t>
        </w:r>
      </w:hyperlink>
      <w:r w:rsidRPr="001A0788">
        <w:rPr>
          <w:rFonts w:ascii="Times New Roman" w:hAnsi="Times New Roman" w:cs="Times New Roman"/>
          <w:sz w:val="28"/>
          <w:szCs w:val="28"/>
          <w:lang w:val="uk-UA"/>
        </w:rPr>
        <w:t xml:space="preserve"> (дата звернення: 02.07.2021 р.).</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Про запобігання корупції : Закон України від 14.10.2014 р.  Дата оновлення 30.03.2020 р. URL: http://zakon2.rada.gov.ua/laws/show/1700-18 (дата звернення: 02.06.2021 р.).</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Про забезпечення рівних прав та можливостей жінок та чоловіків: Закон України від 8.09.2005 р. № 2866-IV. Дата оновлення: 07.12.2017 р. URL: </w:t>
      </w:r>
      <w:hyperlink r:id="rId89" w:anchor="Text" w:history="1">
        <w:r w:rsidRPr="001A0788">
          <w:rPr>
            <w:rFonts w:ascii="Times New Roman" w:hAnsi="Times New Roman" w:cs="Times New Roman"/>
            <w:sz w:val="28"/>
            <w:szCs w:val="28"/>
            <w:lang w:val="uk-UA"/>
          </w:rPr>
          <w:t>https://zakon.rada.gov.ua/laws/show/2866-15#Text</w:t>
        </w:r>
      </w:hyperlink>
      <w:r w:rsidRPr="001A0788">
        <w:rPr>
          <w:rFonts w:ascii="Times New Roman" w:hAnsi="Times New Roman" w:cs="Times New Roman"/>
          <w:sz w:val="28"/>
          <w:szCs w:val="28"/>
          <w:lang w:val="uk-UA"/>
        </w:rPr>
        <w:t xml:space="preserve"> (дата звернення: 02.06.2021 р.).</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Про Кабінет Міністрів України : Закон України від 27.02.2014 р. Дата оновлення: 27.12.2019 р. URL: https://zakon.rada.gov.ua/laws/show/794-18. (дата звернення: 28.06.2021).</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Про центральні органи виконавчої влади:  Закон України від 17.03.2011 р. Дата оновлення: 29.12.2019 р. URL: </w:t>
      </w:r>
      <w:hyperlink w:history="1">
        <w:r w:rsidRPr="001A0788">
          <w:rPr>
            <w:rFonts w:ascii="Times New Roman" w:hAnsi="Times New Roman" w:cs="Times New Roman"/>
            <w:sz w:val="28"/>
            <w:szCs w:val="28"/>
            <w:lang w:val="uk-UA"/>
          </w:rPr>
          <w:t>https://zakon.rada.gov.ua /laws/show/3166-17</w:t>
        </w:r>
      </w:hyperlink>
      <w:r w:rsidRPr="001A0788">
        <w:rPr>
          <w:rFonts w:ascii="Times New Roman" w:hAnsi="Times New Roman" w:cs="Times New Roman"/>
          <w:sz w:val="28"/>
          <w:szCs w:val="28"/>
          <w:lang w:val="uk-UA"/>
        </w:rPr>
        <w:t xml:space="preserve"> (дата звернення: 28.06.2021 р.).</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Про забезпечення функціонування української мови як державної: Закон України від 25.04.2019 р. № 2704-VIII. Дата оновлення: </w:t>
      </w:r>
      <w:r w:rsidRPr="001A0788">
        <w:rPr>
          <w:rFonts w:ascii="Times New Roman" w:hAnsi="Times New Roman" w:cs="Times New Roman"/>
          <w:sz w:val="28"/>
          <w:szCs w:val="28"/>
          <w:lang w:val="uk-UA"/>
        </w:rPr>
        <w:lastRenderedPageBreak/>
        <w:t xml:space="preserve">17.03.2020 р. URL: </w:t>
      </w:r>
      <w:hyperlink r:id="rId90" w:anchor="Text" w:history="1">
        <w:r w:rsidRPr="001A0788">
          <w:rPr>
            <w:rFonts w:ascii="Times New Roman" w:hAnsi="Times New Roman" w:cs="Times New Roman"/>
            <w:sz w:val="28"/>
            <w:szCs w:val="28"/>
            <w:lang w:val="uk-UA"/>
          </w:rPr>
          <w:t>https://zakon.rada.gov.ua/laws/show/2704-19#Text</w:t>
        </w:r>
      </w:hyperlink>
      <w:r w:rsidRPr="001A0788">
        <w:rPr>
          <w:rFonts w:ascii="Times New Roman" w:hAnsi="Times New Roman" w:cs="Times New Roman"/>
          <w:sz w:val="28"/>
          <w:szCs w:val="28"/>
          <w:lang w:val="uk-UA"/>
        </w:rPr>
        <w:t xml:space="preserve"> (дата звернення 10.06.2021 р.).</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Оболенський О., Лукін С. Публічне управління: публічна сфера, публічне право і публічна політика – співвідношення понять. </w:t>
      </w:r>
      <w:r w:rsidRPr="001A0788">
        <w:rPr>
          <w:rFonts w:ascii="Times New Roman" w:hAnsi="Times New Roman" w:cs="Times New Roman"/>
          <w:i/>
          <w:sz w:val="28"/>
          <w:szCs w:val="28"/>
          <w:lang w:val="uk-UA"/>
        </w:rPr>
        <w:t>Державне управління та місцеве самоврядування.</w:t>
      </w:r>
      <w:r w:rsidRPr="001A0788">
        <w:rPr>
          <w:rFonts w:ascii="Times New Roman" w:hAnsi="Times New Roman" w:cs="Times New Roman"/>
          <w:sz w:val="28"/>
          <w:szCs w:val="28"/>
          <w:lang w:val="uk-UA"/>
        </w:rPr>
        <w:t xml:space="preserve"> 2013. Вип. 2 (17). С. 2−11.</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Бойчук А.Ю., Хамход</w:t>
      </w:r>
      <w:r w:rsidR="00A673AE" w:rsidRPr="001A0788">
        <w:rPr>
          <w:rFonts w:ascii="Times New Roman" w:hAnsi="Times New Roman" w:cs="Times New Roman"/>
          <w:sz w:val="28"/>
          <w:szCs w:val="28"/>
          <w:lang w:val="uk-UA"/>
        </w:rPr>
        <w:t>ера</w:t>
      </w:r>
      <w:r w:rsidRPr="001A0788">
        <w:rPr>
          <w:rFonts w:ascii="Times New Roman" w:hAnsi="Times New Roman" w:cs="Times New Roman"/>
          <w:sz w:val="28"/>
          <w:szCs w:val="28"/>
          <w:lang w:val="uk-UA"/>
        </w:rPr>
        <w:t xml:space="preserve"> О.П., Толкач С.А. Відповідальність фізичної особи за порушення мовного законодавства: аналіз майбутніх статей 188-52 та 188-53 Кодексу України про адміністративні правопорушення. </w:t>
      </w:r>
      <w:r w:rsidRPr="001A0788">
        <w:rPr>
          <w:rFonts w:ascii="Times New Roman" w:hAnsi="Times New Roman" w:cs="Times New Roman"/>
          <w:i/>
          <w:sz w:val="28"/>
          <w:szCs w:val="28"/>
          <w:lang w:val="uk-UA"/>
        </w:rPr>
        <w:t>Науковий вісник Ужгородського національного університету</w:t>
      </w:r>
      <w:r w:rsidR="00A673AE" w:rsidRPr="001A0788">
        <w:rPr>
          <w:rFonts w:ascii="Times New Roman" w:hAnsi="Times New Roman" w:cs="Times New Roman"/>
          <w:sz w:val="28"/>
          <w:szCs w:val="28"/>
          <w:lang w:val="uk-UA"/>
        </w:rPr>
        <w:t>, 2020. С. 115</w:t>
      </w:r>
      <w:r w:rsidR="00A673AE" w:rsidRPr="001A0788">
        <w:rPr>
          <w:rFonts w:ascii="Times New Roman" w:hAnsi="Times New Roman" w:cs="Times New Roman"/>
          <w:spacing w:val="7"/>
          <w:sz w:val="28"/>
          <w:szCs w:val="28"/>
          <w:lang w:val="uk-UA"/>
        </w:rPr>
        <w:t>–</w:t>
      </w:r>
      <w:r w:rsidRPr="001A0788">
        <w:rPr>
          <w:rFonts w:ascii="Times New Roman" w:hAnsi="Times New Roman" w:cs="Times New Roman"/>
          <w:sz w:val="28"/>
          <w:szCs w:val="28"/>
          <w:lang w:val="uk-UA"/>
        </w:rPr>
        <w:t>125.</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Про публічну службу: Закон Литви від 23.04.2002 р. / Публічна служба. Зарубіжний досвід та пропозиці</w:t>
      </w:r>
      <w:r w:rsidR="00A673AE" w:rsidRPr="001A0788">
        <w:rPr>
          <w:rFonts w:ascii="Times New Roman" w:hAnsi="Times New Roman" w:cs="Times New Roman"/>
          <w:sz w:val="28"/>
          <w:szCs w:val="28"/>
          <w:lang w:val="uk-UA"/>
        </w:rPr>
        <w:t>ї для України / за заг. ред. В.П. Тимощука, А.</w:t>
      </w:r>
      <w:r w:rsidRPr="001A0788">
        <w:rPr>
          <w:rFonts w:ascii="Times New Roman" w:hAnsi="Times New Roman" w:cs="Times New Roman"/>
          <w:sz w:val="28"/>
          <w:szCs w:val="28"/>
          <w:lang w:val="uk-UA"/>
        </w:rPr>
        <w:t>М. Школика. Київ: Конус-Ю, 2007. С. 427–454.</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Про державну цивільну службу: Закон Латвії від 07.09.2000 р. / Публічна служба. Зарубіжний досвід та пропозиці</w:t>
      </w:r>
      <w:r w:rsidR="00A673AE" w:rsidRPr="001A0788">
        <w:rPr>
          <w:rFonts w:ascii="Times New Roman" w:hAnsi="Times New Roman" w:cs="Times New Roman"/>
          <w:sz w:val="28"/>
          <w:szCs w:val="28"/>
          <w:lang w:val="uk-UA"/>
        </w:rPr>
        <w:t>ї для України / за заг. ред. В.П. Тимощука, А.</w:t>
      </w:r>
      <w:r w:rsidRPr="001A0788">
        <w:rPr>
          <w:rFonts w:ascii="Times New Roman" w:hAnsi="Times New Roman" w:cs="Times New Roman"/>
          <w:sz w:val="28"/>
          <w:szCs w:val="28"/>
          <w:lang w:val="uk-UA"/>
        </w:rPr>
        <w:t>М. Школика. Київ: Конус-Ю, 2007. С. 455–466.</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Про затвердження Порядку визначення рівня володіння іноземною мовою кандидатами на зайняття посад дипломатичної служби категорій «Б» і «В» та посадовими особами дипломатичної служби: Наказ Міністерства закордонних справ від 21.11.2019 р. № 515. Дата оновлення 21.11.2019 р. URL: </w:t>
      </w:r>
      <w:hyperlink r:id="rId91" w:anchor="Text" w:history="1">
        <w:r w:rsidRPr="001A0788">
          <w:rPr>
            <w:rFonts w:ascii="Times New Roman" w:hAnsi="Times New Roman" w:cs="Times New Roman"/>
            <w:sz w:val="28"/>
            <w:szCs w:val="28"/>
            <w:lang w:val="uk-UA"/>
          </w:rPr>
          <w:t>https://zakon.rada.gov.ua/laws/show/z1250-19#Text</w:t>
        </w:r>
      </w:hyperlink>
      <w:r w:rsidRPr="001A0788">
        <w:rPr>
          <w:rFonts w:ascii="Times New Roman" w:hAnsi="Times New Roman" w:cs="Times New Roman"/>
          <w:sz w:val="28"/>
          <w:szCs w:val="28"/>
          <w:lang w:val="uk-UA"/>
        </w:rPr>
        <w:t xml:space="preserve"> (дата звернення: 01.06.2021 р.).</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Про вищу освіту: Закон України від 01.07.2014 p. Дата оновлення: 16.01.2020 р. URL: https://zakon.rada.gov.ua/laws/show/1556-18 (дата звернення: 30.06.2021 р.).</w:t>
      </w:r>
    </w:p>
    <w:p w:rsidR="00EB617C" w:rsidRPr="001A0788" w:rsidRDefault="00A673AE"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Біла-Тіунова Л.</w:t>
      </w:r>
      <w:r w:rsidR="00EB617C" w:rsidRPr="001A0788">
        <w:rPr>
          <w:rFonts w:ascii="Times New Roman" w:hAnsi="Times New Roman" w:cs="Times New Roman"/>
          <w:sz w:val="28"/>
          <w:szCs w:val="28"/>
          <w:lang w:val="uk-UA"/>
        </w:rPr>
        <w:t>Р. Службова кар’єра в Україні: монографія. Одеса: Фенікс, 2011. 540 с.</w:t>
      </w:r>
    </w:p>
    <w:p w:rsidR="00181678" w:rsidRPr="001A0788" w:rsidRDefault="00181678"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lastRenderedPageBreak/>
        <w:t xml:space="preserve">Кушнір С.П. Професійна компетентність державних службовців: сутнісно-понятійна характеристика. </w:t>
      </w:r>
      <w:r w:rsidRPr="001A0788">
        <w:rPr>
          <w:rFonts w:ascii="Times New Roman" w:hAnsi="Times New Roman" w:cs="Times New Roman"/>
          <w:i/>
          <w:sz w:val="28"/>
          <w:szCs w:val="28"/>
          <w:lang w:val="uk-UA"/>
        </w:rPr>
        <w:t>Держава та регіони.</w:t>
      </w:r>
      <w:r w:rsidR="00A673AE" w:rsidRPr="001A0788">
        <w:rPr>
          <w:rFonts w:ascii="Times New Roman" w:hAnsi="Times New Roman" w:cs="Times New Roman"/>
          <w:sz w:val="28"/>
          <w:szCs w:val="28"/>
          <w:lang w:val="uk-UA"/>
        </w:rPr>
        <w:t xml:space="preserve"> Серія</w:t>
      </w:r>
      <w:r w:rsidRPr="001A0788">
        <w:rPr>
          <w:rFonts w:ascii="Times New Roman" w:hAnsi="Times New Roman" w:cs="Times New Roman"/>
          <w:sz w:val="28"/>
          <w:szCs w:val="28"/>
          <w:lang w:val="uk-UA"/>
        </w:rPr>
        <w:t xml:space="preserve"> </w:t>
      </w:r>
      <w:r w:rsidR="00A673AE" w:rsidRPr="001A0788">
        <w:rPr>
          <w:rFonts w:ascii="Times New Roman" w:hAnsi="Times New Roman" w:cs="Times New Roman"/>
          <w:sz w:val="28"/>
          <w:szCs w:val="28"/>
          <w:lang w:val="uk-UA"/>
        </w:rPr>
        <w:t>«</w:t>
      </w:r>
      <w:r w:rsidRPr="001A0788">
        <w:rPr>
          <w:rFonts w:ascii="Times New Roman" w:hAnsi="Times New Roman" w:cs="Times New Roman"/>
          <w:sz w:val="28"/>
          <w:szCs w:val="28"/>
          <w:lang w:val="uk-UA"/>
        </w:rPr>
        <w:t>Право</w:t>
      </w:r>
      <w:r w:rsidR="00A673AE" w:rsidRPr="001A0788">
        <w:rPr>
          <w:rFonts w:ascii="Times New Roman" w:hAnsi="Times New Roman" w:cs="Times New Roman"/>
          <w:sz w:val="28"/>
          <w:szCs w:val="28"/>
          <w:lang w:val="uk-UA"/>
        </w:rPr>
        <w:t>»</w:t>
      </w:r>
      <w:r w:rsidRPr="001A0788">
        <w:rPr>
          <w:rFonts w:ascii="Times New Roman" w:hAnsi="Times New Roman" w:cs="Times New Roman"/>
          <w:sz w:val="28"/>
          <w:szCs w:val="28"/>
          <w:lang w:val="uk-UA"/>
        </w:rPr>
        <w:t>. 2020. № 4. C. 149–153.</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Закон про службу: Закон Чехії від 26.04.2002 р. / Публічна служба. Зарубіжний досвід та пропозиції для України / </w:t>
      </w:r>
      <w:r w:rsidR="00A673AE" w:rsidRPr="001A0788">
        <w:rPr>
          <w:rFonts w:ascii="Times New Roman" w:hAnsi="Times New Roman" w:cs="Times New Roman"/>
          <w:sz w:val="28"/>
          <w:szCs w:val="28"/>
          <w:lang w:val="uk-UA"/>
        </w:rPr>
        <w:t>за заг. ред. В.П. Тимощука, А.</w:t>
      </w:r>
      <w:r w:rsidRPr="001A0788">
        <w:rPr>
          <w:rFonts w:ascii="Times New Roman" w:hAnsi="Times New Roman" w:cs="Times New Roman"/>
          <w:sz w:val="28"/>
          <w:szCs w:val="28"/>
          <w:lang w:val="uk-UA"/>
        </w:rPr>
        <w:t>М. Школика. Київ: Конус-Ю, 2007. С. 269–387.</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Закон про цивільну службу: Закон Польщі від 18.12.1998 р. / Публічна служба. Зарубіжний досвід та пропозиції для України / </w:t>
      </w:r>
      <w:r w:rsidR="00A673AE" w:rsidRPr="001A0788">
        <w:rPr>
          <w:rFonts w:ascii="Times New Roman" w:hAnsi="Times New Roman" w:cs="Times New Roman"/>
          <w:sz w:val="28"/>
          <w:szCs w:val="28"/>
          <w:lang w:val="uk-UA"/>
        </w:rPr>
        <w:t>за заг. ред. В.П. Тимощука, А.</w:t>
      </w:r>
      <w:r w:rsidRPr="001A0788">
        <w:rPr>
          <w:rFonts w:ascii="Times New Roman" w:hAnsi="Times New Roman" w:cs="Times New Roman"/>
          <w:sz w:val="28"/>
          <w:szCs w:val="28"/>
          <w:lang w:val="uk-UA"/>
        </w:rPr>
        <w:t>М. Школика. Київ: Конус-Ю, 2007. С. 388–426.</w:t>
      </w:r>
    </w:p>
    <w:p w:rsidR="00EB617C" w:rsidRPr="001A0788" w:rsidRDefault="00A673AE"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Даниленко Ю.</w:t>
      </w:r>
      <w:r w:rsidR="00EB617C" w:rsidRPr="001A0788">
        <w:rPr>
          <w:rFonts w:ascii="Times New Roman" w:hAnsi="Times New Roman" w:cs="Times New Roman"/>
          <w:sz w:val="28"/>
          <w:szCs w:val="28"/>
          <w:lang w:val="uk-UA"/>
        </w:rPr>
        <w:t xml:space="preserve">С. Вимоги до рівня професійної компетентності осіб, які претендують на зайняття посад державної служби. </w:t>
      </w:r>
      <w:r w:rsidR="00EB617C" w:rsidRPr="001A0788">
        <w:rPr>
          <w:rFonts w:ascii="Times New Roman" w:hAnsi="Times New Roman" w:cs="Times New Roman"/>
          <w:i/>
          <w:sz w:val="28"/>
          <w:szCs w:val="28"/>
          <w:lang w:val="uk-UA"/>
        </w:rPr>
        <w:t>Актуальні питання публічного та приватного права в контексті сучасних процесів реформування законодавства:</w:t>
      </w:r>
      <w:r w:rsidR="00EB617C" w:rsidRPr="001A0788">
        <w:rPr>
          <w:rFonts w:ascii="Times New Roman" w:hAnsi="Times New Roman" w:cs="Times New Roman"/>
          <w:sz w:val="28"/>
          <w:szCs w:val="28"/>
          <w:lang w:val="uk-UA"/>
        </w:rPr>
        <w:t xml:space="preserve"> матеріали Міжнар. наук.-прак</w:t>
      </w:r>
      <w:r w:rsidRPr="001A0788">
        <w:rPr>
          <w:rFonts w:ascii="Times New Roman" w:hAnsi="Times New Roman" w:cs="Times New Roman"/>
          <w:sz w:val="28"/>
          <w:szCs w:val="28"/>
          <w:lang w:val="uk-UA"/>
        </w:rPr>
        <w:t>т. конф. (м. Херсон, 14–15 квіт</w:t>
      </w:r>
      <w:r w:rsidR="00EB617C" w:rsidRPr="001A0788">
        <w:rPr>
          <w:rFonts w:ascii="Times New Roman" w:hAnsi="Times New Roman" w:cs="Times New Roman"/>
          <w:sz w:val="28"/>
          <w:szCs w:val="28"/>
          <w:lang w:val="uk-UA"/>
        </w:rPr>
        <w:t>. 2017 р.). Херсон: Видав. дім «Гельветика», 2017. С. 76–79.</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Про зайнятість на публічній службі: Закон Канади від 7.11.2003 р. / Публічна служба. Зарубіжний досвід та пропозиці</w:t>
      </w:r>
      <w:r w:rsidR="00A673AE" w:rsidRPr="001A0788">
        <w:rPr>
          <w:rFonts w:ascii="Times New Roman" w:hAnsi="Times New Roman" w:cs="Times New Roman"/>
          <w:sz w:val="28"/>
          <w:szCs w:val="28"/>
          <w:lang w:val="uk-UA"/>
        </w:rPr>
        <w:t>ї для України / за заг. ред. В.П. Тимощука, А.</w:t>
      </w:r>
      <w:r w:rsidRPr="001A0788">
        <w:rPr>
          <w:rFonts w:ascii="Times New Roman" w:hAnsi="Times New Roman" w:cs="Times New Roman"/>
          <w:sz w:val="28"/>
          <w:szCs w:val="28"/>
          <w:lang w:val="uk-UA"/>
        </w:rPr>
        <w:t>М. Школика. Київ: Конус-Ю, 2007. С. 669–697.</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Публічна служба. Зарубіжний досвід та пропозиції для Укр</w:t>
      </w:r>
      <w:r w:rsidR="00A673AE" w:rsidRPr="001A0788">
        <w:rPr>
          <w:rFonts w:ascii="Times New Roman" w:hAnsi="Times New Roman" w:cs="Times New Roman"/>
          <w:sz w:val="28"/>
          <w:szCs w:val="28"/>
          <w:lang w:val="uk-UA"/>
        </w:rPr>
        <w:t>аїни / за заг. ред. Тимощука В.П., Школика А.</w:t>
      </w:r>
      <w:r w:rsidRPr="001A0788">
        <w:rPr>
          <w:rFonts w:ascii="Times New Roman" w:hAnsi="Times New Roman" w:cs="Times New Roman"/>
          <w:sz w:val="28"/>
          <w:szCs w:val="28"/>
          <w:lang w:val="uk-UA"/>
        </w:rPr>
        <w:t>М. Київ: Конус Ю, 2007. 735 с.</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Григор’єва С.М. Еволюція професійної підготовки державних службовців в Україні: дис. … канд. наук держ. упр-ня</w:t>
      </w:r>
      <w:r w:rsidR="00A673AE" w:rsidRPr="001A0788">
        <w:rPr>
          <w:rFonts w:ascii="Times New Roman" w:hAnsi="Times New Roman" w:cs="Times New Roman"/>
          <w:sz w:val="28"/>
          <w:szCs w:val="28"/>
          <w:lang w:val="uk-UA"/>
        </w:rPr>
        <w:t>.</w:t>
      </w:r>
      <w:r w:rsidRPr="001A0788">
        <w:rPr>
          <w:rFonts w:ascii="Times New Roman" w:hAnsi="Times New Roman" w:cs="Times New Roman"/>
          <w:sz w:val="28"/>
          <w:szCs w:val="28"/>
          <w:lang w:val="uk-UA"/>
        </w:rPr>
        <w:t xml:space="preserve"> Дніпро, 2019. 311 с.</w:t>
      </w:r>
    </w:p>
    <w:p w:rsidR="00EB617C" w:rsidRPr="001A0788" w:rsidRDefault="00A673AE"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Григор’єва С.</w:t>
      </w:r>
      <w:r w:rsidR="00EB617C" w:rsidRPr="001A0788">
        <w:rPr>
          <w:rFonts w:ascii="Times New Roman" w:hAnsi="Times New Roman" w:cs="Times New Roman"/>
          <w:sz w:val="28"/>
          <w:szCs w:val="28"/>
          <w:lang w:val="uk-UA"/>
        </w:rPr>
        <w:t xml:space="preserve">М. Основні тенденції розвитку підготовки державних службовців в країнах Європи. </w:t>
      </w:r>
      <w:r w:rsidR="00EB617C" w:rsidRPr="001A0788">
        <w:rPr>
          <w:rFonts w:ascii="Times New Roman" w:hAnsi="Times New Roman" w:cs="Times New Roman"/>
          <w:i/>
          <w:sz w:val="28"/>
          <w:szCs w:val="28"/>
          <w:lang w:val="uk-UA"/>
        </w:rPr>
        <w:t>Державне управління та місцеве самоврядування.</w:t>
      </w:r>
      <w:r w:rsidR="00EB617C" w:rsidRPr="001A0788">
        <w:rPr>
          <w:rFonts w:ascii="Times New Roman" w:hAnsi="Times New Roman" w:cs="Times New Roman"/>
          <w:sz w:val="28"/>
          <w:szCs w:val="28"/>
          <w:lang w:val="uk-UA"/>
        </w:rPr>
        <w:t xml:space="preserve"> 2010. Вип. 3 (6). С. 246–254.</w:t>
      </w:r>
    </w:p>
    <w:p w:rsidR="00EB617C" w:rsidRPr="001A0788" w:rsidRDefault="00A673AE"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Хамходера О.</w:t>
      </w:r>
      <w:r w:rsidR="00EB617C" w:rsidRPr="001A0788">
        <w:rPr>
          <w:rFonts w:ascii="Times New Roman" w:hAnsi="Times New Roman" w:cs="Times New Roman"/>
          <w:sz w:val="28"/>
          <w:szCs w:val="28"/>
          <w:lang w:val="uk-UA"/>
        </w:rPr>
        <w:t xml:space="preserve">П. Етика в публічному адмініструванні як двостороннє явище. </w:t>
      </w:r>
      <w:r w:rsidR="00EB617C" w:rsidRPr="001A0788">
        <w:rPr>
          <w:rFonts w:ascii="Times New Roman" w:hAnsi="Times New Roman" w:cs="Times New Roman"/>
          <w:i/>
          <w:sz w:val="28"/>
          <w:szCs w:val="28"/>
          <w:lang w:val="uk-UA"/>
        </w:rPr>
        <w:t>Правовий вимір конституційної, адміністративної та фінансової юрисдикції в умовах європейської парадигми України:</w:t>
      </w:r>
      <w:r w:rsidR="00EB617C" w:rsidRPr="001A0788">
        <w:rPr>
          <w:rFonts w:ascii="Times New Roman" w:hAnsi="Times New Roman" w:cs="Times New Roman"/>
          <w:sz w:val="28"/>
          <w:szCs w:val="28"/>
          <w:lang w:val="uk-UA"/>
        </w:rPr>
        <w:t xml:space="preserve"> матеріали </w:t>
      </w:r>
      <w:r w:rsidR="00EB617C" w:rsidRPr="001A0788">
        <w:rPr>
          <w:rFonts w:ascii="Times New Roman" w:hAnsi="Times New Roman" w:cs="Times New Roman"/>
          <w:sz w:val="28"/>
          <w:szCs w:val="28"/>
          <w:lang w:val="uk-UA"/>
        </w:rPr>
        <w:lastRenderedPageBreak/>
        <w:t>Всеукр. наук.-практ. конф. (м. Одеса, 17 лист. 2016 р.). Одеса: Міжнародний гуманітар</w:t>
      </w:r>
      <w:r w:rsidRPr="001A0788">
        <w:rPr>
          <w:rFonts w:ascii="Times New Roman" w:hAnsi="Times New Roman" w:cs="Times New Roman"/>
          <w:sz w:val="28"/>
          <w:szCs w:val="28"/>
          <w:lang w:val="uk-UA"/>
        </w:rPr>
        <w:t>. ун-</w:t>
      </w:r>
      <w:r w:rsidR="00EB617C" w:rsidRPr="001A0788">
        <w:rPr>
          <w:rFonts w:ascii="Times New Roman" w:hAnsi="Times New Roman" w:cs="Times New Roman"/>
          <w:sz w:val="28"/>
          <w:szCs w:val="28"/>
          <w:lang w:val="uk-UA"/>
        </w:rPr>
        <w:t>т, 2016. С. 142–146.</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Правила організації діловодства та архівного зберігання документів у державних органах, органах місцевого самоврядування, на підприємствах, в установах і організаціях: затв. наказом М</w:t>
      </w:r>
      <w:r w:rsidR="00A673AE" w:rsidRPr="001A0788">
        <w:rPr>
          <w:rFonts w:ascii="Times New Roman" w:hAnsi="Times New Roman" w:cs="Times New Roman"/>
          <w:sz w:val="28"/>
          <w:szCs w:val="28"/>
          <w:lang w:val="uk-UA"/>
        </w:rPr>
        <w:t>ін</w:t>
      </w:r>
      <w:r w:rsidRPr="001A0788">
        <w:rPr>
          <w:rFonts w:ascii="Times New Roman" w:hAnsi="Times New Roman" w:cs="Times New Roman"/>
          <w:sz w:val="28"/>
          <w:szCs w:val="28"/>
          <w:lang w:val="uk-UA"/>
        </w:rPr>
        <w:t xml:space="preserve">-ва юстиції України від 22.06.2015 р. № 1000/5. URL: </w:t>
      </w:r>
      <w:r w:rsidR="00A673AE" w:rsidRPr="001A0788">
        <w:rPr>
          <w:rFonts w:ascii="Times New Roman" w:hAnsi="Times New Roman" w:cs="Times New Roman"/>
          <w:sz w:val="28"/>
          <w:szCs w:val="28"/>
          <w:lang w:val="uk-UA"/>
        </w:rPr>
        <w:t>https://zakon.rada.gov.ua/laws/show/z0736-15#Text (дата звернення: 15.06.2021).</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Чабаненко Ю. Словник ґендерних термінів. Черкаси, 2016. URL: </w:t>
      </w:r>
      <w:r w:rsidR="00A673AE" w:rsidRPr="001A0788">
        <w:rPr>
          <w:rFonts w:ascii="Times New Roman" w:hAnsi="Times New Roman" w:cs="Times New Roman"/>
          <w:sz w:val="28"/>
          <w:szCs w:val="28"/>
          <w:lang w:val="uk-UA"/>
        </w:rPr>
        <w:t>http://a-z-gender.net/ua/genderna-kompetentnist.html (дата звернення: 15.06.2021).</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Головань М. С. Компетенція і компетентність: досвід теорії, теорія досвіду. </w:t>
      </w:r>
      <w:r w:rsidRPr="001A0788">
        <w:rPr>
          <w:rFonts w:ascii="Times New Roman" w:hAnsi="Times New Roman" w:cs="Times New Roman"/>
          <w:i/>
          <w:sz w:val="28"/>
          <w:szCs w:val="28"/>
          <w:lang w:val="uk-UA"/>
        </w:rPr>
        <w:t>Вища освіта України.</w:t>
      </w:r>
      <w:r w:rsidRPr="001A0788">
        <w:rPr>
          <w:rFonts w:ascii="Times New Roman" w:hAnsi="Times New Roman" w:cs="Times New Roman"/>
          <w:sz w:val="28"/>
          <w:szCs w:val="28"/>
          <w:lang w:val="uk-UA"/>
        </w:rPr>
        <w:t xml:space="preserve"> 2008. № 3. URL: </w:t>
      </w:r>
      <w:hyperlink r:id="rId92" w:history="1">
        <w:r w:rsidRPr="001A0788">
          <w:rPr>
            <w:rFonts w:ascii="Times New Roman" w:hAnsi="Times New Roman" w:cs="Times New Roman"/>
            <w:sz w:val="28"/>
            <w:szCs w:val="28"/>
            <w:lang w:val="uk-UA"/>
          </w:rPr>
          <w:t>http://uabs.edu.ua/images/stories/docs/K_VM/Holovan_03.pdf</w:t>
        </w:r>
      </w:hyperlink>
      <w:r w:rsidRPr="001A0788">
        <w:rPr>
          <w:rFonts w:ascii="Times New Roman" w:hAnsi="Times New Roman" w:cs="Times New Roman"/>
          <w:sz w:val="28"/>
          <w:szCs w:val="28"/>
          <w:lang w:val="uk-UA"/>
        </w:rPr>
        <w:t xml:space="preserve"> (дата звернення: 15.06.2021).</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Прокопенко В.В., Негара Р.В. Зміст дефініції «моральні, ділові якості» в національному законодавстві України. Службове право: витоки, сучасність та перспективи розвитку: колективна монографія / за заг. ред. Т.О. Коломоєць, В.К. Колпакова. Запоріжжя: Видав. дім «Гельветика», 2017. 328 с. С. 193–204.</w:t>
      </w:r>
    </w:p>
    <w:p w:rsidR="009025AD" w:rsidRPr="001A0788" w:rsidRDefault="009025AD"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Кушнір С.П. Змістовні компоненти професійної компетентності державних службовців. </w:t>
      </w:r>
      <w:r w:rsidRPr="001A0788">
        <w:rPr>
          <w:rFonts w:ascii="Times New Roman" w:hAnsi="Times New Roman" w:cs="Times New Roman"/>
          <w:i/>
          <w:sz w:val="28"/>
          <w:szCs w:val="28"/>
          <w:lang w:val="uk-UA"/>
        </w:rPr>
        <w:t xml:space="preserve">Науковий вісник Міжнародного гуманітарного університету. </w:t>
      </w:r>
      <w:r w:rsidRPr="001A0788">
        <w:rPr>
          <w:rFonts w:ascii="Times New Roman" w:hAnsi="Times New Roman" w:cs="Times New Roman"/>
          <w:sz w:val="28"/>
          <w:szCs w:val="28"/>
          <w:lang w:val="uk-UA"/>
        </w:rPr>
        <w:t>Серія «Юриспруденція». 2021. № 49. С. 172–175.</w:t>
      </w:r>
    </w:p>
    <w:p w:rsidR="00EB617C" w:rsidRPr="001A0788" w:rsidRDefault="009025AD" w:rsidP="00464BED">
      <w:pPr>
        <w:pStyle w:val="af9"/>
        <w:numPr>
          <w:ilvl w:val="0"/>
          <w:numId w:val="41"/>
        </w:numPr>
        <w:spacing w:after="0" w:line="372" w:lineRule="auto"/>
        <w:ind w:left="0" w:firstLine="851"/>
        <w:jc w:val="both"/>
        <w:rPr>
          <w:rFonts w:ascii="Times New Roman" w:hAnsi="Times New Roman" w:cs="Times New Roman"/>
          <w:sz w:val="28"/>
          <w:szCs w:val="28"/>
          <w:shd w:val="clear" w:color="auto" w:fill="FFFFFF"/>
          <w:lang w:val="uk-UA"/>
        </w:rPr>
      </w:pPr>
      <w:r w:rsidRPr="001A0788">
        <w:rPr>
          <w:rFonts w:ascii="Times New Roman" w:hAnsi="Times New Roman" w:cs="Times New Roman"/>
          <w:sz w:val="28"/>
          <w:szCs w:val="28"/>
          <w:lang w:val="uk-UA"/>
        </w:rPr>
        <w:t xml:space="preserve">Кушнір  С.П. Чинники виокремлення компонентів професійної компетентності державних службовців. </w:t>
      </w:r>
      <w:r w:rsidRPr="001A0788">
        <w:rPr>
          <w:rFonts w:ascii="Times New Roman" w:hAnsi="Times New Roman" w:cs="Times New Roman"/>
          <w:i/>
          <w:iCs/>
          <w:sz w:val="28"/>
          <w:szCs w:val="28"/>
          <w:shd w:val="clear" w:color="auto" w:fill="FFFFFF"/>
          <w:lang w:val="uk-UA"/>
        </w:rPr>
        <w:t>Місце юридичних наук у формуванні пр</w:t>
      </w:r>
      <w:r w:rsidR="00A673AE" w:rsidRPr="001A0788">
        <w:rPr>
          <w:rFonts w:ascii="Times New Roman" w:hAnsi="Times New Roman" w:cs="Times New Roman"/>
          <w:i/>
          <w:iCs/>
          <w:sz w:val="28"/>
          <w:szCs w:val="28"/>
          <w:shd w:val="clear" w:color="auto" w:fill="FFFFFF"/>
          <w:lang w:val="uk-UA"/>
        </w:rPr>
        <w:t>авової культури сучасної людини</w:t>
      </w:r>
      <w:r w:rsidRPr="001A0788">
        <w:rPr>
          <w:rFonts w:ascii="Times New Roman" w:hAnsi="Times New Roman" w:cs="Times New Roman"/>
          <w:sz w:val="28"/>
          <w:szCs w:val="28"/>
          <w:shd w:val="clear" w:color="auto" w:fill="FFFFFF"/>
          <w:lang w:val="uk-UA"/>
        </w:rPr>
        <w:t xml:space="preserve">: матеріали </w:t>
      </w:r>
      <w:r w:rsidR="00A673AE" w:rsidRPr="001A0788">
        <w:rPr>
          <w:rFonts w:ascii="Times New Roman" w:hAnsi="Times New Roman" w:cs="Times New Roman"/>
          <w:sz w:val="28"/>
          <w:szCs w:val="28"/>
          <w:shd w:val="clear" w:color="auto" w:fill="FFFFFF"/>
          <w:lang w:val="uk-UA"/>
        </w:rPr>
        <w:t>міжнар. наук.</w:t>
      </w:r>
      <w:r w:rsidRPr="001A0788">
        <w:rPr>
          <w:rFonts w:ascii="Times New Roman" w:hAnsi="Times New Roman" w:cs="Times New Roman"/>
          <w:sz w:val="28"/>
          <w:szCs w:val="28"/>
          <w:shd w:val="clear" w:color="auto" w:fill="FFFFFF"/>
          <w:lang w:val="uk-UA"/>
        </w:rPr>
        <w:t>-практ</w:t>
      </w:r>
      <w:r w:rsidR="00A673AE" w:rsidRPr="001A0788">
        <w:rPr>
          <w:rFonts w:ascii="Times New Roman" w:hAnsi="Times New Roman" w:cs="Times New Roman"/>
          <w:sz w:val="28"/>
          <w:szCs w:val="28"/>
          <w:shd w:val="clear" w:color="auto" w:fill="FFFFFF"/>
          <w:lang w:val="uk-UA"/>
        </w:rPr>
        <w:t>.</w:t>
      </w:r>
      <w:r w:rsidRPr="001A0788">
        <w:rPr>
          <w:rFonts w:ascii="Times New Roman" w:hAnsi="Times New Roman" w:cs="Times New Roman"/>
          <w:sz w:val="28"/>
          <w:szCs w:val="28"/>
          <w:shd w:val="clear" w:color="auto" w:fill="FFFFFF"/>
          <w:lang w:val="uk-UA"/>
        </w:rPr>
        <w:t xml:space="preserve"> </w:t>
      </w:r>
      <w:r w:rsidR="00A673AE" w:rsidRPr="001A0788">
        <w:rPr>
          <w:rFonts w:ascii="Times New Roman" w:hAnsi="Times New Roman" w:cs="Times New Roman"/>
          <w:sz w:val="28"/>
          <w:szCs w:val="28"/>
          <w:shd w:val="clear" w:color="auto" w:fill="FFFFFF"/>
          <w:lang w:val="uk-UA"/>
        </w:rPr>
        <w:t>к</w:t>
      </w:r>
      <w:r w:rsidRPr="001A0788">
        <w:rPr>
          <w:rFonts w:ascii="Times New Roman" w:hAnsi="Times New Roman" w:cs="Times New Roman"/>
          <w:sz w:val="28"/>
          <w:szCs w:val="28"/>
          <w:shd w:val="clear" w:color="auto" w:fill="FFFFFF"/>
          <w:lang w:val="uk-UA"/>
        </w:rPr>
        <w:t>онф</w:t>
      </w:r>
      <w:r w:rsidR="00A673AE" w:rsidRPr="001A0788">
        <w:rPr>
          <w:rFonts w:ascii="Times New Roman" w:hAnsi="Times New Roman" w:cs="Times New Roman"/>
          <w:sz w:val="28"/>
          <w:szCs w:val="28"/>
          <w:shd w:val="clear" w:color="auto" w:fill="FFFFFF"/>
          <w:lang w:val="uk-UA"/>
        </w:rPr>
        <w:t>., м. Запоріжжя, 25–26 груд. 2020 р</w:t>
      </w:r>
      <w:r w:rsidRPr="001A0788">
        <w:rPr>
          <w:rFonts w:ascii="Times New Roman" w:hAnsi="Times New Roman" w:cs="Times New Roman"/>
          <w:sz w:val="28"/>
          <w:szCs w:val="28"/>
          <w:shd w:val="clear" w:color="auto" w:fill="FFFFFF"/>
          <w:lang w:val="uk-UA"/>
        </w:rPr>
        <w:t>. Запоріжжя: Запорізька міська громадська організація «Істина». 2020. С. 45–48.</w:t>
      </w:r>
    </w:p>
    <w:p w:rsidR="00EB617C" w:rsidRPr="001A0788" w:rsidRDefault="00A673AE"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lastRenderedPageBreak/>
        <w:t>Опанасюк Г.</w:t>
      </w:r>
      <w:r w:rsidR="00EB617C" w:rsidRPr="001A0788">
        <w:rPr>
          <w:rFonts w:ascii="Times New Roman" w:hAnsi="Times New Roman" w:cs="Times New Roman"/>
          <w:sz w:val="28"/>
          <w:szCs w:val="28"/>
          <w:lang w:val="uk-UA"/>
        </w:rPr>
        <w:t xml:space="preserve">О. Джерельна база дослідження підготовки державний службовців у країнах Центральної і Східної Європи. </w:t>
      </w:r>
      <w:r w:rsidR="00EB617C" w:rsidRPr="001A0788">
        <w:rPr>
          <w:rFonts w:ascii="Times New Roman" w:hAnsi="Times New Roman" w:cs="Times New Roman"/>
          <w:i/>
          <w:sz w:val="28"/>
          <w:szCs w:val="28"/>
          <w:lang w:val="uk-UA"/>
        </w:rPr>
        <w:t>Вісник УАДУ</w:t>
      </w:r>
      <w:r w:rsidR="00EB617C" w:rsidRPr="001A0788">
        <w:rPr>
          <w:rFonts w:ascii="Times New Roman" w:hAnsi="Times New Roman" w:cs="Times New Roman"/>
          <w:sz w:val="28"/>
          <w:szCs w:val="28"/>
          <w:lang w:val="uk-UA"/>
        </w:rPr>
        <w:t>. 2001. № 1. С. 175-181.</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Бажин И. Методика оценки деятельности органов исполнительной власти. </w:t>
      </w:r>
      <w:r w:rsidRPr="001A0788">
        <w:rPr>
          <w:rFonts w:ascii="Times New Roman" w:hAnsi="Times New Roman" w:cs="Times New Roman"/>
          <w:i/>
          <w:sz w:val="28"/>
          <w:szCs w:val="28"/>
          <w:lang w:val="uk-UA"/>
        </w:rPr>
        <w:t>Государственная служба.</w:t>
      </w:r>
      <w:r w:rsidR="00A673AE" w:rsidRPr="001A0788">
        <w:rPr>
          <w:rFonts w:ascii="Times New Roman" w:hAnsi="Times New Roman" w:cs="Times New Roman"/>
          <w:sz w:val="28"/>
          <w:szCs w:val="28"/>
          <w:lang w:val="uk-UA"/>
        </w:rPr>
        <w:t xml:space="preserve"> 2009. № 1. С. 78</w:t>
      </w:r>
      <w:r w:rsidR="00A673AE" w:rsidRPr="001A0788">
        <w:rPr>
          <w:rFonts w:ascii="Times New Roman" w:hAnsi="Times New Roman" w:cs="Times New Roman"/>
          <w:sz w:val="28"/>
          <w:szCs w:val="28"/>
          <w:shd w:val="clear" w:color="auto" w:fill="FFFFFF"/>
          <w:lang w:val="uk-UA"/>
        </w:rPr>
        <w:t>–</w:t>
      </w:r>
      <w:r w:rsidRPr="001A0788">
        <w:rPr>
          <w:rFonts w:ascii="Times New Roman" w:hAnsi="Times New Roman" w:cs="Times New Roman"/>
          <w:sz w:val="28"/>
          <w:szCs w:val="28"/>
          <w:lang w:val="uk-UA"/>
        </w:rPr>
        <w:t>84.</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Зелінський С.Е. Теоретико-методологічні засади комплексного оцінювання державних службовців та їх службової діяльності в Україні: автореф. дис. … д-ра наук з держ. упр-ня. Київ, 2019. 39 с.</w:t>
      </w:r>
    </w:p>
    <w:p w:rsidR="00EB617C" w:rsidRPr="001A0788" w:rsidRDefault="007B7BEE"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Круглова А.</w:t>
      </w:r>
      <w:r w:rsidR="00EB617C" w:rsidRPr="001A0788">
        <w:rPr>
          <w:rFonts w:ascii="Times New Roman" w:hAnsi="Times New Roman" w:cs="Times New Roman"/>
          <w:sz w:val="28"/>
          <w:szCs w:val="28"/>
          <w:lang w:val="uk-UA"/>
        </w:rPr>
        <w:t>Є. Адміністративно-правові засади оцінювання ефективності діяльності органів та установ виконання покарань: дис. ... канд. юрид. наук. Харків, 2016. 277 с.</w:t>
      </w:r>
    </w:p>
    <w:p w:rsidR="00EB617C" w:rsidRPr="001A0788" w:rsidRDefault="007B7BEE"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Федулова Л.І. Сокирник І.В., Стадник В.В., Йохна М.А., Новикова О.С., Рясних Є.</w:t>
      </w:r>
      <w:r w:rsidR="00EB617C" w:rsidRPr="001A0788">
        <w:rPr>
          <w:rFonts w:ascii="Times New Roman" w:hAnsi="Times New Roman" w:cs="Times New Roman"/>
          <w:sz w:val="28"/>
          <w:szCs w:val="28"/>
          <w:lang w:val="uk-UA"/>
        </w:rPr>
        <w:t>Г. Менеджмент організацій: підручник. Київ: Либідь, 2004. 448 с.</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Управління людськими ресурсами в державних організаціях: лекційно-практ. курс. Ужгород: ЦДМУ, 1995. С. 42–50.</w:t>
      </w:r>
    </w:p>
    <w:p w:rsidR="00EB617C" w:rsidRPr="001A0788" w:rsidRDefault="007B7BEE"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Лапин А.</w:t>
      </w:r>
      <w:r w:rsidR="00EB617C" w:rsidRPr="001A0788">
        <w:rPr>
          <w:rFonts w:ascii="Times New Roman" w:hAnsi="Times New Roman" w:cs="Times New Roman"/>
          <w:sz w:val="28"/>
          <w:szCs w:val="28"/>
          <w:lang w:val="uk-UA"/>
        </w:rPr>
        <w:t xml:space="preserve">Н. Стратегическое управление современной организацией. </w:t>
      </w:r>
      <w:r w:rsidR="00EB617C" w:rsidRPr="001A0788">
        <w:rPr>
          <w:rFonts w:ascii="Times New Roman" w:hAnsi="Times New Roman" w:cs="Times New Roman"/>
          <w:i/>
          <w:sz w:val="28"/>
          <w:szCs w:val="28"/>
          <w:lang w:val="uk-UA"/>
        </w:rPr>
        <w:t>Управление персоналом</w:t>
      </w:r>
      <w:r w:rsidR="00EB617C" w:rsidRPr="001A0788">
        <w:rPr>
          <w:rFonts w:ascii="Times New Roman" w:hAnsi="Times New Roman" w:cs="Times New Roman"/>
          <w:sz w:val="28"/>
          <w:szCs w:val="28"/>
          <w:lang w:val="uk-UA"/>
        </w:rPr>
        <w:t>. 2004. № 14. С. 39–46.</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Задоя І.І.</w:t>
      </w:r>
      <w:r w:rsidR="00431F3A" w:rsidRPr="001A0788">
        <w:rPr>
          <w:rFonts w:ascii="Times New Roman" w:hAnsi="Times New Roman" w:cs="Times New Roman"/>
          <w:sz w:val="28"/>
          <w:szCs w:val="28"/>
          <w:lang w:val="uk-UA"/>
        </w:rPr>
        <w:t xml:space="preserve"> </w:t>
      </w:r>
      <w:hyperlink r:id="rId93" w:history="1">
        <w:r w:rsidR="00431F3A" w:rsidRPr="001A0788">
          <w:rPr>
            <w:rFonts w:ascii="Times New Roman" w:hAnsi="Times New Roman" w:cs="Times New Roman"/>
            <w:sz w:val="28"/>
            <w:szCs w:val="28"/>
            <w:lang w:val="uk-UA"/>
          </w:rPr>
          <w:t>Атестація державних службовців–важлива складова проходження державної служби</w:t>
        </w:r>
      </w:hyperlink>
      <w:r w:rsidR="00431F3A" w:rsidRPr="001A0788">
        <w:rPr>
          <w:rFonts w:ascii="Times New Roman" w:hAnsi="Times New Roman" w:cs="Times New Roman"/>
          <w:sz w:val="28"/>
          <w:szCs w:val="28"/>
          <w:lang w:val="uk-UA"/>
        </w:rPr>
        <w:t xml:space="preserve">. </w:t>
      </w:r>
      <w:r w:rsidR="00431F3A" w:rsidRPr="001A0788">
        <w:rPr>
          <w:rFonts w:ascii="Times New Roman" w:hAnsi="Times New Roman" w:cs="Times New Roman"/>
          <w:i/>
          <w:sz w:val="28"/>
          <w:szCs w:val="28"/>
          <w:lang w:val="uk-UA"/>
        </w:rPr>
        <w:t>Актуальні проблеми політики.</w:t>
      </w:r>
      <w:r w:rsidR="00431F3A" w:rsidRPr="001A0788">
        <w:rPr>
          <w:rFonts w:ascii="Times New Roman" w:hAnsi="Times New Roman" w:cs="Times New Roman"/>
          <w:sz w:val="28"/>
          <w:szCs w:val="28"/>
          <w:lang w:val="uk-UA"/>
        </w:rPr>
        <w:t xml:space="preserve"> 2014. № 53. С. 296–305.</w:t>
      </w:r>
    </w:p>
    <w:p w:rsidR="00EB617C" w:rsidRPr="001A0788" w:rsidRDefault="007B7BEE"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Сороко В.</w:t>
      </w:r>
      <w:r w:rsidR="00EB617C" w:rsidRPr="001A0788">
        <w:rPr>
          <w:rFonts w:ascii="Times New Roman" w:hAnsi="Times New Roman" w:cs="Times New Roman"/>
          <w:sz w:val="28"/>
          <w:szCs w:val="28"/>
          <w:lang w:val="uk-UA"/>
        </w:rPr>
        <w:t xml:space="preserve">М. Оцінка ефективності діяльності державних службовців. </w:t>
      </w:r>
      <w:r w:rsidR="00EB617C" w:rsidRPr="001A0788">
        <w:rPr>
          <w:rFonts w:ascii="Times New Roman" w:hAnsi="Times New Roman" w:cs="Times New Roman"/>
          <w:i/>
          <w:sz w:val="28"/>
          <w:szCs w:val="28"/>
          <w:lang w:val="uk-UA"/>
        </w:rPr>
        <w:t>Вісник державної служби</w:t>
      </w:r>
      <w:r w:rsidR="00EB617C" w:rsidRPr="001A0788">
        <w:rPr>
          <w:rFonts w:ascii="Times New Roman" w:hAnsi="Times New Roman" w:cs="Times New Roman"/>
          <w:sz w:val="28"/>
          <w:szCs w:val="28"/>
          <w:lang w:val="uk-UA"/>
        </w:rPr>
        <w:t>. 2006. № 2. С. 20–26.</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Зелінський С. Е. Практичні аспекти комплексного оцінювання державних службовців. </w:t>
      </w:r>
      <w:r w:rsidRPr="001A0788">
        <w:rPr>
          <w:rFonts w:ascii="Times New Roman" w:hAnsi="Times New Roman" w:cs="Times New Roman"/>
          <w:i/>
          <w:sz w:val="28"/>
          <w:szCs w:val="28"/>
          <w:lang w:val="uk-UA"/>
        </w:rPr>
        <w:t xml:space="preserve">Наукові записки Інституту законодавства Верховної Ради України. </w:t>
      </w:r>
      <w:r w:rsidRPr="001A0788">
        <w:rPr>
          <w:rFonts w:ascii="Times New Roman" w:hAnsi="Times New Roman" w:cs="Times New Roman"/>
          <w:sz w:val="28"/>
          <w:szCs w:val="28"/>
          <w:lang w:val="uk-UA"/>
        </w:rPr>
        <w:t>2015. № 2. С. 113–119.</w:t>
      </w:r>
    </w:p>
    <w:p w:rsidR="00431F3A" w:rsidRPr="001A0788" w:rsidRDefault="00431F3A"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Задоя І.І. </w:t>
      </w:r>
      <w:hyperlink r:id="rId94" w:history="1">
        <w:r w:rsidR="003C2844" w:rsidRPr="001A0788">
          <w:rPr>
            <w:rFonts w:ascii="Times New Roman" w:hAnsi="Times New Roman" w:cs="Times New Roman"/>
            <w:sz w:val="28"/>
            <w:szCs w:val="28"/>
            <w:lang w:val="uk-UA"/>
          </w:rPr>
          <w:t>Загальні положення про підвищення кваліфікації державними службовцями</w:t>
        </w:r>
      </w:hyperlink>
      <w:r w:rsidR="003C2844" w:rsidRPr="001A0788">
        <w:rPr>
          <w:rFonts w:ascii="Times New Roman" w:hAnsi="Times New Roman" w:cs="Times New Roman"/>
          <w:sz w:val="28"/>
          <w:szCs w:val="28"/>
          <w:lang w:val="uk-UA"/>
        </w:rPr>
        <w:t xml:space="preserve">. </w:t>
      </w:r>
      <w:r w:rsidR="003C2844" w:rsidRPr="001A0788">
        <w:rPr>
          <w:rFonts w:ascii="Times New Roman" w:hAnsi="Times New Roman" w:cs="Times New Roman"/>
          <w:i/>
          <w:sz w:val="28"/>
          <w:szCs w:val="28"/>
          <w:lang w:val="uk-UA"/>
        </w:rPr>
        <w:t>Державне управління та державна служба</w:t>
      </w:r>
      <w:r w:rsidR="003C2844" w:rsidRPr="001A0788">
        <w:rPr>
          <w:rFonts w:ascii="Times New Roman" w:hAnsi="Times New Roman" w:cs="Times New Roman"/>
          <w:sz w:val="28"/>
          <w:szCs w:val="28"/>
          <w:lang w:val="uk-UA"/>
        </w:rPr>
        <w:t>: зб. матеріалів всеукр. наук.-практ. конф. 2013. С. 164–167.</w:t>
      </w:r>
    </w:p>
    <w:p w:rsidR="00EB617C" w:rsidRPr="001A0788" w:rsidRDefault="007B7BEE"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lastRenderedPageBreak/>
        <w:t>Данюк В.М., Петюх В.М., Цимбалюк С.</w:t>
      </w:r>
      <w:r w:rsidR="00EB617C" w:rsidRPr="001A0788">
        <w:rPr>
          <w:rFonts w:ascii="Times New Roman" w:hAnsi="Times New Roman" w:cs="Times New Roman"/>
          <w:sz w:val="28"/>
          <w:szCs w:val="28"/>
          <w:lang w:val="uk-UA"/>
        </w:rPr>
        <w:t xml:space="preserve">О. Менеджмент персоналу: навч. посіб. </w:t>
      </w:r>
      <w:r w:rsidRPr="001A0788">
        <w:rPr>
          <w:rFonts w:ascii="Times New Roman" w:hAnsi="Times New Roman" w:cs="Times New Roman"/>
          <w:sz w:val="28"/>
          <w:szCs w:val="28"/>
          <w:lang w:val="uk-UA"/>
        </w:rPr>
        <w:t>/ за заг. ред. В.М. Данюка, В.</w:t>
      </w:r>
      <w:r w:rsidR="00EB617C" w:rsidRPr="001A0788">
        <w:rPr>
          <w:rFonts w:ascii="Times New Roman" w:hAnsi="Times New Roman" w:cs="Times New Roman"/>
          <w:sz w:val="28"/>
          <w:szCs w:val="28"/>
          <w:lang w:val="uk-UA"/>
        </w:rPr>
        <w:t>М. Петюха. Київ: КНЕУ, 2004. 398 с.</w:t>
      </w:r>
    </w:p>
    <w:p w:rsidR="00EB617C" w:rsidRPr="001A0788" w:rsidRDefault="007B7BEE"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Приходько С.</w:t>
      </w:r>
      <w:r w:rsidR="00EB617C" w:rsidRPr="001A0788">
        <w:rPr>
          <w:rFonts w:ascii="Times New Roman" w:hAnsi="Times New Roman" w:cs="Times New Roman"/>
          <w:sz w:val="28"/>
          <w:szCs w:val="28"/>
          <w:lang w:val="uk-UA"/>
        </w:rPr>
        <w:t xml:space="preserve">О. Система оцінювання персоналу як ключовий елемент сучасної концепції управління персоналом публічної служби. </w:t>
      </w:r>
      <w:r w:rsidR="00EB617C" w:rsidRPr="001A0788">
        <w:rPr>
          <w:rFonts w:ascii="Times New Roman" w:hAnsi="Times New Roman" w:cs="Times New Roman"/>
          <w:i/>
          <w:sz w:val="28"/>
          <w:szCs w:val="28"/>
          <w:lang w:val="uk-UA"/>
        </w:rPr>
        <w:t>Теорія та практика державного управління.</w:t>
      </w:r>
      <w:r w:rsidR="00EB617C" w:rsidRPr="001A0788">
        <w:rPr>
          <w:rFonts w:ascii="Times New Roman" w:hAnsi="Times New Roman" w:cs="Times New Roman"/>
          <w:sz w:val="28"/>
          <w:szCs w:val="28"/>
          <w:lang w:val="uk-UA"/>
        </w:rPr>
        <w:t xml:space="preserve"> 2012. Вип. 4. С. 437–444. URL: http://nbuv.gov.ua/UJRN/Tpdu_2012_4_63 (дата звернення: 01.06.2021).</w:t>
      </w:r>
    </w:p>
    <w:p w:rsidR="00EB617C" w:rsidRPr="001A0788" w:rsidRDefault="007B7BEE"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Алюшина Н.О., Журавльова І.</w:t>
      </w:r>
      <w:r w:rsidR="00EB617C" w:rsidRPr="001A0788">
        <w:rPr>
          <w:rFonts w:ascii="Times New Roman" w:hAnsi="Times New Roman" w:cs="Times New Roman"/>
          <w:sz w:val="28"/>
          <w:szCs w:val="28"/>
          <w:lang w:val="uk-UA"/>
        </w:rPr>
        <w:t>І. У</w:t>
      </w:r>
      <w:r w:rsidRPr="001A0788">
        <w:rPr>
          <w:rFonts w:ascii="Times New Roman" w:hAnsi="Times New Roman" w:cs="Times New Roman"/>
          <w:sz w:val="28"/>
          <w:szCs w:val="28"/>
          <w:lang w:val="uk-UA"/>
        </w:rPr>
        <w:t>п</w:t>
      </w:r>
      <w:r w:rsidR="00EB617C" w:rsidRPr="001A0788">
        <w:rPr>
          <w:rFonts w:ascii="Times New Roman" w:hAnsi="Times New Roman" w:cs="Times New Roman"/>
          <w:sz w:val="28"/>
          <w:szCs w:val="28"/>
          <w:lang w:val="uk-UA"/>
        </w:rPr>
        <w:t xml:space="preserve">равління персоналом: посібник для слухача курсу. </w:t>
      </w:r>
      <w:r w:rsidR="00EB617C" w:rsidRPr="001A0788">
        <w:rPr>
          <w:rFonts w:ascii="Times New Roman" w:hAnsi="Times New Roman" w:cs="Times New Roman"/>
          <w:i/>
          <w:sz w:val="28"/>
          <w:szCs w:val="28"/>
          <w:lang w:val="uk-UA"/>
        </w:rPr>
        <w:t>Проект «Запровадження європейських стандартів державного управління в Україні»</w:t>
      </w:r>
      <w:r w:rsidR="00EB617C" w:rsidRPr="001A0788">
        <w:rPr>
          <w:rFonts w:ascii="Times New Roman" w:hAnsi="Times New Roman" w:cs="Times New Roman"/>
          <w:sz w:val="28"/>
          <w:szCs w:val="28"/>
          <w:lang w:val="uk-UA"/>
        </w:rPr>
        <w:t>. Київ, 2007. 179 с.</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Про затвердження Порядку проведення оцінювання результатів службової діяльності державних службовці</w:t>
      </w:r>
      <w:r w:rsidR="007B7BEE" w:rsidRPr="001A0788">
        <w:rPr>
          <w:rFonts w:ascii="Times New Roman" w:hAnsi="Times New Roman" w:cs="Times New Roman"/>
          <w:sz w:val="28"/>
          <w:szCs w:val="28"/>
          <w:lang w:val="uk-UA"/>
        </w:rPr>
        <w:t>в: Постанова КМУ від 23.08.2017 </w:t>
      </w:r>
      <w:r w:rsidRPr="001A0788">
        <w:rPr>
          <w:rFonts w:ascii="Times New Roman" w:hAnsi="Times New Roman" w:cs="Times New Roman"/>
          <w:sz w:val="28"/>
          <w:szCs w:val="28"/>
          <w:lang w:val="uk-UA"/>
        </w:rPr>
        <w:t xml:space="preserve">р. № 640. Дата оновлення: 16.12.2020 р. URL: </w:t>
      </w:r>
      <w:hyperlink r:id="rId95" w:anchor="Text" w:history="1">
        <w:r w:rsidRPr="001A0788">
          <w:rPr>
            <w:rFonts w:ascii="Times New Roman" w:hAnsi="Times New Roman" w:cs="Times New Roman"/>
            <w:sz w:val="28"/>
            <w:szCs w:val="28"/>
            <w:lang w:val="uk-UA"/>
          </w:rPr>
          <w:t>https://zakon.rada.gov.ua/laws/show/640-2017-п#Text</w:t>
        </w:r>
      </w:hyperlink>
      <w:r w:rsidRPr="001A0788">
        <w:rPr>
          <w:rFonts w:ascii="Times New Roman" w:hAnsi="Times New Roman" w:cs="Times New Roman"/>
          <w:sz w:val="28"/>
          <w:szCs w:val="28"/>
          <w:lang w:val="uk-UA"/>
        </w:rPr>
        <w:t xml:space="preserve"> (дата звернення: 30.06.2021 р.).</w:t>
      </w:r>
    </w:p>
    <w:p w:rsidR="00EB617C" w:rsidRPr="001A0788" w:rsidRDefault="007B7BEE"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Даниленко Ю.</w:t>
      </w:r>
      <w:r w:rsidR="00EB617C" w:rsidRPr="001A0788">
        <w:rPr>
          <w:rFonts w:ascii="Times New Roman" w:hAnsi="Times New Roman" w:cs="Times New Roman"/>
          <w:sz w:val="28"/>
          <w:szCs w:val="28"/>
          <w:lang w:val="uk-UA"/>
        </w:rPr>
        <w:t xml:space="preserve">С. Методи оцінювання результатів службової діяльності державних службовців. </w:t>
      </w:r>
      <w:r w:rsidR="00EB617C" w:rsidRPr="001A0788">
        <w:rPr>
          <w:rFonts w:ascii="Times New Roman" w:hAnsi="Times New Roman" w:cs="Times New Roman"/>
          <w:i/>
          <w:sz w:val="28"/>
          <w:szCs w:val="28"/>
          <w:lang w:val="uk-UA"/>
        </w:rPr>
        <w:t>Науковий вісник Херсонського державного університету.</w:t>
      </w:r>
      <w:r w:rsidR="00EB617C" w:rsidRPr="001A0788">
        <w:rPr>
          <w:rFonts w:ascii="Times New Roman" w:hAnsi="Times New Roman" w:cs="Times New Roman"/>
          <w:sz w:val="28"/>
          <w:szCs w:val="28"/>
          <w:lang w:val="uk-UA"/>
        </w:rPr>
        <w:t xml:space="preserve"> Херсон, 2016. № 6. С. 68–70.</w:t>
      </w:r>
    </w:p>
    <w:p w:rsidR="00EB617C" w:rsidRPr="001A0788" w:rsidRDefault="007B7BEE"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Брайченко О.Д., Саченко Т.А., Коняшина Н.</w:t>
      </w:r>
      <w:r w:rsidR="00EB617C" w:rsidRPr="001A0788">
        <w:rPr>
          <w:rFonts w:ascii="Times New Roman" w:hAnsi="Times New Roman" w:cs="Times New Roman"/>
          <w:sz w:val="28"/>
          <w:szCs w:val="28"/>
          <w:lang w:val="uk-UA"/>
        </w:rPr>
        <w:t>А. Моніторинг особистісних отреб управлінських кадрів як один із шляхів забезпечення ефективності їх професійного розвитку: навч.-метод. матеріали. Київ: НАДУ, 2013. 56 с.</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Зелінський С. Е. Практичні механізми оцінювання діяльності керівників місцевих державних адміністрацій. Наукові пошуки у </w:t>
      </w:r>
      <w:r w:rsidR="007B7BEE" w:rsidRPr="001A0788">
        <w:rPr>
          <w:rFonts w:ascii="Times New Roman" w:hAnsi="Times New Roman" w:cs="Times New Roman"/>
          <w:sz w:val="28"/>
          <w:szCs w:val="28"/>
          <w:lang w:val="en-US"/>
        </w:rPr>
        <w:t>III</w:t>
      </w:r>
      <w:r w:rsidRPr="001A0788">
        <w:rPr>
          <w:rFonts w:ascii="Times New Roman" w:hAnsi="Times New Roman" w:cs="Times New Roman"/>
          <w:sz w:val="28"/>
          <w:szCs w:val="28"/>
          <w:lang w:val="uk-UA"/>
        </w:rPr>
        <w:t xml:space="preserve"> тисячолітті: соціальний правовий, економічний та гуманітарний виміри : зб. матеріалів міжнар. наук.-практ. конф. (Кіровоград, 22–23 квіт. 2016 р.). Кіровоград : Код, 2016. С. 92–94</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lastRenderedPageBreak/>
        <w:t>Про адміністративні послуги: за</w:t>
      </w:r>
      <w:r w:rsidR="007B7BEE" w:rsidRPr="001A0788">
        <w:rPr>
          <w:rFonts w:ascii="Times New Roman" w:hAnsi="Times New Roman" w:cs="Times New Roman"/>
          <w:sz w:val="28"/>
          <w:szCs w:val="28"/>
          <w:lang w:val="uk-UA"/>
        </w:rPr>
        <w:t>кон України від 06.09.2012 р. № </w:t>
      </w:r>
      <w:r w:rsidRPr="001A0788">
        <w:rPr>
          <w:rFonts w:ascii="Times New Roman" w:hAnsi="Times New Roman" w:cs="Times New Roman"/>
          <w:sz w:val="28"/>
          <w:szCs w:val="28"/>
          <w:lang w:val="uk-UA"/>
        </w:rPr>
        <w:t>5203-VI. URL: http://zakon2.rada.gov.ua/ laws/show/5203-17 (дата звернення: 22.06.2021</w:t>
      </w:r>
      <w:r w:rsidR="007B7BEE" w:rsidRPr="001A0788">
        <w:rPr>
          <w:rFonts w:ascii="Times New Roman" w:hAnsi="Times New Roman" w:cs="Times New Roman"/>
          <w:sz w:val="28"/>
          <w:szCs w:val="28"/>
          <w:lang w:val="uk-UA"/>
        </w:rPr>
        <w:t xml:space="preserve"> р.</w:t>
      </w:r>
      <w:r w:rsidRPr="001A0788">
        <w:rPr>
          <w:rFonts w:ascii="Times New Roman" w:hAnsi="Times New Roman" w:cs="Times New Roman"/>
          <w:sz w:val="28"/>
          <w:szCs w:val="28"/>
          <w:lang w:val="uk-UA"/>
        </w:rPr>
        <w:t>).</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Базаров Т. Ю., Беков Х. А., Аксенова Е. А. Методы оценки уравленческого персонала государственных и коммерческих структур. </w:t>
      </w:r>
      <w:r w:rsidR="003C0653" w:rsidRPr="001A0788">
        <w:rPr>
          <w:rFonts w:ascii="Times New Roman" w:hAnsi="Times New Roman" w:cs="Times New Roman"/>
          <w:sz w:val="28"/>
          <w:szCs w:val="28"/>
          <w:lang w:val="uk-UA"/>
        </w:rPr>
        <w:t>Харьков</w:t>
      </w:r>
      <w:r w:rsidR="007B7BEE" w:rsidRPr="001A0788">
        <w:rPr>
          <w:rFonts w:ascii="Times New Roman" w:hAnsi="Times New Roman" w:cs="Times New Roman"/>
          <w:sz w:val="28"/>
          <w:szCs w:val="28"/>
          <w:lang w:val="uk-UA"/>
        </w:rPr>
        <w:t>: ИПК ГС, 1995. С</w:t>
      </w:r>
      <w:r w:rsidRPr="001A0788">
        <w:rPr>
          <w:rFonts w:ascii="Times New Roman" w:hAnsi="Times New Roman" w:cs="Times New Roman"/>
          <w:sz w:val="28"/>
          <w:szCs w:val="28"/>
          <w:lang w:val="uk-UA"/>
        </w:rPr>
        <w:t xml:space="preserve">. 128. </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Малиновський В. Я. Державна служба: теорія і практика: н</w:t>
      </w:r>
      <w:r w:rsidR="007B7BEE" w:rsidRPr="001A0788">
        <w:rPr>
          <w:rFonts w:ascii="Times New Roman" w:hAnsi="Times New Roman" w:cs="Times New Roman"/>
          <w:sz w:val="28"/>
          <w:szCs w:val="28"/>
          <w:lang w:val="uk-UA"/>
        </w:rPr>
        <w:t>авч. посіб. Київ: Атика, 2003. С</w:t>
      </w:r>
      <w:r w:rsidRPr="001A0788">
        <w:rPr>
          <w:rFonts w:ascii="Times New Roman" w:hAnsi="Times New Roman" w:cs="Times New Roman"/>
          <w:sz w:val="28"/>
          <w:szCs w:val="28"/>
          <w:lang w:val="uk-UA"/>
        </w:rPr>
        <w:t xml:space="preserve">. 111. </w:t>
      </w:r>
    </w:p>
    <w:p w:rsidR="00BD675B" w:rsidRPr="001A0788" w:rsidRDefault="00BD675B"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Управління персоналом в органах публічної влади: навч. посіб. / С.М. Серьогін, Є.І. Бородін, К. В. Комарова, Н.А. Липовська, Т.М. Тарасенко. Дніпро: ДРІДУ НАДУ, 2019. 200 с.</w:t>
      </w:r>
    </w:p>
    <w:p w:rsidR="00F74DE4" w:rsidRPr="001A0788" w:rsidRDefault="00F74DE4"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Науково-практичний коментар до Закону України «Про державну службу» / за ред. А.О. Селіванова, М.І. Іншина. Харків: Право, 2018. 552 с.</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Кодекс адміністративного судочинства України: Закон України від 6.07.2005 р. № 2747-IV. Дата оновлення 13.05.2020 р. URL: </w:t>
      </w:r>
      <w:hyperlink r:id="rId96" w:history="1">
        <w:r w:rsidRPr="001A0788">
          <w:rPr>
            <w:rFonts w:ascii="Times New Roman" w:hAnsi="Times New Roman" w:cs="Times New Roman"/>
            <w:sz w:val="28"/>
            <w:szCs w:val="28"/>
            <w:lang w:val="uk-UA"/>
          </w:rPr>
          <w:t>https://zakon.rada.gov.ua/laws/show/2747-15/conv</w:t>
        </w:r>
      </w:hyperlink>
      <w:r w:rsidR="007B7BEE" w:rsidRPr="001A0788">
        <w:rPr>
          <w:rFonts w:ascii="Times New Roman" w:hAnsi="Times New Roman" w:cs="Times New Roman"/>
          <w:sz w:val="28"/>
          <w:szCs w:val="28"/>
          <w:lang w:val="uk-UA"/>
        </w:rPr>
        <w:t xml:space="preserve"> (дата звернення: 01.06.2020 </w:t>
      </w:r>
      <w:r w:rsidRPr="001A0788">
        <w:rPr>
          <w:rFonts w:ascii="Times New Roman" w:hAnsi="Times New Roman" w:cs="Times New Roman"/>
          <w:sz w:val="28"/>
          <w:szCs w:val="28"/>
          <w:lang w:val="uk-UA"/>
        </w:rPr>
        <w:t>р.).</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Загальні правилами етичної поведінки державних службовців та посадових осіб місцевого самоврядування: затв. наказом Національного агентства України з питань державної служби від 05.08.2016 р. № 158. URL: </w:t>
      </w:r>
      <w:hyperlink r:id="rId97" w:history="1">
        <w:r w:rsidRPr="001A0788">
          <w:rPr>
            <w:rFonts w:ascii="Times New Roman" w:hAnsi="Times New Roman" w:cs="Times New Roman"/>
            <w:sz w:val="28"/>
            <w:szCs w:val="28"/>
            <w:lang w:val="uk-UA"/>
          </w:rPr>
          <w:t>https://zakon.rada.gov.ua/laws/show/z1203-16</w:t>
        </w:r>
      </w:hyperlink>
      <w:r w:rsidRPr="001A0788">
        <w:rPr>
          <w:rFonts w:ascii="Times New Roman" w:hAnsi="Times New Roman" w:cs="Times New Roman"/>
          <w:sz w:val="28"/>
          <w:szCs w:val="28"/>
          <w:lang w:val="uk-UA"/>
        </w:rPr>
        <w:t xml:space="preserve"> (дата звернення: 01.06.2020 р.). </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Про Стратегію дер</w:t>
      </w:r>
      <w:r w:rsidR="007B7BEE" w:rsidRPr="001A0788">
        <w:rPr>
          <w:rFonts w:ascii="Times New Roman" w:hAnsi="Times New Roman" w:cs="Times New Roman"/>
          <w:sz w:val="28"/>
          <w:szCs w:val="28"/>
          <w:lang w:val="uk-UA"/>
        </w:rPr>
        <w:t>жавної кадрової політикина 2012</w:t>
      </w:r>
      <w:r w:rsidR="007B7BEE" w:rsidRPr="001A0788">
        <w:rPr>
          <w:rFonts w:ascii="Times New Roman" w:hAnsi="Times New Roman" w:cs="Times New Roman"/>
          <w:sz w:val="28"/>
          <w:szCs w:val="28"/>
          <w:shd w:val="clear" w:color="auto" w:fill="FFFFFF"/>
          <w:lang w:val="uk-UA"/>
        </w:rPr>
        <w:t>–</w:t>
      </w:r>
      <w:r w:rsidRPr="001A0788">
        <w:rPr>
          <w:rFonts w:ascii="Times New Roman" w:hAnsi="Times New Roman" w:cs="Times New Roman"/>
          <w:sz w:val="28"/>
          <w:szCs w:val="28"/>
          <w:lang w:val="uk-UA"/>
        </w:rPr>
        <w:t xml:space="preserve">2020 роки: Указ Президента України від 01.02.2012 р. № 45/2012. Дата оновлення 01.02.2012 р. URL: </w:t>
      </w:r>
      <w:hyperlink r:id="rId98" w:anchor="Text" w:history="1">
        <w:r w:rsidRPr="001A0788">
          <w:rPr>
            <w:rFonts w:ascii="Times New Roman" w:hAnsi="Times New Roman" w:cs="Times New Roman"/>
            <w:sz w:val="28"/>
            <w:szCs w:val="28"/>
            <w:lang w:val="uk-UA"/>
          </w:rPr>
          <w:t>https://zakon.rada.gov.ua/laws/show/45/2012#Text</w:t>
        </w:r>
      </w:hyperlink>
      <w:r w:rsidRPr="001A0788">
        <w:rPr>
          <w:rFonts w:ascii="Times New Roman" w:hAnsi="Times New Roman" w:cs="Times New Roman"/>
          <w:sz w:val="28"/>
          <w:szCs w:val="28"/>
          <w:lang w:val="uk-UA"/>
        </w:rPr>
        <w:t xml:space="preserve"> (втратив чинність 05.06.2020 р.).</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Про відпустки: Закон України від 15.11.1996 р. Дата оновлення: 21.06.2019 р. URL: </w:t>
      </w:r>
      <w:hyperlink r:id="rId99" w:history="1">
        <w:r w:rsidRPr="001A0788">
          <w:rPr>
            <w:rFonts w:ascii="Times New Roman" w:hAnsi="Times New Roman" w:cs="Times New Roman"/>
            <w:sz w:val="28"/>
            <w:szCs w:val="28"/>
            <w:lang w:val="uk-UA"/>
          </w:rPr>
          <w:t>https://zakon2.rada.gov.ua/laws/show/504/96-%D0%B2%D1%</w:t>
        </w:r>
      </w:hyperlink>
      <w:r w:rsidRPr="001A0788">
        <w:rPr>
          <w:rFonts w:ascii="Times New Roman" w:hAnsi="Times New Roman" w:cs="Times New Roman"/>
          <w:sz w:val="28"/>
          <w:szCs w:val="28"/>
          <w:lang w:val="uk-UA"/>
        </w:rPr>
        <w:t xml:space="preserve"> (дата звернення: 29.06.2021 р.).</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lastRenderedPageBreak/>
        <w:t>Про судоустрій і статус суддів : Закон України від 02.06.2016 р.  Дата оновлення: 01.01.2020 р. URL: https://zakon.rada.gov.ua/laws/show/1402-19 (дата звернення: 30.06.2021 р.).</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Біла-Тіунова Л.Р. Державна служба України. Загальна частина: навч</w:t>
      </w:r>
      <w:r w:rsidR="007B7BEE" w:rsidRPr="001A0788">
        <w:rPr>
          <w:rFonts w:ascii="Times New Roman" w:hAnsi="Times New Roman" w:cs="Times New Roman"/>
          <w:sz w:val="28"/>
          <w:szCs w:val="28"/>
          <w:lang w:val="uk-UA"/>
        </w:rPr>
        <w:t xml:space="preserve">. посіб. 2020. </w:t>
      </w:r>
      <w:r w:rsidRPr="001A0788">
        <w:rPr>
          <w:rFonts w:ascii="Times New Roman" w:hAnsi="Times New Roman" w:cs="Times New Roman"/>
          <w:sz w:val="28"/>
          <w:szCs w:val="28"/>
          <w:lang w:val="uk-UA"/>
        </w:rPr>
        <w:t>. 328.</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Залужний В.Г. Оцінювання службової діяльності поліцейського в Україні: теорія, правове регулювання і практика: автореф. дис. ... канд.</w:t>
      </w:r>
      <w:r w:rsidR="007B7BEE" w:rsidRPr="001A0788">
        <w:rPr>
          <w:rFonts w:ascii="Times New Roman" w:hAnsi="Times New Roman" w:cs="Times New Roman"/>
          <w:sz w:val="28"/>
          <w:szCs w:val="28"/>
          <w:lang w:val="uk-UA"/>
        </w:rPr>
        <w:t xml:space="preserve"> </w:t>
      </w:r>
      <w:r w:rsidRPr="001A0788">
        <w:rPr>
          <w:rFonts w:ascii="Times New Roman" w:hAnsi="Times New Roman" w:cs="Times New Roman"/>
          <w:sz w:val="28"/>
          <w:szCs w:val="28"/>
          <w:lang w:val="uk-UA"/>
        </w:rPr>
        <w:t xml:space="preserve">юрид. наук. Одеса, 2019. с. 16. </w:t>
      </w:r>
    </w:p>
    <w:p w:rsidR="00EB617C" w:rsidRPr="001A0788" w:rsidRDefault="00EB617C"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Grygorieva S. Modern system of civil servant professional training in Ukraine. International Journal of Legal Studies. 2018. № 2 (4). Р. 115-127.</w:t>
      </w:r>
    </w:p>
    <w:p w:rsidR="00EB617C" w:rsidRPr="001A0788" w:rsidRDefault="007B7BEE" w:rsidP="00464BED">
      <w:pPr>
        <w:pStyle w:val="af9"/>
        <w:numPr>
          <w:ilvl w:val="0"/>
          <w:numId w:val="41"/>
        </w:numPr>
        <w:spacing w:after="0" w:line="372" w:lineRule="auto"/>
        <w:ind w:left="0"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Bila-Tiunova L., Bilous-Osin T., Kozachuk D., Vasylkivska</w:t>
      </w:r>
      <w:r w:rsidR="00371510" w:rsidRPr="001A0788">
        <w:rPr>
          <w:rFonts w:ascii="Times New Roman" w:hAnsi="Times New Roman" w:cs="Times New Roman"/>
          <w:sz w:val="28"/>
          <w:szCs w:val="28"/>
          <w:lang w:val="uk-UA"/>
        </w:rPr>
        <w:t xml:space="preserve"> V. Participation of civil society in public administration: prospects for international experience implementation in Ukraine. </w:t>
      </w:r>
      <w:r w:rsidR="00371510" w:rsidRPr="001A0788">
        <w:rPr>
          <w:rFonts w:ascii="Times New Roman" w:hAnsi="Times New Roman" w:cs="Times New Roman"/>
          <w:i/>
          <w:sz w:val="28"/>
          <w:szCs w:val="28"/>
          <w:lang w:val="uk-UA"/>
        </w:rPr>
        <w:t>Humanities &amp; Social&amp;; Sciences Reviews</w:t>
      </w:r>
      <w:r w:rsidR="00371510" w:rsidRPr="001A0788">
        <w:rPr>
          <w:rFonts w:ascii="Times New Roman" w:hAnsi="Times New Roman" w:cs="Times New Roman"/>
          <w:sz w:val="28"/>
          <w:szCs w:val="28"/>
          <w:lang w:val="uk-UA"/>
        </w:rPr>
        <w:t xml:space="preserve">. </w:t>
      </w:r>
      <w:r w:rsidRPr="001A0788">
        <w:rPr>
          <w:rFonts w:ascii="Times New Roman" w:hAnsi="Times New Roman" w:cs="Times New Roman"/>
          <w:sz w:val="28"/>
          <w:szCs w:val="28"/>
          <w:lang w:val="uk-UA"/>
        </w:rPr>
        <w:t>Scopus. 2019. Vol. 7(5), P. 757</w:t>
      </w:r>
      <w:r w:rsidRPr="001A0788">
        <w:rPr>
          <w:rFonts w:ascii="Times New Roman" w:hAnsi="Times New Roman" w:cs="Times New Roman"/>
          <w:sz w:val="28"/>
          <w:szCs w:val="28"/>
          <w:shd w:val="clear" w:color="auto" w:fill="FFFFFF"/>
          <w:lang w:val="uk-UA"/>
        </w:rPr>
        <w:t>–</w:t>
      </w:r>
      <w:r w:rsidR="00371510" w:rsidRPr="001A0788">
        <w:rPr>
          <w:rFonts w:ascii="Times New Roman" w:hAnsi="Times New Roman" w:cs="Times New Roman"/>
          <w:sz w:val="28"/>
          <w:szCs w:val="28"/>
          <w:lang w:val="uk-UA"/>
        </w:rPr>
        <w:t>764.</w:t>
      </w:r>
    </w:p>
    <w:p w:rsidR="007E3F44" w:rsidRPr="001A0788" w:rsidRDefault="007E3F44" w:rsidP="00464BED">
      <w:pPr>
        <w:widowControl w:val="0"/>
        <w:tabs>
          <w:tab w:val="left" w:pos="1499"/>
        </w:tabs>
        <w:autoSpaceDE w:val="0"/>
        <w:autoSpaceDN w:val="0"/>
        <w:spacing w:after="0" w:line="372" w:lineRule="auto"/>
        <w:jc w:val="both"/>
        <w:rPr>
          <w:rFonts w:ascii="Times New Roman" w:hAnsi="Times New Roman" w:cs="Times New Roman"/>
          <w:sz w:val="28"/>
          <w:szCs w:val="28"/>
          <w:lang w:val="uk-UA"/>
        </w:rPr>
      </w:pPr>
    </w:p>
    <w:p w:rsidR="007E3F44" w:rsidRPr="001A0788" w:rsidRDefault="007E3F44" w:rsidP="00464BED">
      <w:pPr>
        <w:widowControl w:val="0"/>
        <w:tabs>
          <w:tab w:val="left" w:pos="8194"/>
        </w:tabs>
        <w:spacing w:after="0" w:line="372" w:lineRule="auto"/>
        <w:jc w:val="center"/>
        <w:rPr>
          <w:rFonts w:ascii="Times New Roman" w:hAnsi="Times New Roman" w:cs="Times New Roman"/>
          <w:b/>
          <w:caps/>
          <w:sz w:val="28"/>
          <w:szCs w:val="28"/>
          <w:lang w:val="uk-UA"/>
        </w:rPr>
      </w:pPr>
    </w:p>
    <w:p w:rsidR="00371510" w:rsidRPr="001A0788" w:rsidRDefault="00371510" w:rsidP="00464BED">
      <w:pPr>
        <w:widowControl w:val="0"/>
        <w:tabs>
          <w:tab w:val="left" w:pos="8194"/>
        </w:tabs>
        <w:spacing w:after="0" w:line="372" w:lineRule="auto"/>
        <w:jc w:val="center"/>
        <w:rPr>
          <w:rFonts w:ascii="Times New Roman" w:hAnsi="Times New Roman" w:cs="Times New Roman"/>
          <w:b/>
          <w:caps/>
          <w:sz w:val="28"/>
          <w:szCs w:val="28"/>
          <w:lang w:val="uk-UA"/>
        </w:rPr>
      </w:pPr>
    </w:p>
    <w:p w:rsidR="00371510" w:rsidRPr="001A0788" w:rsidRDefault="00371510" w:rsidP="00464BED">
      <w:pPr>
        <w:widowControl w:val="0"/>
        <w:tabs>
          <w:tab w:val="left" w:pos="8194"/>
        </w:tabs>
        <w:spacing w:after="0" w:line="372" w:lineRule="auto"/>
        <w:jc w:val="center"/>
        <w:rPr>
          <w:rFonts w:ascii="Times New Roman" w:hAnsi="Times New Roman" w:cs="Times New Roman"/>
          <w:b/>
          <w:caps/>
          <w:sz w:val="28"/>
          <w:szCs w:val="28"/>
          <w:lang w:val="uk-UA"/>
        </w:rPr>
      </w:pPr>
    </w:p>
    <w:p w:rsidR="00371510" w:rsidRPr="001A0788" w:rsidRDefault="00371510" w:rsidP="00464BED">
      <w:pPr>
        <w:widowControl w:val="0"/>
        <w:tabs>
          <w:tab w:val="left" w:pos="8194"/>
        </w:tabs>
        <w:spacing w:after="0" w:line="372" w:lineRule="auto"/>
        <w:jc w:val="center"/>
        <w:rPr>
          <w:rFonts w:ascii="Times New Roman" w:hAnsi="Times New Roman" w:cs="Times New Roman"/>
          <w:b/>
          <w:caps/>
          <w:sz w:val="28"/>
          <w:szCs w:val="28"/>
          <w:lang w:val="uk-UA"/>
        </w:rPr>
      </w:pPr>
    </w:p>
    <w:p w:rsidR="00371510" w:rsidRPr="001A0788" w:rsidRDefault="00371510" w:rsidP="00464BED">
      <w:pPr>
        <w:widowControl w:val="0"/>
        <w:tabs>
          <w:tab w:val="left" w:pos="8194"/>
        </w:tabs>
        <w:spacing w:after="0" w:line="372" w:lineRule="auto"/>
        <w:jc w:val="center"/>
        <w:rPr>
          <w:rFonts w:ascii="Times New Roman" w:hAnsi="Times New Roman" w:cs="Times New Roman"/>
          <w:b/>
          <w:caps/>
          <w:sz w:val="28"/>
          <w:szCs w:val="28"/>
          <w:lang w:val="uk-UA"/>
        </w:rPr>
      </w:pPr>
    </w:p>
    <w:p w:rsidR="00371510" w:rsidRPr="001A0788" w:rsidRDefault="00371510" w:rsidP="00464BED">
      <w:pPr>
        <w:widowControl w:val="0"/>
        <w:tabs>
          <w:tab w:val="left" w:pos="8194"/>
        </w:tabs>
        <w:spacing w:after="0" w:line="372" w:lineRule="auto"/>
        <w:jc w:val="center"/>
        <w:rPr>
          <w:rFonts w:ascii="Times New Roman" w:hAnsi="Times New Roman" w:cs="Times New Roman"/>
          <w:b/>
          <w:caps/>
          <w:sz w:val="28"/>
          <w:szCs w:val="28"/>
          <w:lang w:val="uk-UA"/>
        </w:rPr>
      </w:pPr>
    </w:p>
    <w:p w:rsidR="00371510" w:rsidRPr="001A0788" w:rsidRDefault="00371510" w:rsidP="00464BED">
      <w:pPr>
        <w:widowControl w:val="0"/>
        <w:tabs>
          <w:tab w:val="left" w:pos="8194"/>
        </w:tabs>
        <w:spacing w:after="0" w:line="372" w:lineRule="auto"/>
        <w:jc w:val="center"/>
        <w:rPr>
          <w:rFonts w:ascii="Times New Roman" w:hAnsi="Times New Roman" w:cs="Times New Roman"/>
          <w:b/>
          <w:caps/>
          <w:sz w:val="28"/>
          <w:szCs w:val="28"/>
          <w:lang w:val="uk-UA"/>
        </w:rPr>
      </w:pPr>
    </w:p>
    <w:p w:rsidR="00371510" w:rsidRPr="001A0788" w:rsidRDefault="00371510" w:rsidP="00464BED">
      <w:pPr>
        <w:widowControl w:val="0"/>
        <w:tabs>
          <w:tab w:val="left" w:pos="8194"/>
        </w:tabs>
        <w:spacing w:after="0" w:line="372" w:lineRule="auto"/>
        <w:jc w:val="center"/>
        <w:rPr>
          <w:rFonts w:ascii="Times New Roman" w:hAnsi="Times New Roman" w:cs="Times New Roman"/>
          <w:b/>
          <w:caps/>
          <w:sz w:val="28"/>
          <w:szCs w:val="28"/>
          <w:lang w:val="uk-UA"/>
        </w:rPr>
      </w:pPr>
    </w:p>
    <w:p w:rsidR="00371510" w:rsidRPr="001A0788" w:rsidRDefault="00371510" w:rsidP="00464BED">
      <w:pPr>
        <w:widowControl w:val="0"/>
        <w:tabs>
          <w:tab w:val="left" w:pos="8194"/>
        </w:tabs>
        <w:spacing w:after="0" w:line="372" w:lineRule="auto"/>
        <w:jc w:val="center"/>
        <w:rPr>
          <w:rFonts w:ascii="Times New Roman" w:hAnsi="Times New Roman" w:cs="Times New Roman"/>
          <w:b/>
          <w:caps/>
          <w:sz w:val="28"/>
          <w:szCs w:val="28"/>
          <w:lang w:val="uk-UA"/>
        </w:rPr>
      </w:pPr>
    </w:p>
    <w:p w:rsidR="00371510" w:rsidRPr="001A0788" w:rsidRDefault="00371510" w:rsidP="00464BED">
      <w:pPr>
        <w:widowControl w:val="0"/>
        <w:tabs>
          <w:tab w:val="left" w:pos="8194"/>
        </w:tabs>
        <w:spacing w:after="0" w:line="372" w:lineRule="auto"/>
        <w:jc w:val="center"/>
        <w:rPr>
          <w:rFonts w:ascii="Times New Roman" w:hAnsi="Times New Roman" w:cs="Times New Roman"/>
          <w:b/>
          <w:caps/>
          <w:sz w:val="28"/>
          <w:szCs w:val="28"/>
          <w:lang w:val="uk-UA"/>
        </w:rPr>
      </w:pPr>
    </w:p>
    <w:p w:rsidR="00371510" w:rsidRPr="001A0788" w:rsidRDefault="00371510" w:rsidP="00464BED">
      <w:pPr>
        <w:widowControl w:val="0"/>
        <w:tabs>
          <w:tab w:val="left" w:pos="8194"/>
        </w:tabs>
        <w:spacing w:after="0" w:line="372" w:lineRule="auto"/>
        <w:jc w:val="center"/>
        <w:rPr>
          <w:rFonts w:ascii="Times New Roman" w:hAnsi="Times New Roman" w:cs="Times New Roman"/>
          <w:b/>
          <w:caps/>
          <w:sz w:val="28"/>
          <w:szCs w:val="28"/>
          <w:lang w:val="uk-UA"/>
        </w:rPr>
      </w:pPr>
    </w:p>
    <w:p w:rsidR="00371510" w:rsidRPr="001A0788" w:rsidRDefault="00371510" w:rsidP="00464BED">
      <w:pPr>
        <w:widowControl w:val="0"/>
        <w:tabs>
          <w:tab w:val="left" w:pos="8194"/>
        </w:tabs>
        <w:spacing w:after="0" w:line="372" w:lineRule="auto"/>
        <w:jc w:val="center"/>
        <w:rPr>
          <w:rFonts w:ascii="Times New Roman" w:hAnsi="Times New Roman" w:cs="Times New Roman"/>
          <w:b/>
          <w:caps/>
          <w:sz w:val="28"/>
          <w:szCs w:val="28"/>
          <w:lang w:val="uk-UA"/>
        </w:rPr>
      </w:pPr>
    </w:p>
    <w:p w:rsidR="00371510" w:rsidRPr="001A0788" w:rsidRDefault="00371510" w:rsidP="007E3F44">
      <w:pPr>
        <w:widowControl w:val="0"/>
        <w:tabs>
          <w:tab w:val="left" w:pos="8194"/>
        </w:tabs>
        <w:spacing w:after="0" w:line="360" w:lineRule="auto"/>
        <w:jc w:val="center"/>
        <w:rPr>
          <w:rFonts w:ascii="Times New Roman" w:hAnsi="Times New Roman" w:cs="Times New Roman"/>
          <w:b/>
          <w:caps/>
          <w:sz w:val="28"/>
          <w:szCs w:val="28"/>
          <w:lang w:val="uk-UA"/>
        </w:rPr>
      </w:pPr>
    </w:p>
    <w:p w:rsidR="00371510" w:rsidRPr="001A0788" w:rsidRDefault="00371510" w:rsidP="007E3F44">
      <w:pPr>
        <w:widowControl w:val="0"/>
        <w:tabs>
          <w:tab w:val="left" w:pos="8194"/>
        </w:tabs>
        <w:spacing w:after="0" w:line="360" w:lineRule="auto"/>
        <w:jc w:val="center"/>
        <w:rPr>
          <w:rFonts w:ascii="Times New Roman" w:hAnsi="Times New Roman" w:cs="Times New Roman"/>
          <w:b/>
          <w:caps/>
          <w:sz w:val="28"/>
          <w:szCs w:val="28"/>
          <w:lang w:val="uk-UA"/>
        </w:rPr>
      </w:pPr>
    </w:p>
    <w:p w:rsidR="00E964A3" w:rsidRPr="001A0788" w:rsidRDefault="00E964A3" w:rsidP="004A0ABF">
      <w:pPr>
        <w:pStyle w:val="af"/>
        <w:spacing w:line="377" w:lineRule="auto"/>
        <w:jc w:val="center"/>
        <w:rPr>
          <w:rFonts w:ascii="Times New Roman" w:hAnsi="Times New Roman"/>
          <w:b/>
          <w:sz w:val="28"/>
          <w:szCs w:val="28"/>
          <w:lang w:val="uk-UA"/>
        </w:rPr>
      </w:pPr>
      <w:r w:rsidRPr="001A0788">
        <w:rPr>
          <w:rFonts w:ascii="Times New Roman" w:hAnsi="Times New Roman"/>
          <w:b/>
          <w:sz w:val="28"/>
          <w:szCs w:val="28"/>
          <w:lang w:val="uk-UA"/>
        </w:rPr>
        <w:lastRenderedPageBreak/>
        <w:t>ВИСНОВКИ</w:t>
      </w:r>
    </w:p>
    <w:p w:rsidR="00E964A3" w:rsidRPr="001A0788" w:rsidRDefault="00E964A3" w:rsidP="004A0ABF">
      <w:pPr>
        <w:pStyle w:val="af"/>
        <w:spacing w:line="377" w:lineRule="auto"/>
        <w:jc w:val="center"/>
        <w:rPr>
          <w:rFonts w:ascii="Times New Roman" w:hAnsi="Times New Roman"/>
          <w:b/>
          <w:sz w:val="28"/>
          <w:szCs w:val="28"/>
          <w:lang w:val="uk-UA"/>
        </w:rPr>
      </w:pPr>
    </w:p>
    <w:p w:rsidR="00E964A3" w:rsidRPr="001A0788" w:rsidRDefault="00E964A3" w:rsidP="004A0ABF">
      <w:pPr>
        <w:keepNext/>
        <w:widowControl w:val="0"/>
        <w:spacing w:after="0" w:line="377" w:lineRule="auto"/>
        <w:ind w:firstLine="851"/>
        <w:jc w:val="both"/>
        <w:rPr>
          <w:rFonts w:ascii="Times New Roman" w:hAnsi="Times New Roman" w:cs="Times New Roman"/>
          <w:b/>
          <w:sz w:val="28"/>
          <w:szCs w:val="28"/>
          <w:lang w:val="uk-UA"/>
        </w:rPr>
      </w:pPr>
      <w:r w:rsidRPr="001A0788">
        <w:rPr>
          <w:rFonts w:ascii="Times New Roman" w:hAnsi="Times New Roman" w:cs="Times New Roman"/>
          <w:sz w:val="28"/>
          <w:szCs w:val="28"/>
          <w:lang w:val="uk-UA"/>
        </w:rPr>
        <w:t xml:space="preserve">У дисертації на підставі аналізу досягнень юридичної науки і чинного законодавства вирішено наукове завдання з розробки питань, які стосуються професійної компетентності державного службовця. У результаті здійсненого дослідження зроблено такі </w:t>
      </w:r>
      <w:r w:rsidRPr="001A0788">
        <w:rPr>
          <w:rFonts w:ascii="Times New Roman" w:hAnsi="Times New Roman" w:cs="Times New Roman"/>
          <w:b/>
          <w:sz w:val="28"/>
          <w:szCs w:val="28"/>
          <w:lang w:val="uk-UA"/>
        </w:rPr>
        <w:t>Висновки:</w:t>
      </w:r>
    </w:p>
    <w:p w:rsidR="00E964A3" w:rsidRPr="001A0788" w:rsidRDefault="00E964A3" w:rsidP="004A0ABF">
      <w:pPr>
        <w:pStyle w:val="23"/>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1. З’ясовано, що історіографія дослідження професійної компетентності передбачає такі види її характеристики, як: 1) темпоральна; 2) </w:t>
      </w:r>
      <w:r w:rsidR="00694D0D" w:rsidRPr="001A0788">
        <w:rPr>
          <w:rFonts w:ascii="Times New Roman" w:hAnsi="Times New Roman" w:cs="Times New Roman"/>
          <w:spacing w:val="7"/>
          <w:sz w:val="28"/>
          <w:szCs w:val="28"/>
          <w:lang w:val="uk-UA"/>
        </w:rPr>
        <w:t>категоріальна</w:t>
      </w:r>
      <w:r w:rsidRPr="001A0788">
        <w:rPr>
          <w:rFonts w:ascii="Times New Roman" w:hAnsi="Times New Roman" w:cs="Times New Roman"/>
          <w:spacing w:val="7"/>
          <w:sz w:val="28"/>
          <w:szCs w:val="28"/>
          <w:lang w:val="uk-UA"/>
        </w:rPr>
        <w:t>. Темпоральна характеристика професійної компетентності державних службовців передбачає виокремлення трьох періодів розвитку інституту державної служби: а) дореволюційний (друга половина ХIХ – початок ХХ ст.) – питання професійної компетентності державних службовців висвітлювалося шляхом визначення кола осіб, які належали до категорії службових</w:t>
      </w:r>
      <w:r w:rsidR="00E2620E" w:rsidRPr="001A0788">
        <w:rPr>
          <w:rFonts w:ascii="Times New Roman" w:hAnsi="Times New Roman" w:cs="Times New Roman"/>
          <w:spacing w:val="7"/>
          <w:sz w:val="28"/>
          <w:szCs w:val="28"/>
          <w:lang w:val="uk-UA"/>
        </w:rPr>
        <w:t>,</w:t>
      </w:r>
      <w:r w:rsidRPr="001A0788">
        <w:rPr>
          <w:rFonts w:ascii="Times New Roman" w:hAnsi="Times New Roman" w:cs="Times New Roman"/>
          <w:spacing w:val="7"/>
          <w:sz w:val="28"/>
          <w:szCs w:val="28"/>
          <w:lang w:val="uk-UA"/>
        </w:rPr>
        <w:t xml:space="preserve"> та унормуванням питань доступу до служби окремих категорій осіб, зокрема шляхом закріплення на нормативному рівні окремих вимог та обмежень, що висувалися до кандидатів на посади; б)</w:t>
      </w:r>
      <w:r w:rsidRPr="001A0788">
        <w:rPr>
          <w:rFonts w:ascii="Times New Roman" w:hAnsi="Times New Roman" w:cs="Times New Roman"/>
          <w:spacing w:val="7"/>
          <w:sz w:val="28"/>
          <w:szCs w:val="28"/>
          <w:lang w:val="en-US"/>
        </w:rPr>
        <w:t> </w:t>
      </w:r>
      <w:r w:rsidR="00E2620E" w:rsidRPr="001A0788">
        <w:rPr>
          <w:rFonts w:ascii="Times New Roman" w:hAnsi="Times New Roman" w:cs="Times New Roman"/>
          <w:spacing w:val="7"/>
          <w:sz w:val="28"/>
          <w:szCs w:val="28"/>
          <w:lang w:val="uk-UA"/>
        </w:rPr>
        <w:t>радянський (20–90 </w:t>
      </w:r>
      <w:r w:rsidRPr="001A0788">
        <w:rPr>
          <w:rFonts w:ascii="Times New Roman" w:hAnsi="Times New Roman" w:cs="Times New Roman"/>
          <w:spacing w:val="7"/>
          <w:sz w:val="28"/>
          <w:szCs w:val="28"/>
          <w:lang w:val="uk-UA"/>
        </w:rPr>
        <w:t>ті рр. ХХ ст.), який характеризується тим, що предметом дослідження науки адміністративного права і теорії державного управління були переважно питання добору кваліфікованих кадрів та питання їх кваліфікації; в)</w:t>
      </w:r>
      <w:r w:rsidRPr="001A0788">
        <w:rPr>
          <w:rFonts w:ascii="Times New Roman" w:hAnsi="Times New Roman" w:cs="Times New Roman"/>
          <w:spacing w:val="7"/>
          <w:sz w:val="28"/>
          <w:szCs w:val="28"/>
          <w:lang w:val="en-US"/>
        </w:rPr>
        <w:t> </w:t>
      </w:r>
      <w:r w:rsidRPr="001A0788">
        <w:rPr>
          <w:rFonts w:ascii="Times New Roman" w:hAnsi="Times New Roman" w:cs="Times New Roman"/>
          <w:spacing w:val="7"/>
          <w:sz w:val="28"/>
          <w:szCs w:val="28"/>
          <w:lang w:val="uk-UA"/>
        </w:rPr>
        <w:t>незалежної України (1991 р. – до т.ч.) – дослідження професійності державних службовців як запоруки професіоналізації державної служби та оновлення категоріального апарату, зокрема впровадження категорії «професійна компетентність».</w:t>
      </w:r>
    </w:p>
    <w:p w:rsidR="00E964A3" w:rsidRPr="001A0788" w:rsidRDefault="00E964A3" w:rsidP="004A0ABF">
      <w:pPr>
        <w:pStyle w:val="23"/>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Загальнотеоретична характеристика професійної компетентності державних службовців дозволила проаналізувати категоріальне оновлення інститут</w:t>
      </w:r>
      <w:r w:rsidR="00E2620E" w:rsidRPr="001A0788">
        <w:rPr>
          <w:rFonts w:ascii="Times New Roman" w:hAnsi="Times New Roman" w:cs="Times New Roman"/>
          <w:spacing w:val="7"/>
          <w:sz w:val="28"/>
          <w:szCs w:val="28"/>
          <w:lang w:val="uk-UA"/>
        </w:rPr>
        <w:t>у</w:t>
      </w:r>
      <w:r w:rsidRPr="001A0788">
        <w:rPr>
          <w:rFonts w:ascii="Times New Roman" w:hAnsi="Times New Roman" w:cs="Times New Roman"/>
          <w:spacing w:val="7"/>
          <w:sz w:val="28"/>
          <w:szCs w:val="28"/>
          <w:lang w:val="uk-UA"/>
        </w:rPr>
        <w:t xml:space="preserve"> державної служби та встановити взаємозв’язок між поняттями «вимоги до державних службовців», «кваліфікація», </w:t>
      </w:r>
      <w:r w:rsidRPr="001A0788">
        <w:rPr>
          <w:rFonts w:ascii="Times New Roman" w:hAnsi="Times New Roman" w:cs="Times New Roman"/>
          <w:spacing w:val="7"/>
          <w:sz w:val="28"/>
          <w:szCs w:val="28"/>
          <w:lang w:val="uk-UA"/>
        </w:rPr>
        <w:lastRenderedPageBreak/>
        <w:t>«професійність», «компетентність», «профіль професійної компетентності», «рівень професійної компетентності», «професійна компетентність».</w:t>
      </w:r>
    </w:p>
    <w:p w:rsidR="00E964A3" w:rsidRPr="001A0788" w:rsidRDefault="00E964A3" w:rsidP="004A0ABF">
      <w:pPr>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6"/>
          <w:sz w:val="28"/>
          <w:szCs w:val="28"/>
          <w:lang w:val="uk-UA"/>
        </w:rPr>
        <w:t xml:space="preserve">2. </w:t>
      </w:r>
      <w:r w:rsidRPr="001A0788">
        <w:rPr>
          <w:rFonts w:ascii="Times New Roman" w:hAnsi="Times New Roman" w:cs="Times New Roman"/>
          <w:spacing w:val="7"/>
          <w:sz w:val="28"/>
          <w:szCs w:val="28"/>
          <w:lang w:val="uk-UA"/>
        </w:rPr>
        <w:t xml:space="preserve">Визначено, що квінтесенцією професійної компетентності державного службовця є: 1) набір спеціальних знань, умінь та навичок. Ці три категорії за своїм змістом віддзеркалюють зв’язок між пізнавальною і практичною діяльністю державного службовця; 2) сукупність професійних та особистісних якостей державного службовця – рівень </w:t>
      </w:r>
      <w:r w:rsidRPr="001A0788">
        <w:rPr>
          <w:rFonts w:ascii="Times New Roman" w:hAnsi="Times New Roman" w:cs="Times New Roman"/>
          <w:spacing w:val="7"/>
          <w:sz w:val="28"/>
          <w:szCs w:val="28"/>
        </w:rPr>
        <w:t xml:space="preserve">володіння необхідними знаннями, навичками, цінностями, особистими якостями, які мають прояв у поведінці державного службовця та сприяють досягненню успішних результатів діяльності; 3) реалізація на практиці наявних знань та досвіду для ефективного та результативного виконання службових повноважень та подальшого професійного та особистісного розвитку. </w:t>
      </w:r>
    </w:p>
    <w:p w:rsidR="00E964A3" w:rsidRPr="001A0788" w:rsidRDefault="00E964A3" w:rsidP="004A0ABF">
      <w:pPr>
        <w:spacing w:after="0" w:line="377" w:lineRule="auto"/>
        <w:ind w:firstLine="851"/>
        <w:jc w:val="both"/>
        <w:rPr>
          <w:rFonts w:ascii="Times New Roman" w:hAnsi="Times New Roman" w:cs="Times New Roman"/>
          <w:spacing w:val="7"/>
          <w:sz w:val="28"/>
          <w:szCs w:val="28"/>
        </w:rPr>
      </w:pPr>
      <w:r w:rsidRPr="001A0788">
        <w:rPr>
          <w:rFonts w:ascii="Times New Roman" w:hAnsi="Times New Roman" w:cs="Times New Roman"/>
          <w:spacing w:val="7"/>
          <w:sz w:val="28"/>
          <w:szCs w:val="28"/>
        </w:rPr>
        <w:t xml:space="preserve">З’ясовано, що </w:t>
      </w:r>
      <w:r w:rsidR="0041199E" w:rsidRPr="001A0788">
        <w:rPr>
          <w:rFonts w:ascii="Times New Roman" w:hAnsi="Times New Roman" w:cs="Times New Roman"/>
          <w:spacing w:val="7"/>
          <w:sz w:val="28"/>
          <w:szCs w:val="28"/>
          <w:lang w:val="uk-UA"/>
        </w:rPr>
        <w:t>функціональними</w:t>
      </w:r>
      <w:r w:rsidRPr="001A0788">
        <w:rPr>
          <w:rFonts w:ascii="Times New Roman" w:hAnsi="Times New Roman" w:cs="Times New Roman"/>
          <w:spacing w:val="7"/>
          <w:sz w:val="28"/>
          <w:szCs w:val="28"/>
        </w:rPr>
        <w:t xml:space="preserve"> компонентами професійної компетентності державного службовця є: по-перше, характеристика посади державної служби (найменування державного органу, назва структурного </w:t>
      </w:r>
      <w:proofErr w:type="gramStart"/>
      <w:r w:rsidRPr="001A0788">
        <w:rPr>
          <w:rFonts w:ascii="Times New Roman" w:hAnsi="Times New Roman" w:cs="Times New Roman"/>
          <w:spacing w:val="7"/>
          <w:sz w:val="28"/>
          <w:szCs w:val="28"/>
        </w:rPr>
        <w:t>п</w:t>
      </w:r>
      <w:proofErr w:type="gramEnd"/>
      <w:r w:rsidRPr="001A0788">
        <w:rPr>
          <w:rFonts w:ascii="Times New Roman" w:hAnsi="Times New Roman" w:cs="Times New Roman"/>
          <w:spacing w:val="7"/>
          <w:sz w:val="28"/>
          <w:szCs w:val="28"/>
        </w:rPr>
        <w:t>ідрозділу органу державної влади, найменування посади, категорія посади державної служби, підкатегорія посади державної служби, ранг посади державної служби, мет</w:t>
      </w:r>
      <w:r w:rsidRPr="001A0788">
        <w:rPr>
          <w:rFonts w:ascii="Times New Roman" w:hAnsi="Times New Roman" w:cs="Times New Roman"/>
          <w:spacing w:val="7"/>
          <w:sz w:val="28"/>
          <w:szCs w:val="28"/>
          <w:lang w:val="uk-UA"/>
        </w:rPr>
        <w:t>а</w:t>
      </w:r>
      <w:r w:rsidRPr="001A0788">
        <w:rPr>
          <w:rFonts w:ascii="Times New Roman" w:hAnsi="Times New Roman" w:cs="Times New Roman"/>
          <w:spacing w:val="7"/>
          <w:sz w:val="28"/>
          <w:szCs w:val="28"/>
        </w:rPr>
        <w:t xml:space="preserve"> посади, зміст виконуваної за посадою роботи); по-друге, </w:t>
      </w:r>
      <w:r w:rsidR="00654D1C" w:rsidRPr="001A0788">
        <w:rPr>
          <w:rFonts w:ascii="Times New Roman" w:hAnsi="Times New Roman" w:cs="Times New Roman"/>
          <w:spacing w:val="7"/>
          <w:sz w:val="28"/>
          <w:szCs w:val="28"/>
          <w:lang w:val="uk-UA"/>
        </w:rPr>
        <w:t>критерії</w:t>
      </w:r>
      <w:r w:rsidRPr="001A0788">
        <w:rPr>
          <w:rFonts w:ascii="Times New Roman" w:hAnsi="Times New Roman" w:cs="Times New Roman"/>
          <w:spacing w:val="7"/>
          <w:sz w:val="28"/>
          <w:szCs w:val="28"/>
        </w:rPr>
        <w:t xml:space="preserve">, що характеризують </w:t>
      </w:r>
      <w:proofErr w:type="gramStart"/>
      <w:r w:rsidRPr="001A0788">
        <w:rPr>
          <w:rFonts w:ascii="Times New Roman" w:hAnsi="Times New Roman" w:cs="Times New Roman"/>
          <w:spacing w:val="7"/>
          <w:sz w:val="28"/>
          <w:szCs w:val="28"/>
        </w:rPr>
        <w:t>р</w:t>
      </w:r>
      <w:proofErr w:type="gramEnd"/>
      <w:r w:rsidRPr="001A0788">
        <w:rPr>
          <w:rFonts w:ascii="Times New Roman" w:hAnsi="Times New Roman" w:cs="Times New Roman"/>
          <w:spacing w:val="7"/>
          <w:sz w:val="28"/>
          <w:szCs w:val="28"/>
        </w:rPr>
        <w:t>івень професійної компетентності державного службовця.</w:t>
      </w:r>
    </w:p>
    <w:p w:rsidR="00E964A3" w:rsidRPr="001A0788" w:rsidRDefault="00E964A3"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 xml:space="preserve">3. Обґрунтовано доцільність розмежування професійної компетентності державних службовців у залежності від цільової спрямованості їх діяльності на такі види: а) розумова кoмпeтeнтнicть – має прояв у здатності до критичного та aнaлiтичнoгo мислення державного службовця, вміння синтезувати професійні знання, нaвички для викoнaння службових повноважень; б) ситуаційна кoмпeтeнтнicть – </w:t>
      </w:r>
      <w:r w:rsidRPr="001A0788">
        <w:rPr>
          <w:rFonts w:ascii="Times New Roman" w:hAnsi="Times New Roman" w:cs="Times New Roman"/>
          <w:color w:val="auto"/>
          <w:spacing w:val="7"/>
          <w:sz w:val="28"/>
          <w:szCs w:val="28"/>
          <w:lang w:val="uk-UA"/>
        </w:rPr>
        <w:lastRenderedPageBreak/>
        <w:t>пoлягaє в yмiнняx дiяти у вiдпoвiднoсті дo конкретних обставин; в) фyнкцioнaльнa кoмпeтeнтнicть – здатність до застосування у практичній діяльності наявних спеціальних знань, умінь та навичок; г) комунікативна кoмпeтeнтнicть – виявляється в умінні проявляти здатність до ефективного спілкування, підтримання відносин не лише з колегами, але з громадянами під час виконання посадових завдань та обов’язків, застосування iнтeгpaцiйниx здібностей та можливостей впливaти нa оточуючих, cпpиймaти й aдeквaтнo peaгyвaти на критичні думки третіх осіб, фopмyвaти щодо ниx пeвнe cтaвлeння.</w:t>
      </w:r>
    </w:p>
    <w:p w:rsidR="00E964A3" w:rsidRPr="001A0788" w:rsidRDefault="00E964A3" w:rsidP="004A0ABF">
      <w:pPr>
        <w:pStyle w:val="af9"/>
        <w:spacing w:after="0" w:line="377" w:lineRule="auto"/>
        <w:ind w:left="0"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4. Встановлено, що правове регулювання професійної компетентності державних службовців – це система нормативно-правових актів різної юридичної сили, за допомогою яких упорядковуються та врегульовуються відносини щодо встановлення </w:t>
      </w:r>
      <w:r w:rsidR="00654D1C" w:rsidRPr="001A0788">
        <w:rPr>
          <w:rFonts w:ascii="Times New Roman" w:hAnsi="Times New Roman" w:cs="Times New Roman"/>
          <w:spacing w:val="7"/>
          <w:sz w:val="28"/>
          <w:szCs w:val="28"/>
          <w:lang w:val="uk-UA"/>
        </w:rPr>
        <w:t>та закріплення критеріїв</w:t>
      </w:r>
      <w:r w:rsidRPr="001A0788">
        <w:rPr>
          <w:rFonts w:ascii="Times New Roman" w:hAnsi="Times New Roman" w:cs="Times New Roman"/>
          <w:spacing w:val="7"/>
          <w:sz w:val="28"/>
          <w:szCs w:val="28"/>
          <w:lang w:val="uk-UA"/>
        </w:rPr>
        <w:t xml:space="preserve"> професійної компетентності</w:t>
      </w:r>
      <w:r w:rsidR="00654D1C" w:rsidRPr="001A0788">
        <w:rPr>
          <w:rFonts w:ascii="Times New Roman" w:hAnsi="Times New Roman" w:cs="Times New Roman"/>
          <w:spacing w:val="7"/>
          <w:sz w:val="28"/>
          <w:szCs w:val="28"/>
          <w:lang w:val="uk-UA"/>
        </w:rPr>
        <w:t xml:space="preserve"> та порядку визначення відповідності їм</w:t>
      </w:r>
      <w:r w:rsidRPr="001A0788">
        <w:rPr>
          <w:rFonts w:ascii="Times New Roman" w:hAnsi="Times New Roman" w:cs="Times New Roman"/>
          <w:spacing w:val="7"/>
          <w:sz w:val="28"/>
          <w:szCs w:val="28"/>
          <w:lang w:val="uk-UA"/>
        </w:rPr>
        <w:t>. Виокремлено два блоки правового регулювання: а) зовнішній блок – нормативні акти приймаються та видаються поза межами державної служби (Конституція України, закони та постанови Верховної Ради України, укази і розпорядження Президента України, постанови та розпорядження Кабінету Міністрів України, накази центральних органів виконавчої влади, міжнародні нормативно-правові акти), але до їхнього створення державна служба має пряме відношення; б) внутрішній</w:t>
      </w:r>
      <w:r w:rsidR="00654D1C" w:rsidRPr="001A0788">
        <w:rPr>
          <w:rFonts w:ascii="Times New Roman" w:hAnsi="Times New Roman" w:cs="Times New Roman"/>
          <w:spacing w:val="7"/>
          <w:sz w:val="28"/>
          <w:szCs w:val="28"/>
          <w:lang w:val="uk-UA"/>
        </w:rPr>
        <w:t xml:space="preserve"> блок – відомча нормативна база (посадові інструкції, накази та розпорядження)</w:t>
      </w:r>
      <w:r w:rsidRPr="001A0788">
        <w:rPr>
          <w:rFonts w:ascii="Times New Roman" w:hAnsi="Times New Roman" w:cs="Times New Roman"/>
          <w:spacing w:val="7"/>
          <w:sz w:val="28"/>
          <w:szCs w:val="28"/>
          <w:lang w:val="uk-UA"/>
        </w:rPr>
        <w:t>.</w:t>
      </w:r>
    </w:p>
    <w:p w:rsidR="00E964A3" w:rsidRPr="001A0788" w:rsidRDefault="00E964A3" w:rsidP="004A0ABF">
      <w:pPr>
        <w:pStyle w:val="text"/>
        <w:spacing w:line="377" w:lineRule="auto"/>
        <w:ind w:firstLine="851"/>
        <w:rPr>
          <w:rFonts w:ascii="Times New Roman" w:hAnsi="Times New Roman" w:cs="Times New Roman"/>
          <w:color w:val="auto"/>
          <w:spacing w:val="7"/>
          <w:sz w:val="28"/>
          <w:szCs w:val="28"/>
          <w:lang w:val="uk-UA"/>
        </w:rPr>
      </w:pPr>
      <w:r w:rsidRPr="001A0788">
        <w:rPr>
          <w:rFonts w:ascii="Times New Roman" w:hAnsi="Times New Roman" w:cs="Times New Roman"/>
          <w:color w:val="auto"/>
          <w:spacing w:val="7"/>
          <w:sz w:val="28"/>
          <w:szCs w:val="28"/>
          <w:lang w:val="uk-UA"/>
        </w:rPr>
        <w:t>5. Встановлено, що виокремлення чітких критеріїв професійної компетентності державних службовців у залежності від ка</w:t>
      </w:r>
      <w:r w:rsidR="00E2620E" w:rsidRPr="001A0788">
        <w:rPr>
          <w:rFonts w:ascii="Times New Roman" w:hAnsi="Times New Roman" w:cs="Times New Roman"/>
          <w:color w:val="auto"/>
          <w:spacing w:val="7"/>
          <w:sz w:val="28"/>
          <w:szCs w:val="28"/>
          <w:lang w:val="uk-UA"/>
        </w:rPr>
        <w:t>тегорії посади</w:t>
      </w:r>
      <w:r w:rsidRPr="001A0788">
        <w:rPr>
          <w:rFonts w:ascii="Times New Roman" w:hAnsi="Times New Roman" w:cs="Times New Roman"/>
          <w:color w:val="auto"/>
          <w:spacing w:val="7"/>
          <w:sz w:val="28"/>
          <w:szCs w:val="28"/>
          <w:lang w:val="uk-UA"/>
        </w:rPr>
        <w:t xml:space="preserve"> має здійснюватися у посадових інструкціях, що буде сприяти не лише визначенню змісту та структури цього поняття, але й забезпечить: 1)</w:t>
      </w:r>
      <w:r w:rsidRPr="001A0788">
        <w:rPr>
          <w:rFonts w:ascii="Times New Roman" w:hAnsi="Times New Roman" w:cs="Times New Roman"/>
          <w:color w:val="auto"/>
          <w:spacing w:val="7"/>
          <w:sz w:val="28"/>
          <w:szCs w:val="28"/>
          <w:lang w:val="en-US"/>
        </w:rPr>
        <w:t> </w:t>
      </w:r>
      <w:r w:rsidRPr="001A0788">
        <w:rPr>
          <w:rFonts w:ascii="Times New Roman" w:hAnsi="Times New Roman" w:cs="Times New Roman"/>
          <w:color w:val="auto"/>
          <w:spacing w:val="7"/>
          <w:sz w:val="28"/>
          <w:szCs w:val="28"/>
          <w:lang w:val="uk-UA"/>
        </w:rPr>
        <w:t xml:space="preserve">об’єктивність та неупередженість під час проведення конкурсу на </w:t>
      </w:r>
      <w:r w:rsidRPr="001A0788">
        <w:rPr>
          <w:rFonts w:ascii="Times New Roman" w:hAnsi="Times New Roman" w:cs="Times New Roman"/>
          <w:color w:val="auto"/>
          <w:spacing w:val="7"/>
          <w:sz w:val="28"/>
          <w:szCs w:val="28"/>
          <w:lang w:val="uk-UA"/>
        </w:rPr>
        <w:lastRenderedPageBreak/>
        <w:t>зайняття посад державної служби; 2)</w:t>
      </w:r>
      <w:r w:rsidRPr="001A0788">
        <w:rPr>
          <w:rFonts w:ascii="Times New Roman" w:hAnsi="Times New Roman" w:cs="Times New Roman"/>
          <w:color w:val="auto"/>
          <w:spacing w:val="7"/>
          <w:sz w:val="28"/>
          <w:szCs w:val="28"/>
          <w:lang w:val="en-US"/>
        </w:rPr>
        <w:t> </w:t>
      </w:r>
      <w:r w:rsidRPr="001A0788">
        <w:rPr>
          <w:rFonts w:ascii="Times New Roman" w:hAnsi="Times New Roman" w:cs="Times New Roman"/>
          <w:color w:val="auto"/>
          <w:spacing w:val="7"/>
          <w:sz w:val="28"/>
          <w:szCs w:val="28"/>
          <w:lang w:val="uk-UA"/>
        </w:rPr>
        <w:t>розмежування вимог до рівня професійної компетентності кандидатів на державну службу та розподілу посадових обов’язків у державних органах відповідно до затвердженої структури; 3) розподіл обсягу відповідальності та повноважень у залежності від займаної посади державної служби в конкретному державному органі; 4) об’єктивну оцінку відповідності рівня професійної компетентності кандидатів на державну службу; 5) підвищення ефективності роботи служб персоналу з управління людськими ресурсами на державній службі.</w:t>
      </w:r>
    </w:p>
    <w:p w:rsidR="00E964A3" w:rsidRPr="001A0788" w:rsidRDefault="00E964A3" w:rsidP="004A0ABF">
      <w:pPr>
        <w:autoSpaceDE w:val="0"/>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6. Визначено, що інституційні засади професійної компетентності державного службовця – це важлива складова системи управління державною службою, яка полягає у застосуванні уповноваженими державою суб’єктами, що регулюють відносини у визначеній сфері або суб’єктів, що провадять у ній діяльність, комплексу заходів правового, організаційного та технічного характеру, спрямованих на підвищення рівня спеціальних знань, умінь та навичок державних службовців, їх можливостей виявляти необхідні моральні та ділові якості для належного виконання службових повноважень, навчання, професійного та особистісного розвитку.</w:t>
      </w:r>
    </w:p>
    <w:p w:rsidR="00E964A3" w:rsidRPr="001A0788" w:rsidRDefault="00E964A3" w:rsidP="004A0ABF">
      <w:pPr>
        <w:autoSpaceDE w:val="0"/>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7. Здійснено класифікацію суб’єктів забезпечення професійної компетентності державних службовців у залежності від: 1) характеру компетенції: а) органи загальної компетенції; б) </w:t>
      </w:r>
      <w:r w:rsidR="00654D1C" w:rsidRPr="001A0788">
        <w:rPr>
          <w:rFonts w:ascii="Times New Roman" w:hAnsi="Times New Roman" w:cs="Times New Roman"/>
          <w:spacing w:val="7"/>
          <w:sz w:val="28"/>
          <w:szCs w:val="28"/>
          <w:lang w:val="uk-UA"/>
        </w:rPr>
        <w:t>органи</w:t>
      </w:r>
      <w:r w:rsidRPr="001A0788">
        <w:rPr>
          <w:rFonts w:ascii="Times New Roman" w:hAnsi="Times New Roman" w:cs="Times New Roman"/>
          <w:spacing w:val="7"/>
          <w:sz w:val="28"/>
          <w:szCs w:val="28"/>
          <w:lang w:val="uk-UA"/>
        </w:rPr>
        <w:t xml:space="preserve"> спеціальної компетенції; 2) функціональної спрямованості: а) органи нормативного, інформаційного та фінансового забезпечення; б) суб’єкти організаційного забезпечення. </w:t>
      </w:r>
    </w:p>
    <w:p w:rsidR="00E964A3" w:rsidRPr="001A0788" w:rsidRDefault="00E964A3" w:rsidP="004A0ABF">
      <w:pPr>
        <w:autoSpaceDE w:val="0"/>
        <w:spacing w:after="0" w:line="377" w:lineRule="auto"/>
        <w:ind w:firstLine="851"/>
        <w:jc w:val="both"/>
        <w:rPr>
          <w:rFonts w:ascii="Times New Roman" w:hAnsi="Times New Roman" w:cs="Times New Roman"/>
          <w:spacing w:val="7"/>
          <w:sz w:val="28"/>
          <w:szCs w:val="28"/>
          <w:lang w:val="uk-UA"/>
        </w:rPr>
      </w:pPr>
      <w:r w:rsidRPr="001A0788">
        <w:rPr>
          <w:rFonts w:ascii="Times New Roman" w:hAnsi="Times New Roman" w:cs="Times New Roman"/>
          <w:spacing w:val="7"/>
          <w:sz w:val="28"/>
          <w:szCs w:val="28"/>
          <w:lang w:val="uk-UA"/>
        </w:rPr>
        <w:t xml:space="preserve">Обґрунтовано, з позиції нормативного визначення адміністративно-правового статусу усіх суб’єктів забезпечення професійної компетентності державних службовців, доцільність їх поділу </w:t>
      </w:r>
      <w:r w:rsidRPr="001A0788">
        <w:rPr>
          <w:rFonts w:ascii="Times New Roman" w:hAnsi="Times New Roman" w:cs="Times New Roman"/>
          <w:spacing w:val="7"/>
          <w:sz w:val="28"/>
          <w:szCs w:val="28"/>
          <w:lang w:val="uk-UA"/>
        </w:rPr>
        <w:lastRenderedPageBreak/>
        <w:t xml:space="preserve">в залежності від впливу на об’єкт управління: 1) суб’єкти опосередкованого забезпечення професійної компетентності державного службовця – здійснюють забезпечення шляхом нормативно-методичного упорядкування процедури визначення рівня професійної компетентності та його підвищення, що у цілому не передбачає встановлення прямих зв’язків із державними службовцями (Верховна Рада України, Кабінет Міністрів України, НАДС, Комісія з питань вищого корпусу державної служби, Міністерство освіти і науки України, Національне агентство із забезпечення якості вищої освіти, Міністерство економіки України, Міністерство цифрової трансформації України); 2) суб’єкти безпосереднього забезпечення професійної компетентності державного службовця – характеризуються наявністю сталих правових зв’язків між суб’єктом та об’єктом управління (державним службовцем) у вигляді взаємних суб’єктивних прав та юридичних обов’язків з метою професіоналізації державної служби шляхом оцінки рівня професійної компетентності державних службовців та у разі необхідності його підвищення (суб’єкт призначення та/або керівник державної служби в державному органі, служба управління персоналом та система навчальних закладів, що здійснюють професійне </w:t>
      </w:r>
      <w:r w:rsidR="00E47D9F" w:rsidRPr="001A0788">
        <w:rPr>
          <w:rFonts w:ascii="Times New Roman" w:hAnsi="Times New Roman" w:cs="Times New Roman"/>
          <w:spacing w:val="7"/>
          <w:sz w:val="28"/>
          <w:szCs w:val="28"/>
          <w:lang w:val="uk-UA"/>
        </w:rPr>
        <w:t>навчання державних службовців).</w:t>
      </w:r>
    </w:p>
    <w:p w:rsidR="00E964A3" w:rsidRPr="001A0788" w:rsidRDefault="00E47D9F" w:rsidP="004A0ABF">
      <w:pPr>
        <w:pStyle w:val="rvps2"/>
        <w:shd w:val="clear" w:color="auto" w:fill="FFFFFF"/>
        <w:spacing w:before="0" w:beforeAutospacing="0" w:after="0" w:afterAutospacing="0" w:line="377" w:lineRule="auto"/>
        <w:ind w:firstLine="851"/>
        <w:jc w:val="both"/>
        <w:textAlignment w:val="baseline"/>
        <w:rPr>
          <w:sz w:val="28"/>
          <w:szCs w:val="28"/>
          <w:lang w:val="uk-UA"/>
        </w:rPr>
      </w:pPr>
      <w:r w:rsidRPr="001A0788">
        <w:rPr>
          <w:sz w:val="28"/>
          <w:szCs w:val="28"/>
          <w:lang w:val="uk-UA"/>
        </w:rPr>
        <w:t>8</w:t>
      </w:r>
      <w:r w:rsidR="00E964A3" w:rsidRPr="001A0788">
        <w:rPr>
          <w:sz w:val="28"/>
          <w:szCs w:val="28"/>
          <w:lang w:val="uk-UA"/>
        </w:rPr>
        <w:t xml:space="preserve">. </w:t>
      </w:r>
      <w:r w:rsidR="00654D1C" w:rsidRPr="001A0788">
        <w:rPr>
          <w:sz w:val="28"/>
          <w:szCs w:val="28"/>
          <w:lang w:val="uk-UA"/>
        </w:rPr>
        <w:t xml:space="preserve">Виокремлено </w:t>
      </w:r>
      <w:r w:rsidR="00E964A3" w:rsidRPr="001A0788">
        <w:rPr>
          <w:sz w:val="28"/>
          <w:szCs w:val="28"/>
          <w:lang w:val="uk-UA"/>
        </w:rPr>
        <w:t>у залежності</w:t>
      </w:r>
      <w:r w:rsidR="00E964A3" w:rsidRPr="001A0788">
        <w:rPr>
          <w:spacing w:val="6"/>
          <w:sz w:val="28"/>
          <w:szCs w:val="28"/>
          <w:lang w:val="uk-UA"/>
        </w:rPr>
        <w:t xml:space="preserve"> від нормативного закріплення такі дві групи</w:t>
      </w:r>
      <w:r w:rsidR="00654D1C" w:rsidRPr="001A0788">
        <w:rPr>
          <w:spacing w:val="6"/>
          <w:sz w:val="28"/>
          <w:szCs w:val="28"/>
          <w:lang w:val="uk-UA"/>
        </w:rPr>
        <w:t xml:space="preserve"> критеріїв професійної компетентності державних службовців</w:t>
      </w:r>
      <w:r w:rsidR="00E964A3" w:rsidRPr="001A0788">
        <w:rPr>
          <w:spacing w:val="6"/>
          <w:sz w:val="28"/>
          <w:szCs w:val="28"/>
          <w:lang w:val="uk-UA"/>
        </w:rPr>
        <w:t>:</w:t>
      </w:r>
      <w:r w:rsidR="00654D1C" w:rsidRPr="001A0788">
        <w:rPr>
          <w:spacing w:val="6"/>
          <w:sz w:val="28"/>
          <w:szCs w:val="28"/>
          <w:lang w:val="uk-UA"/>
        </w:rPr>
        <w:t xml:space="preserve"> 1) </w:t>
      </w:r>
      <w:r w:rsidR="00E964A3" w:rsidRPr="001A0788">
        <w:rPr>
          <w:spacing w:val="6"/>
          <w:sz w:val="28"/>
          <w:szCs w:val="28"/>
          <w:lang w:val="uk-UA"/>
        </w:rPr>
        <w:t>загальнослужбові – виокремлюються Зак</w:t>
      </w:r>
      <w:r w:rsidR="00E2620E" w:rsidRPr="001A0788">
        <w:rPr>
          <w:spacing w:val="6"/>
          <w:sz w:val="28"/>
          <w:szCs w:val="28"/>
          <w:lang w:val="uk-UA"/>
        </w:rPr>
        <w:t>оном–2015 та застосовуються до в</w:t>
      </w:r>
      <w:r w:rsidR="00E964A3" w:rsidRPr="001A0788">
        <w:rPr>
          <w:spacing w:val="6"/>
          <w:sz w:val="28"/>
          <w:szCs w:val="28"/>
          <w:lang w:val="uk-UA"/>
        </w:rPr>
        <w:t xml:space="preserve">сіх державних службовців з урахуванням категорії посади державної служби, без урахування особливостей функціональної спрямованості конкретного органу державної влади та специфіки службових повноважень осіб, до яких вони застосовуються: </w:t>
      </w:r>
      <w:r w:rsidR="00654D1C" w:rsidRPr="001A0788">
        <w:rPr>
          <w:spacing w:val="6"/>
          <w:sz w:val="28"/>
          <w:szCs w:val="28"/>
          <w:lang w:val="uk-UA"/>
        </w:rPr>
        <w:t>а) </w:t>
      </w:r>
      <w:r w:rsidR="00E964A3" w:rsidRPr="001A0788">
        <w:rPr>
          <w:spacing w:val="6"/>
          <w:sz w:val="28"/>
          <w:szCs w:val="28"/>
          <w:lang w:val="uk-UA"/>
        </w:rPr>
        <w:t>володіння сп</w:t>
      </w:r>
      <w:r w:rsidR="00654D1C" w:rsidRPr="001A0788">
        <w:rPr>
          <w:spacing w:val="6"/>
          <w:sz w:val="28"/>
          <w:szCs w:val="28"/>
          <w:lang w:val="uk-UA"/>
        </w:rPr>
        <w:t xml:space="preserve">еціальними знаннями, </w:t>
      </w:r>
      <w:r w:rsidR="00E964A3" w:rsidRPr="001A0788">
        <w:rPr>
          <w:spacing w:val="6"/>
          <w:sz w:val="28"/>
          <w:szCs w:val="28"/>
          <w:lang w:val="uk-UA"/>
        </w:rPr>
        <w:t>державною мовою та</w:t>
      </w:r>
      <w:r w:rsidR="00654D1C" w:rsidRPr="001A0788">
        <w:rPr>
          <w:spacing w:val="6"/>
          <w:sz w:val="28"/>
          <w:szCs w:val="28"/>
          <w:lang w:val="uk-UA"/>
        </w:rPr>
        <w:t>/або</w:t>
      </w:r>
      <w:r w:rsidR="00E2620E" w:rsidRPr="001A0788">
        <w:rPr>
          <w:spacing w:val="6"/>
          <w:sz w:val="28"/>
          <w:szCs w:val="28"/>
          <w:lang w:val="uk-UA"/>
        </w:rPr>
        <w:t xml:space="preserve"> однією </w:t>
      </w:r>
      <w:r w:rsidR="00E964A3" w:rsidRPr="001A0788">
        <w:rPr>
          <w:spacing w:val="6"/>
          <w:sz w:val="28"/>
          <w:szCs w:val="28"/>
          <w:lang w:val="uk-UA"/>
        </w:rPr>
        <w:t xml:space="preserve">з офіційних мов </w:t>
      </w:r>
      <w:r w:rsidR="00E964A3" w:rsidRPr="001A0788">
        <w:rPr>
          <w:spacing w:val="6"/>
          <w:sz w:val="28"/>
          <w:szCs w:val="28"/>
          <w:lang w:val="uk-UA"/>
        </w:rPr>
        <w:lastRenderedPageBreak/>
        <w:t xml:space="preserve">Ради Європи; </w:t>
      </w:r>
      <w:r w:rsidRPr="001A0788">
        <w:rPr>
          <w:spacing w:val="6"/>
          <w:sz w:val="28"/>
          <w:szCs w:val="28"/>
          <w:lang w:val="uk-UA"/>
        </w:rPr>
        <w:t>б) </w:t>
      </w:r>
      <w:r w:rsidR="00E2620E" w:rsidRPr="001A0788">
        <w:rPr>
          <w:spacing w:val="6"/>
          <w:sz w:val="28"/>
          <w:szCs w:val="28"/>
          <w:lang w:val="uk-UA"/>
        </w:rPr>
        <w:t>наявність ступеня</w:t>
      </w:r>
      <w:r w:rsidR="00E964A3" w:rsidRPr="001A0788">
        <w:rPr>
          <w:spacing w:val="6"/>
          <w:sz w:val="28"/>
          <w:szCs w:val="28"/>
          <w:lang w:val="uk-UA"/>
        </w:rPr>
        <w:t xml:space="preserve"> вищої освіти; </w:t>
      </w:r>
      <w:r w:rsidRPr="001A0788">
        <w:rPr>
          <w:spacing w:val="6"/>
          <w:sz w:val="28"/>
          <w:szCs w:val="28"/>
          <w:lang w:val="uk-UA"/>
        </w:rPr>
        <w:t>в) стаж та досвід діяльності; 2) </w:t>
      </w:r>
      <w:r w:rsidR="00E964A3" w:rsidRPr="001A0788">
        <w:rPr>
          <w:spacing w:val="6"/>
          <w:sz w:val="28"/>
          <w:szCs w:val="28"/>
          <w:lang w:val="uk-UA"/>
        </w:rPr>
        <w:t>посадові – виокре</w:t>
      </w:r>
      <w:r w:rsidRPr="001A0788">
        <w:rPr>
          <w:spacing w:val="6"/>
          <w:sz w:val="28"/>
          <w:szCs w:val="28"/>
          <w:lang w:val="uk-UA"/>
        </w:rPr>
        <w:t xml:space="preserve">млюються на підзаконному рівні та </w:t>
      </w:r>
      <w:r w:rsidR="00E964A3" w:rsidRPr="001A0788">
        <w:rPr>
          <w:spacing w:val="6"/>
          <w:sz w:val="28"/>
          <w:szCs w:val="28"/>
          <w:lang w:val="uk-UA"/>
        </w:rPr>
        <w:t>деталі</w:t>
      </w:r>
      <w:r w:rsidRPr="001A0788">
        <w:rPr>
          <w:spacing w:val="6"/>
          <w:sz w:val="28"/>
          <w:szCs w:val="28"/>
          <w:lang w:val="uk-UA"/>
        </w:rPr>
        <w:t>зуються посадовими інструкціями</w:t>
      </w:r>
      <w:r w:rsidR="00E964A3" w:rsidRPr="001A0788">
        <w:rPr>
          <w:spacing w:val="6"/>
          <w:sz w:val="28"/>
          <w:szCs w:val="28"/>
          <w:lang w:val="uk-UA"/>
        </w:rPr>
        <w:t xml:space="preserve">: </w:t>
      </w:r>
      <w:r w:rsidRPr="001A0788">
        <w:rPr>
          <w:spacing w:val="6"/>
          <w:sz w:val="28"/>
          <w:szCs w:val="28"/>
          <w:lang w:val="uk-UA"/>
        </w:rPr>
        <w:t>а) </w:t>
      </w:r>
      <w:r w:rsidR="00E964A3" w:rsidRPr="001A0788">
        <w:rPr>
          <w:spacing w:val="6"/>
          <w:sz w:val="28"/>
          <w:szCs w:val="28"/>
          <w:lang w:val="uk-UA"/>
        </w:rPr>
        <w:t xml:space="preserve">наявність досвіду роботи в конкретній сфері діяльності; </w:t>
      </w:r>
      <w:r w:rsidRPr="001A0788">
        <w:rPr>
          <w:spacing w:val="6"/>
          <w:sz w:val="28"/>
          <w:szCs w:val="28"/>
          <w:lang w:val="uk-UA"/>
        </w:rPr>
        <w:t>б) </w:t>
      </w:r>
      <w:r w:rsidR="00E964A3" w:rsidRPr="001A0788">
        <w:rPr>
          <w:spacing w:val="6"/>
          <w:sz w:val="28"/>
          <w:szCs w:val="28"/>
          <w:lang w:val="uk-UA"/>
        </w:rPr>
        <w:t xml:space="preserve">здобуття відповідного освітньо-кваліфікаційного рівня кандидатом на державну службу; </w:t>
      </w:r>
      <w:r w:rsidRPr="001A0788">
        <w:rPr>
          <w:spacing w:val="6"/>
          <w:sz w:val="28"/>
          <w:szCs w:val="28"/>
          <w:lang w:val="uk-UA"/>
        </w:rPr>
        <w:t>в) </w:t>
      </w:r>
      <w:r w:rsidR="00E964A3" w:rsidRPr="001A0788">
        <w:rPr>
          <w:spacing w:val="6"/>
          <w:sz w:val="28"/>
          <w:szCs w:val="28"/>
          <w:lang w:val="uk-UA"/>
        </w:rPr>
        <w:t>необхідні додаткові знання, уміння та навички; особистісні компетенції.</w:t>
      </w:r>
      <w:r w:rsidRPr="001A0788">
        <w:rPr>
          <w:spacing w:val="6"/>
          <w:sz w:val="28"/>
          <w:szCs w:val="28"/>
          <w:lang w:val="uk-UA"/>
        </w:rPr>
        <w:t xml:space="preserve"> </w:t>
      </w:r>
      <w:r w:rsidR="00E964A3" w:rsidRPr="001A0788">
        <w:rPr>
          <w:sz w:val="28"/>
          <w:szCs w:val="28"/>
          <w:lang w:val="uk-UA"/>
        </w:rPr>
        <w:t xml:space="preserve">До такого критерію професійної компетентності як володіння спеціальними знаннями запропоновано додатково віднести цифрову грамотність та гендерну компетентність. </w:t>
      </w:r>
    </w:p>
    <w:p w:rsidR="00E47D9F" w:rsidRPr="001A0788" w:rsidRDefault="00E47D9F" w:rsidP="004A0ABF">
      <w:pPr>
        <w:pStyle w:val="rvps2"/>
        <w:shd w:val="clear" w:color="auto" w:fill="FFFFFF"/>
        <w:spacing w:before="0" w:beforeAutospacing="0" w:after="0" w:afterAutospacing="0" w:line="377" w:lineRule="auto"/>
        <w:ind w:firstLine="851"/>
        <w:jc w:val="both"/>
        <w:textAlignment w:val="baseline"/>
        <w:rPr>
          <w:spacing w:val="6"/>
          <w:sz w:val="28"/>
          <w:szCs w:val="28"/>
          <w:lang w:val="uk-UA"/>
        </w:rPr>
      </w:pPr>
      <w:r w:rsidRPr="001A0788">
        <w:rPr>
          <w:sz w:val="28"/>
          <w:szCs w:val="28"/>
          <w:lang w:val="uk-UA"/>
        </w:rPr>
        <w:t xml:space="preserve">9. </w:t>
      </w:r>
      <w:r w:rsidRPr="001A0788">
        <w:rPr>
          <w:sz w:val="28"/>
          <w:szCs w:val="28"/>
          <w:shd w:val="clear" w:color="auto" w:fill="FFFFFF"/>
          <w:lang w:val="uk-UA"/>
        </w:rPr>
        <w:t>З’ясовано, що значним ризиком при</w:t>
      </w:r>
      <w:r w:rsidRPr="001A0788">
        <w:rPr>
          <w:sz w:val="28"/>
          <w:szCs w:val="28"/>
          <w:lang w:val="uk-UA"/>
        </w:rPr>
        <w:t xml:space="preserve"> визначенні критеріїв професійної компетентності державного службовця є їх значне заниження або завищення. Заниження буде мати наслідком неможливість виконання державним службовцем службових повноважень на належному рівні, що визначені посадовою інструкцією; а завищення – до складності добору на посади осіб, які будуть володіти необхідним обсягом знань, умінь, навичок та компетенцій.</w:t>
      </w:r>
    </w:p>
    <w:p w:rsidR="00E964A3" w:rsidRPr="001A0788" w:rsidRDefault="00E964A3" w:rsidP="004A0ABF">
      <w:pPr>
        <w:autoSpaceDE w:val="0"/>
        <w:spacing w:after="0" w:line="377" w:lineRule="auto"/>
        <w:ind w:firstLine="851"/>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10. Виокремлено та охарактеризовано у залежності від міри використання формалізованих підходів такі методи визначення професійної компетентності державних службовців: а) неформалізовані методи –</w:t>
      </w:r>
      <w:r w:rsidR="00E47D9F" w:rsidRPr="001A0788">
        <w:rPr>
          <w:rFonts w:ascii="Times New Roman" w:hAnsi="Times New Roman" w:cs="Times New Roman"/>
          <w:sz w:val="28"/>
          <w:szCs w:val="28"/>
          <w:lang w:val="uk-UA"/>
        </w:rPr>
        <w:t>співбесіда</w:t>
      </w:r>
      <w:r w:rsidRPr="001A0788">
        <w:rPr>
          <w:rFonts w:ascii="Times New Roman" w:hAnsi="Times New Roman" w:cs="Times New Roman"/>
          <w:sz w:val="28"/>
          <w:szCs w:val="28"/>
          <w:lang w:val="uk-UA"/>
        </w:rPr>
        <w:t>, спостереження, біографічний метод, самозвіт, документальний метод; б) формалізовані – матричний, сумарних оцінок, стандартної оцінки, заданої бальної оцінки, еталону. Акцентовано увагу на тому, що неформалізовані методи, які не віднайшли свого законодавчого закріплення, можна доповнити такими: аналіз, анкетування, громадське опитування.</w:t>
      </w:r>
    </w:p>
    <w:p w:rsidR="00E964A3" w:rsidRPr="001A0788" w:rsidRDefault="00E964A3" w:rsidP="004A0ABF">
      <w:pPr>
        <w:widowControl w:val="0"/>
        <w:shd w:val="clear" w:color="auto" w:fill="FFFFFF"/>
        <w:tabs>
          <w:tab w:val="left" w:pos="1080"/>
        </w:tabs>
        <w:spacing w:after="0" w:line="377" w:lineRule="auto"/>
        <w:ind w:firstLine="851"/>
        <w:jc w:val="both"/>
        <w:textAlignment w:val="baseline"/>
        <w:rPr>
          <w:rFonts w:ascii="Times New Roman" w:hAnsi="Times New Roman" w:cs="Times New Roman"/>
          <w:spacing w:val="6"/>
          <w:sz w:val="28"/>
          <w:szCs w:val="28"/>
          <w:lang w:val="uk-UA"/>
        </w:rPr>
      </w:pPr>
      <w:r w:rsidRPr="001A0788">
        <w:rPr>
          <w:rFonts w:ascii="Times New Roman" w:hAnsi="Times New Roman" w:cs="Times New Roman"/>
          <w:sz w:val="28"/>
          <w:szCs w:val="28"/>
          <w:lang w:val="uk-UA"/>
        </w:rPr>
        <w:t xml:space="preserve">11. </w:t>
      </w:r>
      <w:r w:rsidRPr="001A0788">
        <w:rPr>
          <w:rFonts w:ascii="Times New Roman" w:hAnsi="Times New Roman" w:cs="Times New Roman"/>
          <w:spacing w:val="6"/>
          <w:sz w:val="28"/>
          <w:szCs w:val="28"/>
          <w:lang w:val="uk-UA"/>
        </w:rPr>
        <w:t xml:space="preserve">Виокремлено такі ознаки процедури визначення професійної компетентності державних службовців: а) встановлюється та регламентується нормами публічного права, зокрема адміністративного; б) є формою реалізації особливого виду публічно-владної діяльності – </w:t>
      </w:r>
      <w:r w:rsidRPr="001A0788">
        <w:rPr>
          <w:rFonts w:ascii="Times New Roman" w:hAnsi="Times New Roman" w:cs="Times New Roman"/>
          <w:spacing w:val="6"/>
          <w:sz w:val="28"/>
          <w:szCs w:val="28"/>
          <w:lang w:val="uk-UA"/>
        </w:rPr>
        <w:lastRenderedPageBreak/>
        <w:t>публічного адміністрування; в) забезпечує реалізацію уповноваженими суб’єктами функції щодо ефективного управління державною службою шляхом прийняття об’єктивних кадрових рішень; г) відбувається за обов’язкової участі спеціального суб’єкта – суб’єкта призначення або керівника; д) метою є визначення ефективності, результативності та якості виконання поставлених завдань, а також прийняття рішення щодо преміювання, планування кар’єри державного службовця.</w:t>
      </w:r>
    </w:p>
    <w:p w:rsidR="00E964A3" w:rsidRPr="001A0788" w:rsidRDefault="00E964A3" w:rsidP="004A0ABF">
      <w:pPr>
        <w:widowControl w:val="0"/>
        <w:shd w:val="clear" w:color="auto" w:fill="FFFFFF"/>
        <w:tabs>
          <w:tab w:val="left" w:pos="1080"/>
        </w:tabs>
        <w:spacing w:after="0" w:line="377" w:lineRule="auto"/>
        <w:ind w:firstLine="851"/>
        <w:jc w:val="both"/>
        <w:textAlignment w:val="baseline"/>
        <w:rPr>
          <w:rFonts w:ascii="Times New Roman" w:hAnsi="Times New Roman" w:cs="Times New Roman"/>
          <w:spacing w:val="6"/>
          <w:sz w:val="28"/>
          <w:szCs w:val="28"/>
          <w:lang w:val="uk-UA"/>
        </w:rPr>
      </w:pPr>
      <w:r w:rsidRPr="001A0788">
        <w:rPr>
          <w:rFonts w:ascii="Times New Roman" w:hAnsi="Times New Roman" w:cs="Times New Roman"/>
          <w:spacing w:val="6"/>
          <w:sz w:val="28"/>
          <w:szCs w:val="28"/>
          <w:lang w:val="uk-UA"/>
        </w:rPr>
        <w:t xml:space="preserve">З’ясовано, що процедура визначення професійної компетентності державних службовців, яка за своїм змістом є адміністративною, містить у структурі сукупність стадій, етапів та процедурних дій, які здійснюються не безсистемно, а </w:t>
      </w:r>
      <w:r w:rsidR="00E2620E" w:rsidRPr="001A0788">
        <w:rPr>
          <w:rFonts w:ascii="Times New Roman" w:hAnsi="Times New Roman" w:cs="Times New Roman"/>
          <w:spacing w:val="6"/>
          <w:sz w:val="28"/>
          <w:szCs w:val="28"/>
          <w:lang w:val="uk-UA"/>
        </w:rPr>
        <w:t>в</w:t>
      </w:r>
      <w:r w:rsidRPr="001A0788">
        <w:rPr>
          <w:rFonts w:ascii="Times New Roman" w:hAnsi="Times New Roman" w:cs="Times New Roman"/>
          <w:spacing w:val="6"/>
          <w:sz w:val="28"/>
          <w:szCs w:val="28"/>
          <w:lang w:val="uk-UA"/>
        </w:rPr>
        <w:t xml:space="preserve"> законодавчо визначеній послідовності</w:t>
      </w:r>
      <w:r w:rsidR="00E2620E" w:rsidRPr="001A0788">
        <w:rPr>
          <w:rFonts w:ascii="Times New Roman" w:hAnsi="Times New Roman" w:cs="Times New Roman"/>
          <w:spacing w:val="6"/>
          <w:sz w:val="28"/>
          <w:szCs w:val="28"/>
          <w:lang w:val="uk-UA"/>
        </w:rPr>
        <w:t>,</w:t>
      </w:r>
      <w:r w:rsidRPr="001A0788">
        <w:rPr>
          <w:rFonts w:ascii="Times New Roman" w:hAnsi="Times New Roman" w:cs="Times New Roman"/>
          <w:spacing w:val="6"/>
          <w:sz w:val="28"/>
          <w:szCs w:val="28"/>
          <w:lang w:val="uk-UA"/>
        </w:rPr>
        <w:t xml:space="preserve"> та знаходяться між собою у логічно-функціональному зв’язку. Виокремлено такі стадії: 1) підготовча; 2) перевірка професійної компетентності державного службовця та прийняття рішення щодо </w:t>
      </w:r>
      <w:r w:rsidR="00E47D9F" w:rsidRPr="001A0788">
        <w:rPr>
          <w:rFonts w:ascii="Times New Roman" w:hAnsi="Times New Roman" w:cs="Times New Roman"/>
          <w:spacing w:val="6"/>
          <w:sz w:val="28"/>
          <w:szCs w:val="28"/>
          <w:lang w:val="uk-UA"/>
        </w:rPr>
        <w:t>її відповідності встановленим законодавством вимогам</w:t>
      </w:r>
      <w:r w:rsidRPr="001A0788">
        <w:rPr>
          <w:rFonts w:ascii="Times New Roman" w:hAnsi="Times New Roman" w:cs="Times New Roman"/>
          <w:spacing w:val="6"/>
          <w:sz w:val="28"/>
          <w:szCs w:val="28"/>
          <w:lang w:val="uk-UA"/>
        </w:rPr>
        <w:t xml:space="preserve">; 3) затвердження </w:t>
      </w:r>
      <w:r w:rsidR="00E47D9F" w:rsidRPr="001A0788">
        <w:rPr>
          <w:rFonts w:ascii="Times New Roman" w:hAnsi="Times New Roman" w:cs="Times New Roman"/>
          <w:spacing w:val="6"/>
          <w:sz w:val="28"/>
          <w:szCs w:val="28"/>
          <w:lang w:val="uk-UA"/>
        </w:rPr>
        <w:t xml:space="preserve">підсумкового </w:t>
      </w:r>
      <w:r w:rsidRPr="001A0788">
        <w:rPr>
          <w:rFonts w:ascii="Times New Roman" w:hAnsi="Times New Roman" w:cs="Times New Roman"/>
          <w:spacing w:val="6"/>
          <w:sz w:val="28"/>
          <w:szCs w:val="28"/>
          <w:lang w:val="uk-UA"/>
        </w:rPr>
        <w:t>рішення та його виконання; 4) оскарження рішення (факультативна стадія).</w:t>
      </w:r>
    </w:p>
    <w:p w:rsidR="00E964A3" w:rsidRPr="001A0788" w:rsidRDefault="00E47D9F" w:rsidP="004A0ABF">
      <w:pPr>
        <w:pStyle w:val="af9"/>
        <w:keepNext/>
        <w:widowControl w:val="0"/>
        <w:shd w:val="clear" w:color="auto" w:fill="FFFFFF"/>
        <w:tabs>
          <w:tab w:val="left" w:pos="1080"/>
          <w:tab w:val="left" w:pos="1260"/>
        </w:tabs>
        <w:spacing w:after="0" w:line="377" w:lineRule="auto"/>
        <w:ind w:left="0" w:firstLine="851"/>
        <w:contextualSpacing/>
        <w:jc w:val="both"/>
        <w:textAlignment w:val="baseline"/>
        <w:rPr>
          <w:rFonts w:ascii="Times New Roman" w:hAnsi="Times New Roman" w:cs="Times New Roman"/>
          <w:sz w:val="28"/>
          <w:szCs w:val="28"/>
          <w:lang w:val="uk-UA"/>
        </w:rPr>
      </w:pPr>
      <w:r w:rsidRPr="001A0788">
        <w:rPr>
          <w:rFonts w:ascii="Times New Roman" w:hAnsi="Times New Roman" w:cs="Times New Roman"/>
          <w:sz w:val="28"/>
          <w:szCs w:val="28"/>
          <w:lang w:val="uk-UA"/>
        </w:rPr>
        <w:t>12</w:t>
      </w:r>
      <w:r w:rsidR="00E964A3" w:rsidRPr="001A0788">
        <w:rPr>
          <w:rFonts w:ascii="Times New Roman" w:hAnsi="Times New Roman" w:cs="Times New Roman"/>
          <w:sz w:val="28"/>
          <w:szCs w:val="28"/>
          <w:lang w:val="uk-UA"/>
        </w:rPr>
        <w:t>.Запропоновано такі зміни і доповнення до чинного законодавства України про державну службу:</w:t>
      </w:r>
    </w:p>
    <w:p w:rsidR="00E964A3" w:rsidRPr="001A0788" w:rsidRDefault="00E964A3" w:rsidP="004A0ABF">
      <w:pPr>
        <w:pStyle w:val="af9"/>
        <w:keepNext/>
        <w:widowControl w:val="0"/>
        <w:shd w:val="clear" w:color="auto" w:fill="FFFFFF"/>
        <w:tabs>
          <w:tab w:val="left" w:pos="1080"/>
          <w:tab w:val="left" w:pos="1260"/>
        </w:tabs>
        <w:spacing w:after="0" w:line="377" w:lineRule="auto"/>
        <w:ind w:left="0" w:firstLine="851"/>
        <w:contextualSpacing/>
        <w:jc w:val="both"/>
        <w:textAlignment w:val="baseline"/>
        <w:rPr>
          <w:rFonts w:ascii="Times New Roman" w:hAnsi="Times New Roman" w:cs="Times New Roman"/>
          <w:sz w:val="28"/>
          <w:szCs w:val="28"/>
          <w:lang w:val="uk-UA"/>
        </w:rPr>
      </w:pPr>
      <w:r w:rsidRPr="001A0788">
        <w:rPr>
          <w:rFonts w:ascii="Times New Roman" w:hAnsi="Times New Roman" w:cs="Times New Roman"/>
          <w:sz w:val="28"/>
          <w:szCs w:val="28"/>
          <w:lang w:val="uk-UA"/>
        </w:rPr>
        <w:t>1) Закону–2015:</w:t>
      </w:r>
    </w:p>
    <w:p w:rsidR="00E964A3" w:rsidRPr="001A0788" w:rsidRDefault="00E964A3" w:rsidP="004A0ABF">
      <w:pPr>
        <w:pStyle w:val="af9"/>
        <w:keepNext/>
        <w:widowControl w:val="0"/>
        <w:shd w:val="clear" w:color="auto" w:fill="FFFFFF"/>
        <w:tabs>
          <w:tab w:val="left" w:pos="1080"/>
          <w:tab w:val="left" w:pos="1260"/>
        </w:tabs>
        <w:spacing w:after="0" w:line="377" w:lineRule="auto"/>
        <w:ind w:left="0" w:firstLine="851"/>
        <w:contextualSpacing/>
        <w:jc w:val="both"/>
        <w:textAlignment w:val="baseline"/>
        <w:rPr>
          <w:rFonts w:ascii="Times New Roman" w:hAnsi="Times New Roman" w:cs="Times New Roman"/>
          <w:sz w:val="28"/>
          <w:szCs w:val="28"/>
          <w:lang w:val="uk-UA"/>
        </w:rPr>
      </w:pPr>
      <w:r w:rsidRPr="001A0788">
        <w:rPr>
          <w:rFonts w:ascii="Times New Roman" w:hAnsi="Times New Roman" w:cs="Times New Roman"/>
          <w:spacing w:val="6"/>
          <w:sz w:val="28"/>
          <w:szCs w:val="28"/>
          <w:lang w:val="uk-UA"/>
        </w:rPr>
        <w:t>ч</w:t>
      </w:r>
      <w:r w:rsidRPr="001A0788">
        <w:rPr>
          <w:rFonts w:ascii="Times New Roman" w:hAnsi="Times New Roman" w:cs="Times New Roman"/>
          <w:sz w:val="28"/>
          <w:szCs w:val="28"/>
          <w:lang w:val="uk-UA"/>
        </w:rPr>
        <w:t>. 2 ст. 44 викласти у такій редакції: «… визначених з урахуванням посадових обов’язків державного службовця, цифрової грамотності, а також дотримання ним правил етичної поведінки та вимог законодавства у сфері запобігання корупції….»</w:t>
      </w:r>
    </w:p>
    <w:p w:rsidR="00E964A3" w:rsidRPr="001A0788" w:rsidRDefault="00E964A3" w:rsidP="004A0ABF">
      <w:pPr>
        <w:pStyle w:val="af9"/>
        <w:keepNext/>
        <w:widowControl w:val="0"/>
        <w:shd w:val="clear" w:color="auto" w:fill="FFFFFF"/>
        <w:tabs>
          <w:tab w:val="left" w:pos="1080"/>
          <w:tab w:val="left" w:pos="1260"/>
        </w:tabs>
        <w:spacing w:after="0" w:line="377" w:lineRule="auto"/>
        <w:ind w:left="0" w:firstLine="851"/>
        <w:contextualSpacing/>
        <w:jc w:val="both"/>
        <w:textAlignment w:val="baseline"/>
        <w:rPr>
          <w:rFonts w:ascii="Times New Roman" w:hAnsi="Times New Roman" w:cs="Times New Roman"/>
          <w:sz w:val="28"/>
          <w:szCs w:val="28"/>
          <w:lang w:val="uk-UA"/>
        </w:rPr>
      </w:pPr>
      <w:r w:rsidRPr="001A0788">
        <w:rPr>
          <w:rFonts w:ascii="Times New Roman" w:hAnsi="Times New Roman" w:cs="Times New Roman"/>
          <w:sz w:val="28"/>
          <w:szCs w:val="28"/>
          <w:lang w:val="uk-UA"/>
        </w:rPr>
        <w:t xml:space="preserve">п. 1 ч. 2 ст. 48 «Професійне навчання державних службовців здійснюється за рахунок коштів державного бюджету та інших джерел, не заборонених законодавством, у формі підготовки, підвищення кваліфікації, стажування та самоосвіти, зокрема у сфері публічного управління та </w:t>
      </w:r>
      <w:r w:rsidRPr="001A0788">
        <w:rPr>
          <w:rFonts w:ascii="Times New Roman" w:hAnsi="Times New Roman" w:cs="Times New Roman"/>
          <w:sz w:val="28"/>
          <w:szCs w:val="28"/>
          <w:lang w:val="uk-UA"/>
        </w:rPr>
        <w:lastRenderedPageBreak/>
        <w:t>адміністрування, у встановленому законодавством порядку в навчальних закладах, установах, організаціях незалежно від форми власності, які мають право надавати освітні послуги, у тому числі за кордоном»;</w:t>
      </w:r>
    </w:p>
    <w:p w:rsidR="00E964A3" w:rsidRPr="001A0788" w:rsidRDefault="00E964A3" w:rsidP="004A0ABF">
      <w:pPr>
        <w:pStyle w:val="af9"/>
        <w:keepNext/>
        <w:widowControl w:val="0"/>
        <w:shd w:val="clear" w:color="auto" w:fill="FFFFFF"/>
        <w:tabs>
          <w:tab w:val="left" w:pos="1080"/>
          <w:tab w:val="left" w:pos="1260"/>
        </w:tabs>
        <w:spacing w:after="0" w:line="377" w:lineRule="auto"/>
        <w:ind w:left="0" w:firstLine="851"/>
        <w:contextualSpacing/>
        <w:jc w:val="both"/>
        <w:textAlignment w:val="baseline"/>
        <w:rPr>
          <w:rFonts w:ascii="Times New Roman" w:hAnsi="Times New Roman" w:cs="Times New Roman"/>
          <w:sz w:val="28"/>
          <w:szCs w:val="28"/>
          <w:lang w:val="uk-UA"/>
        </w:rPr>
      </w:pPr>
      <w:r w:rsidRPr="001A0788">
        <w:rPr>
          <w:rFonts w:ascii="Times New Roman" w:hAnsi="Times New Roman" w:cs="Times New Roman"/>
          <w:sz w:val="28"/>
          <w:szCs w:val="28"/>
          <w:lang w:val="uk-UA"/>
        </w:rPr>
        <w:t>п. 2 ч. 2 ст. 48 викласти в такій редакції: «Положення про систему професійного навчання державних службовців затверджується Кабінетом Міністрів України за поданням центрального органу виконавчої влади, що забезпечує формування та реалізує державну політику у сфері державної служби»;</w:t>
      </w:r>
    </w:p>
    <w:p w:rsidR="00E964A3" w:rsidRPr="001A0788" w:rsidRDefault="00E964A3" w:rsidP="004A0ABF">
      <w:pPr>
        <w:pStyle w:val="af9"/>
        <w:keepNext/>
        <w:widowControl w:val="0"/>
        <w:shd w:val="clear" w:color="auto" w:fill="FFFFFF"/>
        <w:tabs>
          <w:tab w:val="left" w:pos="1080"/>
          <w:tab w:val="left" w:pos="1260"/>
        </w:tabs>
        <w:spacing w:after="0" w:line="377" w:lineRule="auto"/>
        <w:ind w:left="0" w:firstLine="851"/>
        <w:contextualSpacing/>
        <w:jc w:val="both"/>
        <w:textAlignment w:val="baseline"/>
        <w:rPr>
          <w:rFonts w:ascii="Times New Roman" w:hAnsi="Times New Roman" w:cs="Times New Roman"/>
          <w:sz w:val="28"/>
          <w:szCs w:val="28"/>
          <w:lang w:val="uk-UA"/>
        </w:rPr>
      </w:pPr>
      <w:r w:rsidRPr="001A0788">
        <w:rPr>
          <w:rFonts w:ascii="Times New Roman" w:hAnsi="Times New Roman" w:cs="Times New Roman"/>
          <w:sz w:val="28"/>
          <w:szCs w:val="28"/>
          <w:lang w:val="uk-UA"/>
        </w:rPr>
        <w:t>ч. 3 ст. 48 виключити;</w:t>
      </w:r>
    </w:p>
    <w:p w:rsidR="00E964A3" w:rsidRPr="001A0788" w:rsidRDefault="00E964A3" w:rsidP="004A0ABF">
      <w:pPr>
        <w:pStyle w:val="af9"/>
        <w:keepNext/>
        <w:widowControl w:val="0"/>
        <w:shd w:val="clear" w:color="auto" w:fill="FFFFFF"/>
        <w:tabs>
          <w:tab w:val="left" w:pos="1080"/>
          <w:tab w:val="left" w:pos="1260"/>
        </w:tabs>
        <w:spacing w:after="0" w:line="377" w:lineRule="auto"/>
        <w:ind w:left="0" w:firstLine="851"/>
        <w:contextualSpacing/>
        <w:jc w:val="both"/>
        <w:textAlignment w:val="baseline"/>
        <w:rPr>
          <w:rFonts w:ascii="Times New Roman" w:hAnsi="Times New Roman" w:cs="Times New Roman"/>
          <w:sz w:val="28"/>
          <w:szCs w:val="28"/>
          <w:lang w:val="uk-UA"/>
        </w:rPr>
      </w:pPr>
      <w:r w:rsidRPr="001A0788">
        <w:rPr>
          <w:rFonts w:ascii="Times New Roman" w:hAnsi="Times New Roman" w:cs="Times New Roman"/>
          <w:sz w:val="28"/>
          <w:szCs w:val="28"/>
          <w:lang w:val="uk-UA"/>
        </w:rPr>
        <w:t>2) п. 7 Порядку проведення оцінювання результатів службової діяльності державних службовців викласти у такій редакції: «Оцінювання проводиться на підставі ключових показників, визначених з урахуванням посадових обов’язків державного службовця, критеріїв професійної компетентності, дотримання ним загальних правил етичної поведінки та вимог законодавств</w:t>
      </w:r>
      <w:r w:rsidR="00E2620E" w:rsidRPr="001A0788">
        <w:rPr>
          <w:rFonts w:ascii="Times New Roman" w:hAnsi="Times New Roman" w:cs="Times New Roman"/>
          <w:sz w:val="28"/>
          <w:szCs w:val="28"/>
          <w:lang w:val="uk-UA"/>
        </w:rPr>
        <w:t>а у сфері запобігання корупції»;</w:t>
      </w:r>
    </w:p>
    <w:p w:rsidR="00E964A3" w:rsidRPr="001A0788" w:rsidRDefault="00E964A3" w:rsidP="004A0ABF">
      <w:pPr>
        <w:pStyle w:val="af9"/>
        <w:keepNext/>
        <w:widowControl w:val="0"/>
        <w:shd w:val="clear" w:color="auto" w:fill="FFFFFF"/>
        <w:tabs>
          <w:tab w:val="left" w:pos="1080"/>
          <w:tab w:val="left" w:pos="1260"/>
        </w:tabs>
        <w:spacing w:after="0" w:line="377" w:lineRule="auto"/>
        <w:ind w:left="0" w:firstLine="851"/>
        <w:contextualSpacing/>
        <w:jc w:val="both"/>
        <w:textAlignment w:val="baseline"/>
        <w:rPr>
          <w:rFonts w:ascii="Times New Roman" w:hAnsi="Times New Roman" w:cs="Times New Roman"/>
          <w:sz w:val="28"/>
          <w:szCs w:val="28"/>
          <w:lang w:val="uk-UA"/>
        </w:rPr>
      </w:pPr>
      <w:r w:rsidRPr="001A0788">
        <w:rPr>
          <w:rFonts w:ascii="Times New Roman" w:hAnsi="Times New Roman" w:cs="Times New Roman"/>
          <w:sz w:val="28"/>
          <w:szCs w:val="28"/>
          <w:lang w:val="uk-UA"/>
        </w:rPr>
        <w:t>3) запропоновано НАДС видати Наказ «Про затвердження Положення про Центр оцінювання кандидатів на посади державної служби».</w:t>
      </w:r>
    </w:p>
    <w:p w:rsidR="00E964A3" w:rsidRPr="001A0788" w:rsidRDefault="00E964A3" w:rsidP="004A0ABF">
      <w:pPr>
        <w:pStyle w:val="23"/>
        <w:spacing w:after="0" w:line="377" w:lineRule="auto"/>
        <w:ind w:left="0" w:firstLine="851"/>
        <w:jc w:val="both"/>
        <w:rPr>
          <w:rFonts w:ascii="Times New Roman" w:hAnsi="Times New Roman" w:cs="Times New Roman"/>
          <w:b/>
          <w:spacing w:val="4"/>
          <w:sz w:val="28"/>
          <w:szCs w:val="28"/>
          <w:lang w:val="uk-UA"/>
        </w:rPr>
      </w:pPr>
    </w:p>
    <w:p w:rsidR="00E964A3" w:rsidRPr="001A0788" w:rsidRDefault="00E964A3" w:rsidP="004A0ABF">
      <w:pPr>
        <w:pStyle w:val="23"/>
        <w:spacing w:after="0" w:line="377" w:lineRule="auto"/>
        <w:ind w:left="0" w:firstLine="851"/>
        <w:jc w:val="both"/>
        <w:rPr>
          <w:rFonts w:ascii="Times New Roman" w:hAnsi="Times New Roman" w:cs="Times New Roman"/>
          <w:b/>
          <w:spacing w:val="4"/>
          <w:sz w:val="28"/>
          <w:szCs w:val="28"/>
          <w:lang w:val="uk-UA"/>
        </w:rPr>
      </w:pPr>
    </w:p>
    <w:p w:rsidR="00E964A3" w:rsidRPr="001A0788" w:rsidRDefault="00E964A3" w:rsidP="004A0ABF">
      <w:pPr>
        <w:pStyle w:val="23"/>
        <w:spacing w:after="0" w:line="377" w:lineRule="auto"/>
        <w:ind w:left="0" w:firstLine="851"/>
        <w:jc w:val="both"/>
        <w:rPr>
          <w:rFonts w:ascii="Times New Roman" w:hAnsi="Times New Roman" w:cs="Times New Roman"/>
          <w:b/>
          <w:spacing w:val="4"/>
          <w:sz w:val="28"/>
          <w:szCs w:val="28"/>
          <w:lang w:val="uk-UA"/>
        </w:rPr>
      </w:pPr>
    </w:p>
    <w:p w:rsidR="00E964A3" w:rsidRPr="001A0788" w:rsidRDefault="00E964A3" w:rsidP="004A0ABF">
      <w:pPr>
        <w:pStyle w:val="23"/>
        <w:spacing w:after="0" w:line="377" w:lineRule="auto"/>
        <w:ind w:left="0" w:firstLine="851"/>
        <w:jc w:val="both"/>
        <w:rPr>
          <w:rFonts w:ascii="Times New Roman" w:hAnsi="Times New Roman" w:cs="Times New Roman"/>
          <w:b/>
          <w:spacing w:val="4"/>
          <w:sz w:val="28"/>
          <w:szCs w:val="28"/>
          <w:lang w:val="uk-UA"/>
        </w:rPr>
      </w:pPr>
    </w:p>
    <w:p w:rsidR="00E964A3" w:rsidRPr="001A0788" w:rsidRDefault="00E964A3" w:rsidP="004A0ABF">
      <w:pPr>
        <w:pStyle w:val="23"/>
        <w:spacing w:after="0" w:line="377" w:lineRule="auto"/>
        <w:ind w:left="0" w:firstLine="851"/>
        <w:jc w:val="both"/>
        <w:rPr>
          <w:rFonts w:ascii="Times New Roman" w:hAnsi="Times New Roman" w:cs="Times New Roman"/>
          <w:b/>
          <w:spacing w:val="4"/>
          <w:sz w:val="28"/>
          <w:szCs w:val="28"/>
          <w:lang w:val="uk-UA"/>
        </w:rPr>
      </w:pPr>
    </w:p>
    <w:p w:rsidR="00E964A3" w:rsidRPr="001A0788" w:rsidRDefault="00E964A3" w:rsidP="004A0ABF">
      <w:pPr>
        <w:pStyle w:val="23"/>
        <w:spacing w:after="0" w:line="377" w:lineRule="auto"/>
        <w:ind w:left="0" w:firstLine="851"/>
        <w:jc w:val="both"/>
        <w:rPr>
          <w:rFonts w:ascii="Times New Roman" w:hAnsi="Times New Roman" w:cs="Times New Roman"/>
          <w:b/>
          <w:spacing w:val="4"/>
          <w:sz w:val="28"/>
          <w:szCs w:val="28"/>
          <w:lang w:val="uk-UA"/>
        </w:rPr>
      </w:pPr>
    </w:p>
    <w:p w:rsidR="00E964A3" w:rsidRPr="001A0788" w:rsidRDefault="00E964A3" w:rsidP="004A0ABF">
      <w:pPr>
        <w:pStyle w:val="23"/>
        <w:spacing w:after="0" w:line="377" w:lineRule="auto"/>
        <w:ind w:left="0" w:firstLine="851"/>
        <w:jc w:val="both"/>
        <w:rPr>
          <w:rFonts w:ascii="Times New Roman" w:hAnsi="Times New Roman" w:cs="Times New Roman"/>
          <w:b/>
          <w:spacing w:val="4"/>
          <w:sz w:val="28"/>
          <w:szCs w:val="28"/>
          <w:lang w:val="uk-UA"/>
        </w:rPr>
      </w:pPr>
    </w:p>
    <w:p w:rsidR="00E964A3" w:rsidRPr="001A0788" w:rsidRDefault="00E964A3" w:rsidP="004A0ABF">
      <w:pPr>
        <w:pStyle w:val="23"/>
        <w:spacing w:after="0" w:line="377" w:lineRule="auto"/>
        <w:ind w:left="0" w:firstLine="851"/>
        <w:jc w:val="center"/>
        <w:rPr>
          <w:rFonts w:ascii="Times New Roman" w:hAnsi="Times New Roman" w:cs="Times New Roman"/>
          <w:b/>
          <w:spacing w:val="4"/>
          <w:sz w:val="28"/>
          <w:szCs w:val="28"/>
          <w:lang w:val="uk-UA"/>
        </w:rPr>
      </w:pPr>
    </w:p>
    <w:p w:rsidR="00E47D9F" w:rsidRPr="001A0788" w:rsidRDefault="00E47D9F" w:rsidP="004A0ABF">
      <w:pPr>
        <w:pStyle w:val="23"/>
        <w:spacing w:after="0" w:line="377" w:lineRule="auto"/>
        <w:ind w:left="0" w:firstLine="851"/>
        <w:jc w:val="center"/>
        <w:rPr>
          <w:rFonts w:ascii="Times New Roman" w:hAnsi="Times New Roman" w:cs="Times New Roman"/>
          <w:b/>
          <w:spacing w:val="4"/>
          <w:sz w:val="28"/>
          <w:szCs w:val="28"/>
          <w:lang w:val="uk-UA"/>
        </w:rPr>
      </w:pPr>
    </w:p>
    <w:p w:rsidR="00E47D9F" w:rsidRPr="001A0788" w:rsidRDefault="00E47D9F" w:rsidP="004A0ABF">
      <w:pPr>
        <w:pStyle w:val="23"/>
        <w:spacing w:after="0" w:line="377" w:lineRule="auto"/>
        <w:ind w:left="0" w:firstLine="851"/>
        <w:jc w:val="center"/>
        <w:rPr>
          <w:rFonts w:ascii="Times New Roman" w:hAnsi="Times New Roman" w:cs="Times New Roman"/>
          <w:b/>
          <w:spacing w:val="4"/>
          <w:sz w:val="28"/>
          <w:szCs w:val="28"/>
          <w:lang w:val="uk-UA"/>
        </w:rPr>
      </w:pPr>
    </w:p>
    <w:p w:rsidR="00E47D9F" w:rsidRPr="001A0788" w:rsidRDefault="00E47D9F" w:rsidP="004A0ABF">
      <w:pPr>
        <w:pStyle w:val="23"/>
        <w:spacing w:after="0" w:line="360" w:lineRule="auto"/>
        <w:ind w:left="0"/>
        <w:rPr>
          <w:rFonts w:ascii="Times New Roman" w:hAnsi="Times New Roman" w:cs="Times New Roman"/>
          <w:b/>
          <w:spacing w:val="4"/>
          <w:sz w:val="28"/>
          <w:szCs w:val="28"/>
          <w:lang w:val="uk-UA"/>
        </w:rPr>
      </w:pPr>
    </w:p>
    <w:p w:rsidR="00E964A3" w:rsidRPr="001A0788" w:rsidRDefault="00E964A3" w:rsidP="00E964A3">
      <w:pPr>
        <w:pStyle w:val="23"/>
        <w:spacing w:after="0" w:line="360" w:lineRule="auto"/>
        <w:ind w:left="0" w:firstLine="851"/>
        <w:jc w:val="center"/>
        <w:rPr>
          <w:rFonts w:ascii="Times New Roman" w:hAnsi="Times New Roman" w:cs="Times New Roman"/>
          <w:b/>
          <w:spacing w:val="4"/>
          <w:sz w:val="28"/>
          <w:szCs w:val="28"/>
          <w:lang w:val="uk-UA"/>
        </w:rPr>
      </w:pPr>
      <w:r w:rsidRPr="001A0788">
        <w:rPr>
          <w:rFonts w:ascii="Times New Roman" w:hAnsi="Times New Roman" w:cs="Times New Roman"/>
          <w:b/>
          <w:spacing w:val="4"/>
          <w:sz w:val="28"/>
          <w:szCs w:val="28"/>
          <w:lang w:val="uk-UA"/>
        </w:rPr>
        <w:lastRenderedPageBreak/>
        <w:t>ДОДАТКИ</w:t>
      </w:r>
    </w:p>
    <w:p w:rsidR="00E964A3" w:rsidRPr="001A0788" w:rsidRDefault="00E964A3" w:rsidP="00E964A3">
      <w:pPr>
        <w:pStyle w:val="23"/>
        <w:spacing w:after="0" w:line="360" w:lineRule="auto"/>
        <w:ind w:left="0" w:firstLine="851"/>
        <w:jc w:val="right"/>
        <w:rPr>
          <w:rFonts w:ascii="Times New Roman" w:hAnsi="Times New Roman" w:cs="Times New Roman"/>
          <w:b/>
          <w:sz w:val="28"/>
          <w:szCs w:val="28"/>
          <w:lang w:val="uk-UA"/>
        </w:rPr>
      </w:pPr>
      <w:r w:rsidRPr="001A0788">
        <w:rPr>
          <w:rFonts w:ascii="Times New Roman" w:hAnsi="Times New Roman" w:cs="Times New Roman"/>
          <w:b/>
          <w:sz w:val="28"/>
          <w:szCs w:val="28"/>
        </w:rPr>
        <w:t xml:space="preserve">Додаток 1 </w:t>
      </w:r>
    </w:p>
    <w:p w:rsidR="00E964A3" w:rsidRPr="001A0788" w:rsidRDefault="00E964A3" w:rsidP="00E964A3">
      <w:pPr>
        <w:pStyle w:val="23"/>
        <w:spacing w:after="0" w:line="360" w:lineRule="auto"/>
        <w:ind w:left="0" w:firstLine="851"/>
        <w:jc w:val="right"/>
        <w:rPr>
          <w:rFonts w:ascii="Times New Roman" w:hAnsi="Times New Roman" w:cs="Times New Roman"/>
          <w:b/>
          <w:sz w:val="28"/>
          <w:szCs w:val="28"/>
          <w:lang w:val="uk-UA"/>
        </w:rPr>
      </w:pPr>
    </w:p>
    <w:p w:rsidR="00E964A3" w:rsidRPr="001A0788" w:rsidRDefault="00E964A3" w:rsidP="00E964A3">
      <w:pPr>
        <w:pStyle w:val="23"/>
        <w:spacing w:after="0" w:line="360" w:lineRule="auto"/>
        <w:ind w:left="0" w:firstLine="851"/>
        <w:jc w:val="center"/>
        <w:rPr>
          <w:rFonts w:ascii="Times New Roman" w:hAnsi="Times New Roman" w:cs="Times New Roman"/>
          <w:b/>
          <w:sz w:val="28"/>
          <w:szCs w:val="28"/>
          <w:lang w:val="uk-UA"/>
        </w:rPr>
      </w:pPr>
      <w:r w:rsidRPr="001A0788">
        <w:rPr>
          <w:rFonts w:ascii="Times New Roman" w:hAnsi="Times New Roman" w:cs="Times New Roman"/>
          <w:b/>
          <w:sz w:val="28"/>
          <w:szCs w:val="28"/>
        </w:rPr>
        <w:t>СПИСОК ПУБЛІКАЦІЙ ЗДОБУВАЧА ЗА ТЕМОЮ ДИСЕРТАЦІЇ:</w:t>
      </w:r>
    </w:p>
    <w:p w:rsidR="00E964A3" w:rsidRPr="001A0788" w:rsidRDefault="00E964A3" w:rsidP="00E964A3">
      <w:pPr>
        <w:pStyle w:val="23"/>
        <w:spacing w:after="0" w:line="360" w:lineRule="auto"/>
        <w:ind w:left="0" w:firstLine="851"/>
        <w:jc w:val="both"/>
        <w:rPr>
          <w:rFonts w:ascii="Times New Roman" w:hAnsi="Times New Roman" w:cs="Times New Roman"/>
          <w:b/>
          <w:sz w:val="28"/>
          <w:szCs w:val="28"/>
          <w:lang w:val="uk-UA"/>
        </w:rPr>
      </w:pPr>
    </w:p>
    <w:p w:rsidR="005631EE" w:rsidRPr="001A0788" w:rsidRDefault="005631EE" w:rsidP="005631EE">
      <w:pPr>
        <w:spacing w:after="0" w:line="384" w:lineRule="auto"/>
        <w:ind w:firstLine="709"/>
        <w:rPr>
          <w:rFonts w:ascii="Times New Roman" w:hAnsi="Times New Roman" w:cs="Times New Roman"/>
          <w:bCs/>
          <w:i/>
          <w:sz w:val="28"/>
          <w:szCs w:val="28"/>
          <w:lang w:val="uk-UA"/>
        </w:rPr>
      </w:pPr>
      <w:r w:rsidRPr="001A0788">
        <w:rPr>
          <w:rFonts w:ascii="Times New Roman" w:hAnsi="Times New Roman" w:cs="Times New Roman"/>
          <w:bCs/>
          <w:i/>
          <w:sz w:val="28"/>
          <w:szCs w:val="28"/>
          <w:lang w:val="uk-UA"/>
        </w:rPr>
        <w:t>Публікації у фахових виданнях:</w:t>
      </w:r>
    </w:p>
    <w:p w:rsidR="006144F4" w:rsidRPr="001A0788" w:rsidRDefault="006144F4" w:rsidP="006144F4">
      <w:pPr>
        <w:spacing w:after="0" w:line="360" w:lineRule="auto"/>
        <w:ind w:firstLine="709"/>
        <w:jc w:val="both"/>
        <w:rPr>
          <w:rFonts w:ascii="Times New Roman" w:hAnsi="Times New Roman" w:cs="Times New Roman"/>
          <w:sz w:val="28"/>
          <w:szCs w:val="28"/>
        </w:rPr>
      </w:pPr>
      <w:r w:rsidRPr="001A0788">
        <w:rPr>
          <w:rFonts w:ascii="Times New Roman" w:hAnsi="Times New Roman" w:cs="Times New Roman"/>
          <w:sz w:val="28"/>
          <w:szCs w:val="28"/>
        </w:rPr>
        <w:t>Кушні</w:t>
      </w:r>
      <w:proofErr w:type="gramStart"/>
      <w:r w:rsidRPr="001A0788">
        <w:rPr>
          <w:rFonts w:ascii="Times New Roman" w:hAnsi="Times New Roman" w:cs="Times New Roman"/>
          <w:sz w:val="28"/>
          <w:szCs w:val="28"/>
        </w:rPr>
        <w:t>р</w:t>
      </w:r>
      <w:proofErr w:type="gramEnd"/>
      <w:r w:rsidRPr="001A0788">
        <w:rPr>
          <w:rFonts w:ascii="Times New Roman" w:hAnsi="Times New Roman" w:cs="Times New Roman"/>
          <w:sz w:val="28"/>
          <w:szCs w:val="28"/>
        </w:rPr>
        <w:t xml:space="preserve"> С.П.</w:t>
      </w:r>
      <w:r w:rsidRPr="001A0788">
        <w:rPr>
          <w:rFonts w:ascii="Times New Roman" w:hAnsi="Times New Roman" w:cs="Times New Roman"/>
          <w:sz w:val="28"/>
          <w:szCs w:val="28"/>
          <w:lang w:val="uk-UA"/>
        </w:rPr>
        <w:t xml:space="preserve"> </w:t>
      </w:r>
      <w:r w:rsidRPr="001A0788">
        <w:rPr>
          <w:rFonts w:ascii="Times New Roman" w:hAnsi="Times New Roman" w:cs="Times New Roman"/>
          <w:sz w:val="28"/>
          <w:szCs w:val="28"/>
        </w:rPr>
        <w:t>Професійна компетентність державних службовців: сутнісно-понятійна характеристика</w:t>
      </w:r>
      <w:r w:rsidRPr="001A0788">
        <w:rPr>
          <w:rFonts w:ascii="Times New Roman" w:hAnsi="Times New Roman" w:cs="Times New Roman"/>
          <w:sz w:val="28"/>
          <w:szCs w:val="28"/>
          <w:lang w:val="uk-UA"/>
        </w:rPr>
        <w:t xml:space="preserve">. </w:t>
      </w:r>
      <w:r w:rsidR="00E2620E" w:rsidRPr="001A0788">
        <w:rPr>
          <w:rFonts w:ascii="Times New Roman" w:hAnsi="Times New Roman" w:cs="Times New Roman"/>
          <w:i/>
          <w:sz w:val="28"/>
          <w:szCs w:val="28"/>
          <w:lang w:val="uk-UA"/>
        </w:rPr>
        <w:t xml:space="preserve">Держава та регіони. </w:t>
      </w:r>
      <w:r w:rsidR="00E2620E" w:rsidRPr="001A0788">
        <w:rPr>
          <w:rFonts w:ascii="Times New Roman" w:hAnsi="Times New Roman" w:cs="Times New Roman"/>
          <w:sz w:val="28"/>
          <w:szCs w:val="28"/>
          <w:lang w:val="uk-UA"/>
        </w:rPr>
        <w:t>Серія</w:t>
      </w:r>
      <w:r w:rsidRPr="001A0788">
        <w:rPr>
          <w:rFonts w:ascii="Times New Roman" w:hAnsi="Times New Roman" w:cs="Times New Roman"/>
          <w:sz w:val="28"/>
          <w:szCs w:val="28"/>
          <w:lang w:val="uk-UA"/>
        </w:rPr>
        <w:t xml:space="preserve"> </w:t>
      </w:r>
      <w:r w:rsidR="00E2620E" w:rsidRPr="001A0788">
        <w:rPr>
          <w:rFonts w:ascii="Times New Roman" w:hAnsi="Times New Roman" w:cs="Times New Roman"/>
          <w:sz w:val="28"/>
          <w:szCs w:val="28"/>
          <w:lang w:val="uk-UA"/>
        </w:rPr>
        <w:t>«</w:t>
      </w:r>
      <w:r w:rsidRPr="001A0788">
        <w:rPr>
          <w:rFonts w:ascii="Times New Roman" w:hAnsi="Times New Roman" w:cs="Times New Roman"/>
          <w:sz w:val="28"/>
          <w:szCs w:val="28"/>
          <w:lang w:val="uk-UA"/>
        </w:rPr>
        <w:t>Право</w:t>
      </w:r>
      <w:r w:rsidR="00E2620E" w:rsidRPr="001A0788">
        <w:rPr>
          <w:rFonts w:ascii="Times New Roman" w:hAnsi="Times New Roman" w:cs="Times New Roman"/>
          <w:sz w:val="28"/>
          <w:szCs w:val="28"/>
          <w:lang w:val="uk-UA"/>
        </w:rPr>
        <w:t>»</w:t>
      </w:r>
      <w:r w:rsidRPr="001A0788">
        <w:rPr>
          <w:rFonts w:ascii="Times New Roman" w:hAnsi="Times New Roman" w:cs="Times New Roman"/>
          <w:sz w:val="28"/>
          <w:szCs w:val="28"/>
          <w:lang w:val="uk-UA"/>
        </w:rPr>
        <w:t xml:space="preserve">. 2020. № 4. </w:t>
      </w:r>
      <w:r w:rsidRPr="001A0788">
        <w:rPr>
          <w:rFonts w:ascii="Times New Roman" w:hAnsi="Times New Roman" w:cs="Times New Roman"/>
          <w:sz w:val="28"/>
          <w:szCs w:val="28"/>
          <w:lang w:val="en-US"/>
        </w:rPr>
        <w:t>C</w:t>
      </w:r>
      <w:r w:rsidRPr="001A0788">
        <w:rPr>
          <w:rFonts w:ascii="Times New Roman" w:hAnsi="Times New Roman" w:cs="Times New Roman"/>
          <w:sz w:val="28"/>
          <w:szCs w:val="28"/>
        </w:rPr>
        <w:t>. 149–153.</w:t>
      </w:r>
    </w:p>
    <w:p w:rsidR="006C21B6" w:rsidRPr="001A0788" w:rsidRDefault="006C21B6" w:rsidP="006C21B6">
      <w:pPr>
        <w:spacing w:after="0" w:line="360" w:lineRule="auto"/>
        <w:ind w:firstLine="709"/>
        <w:jc w:val="both"/>
        <w:rPr>
          <w:rFonts w:ascii="Times New Roman" w:hAnsi="Times New Roman" w:cs="Times New Roman"/>
          <w:sz w:val="28"/>
          <w:szCs w:val="28"/>
          <w:lang w:val="uk-UA"/>
        </w:rPr>
      </w:pPr>
      <w:r w:rsidRPr="001A0788">
        <w:rPr>
          <w:rFonts w:ascii="Times New Roman" w:hAnsi="Times New Roman" w:cs="Times New Roman"/>
          <w:sz w:val="28"/>
          <w:szCs w:val="28"/>
        </w:rPr>
        <w:t>Кушні</w:t>
      </w:r>
      <w:proofErr w:type="gramStart"/>
      <w:r w:rsidRPr="001A0788">
        <w:rPr>
          <w:rFonts w:ascii="Times New Roman" w:hAnsi="Times New Roman" w:cs="Times New Roman"/>
          <w:sz w:val="28"/>
          <w:szCs w:val="28"/>
        </w:rPr>
        <w:t>р</w:t>
      </w:r>
      <w:proofErr w:type="gramEnd"/>
      <w:r w:rsidRPr="001A0788">
        <w:rPr>
          <w:rFonts w:ascii="Times New Roman" w:hAnsi="Times New Roman" w:cs="Times New Roman"/>
          <w:sz w:val="28"/>
          <w:szCs w:val="28"/>
        </w:rPr>
        <w:t xml:space="preserve"> С.П. Стажування державного службовця за кордоном: теоретико-правові аспекти</w:t>
      </w:r>
      <w:r w:rsidRPr="001A0788">
        <w:rPr>
          <w:rFonts w:ascii="Times New Roman" w:hAnsi="Times New Roman" w:cs="Times New Roman"/>
          <w:sz w:val="28"/>
          <w:szCs w:val="28"/>
          <w:lang w:val="uk-UA"/>
        </w:rPr>
        <w:t xml:space="preserve">. </w:t>
      </w:r>
      <w:r w:rsidRPr="001A0788">
        <w:rPr>
          <w:rFonts w:ascii="Times New Roman" w:hAnsi="Times New Roman" w:cs="Times New Roman"/>
          <w:i/>
          <w:sz w:val="28"/>
          <w:szCs w:val="28"/>
          <w:lang w:val="uk-UA"/>
        </w:rPr>
        <w:t>Право і суспільство.</w:t>
      </w:r>
      <w:r w:rsidRPr="001A0788">
        <w:rPr>
          <w:rFonts w:ascii="Times New Roman" w:hAnsi="Times New Roman" w:cs="Times New Roman"/>
          <w:sz w:val="28"/>
          <w:szCs w:val="28"/>
          <w:lang w:val="uk-UA"/>
        </w:rPr>
        <w:t xml:space="preserve"> 2021. № 1. Ч. 2. </w:t>
      </w:r>
      <w:r w:rsidRPr="001A0788">
        <w:rPr>
          <w:rFonts w:ascii="Times New Roman" w:hAnsi="Times New Roman" w:cs="Times New Roman"/>
          <w:sz w:val="28"/>
          <w:szCs w:val="28"/>
          <w:lang w:val="en-US"/>
        </w:rPr>
        <w:t>C</w:t>
      </w:r>
      <w:r w:rsidRPr="001A0788">
        <w:rPr>
          <w:rFonts w:ascii="Times New Roman" w:hAnsi="Times New Roman" w:cs="Times New Roman"/>
          <w:sz w:val="28"/>
          <w:szCs w:val="28"/>
          <w:lang w:val="uk-UA"/>
        </w:rPr>
        <w:t>. 61–66.</w:t>
      </w:r>
    </w:p>
    <w:p w:rsidR="006C21B6" w:rsidRPr="001A0788" w:rsidRDefault="00E2620E" w:rsidP="006C21B6">
      <w:pPr>
        <w:spacing w:after="0" w:line="360" w:lineRule="auto"/>
        <w:ind w:firstLine="709"/>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Кушнір</w:t>
      </w:r>
      <w:r w:rsidR="006C21B6" w:rsidRPr="001A0788">
        <w:rPr>
          <w:rFonts w:ascii="Times New Roman" w:hAnsi="Times New Roman" w:cs="Times New Roman"/>
          <w:sz w:val="28"/>
          <w:szCs w:val="28"/>
          <w:lang w:val="uk-UA"/>
        </w:rPr>
        <w:t xml:space="preserve"> С.П. Змістовні компоненти професійної компетентності державних службовців. </w:t>
      </w:r>
      <w:r w:rsidR="006C21B6" w:rsidRPr="001A0788">
        <w:rPr>
          <w:rFonts w:ascii="Times New Roman" w:hAnsi="Times New Roman" w:cs="Times New Roman"/>
          <w:i/>
          <w:sz w:val="28"/>
          <w:szCs w:val="28"/>
          <w:lang w:val="uk-UA"/>
        </w:rPr>
        <w:t xml:space="preserve">Науковий вісник Міжнародного гуманітарного університету. </w:t>
      </w:r>
      <w:r w:rsidR="006C21B6" w:rsidRPr="001A0788">
        <w:rPr>
          <w:rFonts w:ascii="Times New Roman" w:hAnsi="Times New Roman" w:cs="Times New Roman"/>
          <w:sz w:val="28"/>
          <w:szCs w:val="28"/>
          <w:lang w:val="uk-UA"/>
        </w:rPr>
        <w:t>Серія «Юриспруденція». 2021. № 49. С. 172–175.</w:t>
      </w:r>
    </w:p>
    <w:p w:rsidR="006144F4" w:rsidRPr="001A0788" w:rsidRDefault="006144F4" w:rsidP="006144F4">
      <w:pPr>
        <w:spacing w:line="360" w:lineRule="auto"/>
        <w:ind w:firstLine="709"/>
        <w:jc w:val="both"/>
        <w:rPr>
          <w:rFonts w:ascii="Times New Roman" w:hAnsi="Times New Roman" w:cs="Times New Roman"/>
          <w:sz w:val="28"/>
          <w:szCs w:val="28"/>
          <w:lang w:val="uk-UA"/>
        </w:rPr>
      </w:pPr>
      <w:r w:rsidRPr="001A0788">
        <w:rPr>
          <w:rFonts w:ascii="Times New Roman" w:hAnsi="Times New Roman" w:cs="Times New Roman"/>
          <w:sz w:val="28"/>
          <w:szCs w:val="28"/>
          <w:lang w:val="uk-UA"/>
        </w:rPr>
        <w:t>Кушнір С. Самоосвіта як спосіб підвищення професійної компетентності державних службовців: поняття, особливості, правове регулювання</w:t>
      </w:r>
      <w:r w:rsidRPr="001A0788">
        <w:rPr>
          <w:rFonts w:ascii="Times New Roman" w:hAnsi="Times New Roman" w:cs="Times New Roman"/>
          <w:i/>
          <w:sz w:val="28"/>
          <w:szCs w:val="28"/>
          <w:lang w:val="uk-UA"/>
        </w:rPr>
        <w:t xml:space="preserve">. </w:t>
      </w:r>
      <w:proofErr w:type="gramStart"/>
      <w:r w:rsidRPr="001A0788">
        <w:rPr>
          <w:rFonts w:ascii="Times New Roman" w:hAnsi="Times New Roman" w:cs="Times New Roman"/>
          <w:i/>
          <w:sz w:val="28"/>
          <w:szCs w:val="28"/>
          <w:lang w:val="en-US"/>
        </w:rPr>
        <w:t>KELM</w:t>
      </w:r>
      <w:r w:rsidRPr="001A0788">
        <w:rPr>
          <w:rFonts w:ascii="Times New Roman" w:hAnsi="Times New Roman" w:cs="Times New Roman"/>
          <w:i/>
          <w:sz w:val="28"/>
          <w:szCs w:val="28"/>
          <w:lang w:val="uk-UA"/>
        </w:rPr>
        <w:t xml:space="preserve"> (</w:t>
      </w:r>
      <w:r w:rsidRPr="001A0788">
        <w:rPr>
          <w:rFonts w:ascii="Times New Roman" w:hAnsi="Times New Roman" w:cs="Times New Roman"/>
          <w:i/>
          <w:sz w:val="28"/>
          <w:szCs w:val="28"/>
          <w:lang w:val="en-US"/>
        </w:rPr>
        <w:t>Knowledge</w:t>
      </w:r>
      <w:r w:rsidRPr="001A0788">
        <w:rPr>
          <w:rFonts w:ascii="Times New Roman" w:hAnsi="Times New Roman" w:cs="Times New Roman"/>
          <w:i/>
          <w:sz w:val="28"/>
          <w:szCs w:val="28"/>
          <w:lang w:val="uk-UA"/>
        </w:rPr>
        <w:t xml:space="preserve">, </w:t>
      </w:r>
      <w:r w:rsidRPr="001A0788">
        <w:rPr>
          <w:rFonts w:ascii="Times New Roman" w:hAnsi="Times New Roman" w:cs="Times New Roman"/>
          <w:i/>
          <w:sz w:val="28"/>
          <w:szCs w:val="28"/>
          <w:lang w:val="en-US"/>
        </w:rPr>
        <w:t>Education</w:t>
      </w:r>
      <w:r w:rsidRPr="001A0788">
        <w:rPr>
          <w:rFonts w:ascii="Times New Roman" w:hAnsi="Times New Roman" w:cs="Times New Roman"/>
          <w:i/>
          <w:sz w:val="28"/>
          <w:szCs w:val="28"/>
          <w:lang w:val="uk-UA"/>
        </w:rPr>
        <w:t xml:space="preserve">, </w:t>
      </w:r>
      <w:r w:rsidRPr="001A0788">
        <w:rPr>
          <w:rFonts w:ascii="Times New Roman" w:hAnsi="Times New Roman" w:cs="Times New Roman"/>
          <w:i/>
          <w:sz w:val="28"/>
          <w:szCs w:val="28"/>
          <w:lang w:val="en-US"/>
        </w:rPr>
        <w:t>Law</w:t>
      </w:r>
      <w:r w:rsidRPr="001A0788">
        <w:rPr>
          <w:rFonts w:ascii="Times New Roman" w:hAnsi="Times New Roman" w:cs="Times New Roman"/>
          <w:i/>
          <w:sz w:val="28"/>
          <w:szCs w:val="28"/>
          <w:lang w:val="uk-UA"/>
        </w:rPr>
        <w:t xml:space="preserve">, </w:t>
      </w:r>
      <w:r w:rsidRPr="001A0788">
        <w:rPr>
          <w:rFonts w:ascii="Times New Roman" w:hAnsi="Times New Roman" w:cs="Times New Roman"/>
          <w:i/>
          <w:sz w:val="28"/>
          <w:szCs w:val="28"/>
          <w:lang w:val="en-US"/>
        </w:rPr>
        <w:t>Management</w:t>
      </w:r>
      <w:r w:rsidRPr="001A0788">
        <w:rPr>
          <w:rFonts w:ascii="Times New Roman" w:hAnsi="Times New Roman" w:cs="Times New Roman"/>
          <w:sz w:val="28"/>
          <w:szCs w:val="28"/>
          <w:lang w:val="uk-UA"/>
        </w:rPr>
        <w:t>.</w:t>
      </w:r>
      <w:proofErr w:type="gramEnd"/>
      <w:r w:rsidRPr="001A0788">
        <w:rPr>
          <w:rFonts w:ascii="Times New Roman" w:hAnsi="Times New Roman" w:cs="Times New Roman"/>
          <w:sz w:val="28"/>
          <w:szCs w:val="28"/>
          <w:lang w:val="uk-UA"/>
        </w:rPr>
        <w:t xml:space="preserve"> </w:t>
      </w:r>
      <w:r w:rsidRPr="001A0788">
        <w:rPr>
          <w:rFonts w:ascii="Times New Roman" w:hAnsi="Times New Roman" w:cs="Times New Roman"/>
          <w:sz w:val="28"/>
          <w:szCs w:val="28"/>
        </w:rPr>
        <w:t>2021</w:t>
      </w:r>
      <w:r w:rsidRPr="001A0788">
        <w:rPr>
          <w:rFonts w:ascii="Times New Roman" w:hAnsi="Times New Roman" w:cs="Times New Roman"/>
          <w:sz w:val="28"/>
          <w:szCs w:val="28"/>
          <w:lang w:val="uk-UA"/>
        </w:rPr>
        <w:t xml:space="preserve">. </w:t>
      </w:r>
      <w:r w:rsidRPr="001A0788">
        <w:rPr>
          <w:rFonts w:ascii="Times New Roman" w:hAnsi="Times New Roman" w:cs="Times New Roman"/>
          <w:sz w:val="28"/>
          <w:szCs w:val="28"/>
        </w:rPr>
        <w:t>№</w:t>
      </w:r>
      <w:r w:rsidRPr="001A0788">
        <w:rPr>
          <w:rFonts w:ascii="Times New Roman" w:hAnsi="Times New Roman" w:cs="Times New Roman"/>
          <w:sz w:val="28"/>
          <w:szCs w:val="28"/>
          <w:lang w:val="uk-UA"/>
        </w:rPr>
        <w:t xml:space="preserve"> </w:t>
      </w:r>
      <w:r w:rsidRPr="001A0788">
        <w:rPr>
          <w:rFonts w:ascii="Times New Roman" w:hAnsi="Times New Roman" w:cs="Times New Roman"/>
          <w:sz w:val="28"/>
          <w:szCs w:val="28"/>
        </w:rPr>
        <w:t>2(38)</w:t>
      </w:r>
      <w:r w:rsidR="00E2620E" w:rsidRPr="001A0788">
        <w:rPr>
          <w:rFonts w:ascii="Times New Roman" w:hAnsi="Times New Roman" w:cs="Times New Roman"/>
          <w:sz w:val="28"/>
          <w:szCs w:val="28"/>
          <w:lang w:val="uk-UA"/>
        </w:rPr>
        <w:t xml:space="preserve">. </w:t>
      </w:r>
      <w:proofErr w:type="gramStart"/>
      <w:r w:rsidR="00E2620E" w:rsidRPr="001A0788">
        <w:rPr>
          <w:rFonts w:ascii="Times New Roman" w:hAnsi="Times New Roman" w:cs="Times New Roman"/>
          <w:sz w:val="28"/>
          <w:szCs w:val="28"/>
          <w:lang w:val="en-US"/>
        </w:rPr>
        <w:t>V</w:t>
      </w:r>
      <w:r w:rsidRPr="001A0788">
        <w:rPr>
          <w:rFonts w:ascii="Times New Roman" w:hAnsi="Times New Roman" w:cs="Times New Roman"/>
          <w:sz w:val="28"/>
          <w:szCs w:val="28"/>
          <w:lang w:val="uk-UA"/>
        </w:rPr>
        <w:t>ol. 2.</w:t>
      </w:r>
      <w:proofErr w:type="gramEnd"/>
      <w:r w:rsidRPr="001A0788">
        <w:rPr>
          <w:rFonts w:ascii="Times New Roman" w:hAnsi="Times New Roman" w:cs="Times New Roman"/>
          <w:sz w:val="28"/>
          <w:szCs w:val="28"/>
          <w:lang w:val="uk-UA"/>
        </w:rPr>
        <w:t xml:space="preserve"> С. 124–128.</w:t>
      </w:r>
    </w:p>
    <w:p w:rsidR="00E964A3" w:rsidRPr="001A0788" w:rsidRDefault="00E964A3" w:rsidP="00565ADD">
      <w:pPr>
        <w:pStyle w:val="af"/>
        <w:spacing w:line="360" w:lineRule="auto"/>
        <w:jc w:val="both"/>
        <w:rPr>
          <w:rFonts w:ascii="Times New Roman" w:hAnsi="Times New Roman"/>
          <w:spacing w:val="7"/>
          <w:sz w:val="28"/>
          <w:szCs w:val="28"/>
          <w:lang w:val="uk-UA"/>
        </w:rPr>
      </w:pPr>
    </w:p>
    <w:p w:rsidR="005631EE" w:rsidRPr="001A0788" w:rsidRDefault="005631EE" w:rsidP="005631EE">
      <w:pPr>
        <w:spacing w:after="0" w:line="384" w:lineRule="auto"/>
        <w:ind w:firstLine="709"/>
        <w:rPr>
          <w:rFonts w:ascii="Times New Roman" w:hAnsi="Times New Roman" w:cs="Times New Roman"/>
          <w:bCs/>
          <w:i/>
          <w:sz w:val="28"/>
          <w:szCs w:val="28"/>
          <w:lang w:val="uk-UA"/>
        </w:rPr>
      </w:pPr>
      <w:r w:rsidRPr="001A0788">
        <w:rPr>
          <w:rFonts w:ascii="Times New Roman" w:hAnsi="Times New Roman" w:cs="Times New Roman"/>
          <w:bCs/>
          <w:i/>
          <w:sz w:val="28"/>
          <w:szCs w:val="28"/>
          <w:lang w:val="uk-UA"/>
        </w:rPr>
        <w:t>Публікації апробаційного характеру:</w:t>
      </w:r>
    </w:p>
    <w:p w:rsidR="005631EE" w:rsidRPr="001A0788" w:rsidRDefault="005631EE" w:rsidP="005631EE">
      <w:pPr>
        <w:spacing w:after="0" w:line="360" w:lineRule="auto"/>
        <w:ind w:firstLine="709"/>
        <w:jc w:val="both"/>
        <w:rPr>
          <w:rFonts w:ascii="Times New Roman" w:hAnsi="Times New Roman" w:cs="Times New Roman"/>
          <w:sz w:val="28"/>
          <w:szCs w:val="28"/>
          <w:shd w:val="clear" w:color="auto" w:fill="FFFFFF"/>
          <w:lang w:val="uk-UA"/>
        </w:rPr>
      </w:pPr>
      <w:r w:rsidRPr="001A0788">
        <w:rPr>
          <w:rFonts w:ascii="Times New Roman" w:hAnsi="Times New Roman" w:cs="Times New Roman"/>
          <w:sz w:val="28"/>
          <w:szCs w:val="28"/>
          <w:lang w:val="uk-UA"/>
        </w:rPr>
        <w:t xml:space="preserve">Кушнір  С.П. </w:t>
      </w:r>
      <w:r w:rsidRPr="001A0788">
        <w:rPr>
          <w:rFonts w:ascii="Times New Roman" w:hAnsi="Times New Roman" w:cs="Times New Roman"/>
          <w:iCs/>
          <w:sz w:val="28"/>
          <w:szCs w:val="28"/>
          <w:shd w:val="clear" w:color="auto" w:fill="FFFFFF"/>
          <w:lang w:val="uk-UA"/>
        </w:rPr>
        <w:t>Щодо визначення поняття «професійна компетентність державного службовця».</w:t>
      </w:r>
      <w:r w:rsidRPr="001A0788">
        <w:rPr>
          <w:rFonts w:ascii="Times New Roman" w:hAnsi="Times New Roman" w:cs="Times New Roman"/>
          <w:i/>
          <w:iCs/>
          <w:sz w:val="28"/>
          <w:szCs w:val="28"/>
          <w:shd w:val="clear" w:color="auto" w:fill="FFFFFF"/>
          <w:lang w:val="uk-UA"/>
        </w:rPr>
        <w:t xml:space="preserve"> Новітні тенденції сучасної юридичної науки</w:t>
      </w:r>
      <w:r w:rsidRPr="001A0788">
        <w:rPr>
          <w:rFonts w:ascii="Times New Roman" w:hAnsi="Times New Roman" w:cs="Times New Roman"/>
          <w:sz w:val="28"/>
          <w:szCs w:val="28"/>
          <w:shd w:val="clear" w:color="auto" w:fill="FFFFFF"/>
          <w:lang w:val="uk-UA"/>
        </w:rPr>
        <w:t xml:space="preserve">: матеріали </w:t>
      </w:r>
      <w:r w:rsidR="00E2620E" w:rsidRPr="001A0788">
        <w:rPr>
          <w:rFonts w:ascii="Times New Roman" w:hAnsi="Times New Roman" w:cs="Times New Roman"/>
          <w:sz w:val="28"/>
          <w:szCs w:val="28"/>
          <w:shd w:val="clear" w:color="auto" w:fill="FFFFFF"/>
          <w:lang w:val="uk-UA"/>
        </w:rPr>
        <w:t>міжнар. наук.</w:t>
      </w:r>
      <w:r w:rsidRPr="001A0788">
        <w:rPr>
          <w:rFonts w:ascii="Times New Roman" w:hAnsi="Times New Roman" w:cs="Times New Roman"/>
          <w:sz w:val="28"/>
          <w:szCs w:val="28"/>
          <w:shd w:val="clear" w:color="auto" w:fill="FFFFFF"/>
          <w:lang w:val="uk-UA"/>
        </w:rPr>
        <w:t>-практич</w:t>
      </w:r>
      <w:r w:rsidR="00E2620E" w:rsidRPr="001A0788">
        <w:rPr>
          <w:rFonts w:ascii="Times New Roman" w:hAnsi="Times New Roman" w:cs="Times New Roman"/>
          <w:sz w:val="28"/>
          <w:szCs w:val="28"/>
          <w:shd w:val="clear" w:color="auto" w:fill="FFFFFF"/>
          <w:lang w:val="uk-UA"/>
        </w:rPr>
        <w:t>. конф.</w:t>
      </w:r>
      <w:r w:rsidRPr="001A0788">
        <w:rPr>
          <w:rFonts w:ascii="Times New Roman" w:hAnsi="Times New Roman" w:cs="Times New Roman"/>
          <w:sz w:val="28"/>
          <w:szCs w:val="28"/>
          <w:shd w:val="clear" w:color="auto" w:fill="FFFFFF"/>
          <w:lang w:val="uk-UA"/>
        </w:rPr>
        <w:t xml:space="preserve"> </w:t>
      </w:r>
      <w:r w:rsidR="00E2620E" w:rsidRPr="001A0788">
        <w:rPr>
          <w:rFonts w:ascii="Times New Roman" w:hAnsi="Times New Roman" w:cs="Times New Roman"/>
          <w:sz w:val="28"/>
          <w:szCs w:val="28"/>
          <w:shd w:val="clear" w:color="auto" w:fill="FFFFFF"/>
          <w:lang w:val="uk-UA"/>
        </w:rPr>
        <w:t>(</w:t>
      </w:r>
      <w:r w:rsidRPr="001A0788">
        <w:rPr>
          <w:rFonts w:ascii="Times New Roman" w:hAnsi="Times New Roman" w:cs="Times New Roman"/>
          <w:sz w:val="28"/>
          <w:szCs w:val="28"/>
          <w:shd w:val="clear" w:color="auto" w:fill="FFFFFF"/>
          <w:lang w:val="uk-UA"/>
        </w:rPr>
        <w:t>м. Дніпро, 4–5 г</w:t>
      </w:r>
      <w:r w:rsidR="00E2620E" w:rsidRPr="001A0788">
        <w:rPr>
          <w:rFonts w:ascii="Times New Roman" w:hAnsi="Times New Roman" w:cs="Times New Roman"/>
          <w:sz w:val="28"/>
          <w:szCs w:val="28"/>
          <w:shd w:val="clear" w:color="auto" w:fill="FFFFFF"/>
          <w:lang w:val="uk-UA"/>
        </w:rPr>
        <w:t xml:space="preserve">руд. 2020 </w:t>
      </w:r>
      <w:r w:rsidRPr="001A0788">
        <w:rPr>
          <w:rFonts w:ascii="Times New Roman" w:hAnsi="Times New Roman" w:cs="Times New Roman"/>
          <w:sz w:val="28"/>
          <w:szCs w:val="28"/>
          <w:shd w:val="clear" w:color="auto" w:fill="FFFFFF"/>
          <w:lang w:val="uk-UA"/>
        </w:rPr>
        <w:t>р</w:t>
      </w:r>
      <w:r w:rsidR="00E2620E" w:rsidRPr="001A0788">
        <w:rPr>
          <w:rFonts w:ascii="Times New Roman" w:hAnsi="Times New Roman" w:cs="Times New Roman"/>
          <w:sz w:val="28"/>
          <w:szCs w:val="28"/>
          <w:shd w:val="clear" w:color="auto" w:fill="FFFFFF"/>
          <w:lang w:val="uk-UA"/>
        </w:rPr>
        <w:t>.)</w:t>
      </w:r>
      <w:r w:rsidRPr="001A0788">
        <w:rPr>
          <w:rFonts w:ascii="Times New Roman" w:hAnsi="Times New Roman" w:cs="Times New Roman"/>
          <w:sz w:val="28"/>
          <w:szCs w:val="28"/>
          <w:shd w:val="clear" w:color="auto" w:fill="FFFFFF"/>
          <w:lang w:val="uk-UA"/>
        </w:rPr>
        <w:t>. Дніпро : ГО «Правовий світ», 2020. С. 115–117.</w:t>
      </w:r>
    </w:p>
    <w:p w:rsidR="005631EE" w:rsidRPr="001A0788" w:rsidRDefault="005631EE" w:rsidP="005631EE">
      <w:pPr>
        <w:spacing w:after="0" w:line="360" w:lineRule="auto"/>
        <w:ind w:firstLine="709"/>
        <w:jc w:val="both"/>
        <w:rPr>
          <w:rFonts w:ascii="Times New Roman" w:hAnsi="Times New Roman" w:cs="Times New Roman"/>
          <w:sz w:val="28"/>
          <w:szCs w:val="28"/>
          <w:shd w:val="clear" w:color="auto" w:fill="FFFFFF"/>
          <w:lang w:val="uk-UA"/>
        </w:rPr>
      </w:pPr>
      <w:r w:rsidRPr="001A0788">
        <w:rPr>
          <w:rFonts w:ascii="Times New Roman" w:hAnsi="Times New Roman" w:cs="Times New Roman"/>
          <w:sz w:val="28"/>
          <w:szCs w:val="28"/>
          <w:lang w:val="uk-UA"/>
        </w:rPr>
        <w:t xml:space="preserve">Кушнір  С.П. Чинники виокремлення компонентів професійної компетентності державних службовців. </w:t>
      </w:r>
      <w:r w:rsidRPr="001A0788">
        <w:rPr>
          <w:rFonts w:ascii="Times New Roman" w:hAnsi="Times New Roman" w:cs="Times New Roman"/>
          <w:i/>
          <w:iCs/>
          <w:sz w:val="28"/>
          <w:szCs w:val="28"/>
          <w:shd w:val="clear" w:color="auto" w:fill="FFFFFF"/>
          <w:lang w:val="uk-UA"/>
        </w:rPr>
        <w:t>Місце юридичних наук у формуванні правової культури сучасної людини</w:t>
      </w:r>
      <w:r w:rsidRPr="001A0788">
        <w:rPr>
          <w:rFonts w:ascii="Times New Roman" w:hAnsi="Times New Roman" w:cs="Times New Roman"/>
          <w:sz w:val="28"/>
          <w:szCs w:val="28"/>
          <w:shd w:val="clear" w:color="auto" w:fill="FFFFFF"/>
          <w:lang w:val="uk-UA"/>
        </w:rPr>
        <w:t xml:space="preserve">: матеріали </w:t>
      </w:r>
      <w:r w:rsidR="00E2620E" w:rsidRPr="001A0788">
        <w:rPr>
          <w:rFonts w:ascii="Times New Roman" w:hAnsi="Times New Roman" w:cs="Times New Roman"/>
          <w:sz w:val="28"/>
          <w:szCs w:val="28"/>
          <w:shd w:val="clear" w:color="auto" w:fill="FFFFFF"/>
          <w:lang w:val="uk-UA"/>
        </w:rPr>
        <w:t>матеріали міжнар. наук.-</w:t>
      </w:r>
      <w:r w:rsidR="00E2620E" w:rsidRPr="001A0788">
        <w:rPr>
          <w:rFonts w:ascii="Times New Roman" w:hAnsi="Times New Roman" w:cs="Times New Roman"/>
          <w:sz w:val="28"/>
          <w:szCs w:val="28"/>
          <w:shd w:val="clear" w:color="auto" w:fill="FFFFFF"/>
          <w:lang w:val="uk-UA"/>
        </w:rPr>
        <w:lastRenderedPageBreak/>
        <w:t>практич. конф.</w:t>
      </w:r>
      <w:r w:rsidRPr="001A0788">
        <w:rPr>
          <w:rFonts w:ascii="Times New Roman" w:hAnsi="Times New Roman" w:cs="Times New Roman"/>
          <w:sz w:val="28"/>
          <w:szCs w:val="28"/>
          <w:shd w:val="clear" w:color="auto" w:fill="FFFFFF"/>
          <w:lang w:val="uk-UA"/>
        </w:rPr>
        <w:t xml:space="preserve"> </w:t>
      </w:r>
      <w:r w:rsidR="00E2620E" w:rsidRPr="001A0788">
        <w:rPr>
          <w:rFonts w:ascii="Times New Roman" w:hAnsi="Times New Roman" w:cs="Times New Roman"/>
          <w:sz w:val="28"/>
          <w:szCs w:val="28"/>
          <w:shd w:val="clear" w:color="auto" w:fill="FFFFFF"/>
          <w:lang w:val="uk-UA"/>
        </w:rPr>
        <w:t>(</w:t>
      </w:r>
      <w:r w:rsidRPr="001A0788">
        <w:rPr>
          <w:rFonts w:ascii="Times New Roman" w:hAnsi="Times New Roman" w:cs="Times New Roman"/>
          <w:sz w:val="28"/>
          <w:szCs w:val="28"/>
          <w:shd w:val="clear" w:color="auto" w:fill="FFFFFF"/>
          <w:lang w:val="uk-UA"/>
        </w:rPr>
        <w:t>м. З</w:t>
      </w:r>
      <w:r w:rsidR="00E2620E" w:rsidRPr="001A0788">
        <w:rPr>
          <w:rFonts w:ascii="Times New Roman" w:hAnsi="Times New Roman" w:cs="Times New Roman"/>
          <w:sz w:val="28"/>
          <w:szCs w:val="28"/>
          <w:shd w:val="clear" w:color="auto" w:fill="FFFFFF"/>
          <w:lang w:val="uk-UA"/>
        </w:rPr>
        <w:t>апоріжжя, 25–26 груд. 2020 р.)</w:t>
      </w:r>
      <w:r w:rsidRPr="001A0788">
        <w:rPr>
          <w:rFonts w:ascii="Times New Roman" w:hAnsi="Times New Roman" w:cs="Times New Roman"/>
          <w:sz w:val="28"/>
          <w:szCs w:val="28"/>
          <w:shd w:val="clear" w:color="auto" w:fill="FFFFFF"/>
          <w:lang w:val="uk-UA"/>
        </w:rPr>
        <w:t>. Запоріжжя: Запорізька міська громадська організація «Істина». 2020. С. 45–48.</w:t>
      </w:r>
    </w:p>
    <w:p w:rsidR="00E964A3" w:rsidRPr="001A0788" w:rsidRDefault="00E964A3" w:rsidP="00565ADD">
      <w:pPr>
        <w:pStyle w:val="af"/>
        <w:spacing w:line="360" w:lineRule="auto"/>
        <w:jc w:val="both"/>
        <w:rPr>
          <w:rFonts w:ascii="Times New Roman" w:hAnsi="Times New Roman"/>
          <w:spacing w:val="7"/>
          <w:sz w:val="28"/>
          <w:szCs w:val="28"/>
          <w:lang w:val="uk-UA"/>
        </w:rPr>
      </w:pPr>
    </w:p>
    <w:p w:rsidR="005631EE" w:rsidRPr="001A0788" w:rsidRDefault="005631EE" w:rsidP="005631EE">
      <w:pPr>
        <w:spacing w:after="0" w:line="384" w:lineRule="auto"/>
        <w:jc w:val="center"/>
        <w:rPr>
          <w:rFonts w:ascii="Times New Roman" w:hAnsi="Times New Roman" w:cs="Times New Roman"/>
          <w:b/>
          <w:sz w:val="28"/>
          <w:szCs w:val="28"/>
          <w:lang w:val="uk-UA"/>
        </w:rPr>
      </w:pPr>
      <w:r w:rsidRPr="001A0788">
        <w:rPr>
          <w:rFonts w:ascii="Times New Roman" w:hAnsi="Times New Roman" w:cs="Times New Roman"/>
          <w:b/>
          <w:sz w:val="28"/>
          <w:szCs w:val="28"/>
          <w:lang w:val="uk-UA"/>
        </w:rPr>
        <w:t xml:space="preserve">ВІДОМОСТІ </w:t>
      </w:r>
    </w:p>
    <w:p w:rsidR="005631EE" w:rsidRPr="001A0788" w:rsidRDefault="005631EE" w:rsidP="005631EE">
      <w:pPr>
        <w:spacing w:after="0" w:line="384" w:lineRule="auto"/>
        <w:ind w:firstLine="709"/>
        <w:jc w:val="center"/>
        <w:rPr>
          <w:rFonts w:ascii="Times New Roman" w:hAnsi="Times New Roman" w:cs="Times New Roman"/>
          <w:b/>
          <w:sz w:val="28"/>
          <w:szCs w:val="28"/>
          <w:lang w:val="uk-UA"/>
        </w:rPr>
      </w:pPr>
      <w:r w:rsidRPr="001A0788">
        <w:rPr>
          <w:rFonts w:ascii="Times New Roman" w:hAnsi="Times New Roman" w:cs="Times New Roman"/>
          <w:b/>
          <w:sz w:val="28"/>
          <w:szCs w:val="28"/>
          <w:lang w:val="uk-UA"/>
        </w:rPr>
        <w:t xml:space="preserve">про апробацію результатів дисертації </w:t>
      </w:r>
    </w:p>
    <w:p w:rsidR="005631EE" w:rsidRPr="001A0788" w:rsidRDefault="005631EE" w:rsidP="005631EE">
      <w:pPr>
        <w:spacing w:after="0" w:line="384" w:lineRule="auto"/>
        <w:ind w:firstLine="709"/>
        <w:jc w:val="center"/>
        <w:rPr>
          <w:rFonts w:ascii="Times New Roman" w:hAnsi="Times New Roman" w:cs="Times New Roman"/>
          <w:b/>
          <w:sz w:val="28"/>
          <w:szCs w:val="28"/>
          <w:lang w:val="uk-UA"/>
        </w:rPr>
      </w:pPr>
    </w:p>
    <w:p w:rsidR="005631EE" w:rsidRPr="001A0788" w:rsidRDefault="005631EE" w:rsidP="005631EE">
      <w:pPr>
        <w:spacing w:after="0" w:line="384" w:lineRule="auto"/>
        <w:ind w:firstLine="709"/>
        <w:jc w:val="both"/>
        <w:rPr>
          <w:rFonts w:ascii="Times New Roman" w:hAnsi="Times New Roman" w:cs="Times New Roman"/>
          <w:spacing w:val="-10"/>
          <w:sz w:val="28"/>
          <w:szCs w:val="28"/>
          <w:lang w:val="uk-UA"/>
        </w:rPr>
      </w:pPr>
      <w:r w:rsidRPr="001A0788">
        <w:rPr>
          <w:rFonts w:ascii="Times New Roman" w:hAnsi="Times New Roman" w:cs="Times New Roman"/>
          <w:spacing w:val="-10"/>
          <w:sz w:val="28"/>
          <w:szCs w:val="28"/>
          <w:lang w:val="uk-UA"/>
        </w:rPr>
        <w:t xml:space="preserve">1. </w:t>
      </w:r>
      <w:r w:rsidRPr="001A0788">
        <w:rPr>
          <w:rFonts w:ascii="Times New Roman" w:hAnsi="Times New Roman" w:cs="Times New Roman"/>
          <w:sz w:val="28"/>
          <w:szCs w:val="28"/>
          <w:lang w:val="uk-UA"/>
        </w:rPr>
        <w:t xml:space="preserve">Новітні тенденції сучасної юридичної науки: міжнародна науково-практичній конференція (м. Дніпро, </w:t>
      </w:r>
      <w:r w:rsidRPr="001A0788">
        <w:rPr>
          <w:rFonts w:ascii="Times New Roman" w:hAnsi="Times New Roman" w:cs="Times New Roman"/>
          <w:sz w:val="28"/>
          <w:szCs w:val="28"/>
          <w:shd w:val="clear" w:color="auto" w:fill="FFFFFF"/>
          <w:lang w:val="uk-UA"/>
        </w:rPr>
        <w:t xml:space="preserve">4–5 грудня 2020 </w:t>
      </w:r>
      <w:r w:rsidRPr="001A0788">
        <w:rPr>
          <w:rFonts w:ascii="Times New Roman" w:hAnsi="Times New Roman" w:cs="Times New Roman"/>
          <w:sz w:val="28"/>
          <w:szCs w:val="28"/>
          <w:lang w:val="uk-UA"/>
        </w:rPr>
        <w:t xml:space="preserve">р.). – </w:t>
      </w:r>
      <w:r w:rsidR="005C356D" w:rsidRPr="001A0788">
        <w:rPr>
          <w:rFonts w:ascii="Times New Roman" w:hAnsi="Times New Roman" w:cs="Times New Roman"/>
          <w:sz w:val="28"/>
          <w:szCs w:val="28"/>
          <w:lang w:val="uk-UA"/>
        </w:rPr>
        <w:t>Дистанційна</w:t>
      </w:r>
      <w:r w:rsidRPr="001A0788">
        <w:rPr>
          <w:rFonts w:ascii="Times New Roman" w:hAnsi="Times New Roman" w:cs="Times New Roman"/>
          <w:spacing w:val="-10"/>
          <w:sz w:val="28"/>
          <w:szCs w:val="28"/>
          <w:lang w:val="uk-UA"/>
        </w:rPr>
        <w:t xml:space="preserve"> участь. </w:t>
      </w:r>
    </w:p>
    <w:p w:rsidR="005631EE" w:rsidRPr="001A0788" w:rsidRDefault="005631EE" w:rsidP="005631EE">
      <w:pPr>
        <w:spacing w:after="0" w:line="384" w:lineRule="auto"/>
        <w:ind w:firstLine="709"/>
        <w:jc w:val="both"/>
        <w:rPr>
          <w:rFonts w:ascii="Times New Roman" w:hAnsi="Times New Roman" w:cs="Times New Roman"/>
          <w:spacing w:val="-10"/>
          <w:sz w:val="28"/>
          <w:szCs w:val="28"/>
          <w:lang w:val="uk-UA"/>
        </w:rPr>
      </w:pPr>
      <w:r w:rsidRPr="001A0788">
        <w:rPr>
          <w:rFonts w:ascii="Times New Roman" w:hAnsi="Times New Roman" w:cs="Times New Roman"/>
          <w:spacing w:val="-10"/>
          <w:sz w:val="28"/>
          <w:szCs w:val="28"/>
          <w:lang w:val="uk-UA"/>
        </w:rPr>
        <w:t xml:space="preserve">2. </w:t>
      </w:r>
      <w:r w:rsidRPr="001A0788">
        <w:rPr>
          <w:rFonts w:ascii="Times New Roman" w:hAnsi="Times New Roman" w:cs="Times New Roman"/>
          <w:sz w:val="28"/>
          <w:szCs w:val="28"/>
          <w:lang w:val="uk-UA"/>
        </w:rPr>
        <w:t>Місце юридичних наук у формуванні правової культури сучасної людини: міжнародна науково-практичній конференція (</w:t>
      </w:r>
      <w:r w:rsidRPr="001A0788">
        <w:rPr>
          <w:rFonts w:ascii="Times New Roman" w:hAnsi="Times New Roman" w:cs="Times New Roman"/>
          <w:sz w:val="28"/>
          <w:szCs w:val="28"/>
          <w:shd w:val="clear" w:color="auto" w:fill="FFFFFF"/>
          <w:lang w:val="uk-UA"/>
        </w:rPr>
        <w:t>м. Запоріжжя, 25–26 грудня 2020 р.</w:t>
      </w:r>
      <w:r w:rsidRPr="001A0788">
        <w:rPr>
          <w:rFonts w:ascii="Times New Roman" w:hAnsi="Times New Roman" w:cs="Times New Roman"/>
          <w:sz w:val="28"/>
          <w:szCs w:val="28"/>
          <w:lang w:val="uk-UA"/>
        </w:rPr>
        <w:t xml:space="preserve">). </w:t>
      </w:r>
      <w:r w:rsidRPr="001A0788">
        <w:rPr>
          <w:rFonts w:ascii="Times New Roman" w:hAnsi="Times New Roman" w:cs="Times New Roman"/>
          <w:spacing w:val="-10"/>
          <w:sz w:val="28"/>
          <w:szCs w:val="28"/>
          <w:lang w:val="uk-UA"/>
        </w:rPr>
        <w:t xml:space="preserve">– </w:t>
      </w:r>
      <w:r w:rsidR="005C356D" w:rsidRPr="001A0788">
        <w:rPr>
          <w:rFonts w:ascii="Times New Roman" w:hAnsi="Times New Roman" w:cs="Times New Roman"/>
          <w:sz w:val="28"/>
          <w:szCs w:val="28"/>
          <w:lang w:val="uk-UA"/>
        </w:rPr>
        <w:t>Дистанційна</w:t>
      </w:r>
      <w:r w:rsidRPr="001A0788">
        <w:rPr>
          <w:rFonts w:ascii="Times New Roman" w:hAnsi="Times New Roman" w:cs="Times New Roman"/>
          <w:spacing w:val="-10"/>
          <w:sz w:val="28"/>
          <w:szCs w:val="28"/>
          <w:lang w:val="uk-UA"/>
        </w:rPr>
        <w:t xml:space="preserve"> участь.</w:t>
      </w:r>
    </w:p>
    <w:p w:rsidR="005631EE" w:rsidRPr="001A0788" w:rsidRDefault="005631EE" w:rsidP="00565ADD">
      <w:pPr>
        <w:pStyle w:val="af"/>
        <w:spacing w:line="360" w:lineRule="auto"/>
        <w:jc w:val="both"/>
        <w:rPr>
          <w:rFonts w:ascii="Times New Roman" w:hAnsi="Times New Roman"/>
          <w:spacing w:val="7"/>
          <w:sz w:val="28"/>
          <w:szCs w:val="28"/>
          <w:lang w:val="uk-UA"/>
        </w:rPr>
      </w:pPr>
    </w:p>
    <w:sectPr w:rsidR="005631EE" w:rsidRPr="001A0788" w:rsidSect="00481991">
      <w:headerReference w:type="default" r:id="rId100"/>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4BED" w:rsidRDefault="00464BED" w:rsidP="00AA0854">
      <w:pPr>
        <w:spacing w:after="0" w:line="240" w:lineRule="auto"/>
      </w:pPr>
      <w:r>
        <w:separator/>
      </w:r>
    </w:p>
  </w:endnote>
  <w:endnote w:type="continuationSeparator" w:id="0">
    <w:p w:rsidR="00464BED" w:rsidRDefault="00464BED" w:rsidP="00AA08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Literaturnaja">
    <w:altName w:val="Arial"/>
    <w:panose1 w:val="00000000000000000000"/>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QuantAntiquaC">
    <w:altName w:val="Courier New"/>
    <w:charset w:val="00"/>
    <w:family w:val="swiss"/>
    <w:pitch w:val="variable"/>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4BED" w:rsidRDefault="00464BED" w:rsidP="00AA0854">
      <w:pPr>
        <w:spacing w:after="0" w:line="240" w:lineRule="auto"/>
      </w:pPr>
      <w:r>
        <w:separator/>
      </w:r>
    </w:p>
  </w:footnote>
  <w:footnote w:type="continuationSeparator" w:id="0">
    <w:p w:rsidR="00464BED" w:rsidRDefault="00464BED" w:rsidP="00AA08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2413461"/>
      <w:docPartObj>
        <w:docPartGallery w:val="Page Numbers (Top of Page)"/>
        <w:docPartUnique/>
      </w:docPartObj>
    </w:sdtPr>
    <w:sdtEndPr/>
    <w:sdtContent>
      <w:p w:rsidR="00464BED" w:rsidRDefault="00464BED">
        <w:pPr>
          <w:pStyle w:val="a3"/>
          <w:jc w:val="right"/>
        </w:pPr>
        <w:r>
          <w:fldChar w:fldCharType="begin"/>
        </w:r>
        <w:r>
          <w:instrText>PAGE   \* MERGEFORMAT</w:instrText>
        </w:r>
        <w:r>
          <w:fldChar w:fldCharType="separate"/>
        </w:r>
        <w:r w:rsidR="00481991">
          <w:rPr>
            <w:noProof/>
          </w:rPr>
          <w:t>214</w:t>
        </w:r>
        <w:r>
          <w:rPr>
            <w:noProof/>
          </w:rPr>
          <w:fldChar w:fldCharType="end"/>
        </w:r>
      </w:p>
    </w:sdtContent>
  </w:sdt>
  <w:p w:rsidR="00464BED" w:rsidRDefault="00464BED">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2"/>
      <w:numFmt w:val="none"/>
      <w:suff w:val="nothing"/>
      <w:lvlText w:val=""/>
      <w:lvlJc w:val="left"/>
      <w:pPr>
        <w:tabs>
          <w:tab w:val="num" w:pos="0"/>
        </w:tabs>
        <w:ind w:left="432" w:hanging="432"/>
      </w:pPr>
    </w:lvl>
    <w:lvl w:ilvl="1">
      <w:start w:val="2"/>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2A69E2"/>
    <w:multiLevelType w:val="hybridMultilevel"/>
    <w:tmpl w:val="9B906E4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nsid w:val="017E6F1E"/>
    <w:multiLevelType w:val="hybridMultilevel"/>
    <w:tmpl w:val="F7A060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88C14EF"/>
    <w:multiLevelType w:val="hybridMultilevel"/>
    <w:tmpl w:val="E222ED82"/>
    <w:lvl w:ilvl="0" w:tplc="53F2BB2E">
      <w:start w:val="1"/>
      <w:numFmt w:val="decimal"/>
      <w:lvlText w:val="%1."/>
      <w:lvlJc w:val="left"/>
      <w:pPr>
        <w:ind w:left="1211" w:hanging="360"/>
      </w:pPr>
      <w:rPr>
        <w:rFonts w:ascii="Times New Roman" w:hAnsi="Times New Roman" w:cs="Times New Roman" w:hint="default"/>
        <w:sz w:val="28"/>
        <w:szCs w:val="28"/>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
    <w:nsid w:val="09CF6EF5"/>
    <w:multiLevelType w:val="hybridMultilevel"/>
    <w:tmpl w:val="D7488674"/>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E342596"/>
    <w:multiLevelType w:val="hybridMultilevel"/>
    <w:tmpl w:val="4B1CD2C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0083942"/>
    <w:multiLevelType w:val="hybridMultilevel"/>
    <w:tmpl w:val="15FA99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22F5A6D"/>
    <w:multiLevelType w:val="multilevel"/>
    <w:tmpl w:val="9F7CF9FC"/>
    <w:lvl w:ilvl="0">
      <w:start w:val="1"/>
      <w:numFmt w:val="decimal"/>
      <w:lvlText w:val="%1."/>
      <w:lvlJc w:val="left"/>
      <w:pPr>
        <w:ind w:left="504" w:hanging="504"/>
      </w:pPr>
      <w:rPr>
        <w:rFonts w:hint="default"/>
      </w:rPr>
    </w:lvl>
    <w:lvl w:ilvl="1">
      <w:start w:val="1"/>
      <w:numFmt w:val="decimal"/>
      <w:lvlText w:val="%1.%2."/>
      <w:lvlJc w:val="left"/>
      <w:pPr>
        <w:ind w:left="1490" w:hanging="720"/>
      </w:pPr>
      <w:rPr>
        <w:rFonts w:hint="default"/>
      </w:rPr>
    </w:lvl>
    <w:lvl w:ilvl="2">
      <w:start w:val="1"/>
      <w:numFmt w:val="decimal"/>
      <w:lvlText w:val="%1.%2.%3."/>
      <w:lvlJc w:val="left"/>
      <w:pPr>
        <w:ind w:left="2260" w:hanging="720"/>
      </w:pPr>
      <w:rPr>
        <w:rFonts w:hint="default"/>
      </w:rPr>
    </w:lvl>
    <w:lvl w:ilvl="3">
      <w:start w:val="1"/>
      <w:numFmt w:val="decimal"/>
      <w:lvlText w:val="%1.%2.%3.%4."/>
      <w:lvlJc w:val="left"/>
      <w:pPr>
        <w:ind w:left="3390" w:hanging="1080"/>
      </w:pPr>
      <w:rPr>
        <w:rFonts w:hint="default"/>
      </w:rPr>
    </w:lvl>
    <w:lvl w:ilvl="4">
      <w:start w:val="1"/>
      <w:numFmt w:val="decimal"/>
      <w:lvlText w:val="%1.%2.%3.%4.%5."/>
      <w:lvlJc w:val="left"/>
      <w:pPr>
        <w:ind w:left="4160" w:hanging="1080"/>
      </w:pPr>
      <w:rPr>
        <w:rFonts w:hint="default"/>
      </w:rPr>
    </w:lvl>
    <w:lvl w:ilvl="5">
      <w:start w:val="1"/>
      <w:numFmt w:val="decimal"/>
      <w:lvlText w:val="%1.%2.%3.%4.%5.%6."/>
      <w:lvlJc w:val="left"/>
      <w:pPr>
        <w:ind w:left="5290" w:hanging="1440"/>
      </w:pPr>
      <w:rPr>
        <w:rFonts w:hint="default"/>
      </w:rPr>
    </w:lvl>
    <w:lvl w:ilvl="6">
      <w:start w:val="1"/>
      <w:numFmt w:val="decimal"/>
      <w:lvlText w:val="%1.%2.%3.%4.%5.%6.%7."/>
      <w:lvlJc w:val="left"/>
      <w:pPr>
        <w:ind w:left="6420" w:hanging="1800"/>
      </w:pPr>
      <w:rPr>
        <w:rFonts w:hint="default"/>
      </w:rPr>
    </w:lvl>
    <w:lvl w:ilvl="7">
      <w:start w:val="1"/>
      <w:numFmt w:val="decimal"/>
      <w:lvlText w:val="%1.%2.%3.%4.%5.%6.%7.%8."/>
      <w:lvlJc w:val="left"/>
      <w:pPr>
        <w:ind w:left="7190" w:hanging="1800"/>
      </w:pPr>
      <w:rPr>
        <w:rFonts w:hint="default"/>
      </w:rPr>
    </w:lvl>
    <w:lvl w:ilvl="8">
      <w:start w:val="1"/>
      <w:numFmt w:val="decimal"/>
      <w:lvlText w:val="%1.%2.%3.%4.%5.%6.%7.%8.%9."/>
      <w:lvlJc w:val="left"/>
      <w:pPr>
        <w:ind w:left="8320" w:hanging="2160"/>
      </w:pPr>
      <w:rPr>
        <w:rFonts w:hint="default"/>
      </w:rPr>
    </w:lvl>
  </w:abstractNum>
  <w:abstractNum w:abstractNumId="8">
    <w:nsid w:val="16CC400B"/>
    <w:multiLevelType w:val="hybridMultilevel"/>
    <w:tmpl w:val="3E466CA4"/>
    <w:lvl w:ilvl="0" w:tplc="35C067DE">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9">
    <w:nsid w:val="1CB91488"/>
    <w:multiLevelType w:val="hybridMultilevel"/>
    <w:tmpl w:val="A0EC2EBE"/>
    <w:lvl w:ilvl="0" w:tplc="741855FE">
      <w:start w:val="1"/>
      <w:numFmt w:val="decimal"/>
      <w:lvlText w:val="%1."/>
      <w:lvlJc w:val="left"/>
      <w:pPr>
        <w:ind w:left="120" w:hanging="269"/>
      </w:pPr>
      <w:rPr>
        <w:rFonts w:ascii="Times New Roman" w:eastAsia="Times New Roman" w:hAnsi="Times New Roman" w:cs="Times New Roman" w:hint="default"/>
        <w:spacing w:val="0"/>
        <w:w w:val="100"/>
        <w:sz w:val="22"/>
        <w:szCs w:val="22"/>
        <w:lang w:val="uk-UA" w:eastAsia="en-US" w:bidi="ar-SA"/>
      </w:rPr>
    </w:lvl>
    <w:lvl w:ilvl="1" w:tplc="6A7EBBE4">
      <w:numFmt w:val="bullet"/>
      <w:lvlText w:val="•"/>
      <w:lvlJc w:val="left"/>
      <w:pPr>
        <w:ind w:left="791" w:hanging="269"/>
      </w:pPr>
      <w:rPr>
        <w:rFonts w:hint="default"/>
        <w:lang w:val="uk-UA" w:eastAsia="en-US" w:bidi="ar-SA"/>
      </w:rPr>
    </w:lvl>
    <w:lvl w:ilvl="2" w:tplc="A22840D8">
      <w:numFmt w:val="bullet"/>
      <w:lvlText w:val="•"/>
      <w:lvlJc w:val="left"/>
      <w:pPr>
        <w:ind w:left="1462" w:hanging="269"/>
      </w:pPr>
      <w:rPr>
        <w:rFonts w:hint="default"/>
        <w:lang w:val="uk-UA" w:eastAsia="en-US" w:bidi="ar-SA"/>
      </w:rPr>
    </w:lvl>
    <w:lvl w:ilvl="3" w:tplc="F1EA4F4C">
      <w:numFmt w:val="bullet"/>
      <w:lvlText w:val="•"/>
      <w:lvlJc w:val="left"/>
      <w:pPr>
        <w:ind w:left="2133" w:hanging="269"/>
      </w:pPr>
      <w:rPr>
        <w:rFonts w:hint="default"/>
        <w:lang w:val="uk-UA" w:eastAsia="en-US" w:bidi="ar-SA"/>
      </w:rPr>
    </w:lvl>
    <w:lvl w:ilvl="4" w:tplc="867E2176">
      <w:numFmt w:val="bullet"/>
      <w:lvlText w:val="•"/>
      <w:lvlJc w:val="left"/>
      <w:pPr>
        <w:ind w:left="2804" w:hanging="269"/>
      </w:pPr>
      <w:rPr>
        <w:rFonts w:hint="default"/>
        <w:lang w:val="uk-UA" w:eastAsia="en-US" w:bidi="ar-SA"/>
      </w:rPr>
    </w:lvl>
    <w:lvl w:ilvl="5" w:tplc="0F5235FA">
      <w:numFmt w:val="bullet"/>
      <w:lvlText w:val="•"/>
      <w:lvlJc w:val="left"/>
      <w:pPr>
        <w:ind w:left="3475" w:hanging="269"/>
      </w:pPr>
      <w:rPr>
        <w:rFonts w:hint="default"/>
        <w:lang w:val="uk-UA" w:eastAsia="en-US" w:bidi="ar-SA"/>
      </w:rPr>
    </w:lvl>
    <w:lvl w:ilvl="6" w:tplc="36DE5060">
      <w:numFmt w:val="bullet"/>
      <w:lvlText w:val="•"/>
      <w:lvlJc w:val="left"/>
      <w:pPr>
        <w:ind w:left="4146" w:hanging="269"/>
      </w:pPr>
      <w:rPr>
        <w:rFonts w:hint="default"/>
        <w:lang w:val="uk-UA" w:eastAsia="en-US" w:bidi="ar-SA"/>
      </w:rPr>
    </w:lvl>
    <w:lvl w:ilvl="7" w:tplc="E1FC4602">
      <w:numFmt w:val="bullet"/>
      <w:lvlText w:val="•"/>
      <w:lvlJc w:val="left"/>
      <w:pPr>
        <w:ind w:left="4817" w:hanging="269"/>
      </w:pPr>
      <w:rPr>
        <w:rFonts w:hint="default"/>
        <w:lang w:val="uk-UA" w:eastAsia="en-US" w:bidi="ar-SA"/>
      </w:rPr>
    </w:lvl>
    <w:lvl w:ilvl="8" w:tplc="1B0639E2">
      <w:numFmt w:val="bullet"/>
      <w:lvlText w:val="•"/>
      <w:lvlJc w:val="left"/>
      <w:pPr>
        <w:ind w:left="5488" w:hanging="269"/>
      </w:pPr>
      <w:rPr>
        <w:rFonts w:hint="default"/>
        <w:lang w:val="uk-UA" w:eastAsia="en-US" w:bidi="ar-SA"/>
      </w:rPr>
    </w:lvl>
  </w:abstractNum>
  <w:abstractNum w:abstractNumId="10">
    <w:nsid w:val="1D1F55D4"/>
    <w:multiLevelType w:val="multilevel"/>
    <w:tmpl w:val="20C46030"/>
    <w:lvl w:ilvl="0">
      <w:start w:val="25"/>
      <w:numFmt w:val="decimal"/>
      <w:lvlText w:val="%1"/>
      <w:lvlJc w:val="left"/>
      <w:pPr>
        <w:ind w:left="222" w:hanging="1174"/>
      </w:pPr>
      <w:rPr>
        <w:rFonts w:hint="default"/>
        <w:lang w:val="uk-UA" w:eastAsia="en-US" w:bidi="ar-SA"/>
      </w:rPr>
    </w:lvl>
    <w:lvl w:ilvl="1">
      <w:numFmt w:val="decimalZero"/>
      <w:lvlText w:val="%1.%2"/>
      <w:lvlJc w:val="left"/>
      <w:pPr>
        <w:ind w:left="222" w:hanging="1174"/>
      </w:pPr>
      <w:rPr>
        <w:rFonts w:hint="default"/>
        <w:lang w:val="uk-UA" w:eastAsia="en-US" w:bidi="ar-SA"/>
      </w:rPr>
    </w:lvl>
    <w:lvl w:ilvl="2">
      <w:start w:val="3"/>
      <w:numFmt w:val="decimalZero"/>
      <w:lvlText w:val="%1.%2.%3"/>
      <w:lvlJc w:val="left"/>
      <w:pPr>
        <w:ind w:left="222" w:hanging="1174"/>
      </w:pPr>
      <w:rPr>
        <w:rFonts w:ascii="Times New Roman" w:eastAsia="Times New Roman" w:hAnsi="Times New Roman" w:cs="Times New Roman" w:hint="default"/>
        <w:spacing w:val="-4"/>
        <w:w w:val="100"/>
        <w:sz w:val="28"/>
        <w:szCs w:val="28"/>
        <w:lang w:val="uk-UA" w:eastAsia="en-US" w:bidi="ar-SA"/>
      </w:rPr>
    </w:lvl>
    <w:lvl w:ilvl="3">
      <w:start w:val="1"/>
      <w:numFmt w:val="decimal"/>
      <w:lvlText w:val="%4."/>
      <w:lvlJc w:val="left"/>
      <w:pPr>
        <w:ind w:left="222" w:hanging="425"/>
      </w:pPr>
      <w:rPr>
        <w:rFonts w:ascii="Times New Roman" w:eastAsia="Times New Roman" w:hAnsi="Times New Roman" w:cs="Times New Roman" w:hint="default"/>
        <w:spacing w:val="0"/>
        <w:w w:val="100"/>
        <w:sz w:val="28"/>
        <w:szCs w:val="28"/>
        <w:lang w:val="uk-UA" w:eastAsia="en-US" w:bidi="ar-SA"/>
      </w:rPr>
    </w:lvl>
    <w:lvl w:ilvl="4">
      <w:numFmt w:val="bullet"/>
      <w:lvlText w:val="•"/>
      <w:lvlJc w:val="left"/>
      <w:pPr>
        <w:ind w:left="4054" w:hanging="425"/>
      </w:pPr>
      <w:rPr>
        <w:rFonts w:hint="default"/>
        <w:lang w:val="uk-UA" w:eastAsia="en-US" w:bidi="ar-SA"/>
      </w:rPr>
    </w:lvl>
    <w:lvl w:ilvl="5">
      <w:numFmt w:val="bullet"/>
      <w:lvlText w:val="•"/>
      <w:lvlJc w:val="left"/>
      <w:pPr>
        <w:ind w:left="5013" w:hanging="425"/>
      </w:pPr>
      <w:rPr>
        <w:rFonts w:hint="default"/>
        <w:lang w:val="uk-UA" w:eastAsia="en-US" w:bidi="ar-SA"/>
      </w:rPr>
    </w:lvl>
    <w:lvl w:ilvl="6">
      <w:numFmt w:val="bullet"/>
      <w:lvlText w:val="•"/>
      <w:lvlJc w:val="left"/>
      <w:pPr>
        <w:ind w:left="5971" w:hanging="425"/>
      </w:pPr>
      <w:rPr>
        <w:rFonts w:hint="default"/>
        <w:lang w:val="uk-UA" w:eastAsia="en-US" w:bidi="ar-SA"/>
      </w:rPr>
    </w:lvl>
    <w:lvl w:ilvl="7">
      <w:numFmt w:val="bullet"/>
      <w:lvlText w:val="•"/>
      <w:lvlJc w:val="left"/>
      <w:pPr>
        <w:ind w:left="6930" w:hanging="425"/>
      </w:pPr>
      <w:rPr>
        <w:rFonts w:hint="default"/>
        <w:lang w:val="uk-UA" w:eastAsia="en-US" w:bidi="ar-SA"/>
      </w:rPr>
    </w:lvl>
    <w:lvl w:ilvl="8">
      <w:numFmt w:val="bullet"/>
      <w:lvlText w:val="•"/>
      <w:lvlJc w:val="left"/>
      <w:pPr>
        <w:ind w:left="7889" w:hanging="425"/>
      </w:pPr>
      <w:rPr>
        <w:rFonts w:hint="default"/>
        <w:lang w:val="uk-UA" w:eastAsia="en-US" w:bidi="ar-SA"/>
      </w:rPr>
    </w:lvl>
  </w:abstractNum>
  <w:abstractNum w:abstractNumId="11">
    <w:nsid w:val="213704A6"/>
    <w:multiLevelType w:val="hybridMultilevel"/>
    <w:tmpl w:val="AF2242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1557248"/>
    <w:multiLevelType w:val="hybridMultilevel"/>
    <w:tmpl w:val="B4A4A75E"/>
    <w:lvl w:ilvl="0" w:tplc="6AF234F2">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280D34DD"/>
    <w:multiLevelType w:val="hybridMultilevel"/>
    <w:tmpl w:val="5CF22A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96B389E"/>
    <w:multiLevelType w:val="hybridMultilevel"/>
    <w:tmpl w:val="6F8266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B1C0DF2"/>
    <w:multiLevelType w:val="hybridMultilevel"/>
    <w:tmpl w:val="25F8E0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F2841E7"/>
    <w:multiLevelType w:val="hybridMultilevel"/>
    <w:tmpl w:val="E7F41D8C"/>
    <w:lvl w:ilvl="0" w:tplc="FA8691DA">
      <w:numFmt w:val="bullet"/>
      <w:lvlText w:val="–"/>
      <w:lvlJc w:val="left"/>
      <w:pPr>
        <w:ind w:left="121" w:hanging="212"/>
      </w:pPr>
      <w:rPr>
        <w:rFonts w:ascii="Times New Roman" w:eastAsia="Times New Roman" w:hAnsi="Times New Roman" w:cs="Times New Roman" w:hint="default"/>
        <w:w w:val="100"/>
        <w:sz w:val="22"/>
        <w:szCs w:val="22"/>
        <w:lang w:val="uk-UA" w:eastAsia="en-US" w:bidi="ar-SA"/>
      </w:rPr>
    </w:lvl>
    <w:lvl w:ilvl="1" w:tplc="CFCEA5E8">
      <w:numFmt w:val="bullet"/>
      <w:lvlText w:val="•"/>
      <w:lvlJc w:val="left"/>
      <w:pPr>
        <w:ind w:left="799" w:hanging="212"/>
      </w:pPr>
      <w:rPr>
        <w:rFonts w:hint="default"/>
        <w:lang w:val="uk-UA" w:eastAsia="en-US" w:bidi="ar-SA"/>
      </w:rPr>
    </w:lvl>
    <w:lvl w:ilvl="2" w:tplc="3A428782">
      <w:numFmt w:val="bullet"/>
      <w:lvlText w:val="•"/>
      <w:lvlJc w:val="left"/>
      <w:pPr>
        <w:ind w:left="1479" w:hanging="212"/>
      </w:pPr>
      <w:rPr>
        <w:rFonts w:hint="default"/>
        <w:lang w:val="uk-UA" w:eastAsia="en-US" w:bidi="ar-SA"/>
      </w:rPr>
    </w:lvl>
    <w:lvl w:ilvl="3" w:tplc="EEC0E73E">
      <w:numFmt w:val="bullet"/>
      <w:lvlText w:val="•"/>
      <w:lvlJc w:val="left"/>
      <w:pPr>
        <w:ind w:left="2158" w:hanging="212"/>
      </w:pPr>
      <w:rPr>
        <w:rFonts w:hint="default"/>
        <w:lang w:val="uk-UA" w:eastAsia="en-US" w:bidi="ar-SA"/>
      </w:rPr>
    </w:lvl>
    <w:lvl w:ilvl="4" w:tplc="FD3EE8BE">
      <w:numFmt w:val="bullet"/>
      <w:lvlText w:val="•"/>
      <w:lvlJc w:val="left"/>
      <w:pPr>
        <w:ind w:left="2838" w:hanging="212"/>
      </w:pPr>
      <w:rPr>
        <w:rFonts w:hint="default"/>
        <w:lang w:val="uk-UA" w:eastAsia="en-US" w:bidi="ar-SA"/>
      </w:rPr>
    </w:lvl>
    <w:lvl w:ilvl="5" w:tplc="3E3AADE8">
      <w:numFmt w:val="bullet"/>
      <w:lvlText w:val="•"/>
      <w:lvlJc w:val="left"/>
      <w:pPr>
        <w:ind w:left="3518" w:hanging="212"/>
      </w:pPr>
      <w:rPr>
        <w:rFonts w:hint="default"/>
        <w:lang w:val="uk-UA" w:eastAsia="en-US" w:bidi="ar-SA"/>
      </w:rPr>
    </w:lvl>
    <w:lvl w:ilvl="6" w:tplc="16647DC6">
      <w:numFmt w:val="bullet"/>
      <w:lvlText w:val="•"/>
      <w:lvlJc w:val="left"/>
      <w:pPr>
        <w:ind w:left="4197" w:hanging="212"/>
      </w:pPr>
      <w:rPr>
        <w:rFonts w:hint="default"/>
        <w:lang w:val="uk-UA" w:eastAsia="en-US" w:bidi="ar-SA"/>
      </w:rPr>
    </w:lvl>
    <w:lvl w:ilvl="7" w:tplc="A22E6B9E">
      <w:numFmt w:val="bullet"/>
      <w:lvlText w:val="•"/>
      <w:lvlJc w:val="left"/>
      <w:pPr>
        <w:ind w:left="4877" w:hanging="212"/>
      </w:pPr>
      <w:rPr>
        <w:rFonts w:hint="default"/>
        <w:lang w:val="uk-UA" w:eastAsia="en-US" w:bidi="ar-SA"/>
      </w:rPr>
    </w:lvl>
    <w:lvl w:ilvl="8" w:tplc="291A5478">
      <w:numFmt w:val="bullet"/>
      <w:lvlText w:val="•"/>
      <w:lvlJc w:val="left"/>
      <w:pPr>
        <w:ind w:left="5556" w:hanging="212"/>
      </w:pPr>
      <w:rPr>
        <w:rFonts w:hint="default"/>
        <w:lang w:val="uk-UA" w:eastAsia="en-US" w:bidi="ar-SA"/>
      </w:rPr>
    </w:lvl>
  </w:abstractNum>
  <w:abstractNum w:abstractNumId="17">
    <w:nsid w:val="31426C22"/>
    <w:multiLevelType w:val="hybridMultilevel"/>
    <w:tmpl w:val="5502A1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2801A30"/>
    <w:multiLevelType w:val="hybridMultilevel"/>
    <w:tmpl w:val="9F2A9D4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nsid w:val="375C7A58"/>
    <w:multiLevelType w:val="hybridMultilevel"/>
    <w:tmpl w:val="7800F79C"/>
    <w:lvl w:ilvl="0" w:tplc="55E4900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0">
    <w:nsid w:val="3D1629D3"/>
    <w:multiLevelType w:val="hybridMultilevel"/>
    <w:tmpl w:val="20908CFC"/>
    <w:lvl w:ilvl="0" w:tplc="0419000F">
      <w:start w:val="1"/>
      <w:numFmt w:val="decimal"/>
      <w:lvlText w:val="%1."/>
      <w:lvlJc w:val="left"/>
      <w:pPr>
        <w:ind w:left="1425" w:hanging="360"/>
      </w:pPr>
    </w:lvl>
    <w:lvl w:ilvl="1" w:tplc="04190019">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21">
    <w:nsid w:val="3D5D4DC3"/>
    <w:multiLevelType w:val="hybridMultilevel"/>
    <w:tmpl w:val="009CA6E4"/>
    <w:lvl w:ilvl="0" w:tplc="16646ABA">
      <w:start w:val="1"/>
      <w:numFmt w:val="decimal"/>
      <w:lvlText w:val="%1."/>
      <w:lvlJc w:val="left"/>
      <w:pPr>
        <w:tabs>
          <w:tab w:val="num" w:pos="1410"/>
        </w:tabs>
        <w:ind w:left="1410" w:hanging="870"/>
      </w:pPr>
      <w:rPr>
        <w:rFonts w:hint="default"/>
      </w:r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22">
    <w:nsid w:val="4B05430D"/>
    <w:multiLevelType w:val="hybridMultilevel"/>
    <w:tmpl w:val="0380B1A4"/>
    <w:lvl w:ilvl="0" w:tplc="91D4EBD8">
      <w:start w:val="1"/>
      <w:numFmt w:val="decimal"/>
      <w:lvlText w:val="%1."/>
      <w:lvlJc w:val="left"/>
      <w:pPr>
        <w:tabs>
          <w:tab w:val="num" w:pos="4140"/>
        </w:tabs>
        <w:ind w:left="4140" w:hanging="360"/>
      </w:pPr>
      <w:rPr>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4BE01036"/>
    <w:multiLevelType w:val="hybridMultilevel"/>
    <w:tmpl w:val="C48CC338"/>
    <w:lvl w:ilvl="0" w:tplc="0419000F">
      <w:start w:val="1"/>
      <w:numFmt w:val="decimal"/>
      <w:lvlText w:val="%1."/>
      <w:lvlJc w:val="left"/>
      <w:pPr>
        <w:ind w:left="1069"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nsid w:val="4FE4271B"/>
    <w:multiLevelType w:val="multilevel"/>
    <w:tmpl w:val="E1507240"/>
    <w:lvl w:ilvl="0">
      <w:start w:val="1"/>
      <w:numFmt w:val="decimal"/>
      <w:lvlText w:val="%1."/>
      <w:lvlJc w:val="left"/>
      <w:pPr>
        <w:ind w:left="450" w:hanging="450"/>
      </w:pPr>
      <w:rPr>
        <w:rFonts w:cs="Times New Roman" w:hint="default"/>
      </w:rPr>
    </w:lvl>
    <w:lvl w:ilvl="1">
      <w:start w:val="1"/>
      <w:numFmt w:val="decimal"/>
      <w:pStyle w:val="2"/>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5">
    <w:nsid w:val="54E92F91"/>
    <w:multiLevelType w:val="hybridMultilevel"/>
    <w:tmpl w:val="3D3EC4F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57D5CE4"/>
    <w:multiLevelType w:val="hybridMultilevel"/>
    <w:tmpl w:val="A92A1B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5BBE4A98"/>
    <w:multiLevelType w:val="hybridMultilevel"/>
    <w:tmpl w:val="E152B752"/>
    <w:lvl w:ilvl="0" w:tplc="794E40DC">
      <w:start w:val="17"/>
      <w:numFmt w:val="decimal"/>
      <w:lvlText w:val="%1."/>
      <w:lvlJc w:val="left"/>
      <w:pPr>
        <w:ind w:left="644" w:hanging="423"/>
      </w:pPr>
      <w:rPr>
        <w:rFonts w:ascii="Times New Roman" w:eastAsia="Times New Roman" w:hAnsi="Times New Roman" w:cs="Times New Roman" w:hint="default"/>
        <w:w w:val="100"/>
        <w:sz w:val="28"/>
        <w:szCs w:val="28"/>
        <w:lang w:val="uk-UA" w:eastAsia="en-US" w:bidi="ar-SA"/>
      </w:rPr>
    </w:lvl>
    <w:lvl w:ilvl="1" w:tplc="9476F5D4">
      <w:start w:val="230"/>
      <w:numFmt w:val="decimal"/>
      <w:lvlText w:val="%2."/>
      <w:lvlJc w:val="left"/>
      <w:pPr>
        <w:ind w:left="1498" w:hanging="569"/>
      </w:pPr>
      <w:rPr>
        <w:rFonts w:ascii="Times New Roman" w:eastAsia="Times New Roman" w:hAnsi="Times New Roman" w:cs="Times New Roman" w:hint="default"/>
        <w:spacing w:val="-2"/>
        <w:w w:val="100"/>
        <w:sz w:val="28"/>
        <w:szCs w:val="28"/>
        <w:lang w:val="uk-UA" w:eastAsia="en-US" w:bidi="ar-SA"/>
      </w:rPr>
    </w:lvl>
    <w:lvl w:ilvl="2" w:tplc="5B0092B2">
      <w:numFmt w:val="bullet"/>
      <w:lvlText w:val="•"/>
      <w:lvlJc w:val="left"/>
      <w:pPr>
        <w:ind w:left="2422" w:hanging="569"/>
      </w:pPr>
      <w:rPr>
        <w:rFonts w:hint="default"/>
        <w:lang w:val="uk-UA" w:eastAsia="en-US" w:bidi="ar-SA"/>
      </w:rPr>
    </w:lvl>
    <w:lvl w:ilvl="3" w:tplc="1EFAB170">
      <w:numFmt w:val="bullet"/>
      <w:lvlText w:val="•"/>
      <w:lvlJc w:val="left"/>
      <w:pPr>
        <w:ind w:left="3345" w:hanging="569"/>
      </w:pPr>
      <w:rPr>
        <w:rFonts w:hint="default"/>
        <w:lang w:val="uk-UA" w:eastAsia="en-US" w:bidi="ar-SA"/>
      </w:rPr>
    </w:lvl>
    <w:lvl w:ilvl="4" w:tplc="9E98C428">
      <w:numFmt w:val="bullet"/>
      <w:lvlText w:val="•"/>
      <w:lvlJc w:val="left"/>
      <w:pPr>
        <w:ind w:left="4268" w:hanging="569"/>
      </w:pPr>
      <w:rPr>
        <w:rFonts w:hint="default"/>
        <w:lang w:val="uk-UA" w:eastAsia="en-US" w:bidi="ar-SA"/>
      </w:rPr>
    </w:lvl>
    <w:lvl w:ilvl="5" w:tplc="DA8E1658">
      <w:numFmt w:val="bullet"/>
      <w:lvlText w:val="•"/>
      <w:lvlJc w:val="left"/>
      <w:pPr>
        <w:ind w:left="5191" w:hanging="569"/>
      </w:pPr>
      <w:rPr>
        <w:rFonts w:hint="default"/>
        <w:lang w:val="uk-UA" w:eastAsia="en-US" w:bidi="ar-SA"/>
      </w:rPr>
    </w:lvl>
    <w:lvl w:ilvl="6" w:tplc="87BA6C0C">
      <w:numFmt w:val="bullet"/>
      <w:lvlText w:val="•"/>
      <w:lvlJc w:val="left"/>
      <w:pPr>
        <w:ind w:left="6114" w:hanging="569"/>
      </w:pPr>
      <w:rPr>
        <w:rFonts w:hint="default"/>
        <w:lang w:val="uk-UA" w:eastAsia="en-US" w:bidi="ar-SA"/>
      </w:rPr>
    </w:lvl>
    <w:lvl w:ilvl="7" w:tplc="760C207C">
      <w:numFmt w:val="bullet"/>
      <w:lvlText w:val="•"/>
      <w:lvlJc w:val="left"/>
      <w:pPr>
        <w:ind w:left="7037" w:hanging="569"/>
      </w:pPr>
      <w:rPr>
        <w:rFonts w:hint="default"/>
        <w:lang w:val="uk-UA" w:eastAsia="en-US" w:bidi="ar-SA"/>
      </w:rPr>
    </w:lvl>
    <w:lvl w:ilvl="8" w:tplc="A210E6BE">
      <w:numFmt w:val="bullet"/>
      <w:lvlText w:val="•"/>
      <w:lvlJc w:val="left"/>
      <w:pPr>
        <w:ind w:left="7960" w:hanging="569"/>
      </w:pPr>
      <w:rPr>
        <w:rFonts w:hint="default"/>
        <w:lang w:val="uk-UA" w:eastAsia="en-US" w:bidi="ar-SA"/>
      </w:rPr>
    </w:lvl>
  </w:abstractNum>
  <w:abstractNum w:abstractNumId="28">
    <w:nsid w:val="5E4C516E"/>
    <w:multiLevelType w:val="hybridMultilevel"/>
    <w:tmpl w:val="8A08D4D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5E4E1DB2"/>
    <w:multiLevelType w:val="hybridMultilevel"/>
    <w:tmpl w:val="EF02AE42"/>
    <w:lvl w:ilvl="0" w:tplc="B8CAD72A">
      <w:numFmt w:val="bullet"/>
      <w:lvlText w:val="–"/>
      <w:lvlJc w:val="left"/>
      <w:pPr>
        <w:ind w:left="222" w:hanging="286"/>
      </w:pPr>
      <w:rPr>
        <w:rFonts w:hint="default"/>
        <w:w w:val="100"/>
        <w:lang w:val="uk-UA" w:eastAsia="en-US" w:bidi="ar-SA"/>
      </w:rPr>
    </w:lvl>
    <w:lvl w:ilvl="1" w:tplc="19D2D7AC">
      <w:numFmt w:val="bullet"/>
      <w:lvlText w:val="•"/>
      <w:lvlJc w:val="left"/>
      <w:pPr>
        <w:ind w:left="1178" w:hanging="286"/>
      </w:pPr>
      <w:rPr>
        <w:rFonts w:hint="default"/>
        <w:lang w:val="uk-UA" w:eastAsia="en-US" w:bidi="ar-SA"/>
      </w:rPr>
    </w:lvl>
    <w:lvl w:ilvl="2" w:tplc="96048D9A">
      <w:numFmt w:val="bullet"/>
      <w:lvlText w:val="•"/>
      <w:lvlJc w:val="left"/>
      <w:pPr>
        <w:ind w:left="2137" w:hanging="286"/>
      </w:pPr>
      <w:rPr>
        <w:rFonts w:hint="default"/>
        <w:lang w:val="uk-UA" w:eastAsia="en-US" w:bidi="ar-SA"/>
      </w:rPr>
    </w:lvl>
    <w:lvl w:ilvl="3" w:tplc="BDB8C50C">
      <w:numFmt w:val="bullet"/>
      <w:lvlText w:val="•"/>
      <w:lvlJc w:val="left"/>
      <w:pPr>
        <w:ind w:left="3095" w:hanging="286"/>
      </w:pPr>
      <w:rPr>
        <w:rFonts w:hint="default"/>
        <w:lang w:val="uk-UA" w:eastAsia="en-US" w:bidi="ar-SA"/>
      </w:rPr>
    </w:lvl>
    <w:lvl w:ilvl="4" w:tplc="118C8D16">
      <w:numFmt w:val="bullet"/>
      <w:lvlText w:val="•"/>
      <w:lvlJc w:val="left"/>
      <w:pPr>
        <w:ind w:left="4054" w:hanging="286"/>
      </w:pPr>
      <w:rPr>
        <w:rFonts w:hint="default"/>
        <w:lang w:val="uk-UA" w:eastAsia="en-US" w:bidi="ar-SA"/>
      </w:rPr>
    </w:lvl>
    <w:lvl w:ilvl="5" w:tplc="E84C4C82">
      <w:numFmt w:val="bullet"/>
      <w:lvlText w:val="•"/>
      <w:lvlJc w:val="left"/>
      <w:pPr>
        <w:ind w:left="5013" w:hanging="286"/>
      </w:pPr>
      <w:rPr>
        <w:rFonts w:hint="default"/>
        <w:lang w:val="uk-UA" w:eastAsia="en-US" w:bidi="ar-SA"/>
      </w:rPr>
    </w:lvl>
    <w:lvl w:ilvl="6" w:tplc="AB6A7BEE">
      <w:numFmt w:val="bullet"/>
      <w:lvlText w:val="•"/>
      <w:lvlJc w:val="left"/>
      <w:pPr>
        <w:ind w:left="5971" w:hanging="286"/>
      </w:pPr>
      <w:rPr>
        <w:rFonts w:hint="default"/>
        <w:lang w:val="uk-UA" w:eastAsia="en-US" w:bidi="ar-SA"/>
      </w:rPr>
    </w:lvl>
    <w:lvl w:ilvl="7" w:tplc="E8E08E06">
      <w:numFmt w:val="bullet"/>
      <w:lvlText w:val="•"/>
      <w:lvlJc w:val="left"/>
      <w:pPr>
        <w:ind w:left="6930" w:hanging="286"/>
      </w:pPr>
      <w:rPr>
        <w:rFonts w:hint="default"/>
        <w:lang w:val="uk-UA" w:eastAsia="en-US" w:bidi="ar-SA"/>
      </w:rPr>
    </w:lvl>
    <w:lvl w:ilvl="8" w:tplc="0D641312">
      <w:numFmt w:val="bullet"/>
      <w:lvlText w:val="•"/>
      <w:lvlJc w:val="left"/>
      <w:pPr>
        <w:ind w:left="7889" w:hanging="286"/>
      </w:pPr>
      <w:rPr>
        <w:rFonts w:hint="default"/>
        <w:lang w:val="uk-UA" w:eastAsia="en-US" w:bidi="ar-SA"/>
      </w:rPr>
    </w:lvl>
  </w:abstractNum>
  <w:abstractNum w:abstractNumId="30">
    <w:nsid w:val="62C61E11"/>
    <w:multiLevelType w:val="hybridMultilevel"/>
    <w:tmpl w:val="A6A0DFD4"/>
    <w:lvl w:ilvl="0" w:tplc="89783424">
      <w:start w:val="1"/>
      <w:numFmt w:val="decimal"/>
      <w:lvlText w:val="%1)"/>
      <w:lvlJc w:val="left"/>
      <w:pPr>
        <w:ind w:left="1211" w:hanging="360"/>
      </w:p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abstractNum w:abstractNumId="31">
    <w:nsid w:val="639108AA"/>
    <w:multiLevelType w:val="hybridMultilevel"/>
    <w:tmpl w:val="08C6EC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3BE3363"/>
    <w:multiLevelType w:val="hybridMultilevel"/>
    <w:tmpl w:val="36CA52FA"/>
    <w:lvl w:ilvl="0" w:tplc="A554F4CC">
      <w:start w:val="1"/>
      <w:numFmt w:val="decimal"/>
      <w:lvlText w:val="%1."/>
      <w:lvlJc w:val="left"/>
      <w:pPr>
        <w:ind w:left="222" w:hanging="221"/>
        <w:jc w:val="right"/>
      </w:pPr>
      <w:rPr>
        <w:rFonts w:ascii="Times New Roman" w:eastAsia="Times New Roman" w:hAnsi="Times New Roman" w:cs="Times New Roman" w:hint="default"/>
        <w:spacing w:val="-6"/>
        <w:w w:val="100"/>
        <w:sz w:val="26"/>
        <w:szCs w:val="26"/>
        <w:lang w:val="uk-UA" w:eastAsia="en-US" w:bidi="ar-SA"/>
      </w:rPr>
    </w:lvl>
    <w:lvl w:ilvl="1" w:tplc="D292B5EE">
      <w:numFmt w:val="bullet"/>
      <w:lvlText w:val="•"/>
      <w:lvlJc w:val="left"/>
      <w:pPr>
        <w:ind w:left="1178" w:hanging="221"/>
      </w:pPr>
      <w:rPr>
        <w:rFonts w:hint="default"/>
        <w:lang w:val="uk-UA" w:eastAsia="en-US" w:bidi="ar-SA"/>
      </w:rPr>
    </w:lvl>
    <w:lvl w:ilvl="2" w:tplc="E208CAC2">
      <w:numFmt w:val="bullet"/>
      <w:lvlText w:val="•"/>
      <w:lvlJc w:val="left"/>
      <w:pPr>
        <w:ind w:left="2137" w:hanging="221"/>
      </w:pPr>
      <w:rPr>
        <w:rFonts w:hint="default"/>
        <w:lang w:val="uk-UA" w:eastAsia="en-US" w:bidi="ar-SA"/>
      </w:rPr>
    </w:lvl>
    <w:lvl w:ilvl="3" w:tplc="2DCA1744">
      <w:numFmt w:val="bullet"/>
      <w:lvlText w:val="•"/>
      <w:lvlJc w:val="left"/>
      <w:pPr>
        <w:ind w:left="3095" w:hanging="221"/>
      </w:pPr>
      <w:rPr>
        <w:rFonts w:hint="default"/>
        <w:lang w:val="uk-UA" w:eastAsia="en-US" w:bidi="ar-SA"/>
      </w:rPr>
    </w:lvl>
    <w:lvl w:ilvl="4" w:tplc="D674B37A">
      <w:numFmt w:val="bullet"/>
      <w:lvlText w:val="•"/>
      <w:lvlJc w:val="left"/>
      <w:pPr>
        <w:ind w:left="4054" w:hanging="221"/>
      </w:pPr>
      <w:rPr>
        <w:rFonts w:hint="default"/>
        <w:lang w:val="uk-UA" w:eastAsia="en-US" w:bidi="ar-SA"/>
      </w:rPr>
    </w:lvl>
    <w:lvl w:ilvl="5" w:tplc="BBE00212">
      <w:numFmt w:val="bullet"/>
      <w:lvlText w:val="•"/>
      <w:lvlJc w:val="left"/>
      <w:pPr>
        <w:ind w:left="5013" w:hanging="221"/>
      </w:pPr>
      <w:rPr>
        <w:rFonts w:hint="default"/>
        <w:lang w:val="uk-UA" w:eastAsia="en-US" w:bidi="ar-SA"/>
      </w:rPr>
    </w:lvl>
    <w:lvl w:ilvl="6" w:tplc="B3E4E422">
      <w:numFmt w:val="bullet"/>
      <w:lvlText w:val="•"/>
      <w:lvlJc w:val="left"/>
      <w:pPr>
        <w:ind w:left="5971" w:hanging="221"/>
      </w:pPr>
      <w:rPr>
        <w:rFonts w:hint="default"/>
        <w:lang w:val="uk-UA" w:eastAsia="en-US" w:bidi="ar-SA"/>
      </w:rPr>
    </w:lvl>
    <w:lvl w:ilvl="7" w:tplc="74A09268">
      <w:numFmt w:val="bullet"/>
      <w:lvlText w:val="•"/>
      <w:lvlJc w:val="left"/>
      <w:pPr>
        <w:ind w:left="6930" w:hanging="221"/>
      </w:pPr>
      <w:rPr>
        <w:rFonts w:hint="default"/>
        <w:lang w:val="uk-UA" w:eastAsia="en-US" w:bidi="ar-SA"/>
      </w:rPr>
    </w:lvl>
    <w:lvl w:ilvl="8" w:tplc="27FE9D06">
      <w:numFmt w:val="bullet"/>
      <w:lvlText w:val="•"/>
      <w:lvlJc w:val="left"/>
      <w:pPr>
        <w:ind w:left="7889" w:hanging="221"/>
      </w:pPr>
      <w:rPr>
        <w:rFonts w:hint="default"/>
        <w:lang w:val="uk-UA" w:eastAsia="en-US" w:bidi="ar-SA"/>
      </w:rPr>
    </w:lvl>
  </w:abstractNum>
  <w:abstractNum w:abstractNumId="33">
    <w:nsid w:val="66B743B9"/>
    <w:multiLevelType w:val="hybridMultilevel"/>
    <w:tmpl w:val="46382B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676300AF"/>
    <w:multiLevelType w:val="hybridMultilevel"/>
    <w:tmpl w:val="7A801060"/>
    <w:lvl w:ilvl="0" w:tplc="0419000F">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5">
    <w:nsid w:val="69553793"/>
    <w:multiLevelType w:val="hybridMultilevel"/>
    <w:tmpl w:val="B540C4D6"/>
    <w:lvl w:ilvl="0" w:tplc="CEF29ECE">
      <w:start w:val="1"/>
      <w:numFmt w:val="decimal"/>
      <w:lvlText w:val="%1)"/>
      <w:lvlJc w:val="left"/>
      <w:pPr>
        <w:ind w:left="1287" w:hanging="360"/>
      </w:pPr>
      <w:rPr>
        <w:rFonts w:ascii="Times New Roman" w:eastAsia="Times New Roman" w:hAnsi="Times New Roman" w:cs="Times New Roman"/>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nsid w:val="69867F03"/>
    <w:multiLevelType w:val="multilevel"/>
    <w:tmpl w:val="9F7CF9FC"/>
    <w:lvl w:ilvl="0">
      <w:start w:val="1"/>
      <w:numFmt w:val="decimal"/>
      <w:lvlText w:val="%1."/>
      <w:lvlJc w:val="left"/>
      <w:pPr>
        <w:ind w:left="504" w:hanging="504"/>
      </w:pPr>
      <w:rPr>
        <w:rFonts w:hint="default"/>
      </w:rPr>
    </w:lvl>
    <w:lvl w:ilvl="1">
      <w:start w:val="1"/>
      <w:numFmt w:val="decimal"/>
      <w:lvlText w:val="%1.%2."/>
      <w:lvlJc w:val="left"/>
      <w:pPr>
        <w:ind w:left="1490" w:hanging="720"/>
      </w:pPr>
      <w:rPr>
        <w:rFonts w:hint="default"/>
      </w:rPr>
    </w:lvl>
    <w:lvl w:ilvl="2">
      <w:start w:val="1"/>
      <w:numFmt w:val="decimal"/>
      <w:lvlText w:val="%1.%2.%3."/>
      <w:lvlJc w:val="left"/>
      <w:pPr>
        <w:ind w:left="2260" w:hanging="720"/>
      </w:pPr>
      <w:rPr>
        <w:rFonts w:hint="default"/>
      </w:rPr>
    </w:lvl>
    <w:lvl w:ilvl="3">
      <w:start w:val="1"/>
      <w:numFmt w:val="decimal"/>
      <w:lvlText w:val="%1.%2.%3.%4."/>
      <w:lvlJc w:val="left"/>
      <w:pPr>
        <w:ind w:left="3390" w:hanging="1080"/>
      </w:pPr>
      <w:rPr>
        <w:rFonts w:hint="default"/>
      </w:rPr>
    </w:lvl>
    <w:lvl w:ilvl="4">
      <w:start w:val="1"/>
      <w:numFmt w:val="decimal"/>
      <w:lvlText w:val="%1.%2.%3.%4.%5."/>
      <w:lvlJc w:val="left"/>
      <w:pPr>
        <w:ind w:left="4160" w:hanging="1080"/>
      </w:pPr>
      <w:rPr>
        <w:rFonts w:hint="default"/>
      </w:rPr>
    </w:lvl>
    <w:lvl w:ilvl="5">
      <w:start w:val="1"/>
      <w:numFmt w:val="decimal"/>
      <w:lvlText w:val="%1.%2.%3.%4.%5.%6."/>
      <w:lvlJc w:val="left"/>
      <w:pPr>
        <w:ind w:left="5290" w:hanging="1440"/>
      </w:pPr>
      <w:rPr>
        <w:rFonts w:hint="default"/>
      </w:rPr>
    </w:lvl>
    <w:lvl w:ilvl="6">
      <w:start w:val="1"/>
      <w:numFmt w:val="decimal"/>
      <w:lvlText w:val="%1.%2.%3.%4.%5.%6.%7."/>
      <w:lvlJc w:val="left"/>
      <w:pPr>
        <w:ind w:left="6420" w:hanging="1800"/>
      </w:pPr>
      <w:rPr>
        <w:rFonts w:hint="default"/>
      </w:rPr>
    </w:lvl>
    <w:lvl w:ilvl="7">
      <w:start w:val="1"/>
      <w:numFmt w:val="decimal"/>
      <w:lvlText w:val="%1.%2.%3.%4.%5.%6.%7.%8."/>
      <w:lvlJc w:val="left"/>
      <w:pPr>
        <w:ind w:left="7190" w:hanging="1800"/>
      </w:pPr>
      <w:rPr>
        <w:rFonts w:hint="default"/>
      </w:rPr>
    </w:lvl>
    <w:lvl w:ilvl="8">
      <w:start w:val="1"/>
      <w:numFmt w:val="decimal"/>
      <w:lvlText w:val="%1.%2.%3.%4.%5.%6.%7.%8.%9."/>
      <w:lvlJc w:val="left"/>
      <w:pPr>
        <w:ind w:left="8320" w:hanging="2160"/>
      </w:pPr>
      <w:rPr>
        <w:rFonts w:hint="default"/>
      </w:rPr>
    </w:lvl>
  </w:abstractNum>
  <w:abstractNum w:abstractNumId="37">
    <w:nsid w:val="69F52926"/>
    <w:multiLevelType w:val="hybridMultilevel"/>
    <w:tmpl w:val="C50013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6DF51468"/>
    <w:multiLevelType w:val="hybridMultilevel"/>
    <w:tmpl w:val="FC58730A"/>
    <w:lvl w:ilvl="0" w:tplc="BE7639EC">
      <w:start w:val="1"/>
      <w:numFmt w:val="decimal"/>
      <w:lvlText w:val="%1."/>
      <w:lvlJc w:val="left"/>
      <w:pPr>
        <w:ind w:left="123" w:hanging="192"/>
      </w:pPr>
      <w:rPr>
        <w:rFonts w:ascii="Times New Roman" w:eastAsia="Times New Roman" w:hAnsi="Times New Roman" w:cs="Times New Roman" w:hint="default"/>
        <w:w w:val="100"/>
        <w:sz w:val="20"/>
        <w:szCs w:val="20"/>
        <w:lang w:val="uk-UA" w:eastAsia="en-US" w:bidi="ar-SA"/>
      </w:rPr>
    </w:lvl>
    <w:lvl w:ilvl="1" w:tplc="721E6414">
      <w:numFmt w:val="bullet"/>
      <w:lvlText w:val="•"/>
      <w:lvlJc w:val="left"/>
      <w:pPr>
        <w:ind w:left="799" w:hanging="192"/>
      </w:pPr>
      <w:rPr>
        <w:rFonts w:hint="default"/>
        <w:lang w:val="uk-UA" w:eastAsia="en-US" w:bidi="ar-SA"/>
      </w:rPr>
    </w:lvl>
    <w:lvl w:ilvl="2" w:tplc="E18E9AD6">
      <w:numFmt w:val="bullet"/>
      <w:lvlText w:val="•"/>
      <w:lvlJc w:val="left"/>
      <w:pPr>
        <w:ind w:left="1479" w:hanging="192"/>
      </w:pPr>
      <w:rPr>
        <w:rFonts w:hint="default"/>
        <w:lang w:val="uk-UA" w:eastAsia="en-US" w:bidi="ar-SA"/>
      </w:rPr>
    </w:lvl>
    <w:lvl w:ilvl="3" w:tplc="A6603196">
      <w:numFmt w:val="bullet"/>
      <w:lvlText w:val="•"/>
      <w:lvlJc w:val="left"/>
      <w:pPr>
        <w:ind w:left="2159" w:hanging="192"/>
      </w:pPr>
      <w:rPr>
        <w:rFonts w:hint="default"/>
        <w:lang w:val="uk-UA" w:eastAsia="en-US" w:bidi="ar-SA"/>
      </w:rPr>
    </w:lvl>
    <w:lvl w:ilvl="4" w:tplc="C3366B06">
      <w:numFmt w:val="bullet"/>
      <w:lvlText w:val="•"/>
      <w:lvlJc w:val="left"/>
      <w:pPr>
        <w:ind w:left="2839" w:hanging="192"/>
      </w:pPr>
      <w:rPr>
        <w:rFonts w:hint="default"/>
        <w:lang w:val="uk-UA" w:eastAsia="en-US" w:bidi="ar-SA"/>
      </w:rPr>
    </w:lvl>
    <w:lvl w:ilvl="5" w:tplc="432A0960">
      <w:numFmt w:val="bullet"/>
      <w:lvlText w:val="•"/>
      <w:lvlJc w:val="left"/>
      <w:pPr>
        <w:ind w:left="3518" w:hanging="192"/>
      </w:pPr>
      <w:rPr>
        <w:rFonts w:hint="default"/>
        <w:lang w:val="uk-UA" w:eastAsia="en-US" w:bidi="ar-SA"/>
      </w:rPr>
    </w:lvl>
    <w:lvl w:ilvl="6" w:tplc="0E1A458A">
      <w:numFmt w:val="bullet"/>
      <w:lvlText w:val="•"/>
      <w:lvlJc w:val="left"/>
      <w:pPr>
        <w:ind w:left="4198" w:hanging="192"/>
      </w:pPr>
      <w:rPr>
        <w:rFonts w:hint="default"/>
        <w:lang w:val="uk-UA" w:eastAsia="en-US" w:bidi="ar-SA"/>
      </w:rPr>
    </w:lvl>
    <w:lvl w:ilvl="7" w:tplc="3138A612">
      <w:numFmt w:val="bullet"/>
      <w:lvlText w:val="•"/>
      <w:lvlJc w:val="left"/>
      <w:pPr>
        <w:ind w:left="4878" w:hanging="192"/>
      </w:pPr>
      <w:rPr>
        <w:rFonts w:hint="default"/>
        <w:lang w:val="uk-UA" w:eastAsia="en-US" w:bidi="ar-SA"/>
      </w:rPr>
    </w:lvl>
    <w:lvl w:ilvl="8" w:tplc="AAA06926">
      <w:numFmt w:val="bullet"/>
      <w:lvlText w:val="•"/>
      <w:lvlJc w:val="left"/>
      <w:pPr>
        <w:ind w:left="5558" w:hanging="192"/>
      </w:pPr>
      <w:rPr>
        <w:rFonts w:hint="default"/>
        <w:lang w:val="uk-UA" w:eastAsia="en-US" w:bidi="ar-SA"/>
      </w:rPr>
    </w:lvl>
  </w:abstractNum>
  <w:abstractNum w:abstractNumId="39">
    <w:nsid w:val="79742F5D"/>
    <w:multiLevelType w:val="hybridMultilevel"/>
    <w:tmpl w:val="9CDC4A72"/>
    <w:lvl w:ilvl="0" w:tplc="6360D920">
      <w:numFmt w:val="bullet"/>
      <w:lvlText w:val=""/>
      <w:lvlJc w:val="left"/>
      <w:pPr>
        <w:ind w:left="222" w:hanging="274"/>
      </w:pPr>
      <w:rPr>
        <w:rFonts w:ascii="Symbol" w:eastAsia="Symbol" w:hAnsi="Symbol" w:cs="Symbol" w:hint="default"/>
        <w:w w:val="100"/>
        <w:sz w:val="28"/>
        <w:szCs w:val="28"/>
        <w:lang w:val="uk-UA" w:eastAsia="en-US" w:bidi="ar-SA"/>
      </w:rPr>
    </w:lvl>
    <w:lvl w:ilvl="1" w:tplc="5992965A">
      <w:numFmt w:val="bullet"/>
      <w:lvlText w:val="•"/>
      <w:lvlJc w:val="left"/>
      <w:pPr>
        <w:ind w:left="1178" w:hanging="274"/>
      </w:pPr>
      <w:rPr>
        <w:rFonts w:hint="default"/>
        <w:lang w:val="uk-UA" w:eastAsia="en-US" w:bidi="ar-SA"/>
      </w:rPr>
    </w:lvl>
    <w:lvl w:ilvl="2" w:tplc="8C645B1E">
      <w:numFmt w:val="bullet"/>
      <w:lvlText w:val="•"/>
      <w:lvlJc w:val="left"/>
      <w:pPr>
        <w:ind w:left="2137" w:hanging="274"/>
      </w:pPr>
      <w:rPr>
        <w:rFonts w:hint="default"/>
        <w:lang w:val="uk-UA" w:eastAsia="en-US" w:bidi="ar-SA"/>
      </w:rPr>
    </w:lvl>
    <w:lvl w:ilvl="3" w:tplc="0C64AA60">
      <w:numFmt w:val="bullet"/>
      <w:lvlText w:val="•"/>
      <w:lvlJc w:val="left"/>
      <w:pPr>
        <w:ind w:left="3095" w:hanging="274"/>
      </w:pPr>
      <w:rPr>
        <w:rFonts w:hint="default"/>
        <w:lang w:val="uk-UA" w:eastAsia="en-US" w:bidi="ar-SA"/>
      </w:rPr>
    </w:lvl>
    <w:lvl w:ilvl="4" w:tplc="BDACF2DC">
      <w:numFmt w:val="bullet"/>
      <w:lvlText w:val="•"/>
      <w:lvlJc w:val="left"/>
      <w:pPr>
        <w:ind w:left="4054" w:hanging="274"/>
      </w:pPr>
      <w:rPr>
        <w:rFonts w:hint="default"/>
        <w:lang w:val="uk-UA" w:eastAsia="en-US" w:bidi="ar-SA"/>
      </w:rPr>
    </w:lvl>
    <w:lvl w:ilvl="5" w:tplc="8B2489AE">
      <w:numFmt w:val="bullet"/>
      <w:lvlText w:val="•"/>
      <w:lvlJc w:val="left"/>
      <w:pPr>
        <w:ind w:left="5013" w:hanging="274"/>
      </w:pPr>
      <w:rPr>
        <w:rFonts w:hint="default"/>
        <w:lang w:val="uk-UA" w:eastAsia="en-US" w:bidi="ar-SA"/>
      </w:rPr>
    </w:lvl>
    <w:lvl w:ilvl="6" w:tplc="7CAC4036">
      <w:numFmt w:val="bullet"/>
      <w:lvlText w:val="•"/>
      <w:lvlJc w:val="left"/>
      <w:pPr>
        <w:ind w:left="5971" w:hanging="274"/>
      </w:pPr>
      <w:rPr>
        <w:rFonts w:hint="default"/>
        <w:lang w:val="uk-UA" w:eastAsia="en-US" w:bidi="ar-SA"/>
      </w:rPr>
    </w:lvl>
    <w:lvl w:ilvl="7" w:tplc="B9F45E04">
      <w:numFmt w:val="bullet"/>
      <w:lvlText w:val="•"/>
      <w:lvlJc w:val="left"/>
      <w:pPr>
        <w:ind w:left="6930" w:hanging="274"/>
      </w:pPr>
      <w:rPr>
        <w:rFonts w:hint="default"/>
        <w:lang w:val="uk-UA" w:eastAsia="en-US" w:bidi="ar-SA"/>
      </w:rPr>
    </w:lvl>
    <w:lvl w:ilvl="8" w:tplc="50F8AA98">
      <w:numFmt w:val="bullet"/>
      <w:lvlText w:val="•"/>
      <w:lvlJc w:val="left"/>
      <w:pPr>
        <w:ind w:left="7889" w:hanging="274"/>
      </w:pPr>
      <w:rPr>
        <w:rFonts w:hint="default"/>
        <w:lang w:val="uk-UA" w:eastAsia="en-US" w:bidi="ar-SA"/>
      </w:rPr>
    </w:lvl>
  </w:abstractNum>
  <w:abstractNum w:abstractNumId="40">
    <w:nsid w:val="7A1B2102"/>
    <w:multiLevelType w:val="hybridMultilevel"/>
    <w:tmpl w:val="72489964"/>
    <w:lvl w:ilvl="0" w:tplc="846246B8">
      <w:start w:val="7"/>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41">
    <w:nsid w:val="7B9E32F0"/>
    <w:multiLevelType w:val="hybridMultilevel"/>
    <w:tmpl w:val="18ACEA9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2">
    <w:nsid w:val="7D8642B2"/>
    <w:multiLevelType w:val="multilevel"/>
    <w:tmpl w:val="B45CA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4"/>
  </w:num>
  <w:num w:numId="2">
    <w:abstractNumId w:val="0"/>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5"/>
  </w:num>
  <w:num w:numId="4">
    <w:abstractNumId w:val="12"/>
  </w:num>
  <w:num w:numId="5">
    <w:abstractNumId w:val="17"/>
  </w:num>
  <w:num w:numId="6">
    <w:abstractNumId w:val="7"/>
  </w:num>
  <w:num w:numId="7">
    <w:abstractNumId w:val="4"/>
  </w:num>
  <w:num w:numId="8">
    <w:abstractNumId w:val="37"/>
  </w:num>
  <w:num w:numId="9">
    <w:abstractNumId w:val="6"/>
  </w:num>
  <w:num w:numId="10">
    <w:abstractNumId w:val="11"/>
  </w:num>
  <w:num w:numId="11">
    <w:abstractNumId w:val="23"/>
  </w:num>
  <w:num w:numId="12">
    <w:abstractNumId w:val="15"/>
  </w:num>
  <w:num w:numId="13">
    <w:abstractNumId w:val="2"/>
  </w:num>
  <w:num w:numId="14">
    <w:abstractNumId w:val="36"/>
  </w:num>
  <w:num w:numId="15">
    <w:abstractNumId w:val="25"/>
  </w:num>
  <w:num w:numId="1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num>
  <w:num w:numId="18">
    <w:abstractNumId w:val="18"/>
  </w:num>
  <w:num w:numId="19">
    <w:abstractNumId w:val="8"/>
  </w:num>
  <w:num w:numId="20">
    <w:abstractNumId w:val="20"/>
  </w:num>
  <w:num w:numId="2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
  </w:num>
  <w:num w:numId="2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2"/>
  </w:num>
  <w:num w:numId="25">
    <w:abstractNumId w:val="34"/>
  </w:num>
  <w:num w:numId="26">
    <w:abstractNumId w:val="10"/>
  </w:num>
  <w:num w:numId="27">
    <w:abstractNumId w:val="39"/>
  </w:num>
  <w:num w:numId="28">
    <w:abstractNumId w:val="27"/>
  </w:num>
  <w:num w:numId="29">
    <w:abstractNumId w:val="32"/>
  </w:num>
  <w:num w:numId="30">
    <w:abstractNumId w:val="16"/>
  </w:num>
  <w:num w:numId="31">
    <w:abstractNumId w:val="9"/>
  </w:num>
  <w:num w:numId="32">
    <w:abstractNumId w:val="38"/>
  </w:num>
  <w:num w:numId="33">
    <w:abstractNumId w:val="13"/>
  </w:num>
  <w:num w:numId="34">
    <w:abstractNumId w:val="3"/>
  </w:num>
  <w:num w:numId="35">
    <w:abstractNumId w:val="29"/>
  </w:num>
  <w:num w:numId="36">
    <w:abstractNumId w:val="31"/>
  </w:num>
  <w:num w:numId="37">
    <w:abstractNumId w:val="14"/>
  </w:num>
  <w:num w:numId="38">
    <w:abstractNumId w:val="40"/>
  </w:num>
  <w:num w:numId="39">
    <w:abstractNumId w:val="1"/>
  </w:num>
  <w:num w:numId="40">
    <w:abstractNumId w:val="28"/>
  </w:num>
  <w:num w:numId="41">
    <w:abstractNumId w:val="33"/>
  </w:num>
  <w:num w:numId="42">
    <w:abstractNumId w:val="21"/>
  </w:num>
  <w:num w:numId="43">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0854"/>
    <w:rsid w:val="00003327"/>
    <w:rsid w:val="00021B3E"/>
    <w:rsid w:val="00021F30"/>
    <w:rsid w:val="000A23C8"/>
    <w:rsid w:val="000A6AC6"/>
    <w:rsid w:val="000D6302"/>
    <w:rsid w:val="00130EDF"/>
    <w:rsid w:val="00141DC9"/>
    <w:rsid w:val="00171129"/>
    <w:rsid w:val="00172D16"/>
    <w:rsid w:val="00181678"/>
    <w:rsid w:val="00182B74"/>
    <w:rsid w:val="001869F0"/>
    <w:rsid w:val="001A0788"/>
    <w:rsid w:val="001D7D32"/>
    <w:rsid w:val="0020412C"/>
    <w:rsid w:val="00206473"/>
    <w:rsid w:val="002167A3"/>
    <w:rsid w:val="00217BEB"/>
    <w:rsid w:val="00226651"/>
    <w:rsid w:val="00246157"/>
    <w:rsid w:val="00265705"/>
    <w:rsid w:val="002A1862"/>
    <w:rsid w:val="002C0EC1"/>
    <w:rsid w:val="002C3E09"/>
    <w:rsid w:val="002C764A"/>
    <w:rsid w:val="0031271B"/>
    <w:rsid w:val="00327795"/>
    <w:rsid w:val="00332F1E"/>
    <w:rsid w:val="00336F89"/>
    <w:rsid w:val="003445F0"/>
    <w:rsid w:val="003500D2"/>
    <w:rsid w:val="00355B45"/>
    <w:rsid w:val="00362101"/>
    <w:rsid w:val="00371510"/>
    <w:rsid w:val="00383764"/>
    <w:rsid w:val="003A30CC"/>
    <w:rsid w:val="003A41C1"/>
    <w:rsid w:val="003A7186"/>
    <w:rsid w:val="003A79F2"/>
    <w:rsid w:val="003C0653"/>
    <w:rsid w:val="003C2819"/>
    <w:rsid w:val="003C2844"/>
    <w:rsid w:val="003C672E"/>
    <w:rsid w:val="0041199E"/>
    <w:rsid w:val="00417A79"/>
    <w:rsid w:val="0042338E"/>
    <w:rsid w:val="00431F3A"/>
    <w:rsid w:val="004325C4"/>
    <w:rsid w:val="0043652C"/>
    <w:rsid w:val="00464BED"/>
    <w:rsid w:val="00481991"/>
    <w:rsid w:val="004A0ABF"/>
    <w:rsid w:val="004A4E6F"/>
    <w:rsid w:val="004C4810"/>
    <w:rsid w:val="004D082D"/>
    <w:rsid w:val="004D2505"/>
    <w:rsid w:val="00503AC6"/>
    <w:rsid w:val="00506598"/>
    <w:rsid w:val="00521C3A"/>
    <w:rsid w:val="005472B2"/>
    <w:rsid w:val="00550FD6"/>
    <w:rsid w:val="005631EE"/>
    <w:rsid w:val="00565ADD"/>
    <w:rsid w:val="00565BC2"/>
    <w:rsid w:val="00584357"/>
    <w:rsid w:val="0058707C"/>
    <w:rsid w:val="00591C2D"/>
    <w:rsid w:val="005A7964"/>
    <w:rsid w:val="005C356D"/>
    <w:rsid w:val="005D495D"/>
    <w:rsid w:val="005D7766"/>
    <w:rsid w:val="005E30D2"/>
    <w:rsid w:val="00602892"/>
    <w:rsid w:val="006122DF"/>
    <w:rsid w:val="006144F4"/>
    <w:rsid w:val="00631519"/>
    <w:rsid w:val="00652C96"/>
    <w:rsid w:val="00654D1C"/>
    <w:rsid w:val="00660806"/>
    <w:rsid w:val="00674838"/>
    <w:rsid w:val="00683238"/>
    <w:rsid w:val="00694D0D"/>
    <w:rsid w:val="006A172F"/>
    <w:rsid w:val="006B32AA"/>
    <w:rsid w:val="006C21B6"/>
    <w:rsid w:val="006E5594"/>
    <w:rsid w:val="006E6031"/>
    <w:rsid w:val="00707F1D"/>
    <w:rsid w:val="00713C0E"/>
    <w:rsid w:val="00716971"/>
    <w:rsid w:val="0074220F"/>
    <w:rsid w:val="007505D0"/>
    <w:rsid w:val="007710D3"/>
    <w:rsid w:val="00772AEA"/>
    <w:rsid w:val="00774EC0"/>
    <w:rsid w:val="007B0DC3"/>
    <w:rsid w:val="007B7BEE"/>
    <w:rsid w:val="007C31D2"/>
    <w:rsid w:val="007D29A4"/>
    <w:rsid w:val="007E3F44"/>
    <w:rsid w:val="007E7140"/>
    <w:rsid w:val="008101E9"/>
    <w:rsid w:val="00832471"/>
    <w:rsid w:val="00834B51"/>
    <w:rsid w:val="00861B8B"/>
    <w:rsid w:val="00862FC4"/>
    <w:rsid w:val="00874952"/>
    <w:rsid w:val="00890DF4"/>
    <w:rsid w:val="008B5965"/>
    <w:rsid w:val="008B72DF"/>
    <w:rsid w:val="009025AD"/>
    <w:rsid w:val="00923124"/>
    <w:rsid w:val="00930911"/>
    <w:rsid w:val="009413A0"/>
    <w:rsid w:val="00942196"/>
    <w:rsid w:val="0099725E"/>
    <w:rsid w:val="009A0E03"/>
    <w:rsid w:val="009A27FE"/>
    <w:rsid w:val="009A40E9"/>
    <w:rsid w:val="009A74AC"/>
    <w:rsid w:val="009B5FA7"/>
    <w:rsid w:val="009E2019"/>
    <w:rsid w:val="009E2ED2"/>
    <w:rsid w:val="009E5D60"/>
    <w:rsid w:val="009F19F9"/>
    <w:rsid w:val="009F79F7"/>
    <w:rsid w:val="00A20D16"/>
    <w:rsid w:val="00A41903"/>
    <w:rsid w:val="00A673AE"/>
    <w:rsid w:val="00A7578C"/>
    <w:rsid w:val="00AA0854"/>
    <w:rsid w:val="00AF09DD"/>
    <w:rsid w:val="00B041DC"/>
    <w:rsid w:val="00B17EFA"/>
    <w:rsid w:val="00B303DD"/>
    <w:rsid w:val="00B35FF4"/>
    <w:rsid w:val="00B661E7"/>
    <w:rsid w:val="00B6726F"/>
    <w:rsid w:val="00BB7BB9"/>
    <w:rsid w:val="00BD675B"/>
    <w:rsid w:val="00BE585F"/>
    <w:rsid w:val="00BE68A8"/>
    <w:rsid w:val="00BF14EA"/>
    <w:rsid w:val="00C0560D"/>
    <w:rsid w:val="00C05966"/>
    <w:rsid w:val="00C12899"/>
    <w:rsid w:val="00C410D1"/>
    <w:rsid w:val="00C663D0"/>
    <w:rsid w:val="00C915BA"/>
    <w:rsid w:val="00CC13DD"/>
    <w:rsid w:val="00CC166D"/>
    <w:rsid w:val="00CC4936"/>
    <w:rsid w:val="00CD2138"/>
    <w:rsid w:val="00CE03FE"/>
    <w:rsid w:val="00CF3C14"/>
    <w:rsid w:val="00CF6395"/>
    <w:rsid w:val="00D00A5C"/>
    <w:rsid w:val="00D0326A"/>
    <w:rsid w:val="00D21618"/>
    <w:rsid w:val="00D332A3"/>
    <w:rsid w:val="00D80AC9"/>
    <w:rsid w:val="00D81280"/>
    <w:rsid w:val="00D971EA"/>
    <w:rsid w:val="00DA4C4B"/>
    <w:rsid w:val="00DA7A52"/>
    <w:rsid w:val="00DB0ACB"/>
    <w:rsid w:val="00DB54B6"/>
    <w:rsid w:val="00DB66FE"/>
    <w:rsid w:val="00DF2786"/>
    <w:rsid w:val="00DF54C0"/>
    <w:rsid w:val="00E13F3C"/>
    <w:rsid w:val="00E2620E"/>
    <w:rsid w:val="00E322C2"/>
    <w:rsid w:val="00E47D9F"/>
    <w:rsid w:val="00E600E1"/>
    <w:rsid w:val="00E749FC"/>
    <w:rsid w:val="00E964A3"/>
    <w:rsid w:val="00EA259F"/>
    <w:rsid w:val="00EB617C"/>
    <w:rsid w:val="00F1183E"/>
    <w:rsid w:val="00F12032"/>
    <w:rsid w:val="00F211A2"/>
    <w:rsid w:val="00F258C1"/>
    <w:rsid w:val="00F74DE4"/>
    <w:rsid w:val="00FA377B"/>
    <w:rsid w:val="00FA4CC2"/>
    <w:rsid w:val="00FB44A8"/>
    <w:rsid w:val="00FF2FC1"/>
    <w:rsid w:val="00FF59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endnote reference"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0854"/>
    <w:rPr>
      <w:rFonts w:ascii="Calibri" w:eastAsia="Times New Roman" w:hAnsi="Calibri" w:cs="Calibri"/>
    </w:rPr>
  </w:style>
  <w:style w:type="paragraph" w:styleId="1">
    <w:name w:val="heading 1"/>
    <w:basedOn w:val="a"/>
    <w:next w:val="a"/>
    <w:link w:val="10"/>
    <w:qFormat/>
    <w:rsid w:val="00AA0854"/>
    <w:pPr>
      <w:keepNext/>
      <w:spacing w:before="240" w:after="60"/>
      <w:outlineLvl w:val="0"/>
    </w:pPr>
    <w:rPr>
      <w:rFonts w:ascii="Cambria" w:hAnsi="Cambria" w:cs="Times New Roman"/>
      <w:b/>
      <w:bCs/>
      <w:kern w:val="32"/>
      <w:sz w:val="32"/>
      <w:szCs w:val="32"/>
      <w:lang w:val="x-none"/>
    </w:rPr>
  </w:style>
  <w:style w:type="paragraph" w:styleId="2">
    <w:name w:val="heading 2"/>
    <w:basedOn w:val="a"/>
    <w:next w:val="a"/>
    <w:link w:val="20"/>
    <w:uiPriority w:val="99"/>
    <w:qFormat/>
    <w:rsid w:val="00AA0854"/>
    <w:pPr>
      <w:keepNext/>
      <w:numPr>
        <w:ilvl w:val="1"/>
        <w:numId w:val="1"/>
      </w:numPr>
      <w:suppressAutoHyphens/>
      <w:spacing w:after="0" w:line="360" w:lineRule="auto"/>
      <w:jc w:val="center"/>
      <w:outlineLvl w:val="1"/>
    </w:pPr>
    <w:rPr>
      <w:rFonts w:ascii="Times New Roman" w:hAnsi="Times New Roman" w:cs="Times New Roman"/>
      <w:b/>
      <w:sz w:val="32"/>
      <w:szCs w:val="20"/>
      <w:lang w:val="uk-UA"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A0854"/>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A0854"/>
  </w:style>
  <w:style w:type="paragraph" w:styleId="a5">
    <w:name w:val="footer"/>
    <w:basedOn w:val="a"/>
    <w:link w:val="a6"/>
    <w:unhideWhenUsed/>
    <w:rsid w:val="00AA0854"/>
    <w:pPr>
      <w:tabs>
        <w:tab w:val="center" w:pos="4677"/>
        <w:tab w:val="right" w:pos="9355"/>
      </w:tabs>
      <w:spacing w:after="0" w:line="240" w:lineRule="auto"/>
    </w:pPr>
  </w:style>
  <w:style w:type="character" w:customStyle="1" w:styleId="a6">
    <w:name w:val="Нижний колонтитул Знак"/>
    <w:basedOn w:val="a0"/>
    <w:link w:val="a5"/>
    <w:rsid w:val="00AA0854"/>
  </w:style>
  <w:style w:type="character" w:customStyle="1" w:styleId="20">
    <w:name w:val="Заголовок 2 Знак"/>
    <w:basedOn w:val="a0"/>
    <w:link w:val="2"/>
    <w:uiPriority w:val="99"/>
    <w:rsid w:val="00AA0854"/>
    <w:rPr>
      <w:rFonts w:ascii="Times New Roman" w:eastAsia="Times New Roman" w:hAnsi="Times New Roman" w:cs="Times New Roman"/>
      <w:b/>
      <w:sz w:val="32"/>
      <w:szCs w:val="20"/>
      <w:lang w:val="uk-UA" w:eastAsia="ar-SA"/>
    </w:rPr>
  </w:style>
  <w:style w:type="paragraph" w:styleId="a7">
    <w:name w:val="Title"/>
    <w:basedOn w:val="a"/>
    <w:next w:val="a8"/>
    <w:link w:val="a9"/>
    <w:qFormat/>
    <w:rsid w:val="00AA0854"/>
    <w:pPr>
      <w:suppressAutoHyphens/>
      <w:spacing w:after="0" w:line="240" w:lineRule="auto"/>
      <w:jc w:val="center"/>
    </w:pPr>
    <w:rPr>
      <w:rFonts w:ascii="Times New Roman" w:hAnsi="Times New Roman" w:cs="Times New Roman"/>
      <w:b/>
      <w:sz w:val="28"/>
      <w:szCs w:val="20"/>
      <w:lang w:val="uk-UA" w:eastAsia="ar-SA"/>
    </w:rPr>
  </w:style>
  <w:style w:type="character" w:customStyle="1" w:styleId="a9">
    <w:name w:val="Название Знак"/>
    <w:basedOn w:val="a0"/>
    <w:link w:val="a7"/>
    <w:rsid w:val="00AA0854"/>
    <w:rPr>
      <w:rFonts w:ascii="Times New Roman" w:eastAsia="Times New Roman" w:hAnsi="Times New Roman" w:cs="Times New Roman"/>
      <w:b/>
      <w:sz w:val="28"/>
      <w:szCs w:val="20"/>
      <w:lang w:val="uk-UA" w:eastAsia="ar-SA"/>
    </w:rPr>
  </w:style>
  <w:style w:type="paragraph" w:styleId="a8">
    <w:name w:val="Subtitle"/>
    <w:basedOn w:val="a"/>
    <w:next w:val="aa"/>
    <w:link w:val="ab"/>
    <w:qFormat/>
    <w:rsid w:val="00AA0854"/>
    <w:pPr>
      <w:widowControl w:val="0"/>
      <w:suppressAutoHyphens/>
      <w:spacing w:after="0" w:line="360" w:lineRule="auto"/>
      <w:ind w:left="6663"/>
      <w:jc w:val="both"/>
    </w:pPr>
    <w:rPr>
      <w:rFonts w:ascii="Times New Roman" w:hAnsi="Times New Roman" w:cs="Times New Roman"/>
      <w:b/>
      <w:sz w:val="28"/>
      <w:szCs w:val="20"/>
      <w:lang w:val="uk-UA" w:eastAsia="ar-SA"/>
    </w:rPr>
  </w:style>
  <w:style w:type="character" w:customStyle="1" w:styleId="ab">
    <w:name w:val="Подзаголовок Знак"/>
    <w:basedOn w:val="a0"/>
    <w:link w:val="a8"/>
    <w:rsid w:val="00AA0854"/>
    <w:rPr>
      <w:rFonts w:ascii="Times New Roman" w:eastAsia="Times New Roman" w:hAnsi="Times New Roman" w:cs="Times New Roman"/>
      <w:b/>
      <w:sz w:val="28"/>
      <w:szCs w:val="20"/>
      <w:lang w:val="uk-UA" w:eastAsia="ar-SA"/>
    </w:rPr>
  </w:style>
  <w:style w:type="paragraph" w:styleId="aa">
    <w:name w:val="Body Text"/>
    <w:basedOn w:val="a"/>
    <w:link w:val="ac"/>
    <w:rsid w:val="00AA0854"/>
    <w:pPr>
      <w:spacing w:after="120"/>
    </w:pPr>
    <w:rPr>
      <w:rFonts w:cs="Times New Roman"/>
      <w:lang w:val="x-none"/>
    </w:rPr>
  </w:style>
  <w:style w:type="character" w:customStyle="1" w:styleId="ac">
    <w:name w:val="Основной текст Знак"/>
    <w:basedOn w:val="a0"/>
    <w:link w:val="aa"/>
    <w:rsid w:val="00AA0854"/>
    <w:rPr>
      <w:rFonts w:ascii="Calibri" w:eastAsia="Times New Roman" w:hAnsi="Calibri" w:cs="Times New Roman"/>
      <w:lang w:val="x-none"/>
    </w:rPr>
  </w:style>
  <w:style w:type="paragraph" w:customStyle="1" w:styleId="Titul">
    <w:name w:val="Titul"/>
    <w:basedOn w:val="a"/>
    <w:rsid w:val="00AA0854"/>
    <w:pPr>
      <w:suppressAutoHyphens/>
      <w:autoSpaceDE w:val="0"/>
      <w:autoSpaceDN w:val="0"/>
      <w:adjustRightInd w:val="0"/>
      <w:spacing w:after="0" w:line="288" w:lineRule="auto"/>
      <w:jc w:val="center"/>
      <w:textAlignment w:val="center"/>
    </w:pPr>
    <w:rPr>
      <w:rFonts w:ascii="Times New Roman" w:hAnsi="Times New Roman" w:cs="Times New Roman"/>
      <w:color w:val="000000"/>
      <w:sz w:val="20"/>
      <w:szCs w:val="20"/>
      <w:lang w:val="uk-UA" w:eastAsia="ru-RU"/>
    </w:rPr>
  </w:style>
  <w:style w:type="paragraph" w:styleId="ad">
    <w:name w:val="Body Text Indent"/>
    <w:basedOn w:val="a"/>
    <w:link w:val="ae"/>
    <w:unhideWhenUsed/>
    <w:rsid w:val="00AA0854"/>
    <w:pPr>
      <w:spacing w:after="120"/>
      <w:ind w:left="283"/>
    </w:pPr>
  </w:style>
  <w:style w:type="character" w:customStyle="1" w:styleId="ae">
    <w:name w:val="Основной текст с отступом Знак"/>
    <w:basedOn w:val="a0"/>
    <w:link w:val="ad"/>
    <w:rsid w:val="00AA0854"/>
    <w:rPr>
      <w:rFonts w:ascii="Calibri" w:eastAsia="Times New Roman" w:hAnsi="Calibri" w:cs="Calibri"/>
    </w:rPr>
  </w:style>
  <w:style w:type="paragraph" w:customStyle="1" w:styleId="11">
    <w:name w:val="Абзац списка1"/>
    <w:basedOn w:val="a"/>
    <w:rsid w:val="00AA0854"/>
    <w:pPr>
      <w:ind w:left="720"/>
    </w:pPr>
  </w:style>
  <w:style w:type="paragraph" w:customStyle="1" w:styleId="Osnova">
    <w:name w:val="Osnova"/>
    <w:basedOn w:val="a"/>
    <w:link w:val="Osnova0"/>
    <w:rsid w:val="00AA0854"/>
    <w:pPr>
      <w:suppressAutoHyphens/>
      <w:autoSpaceDE w:val="0"/>
      <w:autoSpaceDN w:val="0"/>
      <w:adjustRightInd w:val="0"/>
      <w:spacing w:after="0" w:line="220" w:lineRule="atLeast"/>
      <w:ind w:firstLine="397"/>
      <w:jc w:val="both"/>
      <w:textAlignment w:val="center"/>
    </w:pPr>
    <w:rPr>
      <w:rFonts w:ascii="Times New Roman" w:hAnsi="Times New Roman" w:cs="Times New Roman"/>
      <w:color w:val="000000"/>
      <w:sz w:val="20"/>
      <w:szCs w:val="20"/>
      <w:lang w:val="uk-UA" w:eastAsia="x-none"/>
    </w:rPr>
  </w:style>
  <w:style w:type="character" w:customStyle="1" w:styleId="Osnova0">
    <w:name w:val="Osnova Знак"/>
    <w:link w:val="Osnova"/>
    <w:rsid w:val="00AA0854"/>
    <w:rPr>
      <w:rFonts w:ascii="Times New Roman" w:eastAsia="Times New Roman" w:hAnsi="Times New Roman" w:cs="Times New Roman"/>
      <w:color w:val="000000"/>
      <w:sz w:val="20"/>
      <w:szCs w:val="20"/>
      <w:lang w:val="uk-UA" w:eastAsia="x-none"/>
    </w:rPr>
  </w:style>
  <w:style w:type="paragraph" w:customStyle="1" w:styleId="rvps2">
    <w:name w:val="rvps2"/>
    <w:basedOn w:val="a"/>
    <w:rsid w:val="00AA0854"/>
    <w:pPr>
      <w:spacing w:before="100" w:beforeAutospacing="1" w:after="100" w:afterAutospacing="1" w:line="240" w:lineRule="auto"/>
    </w:pPr>
    <w:rPr>
      <w:rFonts w:ascii="Times New Roman" w:hAnsi="Times New Roman" w:cs="Times New Roman"/>
      <w:sz w:val="24"/>
      <w:szCs w:val="24"/>
      <w:lang w:eastAsia="ru-RU"/>
    </w:rPr>
  </w:style>
  <w:style w:type="paragraph" w:customStyle="1" w:styleId="text">
    <w:name w:val="text"/>
    <w:basedOn w:val="a"/>
    <w:rsid w:val="00AA0854"/>
    <w:pPr>
      <w:widowControl w:val="0"/>
      <w:autoSpaceDE w:val="0"/>
      <w:autoSpaceDN w:val="0"/>
      <w:adjustRightInd w:val="0"/>
      <w:spacing w:after="0" w:line="288" w:lineRule="auto"/>
      <w:ind w:firstLine="283"/>
      <w:jc w:val="both"/>
    </w:pPr>
    <w:rPr>
      <w:rFonts w:ascii="Literaturnaja" w:hAnsi="Literaturnaja" w:cs="Literaturnaja"/>
      <w:color w:val="000000"/>
      <w:sz w:val="21"/>
      <w:szCs w:val="21"/>
      <w:lang w:eastAsia="ru-RU"/>
    </w:rPr>
  </w:style>
  <w:style w:type="character" w:customStyle="1" w:styleId="docdata">
    <w:name w:val="docdata"/>
    <w:aliases w:val="docy,v5,3371,baiaagaaboqcaaadcamaaax7caaaaaaaaaaaaaaaaaaaaaaaaaaaaaaaaaaaaaaaaaaaaaaaaaaaaaaaaaaaaaaaaaaaaaaaaaaaaaaaaaaaaaaaaaaaaaaaaaaaaaaaaaaaaaaaaaaaaaaaaaaaaaaaaaaaaaaaaaaaaaaaaaaaaaaaaaaaaaaaaaaaaaaaaaaaaaaaaaaaaaaaaaaaaaaaaaaaaaaaaaaaaaaa"/>
    <w:rsid w:val="00AA0854"/>
  </w:style>
  <w:style w:type="character" w:customStyle="1" w:styleId="10">
    <w:name w:val="Заголовок 1 Знак"/>
    <w:basedOn w:val="a0"/>
    <w:link w:val="1"/>
    <w:rsid w:val="00AA0854"/>
    <w:rPr>
      <w:rFonts w:ascii="Cambria" w:eastAsia="Times New Roman" w:hAnsi="Cambria" w:cs="Times New Roman"/>
      <w:b/>
      <w:bCs/>
      <w:kern w:val="32"/>
      <w:sz w:val="32"/>
      <w:szCs w:val="32"/>
      <w:lang w:val="x-none"/>
    </w:rPr>
  </w:style>
  <w:style w:type="paragraph" w:styleId="af">
    <w:name w:val="footnote text"/>
    <w:aliases w:val="Знак Знак Знак Знак,Текст виноски1,Текст виноски11 Знак Знак Знак,Текст виноски11,Char3,Текст сноски Знак Знак Знак Знак,Текст сноски Знак Знак Знак,Основний текст з відступом2,Знак Знак Знак,Знак Знак Знак Знак Знак Знак Знак,Сноска маке"/>
    <w:basedOn w:val="a"/>
    <w:link w:val="af0"/>
    <w:uiPriority w:val="99"/>
    <w:rsid w:val="00AA0854"/>
    <w:pPr>
      <w:spacing w:after="0" w:line="240" w:lineRule="auto"/>
    </w:pPr>
    <w:rPr>
      <w:rFonts w:eastAsia="Calibri" w:cs="Times New Roman"/>
      <w:sz w:val="20"/>
      <w:szCs w:val="20"/>
      <w:lang w:val="x-none" w:eastAsia="x-none"/>
    </w:rPr>
  </w:style>
  <w:style w:type="character" w:customStyle="1" w:styleId="af0">
    <w:name w:val="Текст сноски Знак"/>
    <w:aliases w:val="Знак Знак Знак Знак Знак,Текст виноски1 Знак,Текст виноски11 Знак Знак Знак Знак,Текст виноски11 Знак,Char3 Знак,Текст сноски Знак Знак Знак Знак Знак,Текст сноски Знак Знак Знак Знак1,Основний текст з відступом2 Знак,Сноска маке Знак"/>
    <w:basedOn w:val="a0"/>
    <w:link w:val="af"/>
    <w:uiPriority w:val="99"/>
    <w:rsid w:val="00AA0854"/>
    <w:rPr>
      <w:rFonts w:ascii="Calibri" w:eastAsia="Calibri" w:hAnsi="Calibri" w:cs="Times New Roman"/>
      <w:sz w:val="20"/>
      <w:szCs w:val="20"/>
      <w:lang w:val="x-none" w:eastAsia="x-none"/>
    </w:rPr>
  </w:style>
  <w:style w:type="character" w:styleId="af1">
    <w:name w:val="footnote reference"/>
    <w:uiPriority w:val="99"/>
    <w:rsid w:val="00AA0854"/>
    <w:rPr>
      <w:rFonts w:cs="Times New Roman"/>
      <w:vertAlign w:val="superscript"/>
    </w:rPr>
  </w:style>
  <w:style w:type="character" w:customStyle="1" w:styleId="Bodytext">
    <w:name w:val="Body text_"/>
    <w:link w:val="12"/>
    <w:locked/>
    <w:rsid w:val="00AA0854"/>
    <w:rPr>
      <w:rFonts w:cs="Times New Roman"/>
      <w:spacing w:val="2"/>
      <w:sz w:val="18"/>
      <w:szCs w:val="18"/>
      <w:shd w:val="clear" w:color="auto" w:fill="FFFFFF"/>
    </w:rPr>
  </w:style>
  <w:style w:type="character" w:customStyle="1" w:styleId="Bodytext7pt">
    <w:name w:val="Body text + 7 pt"/>
    <w:aliases w:val="Spacing 0 pt9,Scale 70%"/>
    <w:rsid w:val="00AA0854"/>
    <w:rPr>
      <w:rFonts w:cs="Times New Roman"/>
      <w:spacing w:val="0"/>
      <w:w w:val="70"/>
      <w:sz w:val="14"/>
      <w:szCs w:val="14"/>
    </w:rPr>
  </w:style>
  <w:style w:type="character" w:customStyle="1" w:styleId="BodytextArial">
    <w:name w:val="Body text + Arial"/>
    <w:aliases w:val="5 pt,Bold1,Spacing 0 pt8"/>
    <w:rsid w:val="00AA0854"/>
    <w:rPr>
      <w:rFonts w:ascii="Arial" w:hAnsi="Arial" w:cs="Arial"/>
      <w:b/>
      <w:bCs/>
      <w:spacing w:val="0"/>
      <w:sz w:val="10"/>
      <w:szCs w:val="10"/>
    </w:rPr>
  </w:style>
  <w:style w:type="paragraph" w:customStyle="1" w:styleId="12">
    <w:name w:val="Основной текст1"/>
    <w:basedOn w:val="a"/>
    <w:link w:val="Bodytext"/>
    <w:rsid w:val="00AA0854"/>
    <w:pPr>
      <w:widowControl w:val="0"/>
      <w:shd w:val="clear" w:color="auto" w:fill="FFFFFF"/>
      <w:spacing w:after="0" w:line="230" w:lineRule="exact"/>
      <w:ind w:hanging="280"/>
      <w:jc w:val="right"/>
    </w:pPr>
    <w:rPr>
      <w:rFonts w:asciiTheme="minorHAnsi" w:eastAsiaTheme="minorHAnsi" w:hAnsiTheme="minorHAnsi" w:cs="Times New Roman"/>
      <w:spacing w:val="2"/>
      <w:sz w:val="18"/>
      <w:szCs w:val="18"/>
    </w:rPr>
  </w:style>
  <w:style w:type="character" w:customStyle="1" w:styleId="Bodytext6">
    <w:name w:val="Body text (6)_"/>
    <w:link w:val="Bodytext60"/>
    <w:locked/>
    <w:rsid w:val="00AA0854"/>
    <w:rPr>
      <w:rFonts w:cs="Times New Roman"/>
      <w:i/>
      <w:iCs/>
      <w:sz w:val="18"/>
      <w:szCs w:val="18"/>
      <w:shd w:val="clear" w:color="auto" w:fill="FFFFFF"/>
    </w:rPr>
  </w:style>
  <w:style w:type="character" w:customStyle="1" w:styleId="Bodytext6Bold">
    <w:name w:val="Body text (6) + Bold"/>
    <w:aliases w:val="Not Italic,Spacing 0 pt14"/>
    <w:rsid w:val="00AA0854"/>
    <w:rPr>
      <w:rFonts w:cs="Times New Roman"/>
      <w:b/>
      <w:bCs/>
      <w:i/>
      <w:iCs/>
      <w:spacing w:val="2"/>
      <w:sz w:val="18"/>
      <w:szCs w:val="18"/>
    </w:rPr>
  </w:style>
  <w:style w:type="paragraph" w:customStyle="1" w:styleId="Bodytext60">
    <w:name w:val="Body text (6)"/>
    <w:basedOn w:val="a"/>
    <w:link w:val="Bodytext6"/>
    <w:rsid w:val="00AA0854"/>
    <w:pPr>
      <w:widowControl w:val="0"/>
      <w:shd w:val="clear" w:color="auto" w:fill="FFFFFF"/>
      <w:spacing w:after="0" w:line="264" w:lineRule="exact"/>
      <w:ind w:firstLine="300"/>
      <w:jc w:val="both"/>
    </w:pPr>
    <w:rPr>
      <w:rFonts w:asciiTheme="minorHAnsi" w:eastAsiaTheme="minorHAnsi" w:hAnsiTheme="minorHAnsi" w:cs="Times New Roman"/>
      <w:i/>
      <w:iCs/>
      <w:sz w:val="18"/>
      <w:szCs w:val="18"/>
    </w:rPr>
  </w:style>
  <w:style w:type="paragraph" w:styleId="af2">
    <w:name w:val="Balloon Text"/>
    <w:basedOn w:val="a"/>
    <w:link w:val="af3"/>
    <w:semiHidden/>
    <w:rsid w:val="00AA0854"/>
    <w:pPr>
      <w:spacing w:after="0" w:line="240" w:lineRule="auto"/>
    </w:pPr>
    <w:rPr>
      <w:rFonts w:ascii="Tahoma" w:eastAsia="Calibri" w:hAnsi="Tahoma" w:cs="Times New Roman"/>
      <w:sz w:val="16"/>
      <w:szCs w:val="16"/>
      <w:lang w:eastAsia="x-none"/>
    </w:rPr>
  </w:style>
  <w:style w:type="character" w:customStyle="1" w:styleId="af3">
    <w:name w:val="Текст выноски Знак"/>
    <w:basedOn w:val="a0"/>
    <w:link w:val="af2"/>
    <w:semiHidden/>
    <w:rsid w:val="00AA0854"/>
    <w:rPr>
      <w:rFonts w:ascii="Tahoma" w:eastAsia="Calibri" w:hAnsi="Tahoma" w:cs="Times New Roman"/>
      <w:sz w:val="16"/>
      <w:szCs w:val="16"/>
      <w:lang w:eastAsia="x-none"/>
    </w:rPr>
  </w:style>
  <w:style w:type="character" w:styleId="af4">
    <w:name w:val="Hyperlink"/>
    <w:rsid w:val="00AA0854"/>
    <w:rPr>
      <w:rFonts w:cs="Times New Roman"/>
      <w:color w:val="0000FF"/>
      <w:u w:val="single"/>
    </w:rPr>
  </w:style>
  <w:style w:type="character" w:styleId="af5">
    <w:name w:val="endnote reference"/>
    <w:semiHidden/>
    <w:rsid w:val="00AA0854"/>
    <w:rPr>
      <w:rFonts w:cs="Times New Roman"/>
      <w:vertAlign w:val="superscript"/>
    </w:rPr>
  </w:style>
  <w:style w:type="paragraph" w:styleId="af6">
    <w:name w:val="Document Map"/>
    <w:basedOn w:val="a"/>
    <w:link w:val="af7"/>
    <w:semiHidden/>
    <w:rsid w:val="00AA0854"/>
    <w:pPr>
      <w:spacing w:after="0" w:line="240" w:lineRule="auto"/>
    </w:pPr>
    <w:rPr>
      <w:rFonts w:ascii="Tahoma" w:eastAsia="Calibri" w:hAnsi="Tahoma" w:cs="Times New Roman"/>
      <w:sz w:val="16"/>
      <w:szCs w:val="16"/>
      <w:lang w:eastAsia="x-none"/>
    </w:rPr>
  </w:style>
  <w:style w:type="character" w:customStyle="1" w:styleId="af7">
    <w:name w:val="Схема документа Знак"/>
    <w:basedOn w:val="a0"/>
    <w:link w:val="af6"/>
    <w:semiHidden/>
    <w:rsid w:val="00AA0854"/>
    <w:rPr>
      <w:rFonts w:ascii="Tahoma" w:eastAsia="Calibri" w:hAnsi="Tahoma" w:cs="Times New Roman"/>
      <w:sz w:val="16"/>
      <w:szCs w:val="16"/>
      <w:lang w:eastAsia="x-none"/>
    </w:rPr>
  </w:style>
  <w:style w:type="character" w:customStyle="1" w:styleId="spelle">
    <w:name w:val="spelle"/>
    <w:rsid w:val="00AA0854"/>
    <w:rPr>
      <w:rFonts w:cs="Times New Roman"/>
    </w:rPr>
  </w:style>
  <w:style w:type="character" w:customStyle="1" w:styleId="apple-converted-space">
    <w:name w:val="apple-converted-space"/>
    <w:rsid w:val="00AA0854"/>
    <w:rPr>
      <w:rFonts w:cs="Times New Roman"/>
    </w:rPr>
  </w:style>
  <w:style w:type="paragraph" w:styleId="HTML">
    <w:name w:val="HTML Preformatted"/>
    <w:basedOn w:val="a"/>
    <w:link w:val="HTML0"/>
    <w:uiPriority w:val="99"/>
    <w:rsid w:val="00AA08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Times New Roman"/>
      <w:sz w:val="20"/>
      <w:szCs w:val="20"/>
      <w:lang w:eastAsia="ru-RU"/>
    </w:rPr>
  </w:style>
  <w:style w:type="character" w:customStyle="1" w:styleId="HTML0">
    <w:name w:val="Стандартный HTML Знак"/>
    <w:basedOn w:val="a0"/>
    <w:link w:val="HTML"/>
    <w:uiPriority w:val="99"/>
    <w:rsid w:val="00AA0854"/>
    <w:rPr>
      <w:rFonts w:ascii="Courier New" w:eastAsia="Calibri" w:hAnsi="Courier New" w:cs="Times New Roman"/>
      <w:sz w:val="20"/>
      <w:szCs w:val="20"/>
      <w:lang w:eastAsia="ru-RU"/>
    </w:rPr>
  </w:style>
  <w:style w:type="paragraph" w:customStyle="1" w:styleId="21">
    <w:name w:val="21"/>
    <w:basedOn w:val="a"/>
    <w:rsid w:val="00AA0854"/>
    <w:pPr>
      <w:spacing w:before="100" w:beforeAutospacing="1" w:after="100" w:afterAutospacing="1" w:line="240" w:lineRule="auto"/>
    </w:pPr>
    <w:rPr>
      <w:rFonts w:ascii="Times New Roman" w:eastAsia="Calibri" w:hAnsi="Times New Roman" w:cs="Times New Roman"/>
      <w:sz w:val="24"/>
      <w:szCs w:val="24"/>
      <w:lang w:eastAsia="ru-RU"/>
    </w:rPr>
  </w:style>
  <w:style w:type="character" w:customStyle="1" w:styleId="Heading2">
    <w:name w:val="Heading #2_"/>
    <w:link w:val="Heading20"/>
    <w:locked/>
    <w:rsid w:val="00AA0854"/>
    <w:rPr>
      <w:rFonts w:cs="Times New Roman"/>
      <w:b/>
      <w:bCs/>
      <w:spacing w:val="-4"/>
      <w:sz w:val="28"/>
      <w:szCs w:val="28"/>
      <w:shd w:val="clear" w:color="auto" w:fill="FFFFFF"/>
    </w:rPr>
  </w:style>
  <w:style w:type="paragraph" w:customStyle="1" w:styleId="Heading20">
    <w:name w:val="Heading #2"/>
    <w:basedOn w:val="a"/>
    <w:link w:val="Heading2"/>
    <w:rsid w:val="00AA0854"/>
    <w:pPr>
      <w:widowControl w:val="0"/>
      <w:shd w:val="clear" w:color="auto" w:fill="FFFFFF"/>
      <w:spacing w:before="180" w:after="420" w:line="341" w:lineRule="exact"/>
      <w:outlineLvl w:val="1"/>
    </w:pPr>
    <w:rPr>
      <w:rFonts w:asciiTheme="minorHAnsi" w:eastAsiaTheme="minorHAnsi" w:hAnsiTheme="minorHAnsi" w:cs="Times New Roman"/>
      <w:b/>
      <w:bCs/>
      <w:spacing w:val="-4"/>
      <w:sz w:val="28"/>
      <w:szCs w:val="28"/>
    </w:rPr>
  </w:style>
  <w:style w:type="paragraph" w:customStyle="1" w:styleId="22">
    <w:name w:val="Основной текст2"/>
    <w:basedOn w:val="a"/>
    <w:rsid w:val="00AA0854"/>
    <w:pPr>
      <w:widowControl w:val="0"/>
      <w:shd w:val="clear" w:color="auto" w:fill="FFFFFF"/>
      <w:spacing w:after="0" w:line="240" w:lineRule="exact"/>
      <w:jc w:val="both"/>
    </w:pPr>
    <w:rPr>
      <w:rFonts w:ascii="Times New Roman" w:eastAsia="Courier New" w:hAnsi="Times New Roman" w:cs="Times New Roman"/>
      <w:spacing w:val="5"/>
      <w:sz w:val="19"/>
      <w:szCs w:val="19"/>
      <w:lang w:val="uk-UA" w:eastAsia="ru-RU"/>
    </w:rPr>
  </w:style>
  <w:style w:type="character" w:customStyle="1" w:styleId="BodytextItalic">
    <w:name w:val="Body text + Italic"/>
    <w:aliases w:val="Spacing 0 pt"/>
    <w:rsid w:val="00AA0854"/>
    <w:rPr>
      <w:rFonts w:ascii="Times New Roman" w:hAnsi="Times New Roman" w:cs="Times New Roman"/>
      <w:i/>
      <w:iCs/>
      <w:spacing w:val="5"/>
      <w:sz w:val="19"/>
      <w:szCs w:val="19"/>
      <w:u w:val="none"/>
    </w:rPr>
  </w:style>
  <w:style w:type="character" w:customStyle="1" w:styleId="Footnote">
    <w:name w:val="Footnote_"/>
    <w:link w:val="Footnote0"/>
    <w:rsid w:val="00AA0854"/>
    <w:rPr>
      <w:rFonts w:ascii="Times New Roman" w:hAnsi="Times New Roman"/>
      <w:spacing w:val="5"/>
      <w:sz w:val="15"/>
      <w:szCs w:val="15"/>
      <w:shd w:val="clear" w:color="auto" w:fill="FFFFFF"/>
    </w:rPr>
  </w:style>
  <w:style w:type="paragraph" w:customStyle="1" w:styleId="Footnote0">
    <w:name w:val="Footnote"/>
    <w:basedOn w:val="a"/>
    <w:link w:val="Footnote"/>
    <w:rsid w:val="00AA0854"/>
    <w:pPr>
      <w:widowControl w:val="0"/>
      <w:shd w:val="clear" w:color="auto" w:fill="FFFFFF"/>
      <w:spacing w:after="0" w:line="192" w:lineRule="exact"/>
      <w:jc w:val="both"/>
    </w:pPr>
    <w:rPr>
      <w:rFonts w:ascii="Times New Roman" w:eastAsiaTheme="minorHAnsi" w:hAnsi="Times New Roman" w:cstheme="minorBidi"/>
      <w:spacing w:val="5"/>
      <w:sz w:val="15"/>
      <w:szCs w:val="15"/>
    </w:rPr>
  </w:style>
  <w:style w:type="character" w:styleId="af8">
    <w:name w:val="Strong"/>
    <w:uiPriority w:val="22"/>
    <w:qFormat/>
    <w:rsid w:val="00AA0854"/>
    <w:rPr>
      <w:b/>
      <w:bCs/>
    </w:rPr>
  </w:style>
  <w:style w:type="character" w:customStyle="1" w:styleId="err">
    <w:name w:val="err"/>
    <w:basedOn w:val="a0"/>
    <w:rsid w:val="00AA0854"/>
  </w:style>
  <w:style w:type="paragraph" w:styleId="af9">
    <w:name w:val="List Paragraph"/>
    <w:basedOn w:val="a"/>
    <w:uiPriority w:val="1"/>
    <w:qFormat/>
    <w:rsid w:val="00AA0854"/>
    <w:pPr>
      <w:ind w:left="720"/>
    </w:pPr>
    <w:rPr>
      <w:rFonts w:eastAsia="Calibri"/>
    </w:rPr>
  </w:style>
  <w:style w:type="character" w:styleId="afa">
    <w:name w:val="page number"/>
    <w:rsid w:val="00AA0854"/>
  </w:style>
  <w:style w:type="paragraph" w:customStyle="1" w:styleId="13">
    <w:name w:val="Текст1"/>
    <w:basedOn w:val="a"/>
    <w:rsid w:val="00AA0854"/>
    <w:pPr>
      <w:suppressAutoHyphens/>
      <w:spacing w:after="0" w:line="240" w:lineRule="auto"/>
    </w:pPr>
    <w:rPr>
      <w:rFonts w:ascii="Courier New" w:hAnsi="Courier New" w:cs="Courier New"/>
      <w:sz w:val="20"/>
      <w:szCs w:val="20"/>
      <w:lang w:eastAsia="ar-SA"/>
    </w:rPr>
  </w:style>
  <w:style w:type="character" w:customStyle="1" w:styleId="WW8Num3z0">
    <w:name w:val="WW8Num3z0"/>
    <w:rsid w:val="00AA0854"/>
    <w:rPr>
      <w:rFonts w:ascii="Symbol" w:hAnsi="Symbol" w:cs="Symbol"/>
    </w:rPr>
  </w:style>
  <w:style w:type="paragraph" w:customStyle="1" w:styleId="210">
    <w:name w:val="Основной текст 21"/>
    <w:basedOn w:val="a"/>
    <w:rsid w:val="00AA0854"/>
    <w:pPr>
      <w:suppressAutoHyphens/>
      <w:spacing w:before="180" w:after="0" w:line="240" w:lineRule="auto"/>
      <w:ind w:firstLine="709"/>
      <w:jc w:val="both"/>
    </w:pPr>
    <w:rPr>
      <w:rFonts w:ascii="Times New Roman" w:hAnsi="Times New Roman" w:cs="Times New Roman"/>
      <w:sz w:val="28"/>
      <w:szCs w:val="20"/>
      <w:lang w:eastAsia="ar-SA"/>
    </w:rPr>
  </w:style>
  <w:style w:type="paragraph" w:styleId="afb">
    <w:name w:val="Normal (Web)"/>
    <w:basedOn w:val="a"/>
    <w:uiPriority w:val="99"/>
    <w:unhideWhenUsed/>
    <w:rsid w:val="00AA0854"/>
    <w:pPr>
      <w:spacing w:before="100" w:beforeAutospacing="1" w:after="100" w:afterAutospacing="1" w:line="240" w:lineRule="auto"/>
    </w:pPr>
    <w:rPr>
      <w:rFonts w:ascii="Times New Roman" w:hAnsi="Times New Roman" w:cs="Times New Roman"/>
      <w:sz w:val="24"/>
      <w:szCs w:val="24"/>
      <w:lang w:eastAsia="ru-RU"/>
    </w:rPr>
  </w:style>
  <w:style w:type="character" w:customStyle="1" w:styleId="2417">
    <w:name w:val="2417"/>
    <w:aliases w:val="baiaagaaboqcaaadoguaaavibqaaaaaaaaaaaaaaaaaaaaaaaaaaaaaaaaaaaaaaaaaaaaaaaaaaaaaaaaaaaaaaaaaaaaaaaaaaaaaaaaaaaaaaaaaaaaaaaaaaaaaaaaaaaaaaaaaaaaaaaaaaaaaaaaaaaaaaaaaaaaaaaaaaaaaaaaaaaaaaaaaaaaaaaaaaaaaaaaaaaaaaaaaaaaaaaaaaaaaaaaaaaaaa"/>
    <w:rsid w:val="00AA0854"/>
  </w:style>
  <w:style w:type="character" w:customStyle="1" w:styleId="rvts9">
    <w:name w:val="rvts9"/>
    <w:rsid w:val="00AA0854"/>
  </w:style>
  <w:style w:type="paragraph" w:customStyle="1" w:styleId="tj">
    <w:name w:val="tj"/>
    <w:basedOn w:val="a"/>
    <w:rsid w:val="00AA0854"/>
    <w:pPr>
      <w:spacing w:before="100" w:beforeAutospacing="1" w:after="100" w:afterAutospacing="1" w:line="240" w:lineRule="auto"/>
    </w:pPr>
    <w:rPr>
      <w:rFonts w:ascii="Times New Roman" w:hAnsi="Times New Roman" w:cs="Times New Roman"/>
      <w:sz w:val="24"/>
      <w:szCs w:val="24"/>
      <w:lang w:eastAsia="ru-RU"/>
    </w:rPr>
  </w:style>
  <w:style w:type="character" w:customStyle="1" w:styleId="15">
    <w:name w:val="Основной текст (15)_"/>
    <w:link w:val="150"/>
    <w:uiPriority w:val="99"/>
    <w:locked/>
    <w:rsid w:val="00AA0854"/>
    <w:rPr>
      <w:sz w:val="12"/>
      <w:szCs w:val="12"/>
      <w:shd w:val="clear" w:color="auto" w:fill="FFFFFF"/>
    </w:rPr>
  </w:style>
  <w:style w:type="paragraph" w:customStyle="1" w:styleId="150">
    <w:name w:val="Основной текст (15)"/>
    <w:basedOn w:val="a"/>
    <w:link w:val="15"/>
    <w:uiPriority w:val="99"/>
    <w:rsid w:val="00AA0854"/>
    <w:pPr>
      <w:widowControl w:val="0"/>
      <w:shd w:val="clear" w:color="auto" w:fill="FFFFFF"/>
      <w:spacing w:after="0" w:line="110" w:lineRule="exact"/>
      <w:jc w:val="both"/>
    </w:pPr>
    <w:rPr>
      <w:rFonts w:asciiTheme="minorHAnsi" w:eastAsiaTheme="minorHAnsi" w:hAnsiTheme="minorHAnsi" w:cstheme="minorBidi"/>
      <w:sz w:val="12"/>
      <w:szCs w:val="12"/>
    </w:rPr>
  </w:style>
  <w:style w:type="character" w:styleId="afc">
    <w:name w:val="Emphasis"/>
    <w:uiPriority w:val="20"/>
    <w:qFormat/>
    <w:rsid w:val="00AA0854"/>
    <w:rPr>
      <w:i/>
      <w:iCs/>
    </w:rPr>
  </w:style>
  <w:style w:type="character" w:customStyle="1" w:styleId="rvts46">
    <w:name w:val="rvts46"/>
    <w:rsid w:val="00AA0854"/>
  </w:style>
  <w:style w:type="character" w:customStyle="1" w:styleId="rvts44">
    <w:name w:val="rvts44"/>
    <w:rsid w:val="00AA0854"/>
  </w:style>
  <w:style w:type="paragraph" w:customStyle="1" w:styleId="afd">
    <w:name w:val="Знак Знак Знак Знак Знак Знак"/>
    <w:basedOn w:val="a"/>
    <w:uiPriority w:val="99"/>
    <w:rsid w:val="00AA0854"/>
    <w:pPr>
      <w:spacing w:after="0" w:line="240" w:lineRule="auto"/>
    </w:pPr>
    <w:rPr>
      <w:rFonts w:ascii="Verdana" w:hAnsi="Verdana" w:cs="Verdana"/>
      <w:sz w:val="20"/>
      <w:szCs w:val="20"/>
      <w:lang w:val="en-US"/>
    </w:rPr>
  </w:style>
  <w:style w:type="character" w:customStyle="1" w:styleId="afe">
    <w:name w:val="Основной текст_"/>
    <w:link w:val="3"/>
    <w:rsid w:val="00AA0854"/>
    <w:rPr>
      <w:rFonts w:ascii="Times New Roman" w:eastAsia="Times New Roman" w:hAnsi="Times New Roman"/>
      <w:sz w:val="17"/>
      <w:szCs w:val="17"/>
      <w:shd w:val="clear" w:color="auto" w:fill="FFFFFF"/>
    </w:rPr>
  </w:style>
  <w:style w:type="paragraph" w:customStyle="1" w:styleId="3">
    <w:name w:val="Основной текст3"/>
    <w:basedOn w:val="a"/>
    <w:link w:val="afe"/>
    <w:rsid w:val="00AA0854"/>
    <w:pPr>
      <w:widowControl w:val="0"/>
      <w:shd w:val="clear" w:color="auto" w:fill="FFFFFF"/>
      <w:spacing w:before="180" w:after="0" w:line="235" w:lineRule="exact"/>
      <w:ind w:firstLine="460"/>
      <w:jc w:val="both"/>
    </w:pPr>
    <w:rPr>
      <w:rFonts w:ascii="Times New Roman" w:hAnsi="Times New Roman" w:cstheme="minorBidi"/>
      <w:sz w:val="17"/>
      <w:szCs w:val="17"/>
    </w:rPr>
  </w:style>
  <w:style w:type="character" w:customStyle="1" w:styleId="hps">
    <w:name w:val="hps"/>
    <w:rsid w:val="00AA0854"/>
  </w:style>
  <w:style w:type="character" w:customStyle="1" w:styleId="hpsalt-edited">
    <w:name w:val="hps alt-edited"/>
    <w:rsid w:val="00AA0854"/>
  </w:style>
  <w:style w:type="character" w:customStyle="1" w:styleId="hpsatn">
    <w:name w:val="hps atn"/>
    <w:rsid w:val="00AA0854"/>
  </w:style>
  <w:style w:type="character" w:customStyle="1" w:styleId="shorttext">
    <w:name w:val="short_text"/>
    <w:rsid w:val="00AA0854"/>
  </w:style>
  <w:style w:type="character" w:customStyle="1" w:styleId="rvts0">
    <w:name w:val="rvts0"/>
    <w:rsid w:val="00AA0854"/>
  </w:style>
  <w:style w:type="paragraph" w:styleId="aff">
    <w:name w:val="endnote text"/>
    <w:basedOn w:val="a"/>
    <w:link w:val="aff0"/>
    <w:rsid w:val="00AA0854"/>
    <w:pPr>
      <w:spacing w:after="0" w:line="240" w:lineRule="auto"/>
    </w:pPr>
    <w:rPr>
      <w:rFonts w:ascii="Times New Roman" w:eastAsia="SimSun" w:hAnsi="Times New Roman" w:cs="Times New Roman"/>
      <w:sz w:val="20"/>
      <w:szCs w:val="20"/>
      <w:lang w:val="x-none" w:eastAsia="zh-CN"/>
    </w:rPr>
  </w:style>
  <w:style w:type="character" w:customStyle="1" w:styleId="aff0">
    <w:name w:val="Текст концевой сноски Знак"/>
    <w:basedOn w:val="a0"/>
    <w:link w:val="aff"/>
    <w:rsid w:val="00AA0854"/>
    <w:rPr>
      <w:rFonts w:ascii="Times New Roman" w:eastAsia="SimSun" w:hAnsi="Times New Roman" w:cs="Times New Roman"/>
      <w:sz w:val="20"/>
      <w:szCs w:val="20"/>
      <w:lang w:val="x-none" w:eastAsia="zh-CN"/>
    </w:rPr>
  </w:style>
  <w:style w:type="paragraph" w:customStyle="1" w:styleId="aff1">
    <w:name w:val="Осн. текст"/>
    <w:link w:val="aff2"/>
    <w:rsid w:val="00AA0854"/>
    <w:pPr>
      <w:spacing w:after="0" w:line="240" w:lineRule="auto"/>
      <w:ind w:firstLine="283"/>
      <w:jc w:val="both"/>
    </w:pPr>
    <w:rPr>
      <w:rFonts w:ascii="QuantAntiquaC" w:eastAsia="Calibri" w:hAnsi="QuantAntiquaC" w:cs="Times New Roman"/>
      <w:color w:val="000000"/>
      <w:szCs w:val="20"/>
      <w:lang w:eastAsia="ru-RU"/>
    </w:rPr>
  </w:style>
  <w:style w:type="character" w:customStyle="1" w:styleId="aff2">
    <w:name w:val="Осн. текст Знак"/>
    <w:link w:val="aff1"/>
    <w:locked/>
    <w:rsid w:val="00AA0854"/>
    <w:rPr>
      <w:rFonts w:ascii="QuantAntiquaC" w:eastAsia="Calibri" w:hAnsi="QuantAntiquaC" w:cs="Times New Roman"/>
      <w:color w:val="000000"/>
      <w:szCs w:val="20"/>
      <w:lang w:eastAsia="ru-RU"/>
    </w:rPr>
  </w:style>
  <w:style w:type="character" w:styleId="aff3">
    <w:name w:val="FollowedHyperlink"/>
    <w:rsid w:val="00AA0854"/>
    <w:rPr>
      <w:color w:val="800080"/>
      <w:u w:val="single"/>
    </w:rPr>
  </w:style>
  <w:style w:type="character" w:customStyle="1" w:styleId="rvts82">
    <w:name w:val="rvts82"/>
    <w:rsid w:val="00AA0854"/>
  </w:style>
  <w:style w:type="character" w:customStyle="1" w:styleId="rvts23">
    <w:name w:val="rvts23"/>
    <w:rsid w:val="00AA0854"/>
  </w:style>
  <w:style w:type="character" w:customStyle="1" w:styleId="40">
    <w:name w:val="Основной текст (40)_"/>
    <w:link w:val="401"/>
    <w:locked/>
    <w:rsid w:val="00AA0854"/>
    <w:rPr>
      <w:rFonts w:ascii="Times New Roman" w:hAnsi="Times New Roman"/>
      <w:b/>
      <w:bCs/>
      <w:sz w:val="19"/>
      <w:szCs w:val="19"/>
      <w:shd w:val="clear" w:color="auto" w:fill="FFFFFF"/>
    </w:rPr>
  </w:style>
  <w:style w:type="paragraph" w:customStyle="1" w:styleId="401">
    <w:name w:val="Основной текст (40)1"/>
    <w:basedOn w:val="a"/>
    <w:link w:val="40"/>
    <w:rsid w:val="00AA0854"/>
    <w:pPr>
      <w:widowControl w:val="0"/>
      <w:shd w:val="clear" w:color="auto" w:fill="FFFFFF"/>
      <w:spacing w:before="180" w:after="0" w:line="226" w:lineRule="exact"/>
      <w:jc w:val="both"/>
    </w:pPr>
    <w:rPr>
      <w:rFonts w:ascii="Times New Roman" w:eastAsiaTheme="minorHAnsi" w:hAnsi="Times New Roman" w:cstheme="minorBidi"/>
      <w:b/>
      <w:bCs/>
      <w:sz w:val="19"/>
      <w:szCs w:val="19"/>
    </w:rPr>
  </w:style>
  <w:style w:type="paragraph" w:customStyle="1" w:styleId="23">
    <w:name w:val="Абзац списка2"/>
    <w:basedOn w:val="a"/>
    <w:rsid w:val="00565ADD"/>
    <w:pPr>
      <w:ind w:left="720"/>
    </w:pPr>
  </w:style>
  <w:style w:type="paragraph" w:customStyle="1" w:styleId="4">
    <w:name w:val="Основной текст4"/>
    <w:basedOn w:val="a"/>
    <w:rsid w:val="00565ADD"/>
    <w:pPr>
      <w:widowControl w:val="0"/>
      <w:shd w:val="clear" w:color="auto" w:fill="FFFFFF"/>
      <w:spacing w:after="0" w:line="240" w:lineRule="exact"/>
      <w:jc w:val="both"/>
    </w:pPr>
    <w:rPr>
      <w:rFonts w:ascii="Times New Roman" w:eastAsia="Courier New" w:hAnsi="Times New Roman" w:cs="Times New Roman"/>
      <w:spacing w:val="5"/>
      <w:sz w:val="19"/>
      <w:szCs w:val="19"/>
      <w:lang w:val="uk-UA" w:eastAsia="ru-RU"/>
    </w:rPr>
  </w:style>
  <w:style w:type="paragraph" w:customStyle="1" w:styleId="rvps12">
    <w:name w:val="rvps12"/>
    <w:basedOn w:val="a"/>
    <w:rsid w:val="00565ADD"/>
    <w:pPr>
      <w:spacing w:before="100" w:beforeAutospacing="1" w:after="100" w:afterAutospacing="1" w:line="240" w:lineRule="auto"/>
    </w:pPr>
    <w:rPr>
      <w:rFonts w:ascii="Times New Roman" w:hAnsi="Times New Roman" w:cs="Times New Roman"/>
      <w:sz w:val="24"/>
      <w:szCs w:val="24"/>
      <w:lang w:eastAsia="ru-RU"/>
    </w:rPr>
  </w:style>
  <w:style w:type="paragraph" w:customStyle="1" w:styleId="rvps14">
    <w:name w:val="rvps14"/>
    <w:basedOn w:val="a"/>
    <w:rsid w:val="00565ADD"/>
    <w:pPr>
      <w:spacing w:before="100" w:beforeAutospacing="1" w:after="100" w:afterAutospacing="1" w:line="240" w:lineRule="auto"/>
    </w:pPr>
    <w:rPr>
      <w:rFonts w:ascii="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endnote reference"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0854"/>
    <w:rPr>
      <w:rFonts w:ascii="Calibri" w:eastAsia="Times New Roman" w:hAnsi="Calibri" w:cs="Calibri"/>
    </w:rPr>
  </w:style>
  <w:style w:type="paragraph" w:styleId="1">
    <w:name w:val="heading 1"/>
    <w:basedOn w:val="a"/>
    <w:next w:val="a"/>
    <w:link w:val="10"/>
    <w:qFormat/>
    <w:rsid w:val="00AA0854"/>
    <w:pPr>
      <w:keepNext/>
      <w:spacing w:before="240" w:after="60"/>
      <w:outlineLvl w:val="0"/>
    </w:pPr>
    <w:rPr>
      <w:rFonts w:ascii="Cambria" w:hAnsi="Cambria" w:cs="Times New Roman"/>
      <w:b/>
      <w:bCs/>
      <w:kern w:val="32"/>
      <w:sz w:val="32"/>
      <w:szCs w:val="32"/>
      <w:lang w:val="x-none"/>
    </w:rPr>
  </w:style>
  <w:style w:type="paragraph" w:styleId="2">
    <w:name w:val="heading 2"/>
    <w:basedOn w:val="a"/>
    <w:next w:val="a"/>
    <w:link w:val="20"/>
    <w:uiPriority w:val="99"/>
    <w:qFormat/>
    <w:rsid w:val="00AA0854"/>
    <w:pPr>
      <w:keepNext/>
      <w:numPr>
        <w:ilvl w:val="1"/>
        <w:numId w:val="1"/>
      </w:numPr>
      <w:suppressAutoHyphens/>
      <w:spacing w:after="0" w:line="360" w:lineRule="auto"/>
      <w:jc w:val="center"/>
      <w:outlineLvl w:val="1"/>
    </w:pPr>
    <w:rPr>
      <w:rFonts w:ascii="Times New Roman" w:hAnsi="Times New Roman" w:cs="Times New Roman"/>
      <w:b/>
      <w:sz w:val="32"/>
      <w:szCs w:val="20"/>
      <w:lang w:val="uk-UA"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A0854"/>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A0854"/>
  </w:style>
  <w:style w:type="paragraph" w:styleId="a5">
    <w:name w:val="footer"/>
    <w:basedOn w:val="a"/>
    <w:link w:val="a6"/>
    <w:unhideWhenUsed/>
    <w:rsid w:val="00AA0854"/>
    <w:pPr>
      <w:tabs>
        <w:tab w:val="center" w:pos="4677"/>
        <w:tab w:val="right" w:pos="9355"/>
      </w:tabs>
      <w:spacing w:after="0" w:line="240" w:lineRule="auto"/>
    </w:pPr>
  </w:style>
  <w:style w:type="character" w:customStyle="1" w:styleId="a6">
    <w:name w:val="Нижний колонтитул Знак"/>
    <w:basedOn w:val="a0"/>
    <w:link w:val="a5"/>
    <w:rsid w:val="00AA0854"/>
  </w:style>
  <w:style w:type="character" w:customStyle="1" w:styleId="20">
    <w:name w:val="Заголовок 2 Знак"/>
    <w:basedOn w:val="a0"/>
    <w:link w:val="2"/>
    <w:uiPriority w:val="99"/>
    <w:rsid w:val="00AA0854"/>
    <w:rPr>
      <w:rFonts w:ascii="Times New Roman" w:eastAsia="Times New Roman" w:hAnsi="Times New Roman" w:cs="Times New Roman"/>
      <w:b/>
      <w:sz w:val="32"/>
      <w:szCs w:val="20"/>
      <w:lang w:val="uk-UA" w:eastAsia="ar-SA"/>
    </w:rPr>
  </w:style>
  <w:style w:type="paragraph" w:styleId="a7">
    <w:name w:val="Title"/>
    <w:basedOn w:val="a"/>
    <w:next w:val="a8"/>
    <w:link w:val="a9"/>
    <w:qFormat/>
    <w:rsid w:val="00AA0854"/>
    <w:pPr>
      <w:suppressAutoHyphens/>
      <w:spacing w:after="0" w:line="240" w:lineRule="auto"/>
      <w:jc w:val="center"/>
    </w:pPr>
    <w:rPr>
      <w:rFonts w:ascii="Times New Roman" w:hAnsi="Times New Roman" w:cs="Times New Roman"/>
      <w:b/>
      <w:sz w:val="28"/>
      <w:szCs w:val="20"/>
      <w:lang w:val="uk-UA" w:eastAsia="ar-SA"/>
    </w:rPr>
  </w:style>
  <w:style w:type="character" w:customStyle="1" w:styleId="a9">
    <w:name w:val="Название Знак"/>
    <w:basedOn w:val="a0"/>
    <w:link w:val="a7"/>
    <w:rsid w:val="00AA0854"/>
    <w:rPr>
      <w:rFonts w:ascii="Times New Roman" w:eastAsia="Times New Roman" w:hAnsi="Times New Roman" w:cs="Times New Roman"/>
      <w:b/>
      <w:sz w:val="28"/>
      <w:szCs w:val="20"/>
      <w:lang w:val="uk-UA" w:eastAsia="ar-SA"/>
    </w:rPr>
  </w:style>
  <w:style w:type="paragraph" w:styleId="a8">
    <w:name w:val="Subtitle"/>
    <w:basedOn w:val="a"/>
    <w:next w:val="aa"/>
    <w:link w:val="ab"/>
    <w:qFormat/>
    <w:rsid w:val="00AA0854"/>
    <w:pPr>
      <w:widowControl w:val="0"/>
      <w:suppressAutoHyphens/>
      <w:spacing w:after="0" w:line="360" w:lineRule="auto"/>
      <w:ind w:left="6663"/>
      <w:jc w:val="both"/>
    </w:pPr>
    <w:rPr>
      <w:rFonts w:ascii="Times New Roman" w:hAnsi="Times New Roman" w:cs="Times New Roman"/>
      <w:b/>
      <w:sz w:val="28"/>
      <w:szCs w:val="20"/>
      <w:lang w:val="uk-UA" w:eastAsia="ar-SA"/>
    </w:rPr>
  </w:style>
  <w:style w:type="character" w:customStyle="1" w:styleId="ab">
    <w:name w:val="Подзаголовок Знак"/>
    <w:basedOn w:val="a0"/>
    <w:link w:val="a8"/>
    <w:rsid w:val="00AA0854"/>
    <w:rPr>
      <w:rFonts w:ascii="Times New Roman" w:eastAsia="Times New Roman" w:hAnsi="Times New Roman" w:cs="Times New Roman"/>
      <w:b/>
      <w:sz w:val="28"/>
      <w:szCs w:val="20"/>
      <w:lang w:val="uk-UA" w:eastAsia="ar-SA"/>
    </w:rPr>
  </w:style>
  <w:style w:type="paragraph" w:styleId="aa">
    <w:name w:val="Body Text"/>
    <w:basedOn w:val="a"/>
    <w:link w:val="ac"/>
    <w:rsid w:val="00AA0854"/>
    <w:pPr>
      <w:spacing w:after="120"/>
    </w:pPr>
    <w:rPr>
      <w:rFonts w:cs="Times New Roman"/>
      <w:lang w:val="x-none"/>
    </w:rPr>
  </w:style>
  <w:style w:type="character" w:customStyle="1" w:styleId="ac">
    <w:name w:val="Основной текст Знак"/>
    <w:basedOn w:val="a0"/>
    <w:link w:val="aa"/>
    <w:rsid w:val="00AA0854"/>
    <w:rPr>
      <w:rFonts w:ascii="Calibri" w:eastAsia="Times New Roman" w:hAnsi="Calibri" w:cs="Times New Roman"/>
      <w:lang w:val="x-none"/>
    </w:rPr>
  </w:style>
  <w:style w:type="paragraph" w:customStyle="1" w:styleId="Titul">
    <w:name w:val="Titul"/>
    <w:basedOn w:val="a"/>
    <w:rsid w:val="00AA0854"/>
    <w:pPr>
      <w:suppressAutoHyphens/>
      <w:autoSpaceDE w:val="0"/>
      <w:autoSpaceDN w:val="0"/>
      <w:adjustRightInd w:val="0"/>
      <w:spacing w:after="0" w:line="288" w:lineRule="auto"/>
      <w:jc w:val="center"/>
      <w:textAlignment w:val="center"/>
    </w:pPr>
    <w:rPr>
      <w:rFonts w:ascii="Times New Roman" w:hAnsi="Times New Roman" w:cs="Times New Roman"/>
      <w:color w:val="000000"/>
      <w:sz w:val="20"/>
      <w:szCs w:val="20"/>
      <w:lang w:val="uk-UA" w:eastAsia="ru-RU"/>
    </w:rPr>
  </w:style>
  <w:style w:type="paragraph" w:styleId="ad">
    <w:name w:val="Body Text Indent"/>
    <w:basedOn w:val="a"/>
    <w:link w:val="ae"/>
    <w:unhideWhenUsed/>
    <w:rsid w:val="00AA0854"/>
    <w:pPr>
      <w:spacing w:after="120"/>
      <w:ind w:left="283"/>
    </w:pPr>
  </w:style>
  <w:style w:type="character" w:customStyle="1" w:styleId="ae">
    <w:name w:val="Основной текст с отступом Знак"/>
    <w:basedOn w:val="a0"/>
    <w:link w:val="ad"/>
    <w:rsid w:val="00AA0854"/>
    <w:rPr>
      <w:rFonts w:ascii="Calibri" w:eastAsia="Times New Roman" w:hAnsi="Calibri" w:cs="Calibri"/>
    </w:rPr>
  </w:style>
  <w:style w:type="paragraph" w:customStyle="1" w:styleId="11">
    <w:name w:val="Абзац списка1"/>
    <w:basedOn w:val="a"/>
    <w:rsid w:val="00AA0854"/>
    <w:pPr>
      <w:ind w:left="720"/>
    </w:pPr>
  </w:style>
  <w:style w:type="paragraph" w:customStyle="1" w:styleId="Osnova">
    <w:name w:val="Osnova"/>
    <w:basedOn w:val="a"/>
    <w:link w:val="Osnova0"/>
    <w:rsid w:val="00AA0854"/>
    <w:pPr>
      <w:suppressAutoHyphens/>
      <w:autoSpaceDE w:val="0"/>
      <w:autoSpaceDN w:val="0"/>
      <w:adjustRightInd w:val="0"/>
      <w:spacing w:after="0" w:line="220" w:lineRule="atLeast"/>
      <w:ind w:firstLine="397"/>
      <w:jc w:val="both"/>
      <w:textAlignment w:val="center"/>
    </w:pPr>
    <w:rPr>
      <w:rFonts w:ascii="Times New Roman" w:hAnsi="Times New Roman" w:cs="Times New Roman"/>
      <w:color w:val="000000"/>
      <w:sz w:val="20"/>
      <w:szCs w:val="20"/>
      <w:lang w:val="uk-UA" w:eastAsia="x-none"/>
    </w:rPr>
  </w:style>
  <w:style w:type="character" w:customStyle="1" w:styleId="Osnova0">
    <w:name w:val="Osnova Знак"/>
    <w:link w:val="Osnova"/>
    <w:rsid w:val="00AA0854"/>
    <w:rPr>
      <w:rFonts w:ascii="Times New Roman" w:eastAsia="Times New Roman" w:hAnsi="Times New Roman" w:cs="Times New Roman"/>
      <w:color w:val="000000"/>
      <w:sz w:val="20"/>
      <w:szCs w:val="20"/>
      <w:lang w:val="uk-UA" w:eastAsia="x-none"/>
    </w:rPr>
  </w:style>
  <w:style w:type="paragraph" w:customStyle="1" w:styleId="rvps2">
    <w:name w:val="rvps2"/>
    <w:basedOn w:val="a"/>
    <w:rsid w:val="00AA0854"/>
    <w:pPr>
      <w:spacing w:before="100" w:beforeAutospacing="1" w:after="100" w:afterAutospacing="1" w:line="240" w:lineRule="auto"/>
    </w:pPr>
    <w:rPr>
      <w:rFonts w:ascii="Times New Roman" w:hAnsi="Times New Roman" w:cs="Times New Roman"/>
      <w:sz w:val="24"/>
      <w:szCs w:val="24"/>
      <w:lang w:eastAsia="ru-RU"/>
    </w:rPr>
  </w:style>
  <w:style w:type="paragraph" w:customStyle="1" w:styleId="text">
    <w:name w:val="text"/>
    <w:basedOn w:val="a"/>
    <w:rsid w:val="00AA0854"/>
    <w:pPr>
      <w:widowControl w:val="0"/>
      <w:autoSpaceDE w:val="0"/>
      <w:autoSpaceDN w:val="0"/>
      <w:adjustRightInd w:val="0"/>
      <w:spacing w:after="0" w:line="288" w:lineRule="auto"/>
      <w:ind w:firstLine="283"/>
      <w:jc w:val="both"/>
    </w:pPr>
    <w:rPr>
      <w:rFonts w:ascii="Literaturnaja" w:hAnsi="Literaturnaja" w:cs="Literaturnaja"/>
      <w:color w:val="000000"/>
      <w:sz w:val="21"/>
      <w:szCs w:val="21"/>
      <w:lang w:eastAsia="ru-RU"/>
    </w:rPr>
  </w:style>
  <w:style w:type="character" w:customStyle="1" w:styleId="docdata">
    <w:name w:val="docdata"/>
    <w:aliases w:val="docy,v5,3371,baiaagaaboqcaaadcamaaax7caaaaaaaaaaaaaaaaaaaaaaaaaaaaaaaaaaaaaaaaaaaaaaaaaaaaaaaaaaaaaaaaaaaaaaaaaaaaaaaaaaaaaaaaaaaaaaaaaaaaaaaaaaaaaaaaaaaaaaaaaaaaaaaaaaaaaaaaaaaaaaaaaaaaaaaaaaaaaaaaaaaaaaaaaaaaaaaaaaaaaaaaaaaaaaaaaaaaaaaaaaaaaaa"/>
    <w:rsid w:val="00AA0854"/>
  </w:style>
  <w:style w:type="character" w:customStyle="1" w:styleId="10">
    <w:name w:val="Заголовок 1 Знак"/>
    <w:basedOn w:val="a0"/>
    <w:link w:val="1"/>
    <w:rsid w:val="00AA0854"/>
    <w:rPr>
      <w:rFonts w:ascii="Cambria" w:eastAsia="Times New Roman" w:hAnsi="Cambria" w:cs="Times New Roman"/>
      <w:b/>
      <w:bCs/>
      <w:kern w:val="32"/>
      <w:sz w:val="32"/>
      <w:szCs w:val="32"/>
      <w:lang w:val="x-none"/>
    </w:rPr>
  </w:style>
  <w:style w:type="paragraph" w:styleId="af">
    <w:name w:val="footnote text"/>
    <w:aliases w:val="Знак Знак Знак Знак,Текст виноски1,Текст виноски11 Знак Знак Знак,Текст виноски11,Char3,Текст сноски Знак Знак Знак Знак,Текст сноски Знак Знак Знак,Основний текст з відступом2,Знак Знак Знак,Знак Знак Знак Знак Знак Знак Знак,Сноска маке"/>
    <w:basedOn w:val="a"/>
    <w:link w:val="af0"/>
    <w:uiPriority w:val="99"/>
    <w:rsid w:val="00AA0854"/>
    <w:pPr>
      <w:spacing w:after="0" w:line="240" w:lineRule="auto"/>
    </w:pPr>
    <w:rPr>
      <w:rFonts w:eastAsia="Calibri" w:cs="Times New Roman"/>
      <w:sz w:val="20"/>
      <w:szCs w:val="20"/>
      <w:lang w:val="x-none" w:eastAsia="x-none"/>
    </w:rPr>
  </w:style>
  <w:style w:type="character" w:customStyle="1" w:styleId="af0">
    <w:name w:val="Текст сноски Знак"/>
    <w:aliases w:val="Знак Знак Знак Знак Знак,Текст виноски1 Знак,Текст виноски11 Знак Знак Знак Знак,Текст виноски11 Знак,Char3 Знак,Текст сноски Знак Знак Знак Знак Знак,Текст сноски Знак Знак Знак Знак1,Основний текст з відступом2 Знак,Сноска маке Знак"/>
    <w:basedOn w:val="a0"/>
    <w:link w:val="af"/>
    <w:uiPriority w:val="99"/>
    <w:rsid w:val="00AA0854"/>
    <w:rPr>
      <w:rFonts w:ascii="Calibri" w:eastAsia="Calibri" w:hAnsi="Calibri" w:cs="Times New Roman"/>
      <w:sz w:val="20"/>
      <w:szCs w:val="20"/>
      <w:lang w:val="x-none" w:eastAsia="x-none"/>
    </w:rPr>
  </w:style>
  <w:style w:type="character" w:styleId="af1">
    <w:name w:val="footnote reference"/>
    <w:uiPriority w:val="99"/>
    <w:rsid w:val="00AA0854"/>
    <w:rPr>
      <w:rFonts w:cs="Times New Roman"/>
      <w:vertAlign w:val="superscript"/>
    </w:rPr>
  </w:style>
  <w:style w:type="character" w:customStyle="1" w:styleId="Bodytext">
    <w:name w:val="Body text_"/>
    <w:link w:val="12"/>
    <w:locked/>
    <w:rsid w:val="00AA0854"/>
    <w:rPr>
      <w:rFonts w:cs="Times New Roman"/>
      <w:spacing w:val="2"/>
      <w:sz w:val="18"/>
      <w:szCs w:val="18"/>
      <w:shd w:val="clear" w:color="auto" w:fill="FFFFFF"/>
    </w:rPr>
  </w:style>
  <w:style w:type="character" w:customStyle="1" w:styleId="Bodytext7pt">
    <w:name w:val="Body text + 7 pt"/>
    <w:aliases w:val="Spacing 0 pt9,Scale 70%"/>
    <w:rsid w:val="00AA0854"/>
    <w:rPr>
      <w:rFonts w:cs="Times New Roman"/>
      <w:spacing w:val="0"/>
      <w:w w:val="70"/>
      <w:sz w:val="14"/>
      <w:szCs w:val="14"/>
    </w:rPr>
  </w:style>
  <w:style w:type="character" w:customStyle="1" w:styleId="BodytextArial">
    <w:name w:val="Body text + Arial"/>
    <w:aliases w:val="5 pt,Bold1,Spacing 0 pt8"/>
    <w:rsid w:val="00AA0854"/>
    <w:rPr>
      <w:rFonts w:ascii="Arial" w:hAnsi="Arial" w:cs="Arial"/>
      <w:b/>
      <w:bCs/>
      <w:spacing w:val="0"/>
      <w:sz w:val="10"/>
      <w:szCs w:val="10"/>
    </w:rPr>
  </w:style>
  <w:style w:type="paragraph" w:customStyle="1" w:styleId="12">
    <w:name w:val="Основной текст1"/>
    <w:basedOn w:val="a"/>
    <w:link w:val="Bodytext"/>
    <w:rsid w:val="00AA0854"/>
    <w:pPr>
      <w:widowControl w:val="0"/>
      <w:shd w:val="clear" w:color="auto" w:fill="FFFFFF"/>
      <w:spacing w:after="0" w:line="230" w:lineRule="exact"/>
      <w:ind w:hanging="280"/>
      <w:jc w:val="right"/>
    </w:pPr>
    <w:rPr>
      <w:rFonts w:asciiTheme="minorHAnsi" w:eastAsiaTheme="minorHAnsi" w:hAnsiTheme="minorHAnsi" w:cs="Times New Roman"/>
      <w:spacing w:val="2"/>
      <w:sz w:val="18"/>
      <w:szCs w:val="18"/>
    </w:rPr>
  </w:style>
  <w:style w:type="character" w:customStyle="1" w:styleId="Bodytext6">
    <w:name w:val="Body text (6)_"/>
    <w:link w:val="Bodytext60"/>
    <w:locked/>
    <w:rsid w:val="00AA0854"/>
    <w:rPr>
      <w:rFonts w:cs="Times New Roman"/>
      <w:i/>
      <w:iCs/>
      <w:sz w:val="18"/>
      <w:szCs w:val="18"/>
      <w:shd w:val="clear" w:color="auto" w:fill="FFFFFF"/>
    </w:rPr>
  </w:style>
  <w:style w:type="character" w:customStyle="1" w:styleId="Bodytext6Bold">
    <w:name w:val="Body text (6) + Bold"/>
    <w:aliases w:val="Not Italic,Spacing 0 pt14"/>
    <w:rsid w:val="00AA0854"/>
    <w:rPr>
      <w:rFonts w:cs="Times New Roman"/>
      <w:b/>
      <w:bCs/>
      <w:i/>
      <w:iCs/>
      <w:spacing w:val="2"/>
      <w:sz w:val="18"/>
      <w:szCs w:val="18"/>
    </w:rPr>
  </w:style>
  <w:style w:type="paragraph" w:customStyle="1" w:styleId="Bodytext60">
    <w:name w:val="Body text (6)"/>
    <w:basedOn w:val="a"/>
    <w:link w:val="Bodytext6"/>
    <w:rsid w:val="00AA0854"/>
    <w:pPr>
      <w:widowControl w:val="0"/>
      <w:shd w:val="clear" w:color="auto" w:fill="FFFFFF"/>
      <w:spacing w:after="0" w:line="264" w:lineRule="exact"/>
      <w:ind w:firstLine="300"/>
      <w:jc w:val="both"/>
    </w:pPr>
    <w:rPr>
      <w:rFonts w:asciiTheme="minorHAnsi" w:eastAsiaTheme="minorHAnsi" w:hAnsiTheme="minorHAnsi" w:cs="Times New Roman"/>
      <w:i/>
      <w:iCs/>
      <w:sz w:val="18"/>
      <w:szCs w:val="18"/>
    </w:rPr>
  </w:style>
  <w:style w:type="paragraph" w:styleId="af2">
    <w:name w:val="Balloon Text"/>
    <w:basedOn w:val="a"/>
    <w:link w:val="af3"/>
    <w:semiHidden/>
    <w:rsid w:val="00AA0854"/>
    <w:pPr>
      <w:spacing w:after="0" w:line="240" w:lineRule="auto"/>
    </w:pPr>
    <w:rPr>
      <w:rFonts w:ascii="Tahoma" w:eastAsia="Calibri" w:hAnsi="Tahoma" w:cs="Times New Roman"/>
      <w:sz w:val="16"/>
      <w:szCs w:val="16"/>
      <w:lang w:eastAsia="x-none"/>
    </w:rPr>
  </w:style>
  <w:style w:type="character" w:customStyle="1" w:styleId="af3">
    <w:name w:val="Текст выноски Знак"/>
    <w:basedOn w:val="a0"/>
    <w:link w:val="af2"/>
    <w:semiHidden/>
    <w:rsid w:val="00AA0854"/>
    <w:rPr>
      <w:rFonts w:ascii="Tahoma" w:eastAsia="Calibri" w:hAnsi="Tahoma" w:cs="Times New Roman"/>
      <w:sz w:val="16"/>
      <w:szCs w:val="16"/>
      <w:lang w:eastAsia="x-none"/>
    </w:rPr>
  </w:style>
  <w:style w:type="character" w:styleId="af4">
    <w:name w:val="Hyperlink"/>
    <w:rsid w:val="00AA0854"/>
    <w:rPr>
      <w:rFonts w:cs="Times New Roman"/>
      <w:color w:val="0000FF"/>
      <w:u w:val="single"/>
    </w:rPr>
  </w:style>
  <w:style w:type="character" w:styleId="af5">
    <w:name w:val="endnote reference"/>
    <w:semiHidden/>
    <w:rsid w:val="00AA0854"/>
    <w:rPr>
      <w:rFonts w:cs="Times New Roman"/>
      <w:vertAlign w:val="superscript"/>
    </w:rPr>
  </w:style>
  <w:style w:type="paragraph" w:styleId="af6">
    <w:name w:val="Document Map"/>
    <w:basedOn w:val="a"/>
    <w:link w:val="af7"/>
    <w:semiHidden/>
    <w:rsid w:val="00AA0854"/>
    <w:pPr>
      <w:spacing w:after="0" w:line="240" w:lineRule="auto"/>
    </w:pPr>
    <w:rPr>
      <w:rFonts w:ascii="Tahoma" w:eastAsia="Calibri" w:hAnsi="Tahoma" w:cs="Times New Roman"/>
      <w:sz w:val="16"/>
      <w:szCs w:val="16"/>
      <w:lang w:eastAsia="x-none"/>
    </w:rPr>
  </w:style>
  <w:style w:type="character" w:customStyle="1" w:styleId="af7">
    <w:name w:val="Схема документа Знак"/>
    <w:basedOn w:val="a0"/>
    <w:link w:val="af6"/>
    <w:semiHidden/>
    <w:rsid w:val="00AA0854"/>
    <w:rPr>
      <w:rFonts w:ascii="Tahoma" w:eastAsia="Calibri" w:hAnsi="Tahoma" w:cs="Times New Roman"/>
      <w:sz w:val="16"/>
      <w:szCs w:val="16"/>
      <w:lang w:eastAsia="x-none"/>
    </w:rPr>
  </w:style>
  <w:style w:type="character" w:customStyle="1" w:styleId="spelle">
    <w:name w:val="spelle"/>
    <w:rsid w:val="00AA0854"/>
    <w:rPr>
      <w:rFonts w:cs="Times New Roman"/>
    </w:rPr>
  </w:style>
  <w:style w:type="character" w:customStyle="1" w:styleId="apple-converted-space">
    <w:name w:val="apple-converted-space"/>
    <w:rsid w:val="00AA0854"/>
    <w:rPr>
      <w:rFonts w:cs="Times New Roman"/>
    </w:rPr>
  </w:style>
  <w:style w:type="paragraph" w:styleId="HTML">
    <w:name w:val="HTML Preformatted"/>
    <w:basedOn w:val="a"/>
    <w:link w:val="HTML0"/>
    <w:uiPriority w:val="99"/>
    <w:rsid w:val="00AA08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Times New Roman"/>
      <w:sz w:val="20"/>
      <w:szCs w:val="20"/>
      <w:lang w:eastAsia="ru-RU"/>
    </w:rPr>
  </w:style>
  <w:style w:type="character" w:customStyle="1" w:styleId="HTML0">
    <w:name w:val="Стандартный HTML Знак"/>
    <w:basedOn w:val="a0"/>
    <w:link w:val="HTML"/>
    <w:uiPriority w:val="99"/>
    <w:rsid w:val="00AA0854"/>
    <w:rPr>
      <w:rFonts w:ascii="Courier New" w:eastAsia="Calibri" w:hAnsi="Courier New" w:cs="Times New Roman"/>
      <w:sz w:val="20"/>
      <w:szCs w:val="20"/>
      <w:lang w:eastAsia="ru-RU"/>
    </w:rPr>
  </w:style>
  <w:style w:type="paragraph" w:customStyle="1" w:styleId="21">
    <w:name w:val="21"/>
    <w:basedOn w:val="a"/>
    <w:rsid w:val="00AA0854"/>
    <w:pPr>
      <w:spacing w:before="100" w:beforeAutospacing="1" w:after="100" w:afterAutospacing="1" w:line="240" w:lineRule="auto"/>
    </w:pPr>
    <w:rPr>
      <w:rFonts w:ascii="Times New Roman" w:eastAsia="Calibri" w:hAnsi="Times New Roman" w:cs="Times New Roman"/>
      <w:sz w:val="24"/>
      <w:szCs w:val="24"/>
      <w:lang w:eastAsia="ru-RU"/>
    </w:rPr>
  </w:style>
  <w:style w:type="character" w:customStyle="1" w:styleId="Heading2">
    <w:name w:val="Heading #2_"/>
    <w:link w:val="Heading20"/>
    <w:locked/>
    <w:rsid w:val="00AA0854"/>
    <w:rPr>
      <w:rFonts w:cs="Times New Roman"/>
      <w:b/>
      <w:bCs/>
      <w:spacing w:val="-4"/>
      <w:sz w:val="28"/>
      <w:szCs w:val="28"/>
      <w:shd w:val="clear" w:color="auto" w:fill="FFFFFF"/>
    </w:rPr>
  </w:style>
  <w:style w:type="paragraph" w:customStyle="1" w:styleId="Heading20">
    <w:name w:val="Heading #2"/>
    <w:basedOn w:val="a"/>
    <w:link w:val="Heading2"/>
    <w:rsid w:val="00AA0854"/>
    <w:pPr>
      <w:widowControl w:val="0"/>
      <w:shd w:val="clear" w:color="auto" w:fill="FFFFFF"/>
      <w:spacing w:before="180" w:after="420" w:line="341" w:lineRule="exact"/>
      <w:outlineLvl w:val="1"/>
    </w:pPr>
    <w:rPr>
      <w:rFonts w:asciiTheme="minorHAnsi" w:eastAsiaTheme="minorHAnsi" w:hAnsiTheme="minorHAnsi" w:cs="Times New Roman"/>
      <w:b/>
      <w:bCs/>
      <w:spacing w:val="-4"/>
      <w:sz w:val="28"/>
      <w:szCs w:val="28"/>
    </w:rPr>
  </w:style>
  <w:style w:type="paragraph" w:customStyle="1" w:styleId="22">
    <w:name w:val="Основной текст2"/>
    <w:basedOn w:val="a"/>
    <w:rsid w:val="00AA0854"/>
    <w:pPr>
      <w:widowControl w:val="0"/>
      <w:shd w:val="clear" w:color="auto" w:fill="FFFFFF"/>
      <w:spacing w:after="0" w:line="240" w:lineRule="exact"/>
      <w:jc w:val="both"/>
    </w:pPr>
    <w:rPr>
      <w:rFonts w:ascii="Times New Roman" w:eastAsia="Courier New" w:hAnsi="Times New Roman" w:cs="Times New Roman"/>
      <w:spacing w:val="5"/>
      <w:sz w:val="19"/>
      <w:szCs w:val="19"/>
      <w:lang w:val="uk-UA" w:eastAsia="ru-RU"/>
    </w:rPr>
  </w:style>
  <w:style w:type="character" w:customStyle="1" w:styleId="BodytextItalic">
    <w:name w:val="Body text + Italic"/>
    <w:aliases w:val="Spacing 0 pt"/>
    <w:rsid w:val="00AA0854"/>
    <w:rPr>
      <w:rFonts w:ascii="Times New Roman" w:hAnsi="Times New Roman" w:cs="Times New Roman"/>
      <w:i/>
      <w:iCs/>
      <w:spacing w:val="5"/>
      <w:sz w:val="19"/>
      <w:szCs w:val="19"/>
      <w:u w:val="none"/>
    </w:rPr>
  </w:style>
  <w:style w:type="character" w:customStyle="1" w:styleId="Footnote">
    <w:name w:val="Footnote_"/>
    <w:link w:val="Footnote0"/>
    <w:rsid w:val="00AA0854"/>
    <w:rPr>
      <w:rFonts w:ascii="Times New Roman" w:hAnsi="Times New Roman"/>
      <w:spacing w:val="5"/>
      <w:sz w:val="15"/>
      <w:szCs w:val="15"/>
      <w:shd w:val="clear" w:color="auto" w:fill="FFFFFF"/>
    </w:rPr>
  </w:style>
  <w:style w:type="paragraph" w:customStyle="1" w:styleId="Footnote0">
    <w:name w:val="Footnote"/>
    <w:basedOn w:val="a"/>
    <w:link w:val="Footnote"/>
    <w:rsid w:val="00AA0854"/>
    <w:pPr>
      <w:widowControl w:val="0"/>
      <w:shd w:val="clear" w:color="auto" w:fill="FFFFFF"/>
      <w:spacing w:after="0" w:line="192" w:lineRule="exact"/>
      <w:jc w:val="both"/>
    </w:pPr>
    <w:rPr>
      <w:rFonts w:ascii="Times New Roman" w:eastAsiaTheme="minorHAnsi" w:hAnsi="Times New Roman" w:cstheme="minorBidi"/>
      <w:spacing w:val="5"/>
      <w:sz w:val="15"/>
      <w:szCs w:val="15"/>
    </w:rPr>
  </w:style>
  <w:style w:type="character" w:styleId="af8">
    <w:name w:val="Strong"/>
    <w:uiPriority w:val="22"/>
    <w:qFormat/>
    <w:rsid w:val="00AA0854"/>
    <w:rPr>
      <w:b/>
      <w:bCs/>
    </w:rPr>
  </w:style>
  <w:style w:type="character" w:customStyle="1" w:styleId="err">
    <w:name w:val="err"/>
    <w:basedOn w:val="a0"/>
    <w:rsid w:val="00AA0854"/>
  </w:style>
  <w:style w:type="paragraph" w:styleId="af9">
    <w:name w:val="List Paragraph"/>
    <w:basedOn w:val="a"/>
    <w:uiPriority w:val="1"/>
    <w:qFormat/>
    <w:rsid w:val="00AA0854"/>
    <w:pPr>
      <w:ind w:left="720"/>
    </w:pPr>
    <w:rPr>
      <w:rFonts w:eastAsia="Calibri"/>
    </w:rPr>
  </w:style>
  <w:style w:type="character" w:styleId="afa">
    <w:name w:val="page number"/>
    <w:rsid w:val="00AA0854"/>
  </w:style>
  <w:style w:type="paragraph" w:customStyle="1" w:styleId="13">
    <w:name w:val="Текст1"/>
    <w:basedOn w:val="a"/>
    <w:rsid w:val="00AA0854"/>
    <w:pPr>
      <w:suppressAutoHyphens/>
      <w:spacing w:after="0" w:line="240" w:lineRule="auto"/>
    </w:pPr>
    <w:rPr>
      <w:rFonts w:ascii="Courier New" w:hAnsi="Courier New" w:cs="Courier New"/>
      <w:sz w:val="20"/>
      <w:szCs w:val="20"/>
      <w:lang w:eastAsia="ar-SA"/>
    </w:rPr>
  </w:style>
  <w:style w:type="character" w:customStyle="1" w:styleId="WW8Num3z0">
    <w:name w:val="WW8Num3z0"/>
    <w:rsid w:val="00AA0854"/>
    <w:rPr>
      <w:rFonts w:ascii="Symbol" w:hAnsi="Symbol" w:cs="Symbol"/>
    </w:rPr>
  </w:style>
  <w:style w:type="paragraph" w:customStyle="1" w:styleId="210">
    <w:name w:val="Основной текст 21"/>
    <w:basedOn w:val="a"/>
    <w:rsid w:val="00AA0854"/>
    <w:pPr>
      <w:suppressAutoHyphens/>
      <w:spacing w:before="180" w:after="0" w:line="240" w:lineRule="auto"/>
      <w:ind w:firstLine="709"/>
      <w:jc w:val="both"/>
    </w:pPr>
    <w:rPr>
      <w:rFonts w:ascii="Times New Roman" w:hAnsi="Times New Roman" w:cs="Times New Roman"/>
      <w:sz w:val="28"/>
      <w:szCs w:val="20"/>
      <w:lang w:eastAsia="ar-SA"/>
    </w:rPr>
  </w:style>
  <w:style w:type="paragraph" w:styleId="afb">
    <w:name w:val="Normal (Web)"/>
    <w:basedOn w:val="a"/>
    <w:uiPriority w:val="99"/>
    <w:unhideWhenUsed/>
    <w:rsid w:val="00AA0854"/>
    <w:pPr>
      <w:spacing w:before="100" w:beforeAutospacing="1" w:after="100" w:afterAutospacing="1" w:line="240" w:lineRule="auto"/>
    </w:pPr>
    <w:rPr>
      <w:rFonts w:ascii="Times New Roman" w:hAnsi="Times New Roman" w:cs="Times New Roman"/>
      <w:sz w:val="24"/>
      <w:szCs w:val="24"/>
      <w:lang w:eastAsia="ru-RU"/>
    </w:rPr>
  </w:style>
  <w:style w:type="character" w:customStyle="1" w:styleId="2417">
    <w:name w:val="2417"/>
    <w:aliases w:val="baiaagaaboqcaaadoguaaavibqaaaaaaaaaaaaaaaaaaaaaaaaaaaaaaaaaaaaaaaaaaaaaaaaaaaaaaaaaaaaaaaaaaaaaaaaaaaaaaaaaaaaaaaaaaaaaaaaaaaaaaaaaaaaaaaaaaaaaaaaaaaaaaaaaaaaaaaaaaaaaaaaaaaaaaaaaaaaaaaaaaaaaaaaaaaaaaaaaaaaaaaaaaaaaaaaaaaaaaaaaaaaaa"/>
    <w:rsid w:val="00AA0854"/>
  </w:style>
  <w:style w:type="character" w:customStyle="1" w:styleId="rvts9">
    <w:name w:val="rvts9"/>
    <w:rsid w:val="00AA0854"/>
  </w:style>
  <w:style w:type="paragraph" w:customStyle="1" w:styleId="tj">
    <w:name w:val="tj"/>
    <w:basedOn w:val="a"/>
    <w:rsid w:val="00AA0854"/>
    <w:pPr>
      <w:spacing w:before="100" w:beforeAutospacing="1" w:after="100" w:afterAutospacing="1" w:line="240" w:lineRule="auto"/>
    </w:pPr>
    <w:rPr>
      <w:rFonts w:ascii="Times New Roman" w:hAnsi="Times New Roman" w:cs="Times New Roman"/>
      <w:sz w:val="24"/>
      <w:szCs w:val="24"/>
      <w:lang w:eastAsia="ru-RU"/>
    </w:rPr>
  </w:style>
  <w:style w:type="character" w:customStyle="1" w:styleId="15">
    <w:name w:val="Основной текст (15)_"/>
    <w:link w:val="150"/>
    <w:uiPriority w:val="99"/>
    <w:locked/>
    <w:rsid w:val="00AA0854"/>
    <w:rPr>
      <w:sz w:val="12"/>
      <w:szCs w:val="12"/>
      <w:shd w:val="clear" w:color="auto" w:fill="FFFFFF"/>
    </w:rPr>
  </w:style>
  <w:style w:type="paragraph" w:customStyle="1" w:styleId="150">
    <w:name w:val="Основной текст (15)"/>
    <w:basedOn w:val="a"/>
    <w:link w:val="15"/>
    <w:uiPriority w:val="99"/>
    <w:rsid w:val="00AA0854"/>
    <w:pPr>
      <w:widowControl w:val="0"/>
      <w:shd w:val="clear" w:color="auto" w:fill="FFFFFF"/>
      <w:spacing w:after="0" w:line="110" w:lineRule="exact"/>
      <w:jc w:val="both"/>
    </w:pPr>
    <w:rPr>
      <w:rFonts w:asciiTheme="minorHAnsi" w:eastAsiaTheme="minorHAnsi" w:hAnsiTheme="minorHAnsi" w:cstheme="minorBidi"/>
      <w:sz w:val="12"/>
      <w:szCs w:val="12"/>
    </w:rPr>
  </w:style>
  <w:style w:type="character" w:styleId="afc">
    <w:name w:val="Emphasis"/>
    <w:uiPriority w:val="20"/>
    <w:qFormat/>
    <w:rsid w:val="00AA0854"/>
    <w:rPr>
      <w:i/>
      <w:iCs/>
    </w:rPr>
  </w:style>
  <w:style w:type="character" w:customStyle="1" w:styleId="rvts46">
    <w:name w:val="rvts46"/>
    <w:rsid w:val="00AA0854"/>
  </w:style>
  <w:style w:type="character" w:customStyle="1" w:styleId="rvts44">
    <w:name w:val="rvts44"/>
    <w:rsid w:val="00AA0854"/>
  </w:style>
  <w:style w:type="paragraph" w:customStyle="1" w:styleId="afd">
    <w:name w:val="Знак Знак Знак Знак Знак Знак"/>
    <w:basedOn w:val="a"/>
    <w:uiPriority w:val="99"/>
    <w:rsid w:val="00AA0854"/>
    <w:pPr>
      <w:spacing w:after="0" w:line="240" w:lineRule="auto"/>
    </w:pPr>
    <w:rPr>
      <w:rFonts w:ascii="Verdana" w:hAnsi="Verdana" w:cs="Verdana"/>
      <w:sz w:val="20"/>
      <w:szCs w:val="20"/>
      <w:lang w:val="en-US"/>
    </w:rPr>
  </w:style>
  <w:style w:type="character" w:customStyle="1" w:styleId="afe">
    <w:name w:val="Основной текст_"/>
    <w:link w:val="3"/>
    <w:rsid w:val="00AA0854"/>
    <w:rPr>
      <w:rFonts w:ascii="Times New Roman" w:eastAsia="Times New Roman" w:hAnsi="Times New Roman"/>
      <w:sz w:val="17"/>
      <w:szCs w:val="17"/>
      <w:shd w:val="clear" w:color="auto" w:fill="FFFFFF"/>
    </w:rPr>
  </w:style>
  <w:style w:type="paragraph" w:customStyle="1" w:styleId="3">
    <w:name w:val="Основной текст3"/>
    <w:basedOn w:val="a"/>
    <w:link w:val="afe"/>
    <w:rsid w:val="00AA0854"/>
    <w:pPr>
      <w:widowControl w:val="0"/>
      <w:shd w:val="clear" w:color="auto" w:fill="FFFFFF"/>
      <w:spacing w:before="180" w:after="0" w:line="235" w:lineRule="exact"/>
      <w:ind w:firstLine="460"/>
      <w:jc w:val="both"/>
    </w:pPr>
    <w:rPr>
      <w:rFonts w:ascii="Times New Roman" w:hAnsi="Times New Roman" w:cstheme="minorBidi"/>
      <w:sz w:val="17"/>
      <w:szCs w:val="17"/>
    </w:rPr>
  </w:style>
  <w:style w:type="character" w:customStyle="1" w:styleId="hps">
    <w:name w:val="hps"/>
    <w:rsid w:val="00AA0854"/>
  </w:style>
  <w:style w:type="character" w:customStyle="1" w:styleId="hpsalt-edited">
    <w:name w:val="hps alt-edited"/>
    <w:rsid w:val="00AA0854"/>
  </w:style>
  <w:style w:type="character" w:customStyle="1" w:styleId="hpsatn">
    <w:name w:val="hps atn"/>
    <w:rsid w:val="00AA0854"/>
  </w:style>
  <w:style w:type="character" w:customStyle="1" w:styleId="shorttext">
    <w:name w:val="short_text"/>
    <w:rsid w:val="00AA0854"/>
  </w:style>
  <w:style w:type="character" w:customStyle="1" w:styleId="rvts0">
    <w:name w:val="rvts0"/>
    <w:rsid w:val="00AA0854"/>
  </w:style>
  <w:style w:type="paragraph" w:styleId="aff">
    <w:name w:val="endnote text"/>
    <w:basedOn w:val="a"/>
    <w:link w:val="aff0"/>
    <w:rsid w:val="00AA0854"/>
    <w:pPr>
      <w:spacing w:after="0" w:line="240" w:lineRule="auto"/>
    </w:pPr>
    <w:rPr>
      <w:rFonts w:ascii="Times New Roman" w:eastAsia="SimSun" w:hAnsi="Times New Roman" w:cs="Times New Roman"/>
      <w:sz w:val="20"/>
      <w:szCs w:val="20"/>
      <w:lang w:val="x-none" w:eastAsia="zh-CN"/>
    </w:rPr>
  </w:style>
  <w:style w:type="character" w:customStyle="1" w:styleId="aff0">
    <w:name w:val="Текст концевой сноски Знак"/>
    <w:basedOn w:val="a0"/>
    <w:link w:val="aff"/>
    <w:rsid w:val="00AA0854"/>
    <w:rPr>
      <w:rFonts w:ascii="Times New Roman" w:eastAsia="SimSun" w:hAnsi="Times New Roman" w:cs="Times New Roman"/>
      <w:sz w:val="20"/>
      <w:szCs w:val="20"/>
      <w:lang w:val="x-none" w:eastAsia="zh-CN"/>
    </w:rPr>
  </w:style>
  <w:style w:type="paragraph" w:customStyle="1" w:styleId="aff1">
    <w:name w:val="Осн. текст"/>
    <w:link w:val="aff2"/>
    <w:rsid w:val="00AA0854"/>
    <w:pPr>
      <w:spacing w:after="0" w:line="240" w:lineRule="auto"/>
      <w:ind w:firstLine="283"/>
      <w:jc w:val="both"/>
    </w:pPr>
    <w:rPr>
      <w:rFonts w:ascii="QuantAntiquaC" w:eastAsia="Calibri" w:hAnsi="QuantAntiquaC" w:cs="Times New Roman"/>
      <w:color w:val="000000"/>
      <w:szCs w:val="20"/>
      <w:lang w:eastAsia="ru-RU"/>
    </w:rPr>
  </w:style>
  <w:style w:type="character" w:customStyle="1" w:styleId="aff2">
    <w:name w:val="Осн. текст Знак"/>
    <w:link w:val="aff1"/>
    <w:locked/>
    <w:rsid w:val="00AA0854"/>
    <w:rPr>
      <w:rFonts w:ascii="QuantAntiquaC" w:eastAsia="Calibri" w:hAnsi="QuantAntiquaC" w:cs="Times New Roman"/>
      <w:color w:val="000000"/>
      <w:szCs w:val="20"/>
      <w:lang w:eastAsia="ru-RU"/>
    </w:rPr>
  </w:style>
  <w:style w:type="character" w:styleId="aff3">
    <w:name w:val="FollowedHyperlink"/>
    <w:rsid w:val="00AA0854"/>
    <w:rPr>
      <w:color w:val="800080"/>
      <w:u w:val="single"/>
    </w:rPr>
  </w:style>
  <w:style w:type="character" w:customStyle="1" w:styleId="rvts82">
    <w:name w:val="rvts82"/>
    <w:rsid w:val="00AA0854"/>
  </w:style>
  <w:style w:type="character" w:customStyle="1" w:styleId="rvts23">
    <w:name w:val="rvts23"/>
    <w:rsid w:val="00AA0854"/>
  </w:style>
  <w:style w:type="character" w:customStyle="1" w:styleId="40">
    <w:name w:val="Основной текст (40)_"/>
    <w:link w:val="401"/>
    <w:locked/>
    <w:rsid w:val="00AA0854"/>
    <w:rPr>
      <w:rFonts w:ascii="Times New Roman" w:hAnsi="Times New Roman"/>
      <w:b/>
      <w:bCs/>
      <w:sz w:val="19"/>
      <w:szCs w:val="19"/>
      <w:shd w:val="clear" w:color="auto" w:fill="FFFFFF"/>
    </w:rPr>
  </w:style>
  <w:style w:type="paragraph" w:customStyle="1" w:styleId="401">
    <w:name w:val="Основной текст (40)1"/>
    <w:basedOn w:val="a"/>
    <w:link w:val="40"/>
    <w:rsid w:val="00AA0854"/>
    <w:pPr>
      <w:widowControl w:val="0"/>
      <w:shd w:val="clear" w:color="auto" w:fill="FFFFFF"/>
      <w:spacing w:before="180" w:after="0" w:line="226" w:lineRule="exact"/>
      <w:jc w:val="both"/>
    </w:pPr>
    <w:rPr>
      <w:rFonts w:ascii="Times New Roman" w:eastAsiaTheme="minorHAnsi" w:hAnsi="Times New Roman" w:cstheme="minorBidi"/>
      <w:b/>
      <w:bCs/>
      <w:sz w:val="19"/>
      <w:szCs w:val="19"/>
    </w:rPr>
  </w:style>
  <w:style w:type="paragraph" w:customStyle="1" w:styleId="23">
    <w:name w:val="Абзац списка2"/>
    <w:basedOn w:val="a"/>
    <w:rsid w:val="00565ADD"/>
    <w:pPr>
      <w:ind w:left="720"/>
    </w:pPr>
  </w:style>
  <w:style w:type="paragraph" w:customStyle="1" w:styleId="4">
    <w:name w:val="Основной текст4"/>
    <w:basedOn w:val="a"/>
    <w:rsid w:val="00565ADD"/>
    <w:pPr>
      <w:widowControl w:val="0"/>
      <w:shd w:val="clear" w:color="auto" w:fill="FFFFFF"/>
      <w:spacing w:after="0" w:line="240" w:lineRule="exact"/>
      <w:jc w:val="both"/>
    </w:pPr>
    <w:rPr>
      <w:rFonts w:ascii="Times New Roman" w:eastAsia="Courier New" w:hAnsi="Times New Roman" w:cs="Times New Roman"/>
      <w:spacing w:val="5"/>
      <w:sz w:val="19"/>
      <w:szCs w:val="19"/>
      <w:lang w:val="uk-UA" w:eastAsia="ru-RU"/>
    </w:rPr>
  </w:style>
  <w:style w:type="paragraph" w:customStyle="1" w:styleId="rvps12">
    <w:name w:val="rvps12"/>
    <w:basedOn w:val="a"/>
    <w:rsid w:val="00565ADD"/>
    <w:pPr>
      <w:spacing w:before="100" w:beforeAutospacing="1" w:after="100" w:afterAutospacing="1" w:line="240" w:lineRule="auto"/>
    </w:pPr>
    <w:rPr>
      <w:rFonts w:ascii="Times New Roman" w:hAnsi="Times New Roman" w:cs="Times New Roman"/>
      <w:sz w:val="24"/>
      <w:szCs w:val="24"/>
      <w:lang w:eastAsia="ru-RU"/>
    </w:rPr>
  </w:style>
  <w:style w:type="paragraph" w:customStyle="1" w:styleId="rvps14">
    <w:name w:val="rvps14"/>
    <w:basedOn w:val="a"/>
    <w:rsid w:val="00565ADD"/>
    <w:pPr>
      <w:spacing w:before="100" w:beforeAutospacing="1" w:after="100" w:afterAutospacing="1" w:line="240" w:lineRule="auto"/>
    </w:pPr>
    <w:rPr>
      <w:rFonts w:ascii="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arch.ligazakon.ua/l_doc2.nsf/link1/NT2105.html" TargetMode="External"/><Relationship Id="rId21" Type="http://schemas.openxmlformats.org/officeDocument/2006/relationships/hyperlink" Target="https://zakon.rada.gov.ua/laws/show/831-2021-&#1088;" TargetMode="External"/><Relationship Id="rId34" Type="http://schemas.openxmlformats.org/officeDocument/2006/relationships/hyperlink" Target="http://zakon3.rada.gov.ua/laws/show/889-19/conv/print1455005086736283" TargetMode="External"/><Relationship Id="rId42" Type="http://schemas.openxmlformats.org/officeDocument/2006/relationships/hyperlink" Target="http://zakon2.rada.gov.ua/laws/show/z0600-15" TargetMode="External"/><Relationship Id="rId47" Type="http://schemas.openxmlformats.org/officeDocument/2006/relationships/hyperlink" Target="https://naqa.gov.ua/&#1084;&#1110;&#1089;&#1110;&#1103;-&#1090;&#1072;-&#1089;&#1090;&#1088;&#1072;&#1090;&#1077;&#1075;&#1110;&#1103;-&#1072;&#1075;&#1077;&#1085;&#1090;&#1089;&#1090;&#1074;&#1072;" TargetMode="External"/><Relationship Id="rId50" Type="http://schemas.openxmlformats.org/officeDocument/2006/relationships/hyperlink" Target="https://zakon.rada.gov.ua/laws/show/856-2019-&#1087;" TargetMode="External"/><Relationship Id="rId55" Type="http://schemas.openxmlformats.org/officeDocument/2006/relationships/hyperlink" Target="http://www.dridu.dp.ua/vidavnictvo/2012/2012_02(13)/12beised.pdf" TargetMode="External"/><Relationship Id="rId63" Type="http://schemas.openxmlformats.org/officeDocument/2006/relationships/hyperlink" Target="http://zakon3.rada.gov.ua/laws/show/889-19/print1464813052704489" TargetMode="External"/><Relationship Id="rId68" Type="http://schemas.openxmlformats.org/officeDocument/2006/relationships/hyperlink" Target="http://zakon3.rada.gov.ua/laws/show/889-19/print1454407965121843" TargetMode="External"/><Relationship Id="rId76" Type="http://schemas.openxmlformats.org/officeDocument/2006/relationships/hyperlink" Target="https://zakon.rada.gov.ua/laws/show/889-19" TargetMode="External"/><Relationship Id="rId84" Type="http://schemas.openxmlformats.org/officeDocument/2006/relationships/hyperlink" Target="https://zakon.rada.gov.ua/laws/show/889-19" TargetMode="External"/><Relationship Id="rId89" Type="http://schemas.openxmlformats.org/officeDocument/2006/relationships/hyperlink" Target="https://zakon.rada.gov.ua/laws/show/2866-15" TargetMode="External"/><Relationship Id="rId97" Type="http://schemas.openxmlformats.org/officeDocument/2006/relationships/hyperlink" Target="https://zakon.rada.gov.ua/laws/show/z1203-16" TargetMode="External"/><Relationship Id="rId7" Type="http://schemas.openxmlformats.org/officeDocument/2006/relationships/footnotes" Target="footnotes.xml"/><Relationship Id="rId71" Type="http://schemas.openxmlformats.org/officeDocument/2006/relationships/hyperlink" Target="http://zakon3.rada.gov.ua/laws/show/586-14" TargetMode="External"/><Relationship Id="rId92" Type="http://schemas.openxmlformats.org/officeDocument/2006/relationships/hyperlink" Target="http://uabs.edu.ua/images/stories/docs/K_VM/Holovan_03.pdf" TargetMode="External"/><Relationship Id="rId2" Type="http://schemas.openxmlformats.org/officeDocument/2006/relationships/numbering" Target="numbering.xml"/><Relationship Id="rId16" Type="http://schemas.openxmlformats.org/officeDocument/2006/relationships/hyperlink" Target="http://biblio.umsf.dp.ua/jspui/handle/123456789/3062" TargetMode="External"/><Relationship Id="rId29" Type="http://schemas.openxmlformats.org/officeDocument/2006/relationships/hyperlink" Target="https://zakon.rada.gov.ua/laws/show/564-2010-%D0%BF" TargetMode="External"/><Relationship Id="rId11" Type="http://schemas.openxmlformats.org/officeDocument/2006/relationships/hyperlink" Target="http://www.nbuv.gov.ua/e-journals/Dutp/2007-" TargetMode="External"/><Relationship Id="rId24" Type="http://schemas.openxmlformats.org/officeDocument/2006/relationships/hyperlink" Target="https://zakon.rada.gov.ua/laws/show/640-2017-&#1087;" TargetMode="External"/><Relationship Id="rId32" Type="http://schemas.openxmlformats.org/officeDocument/2006/relationships/hyperlink" Target="https://zakon.rada.gov.ua/laws/show/306-2013-%D0%BF" TargetMode="External"/><Relationship Id="rId37" Type="http://schemas.openxmlformats.org/officeDocument/2006/relationships/hyperlink" Target="http://zakon2.rada.gov.ua" TargetMode="External"/><Relationship Id="rId40" Type="http://schemas.openxmlformats.org/officeDocument/2006/relationships/hyperlink" Target="https://zakon.rada.gov.ua/laws/show/500-2014-%D0%BF" TargetMode="External"/><Relationship Id="rId45" Type="http://schemas.openxmlformats.org/officeDocument/2006/relationships/hyperlink" Target="https://nads.gov.ua/vyshhyj-korpus-derzhavnoyi-sluzhby/komisiya-z-pytan-vyshhogo-korpusu-derzhavnoyi-sluzhby/reglament-roboty/" TargetMode="External"/><Relationship Id="rId53" Type="http://schemas.openxmlformats.org/officeDocument/2006/relationships/hyperlink" Target="https://zakon.rada.gov.ua/laws/show/255-2013-%D0%BF" TargetMode="External"/><Relationship Id="rId58" Type="http://schemas.openxmlformats.org/officeDocument/2006/relationships/hyperlink" Target="https://nads.gov.ua/diyalnist/upravlinnya-personalom-na-derzhavnij-sluzhbi/funkcionuvannya-sluzhb-upravlinnya-personalom" TargetMode="External"/><Relationship Id="rId66" Type="http://schemas.openxmlformats.org/officeDocument/2006/relationships/hyperlink" Target="http://zakon3.rada.gov.ua/laws/show/889-19/print1464813052704489" TargetMode="External"/><Relationship Id="rId74" Type="http://schemas.openxmlformats.org/officeDocument/2006/relationships/hyperlink" Target="http://ua-referat.com/%D0%9A%D0%B5%D1%80%D1%96%D0%B2%D0%BD%D0%B8%D0%BA" TargetMode="External"/><Relationship Id="rId79" Type="http://schemas.openxmlformats.org/officeDocument/2006/relationships/hyperlink" Target="https://zakon.rada.gov.ua/laws/show/1402-19" TargetMode="External"/><Relationship Id="rId87" Type="http://schemas.openxmlformats.org/officeDocument/2006/relationships/hyperlink" Target="https://esu.com.ua/search_articles.php?id=16856" TargetMode="External"/><Relationship Id="rId102"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hyperlink" Target="http://dspace.onua.edu.ua/bitstream/handle/11300/12746/%D0%A4%D0%B5%D0%B4%D0%BE%D1%82%D0%BE%D0%B2%20%D0%9E.%20%D0%9F.%20%D0%9E%D1%80%D0%B3%D0%B0%D0%BD%20%D0%BC%D0%B8%D1%82%D0%BD%D0%BE%D0%B3%D0%BE%20%D0%BA%D0%BE%D0%BD%D1%82%D1%80%D0%BE%D0%BB%D1%8E%20%D1%8F%D0%BA%20%D0%BF%D1%80%D0%B0%D0%B2%D0%BE%D0%B2%D0%B0%20%D0%B0%D0%BB%D1%8C%D1%82%D0%B5%D1%80%D0%BD%D0%B0%D1%82%D0%B8%D0%B2%D0%B0%20%D0%BF%D0%BE%D0%BD%D1%8F%D1%82%D1%96%D0%B9%D0%BD%D0%BE%D0%BC%D1%83....pdf?sequence=1&amp;isAllowed=y" TargetMode="External"/><Relationship Id="rId82" Type="http://schemas.openxmlformats.org/officeDocument/2006/relationships/hyperlink" Target="https://zakon.rada.gov.ua/laws/show/889-19" TargetMode="External"/><Relationship Id="rId90" Type="http://schemas.openxmlformats.org/officeDocument/2006/relationships/hyperlink" Target="https://zakon.rada.gov.ua/laws/show/2704-19" TargetMode="External"/><Relationship Id="rId95" Type="http://schemas.openxmlformats.org/officeDocument/2006/relationships/hyperlink" Target="https://zakon.rada.gov.ua/laws/show/640-2017-&#1087;" TargetMode="External"/><Relationship Id="rId19" Type="http://schemas.openxmlformats.org/officeDocument/2006/relationships/hyperlink" Target="https://zakon.rada.gov.ua/laws%20/show/995_015" TargetMode="External"/><Relationship Id="rId14" Type="http://schemas.openxmlformats.org/officeDocument/2006/relationships/hyperlink" Target="https://zakon.rada.gov.ua/laws/show/z0628-14" TargetMode="External"/><Relationship Id="rId22" Type="http://schemas.openxmlformats.org/officeDocument/2006/relationships/hyperlink" Target="https://nads.gov.ua/npas/pro-zatverdzhennya-metodichnih-rekomendaciyi-shchodo-viznachennya-specialnih-vimog-do-osib-yaki-pretenduyut-na-zajnyattya-posad-derzhavnoyi-sluzhbi-kategorij-b-i-v" TargetMode="External"/><Relationship Id="rId27" Type="http://schemas.openxmlformats.org/officeDocument/2006/relationships/hyperlink" Target="https://zakon.rada.gov.ua/laws/show/45/2012" TargetMode="External"/><Relationship Id="rId30" Type="http://schemas.openxmlformats.org/officeDocument/2006/relationships/hyperlink" Target="https://zakon.rada.gov.ua/laws/show/889-19" TargetMode="External"/><Relationship Id="rId35" Type="http://schemas.openxmlformats.org/officeDocument/2006/relationships/hyperlink" Target="https://zakon.rada.gov.ua/laws/show/789-2009-%D0%BF" TargetMode="External"/><Relationship Id="rId43" Type="http://schemas.openxmlformats.org/officeDocument/2006/relationships/hyperlink" Target="https://nads.gov.ua/npas/pro-zatverdzhennya-metodichnih-rekomendaciyi-shchodo-viznachennya-specialnih-vimog-do-osib-yaki-pretenduyut-na-zajnyattya-posad-derzhavnoyi-sluzhbi-kategorij-b-i-v" TargetMode="External"/><Relationship Id="rId48" Type="http://schemas.openxmlformats.org/officeDocument/2006/relationships/hyperlink" Target="https://zakon.rada.gov.ua/laws/show/1556-18" TargetMode="External"/><Relationship Id="rId56" Type="http://schemas.openxmlformats.org/officeDocument/2006/relationships/hyperlink" Target="https://zakon.rada.gov.ua/laws/show/179-2005-&#1087;" TargetMode="External"/><Relationship Id="rId64" Type="http://schemas.openxmlformats.org/officeDocument/2006/relationships/hyperlink" Target="http://zakon3.rada.gov.ua/laws/show/889-19/print1464813052704489" TargetMode="External"/><Relationship Id="rId69" Type="http://schemas.openxmlformats.org/officeDocument/2006/relationships/hyperlink" Target="http://zakon3.rada.gov.ua/laws/show/889-19/print1454407965121843" TargetMode="External"/><Relationship Id="rId77" Type="http://schemas.openxmlformats.org/officeDocument/2006/relationships/hyperlink" Target="https://zakon.rada.gov.ua/laws/show/504/96-%D0%B2%D1%80" TargetMode="External"/><Relationship Id="rId100"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hyperlink" Target="https://zakon.rada.gov.ua/laws/show/831-2021-&#1088;" TargetMode="External"/><Relationship Id="rId72" Type="http://schemas.openxmlformats.org/officeDocument/2006/relationships/hyperlink" Target="http://zakon3.rada.gov.ua/laws/show/280/97-%D0%B2%D1%80" TargetMode="External"/><Relationship Id="rId80" Type="http://schemas.openxmlformats.org/officeDocument/2006/relationships/hyperlink" Target="https://zakon.rada.gov.ua/laws/show/889-19" TargetMode="External"/><Relationship Id="rId85" Type="http://schemas.openxmlformats.org/officeDocument/2006/relationships/hyperlink" Target="http://zakon2.rada.gov.ua" TargetMode="External"/><Relationship Id="rId93" Type="http://schemas.openxmlformats.org/officeDocument/2006/relationships/hyperlink" Target="https://scholar.google.com.ua/citations?view_op=view_citation&amp;hl=ru&amp;user=9noZ5Q0AAAAJ&amp;citation_for_view=9noZ5Q0AAAAJ:IjCSPb-OGe4C" TargetMode="External"/><Relationship Id="rId98" Type="http://schemas.openxmlformats.org/officeDocument/2006/relationships/hyperlink" Target="https://zakon.rada.gov.ua/laws/show/45/2012" TargetMode="External"/><Relationship Id="rId3" Type="http://schemas.openxmlformats.org/officeDocument/2006/relationships/styles" Target="styles.xml"/><Relationship Id="rId12" Type="http://schemas.openxmlformats.org/officeDocument/2006/relationships/hyperlink" Target="http://esnuir.eenu.edu.ua/bitstream/" TargetMode="External"/><Relationship Id="rId17" Type="http://schemas.openxmlformats.org/officeDocument/2006/relationships/hyperlink" Target="http://biblio.umsf.dp.ua/jspui/bitstream/123456789/3062/1/2.%20&#1055;&#1088;&#1080;&#1081;&#1084;&#1072;&#1095;&#1077;&#1085;&#1082;&#1086;%20&#1044;.%20&#1042;.%2C%20&#1065;&#1077;&#1088;&#1073;&#1110;&#1085;&#1072;%20&#1042;.%20&#1030;..pdf" TargetMode="External"/><Relationship Id="rId25" Type="http://schemas.openxmlformats.org/officeDocument/2006/relationships/hyperlink" Target="https://nads.gov.ua/storage/app/uploads/public/5de/8d0/c06/5de8d0c0653c3992392675.pdf" TargetMode="External"/><Relationship Id="rId33" Type="http://schemas.openxmlformats.org/officeDocument/2006/relationships/hyperlink" Target="http://zakon3.rada.gov.ua/laws/show/889-19/conv/print1455005086736283" TargetMode="External"/><Relationship Id="rId38" Type="http://schemas.openxmlformats.org/officeDocument/2006/relationships/hyperlink" Target="https://zakon.rada.gov.ua/laws/show/1262-99-%D0%BF" TargetMode="External"/><Relationship Id="rId46" Type="http://schemas.openxmlformats.org/officeDocument/2006/relationships/hyperlink" Target="https://zakon.rada.gov.ua/laws/show/630-2014-&#1087;" TargetMode="External"/><Relationship Id="rId59" Type="http://schemas.openxmlformats.org/officeDocument/2006/relationships/hyperlink" Target="https://zakon.rada.gov.ua/laws/show/147-2021-&#1088;" TargetMode="External"/><Relationship Id="rId67" Type="http://schemas.openxmlformats.org/officeDocument/2006/relationships/hyperlink" Target="http://zakon3.rada.gov.ua/laws/show/889-19/print1454407965121843" TargetMode="External"/><Relationship Id="rId20" Type="http://schemas.openxmlformats.org/officeDocument/2006/relationships/hyperlink" Target="https://zakon.rada.gov.ua/laws/show/2747-15" TargetMode="External"/><Relationship Id="rId41" Type="http://schemas.openxmlformats.org/officeDocument/2006/relationships/hyperlink" Target="https://zakon.rada.gov.ua/laws/show/500-2014-%D0%BF" TargetMode="External"/><Relationship Id="rId54" Type="http://schemas.openxmlformats.org/officeDocument/2006/relationships/hyperlink" Target="https://zakon.rada.gov.ua/laws/show/789-2009-%D0%BF" TargetMode="External"/><Relationship Id="rId62" Type="http://schemas.openxmlformats.org/officeDocument/2006/relationships/hyperlink" Target="http://zakon3.rada.gov.ua/laws/show/794-18" TargetMode="External"/><Relationship Id="rId70" Type="http://schemas.openxmlformats.org/officeDocument/2006/relationships/hyperlink" Target="http://zakon3.rada.gov.ua/laws/show/889-19/print1454407965121843" TargetMode="External"/><Relationship Id="rId75" Type="http://schemas.openxmlformats.org/officeDocument/2006/relationships/hyperlink" Target="https://zakon.rada.gov.ua/laws/show/889-19" TargetMode="External"/><Relationship Id="rId83" Type="http://schemas.openxmlformats.org/officeDocument/2006/relationships/hyperlink" Target="https://zakon.rada.gov.ua/laws/show/889-19" TargetMode="External"/><Relationship Id="rId88" Type="http://schemas.openxmlformats.org/officeDocument/2006/relationships/hyperlink" Target="https://zakon.rada.gov.ua/laws/show/246-2016-%D0%BF" TargetMode="External"/><Relationship Id="rId91" Type="http://schemas.openxmlformats.org/officeDocument/2006/relationships/hyperlink" Target="https://zakon.rada.gov.ua/laws/show/z1250-19" TargetMode="External"/><Relationship Id="rId96" Type="http://schemas.openxmlformats.org/officeDocument/2006/relationships/hyperlink" Target="https://zakon.rada.gov.ua/laws/show/2747-15/conv"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zakon.rada.gov.ua/laws/show/306-2016-&#1087;" TargetMode="External"/><Relationship Id="rId23" Type="http://schemas.openxmlformats.org/officeDocument/2006/relationships/hyperlink" Target="https://zakon.rada.gov.ua/laws/show/106-2019-%D0%BF" TargetMode="External"/><Relationship Id="rId28" Type="http://schemas.openxmlformats.org/officeDocument/2006/relationships/hyperlink" Target="http://www.bakoev.bund.de/nn_9566/EN/02" TargetMode="External"/><Relationship Id="rId36" Type="http://schemas.openxmlformats.org/officeDocument/2006/relationships/hyperlink" Target="http://www.nbuv.gov.ua/e-journals/Dutp/2007-%202/txts/08glmppa.htm" TargetMode="External"/><Relationship Id="rId49" Type="http://schemas.openxmlformats.org/officeDocument/2006/relationships/hyperlink" Target="https://zakon.rada.gov.ua/laws/show/363-2013-%D0%BF" TargetMode="External"/><Relationship Id="rId57" Type="http://schemas.openxmlformats.org/officeDocument/2006/relationships/hyperlink" Target="https://zakon.rada.gov.ua/laws/show/z0438-16" TargetMode="External"/><Relationship Id="rId10" Type="http://schemas.openxmlformats.org/officeDocument/2006/relationships/hyperlink" Target="https://scholar.google.com/scholar?oi=bibs&amp;cluster=14841366829143957148&amp;btnI=1&amp;hl=ru" TargetMode="External"/><Relationship Id="rId31" Type="http://schemas.openxmlformats.org/officeDocument/2006/relationships/hyperlink" Target="https://zakon.rada.gov.ua/laws/show/889-19/print" TargetMode="External"/><Relationship Id="rId44" Type="http://schemas.openxmlformats.org/officeDocument/2006/relationships/hyperlink" Target="https://zakon.rada.gov.ua/rada/show/v0036859-17/conv" TargetMode="External"/><Relationship Id="rId52" Type="http://schemas.openxmlformats.org/officeDocument/2006/relationships/hyperlink" Target="https://zakon.rada.gov.ua/laws/show/v0548323-06" TargetMode="External"/><Relationship Id="rId60" Type="http://schemas.openxmlformats.org/officeDocument/2006/relationships/hyperlink" Target="http://www.irbis-nbuv.gov.ua/cgi-bin/irbis_nbuv/cgiirbis_64.exe?C21COM=2&amp;I21DBN=UJRN&amp;P21DBN=UJRN&amp;IMAGE_FILE_DOWNLOAD=1&amp;Image_file_name=PDF/jnn_2015_7_9.pdf" TargetMode="External"/><Relationship Id="rId65" Type="http://schemas.openxmlformats.org/officeDocument/2006/relationships/hyperlink" Target="http://zakon3.rada.gov.ua/laws/show/889-19/print1464813052704489" TargetMode="External"/><Relationship Id="rId73" Type="http://schemas.openxmlformats.org/officeDocument/2006/relationships/hyperlink" Target="http://zakon3.rada.gov.ua/laws/show/2862-17" TargetMode="External"/><Relationship Id="rId78" Type="http://schemas.openxmlformats.org/officeDocument/2006/relationships/hyperlink" Target="https://zakon.rada.gov.ua/laws/show/504/96-%D0%B2%D1%80" TargetMode="External"/><Relationship Id="rId81" Type="http://schemas.openxmlformats.org/officeDocument/2006/relationships/hyperlink" Target="https://zakon.rada.gov.ua/laws/show/889-19" TargetMode="External"/><Relationship Id="rId86" Type="http://schemas.openxmlformats.org/officeDocument/2006/relationships/hyperlink" Target="https://nads.gov.ua/npas/pro-zatverdzhennya-metodichnih-rekomendaciyi-shchodo-viznachennya-specialnih-vimog-do-osib-yaki-pretenduyut-na-zajnyattya-posad-derzhavnoyi-sluzhbi-kategorij-b-i-v" TargetMode="External"/><Relationship Id="rId94" Type="http://schemas.openxmlformats.org/officeDocument/2006/relationships/hyperlink" Target="https://scholar.google.com.ua/citations?view_op=view_citation&amp;hl=ru&amp;user=9noZ5Q0AAAAJ&amp;cstart=20&amp;pagesize=80&amp;citation_for_view=9noZ5Q0AAAAJ:qxL8FJ1GzNcC" TargetMode="External"/><Relationship Id="rId99" Type="http://schemas.openxmlformats.org/officeDocument/2006/relationships/hyperlink" Target="https://zakon2.rada.gov.ua/laws/show/504/96-%D0%B2%D1%25" TargetMode="External"/><Relationship Id="rId10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zakon.rada.gov.ua/laws/show/1556-18" TargetMode="External"/><Relationship Id="rId13" Type="http://schemas.openxmlformats.org/officeDocument/2006/relationships/hyperlink" Target="http://www.kbuapa.kharkov.ua/e-book/db/2009-2/index.html" TargetMode="External"/><Relationship Id="rId18" Type="http://schemas.openxmlformats.org/officeDocument/2006/relationships/hyperlink" Target="http://zakon2.rada.gov.ua" TargetMode="External"/><Relationship Id="rId39" Type="http://schemas.openxmlformats.org/officeDocument/2006/relationships/hyperlink" Target="https://zakon.rada.gov.ua/laws/show/363-2013-%D0%B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FAD424-1E0B-449B-8415-DD0B6A47DA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214</Pages>
  <Words>53901</Words>
  <Characters>307237</Characters>
  <Application>Microsoft Office Word</Application>
  <DocSecurity>0</DocSecurity>
  <Lines>2560</Lines>
  <Paragraphs>720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360418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Дима</dc:creator>
  <cp:lastModifiedBy>Дима</cp:lastModifiedBy>
  <cp:revision>16</cp:revision>
  <dcterms:created xsi:type="dcterms:W3CDTF">2021-11-22T07:49:00Z</dcterms:created>
  <dcterms:modified xsi:type="dcterms:W3CDTF">2021-12-06T04:14:00Z</dcterms:modified>
</cp:coreProperties>
</file>