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721"/>
        <w:gridCol w:w="3383"/>
        <w:gridCol w:w="3257"/>
      </w:tblGrid>
      <w:tr w:rsidR="00F73F21" w:rsidTr="00C45CC4">
        <w:trPr>
          <w:trHeight w:val="1419"/>
        </w:trPr>
        <w:tc>
          <w:tcPr>
            <w:tcW w:w="2721" w:type="dxa"/>
          </w:tcPr>
          <w:p w:rsidR="00F73F21" w:rsidRDefault="00C45CC4" w:rsidP="00C45CC4">
            <w:pPr>
              <w:jc w:val="center"/>
              <w:rPr>
                <w:lang w:val="uk-UA"/>
              </w:rPr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" style="width:9.8pt;height:24pt"/>
              </w:pict>
            </w:r>
            <w:r w:rsidR="00F73F21">
              <w:pict>
                <v:shape id="_x0000_i1026" type="#_x0000_t75" alt="" style="width:24pt;height:24pt"/>
              </w:pict>
            </w:r>
            <w:r w:rsidR="00F73F21">
              <w:rPr>
                <w:noProof/>
                <w:lang w:val="uk-UA" w:eastAsia="uk-UA"/>
              </w:rPr>
              <w:drawing>
                <wp:inline distT="0" distB="0" distL="0" distR="0">
                  <wp:extent cx="1287145" cy="857885"/>
                  <wp:effectExtent l="19050" t="0" r="8255" b="0"/>
                  <wp:docPr id="33" name="Рисунок 33" descr="C:\Users\Taisia-Ivanichuk\Desktop\Дизайн без назви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C:\Users\Taisia-Ivanichuk\Desktop\Дизайн без назви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7145" cy="857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83" w:type="dxa"/>
          </w:tcPr>
          <w:p w:rsidR="00F73F21" w:rsidRDefault="00F73F21">
            <w:pPr>
              <w:rPr>
                <w:noProof/>
                <w:lang w:val="uk-UA" w:eastAsia="uk-UA"/>
              </w:rPr>
            </w:pPr>
            <w:r>
              <w:rPr>
                <w:lang w:val="uk-UA"/>
              </w:rPr>
              <w:t xml:space="preserve">  </w:t>
            </w:r>
          </w:p>
          <w:p w:rsidR="00F73F21" w:rsidRDefault="00F73F21" w:rsidP="00C45CC4">
            <w:pPr>
              <w:jc w:val="center"/>
              <w:rPr>
                <w:lang w:val="en-US"/>
              </w:rPr>
            </w:pPr>
            <w:r w:rsidRPr="00F73F21">
              <w:rPr>
                <w:noProof/>
                <w:lang w:val="uk-UA" w:eastAsia="uk-UA"/>
              </w:rPr>
              <w:drawing>
                <wp:inline distT="0" distB="0" distL="0" distR="0">
                  <wp:extent cx="890102" cy="936977"/>
                  <wp:effectExtent l="19050" t="0" r="5248" b="0"/>
                  <wp:docPr id="18" name="Рисунок 2" descr="Національний університет «Одеська юридична академія» — Вікіпеді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Національний університет «Одеська юридична академія» — Вікіпеді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2373" cy="9498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7" w:type="dxa"/>
          </w:tcPr>
          <w:p w:rsidR="00F73F21" w:rsidRDefault="00F73F21" w:rsidP="001E726C">
            <w:pPr>
              <w:jc w:val="right"/>
              <w:rPr>
                <w:lang w:val="uk-UA"/>
              </w:rPr>
            </w:pPr>
          </w:p>
          <w:p w:rsidR="00F73F21" w:rsidRDefault="00F73F21" w:rsidP="001E726C">
            <w:pPr>
              <w:jc w:val="right"/>
              <w:rPr>
                <w:lang w:val="uk-UA"/>
              </w:rPr>
            </w:pPr>
          </w:p>
          <w:p w:rsidR="00C45CC4" w:rsidRPr="001E726C" w:rsidRDefault="00C45CC4" w:rsidP="00C45CC4">
            <w:pPr>
              <w:jc w:val="center"/>
              <w:rPr>
                <w:lang w:val="uk-UA"/>
              </w:rPr>
            </w:pPr>
            <w:r w:rsidRPr="00C45CC4">
              <w:rPr>
                <w:lang w:val="uk-UA"/>
              </w:rPr>
              <w:drawing>
                <wp:inline distT="0" distB="0" distL="0" distR="0">
                  <wp:extent cx="777042" cy="777286"/>
                  <wp:effectExtent l="19050" t="0" r="4008" b="0"/>
                  <wp:docPr id="19" name="Рисунок 1" descr="C:\Users\Taisia-Ivanichuk\Desktop\library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Taisia-Ivanichuk\Desktop\library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6118" cy="7863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E726C" w:rsidRDefault="001E726C">
      <w:pPr>
        <w:rPr>
          <w:lang w:val="en-US"/>
        </w:rPr>
      </w:pPr>
    </w:p>
    <w:p w:rsidR="004E0693" w:rsidRPr="004E0693" w:rsidRDefault="004E0693" w:rsidP="004E06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0693">
        <w:rPr>
          <w:rFonts w:ascii="Times New Roman" w:hAnsi="Times New Roman" w:cs="Times New Roman"/>
          <w:b/>
          <w:sz w:val="28"/>
          <w:szCs w:val="28"/>
        </w:rPr>
        <w:t>Національний університет «Одеська юридична академія»</w:t>
      </w:r>
    </w:p>
    <w:p w:rsidR="004F7FCE" w:rsidRPr="004E0693" w:rsidRDefault="004F7FCE" w:rsidP="004E0693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0693">
        <w:rPr>
          <w:rFonts w:ascii="Times New Roman" w:hAnsi="Times New Roman" w:cs="Times New Roman"/>
          <w:b/>
          <w:sz w:val="28"/>
          <w:szCs w:val="28"/>
          <w:lang w:val="uk-UA"/>
        </w:rPr>
        <w:t>Наукова бібліотека Н</w:t>
      </w:r>
      <w:r w:rsidR="004E0693" w:rsidRPr="004E0693">
        <w:rPr>
          <w:rFonts w:ascii="Times New Roman" w:hAnsi="Times New Roman" w:cs="Times New Roman"/>
          <w:b/>
          <w:sz w:val="28"/>
          <w:szCs w:val="28"/>
        </w:rPr>
        <w:t xml:space="preserve">У </w:t>
      </w:r>
      <w:r w:rsidRPr="004E0693">
        <w:rPr>
          <w:rFonts w:ascii="Times New Roman" w:hAnsi="Times New Roman" w:cs="Times New Roman"/>
          <w:b/>
          <w:sz w:val="28"/>
          <w:szCs w:val="28"/>
          <w:lang w:val="uk-UA"/>
        </w:rPr>
        <w:t>«Одеська юридична академія»</w:t>
      </w:r>
    </w:p>
    <w:p w:rsidR="00E24CC3" w:rsidRPr="004E0693" w:rsidRDefault="004F7FCE" w:rsidP="004E069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0693">
        <w:rPr>
          <w:rFonts w:ascii="Times New Roman" w:hAnsi="Times New Roman" w:cs="Times New Roman"/>
          <w:b/>
          <w:sz w:val="28"/>
          <w:szCs w:val="28"/>
          <w:lang w:val="uk-UA"/>
        </w:rPr>
        <w:t>Кафедра прикладної лінгвістики та літературознавства НУ «ОЮА»</w:t>
      </w:r>
    </w:p>
    <w:p w:rsidR="00285F9E" w:rsidRDefault="00285F9E" w:rsidP="004E069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D7A43" w:rsidRPr="003B07BC" w:rsidRDefault="009D7A43" w:rsidP="004E069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85F9E" w:rsidRPr="003B07BC" w:rsidRDefault="00285F9E" w:rsidP="001E726C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b/>
          <w:sz w:val="28"/>
          <w:szCs w:val="28"/>
          <w:lang w:val="uk-UA"/>
        </w:rPr>
        <w:t>ПРОГРАМА</w:t>
      </w:r>
    </w:p>
    <w:p w:rsidR="00285F9E" w:rsidRPr="00273768" w:rsidRDefault="00285F9E" w:rsidP="001E726C">
      <w:pPr>
        <w:spacing w:after="0" w:line="30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E06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літературно-наукової конференції  здобувачів вищої освіти</w:t>
      </w:r>
    </w:p>
    <w:p w:rsidR="00285F9E" w:rsidRPr="00B001A4" w:rsidRDefault="00285F9E" w:rsidP="001E726C">
      <w:pPr>
        <w:spacing w:after="0" w:line="300" w:lineRule="auto"/>
        <w:jc w:val="center"/>
        <w:rPr>
          <w:rFonts w:ascii="Arial Black" w:hAnsi="Arial Black" w:cs="Times New Roman"/>
          <w:sz w:val="48"/>
          <w:szCs w:val="48"/>
          <w:lang w:val="uk-UA"/>
        </w:rPr>
      </w:pPr>
      <w:r w:rsidRPr="00B001A4">
        <w:rPr>
          <w:rFonts w:ascii="Arial Black" w:hAnsi="Arial Black" w:cs="Times New Roman"/>
          <w:sz w:val="48"/>
          <w:szCs w:val="48"/>
          <w:lang w:val="uk-UA"/>
        </w:rPr>
        <w:t>«Я боротись за правду готов»</w:t>
      </w:r>
    </w:p>
    <w:p w:rsidR="00285F9E" w:rsidRPr="00B001A4" w:rsidRDefault="00285F9E" w:rsidP="001E726C">
      <w:pPr>
        <w:spacing w:after="0" w:line="300" w:lineRule="auto"/>
        <w:jc w:val="center"/>
        <w:rPr>
          <w:rFonts w:ascii="Arial Black" w:hAnsi="Arial Black" w:cs="Times New Roman"/>
          <w:sz w:val="28"/>
          <w:szCs w:val="28"/>
          <w:lang w:val="uk-UA"/>
        </w:rPr>
      </w:pPr>
      <w:r w:rsidRPr="00B001A4">
        <w:rPr>
          <w:rFonts w:ascii="Arial Black" w:hAnsi="Arial Black" w:cs="Times New Roman"/>
          <w:sz w:val="28"/>
          <w:szCs w:val="28"/>
          <w:lang w:val="uk-UA"/>
        </w:rPr>
        <w:t>(до 170-річчя із дня народження Івана Франка)</w:t>
      </w:r>
    </w:p>
    <w:p w:rsidR="00273768" w:rsidRPr="00B001A4" w:rsidRDefault="00273768" w:rsidP="001E726C">
      <w:pPr>
        <w:spacing w:after="0" w:line="300" w:lineRule="auto"/>
        <w:jc w:val="center"/>
        <w:rPr>
          <w:rFonts w:ascii="Arial Black" w:hAnsi="Arial Black" w:cs="Times New Roman"/>
          <w:sz w:val="28"/>
          <w:szCs w:val="28"/>
          <w:lang w:val="uk-UA"/>
        </w:rPr>
      </w:pPr>
    </w:p>
    <w:p w:rsidR="00285F9E" w:rsidRPr="003B07BC" w:rsidRDefault="00E24CC3" w:rsidP="001E726C">
      <w:pPr>
        <w:ind w:left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3807883" cy="2427111"/>
            <wp:effectExtent l="19050" t="0" r="2117" b="0"/>
            <wp:docPr id="2" name="Рисунок 1" descr="C:\Users\bibl\Desktop\Іва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ibl\Desktop\Іван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8933" cy="24405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5F9E" w:rsidRPr="003B07BC" w:rsidRDefault="00285F9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85F9E" w:rsidRPr="003B07BC" w:rsidRDefault="00285F9E" w:rsidP="00B001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Проведення заходу у читальній залі</w:t>
      </w:r>
    </w:p>
    <w:p w:rsidR="004E0693" w:rsidRDefault="004F7FCE" w:rsidP="00B001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85F9E" w:rsidRPr="003B07BC">
        <w:rPr>
          <w:rFonts w:ascii="Times New Roman" w:hAnsi="Times New Roman" w:cs="Times New Roman"/>
          <w:sz w:val="28"/>
          <w:szCs w:val="28"/>
          <w:lang w:val="uk-UA"/>
        </w:rPr>
        <w:t xml:space="preserve">аукової бібліотеки  </w:t>
      </w:r>
    </w:p>
    <w:p w:rsidR="00285F9E" w:rsidRPr="003B07BC" w:rsidRDefault="00285F9E" w:rsidP="00B001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Національного університету</w:t>
      </w:r>
    </w:p>
    <w:p w:rsidR="00285F9E" w:rsidRPr="003B07BC" w:rsidRDefault="00285F9E" w:rsidP="00B001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«Одеська юридична академія»</w:t>
      </w:r>
    </w:p>
    <w:p w:rsidR="00285F9E" w:rsidRPr="003B07BC" w:rsidRDefault="00285F9E" w:rsidP="00B001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7 травня 2026 року о 10.00</w:t>
      </w:r>
    </w:p>
    <w:p w:rsidR="009B593B" w:rsidRPr="003B07BC" w:rsidRDefault="009B593B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70A61" w:rsidRDefault="00170A61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>Одеса, 2026</w:t>
      </w:r>
    </w:p>
    <w:p w:rsidR="00B001A4" w:rsidRDefault="00B001A4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4E0693" w:rsidRPr="00273768" w:rsidRDefault="00B001A4" w:rsidP="002737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О</w:t>
      </w:r>
      <w:r w:rsidR="004E0693" w:rsidRPr="00273768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рганізаційний комітет: </w:t>
      </w:r>
    </w:p>
    <w:p w:rsidR="00273768" w:rsidRPr="00273768" w:rsidRDefault="00273768" w:rsidP="002737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>Голова оргкомітету:</w:t>
      </w: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273768" w:rsidRDefault="00273768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д.ю.н., професор, проректор з наукової роботи Національного університету «Одеська юридична академія» </w:t>
      </w: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>М.Р. Аракелян;</w:t>
      </w: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Default="004E0693" w:rsidP="002737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 xml:space="preserve">Члени оргкомітету: </w:t>
      </w:r>
    </w:p>
    <w:p w:rsidR="00273768" w:rsidRPr="00273768" w:rsidRDefault="00273768" w:rsidP="002737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E0693" w:rsidRPr="00273768" w:rsidRDefault="004E0693" w:rsidP="00273768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завідувач кафедри, доктор філологічних наук,  професор  </w:t>
      </w: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>М. В. М</w:t>
      </w:r>
      <w:r w:rsidR="00273768" w:rsidRPr="00273768">
        <w:rPr>
          <w:rFonts w:ascii="Times New Roman" w:hAnsi="Times New Roman" w:cs="Times New Roman"/>
          <w:b/>
          <w:sz w:val="24"/>
          <w:szCs w:val="24"/>
          <w:lang w:val="uk-UA"/>
        </w:rPr>
        <w:t>амич</w:t>
      </w: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к.б.н., директорка наукової бібліотеки </w:t>
      </w: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Т. Ю. </w:t>
      </w:r>
      <w:r w:rsidR="00273768" w:rsidRPr="00273768">
        <w:rPr>
          <w:rFonts w:ascii="Times New Roman" w:hAnsi="Times New Roman" w:cs="Times New Roman"/>
          <w:b/>
          <w:sz w:val="24"/>
          <w:szCs w:val="24"/>
          <w:lang w:val="uk-UA"/>
        </w:rPr>
        <w:t>Іванійчук</w:t>
      </w:r>
    </w:p>
    <w:p w:rsidR="004E0693" w:rsidRPr="00273768" w:rsidRDefault="00273768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sz w:val="24"/>
          <w:szCs w:val="24"/>
          <w:lang w:val="uk-UA"/>
        </w:rPr>
        <w:t xml:space="preserve">завідувачка сектором читальних залів </w:t>
      </w:r>
      <w:r w:rsidRPr="00273768">
        <w:rPr>
          <w:rFonts w:ascii="Times New Roman" w:hAnsi="Times New Roman" w:cs="Times New Roman"/>
          <w:b/>
          <w:sz w:val="24"/>
          <w:szCs w:val="24"/>
          <w:lang w:val="uk-UA"/>
        </w:rPr>
        <w:t>С. О. Фоміна</w:t>
      </w: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768">
        <w:rPr>
          <w:rFonts w:ascii="Times New Roman" w:hAnsi="Times New Roman" w:cs="Times New Roman"/>
          <w:sz w:val="24"/>
          <w:szCs w:val="24"/>
        </w:rPr>
        <w:t xml:space="preserve">Проведення </w:t>
      </w:r>
      <w:proofErr w:type="gramStart"/>
      <w:r w:rsidRPr="00273768">
        <w:rPr>
          <w:rFonts w:ascii="Times New Roman" w:hAnsi="Times New Roman" w:cs="Times New Roman"/>
          <w:sz w:val="24"/>
          <w:szCs w:val="24"/>
        </w:rPr>
        <w:t>круглого</w:t>
      </w:r>
      <w:proofErr w:type="gramEnd"/>
      <w:r w:rsidRPr="00273768">
        <w:rPr>
          <w:rFonts w:ascii="Times New Roman" w:hAnsi="Times New Roman" w:cs="Times New Roman"/>
          <w:sz w:val="24"/>
          <w:szCs w:val="24"/>
        </w:rPr>
        <w:t xml:space="preserve"> столу передбачено в читальній залі наукової бібліотеки Національного університету «Одеська юридична академія», а також у форматі «webinar» із застосуванням програми ZOOM, 0</w:t>
      </w:r>
      <w:r w:rsidR="00B001A4">
        <w:rPr>
          <w:rFonts w:ascii="Times New Roman" w:hAnsi="Times New Roman" w:cs="Times New Roman"/>
          <w:sz w:val="24"/>
          <w:szCs w:val="24"/>
          <w:lang w:val="uk-UA"/>
        </w:rPr>
        <w:t>7 травня</w:t>
      </w:r>
      <w:r w:rsidRPr="00273768">
        <w:rPr>
          <w:rFonts w:ascii="Times New Roman" w:hAnsi="Times New Roman" w:cs="Times New Roman"/>
          <w:sz w:val="24"/>
          <w:szCs w:val="24"/>
        </w:rPr>
        <w:t xml:space="preserve"> 202</w:t>
      </w:r>
      <w:r w:rsidR="00B001A4">
        <w:rPr>
          <w:rFonts w:ascii="Times New Roman" w:hAnsi="Times New Roman" w:cs="Times New Roman"/>
          <w:sz w:val="24"/>
          <w:szCs w:val="24"/>
          <w:lang w:val="uk-UA"/>
        </w:rPr>
        <w:t>6</w:t>
      </w:r>
      <w:r w:rsidRPr="00273768">
        <w:rPr>
          <w:rFonts w:ascii="Times New Roman" w:hAnsi="Times New Roman" w:cs="Times New Roman"/>
          <w:sz w:val="24"/>
          <w:szCs w:val="24"/>
        </w:rPr>
        <w:t xml:space="preserve"> р. о 1</w:t>
      </w:r>
      <w:r w:rsidR="00B001A4">
        <w:rPr>
          <w:rFonts w:ascii="Times New Roman" w:hAnsi="Times New Roman" w:cs="Times New Roman"/>
          <w:sz w:val="24"/>
          <w:szCs w:val="24"/>
          <w:lang w:val="uk-UA"/>
        </w:rPr>
        <w:t>0</w:t>
      </w:r>
      <w:r w:rsidRPr="00273768">
        <w:rPr>
          <w:rFonts w:ascii="Times New Roman" w:hAnsi="Times New Roman" w:cs="Times New Roman"/>
          <w:sz w:val="24"/>
          <w:szCs w:val="24"/>
        </w:rPr>
        <w:t>.</w:t>
      </w:r>
      <w:r w:rsidR="00B001A4">
        <w:rPr>
          <w:rFonts w:ascii="Times New Roman" w:hAnsi="Times New Roman" w:cs="Times New Roman"/>
          <w:sz w:val="24"/>
          <w:szCs w:val="24"/>
          <w:lang w:val="uk-UA"/>
        </w:rPr>
        <w:t>00</w:t>
      </w:r>
      <w:r w:rsidRPr="0027376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0693" w:rsidRPr="00273768" w:rsidRDefault="004E0693" w:rsidP="0027376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3768">
        <w:rPr>
          <w:rFonts w:ascii="Times New Roman" w:hAnsi="Times New Roman" w:cs="Times New Roman"/>
          <w:b/>
          <w:sz w:val="24"/>
          <w:szCs w:val="24"/>
        </w:rPr>
        <w:t>Регламент: доповіді – до 10 хв., обговорення – до 5 хв.</w:t>
      </w:r>
    </w:p>
    <w:p w:rsidR="004E0693" w:rsidRPr="00273768" w:rsidRDefault="004E0693" w:rsidP="004E069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74034" w:rsidRDefault="00774034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E0693" w:rsidRDefault="004E0693" w:rsidP="004E069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64278" w:rsidRPr="00A77C3F" w:rsidRDefault="00B001A4" w:rsidP="003B07BC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7C3F">
        <w:rPr>
          <w:rFonts w:ascii="Times New Roman" w:hAnsi="Times New Roman" w:cs="Times New Roman"/>
          <w:b/>
          <w:sz w:val="28"/>
          <w:szCs w:val="28"/>
          <w:lang w:val="uk-UA"/>
        </w:rPr>
        <w:t>Відкриття круглого столу</w:t>
      </w:r>
    </w:p>
    <w:p w:rsidR="00B001A4" w:rsidRDefault="00B001A4" w:rsidP="003B07B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9D7A43" w:rsidRDefault="00B001A4" w:rsidP="009D7A43">
      <w:pPr>
        <w:pStyle w:val="a3"/>
        <w:ind w:left="0"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ДОПОВІДІ </w:t>
      </w:r>
      <w:r w:rsidR="00B64278" w:rsidRPr="003B07BC">
        <w:rPr>
          <w:rFonts w:ascii="Times New Roman" w:hAnsi="Times New Roman" w:cs="Times New Roman"/>
          <w:b/>
          <w:sz w:val="28"/>
          <w:szCs w:val="28"/>
          <w:lang w:val="uk-UA"/>
        </w:rPr>
        <w:t>СТУДЕНТІВ ФАКУЛЬТЕТУ ЖУРНАЛІСТИКИ</w:t>
      </w:r>
    </w:p>
    <w:p w:rsidR="00B64278" w:rsidRPr="003B07BC" w:rsidRDefault="00D81C9C" w:rsidP="009D7A43">
      <w:pPr>
        <w:pStyle w:val="a3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sz w:val="28"/>
          <w:szCs w:val="28"/>
          <w:lang w:val="uk-UA"/>
        </w:rPr>
        <w:t xml:space="preserve"> (1 курс , </w:t>
      </w:r>
      <w:r w:rsidR="00B64278" w:rsidRPr="003B07BC">
        <w:rPr>
          <w:rFonts w:ascii="Times New Roman" w:hAnsi="Times New Roman" w:cs="Times New Roman"/>
          <w:sz w:val="28"/>
          <w:szCs w:val="28"/>
          <w:lang w:val="uk-UA"/>
        </w:rPr>
        <w:t>спеціальність «Філологія»).</w:t>
      </w:r>
    </w:p>
    <w:p w:rsidR="00B64278" w:rsidRPr="003B07BC" w:rsidRDefault="00B64278" w:rsidP="009D7A43">
      <w:pPr>
        <w:pStyle w:val="a3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B64278" w:rsidRPr="009D73ED" w:rsidRDefault="00B64278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ІВАН ФРАНКО І ПЕРЕКЛАДАЦЬКА ДІЯЛЬНІСТЬ</w:t>
      </w:r>
    </w:p>
    <w:p w:rsidR="00B64278" w:rsidRPr="009D73ED" w:rsidRDefault="002F374B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ГУБЕРНАТОРОВ Ні</w:t>
      </w:r>
      <w:r w:rsidR="009F51E6" w:rsidRPr="009D73ED">
        <w:rPr>
          <w:rFonts w:ascii="Times New Roman" w:hAnsi="Times New Roman" w:cs="Times New Roman"/>
          <w:i/>
          <w:sz w:val="28"/>
          <w:szCs w:val="28"/>
          <w:lang w:val="uk-UA"/>
        </w:rPr>
        <w:t>кі</w:t>
      </w:r>
      <w:r w:rsidR="00B64278" w:rsidRPr="009D73ED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</w:p>
    <w:p w:rsidR="00A77C3F" w:rsidRPr="009D73ED" w:rsidRDefault="00A77C3F" w:rsidP="00A77C3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64278" w:rsidRPr="009D73ED" w:rsidRDefault="00C7521C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ПОГЛЯДИ ІВАНА ФРАНКА НА ПРОБЛЕМИ РІВНОПРАВ’</w:t>
      </w:r>
      <w:r w:rsidRPr="009D73ED">
        <w:rPr>
          <w:rFonts w:ascii="Times New Roman" w:hAnsi="Times New Roman" w:cs="Times New Roman"/>
          <w:b/>
          <w:sz w:val="28"/>
          <w:szCs w:val="28"/>
        </w:rPr>
        <w:t>Я ЖІНОК ТА ЧОЛОВІКІ</w:t>
      </w: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A06960" w:rsidRPr="009D73E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C7521C" w:rsidRPr="009D73ED" w:rsidRDefault="00C7521C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ПОТОЧНА Вікторія</w:t>
      </w:r>
    </w:p>
    <w:p w:rsidR="00A77C3F" w:rsidRPr="00A77C3F" w:rsidRDefault="00A77C3F" w:rsidP="00A77C3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C7521C" w:rsidRPr="009D73ED" w:rsidRDefault="00F73F21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C7521C" w:rsidRPr="009D73ED">
        <w:rPr>
          <w:rFonts w:ascii="Times New Roman" w:hAnsi="Times New Roman" w:cs="Times New Roman"/>
          <w:b/>
          <w:sz w:val="28"/>
          <w:szCs w:val="28"/>
          <w:lang w:val="uk-UA"/>
        </w:rPr>
        <w:t>ФРАНКО LIVE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C7521C" w:rsidRPr="009D73ED">
        <w:rPr>
          <w:rFonts w:ascii="Times New Roman" w:hAnsi="Times New Roman" w:cs="Times New Roman"/>
          <w:b/>
          <w:sz w:val="28"/>
          <w:szCs w:val="28"/>
          <w:lang w:val="uk-UA"/>
        </w:rPr>
        <w:t>: ПОЕЗІЯ, ЩО ЖИВЕ В ПІСНЯХ</w:t>
      </w:r>
    </w:p>
    <w:p w:rsidR="00C7521C" w:rsidRPr="009D73ED" w:rsidRDefault="00C7521C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ТОМАК Дарія</w:t>
      </w:r>
    </w:p>
    <w:p w:rsidR="00A77C3F" w:rsidRPr="00A77C3F" w:rsidRDefault="00A77C3F" w:rsidP="00A77C3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B33746" w:rsidRPr="009D73ED" w:rsidRDefault="00A77C3F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ПІСНЯ «ЧОВЕН»</w:t>
      </w:r>
    </w:p>
    <w:p w:rsidR="00C7521C" w:rsidRPr="009D73ED" w:rsidRDefault="00B33746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Виконують</w:t>
      </w:r>
      <w:r w:rsidR="006830A2" w:rsidRPr="009D73ED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3B07BC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ПЕРЕВЕРЗЕВА Ірина, ПОЛІЩУК Федір</w:t>
      </w:r>
      <w:r w:rsidR="00A06960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A77C3F" w:rsidRPr="00A77C3F" w:rsidRDefault="00A77C3F" w:rsidP="00A77C3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A06960" w:rsidRPr="009D73ED" w:rsidRDefault="00A06960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ІВАН ФРАНКО ЯК ІКОНА СТИЛЮ (ФРАНКО І МОДА)</w:t>
      </w:r>
    </w:p>
    <w:p w:rsidR="0028100F" w:rsidRPr="009D73ED" w:rsidRDefault="009F2EBC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ПЕРЕВЕРЗЕ</w:t>
      </w:r>
      <w:r w:rsidR="0096235F" w:rsidRPr="009D73ED">
        <w:rPr>
          <w:rFonts w:ascii="Times New Roman" w:hAnsi="Times New Roman" w:cs="Times New Roman"/>
          <w:i/>
          <w:sz w:val="28"/>
          <w:szCs w:val="28"/>
          <w:lang w:val="uk-UA"/>
        </w:rPr>
        <w:t>ВА Ір</w:t>
      </w: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ина</w:t>
      </w:r>
      <w:r w:rsidR="00697446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A77C3F" w:rsidRPr="00A77C3F" w:rsidRDefault="00A77C3F" w:rsidP="00A77C3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697446" w:rsidRPr="003B07BC" w:rsidRDefault="00697446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ВНЕСОК ІВАНА ФРАНКА В УКРАЇНСЬКУ ЛІТЕРАТУРНУ МОВУ</w:t>
      </w:r>
    </w:p>
    <w:p w:rsidR="0028100F" w:rsidRPr="009D73ED" w:rsidRDefault="00697446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РЄКА Катерина</w:t>
      </w:r>
      <w:r w:rsidR="003B07BC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A77C3F" w:rsidRPr="00A77C3F" w:rsidRDefault="00A77C3F" w:rsidP="00A77C3F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A6EDD" w:rsidRPr="009D73ED" w:rsidRDefault="002A6EDD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ТРАНСФОРМАЦІЯ Б</w:t>
      </w:r>
      <w:r w:rsidR="00A90392" w:rsidRPr="009D73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ІБЛІЙНИХ СЮЖЕТІВ У ТВОРЧОСТІ ІВАНА </w:t>
      </w:r>
      <w:r w:rsidR="00A77C3F" w:rsidRPr="009D73ED">
        <w:rPr>
          <w:rFonts w:ascii="Times New Roman" w:hAnsi="Times New Roman" w:cs="Times New Roman"/>
          <w:b/>
          <w:sz w:val="28"/>
          <w:szCs w:val="28"/>
          <w:lang w:val="uk-UA"/>
        </w:rPr>
        <w:t>ФРАНКА</w:t>
      </w:r>
    </w:p>
    <w:p w:rsidR="00E40AE7" w:rsidRPr="009D73ED" w:rsidRDefault="002A6EDD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ШВЕЦЬ Ксенія   </w:t>
      </w:r>
    </w:p>
    <w:p w:rsidR="009D73ED" w:rsidRPr="009D73ED" w:rsidRDefault="009D73ED" w:rsidP="009D73ED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530CEA" w:rsidRPr="009D73ED" w:rsidRDefault="00530CEA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ПОГЛЯДИ ІВАНА ФРАНКА ЯК ДЖЕРЕЛО ВИВЧЕННЯ ГЕНДЕРНОЇ ІСТОРІЇ УКРАЇНИ</w:t>
      </w:r>
    </w:p>
    <w:p w:rsidR="00530CEA" w:rsidRPr="009D73ED" w:rsidRDefault="00530CEA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КРИКЛИВСЬКА Аріна</w:t>
      </w:r>
    </w:p>
    <w:p w:rsidR="009D73ED" w:rsidRPr="009D73ED" w:rsidRDefault="009D73ED" w:rsidP="009D73ED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</w:p>
    <w:p w:rsidR="009D73ED" w:rsidRPr="009D73ED" w:rsidRDefault="00530CEA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ПОЕЗІЯ ІВ</w:t>
      </w:r>
      <w:r w:rsidR="00A77C3F" w:rsidRPr="009D73ED">
        <w:rPr>
          <w:rFonts w:ascii="Times New Roman" w:hAnsi="Times New Roman" w:cs="Times New Roman"/>
          <w:b/>
          <w:sz w:val="28"/>
          <w:szCs w:val="28"/>
          <w:lang w:val="uk-UA"/>
        </w:rPr>
        <w:t>АНА ФРАНКА В КОНТЕКСТІ СУЧАСНОЇ</w:t>
      </w:r>
      <w:r w:rsidR="00A77C3F" w:rsidRPr="009D73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УКРАЇНСЬКОЇ МУЗИЧНОЇ КУЛЬТУРИ</w:t>
      </w:r>
    </w:p>
    <w:p w:rsidR="00530CEA" w:rsidRPr="009D73ED" w:rsidRDefault="00530CEA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НИКОПОРЕНКО Дарина</w:t>
      </w:r>
    </w:p>
    <w:p w:rsidR="009D73ED" w:rsidRPr="009D73ED" w:rsidRDefault="009D73ED" w:rsidP="009D73ED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33746" w:rsidRPr="009D73ED" w:rsidRDefault="00B33746" w:rsidP="009D73ED">
      <w:pPr>
        <w:pStyle w:val="a3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СЦЕНІЧНА ІНТЕРПРЕТАЦІЯ: «ГРОМАДСЬКО-ПОЛІТИЧНА</w:t>
      </w:r>
      <w:r w:rsidR="00A77C3F" w:rsidRPr="009D73E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F3C69" w:rsidRPr="009D73ED">
        <w:rPr>
          <w:rFonts w:ascii="Times New Roman" w:hAnsi="Times New Roman" w:cs="Times New Roman"/>
          <w:b/>
          <w:sz w:val="28"/>
          <w:szCs w:val="28"/>
          <w:lang w:val="uk-UA"/>
        </w:rPr>
        <w:t>ДІЯЛЬНІСТЬ ІВАНА ФРАНКА».</w:t>
      </w: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33746" w:rsidRPr="009D73ED" w:rsidRDefault="00B33746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Виконують</w:t>
      </w:r>
      <w:r w:rsidR="006830A2" w:rsidRPr="009D73ED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ІЛЛАРІОНОВА Валерія, ЧУДІНОВА Єва,</w:t>
      </w:r>
    </w:p>
    <w:p w:rsidR="00530CEA" w:rsidRPr="009D73ED" w:rsidRDefault="00B33746" w:rsidP="009D73ED">
      <w:pPr>
        <w:pStyle w:val="a3"/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ПОЛІЩУК Федір, САРГСЯН Мар’ям,</w:t>
      </w:r>
      <w:r w:rsidR="009D73ED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МІХОЯН Аліна </w:t>
      </w:r>
    </w:p>
    <w:p w:rsidR="008F2BA6" w:rsidRPr="003B07BC" w:rsidRDefault="008F2BA6" w:rsidP="003B07B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F3C69" w:rsidRPr="009D73ED" w:rsidRDefault="006D131A" w:rsidP="009D73ED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73ED">
        <w:rPr>
          <w:rFonts w:ascii="Times New Roman" w:hAnsi="Times New Roman" w:cs="Times New Roman"/>
          <w:b/>
          <w:sz w:val="28"/>
          <w:szCs w:val="28"/>
          <w:lang w:val="uk-UA"/>
        </w:rPr>
        <w:t>ІВАН ФРАНКО ТА ОДЕСА</w:t>
      </w:r>
      <w:r w:rsidR="009D73ED" w:rsidRPr="009640DF">
        <w:rPr>
          <w:rFonts w:ascii="Times New Roman" w:hAnsi="Times New Roman" w:cs="Times New Roman"/>
          <w:b/>
          <w:sz w:val="28"/>
          <w:szCs w:val="28"/>
        </w:rPr>
        <w:t xml:space="preserve"> :</w:t>
      </w:r>
      <w:r w:rsidR="004F7A9A" w:rsidRPr="004F7A9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7A9A">
        <w:rPr>
          <w:rFonts w:ascii="Times New Roman" w:hAnsi="Times New Roman" w:cs="Times New Roman"/>
          <w:b/>
          <w:sz w:val="28"/>
          <w:szCs w:val="28"/>
          <w:lang w:val="uk-UA"/>
        </w:rPr>
        <w:t>літературний, громадський і культурний дискурс</w:t>
      </w:r>
      <w:r w:rsidR="004F7A9A" w:rsidRPr="004F7A9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F3C69" w:rsidRPr="009D73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F3C69" w:rsidRPr="009D73ED" w:rsidRDefault="006D131A" w:rsidP="009D73ED">
      <w:pPr>
        <w:pStyle w:val="a3"/>
        <w:rPr>
          <w:rFonts w:ascii="Times New Roman" w:hAnsi="Times New Roman" w:cs="Times New Roman"/>
          <w:i/>
          <w:sz w:val="28"/>
          <w:szCs w:val="28"/>
        </w:rPr>
      </w:pPr>
      <w:r w:rsidRPr="009D73ED">
        <w:rPr>
          <w:rFonts w:ascii="Times New Roman" w:hAnsi="Times New Roman" w:cs="Times New Roman"/>
          <w:i/>
          <w:sz w:val="28"/>
          <w:szCs w:val="28"/>
          <w:lang w:val="uk-UA"/>
        </w:rPr>
        <w:t>ФОМІНА С. О., зав. сектору наукової бібліотеки</w:t>
      </w:r>
      <w:r w:rsidR="0028100F" w:rsidRPr="009D73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A77C3F" w:rsidRPr="009D73ED" w:rsidRDefault="00A77C3F" w:rsidP="003B07BC">
      <w:pPr>
        <w:rPr>
          <w:rFonts w:ascii="Times New Roman" w:hAnsi="Times New Roman" w:cs="Times New Roman"/>
          <w:b/>
          <w:sz w:val="28"/>
          <w:szCs w:val="28"/>
        </w:rPr>
      </w:pPr>
    </w:p>
    <w:p w:rsidR="00E41F39" w:rsidRPr="003B07BC" w:rsidRDefault="00E41F39" w:rsidP="003B07B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07BC">
        <w:rPr>
          <w:rFonts w:ascii="Times New Roman" w:hAnsi="Times New Roman" w:cs="Times New Roman"/>
          <w:b/>
          <w:sz w:val="28"/>
          <w:szCs w:val="28"/>
        </w:rPr>
        <w:t xml:space="preserve">КНИЖКОВА ВИСТАВКА </w:t>
      </w:r>
      <w:r w:rsidRPr="003B07BC">
        <w:rPr>
          <w:rFonts w:ascii="Times New Roman" w:hAnsi="Times New Roman" w:cs="Times New Roman"/>
          <w:b/>
          <w:sz w:val="28"/>
          <w:szCs w:val="28"/>
          <w:lang w:val="uk-UA"/>
        </w:rPr>
        <w:t>«АКТУАЛЬНIСТЬ ПОЗА ЧАСОМ</w:t>
      </w:r>
      <w:proofErr w:type="gramStart"/>
      <w:r w:rsidRPr="003B07B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:</w:t>
      </w:r>
      <w:proofErr w:type="gramEnd"/>
      <w:r w:rsidRPr="003B07B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IВАНУ ФРАНКУ – 170»</w:t>
      </w:r>
      <w:r w:rsidR="00602CA7" w:rsidRPr="003B07B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77C3F" w:rsidRDefault="00A77C3F" w:rsidP="003B07BC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D131A" w:rsidRPr="009D73ED" w:rsidRDefault="006D131A" w:rsidP="003B07B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B07BC">
        <w:rPr>
          <w:rFonts w:ascii="Times New Roman" w:hAnsi="Times New Roman" w:cs="Times New Roman"/>
          <w:b/>
          <w:sz w:val="28"/>
          <w:szCs w:val="28"/>
          <w:lang w:val="uk-UA"/>
        </w:rPr>
        <w:t>ПІДСУМКИ</w:t>
      </w:r>
    </w:p>
    <w:p w:rsidR="00530CEA" w:rsidRPr="003B07BC" w:rsidRDefault="00530CEA" w:rsidP="003B07BC">
      <w:pPr>
        <w:pStyle w:val="a3"/>
        <w:ind w:left="1495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30CEA" w:rsidRPr="003B07BC" w:rsidSect="00CA100F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2C8" w:rsidRDefault="009B52C8" w:rsidP="002F3C69">
      <w:pPr>
        <w:spacing w:after="0" w:line="240" w:lineRule="auto"/>
      </w:pPr>
      <w:r>
        <w:separator/>
      </w:r>
    </w:p>
  </w:endnote>
  <w:endnote w:type="continuationSeparator" w:id="0">
    <w:p w:rsidR="009B52C8" w:rsidRDefault="009B52C8" w:rsidP="002F3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171" w:rsidRPr="00B001A4" w:rsidRDefault="00FF7171" w:rsidP="00B001A4">
    <w:pPr>
      <w:pStyle w:val="a8"/>
      <w:jc w:val="center"/>
    </w:pPr>
    <w:r w:rsidRPr="00B001A4">
      <w:drawing>
        <wp:inline distT="0" distB="0" distL="0" distR="0">
          <wp:extent cx="3693963" cy="541866"/>
          <wp:effectExtent l="19050" t="0" r="1737" b="0"/>
          <wp:docPr id="10" name="Рисунок 20" descr="Старинный орнамент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Старинный орнамент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7304" cy="54382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2C8" w:rsidRDefault="009B52C8" w:rsidP="002F3C69">
      <w:pPr>
        <w:spacing w:after="0" w:line="240" w:lineRule="auto"/>
      </w:pPr>
      <w:r>
        <w:separator/>
      </w:r>
    </w:p>
  </w:footnote>
  <w:footnote w:type="continuationSeparator" w:id="0">
    <w:p w:rsidR="009B52C8" w:rsidRDefault="009B52C8" w:rsidP="002F3C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E3008"/>
    <w:multiLevelType w:val="hybridMultilevel"/>
    <w:tmpl w:val="25B05016"/>
    <w:lvl w:ilvl="0" w:tplc="8BE8D94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73" w:hanging="360"/>
      </w:pPr>
    </w:lvl>
    <w:lvl w:ilvl="2" w:tplc="0419001B" w:tentative="1">
      <w:start w:val="1"/>
      <w:numFmt w:val="lowerRoman"/>
      <w:lvlText w:val="%3."/>
      <w:lvlJc w:val="right"/>
      <w:pPr>
        <w:ind w:left="2193" w:hanging="180"/>
      </w:pPr>
    </w:lvl>
    <w:lvl w:ilvl="3" w:tplc="0419000F" w:tentative="1">
      <w:start w:val="1"/>
      <w:numFmt w:val="decimal"/>
      <w:lvlText w:val="%4."/>
      <w:lvlJc w:val="left"/>
      <w:pPr>
        <w:ind w:left="2913" w:hanging="360"/>
      </w:pPr>
    </w:lvl>
    <w:lvl w:ilvl="4" w:tplc="04190019" w:tentative="1">
      <w:start w:val="1"/>
      <w:numFmt w:val="lowerLetter"/>
      <w:lvlText w:val="%5."/>
      <w:lvlJc w:val="left"/>
      <w:pPr>
        <w:ind w:left="3633" w:hanging="360"/>
      </w:pPr>
    </w:lvl>
    <w:lvl w:ilvl="5" w:tplc="0419001B" w:tentative="1">
      <w:start w:val="1"/>
      <w:numFmt w:val="lowerRoman"/>
      <w:lvlText w:val="%6."/>
      <w:lvlJc w:val="right"/>
      <w:pPr>
        <w:ind w:left="4353" w:hanging="180"/>
      </w:pPr>
    </w:lvl>
    <w:lvl w:ilvl="6" w:tplc="0419000F" w:tentative="1">
      <w:start w:val="1"/>
      <w:numFmt w:val="decimal"/>
      <w:lvlText w:val="%7."/>
      <w:lvlJc w:val="left"/>
      <w:pPr>
        <w:ind w:left="5073" w:hanging="360"/>
      </w:pPr>
    </w:lvl>
    <w:lvl w:ilvl="7" w:tplc="04190019" w:tentative="1">
      <w:start w:val="1"/>
      <w:numFmt w:val="lowerLetter"/>
      <w:lvlText w:val="%8."/>
      <w:lvlJc w:val="left"/>
      <w:pPr>
        <w:ind w:left="5793" w:hanging="360"/>
      </w:pPr>
    </w:lvl>
    <w:lvl w:ilvl="8" w:tplc="0419001B" w:tentative="1">
      <w:start w:val="1"/>
      <w:numFmt w:val="lowerRoman"/>
      <w:lvlText w:val="%9."/>
      <w:lvlJc w:val="right"/>
      <w:pPr>
        <w:ind w:left="6513" w:hanging="180"/>
      </w:pPr>
    </w:lvl>
  </w:abstractNum>
  <w:abstractNum w:abstractNumId="1">
    <w:nsid w:val="3F362C22"/>
    <w:multiLevelType w:val="hybridMultilevel"/>
    <w:tmpl w:val="2C669D44"/>
    <w:lvl w:ilvl="0" w:tplc="7706B4CA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40" w:hanging="360"/>
      </w:pPr>
    </w:lvl>
    <w:lvl w:ilvl="2" w:tplc="0419001B" w:tentative="1">
      <w:start w:val="1"/>
      <w:numFmt w:val="lowerRoman"/>
      <w:lvlText w:val="%3."/>
      <w:lvlJc w:val="right"/>
      <w:pPr>
        <w:ind w:left="2760" w:hanging="180"/>
      </w:pPr>
    </w:lvl>
    <w:lvl w:ilvl="3" w:tplc="0419000F" w:tentative="1">
      <w:start w:val="1"/>
      <w:numFmt w:val="decimal"/>
      <w:lvlText w:val="%4."/>
      <w:lvlJc w:val="left"/>
      <w:pPr>
        <w:ind w:left="3480" w:hanging="360"/>
      </w:pPr>
    </w:lvl>
    <w:lvl w:ilvl="4" w:tplc="04190019" w:tentative="1">
      <w:start w:val="1"/>
      <w:numFmt w:val="lowerLetter"/>
      <w:lvlText w:val="%5."/>
      <w:lvlJc w:val="left"/>
      <w:pPr>
        <w:ind w:left="4200" w:hanging="360"/>
      </w:pPr>
    </w:lvl>
    <w:lvl w:ilvl="5" w:tplc="0419001B" w:tentative="1">
      <w:start w:val="1"/>
      <w:numFmt w:val="lowerRoman"/>
      <w:lvlText w:val="%6."/>
      <w:lvlJc w:val="right"/>
      <w:pPr>
        <w:ind w:left="4920" w:hanging="180"/>
      </w:pPr>
    </w:lvl>
    <w:lvl w:ilvl="6" w:tplc="0419000F" w:tentative="1">
      <w:start w:val="1"/>
      <w:numFmt w:val="decimal"/>
      <w:lvlText w:val="%7."/>
      <w:lvlJc w:val="left"/>
      <w:pPr>
        <w:ind w:left="5640" w:hanging="360"/>
      </w:pPr>
    </w:lvl>
    <w:lvl w:ilvl="7" w:tplc="04190019" w:tentative="1">
      <w:start w:val="1"/>
      <w:numFmt w:val="lowerLetter"/>
      <w:lvlText w:val="%8."/>
      <w:lvlJc w:val="left"/>
      <w:pPr>
        <w:ind w:left="6360" w:hanging="360"/>
      </w:pPr>
    </w:lvl>
    <w:lvl w:ilvl="8" w:tplc="041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2">
    <w:nsid w:val="4CA0639C"/>
    <w:multiLevelType w:val="hybridMultilevel"/>
    <w:tmpl w:val="EC1CA3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5C2637"/>
    <w:multiLevelType w:val="hybridMultilevel"/>
    <w:tmpl w:val="7F14836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5F9E"/>
    <w:rsid w:val="0005011E"/>
    <w:rsid w:val="00051EE1"/>
    <w:rsid w:val="000E4B5E"/>
    <w:rsid w:val="000F5E79"/>
    <w:rsid w:val="00170A61"/>
    <w:rsid w:val="001E726C"/>
    <w:rsid w:val="001F79AA"/>
    <w:rsid w:val="00273768"/>
    <w:rsid w:val="0028100F"/>
    <w:rsid w:val="00285F9E"/>
    <w:rsid w:val="002A6EDD"/>
    <w:rsid w:val="002C1856"/>
    <w:rsid w:val="002F374B"/>
    <w:rsid w:val="002F3C69"/>
    <w:rsid w:val="003B07BC"/>
    <w:rsid w:val="00417020"/>
    <w:rsid w:val="00421FD4"/>
    <w:rsid w:val="004548E2"/>
    <w:rsid w:val="004829F7"/>
    <w:rsid w:val="00487DD6"/>
    <w:rsid w:val="004E0693"/>
    <w:rsid w:val="004F7A9A"/>
    <w:rsid w:val="004F7FCE"/>
    <w:rsid w:val="0051667D"/>
    <w:rsid w:val="00530CEA"/>
    <w:rsid w:val="00581DF1"/>
    <w:rsid w:val="005F2B12"/>
    <w:rsid w:val="00602CA7"/>
    <w:rsid w:val="00611CC1"/>
    <w:rsid w:val="006121B2"/>
    <w:rsid w:val="006830A2"/>
    <w:rsid w:val="00697446"/>
    <w:rsid w:val="006D131A"/>
    <w:rsid w:val="00701860"/>
    <w:rsid w:val="00734304"/>
    <w:rsid w:val="00774034"/>
    <w:rsid w:val="007B22DF"/>
    <w:rsid w:val="007B4522"/>
    <w:rsid w:val="008241C6"/>
    <w:rsid w:val="008F2BA6"/>
    <w:rsid w:val="00957F0E"/>
    <w:rsid w:val="0096235F"/>
    <w:rsid w:val="009640DF"/>
    <w:rsid w:val="009B52C8"/>
    <w:rsid w:val="009B593B"/>
    <w:rsid w:val="009D73ED"/>
    <w:rsid w:val="009D7A43"/>
    <w:rsid w:val="009F2EBC"/>
    <w:rsid w:val="009F51E6"/>
    <w:rsid w:val="00A06960"/>
    <w:rsid w:val="00A77C3F"/>
    <w:rsid w:val="00A90392"/>
    <w:rsid w:val="00AC77DA"/>
    <w:rsid w:val="00B001A4"/>
    <w:rsid w:val="00B2775C"/>
    <w:rsid w:val="00B33746"/>
    <w:rsid w:val="00B64278"/>
    <w:rsid w:val="00BB29B5"/>
    <w:rsid w:val="00BD29DD"/>
    <w:rsid w:val="00C23A5E"/>
    <w:rsid w:val="00C45CC4"/>
    <w:rsid w:val="00C7521C"/>
    <w:rsid w:val="00C87520"/>
    <w:rsid w:val="00CA100F"/>
    <w:rsid w:val="00D81C9C"/>
    <w:rsid w:val="00DB380B"/>
    <w:rsid w:val="00E24CC3"/>
    <w:rsid w:val="00E40AE7"/>
    <w:rsid w:val="00E41F39"/>
    <w:rsid w:val="00E815FE"/>
    <w:rsid w:val="00EC11CA"/>
    <w:rsid w:val="00F31586"/>
    <w:rsid w:val="00F73F21"/>
    <w:rsid w:val="00FB5B0F"/>
    <w:rsid w:val="00FF7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00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0A6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24C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24CC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2F3C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2F3C69"/>
  </w:style>
  <w:style w:type="paragraph" w:styleId="a8">
    <w:name w:val="footer"/>
    <w:basedOn w:val="a"/>
    <w:link w:val="a9"/>
    <w:uiPriority w:val="99"/>
    <w:semiHidden/>
    <w:unhideWhenUsed/>
    <w:rsid w:val="002F3C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2F3C69"/>
  </w:style>
  <w:style w:type="table" w:styleId="aa">
    <w:name w:val="Table Grid"/>
    <w:basedOn w:val="a1"/>
    <w:uiPriority w:val="59"/>
    <w:rsid w:val="001E72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4</Pages>
  <Words>1571</Words>
  <Characters>897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</dc:creator>
  <cp:keywords/>
  <dc:description/>
  <cp:lastModifiedBy>Taisia-Ivanichuk</cp:lastModifiedBy>
  <cp:revision>48</cp:revision>
  <dcterms:created xsi:type="dcterms:W3CDTF">2026-05-01T09:08:00Z</dcterms:created>
  <dcterms:modified xsi:type="dcterms:W3CDTF">2026-05-08T13:10:00Z</dcterms:modified>
</cp:coreProperties>
</file>