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38" w:type="dxa"/>
        <w:jc w:val="center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0938"/>
      </w:tblGrid>
      <w:tr w:rsidR="00EB06F8" w:rsidRPr="00657FC8" w:rsidTr="00823B8D">
        <w:trPr>
          <w:trHeight w:val="532"/>
          <w:jc w:val="center"/>
        </w:trPr>
        <w:tc>
          <w:tcPr>
            <w:tcW w:w="89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bookmarkStart w:id="0" w:name="_GoBack"/>
            <w:bookmarkEnd w:id="0"/>
            <w:r w:rsidRPr="00657FC8">
              <w:rPr>
                <w:sz w:val="24"/>
                <w:lang w:val="uk-UA"/>
              </w:rPr>
              <w:t xml:space="preserve">Тема 1. Сутність, мета та функції інвестування 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 xml:space="preserve">І. Опрацювання лекційного матеріалу 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 xml:space="preserve">ІІ. Підготовка до виступу на практичному заняття з наступних питань: 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>Розкрити економічну сутність інвестицій.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 xml:space="preserve">Дати визначення інвестицій за призначенням. 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>Від яких факторів залежить обсяг інвестицій?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>Розкрити значення інвестицій відповідно до Закону України «Про інвестиційну діяльність».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 xml:space="preserve">Навести класифікацію інвестицій. 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 xml:space="preserve">Дати порівняльну характеристику валових та чистих інвестицій. 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 xml:space="preserve">Охарактеризувати інвестиційну привабливість за видами. 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 xml:space="preserve">Розкрити зміст інвестиційної привабливості окремої сфери 6діяльності. 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>Розкрити зміст інвестиційної привабливості окремого підприємства.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 xml:space="preserve">Перерахувати основні напрями інвестиційної політики в Україні. 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 xml:space="preserve">Охарактеризувати основних суб’єктів інвестиційної діяльності. 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 xml:space="preserve">Дати визначення держави, як суб’єкта інвестиційної діяльності. 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 xml:space="preserve">Розкрити сутність методів державного стимулювання інвестиційної діяльності. 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 xml:space="preserve">Охарактеризувати основні групи інституційних інвесторів. 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 xml:space="preserve">Перерахувати функціональних учасників інвестиційного процесу. Навести приклади послуг інвестору, що надають </w:t>
            </w:r>
            <w:proofErr w:type="spellStart"/>
            <w:r w:rsidRPr="00657FC8">
              <w:rPr>
                <w:sz w:val="24"/>
                <w:lang w:val="uk-UA"/>
              </w:rPr>
              <w:t>інжиніринго</w:t>
            </w:r>
            <w:proofErr w:type="spellEnd"/>
            <w:r w:rsidRPr="00657FC8">
              <w:rPr>
                <w:sz w:val="24"/>
                <w:lang w:val="uk-UA"/>
              </w:rPr>
              <w:t xml:space="preserve"> консалтингові фірми. 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 xml:space="preserve">Дати характеристику основних напрямків та об’єктів інвестування. 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ind w:left="102"/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>Дати характеристику діяльності суб’єктів спільного інвестування.</w:t>
            </w:r>
          </w:p>
        </w:tc>
      </w:tr>
      <w:tr w:rsidR="00EB06F8" w:rsidRPr="00657FC8" w:rsidTr="00823B8D">
        <w:trPr>
          <w:trHeight w:val="532"/>
          <w:jc w:val="center"/>
        </w:trPr>
        <w:tc>
          <w:tcPr>
            <w:tcW w:w="89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Тема 2. Інвестиційна стратегія підприємства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І. Опрацювання лекційного матеріалу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ІІ. Підготовка до виступу на практичному заняття з наступних питань: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Поняття інвестиційної стратегії і її роль у розвитку підприємства.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Принципи і послідовність розробки інвестиційної стратегії підприємства.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Формування стратегічних цілей інвестиційної діяльності.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Обґрунтування стратегічних напрямків і форм інвестиційної діяльності.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Оцінка результативності розробленої стратегії.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Сутність інвестиційної стратегії підприємства. Принципи її розробки.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Стратегічний аналіз, методи реалізації.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sz w:val="20"/>
                <w:szCs w:val="20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 Методи прийняття стратегічних інвестиційних рішень. </w:t>
            </w:r>
          </w:p>
        </w:tc>
      </w:tr>
      <w:tr w:rsidR="00EB06F8" w:rsidRPr="00657FC8" w:rsidTr="00823B8D">
        <w:trPr>
          <w:trHeight w:val="532"/>
          <w:jc w:val="center"/>
        </w:trPr>
        <w:tc>
          <w:tcPr>
            <w:tcW w:w="89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Тема 3. Методологічні засади та методичний інструментарій інвестування 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І. Опрацювання лекційного матеріалу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ІІ. Підготовка до виступу на практичному  заняття з наступних питань: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За якими принципами слід проводити фінансово-економічну оцінку інвестиційного проекту?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Назвіть основні критерії та показники за якими визначається ефективність інвестиційного проекту?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Охарактеризуйте стратегію інвестування інвестиційного проекту.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Охарактеризуйте основні документи управління реалізацією інвестиційного проекту.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Що таке проектний ризик?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Що таке фінансовий моніторинг? </w:t>
            </w:r>
          </w:p>
          <w:p w:rsidR="00EB06F8" w:rsidRPr="00657FC8" w:rsidRDefault="00EB06F8" w:rsidP="00823B8D">
            <w:pPr>
              <w:shd w:val="clear" w:color="auto" w:fill="FFFFFF"/>
              <w:tabs>
                <w:tab w:val="left" w:pos="528"/>
              </w:tabs>
              <w:rPr>
                <w:sz w:val="24"/>
                <w:lang w:val="uk-UA"/>
              </w:rPr>
            </w:pPr>
            <w:r w:rsidRPr="00657FC8">
              <w:rPr>
                <w:sz w:val="23"/>
                <w:szCs w:val="23"/>
                <w:lang w:val="uk-UA"/>
              </w:rPr>
              <w:t xml:space="preserve">Які нормативно-правові акти регулюють фінансування та державне кредитування? </w:t>
            </w:r>
          </w:p>
        </w:tc>
      </w:tr>
      <w:tr w:rsidR="00EB06F8" w:rsidRPr="00657FC8" w:rsidTr="00823B8D">
        <w:trPr>
          <w:trHeight w:val="532"/>
          <w:jc w:val="center"/>
        </w:trPr>
        <w:tc>
          <w:tcPr>
            <w:tcW w:w="89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Тема 4. Оцінка та прогнозування розвитку інвестиційного ринку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І. Опрацювання лекційного матеріалу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ІІ. Підготовка до виступу на практичному  заняття з наступних питань: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Дати порівняльне визначення інвестиційного ринку та ринку інвестицій.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Охарактеризувати види інвестиційного попиту.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Навести характеристику функціональної складової інфраструктури інвестиційного ринку.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Охарактеризувати інфраструктуру інвестиційного ринку.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Сформулювати головне завдання інвестиційної інфраструктури.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Дати визначення кон’юнктури інвестиційного ринку.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Навести чотири характерні стадії кон’юнктури інвестиційного ринку.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Дати визначення інвестиційного клімату держави.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lastRenderedPageBreak/>
              <w:t xml:space="preserve">Перерахувати чинники, що формують інвестиційний клімат країни. </w:t>
            </w:r>
          </w:p>
          <w:p w:rsidR="00EB06F8" w:rsidRPr="00657FC8" w:rsidRDefault="00EB06F8" w:rsidP="00823B8D">
            <w:pPr>
              <w:rPr>
                <w:sz w:val="20"/>
                <w:szCs w:val="20"/>
                <w:lang w:val="uk-UA"/>
              </w:rPr>
            </w:pPr>
            <w:r w:rsidRPr="00657FC8">
              <w:rPr>
                <w:sz w:val="23"/>
                <w:szCs w:val="23"/>
                <w:lang w:val="uk-UA"/>
              </w:rPr>
              <w:t xml:space="preserve">Навести базові узагальнюючі показники інвестиційної привабливості регіонів України. </w:t>
            </w:r>
          </w:p>
        </w:tc>
      </w:tr>
      <w:tr w:rsidR="00EB06F8" w:rsidRPr="00657FC8" w:rsidTr="00823B8D">
        <w:trPr>
          <w:trHeight w:val="532"/>
          <w:jc w:val="center"/>
        </w:trPr>
        <w:tc>
          <w:tcPr>
            <w:tcW w:w="89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4"/>
                <w:lang w:val="uk-UA"/>
              </w:rPr>
            </w:pPr>
            <w:r w:rsidRPr="00657FC8">
              <w:rPr>
                <w:rFonts w:eastAsia="Calibri"/>
                <w:color w:val="000000"/>
                <w:sz w:val="24"/>
                <w:lang w:val="uk-UA"/>
              </w:rPr>
              <w:lastRenderedPageBreak/>
              <w:t>Тема 5. Інвестиційні ресурси підприємства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І. Опрацювання лекційного матеріалу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ІІ. Підготовка до виступу на практичному  заняття з наступних питань: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Назвати види реальних інвестицій.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Назвати основні результати капітальних вкладень.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Навести класифікацію реальних інвестицій.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Охарактеризувати життєвий цикл інвестиційного проекту.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Охарактеризувати розвиток капітального будівництва на сучасному етапі.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Яким чином відбувається інвестиційне забезпечення структурної перебудови матеріального виробництва?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В чому полягає інвестиційне забезпечення відтворення основних фондів в умовах кризи економіки? </w:t>
            </w:r>
          </w:p>
          <w:p w:rsidR="00EB06F8" w:rsidRPr="00657FC8" w:rsidRDefault="00EB06F8" w:rsidP="00823B8D">
            <w:pPr>
              <w:adjustRightInd w:val="0"/>
              <w:ind w:left="360"/>
              <w:jc w:val="both"/>
              <w:rPr>
                <w:rFonts w:eastAsia="Calibri"/>
                <w:color w:val="000000"/>
                <w:sz w:val="20"/>
                <w:szCs w:val="20"/>
                <w:lang w:val="uk-UA"/>
              </w:rPr>
            </w:pPr>
          </w:p>
        </w:tc>
      </w:tr>
      <w:tr w:rsidR="00EB06F8" w:rsidRPr="00657FC8" w:rsidTr="00823B8D">
        <w:trPr>
          <w:jc w:val="center"/>
        </w:trPr>
        <w:tc>
          <w:tcPr>
            <w:tcW w:w="89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Тема 6. Правила прийняття інвестиційних рішень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І. Опрацювання лекційного матеріалу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ІІ. Підготовка до виступу на практичному  заняття з наступних питань: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Які методики оцінки реальних інвестицій Ви знаєте?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Які з наведених методів оцінки забезпечують можливість порівняння різних інвестиційних проектів? </w:t>
            </w:r>
          </w:p>
          <w:p w:rsidR="00EB06F8" w:rsidRPr="00657FC8" w:rsidRDefault="00EB06F8" w:rsidP="00823B8D">
            <w:pPr>
              <w:ind w:left="-56"/>
              <w:rPr>
                <w:sz w:val="23"/>
                <w:szCs w:val="23"/>
                <w:lang w:val="uk-UA"/>
              </w:rPr>
            </w:pPr>
            <w:r w:rsidRPr="00657FC8">
              <w:rPr>
                <w:sz w:val="23"/>
                <w:szCs w:val="23"/>
                <w:lang w:val="uk-UA"/>
              </w:rPr>
              <w:t xml:space="preserve">Як визначається чиста теперішня вартість?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Що є періодом окупності?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Що розуміється під внутрішньою нормою дохідності?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Що таке дохідність залученого капіталу?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Як визначити індекс прибутковості?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За допомогою якого методу розраховується дохідність на акцію?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Чим різняться період окупності та дисконтований період окупності?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З чим пов’язане планування капітальних витрат?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Назвати етапи планування капіталовкладень.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Навести перелік джерел фінансування інвестиційних проектів.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Якими показниками оцінюється вартість капіталу інвестиційного проекту?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Охарактеризувати вартість позикового капіталу. </w:t>
            </w:r>
          </w:p>
          <w:p w:rsidR="00EB06F8" w:rsidRPr="00657FC8" w:rsidRDefault="00EB06F8" w:rsidP="00823B8D">
            <w:pPr>
              <w:ind w:left="-56"/>
              <w:rPr>
                <w:sz w:val="23"/>
                <w:szCs w:val="23"/>
                <w:lang w:val="uk-UA"/>
              </w:rPr>
            </w:pPr>
            <w:r w:rsidRPr="00657FC8">
              <w:rPr>
                <w:sz w:val="23"/>
                <w:szCs w:val="23"/>
                <w:lang w:val="uk-UA"/>
              </w:rPr>
              <w:t xml:space="preserve">У чому полягає сутність цільового планування прибутку? </w:t>
            </w:r>
          </w:p>
          <w:p w:rsidR="00EB06F8" w:rsidRPr="00657FC8" w:rsidRDefault="00EB06F8" w:rsidP="00823B8D">
            <w:pPr>
              <w:ind w:left="-56"/>
              <w:rPr>
                <w:b/>
                <w:sz w:val="20"/>
                <w:szCs w:val="20"/>
                <w:lang w:val="uk-UA"/>
              </w:rPr>
            </w:pPr>
          </w:p>
        </w:tc>
      </w:tr>
      <w:tr w:rsidR="00EB06F8" w:rsidRPr="00657FC8" w:rsidTr="00823B8D">
        <w:trPr>
          <w:jc w:val="center"/>
        </w:trPr>
        <w:tc>
          <w:tcPr>
            <w:tcW w:w="89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Разом модуль 1 </w:t>
            </w:r>
          </w:p>
        </w:tc>
      </w:tr>
      <w:tr w:rsidR="00EB06F8" w:rsidRPr="00657FC8" w:rsidTr="00823B8D">
        <w:trPr>
          <w:jc w:val="center"/>
        </w:trPr>
        <w:tc>
          <w:tcPr>
            <w:tcW w:w="89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>Модуль 2</w:t>
            </w:r>
          </w:p>
        </w:tc>
      </w:tr>
      <w:tr w:rsidR="00EB06F8" w:rsidRPr="00657FC8" w:rsidTr="00823B8D">
        <w:trPr>
          <w:trHeight w:val="532"/>
          <w:jc w:val="center"/>
        </w:trPr>
        <w:tc>
          <w:tcPr>
            <w:tcW w:w="89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B06F8" w:rsidRPr="00657FC8" w:rsidRDefault="00EB06F8" w:rsidP="00823B8D">
            <w:pPr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>Тема 7. Управління реальними інвестиціями підприємства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4"/>
                <w:lang w:val="uk-UA"/>
              </w:rPr>
              <w:t>Тема 8. Формування програми реальних інвестицій підприємства</w:t>
            </w: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І.  Опрацювання лекційного матеріалу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ІІ. Підготовка до виступу на практичному  заняття з наступних питань: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Дати визначення інвестиційного проекту.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Перерахувати класифікаційні ознаки бізнес-проекту.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Обґрунтувати вимоги, що висуваються до підприємств, які розробляють інвестиційні проекти.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Назвати умови кредитування.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Охарактеризувати типи проектного фінансування.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Перерахувати способи реалізації інвестиційних проектів.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Які показники використовують для визначення ефективності інвестицій?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У яких випадках можливе припинення розробки інвестиційного проекту?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Як визначають внутрішню норму дохідності інвестиційного проекту?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Що включає в себе техніко-економічне обґрунтування проекту?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Охарактеризуйте процедуру оцінки інвестиційного проекту інвестором (кредитором).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Охарактеризуйте зміст механізму ціноутворення в інвестиційній сфері.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Визначте фактори, що впливають на формування ціни в інвестиційній сфері. </w:t>
            </w:r>
          </w:p>
          <w:p w:rsidR="00EB06F8" w:rsidRPr="00657FC8" w:rsidRDefault="00EB06F8" w:rsidP="00823B8D">
            <w:pPr>
              <w:shd w:val="clear" w:color="auto" w:fill="FFFFFF"/>
              <w:jc w:val="both"/>
              <w:rPr>
                <w:sz w:val="20"/>
                <w:szCs w:val="20"/>
                <w:lang w:val="uk-UA"/>
              </w:rPr>
            </w:pPr>
            <w:r w:rsidRPr="00657FC8">
              <w:rPr>
                <w:sz w:val="23"/>
                <w:szCs w:val="23"/>
                <w:lang w:val="uk-UA"/>
              </w:rPr>
              <w:t xml:space="preserve">Визначте роль кошторисів при ціноутворенні в інвестиційній сфері. </w:t>
            </w:r>
          </w:p>
        </w:tc>
      </w:tr>
      <w:tr w:rsidR="00EB06F8" w:rsidRPr="00657FC8" w:rsidTr="00823B8D">
        <w:trPr>
          <w:trHeight w:val="532"/>
          <w:jc w:val="center"/>
        </w:trPr>
        <w:tc>
          <w:tcPr>
            <w:tcW w:w="89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B06F8" w:rsidRPr="00657FC8" w:rsidRDefault="00EB06F8" w:rsidP="00823B8D">
            <w:pPr>
              <w:rPr>
                <w:sz w:val="24"/>
                <w:lang w:val="uk-UA"/>
              </w:rPr>
            </w:pPr>
            <w:r w:rsidRPr="00657FC8">
              <w:rPr>
                <w:sz w:val="24"/>
                <w:lang w:val="uk-UA"/>
              </w:rPr>
              <w:t>Тема 9. Управління реалізацією та ризиками інвестиційних проектів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І. Опрацювання лекційного матеріалу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lastRenderedPageBreak/>
              <w:t xml:space="preserve">ІІ. Підготовка до виступу на практичному  заняття з наступних питань: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Суть та класифікація управління інвестиційними проектами. Особливості інвестиційного проектування в Україні. Концепція ризику інвестиційного проекту. 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>Засоби та методи обґрунтування інвестиційних проектів в умовах ризику.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>Базові методи оцінки ризиків інвестиційних проектів.  Методика комплексного аналізу ризиків економічного оточення інвестиційних проектів.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>Управління ризиками як інтегральна частина методології управління інвестиційними проектами.</w:t>
            </w:r>
          </w:p>
          <w:p w:rsidR="00EB06F8" w:rsidRPr="00657FC8" w:rsidRDefault="00EB06F8" w:rsidP="00823B8D">
            <w:pPr>
              <w:adjustRightInd w:val="0"/>
              <w:rPr>
                <w:rFonts w:eastAsia="Calibri"/>
                <w:color w:val="000000"/>
                <w:sz w:val="24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>Побудова ефективної системи ризик-менеджменту на підприємстві при реалізації інвестиційного проекту</w:t>
            </w:r>
          </w:p>
        </w:tc>
      </w:tr>
      <w:tr w:rsidR="00EB06F8" w:rsidRPr="00657FC8" w:rsidTr="00823B8D">
        <w:trPr>
          <w:trHeight w:val="532"/>
          <w:jc w:val="center"/>
        </w:trPr>
        <w:tc>
          <w:tcPr>
            <w:tcW w:w="89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lastRenderedPageBreak/>
              <w:t xml:space="preserve">Тема 10. Особливості управління інноваційними інвестиціями підприємства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І. Опрацювання лекційного матеріалу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ІІ. Підготовка до виступу на практичному  заняття з наступних питань: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Навести основні типи інновацій.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>Що таке інтенція?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4"/>
                <w:lang w:val="uk-UA"/>
              </w:rPr>
            </w:pPr>
            <w:r w:rsidRPr="00657FC8">
              <w:rPr>
                <w:rFonts w:eastAsia="Calibri"/>
                <w:color w:val="000000"/>
                <w:sz w:val="24"/>
                <w:lang w:val="uk-UA"/>
              </w:rPr>
              <w:t xml:space="preserve">Дати визначення поняттю «ініціація».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Дати визначення поняттю «інноваційна діяльність».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Що належить до об’єктів інноваційної діяльності?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Дати характеристику діяльності суб’єктів інноваційної діяльності.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Основні напрямки трансфертної технології.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Види венчурного фінансування.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i/>
                <w:color w:val="000000"/>
                <w:sz w:val="20"/>
                <w:szCs w:val="20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>Що таке технополіс?</w:t>
            </w:r>
          </w:p>
        </w:tc>
      </w:tr>
      <w:tr w:rsidR="00EB06F8" w:rsidRPr="00657FC8" w:rsidTr="00823B8D">
        <w:trPr>
          <w:trHeight w:val="532"/>
          <w:jc w:val="center"/>
        </w:trPr>
        <w:tc>
          <w:tcPr>
            <w:tcW w:w="89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Тема 11. Управління фінансовими інвестиціями підприємства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І. Опрацювання лекційного матеріалу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ІІ. Підготовка до виступу на практичному заняття з наступних питань: </w:t>
            </w:r>
          </w:p>
          <w:p w:rsidR="00EB06F8" w:rsidRPr="00657FC8" w:rsidRDefault="00EB06F8" w:rsidP="00823B8D">
            <w:pPr>
              <w:adjustRightInd w:val="0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Дати визначення терміну «цінні папери». </w:t>
            </w:r>
          </w:p>
          <w:p w:rsidR="00EB06F8" w:rsidRPr="00657FC8" w:rsidRDefault="00EB06F8" w:rsidP="00823B8D">
            <w:pPr>
              <w:adjustRightInd w:val="0"/>
              <w:ind w:left="102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Перерахувати учасників ринку цінних паперів. </w:t>
            </w:r>
          </w:p>
          <w:p w:rsidR="00EB06F8" w:rsidRPr="00657FC8" w:rsidRDefault="00EB06F8" w:rsidP="00823B8D">
            <w:pPr>
              <w:adjustRightInd w:val="0"/>
              <w:ind w:left="102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Навести характеристику особливостей фінансових інвестицій. </w:t>
            </w:r>
          </w:p>
          <w:p w:rsidR="00EB06F8" w:rsidRPr="00657FC8" w:rsidRDefault="00EB06F8" w:rsidP="00823B8D">
            <w:pPr>
              <w:adjustRightInd w:val="0"/>
              <w:ind w:left="102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Дати сутнісну характеристику окремих видів і груп цінних паперів. </w:t>
            </w:r>
          </w:p>
          <w:p w:rsidR="00EB06F8" w:rsidRPr="00657FC8" w:rsidRDefault="00EB06F8" w:rsidP="00823B8D">
            <w:pPr>
              <w:adjustRightInd w:val="0"/>
              <w:ind w:left="102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Зазначити класифікацію цінних паперів за групами. </w:t>
            </w:r>
          </w:p>
          <w:p w:rsidR="00EB06F8" w:rsidRPr="00657FC8" w:rsidRDefault="00EB06F8" w:rsidP="00823B8D">
            <w:pPr>
              <w:adjustRightInd w:val="0"/>
              <w:ind w:left="102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Навести принципи формування портфеля цінних паперів. </w:t>
            </w:r>
          </w:p>
          <w:p w:rsidR="00EB06F8" w:rsidRPr="00657FC8" w:rsidRDefault="00EB06F8" w:rsidP="00823B8D">
            <w:pPr>
              <w:adjustRightInd w:val="0"/>
              <w:ind w:left="102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Перерахувати основні методи досягнення збалансованості портфеля. </w:t>
            </w:r>
          </w:p>
          <w:p w:rsidR="00EB06F8" w:rsidRPr="00657FC8" w:rsidRDefault="00EB06F8" w:rsidP="00823B8D">
            <w:pPr>
              <w:adjustRightInd w:val="0"/>
              <w:ind w:left="102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Охарактеризувати основних посередників на фондовій біржі. </w:t>
            </w:r>
          </w:p>
          <w:p w:rsidR="00EB06F8" w:rsidRPr="00657FC8" w:rsidRDefault="00EB06F8" w:rsidP="00823B8D">
            <w:pPr>
              <w:adjustRightInd w:val="0"/>
              <w:ind w:left="102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Зазначити основні етапи становлення фондового ринку в Україні. </w:t>
            </w:r>
          </w:p>
          <w:p w:rsidR="00EB06F8" w:rsidRPr="00657FC8" w:rsidRDefault="00EB06F8" w:rsidP="00823B8D">
            <w:pPr>
              <w:jc w:val="both"/>
              <w:rPr>
                <w:sz w:val="20"/>
                <w:szCs w:val="20"/>
                <w:lang w:val="uk-UA"/>
              </w:rPr>
            </w:pPr>
          </w:p>
        </w:tc>
      </w:tr>
      <w:tr w:rsidR="00EB06F8" w:rsidRPr="00657FC8" w:rsidTr="00823B8D">
        <w:trPr>
          <w:trHeight w:val="532"/>
          <w:jc w:val="center"/>
        </w:trPr>
        <w:tc>
          <w:tcPr>
            <w:tcW w:w="89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Тема 12. Управління портфелем фінансових інвестицій підприємства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І. Опрацювання лекційного матеріалу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ІІ. Підготовка до виступу на практичному  заняття з наступних питань: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Поняття портфеля фінансових інвестицій і класифікація його видів.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Формування портфеля фінансових інвестицій на основі сучасної портфельної теорії.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Оперативне управління реструктуризацією портфеля фінансових інвестицій. Управління інвестиційним портфелем.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Управління реалізацією інвестиційних проектів: календарне планування.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Управління реалізацією інвестиційних проектів: ресурсне планування.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Дивідендна політика підприємства. </w:t>
            </w:r>
          </w:p>
          <w:p w:rsidR="00EB06F8" w:rsidRPr="00657FC8" w:rsidRDefault="00EB06F8" w:rsidP="00823B8D">
            <w:pPr>
              <w:shd w:val="clear" w:color="auto" w:fill="FFFFFF"/>
              <w:ind w:left="244"/>
              <w:jc w:val="both"/>
              <w:rPr>
                <w:sz w:val="20"/>
                <w:szCs w:val="20"/>
                <w:lang w:val="uk-UA"/>
              </w:rPr>
            </w:pPr>
            <w:r w:rsidRPr="00657FC8">
              <w:rPr>
                <w:sz w:val="23"/>
                <w:szCs w:val="23"/>
                <w:lang w:val="uk-UA"/>
              </w:rPr>
              <w:t xml:space="preserve">Підходи до формування портфелю реальних інвестиційних проектів </w:t>
            </w:r>
          </w:p>
        </w:tc>
      </w:tr>
      <w:tr w:rsidR="00EB06F8" w:rsidRPr="00657FC8" w:rsidTr="00823B8D">
        <w:trPr>
          <w:trHeight w:val="532"/>
          <w:jc w:val="center"/>
        </w:trPr>
        <w:tc>
          <w:tcPr>
            <w:tcW w:w="89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4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Тема </w:t>
            </w:r>
            <w:r w:rsidRPr="00657FC8">
              <w:rPr>
                <w:rFonts w:eastAsia="Calibri"/>
                <w:color w:val="000000"/>
                <w:sz w:val="24"/>
                <w:lang w:val="uk-UA"/>
              </w:rPr>
              <w:t>13. Управління іноземними інвестиціями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4"/>
                <w:lang w:val="uk-UA"/>
              </w:rPr>
              <w:t xml:space="preserve"> </w:t>
            </w: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І. Опрацювання лекційного матеріалу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ІІ. Підготовка до виступу на практичному  заняття з наступних питань: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Навести характеристику іноземних інвестицій відповідно до Закону України «Про режим іноземного інвестування».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Навести приклади здійснення іноземних інвестицій.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Яка форма іноземних інвестицій є найпоширенішою в Україні?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Навести приклади специфічних особливостей процесу здійснення іноземних інвестицій.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Дати визначення міжнародної інвестиційної діяльності.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Перерахувати основні реальні джерела залучення Україною іноземних коштів.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lastRenderedPageBreak/>
              <w:t xml:space="preserve">Охарактеризувати основні види іноземного інвестиційного кредиту.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sz w:val="20"/>
                <w:szCs w:val="20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Обґрунтувати напрямки державної політики України щодо залучення іноземного капіталу. </w:t>
            </w:r>
          </w:p>
        </w:tc>
      </w:tr>
      <w:tr w:rsidR="00EB06F8" w:rsidRPr="00657FC8" w:rsidTr="00823B8D">
        <w:trPr>
          <w:trHeight w:val="532"/>
          <w:jc w:val="center"/>
        </w:trPr>
        <w:tc>
          <w:tcPr>
            <w:tcW w:w="89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lastRenderedPageBreak/>
              <w:t>Тема 14 Інвестування в  сфері</w:t>
            </w:r>
            <w:r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 ресторанних технологій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І. Опрацювання лекційного матеріалу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57FC8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ІІ. Підготовка до виступу на практичному  заняття з наступних питань: </w:t>
            </w:r>
          </w:p>
          <w:p w:rsidR="00EB06F8" w:rsidRPr="00657FC8" w:rsidRDefault="00EB06F8" w:rsidP="00823B8D">
            <w:pPr>
              <w:adjustRightInd w:val="0"/>
              <w:ind w:left="244"/>
              <w:jc w:val="both"/>
              <w:rPr>
                <w:rFonts w:eastAsia="Calibri"/>
                <w:color w:val="000000"/>
                <w:sz w:val="23"/>
                <w:szCs w:val="23"/>
                <w:lang w:val="uk-UA"/>
              </w:rPr>
            </w:pPr>
            <w:r w:rsidRPr="006A5E79">
              <w:rPr>
                <w:rFonts w:eastAsia="Calibri"/>
                <w:color w:val="000000"/>
                <w:sz w:val="23"/>
                <w:szCs w:val="23"/>
                <w:lang w:val="uk-UA"/>
              </w:rPr>
              <w:t>Ресторанні технології та їх ключові особливості в контексті інвестування. Основні напрями інвестування у сферу ресторанних технологій. Сучасні інновації у розвитку ресторанної індустрії. Інвестиційна привабливість "</w:t>
            </w:r>
            <w:proofErr w:type="spellStart"/>
            <w:r w:rsidRPr="006A5E79">
              <w:rPr>
                <w:rFonts w:eastAsia="Calibri"/>
                <w:color w:val="000000"/>
                <w:sz w:val="23"/>
                <w:szCs w:val="23"/>
                <w:lang w:val="uk-UA"/>
              </w:rPr>
              <w:t>dark</w:t>
            </w:r>
            <w:proofErr w:type="spellEnd"/>
            <w:r w:rsidRPr="006A5E79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 </w:t>
            </w:r>
            <w:proofErr w:type="spellStart"/>
            <w:r w:rsidRPr="006A5E79">
              <w:rPr>
                <w:rFonts w:eastAsia="Calibri"/>
                <w:color w:val="000000"/>
                <w:sz w:val="23"/>
                <w:szCs w:val="23"/>
                <w:lang w:val="uk-UA"/>
              </w:rPr>
              <w:t>kitchens</w:t>
            </w:r>
            <w:proofErr w:type="spellEnd"/>
            <w:r w:rsidRPr="006A5E79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" та віртуальних ресторанів. </w:t>
            </w:r>
            <w:proofErr w:type="spellStart"/>
            <w:r w:rsidRPr="006A5E79">
              <w:rPr>
                <w:rFonts w:eastAsia="Calibri"/>
                <w:color w:val="000000"/>
                <w:sz w:val="23"/>
                <w:szCs w:val="23"/>
                <w:lang w:val="uk-UA"/>
              </w:rPr>
              <w:t>Big</w:t>
            </w:r>
            <w:proofErr w:type="spellEnd"/>
            <w:r w:rsidRPr="006A5E79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 </w:t>
            </w:r>
            <w:proofErr w:type="spellStart"/>
            <w:r w:rsidRPr="006A5E79">
              <w:rPr>
                <w:rFonts w:eastAsia="Calibri"/>
                <w:color w:val="000000"/>
                <w:sz w:val="23"/>
                <w:szCs w:val="23"/>
                <w:lang w:val="uk-UA"/>
              </w:rPr>
              <w:t>Data</w:t>
            </w:r>
            <w:proofErr w:type="spellEnd"/>
            <w:r w:rsidRPr="006A5E79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 та аналітичні системи в ресторанному менеджменті. Роль CRM-систем у підвищенні ефективності ресторанного бізнесу. Хмарні технології у фінансовому управлінні та логістиці ресторанів. Ризики інвестування у сферу ресторанних технологій. Еко-інновації у ресторанній сфері як чинник інвестиційної привабливості. Джерела фінансування інвестицій у ресторанні технології. </w:t>
            </w:r>
            <w:proofErr w:type="spellStart"/>
            <w:r w:rsidRPr="006A5E79">
              <w:rPr>
                <w:rFonts w:eastAsia="Calibri"/>
                <w:color w:val="000000"/>
                <w:sz w:val="23"/>
                <w:szCs w:val="23"/>
                <w:lang w:val="uk-UA"/>
              </w:rPr>
              <w:t>Блокчейн</w:t>
            </w:r>
            <w:proofErr w:type="spellEnd"/>
            <w:r w:rsidRPr="006A5E79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-технології у ресторанній індустрії. Приклади успішних інвестиційних </w:t>
            </w:r>
            <w:proofErr w:type="spellStart"/>
            <w:r w:rsidRPr="006A5E79">
              <w:rPr>
                <w:rFonts w:eastAsia="Calibri"/>
                <w:color w:val="000000"/>
                <w:sz w:val="23"/>
                <w:szCs w:val="23"/>
                <w:lang w:val="uk-UA"/>
              </w:rPr>
              <w:t>проєктів</w:t>
            </w:r>
            <w:proofErr w:type="spellEnd"/>
            <w:r w:rsidRPr="006A5E79">
              <w:rPr>
                <w:rFonts w:eastAsia="Calibri"/>
                <w:color w:val="000000"/>
                <w:sz w:val="23"/>
                <w:szCs w:val="23"/>
                <w:lang w:val="uk-UA"/>
              </w:rPr>
              <w:t xml:space="preserve"> у ресторанні технології. Міжнародний досвід інвестування у ресторанну сферу. </w:t>
            </w:r>
          </w:p>
        </w:tc>
      </w:tr>
    </w:tbl>
    <w:p w:rsidR="008B1482" w:rsidRPr="00EB06F8" w:rsidRDefault="008B1482">
      <w:pPr>
        <w:rPr>
          <w:lang w:val="uk-UA"/>
        </w:rPr>
      </w:pPr>
    </w:p>
    <w:sectPr w:rsidR="008B1482" w:rsidRPr="00EB06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3625"/>
    <w:rsid w:val="005D3625"/>
    <w:rsid w:val="008B1482"/>
    <w:rsid w:val="00EB0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D933B3-09D7-4DC0-B16B-871D9B38C0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06F8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1547</Words>
  <Characters>8818</Characters>
  <Application>Microsoft Office Word</Application>
  <DocSecurity>0</DocSecurity>
  <Lines>73</Lines>
  <Paragraphs>20</Paragraphs>
  <ScaleCrop>false</ScaleCrop>
  <Company>SPecialiST RePack</Company>
  <LinksUpToDate>false</LinksUpToDate>
  <CharactersWithSpaces>10345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Serhov</dc:creator>
  <cp:keywords/>
  <dc:description/>
  <cp:lastModifiedBy>Serhov</cp:lastModifiedBy>
  <cp:revision>2</cp:revision>
  <dcterms:created xsi:type="dcterms:W3CDTF">2025-01-15T11:03:00Z</dcterms:created>
  <dcterms:modified xsi:type="dcterms:W3CDTF">2025-01-15T11:04:00Z</dcterms:modified>
</cp:coreProperties>
</file>