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AE6DCD" w14:textId="77777777" w:rsidR="00652D17" w:rsidRPr="00E85B55" w:rsidRDefault="7FE34314" w:rsidP="00B24CFB">
      <w:pPr>
        <w:widowControl w:val="0"/>
        <w:spacing w:line="360" w:lineRule="auto"/>
        <w:ind w:left="489" w:right="211"/>
        <w:jc w:val="center"/>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НАЦІОНАЛЬНИЙ УНІВЕРСИТЕТ «ОДЕСЬКА ЮРИДИЧНА АКАДЕМІЯ»</w:t>
      </w:r>
    </w:p>
    <w:p w14:paraId="7DF68CC9" w14:textId="77777777" w:rsidR="00652D17" w:rsidRPr="00E85B55" w:rsidRDefault="7FE34314" w:rsidP="00B24CFB">
      <w:pPr>
        <w:widowControl w:val="0"/>
        <w:spacing w:line="360" w:lineRule="auto"/>
        <w:ind w:left="489" w:right="211"/>
        <w:jc w:val="center"/>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Факультет журналістики </w:t>
      </w:r>
      <w:r w:rsidR="000F7DC6" w:rsidRPr="00E85B55">
        <w:rPr>
          <w:lang w:val="uk-UA"/>
        </w:rPr>
        <w:br/>
      </w:r>
      <w:r w:rsidRPr="00E85B55">
        <w:rPr>
          <w:rFonts w:ascii="Times New Roman" w:eastAsia="Times New Roman" w:hAnsi="Times New Roman" w:cs="Times New Roman"/>
          <w:sz w:val="28"/>
          <w:szCs w:val="28"/>
          <w:lang w:val="uk-UA"/>
        </w:rPr>
        <w:t>Кафедра іноземних мов</w:t>
      </w:r>
    </w:p>
    <w:p w14:paraId="5C193AE7" w14:textId="2EB8249C" w:rsidR="00652D17" w:rsidRPr="00E85B55" w:rsidRDefault="0178CBE5" w:rsidP="00B24CFB">
      <w:pPr>
        <w:widowControl w:val="0"/>
        <w:spacing w:line="360" w:lineRule="auto"/>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Реєстр. №____________</w:t>
      </w:r>
    </w:p>
    <w:p w14:paraId="013637D8" w14:textId="4D992E6D" w:rsidR="00652D17" w:rsidRPr="00E85B55" w:rsidRDefault="0178CBE5" w:rsidP="00B24CFB">
      <w:pPr>
        <w:widowControl w:val="0"/>
        <w:spacing w:line="360" w:lineRule="auto"/>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Дата_________________</w:t>
      </w:r>
    </w:p>
    <w:p w14:paraId="1EF9B015" w14:textId="4F082788" w:rsidR="00652D17" w:rsidRPr="00E85B55" w:rsidRDefault="00652D17" w:rsidP="00B24CFB">
      <w:pPr>
        <w:widowControl w:val="0"/>
        <w:tabs>
          <w:tab w:val="left" w:pos="3362"/>
          <w:tab w:val="left" w:pos="3427"/>
        </w:tabs>
        <w:spacing w:line="360" w:lineRule="auto"/>
        <w:ind w:left="424" w:right="6776"/>
        <w:rPr>
          <w:rFonts w:ascii="Times New Roman" w:eastAsia="Times New Roman" w:hAnsi="Times New Roman" w:cs="Times New Roman"/>
          <w:sz w:val="28"/>
          <w:szCs w:val="28"/>
          <w:lang w:val="uk-UA"/>
        </w:rPr>
      </w:pPr>
    </w:p>
    <w:p w14:paraId="3BD8A5BC" w14:textId="77777777" w:rsidR="00652D17" w:rsidRPr="00E85B55" w:rsidRDefault="7FE34314" w:rsidP="00B24CFB">
      <w:pPr>
        <w:widowControl w:val="0"/>
        <w:spacing w:line="360" w:lineRule="auto"/>
        <w:ind w:left="990" w:right="703"/>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КВАЛІФІКАЦІЙНА РОБОТА</w:t>
      </w:r>
    </w:p>
    <w:p w14:paraId="5F071427" w14:textId="28A28D18" w:rsidR="55D45CDA" w:rsidRPr="00E85B55" w:rsidRDefault="55D45CDA" w:rsidP="00B24CFB">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sz w:val="28"/>
          <w:szCs w:val="28"/>
          <w:lang w:val="uk-UA"/>
        </w:rPr>
        <w:t xml:space="preserve">На тему: </w:t>
      </w:r>
      <w:r w:rsidRPr="00E85B55">
        <w:rPr>
          <w:rFonts w:ascii="Times New Roman" w:eastAsia="Times New Roman" w:hAnsi="Times New Roman" w:cs="Times New Roman"/>
          <w:b/>
          <w:bCs/>
          <w:sz w:val="28"/>
          <w:szCs w:val="28"/>
          <w:lang w:val="uk-UA"/>
        </w:rPr>
        <w:t xml:space="preserve">«Особливості риторики в англомовних публіцистичних статтях» </w:t>
      </w:r>
    </w:p>
    <w:p w14:paraId="532E3C68" w14:textId="7C13E950" w:rsidR="7E527E99" w:rsidRPr="00E85B55" w:rsidRDefault="7E527E99" w:rsidP="00B24CFB">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w:t>
      </w:r>
      <w:proofErr w:type="spellStart"/>
      <w:r w:rsidRPr="00E85B55">
        <w:rPr>
          <w:rFonts w:ascii="Times New Roman" w:eastAsia="Times New Roman" w:hAnsi="Times New Roman" w:cs="Times New Roman"/>
          <w:b/>
          <w:bCs/>
          <w:sz w:val="28"/>
          <w:szCs w:val="28"/>
          <w:lang w:val="uk-UA"/>
        </w:rPr>
        <w:t>Features</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of</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rhetoric</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in</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English</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publicist</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articles</w:t>
      </w:r>
      <w:proofErr w:type="spellEnd"/>
      <w:r w:rsidRPr="00E85B55">
        <w:rPr>
          <w:rFonts w:ascii="Times New Roman" w:eastAsia="Times New Roman" w:hAnsi="Times New Roman" w:cs="Times New Roman"/>
          <w:b/>
          <w:bCs/>
          <w:sz w:val="28"/>
          <w:szCs w:val="28"/>
          <w:lang w:val="uk-UA"/>
        </w:rPr>
        <w:t>”</w:t>
      </w:r>
    </w:p>
    <w:p w14:paraId="672A6659" w14:textId="77777777" w:rsidR="00652D17" w:rsidRPr="00E85B55" w:rsidRDefault="00652D17" w:rsidP="00B24CFB">
      <w:pPr>
        <w:widowControl w:val="0"/>
        <w:spacing w:line="360" w:lineRule="auto"/>
        <w:rPr>
          <w:rFonts w:ascii="Times New Roman" w:eastAsia="Times New Roman" w:hAnsi="Times New Roman" w:cs="Times New Roman"/>
          <w:sz w:val="28"/>
          <w:szCs w:val="28"/>
          <w:lang w:val="uk-UA"/>
        </w:rPr>
      </w:pPr>
    </w:p>
    <w:p w14:paraId="51A6F895" w14:textId="5C7E0379" w:rsidR="7E527E99" w:rsidRPr="00E85B55" w:rsidRDefault="7E527E99" w:rsidP="00B24CFB">
      <w:pPr>
        <w:spacing w:line="360" w:lineRule="auto"/>
        <w:ind w:left="3686"/>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Здобувача 2 курсу 1 групи</w:t>
      </w:r>
    </w:p>
    <w:p w14:paraId="56F754C9" w14:textId="2E4240EB" w:rsidR="7E527E99" w:rsidRPr="00E85B55" w:rsidRDefault="7E527E99" w:rsidP="00B24CFB">
      <w:pPr>
        <w:spacing w:line="360" w:lineRule="auto"/>
        <w:ind w:left="3686"/>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рівень освіти другий (магістерський)</w:t>
      </w:r>
    </w:p>
    <w:p w14:paraId="3B31D999" w14:textId="1F1AD3C2" w:rsidR="7E527E99" w:rsidRPr="00E85B55" w:rsidRDefault="7E527E99" w:rsidP="00B24CFB">
      <w:pPr>
        <w:spacing w:line="360" w:lineRule="auto"/>
        <w:ind w:left="3686"/>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галузь знань 03 «Гуманітарні науки»</w:t>
      </w:r>
    </w:p>
    <w:p w14:paraId="6454643B" w14:textId="011FF97D" w:rsidR="7E527E99" w:rsidRPr="00E85B55" w:rsidRDefault="7E527E99" w:rsidP="00B24CFB">
      <w:pPr>
        <w:spacing w:line="360" w:lineRule="auto"/>
        <w:ind w:left="3686"/>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спеціальність 035 «Філологія»</w:t>
      </w:r>
    </w:p>
    <w:p w14:paraId="14648D6F" w14:textId="7470F517" w:rsidR="7E527E99" w:rsidRPr="00E85B55" w:rsidRDefault="7E527E99" w:rsidP="00B24CFB">
      <w:pPr>
        <w:spacing w:line="360" w:lineRule="auto"/>
        <w:ind w:left="3686"/>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 xml:space="preserve">Макєєвої Діани Олександрівни </w:t>
      </w:r>
    </w:p>
    <w:p w14:paraId="241F008E" w14:textId="5AEB4854" w:rsidR="7E527E99" w:rsidRPr="00E85B55" w:rsidRDefault="7E527E99" w:rsidP="00B24CFB">
      <w:pPr>
        <w:spacing w:line="360" w:lineRule="auto"/>
        <w:ind w:left="3686"/>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Керівник - </w:t>
      </w:r>
      <w:proofErr w:type="spellStart"/>
      <w:r w:rsidRPr="00E85B55">
        <w:rPr>
          <w:rFonts w:ascii="Times New Roman" w:eastAsia="Times New Roman" w:hAnsi="Times New Roman" w:cs="Times New Roman"/>
          <w:sz w:val="28"/>
          <w:szCs w:val="28"/>
          <w:lang w:val="uk-UA"/>
        </w:rPr>
        <w:t>к.філол.н</w:t>
      </w:r>
      <w:proofErr w:type="spellEnd"/>
      <w:r w:rsidRPr="00E85B55">
        <w:rPr>
          <w:rFonts w:ascii="Times New Roman" w:eastAsia="Times New Roman" w:hAnsi="Times New Roman" w:cs="Times New Roman"/>
          <w:sz w:val="28"/>
          <w:szCs w:val="28"/>
          <w:lang w:val="uk-UA"/>
        </w:rPr>
        <w:t xml:space="preserve">, доцент </w:t>
      </w:r>
      <w:proofErr w:type="spellStart"/>
      <w:r w:rsidRPr="00E85B55">
        <w:rPr>
          <w:rFonts w:ascii="Times New Roman" w:eastAsia="Times New Roman" w:hAnsi="Times New Roman" w:cs="Times New Roman"/>
          <w:sz w:val="28"/>
          <w:szCs w:val="28"/>
          <w:lang w:val="uk-UA"/>
        </w:rPr>
        <w:t>Швелідзе</w:t>
      </w:r>
      <w:proofErr w:type="spellEnd"/>
      <w:r w:rsidRPr="00E85B55">
        <w:rPr>
          <w:rFonts w:ascii="Times New Roman" w:eastAsia="Times New Roman" w:hAnsi="Times New Roman" w:cs="Times New Roman"/>
          <w:sz w:val="28"/>
          <w:szCs w:val="28"/>
          <w:lang w:val="uk-UA"/>
        </w:rPr>
        <w:t xml:space="preserve"> Л.Д.</w:t>
      </w:r>
    </w:p>
    <w:p w14:paraId="49EA5119" w14:textId="43BFDF79" w:rsidR="54B7CF6A" w:rsidRPr="00E85B55" w:rsidRDefault="54B7CF6A" w:rsidP="00B24CFB">
      <w:pPr>
        <w:spacing w:line="360" w:lineRule="auto"/>
        <w:rPr>
          <w:rFonts w:ascii="Times New Roman" w:eastAsia="Times New Roman" w:hAnsi="Times New Roman" w:cs="Times New Roman"/>
          <w:lang w:val="uk-UA"/>
        </w:rPr>
      </w:pPr>
    </w:p>
    <w:p w14:paraId="5C5686B1" w14:textId="226CE510" w:rsidR="54B7CF6A" w:rsidRPr="00E85B55" w:rsidRDefault="54B7CF6A" w:rsidP="00B24CFB">
      <w:pPr>
        <w:widowControl w:val="0"/>
        <w:spacing w:line="360" w:lineRule="auto"/>
        <w:ind w:left="4112"/>
        <w:rPr>
          <w:rFonts w:ascii="Times New Roman" w:eastAsia="Times New Roman" w:hAnsi="Times New Roman" w:cs="Times New Roman"/>
          <w:sz w:val="28"/>
          <w:szCs w:val="28"/>
          <w:u w:val="single"/>
          <w:lang w:val="uk-UA"/>
        </w:rPr>
      </w:pPr>
    </w:p>
    <w:p w14:paraId="0A37501D" w14:textId="77777777" w:rsidR="00652D17" w:rsidRPr="00E85B55" w:rsidRDefault="00652D17" w:rsidP="00B24CFB">
      <w:pPr>
        <w:widowControl w:val="0"/>
        <w:spacing w:line="360" w:lineRule="auto"/>
        <w:ind w:left="990" w:right="705"/>
        <w:jc w:val="center"/>
        <w:rPr>
          <w:rFonts w:ascii="Times New Roman" w:eastAsia="Times New Roman" w:hAnsi="Times New Roman" w:cs="Times New Roman"/>
          <w:sz w:val="28"/>
          <w:szCs w:val="28"/>
          <w:lang w:val="uk-UA"/>
        </w:rPr>
      </w:pPr>
    </w:p>
    <w:p w14:paraId="282B4F59" w14:textId="2F61FB94" w:rsidR="54B7CF6A" w:rsidRPr="00E85B55" w:rsidRDefault="54B7CF6A" w:rsidP="00B24CFB">
      <w:pPr>
        <w:widowControl w:val="0"/>
        <w:spacing w:line="360" w:lineRule="auto"/>
        <w:ind w:left="990" w:right="705"/>
        <w:jc w:val="center"/>
        <w:rPr>
          <w:rFonts w:ascii="Times New Roman" w:eastAsia="Times New Roman" w:hAnsi="Times New Roman" w:cs="Times New Roman"/>
          <w:sz w:val="28"/>
          <w:szCs w:val="28"/>
          <w:lang w:val="uk-UA"/>
        </w:rPr>
      </w:pPr>
    </w:p>
    <w:p w14:paraId="3A8A439C" w14:textId="5E135257" w:rsidR="54B7CF6A" w:rsidRPr="00E85B55" w:rsidRDefault="54B7CF6A" w:rsidP="00B24CFB">
      <w:pPr>
        <w:widowControl w:val="0"/>
        <w:spacing w:line="360" w:lineRule="auto"/>
        <w:ind w:left="990" w:right="705"/>
        <w:jc w:val="center"/>
        <w:rPr>
          <w:rFonts w:ascii="Times New Roman" w:eastAsia="Times New Roman" w:hAnsi="Times New Roman" w:cs="Times New Roman"/>
          <w:sz w:val="28"/>
          <w:szCs w:val="28"/>
          <w:lang w:val="uk-UA"/>
        </w:rPr>
      </w:pPr>
    </w:p>
    <w:p w14:paraId="668A39F7" w14:textId="72B2180E" w:rsidR="54B7CF6A" w:rsidRPr="00E85B55" w:rsidRDefault="54B7CF6A" w:rsidP="00B24CFB">
      <w:pPr>
        <w:widowControl w:val="0"/>
        <w:spacing w:line="360" w:lineRule="auto"/>
        <w:ind w:left="990" w:right="705"/>
        <w:jc w:val="center"/>
        <w:rPr>
          <w:rFonts w:ascii="Times New Roman" w:eastAsia="Times New Roman" w:hAnsi="Times New Roman" w:cs="Times New Roman"/>
          <w:sz w:val="28"/>
          <w:szCs w:val="28"/>
          <w:lang w:val="uk-UA"/>
        </w:rPr>
      </w:pPr>
    </w:p>
    <w:p w14:paraId="0BC49E2B" w14:textId="548EE288" w:rsidR="54B7CF6A" w:rsidRPr="00E85B55" w:rsidRDefault="54B7CF6A" w:rsidP="00B24CFB">
      <w:pPr>
        <w:widowControl w:val="0"/>
        <w:spacing w:line="360" w:lineRule="auto"/>
        <w:ind w:left="990" w:right="705"/>
        <w:jc w:val="center"/>
        <w:rPr>
          <w:rFonts w:ascii="Times New Roman" w:eastAsia="Times New Roman" w:hAnsi="Times New Roman" w:cs="Times New Roman"/>
          <w:sz w:val="28"/>
          <w:szCs w:val="28"/>
          <w:lang w:val="uk-UA"/>
        </w:rPr>
      </w:pPr>
    </w:p>
    <w:p w14:paraId="247D1150" w14:textId="77777777" w:rsidR="00F47D2D" w:rsidRPr="00E85B55" w:rsidRDefault="00F47D2D" w:rsidP="00B24CFB">
      <w:pPr>
        <w:widowControl w:val="0"/>
        <w:spacing w:line="360" w:lineRule="auto"/>
        <w:ind w:left="990" w:right="705"/>
        <w:jc w:val="center"/>
        <w:rPr>
          <w:rFonts w:ascii="Times New Roman" w:eastAsia="Times New Roman" w:hAnsi="Times New Roman" w:cs="Times New Roman"/>
          <w:sz w:val="28"/>
          <w:szCs w:val="28"/>
          <w:lang w:val="uk-UA"/>
        </w:rPr>
      </w:pPr>
    </w:p>
    <w:p w14:paraId="6F87BFEB" w14:textId="77777777" w:rsidR="007E47FA" w:rsidRDefault="007E47FA" w:rsidP="00B24CFB">
      <w:pPr>
        <w:widowControl w:val="0"/>
        <w:spacing w:line="360" w:lineRule="auto"/>
        <w:ind w:left="990" w:right="705"/>
        <w:jc w:val="center"/>
        <w:rPr>
          <w:rFonts w:ascii="Times New Roman" w:eastAsia="Times New Roman" w:hAnsi="Times New Roman" w:cs="Times New Roman"/>
          <w:sz w:val="28"/>
          <w:szCs w:val="28"/>
          <w:lang w:val="uk-UA"/>
        </w:rPr>
      </w:pPr>
    </w:p>
    <w:p w14:paraId="6BDF2860" w14:textId="77777777" w:rsidR="007E47FA" w:rsidRDefault="007E47FA" w:rsidP="00B24CFB">
      <w:pPr>
        <w:widowControl w:val="0"/>
        <w:spacing w:line="360" w:lineRule="auto"/>
        <w:ind w:left="990" w:right="705"/>
        <w:jc w:val="center"/>
        <w:rPr>
          <w:rFonts w:ascii="Times New Roman" w:eastAsia="Times New Roman" w:hAnsi="Times New Roman" w:cs="Times New Roman"/>
          <w:sz w:val="28"/>
          <w:szCs w:val="28"/>
          <w:lang w:val="uk-UA"/>
        </w:rPr>
      </w:pPr>
    </w:p>
    <w:p w14:paraId="4C45B489" w14:textId="77777777" w:rsidR="007E47FA" w:rsidRDefault="007E47FA" w:rsidP="00B24CFB">
      <w:pPr>
        <w:widowControl w:val="0"/>
        <w:spacing w:line="360" w:lineRule="auto"/>
        <w:ind w:left="990" w:right="705"/>
        <w:jc w:val="center"/>
        <w:rPr>
          <w:rFonts w:ascii="Times New Roman" w:eastAsia="Times New Roman" w:hAnsi="Times New Roman" w:cs="Times New Roman"/>
          <w:sz w:val="28"/>
          <w:szCs w:val="28"/>
          <w:lang w:val="uk-UA"/>
        </w:rPr>
      </w:pPr>
    </w:p>
    <w:p w14:paraId="1A275CCE" w14:textId="292BD499" w:rsidR="00652D17" w:rsidRDefault="7FE34314" w:rsidP="00B24CFB">
      <w:pPr>
        <w:widowControl w:val="0"/>
        <w:spacing w:line="360" w:lineRule="auto"/>
        <w:ind w:left="990" w:right="705"/>
        <w:jc w:val="center"/>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Одеса – 2025</w:t>
      </w:r>
    </w:p>
    <w:p w14:paraId="37C2B0C6" w14:textId="5E6BDF13" w:rsidR="00652D17" w:rsidRPr="00E85B55" w:rsidRDefault="7FE34314" w:rsidP="007E47FA">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lastRenderedPageBreak/>
        <w:t>ЗМІСТ</w:t>
      </w:r>
    </w:p>
    <w:p w14:paraId="58B9DC23" w14:textId="71DE0CC1" w:rsidR="00652D17" w:rsidRPr="00E85B55" w:rsidRDefault="7FE34314" w:rsidP="00B24CFB">
      <w:p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ВСТУП</w:t>
      </w:r>
      <w:r w:rsidRPr="00E85B55">
        <w:rPr>
          <w:rFonts w:ascii="Times New Roman" w:eastAsia="Times New Roman" w:hAnsi="Times New Roman" w:cs="Times New Roman"/>
          <w:sz w:val="28"/>
          <w:szCs w:val="28"/>
          <w:lang w:val="uk-UA"/>
        </w:rPr>
        <w:t>…………………………………………………………………………..</w:t>
      </w:r>
      <w:r w:rsidR="4BF722DF" w:rsidRPr="00E85B55">
        <w:rPr>
          <w:rFonts w:ascii="Times New Roman" w:eastAsia="Times New Roman" w:hAnsi="Times New Roman" w:cs="Times New Roman"/>
          <w:sz w:val="28"/>
          <w:szCs w:val="28"/>
          <w:lang w:val="uk-UA"/>
        </w:rPr>
        <w:t>.</w:t>
      </w:r>
      <w:r w:rsidR="1FC19601" w:rsidRPr="00E85B55">
        <w:rPr>
          <w:rFonts w:ascii="Times New Roman" w:eastAsia="Times New Roman" w:hAnsi="Times New Roman" w:cs="Times New Roman"/>
          <w:sz w:val="28"/>
          <w:szCs w:val="28"/>
          <w:lang w:val="uk-UA"/>
        </w:rPr>
        <w:t>.</w:t>
      </w:r>
      <w:r w:rsidR="4BF722DF" w:rsidRPr="00E85B55">
        <w:rPr>
          <w:rFonts w:ascii="Times New Roman" w:eastAsia="Times New Roman" w:hAnsi="Times New Roman" w:cs="Times New Roman"/>
          <w:sz w:val="28"/>
          <w:szCs w:val="28"/>
          <w:lang w:val="uk-UA"/>
        </w:rPr>
        <w:t>4</w:t>
      </w:r>
      <w:r w:rsidR="000F7DC6" w:rsidRPr="00E85B55">
        <w:rPr>
          <w:lang w:val="uk-UA"/>
        </w:rPr>
        <w:br/>
      </w:r>
      <w:r w:rsidRPr="00E85B55">
        <w:rPr>
          <w:rFonts w:ascii="Times New Roman" w:eastAsia="Times New Roman" w:hAnsi="Times New Roman" w:cs="Times New Roman"/>
          <w:b/>
          <w:bCs/>
          <w:sz w:val="28"/>
          <w:szCs w:val="28"/>
          <w:lang w:val="uk-UA"/>
        </w:rPr>
        <w:t>РОЗДІЛ 1. ТЕОРЕТИЧНІ ЗАСАДИ ДОСЛІДЖЕННЯ РИТОРИКИ В АНГЛОМОВНОМУ ПУБЛІЦИСТИЧНОМУ ДИСКУРСІ</w:t>
      </w:r>
      <w:r w:rsidRPr="00E85B55">
        <w:rPr>
          <w:rFonts w:ascii="Times New Roman" w:eastAsia="Times New Roman" w:hAnsi="Times New Roman" w:cs="Times New Roman"/>
          <w:sz w:val="28"/>
          <w:szCs w:val="28"/>
          <w:lang w:val="uk-UA"/>
        </w:rPr>
        <w:t>…………….</w:t>
      </w:r>
      <w:r w:rsidR="4EA818CE" w:rsidRPr="00E85B55">
        <w:rPr>
          <w:rFonts w:ascii="Times New Roman" w:eastAsia="Times New Roman" w:hAnsi="Times New Roman" w:cs="Times New Roman"/>
          <w:sz w:val="28"/>
          <w:szCs w:val="28"/>
          <w:lang w:val="uk-UA"/>
        </w:rPr>
        <w:t>....</w:t>
      </w:r>
      <w:r w:rsidR="6B5C2FFE" w:rsidRPr="00E85B55">
        <w:rPr>
          <w:rFonts w:ascii="Times New Roman" w:eastAsia="Times New Roman" w:hAnsi="Times New Roman" w:cs="Times New Roman"/>
          <w:sz w:val="28"/>
          <w:szCs w:val="28"/>
          <w:lang w:val="uk-UA"/>
        </w:rPr>
        <w:t>.</w:t>
      </w:r>
      <w:r w:rsidR="4EA818CE" w:rsidRPr="00E85B55">
        <w:rPr>
          <w:rFonts w:ascii="Times New Roman" w:eastAsia="Times New Roman" w:hAnsi="Times New Roman" w:cs="Times New Roman"/>
          <w:sz w:val="28"/>
          <w:szCs w:val="28"/>
          <w:lang w:val="uk-UA"/>
        </w:rPr>
        <w:t>8</w:t>
      </w:r>
      <w:r w:rsidR="000F7DC6" w:rsidRPr="00E85B55">
        <w:rPr>
          <w:lang w:val="uk-UA"/>
        </w:rPr>
        <w:br/>
      </w:r>
      <w:r w:rsidRPr="00E85B55">
        <w:rPr>
          <w:rFonts w:ascii="Times New Roman" w:eastAsia="Times New Roman" w:hAnsi="Times New Roman" w:cs="Times New Roman"/>
          <w:sz w:val="28"/>
          <w:szCs w:val="28"/>
          <w:lang w:val="uk-UA"/>
        </w:rPr>
        <w:t xml:space="preserve">1.1. Риторика та риторична стратегія: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пафос, логос……………………</w:t>
      </w:r>
      <w:r w:rsidR="7E1CC13D" w:rsidRPr="00E85B55">
        <w:rPr>
          <w:rFonts w:ascii="Times New Roman" w:eastAsia="Times New Roman" w:hAnsi="Times New Roman" w:cs="Times New Roman"/>
          <w:sz w:val="28"/>
          <w:szCs w:val="28"/>
          <w:lang w:val="uk-UA"/>
        </w:rPr>
        <w:t>..8</w:t>
      </w:r>
      <w:r w:rsidR="000F7DC6" w:rsidRPr="00E85B55">
        <w:rPr>
          <w:lang w:val="uk-UA"/>
        </w:rPr>
        <w:br/>
      </w:r>
      <w:r w:rsidRPr="00E85B55">
        <w:rPr>
          <w:rFonts w:ascii="Times New Roman" w:eastAsia="Times New Roman" w:hAnsi="Times New Roman" w:cs="Times New Roman"/>
          <w:sz w:val="28"/>
          <w:szCs w:val="28"/>
          <w:lang w:val="uk-UA"/>
        </w:rPr>
        <w:t xml:space="preserve">1.2. Публіцистичний стиль і </w:t>
      </w:r>
      <w:proofErr w:type="spellStart"/>
      <w:r w:rsidRPr="00E85B55">
        <w:rPr>
          <w:rFonts w:ascii="Times New Roman" w:eastAsia="Times New Roman" w:hAnsi="Times New Roman" w:cs="Times New Roman"/>
          <w:sz w:val="28"/>
          <w:szCs w:val="28"/>
          <w:lang w:val="uk-UA"/>
        </w:rPr>
        <w:t>медіадискурс</w:t>
      </w:r>
      <w:proofErr w:type="spellEnd"/>
      <w:r w:rsidRPr="00E85B55">
        <w:rPr>
          <w:rFonts w:ascii="Times New Roman" w:eastAsia="Times New Roman" w:hAnsi="Times New Roman" w:cs="Times New Roman"/>
          <w:sz w:val="28"/>
          <w:szCs w:val="28"/>
          <w:lang w:val="uk-UA"/>
        </w:rPr>
        <w:t>: визначення, функції, жанри…</w:t>
      </w:r>
      <w:r w:rsidR="59CF73D2" w:rsidRPr="00E85B55">
        <w:rPr>
          <w:rFonts w:ascii="Times New Roman" w:eastAsia="Times New Roman" w:hAnsi="Times New Roman" w:cs="Times New Roman"/>
          <w:sz w:val="28"/>
          <w:szCs w:val="28"/>
          <w:lang w:val="uk-UA"/>
        </w:rPr>
        <w:t>...11</w:t>
      </w:r>
      <w:r w:rsidR="000F7DC6" w:rsidRPr="00E85B55">
        <w:rPr>
          <w:lang w:val="uk-UA"/>
        </w:rPr>
        <w:br/>
      </w:r>
      <w:r w:rsidRPr="00E85B55">
        <w:rPr>
          <w:rFonts w:ascii="Times New Roman" w:eastAsia="Times New Roman" w:hAnsi="Times New Roman" w:cs="Times New Roman"/>
          <w:sz w:val="28"/>
          <w:szCs w:val="28"/>
          <w:lang w:val="uk-UA"/>
        </w:rPr>
        <w:t>1.3. Риторичні прийоми в публіцистичних текстах: типологія та категоріальний апарат…………………………………………………………</w:t>
      </w:r>
      <w:r w:rsidR="6900C7F5" w:rsidRPr="00E85B55">
        <w:rPr>
          <w:rFonts w:ascii="Times New Roman" w:eastAsia="Times New Roman" w:hAnsi="Times New Roman" w:cs="Times New Roman"/>
          <w:sz w:val="28"/>
          <w:szCs w:val="28"/>
          <w:lang w:val="uk-UA"/>
        </w:rPr>
        <w:t>..</w:t>
      </w:r>
      <w:r w:rsidR="004E7D23" w:rsidRPr="00E85B55">
        <w:rPr>
          <w:rFonts w:ascii="Times New Roman" w:eastAsia="Times New Roman" w:hAnsi="Times New Roman" w:cs="Times New Roman"/>
          <w:sz w:val="28"/>
          <w:szCs w:val="28"/>
          <w:lang w:val="uk-UA"/>
        </w:rPr>
        <w:t>14</w:t>
      </w:r>
      <w:r w:rsidR="000F7DC6" w:rsidRPr="00E85B55">
        <w:rPr>
          <w:lang w:val="uk-UA"/>
        </w:rPr>
        <w:br/>
      </w:r>
      <w:r w:rsidRPr="00E85B55">
        <w:rPr>
          <w:rFonts w:ascii="Times New Roman" w:eastAsia="Times New Roman" w:hAnsi="Times New Roman" w:cs="Times New Roman"/>
          <w:sz w:val="28"/>
          <w:szCs w:val="28"/>
          <w:lang w:val="uk-UA"/>
        </w:rPr>
        <w:t xml:space="preserve">1.4. Теоретичні підходи до аналізу: критичний аналіз дискурсу,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оцінна позиція автора………………………………………….</w:t>
      </w:r>
      <w:r w:rsidR="413315EF" w:rsidRPr="00E85B55">
        <w:rPr>
          <w:rFonts w:ascii="Times New Roman" w:eastAsia="Times New Roman" w:hAnsi="Times New Roman" w:cs="Times New Roman"/>
          <w:sz w:val="28"/>
          <w:szCs w:val="28"/>
          <w:lang w:val="uk-UA"/>
        </w:rPr>
        <w:t>.........................</w:t>
      </w:r>
      <w:r w:rsidR="65EA622F" w:rsidRPr="00E85B55">
        <w:rPr>
          <w:rFonts w:ascii="Times New Roman" w:eastAsia="Times New Roman" w:hAnsi="Times New Roman" w:cs="Times New Roman"/>
          <w:sz w:val="28"/>
          <w:szCs w:val="28"/>
          <w:lang w:val="uk-UA"/>
        </w:rPr>
        <w:t>.</w:t>
      </w:r>
      <w:r w:rsidR="367CD8E6" w:rsidRPr="00E85B55">
        <w:rPr>
          <w:rFonts w:ascii="Times New Roman" w:eastAsia="Times New Roman" w:hAnsi="Times New Roman" w:cs="Times New Roman"/>
          <w:sz w:val="28"/>
          <w:szCs w:val="28"/>
          <w:lang w:val="uk-UA"/>
        </w:rPr>
        <w:t>2</w:t>
      </w:r>
      <w:r w:rsidR="004E7D23" w:rsidRPr="00E85B55">
        <w:rPr>
          <w:rFonts w:ascii="Times New Roman" w:eastAsia="Times New Roman" w:hAnsi="Times New Roman" w:cs="Times New Roman"/>
          <w:sz w:val="28"/>
          <w:szCs w:val="28"/>
          <w:lang w:val="uk-UA"/>
        </w:rPr>
        <w:t>0</w:t>
      </w:r>
      <w:r w:rsidR="000F7DC6" w:rsidRPr="00E85B55">
        <w:rPr>
          <w:lang w:val="uk-UA"/>
        </w:rPr>
        <w:br/>
      </w:r>
      <w:r w:rsidRPr="00E85B55">
        <w:rPr>
          <w:rFonts w:ascii="Times New Roman" w:eastAsia="Times New Roman" w:hAnsi="Times New Roman" w:cs="Times New Roman"/>
          <w:sz w:val="28"/>
          <w:szCs w:val="28"/>
          <w:lang w:val="uk-UA"/>
        </w:rPr>
        <w:t xml:space="preserve">1.5. Корпусний та кількісний підходи в </w:t>
      </w:r>
      <w:proofErr w:type="spellStart"/>
      <w:r w:rsidRPr="00E85B55">
        <w:rPr>
          <w:rFonts w:ascii="Times New Roman" w:eastAsia="Times New Roman" w:hAnsi="Times New Roman" w:cs="Times New Roman"/>
          <w:sz w:val="28"/>
          <w:szCs w:val="28"/>
          <w:lang w:val="uk-UA"/>
        </w:rPr>
        <w:t>медіалінгвістиці</w:t>
      </w:r>
      <w:proofErr w:type="spellEnd"/>
      <w:r w:rsidRPr="00E85B55">
        <w:rPr>
          <w:rFonts w:ascii="Times New Roman" w:eastAsia="Times New Roman" w:hAnsi="Times New Roman" w:cs="Times New Roman"/>
          <w:sz w:val="28"/>
          <w:szCs w:val="28"/>
          <w:lang w:val="uk-UA"/>
        </w:rPr>
        <w:t>……………………</w:t>
      </w:r>
      <w:r w:rsidR="665E033D" w:rsidRPr="00E85B55">
        <w:rPr>
          <w:rFonts w:ascii="Times New Roman" w:eastAsia="Times New Roman" w:hAnsi="Times New Roman" w:cs="Times New Roman"/>
          <w:sz w:val="28"/>
          <w:szCs w:val="28"/>
          <w:lang w:val="uk-UA"/>
        </w:rPr>
        <w:t>2</w:t>
      </w:r>
      <w:r w:rsidR="004E7D23" w:rsidRPr="00E85B55">
        <w:rPr>
          <w:rFonts w:ascii="Times New Roman" w:eastAsia="Times New Roman" w:hAnsi="Times New Roman" w:cs="Times New Roman"/>
          <w:sz w:val="28"/>
          <w:szCs w:val="28"/>
          <w:lang w:val="uk-UA"/>
        </w:rPr>
        <w:t>3</w:t>
      </w:r>
      <w:r w:rsidR="000F7DC6" w:rsidRPr="00E85B55">
        <w:rPr>
          <w:lang w:val="uk-UA"/>
        </w:rPr>
        <w:br/>
      </w:r>
      <w:r w:rsidRPr="00E85B55">
        <w:rPr>
          <w:rFonts w:ascii="Times New Roman" w:eastAsia="Times New Roman" w:hAnsi="Times New Roman" w:cs="Times New Roman"/>
          <w:sz w:val="28"/>
          <w:szCs w:val="28"/>
          <w:lang w:val="uk-UA"/>
        </w:rPr>
        <w:t>1.6. Огляд літератури та стан наукової розробки проблеми…………………</w:t>
      </w:r>
      <w:r w:rsidR="1CDB4B4A" w:rsidRPr="00E85B55">
        <w:rPr>
          <w:rFonts w:ascii="Times New Roman" w:eastAsia="Times New Roman" w:hAnsi="Times New Roman" w:cs="Times New Roman"/>
          <w:sz w:val="28"/>
          <w:szCs w:val="28"/>
          <w:lang w:val="uk-UA"/>
        </w:rPr>
        <w:t>2</w:t>
      </w:r>
      <w:r w:rsidR="007E47FA">
        <w:rPr>
          <w:rFonts w:ascii="Times New Roman" w:eastAsia="Times New Roman" w:hAnsi="Times New Roman" w:cs="Times New Roman"/>
          <w:sz w:val="28"/>
          <w:szCs w:val="28"/>
          <w:lang w:val="uk-UA"/>
        </w:rPr>
        <w:t>5</w:t>
      </w:r>
      <w:r w:rsidR="000F7DC6" w:rsidRPr="00E85B55">
        <w:rPr>
          <w:lang w:val="uk-UA"/>
        </w:rPr>
        <w:br/>
      </w:r>
      <w:r w:rsidRPr="00E85B55">
        <w:rPr>
          <w:rFonts w:ascii="Times New Roman" w:eastAsia="Times New Roman" w:hAnsi="Times New Roman" w:cs="Times New Roman"/>
          <w:b/>
          <w:bCs/>
          <w:sz w:val="28"/>
          <w:szCs w:val="28"/>
          <w:lang w:val="uk-UA"/>
        </w:rPr>
        <w:t>Висновки до розділу 1</w:t>
      </w:r>
      <w:r w:rsidRPr="00E85B55">
        <w:rPr>
          <w:rFonts w:ascii="Times New Roman" w:eastAsia="Times New Roman" w:hAnsi="Times New Roman" w:cs="Times New Roman"/>
          <w:sz w:val="28"/>
          <w:szCs w:val="28"/>
          <w:lang w:val="uk-UA"/>
        </w:rPr>
        <w:t>…………………………………………………………</w:t>
      </w:r>
      <w:r w:rsidR="00F47D2D" w:rsidRPr="00E85B55">
        <w:rPr>
          <w:rFonts w:ascii="Times New Roman" w:eastAsia="Times New Roman" w:hAnsi="Times New Roman" w:cs="Times New Roman"/>
          <w:sz w:val="28"/>
          <w:szCs w:val="28"/>
          <w:lang w:val="uk-UA"/>
        </w:rPr>
        <w:t>..</w:t>
      </w:r>
      <w:r w:rsidR="004E7D23" w:rsidRPr="00E85B55">
        <w:rPr>
          <w:rFonts w:ascii="Times New Roman" w:eastAsia="Times New Roman" w:hAnsi="Times New Roman" w:cs="Times New Roman"/>
          <w:sz w:val="28"/>
          <w:szCs w:val="28"/>
          <w:lang w:val="uk-UA"/>
        </w:rPr>
        <w:t>2</w:t>
      </w:r>
      <w:r w:rsidR="007E47FA">
        <w:rPr>
          <w:rFonts w:ascii="Times New Roman" w:eastAsia="Times New Roman" w:hAnsi="Times New Roman" w:cs="Times New Roman"/>
          <w:sz w:val="28"/>
          <w:szCs w:val="28"/>
          <w:lang w:val="uk-UA"/>
        </w:rPr>
        <w:t>8</w:t>
      </w:r>
    </w:p>
    <w:p w14:paraId="1EC76CF6" w14:textId="57B70A57" w:rsidR="00652D17" w:rsidRPr="00E85B55" w:rsidRDefault="7FE34314" w:rsidP="00B24CFB">
      <w:p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РОЗДІЛ 2. КОРПУСНО-ДИСКУРСИВНИЙ АНАЛІЗ РИТОРИЧНИХ СТРАТЕГІЙ АНГЛОМОВНИХ ПУБЛІЦИСТИЧНИХ СТАТЕЙ</w:t>
      </w:r>
      <w:r w:rsidRPr="00E85B55">
        <w:rPr>
          <w:rFonts w:ascii="Times New Roman" w:eastAsia="Times New Roman" w:hAnsi="Times New Roman" w:cs="Times New Roman"/>
          <w:sz w:val="28"/>
          <w:szCs w:val="28"/>
          <w:lang w:val="uk-UA"/>
        </w:rPr>
        <w:t>……</w:t>
      </w:r>
      <w:r w:rsidR="7DF4D6DE" w:rsidRPr="00E85B55">
        <w:rPr>
          <w:rFonts w:ascii="Times New Roman" w:eastAsia="Times New Roman" w:hAnsi="Times New Roman" w:cs="Times New Roman"/>
          <w:sz w:val="28"/>
          <w:szCs w:val="28"/>
          <w:lang w:val="uk-UA"/>
        </w:rPr>
        <w:t>...</w:t>
      </w:r>
      <w:r w:rsidR="27889544" w:rsidRPr="00E85B55">
        <w:rPr>
          <w:rFonts w:ascii="Times New Roman" w:eastAsia="Times New Roman" w:hAnsi="Times New Roman" w:cs="Times New Roman"/>
          <w:sz w:val="28"/>
          <w:szCs w:val="28"/>
          <w:lang w:val="uk-UA"/>
        </w:rPr>
        <w:t>3</w:t>
      </w:r>
      <w:r w:rsidR="007E47FA">
        <w:rPr>
          <w:rFonts w:ascii="Times New Roman" w:eastAsia="Times New Roman" w:hAnsi="Times New Roman" w:cs="Times New Roman"/>
          <w:sz w:val="28"/>
          <w:szCs w:val="28"/>
          <w:lang w:val="uk-UA"/>
        </w:rPr>
        <w:t>1</w:t>
      </w:r>
      <w:r w:rsidR="000F7DC6" w:rsidRPr="00E85B55">
        <w:rPr>
          <w:lang w:val="uk-UA"/>
        </w:rPr>
        <w:br/>
      </w:r>
      <w:r w:rsidRPr="00E85B55">
        <w:rPr>
          <w:rFonts w:ascii="Times New Roman" w:eastAsia="Times New Roman" w:hAnsi="Times New Roman" w:cs="Times New Roman"/>
          <w:sz w:val="28"/>
          <w:szCs w:val="28"/>
          <w:lang w:val="uk-UA"/>
        </w:rPr>
        <w:t>2.1. Матеріал дослідження: опис і параметри корпусу………………………</w:t>
      </w:r>
      <w:r w:rsidR="4B82EFB9" w:rsidRPr="00E85B55">
        <w:rPr>
          <w:rFonts w:ascii="Times New Roman" w:eastAsia="Times New Roman" w:hAnsi="Times New Roman" w:cs="Times New Roman"/>
          <w:sz w:val="28"/>
          <w:szCs w:val="28"/>
          <w:lang w:val="uk-UA"/>
        </w:rPr>
        <w:t>.</w:t>
      </w:r>
      <w:r w:rsidR="09EC2DE3" w:rsidRPr="00E85B55">
        <w:rPr>
          <w:rFonts w:ascii="Times New Roman" w:eastAsia="Times New Roman" w:hAnsi="Times New Roman" w:cs="Times New Roman"/>
          <w:sz w:val="28"/>
          <w:szCs w:val="28"/>
          <w:lang w:val="uk-UA"/>
        </w:rPr>
        <w:t>3</w:t>
      </w:r>
      <w:r w:rsidR="007E47FA">
        <w:rPr>
          <w:rFonts w:ascii="Times New Roman" w:eastAsia="Times New Roman" w:hAnsi="Times New Roman" w:cs="Times New Roman"/>
          <w:sz w:val="28"/>
          <w:szCs w:val="28"/>
          <w:lang w:val="uk-UA"/>
        </w:rPr>
        <w:t>1</w:t>
      </w:r>
      <w:r w:rsidR="000F7DC6" w:rsidRPr="00E85B55">
        <w:rPr>
          <w:lang w:val="uk-UA"/>
        </w:rPr>
        <w:br/>
      </w:r>
      <w:r w:rsidRPr="00E85B55">
        <w:rPr>
          <w:rFonts w:ascii="Times New Roman" w:eastAsia="Times New Roman" w:hAnsi="Times New Roman" w:cs="Times New Roman"/>
          <w:sz w:val="28"/>
          <w:szCs w:val="28"/>
          <w:lang w:val="uk-UA"/>
        </w:rPr>
        <w:t>2.2. Методика дослідження: кодова книга, кодування, відтворюваність результатів………………………………………………………………………</w:t>
      </w:r>
      <w:r w:rsidR="33B7E613" w:rsidRPr="00E85B55">
        <w:rPr>
          <w:rFonts w:ascii="Times New Roman" w:eastAsia="Times New Roman" w:hAnsi="Times New Roman" w:cs="Times New Roman"/>
          <w:sz w:val="28"/>
          <w:szCs w:val="28"/>
          <w:lang w:val="uk-UA"/>
        </w:rPr>
        <w:t>.</w:t>
      </w:r>
      <w:r w:rsidR="00F47D2D" w:rsidRPr="00E85B55">
        <w:rPr>
          <w:rFonts w:ascii="Times New Roman" w:eastAsia="Times New Roman" w:hAnsi="Times New Roman" w:cs="Times New Roman"/>
          <w:sz w:val="28"/>
          <w:szCs w:val="28"/>
          <w:lang w:val="uk-UA"/>
        </w:rPr>
        <w:t>.</w:t>
      </w:r>
      <w:r w:rsidR="33B7E613" w:rsidRPr="00E85B55">
        <w:rPr>
          <w:rFonts w:ascii="Times New Roman" w:eastAsia="Times New Roman" w:hAnsi="Times New Roman" w:cs="Times New Roman"/>
          <w:sz w:val="28"/>
          <w:szCs w:val="28"/>
          <w:lang w:val="uk-UA"/>
        </w:rPr>
        <w:t>3</w:t>
      </w:r>
      <w:r w:rsidR="007E47FA">
        <w:rPr>
          <w:rFonts w:ascii="Times New Roman" w:eastAsia="Times New Roman" w:hAnsi="Times New Roman" w:cs="Times New Roman"/>
          <w:sz w:val="28"/>
          <w:szCs w:val="28"/>
          <w:lang w:val="uk-UA"/>
        </w:rPr>
        <w:t>3</w:t>
      </w:r>
      <w:r w:rsidR="000F7DC6" w:rsidRPr="00E85B55">
        <w:rPr>
          <w:lang w:val="uk-UA"/>
        </w:rPr>
        <w:br/>
      </w:r>
      <w:r w:rsidRPr="00E85B55">
        <w:rPr>
          <w:rFonts w:ascii="Times New Roman" w:eastAsia="Times New Roman" w:hAnsi="Times New Roman" w:cs="Times New Roman"/>
          <w:sz w:val="28"/>
          <w:szCs w:val="28"/>
          <w:lang w:val="uk-UA"/>
        </w:rPr>
        <w:t>2.3. Кількісний аналіз риторичних прийомів у корпусі………………………</w:t>
      </w:r>
      <w:r w:rsidR="00B64BC9" w:rsidRPr="00E85B55">
        <w:rPr>
          <w:rFonts w:ascii="Times New Roman" w:eastAsia="Times New Roman" w:hAnsi="Times New Roman" w:cs="Times New Roman"/>
          <w:sz w:val="28"/>
          <w:szCs w:val="28"/>
          <w:lang w:val="uk-UA"/>
        </w:rPr>
        <w:t>3</w:t>
      </w:r>
      <w:r w:rsidR="007E47FA">
        <w:rPr>
          <w:rFonts w:ascii="Times New Roman" w:eastAsia="Times New Roman" w:hAnsi="Times New Roman" w:cs="Times New Roman"/>
          <w:sz w:val="28"/>
          <w:szCs w:val="28"/>
          <w:lang w:val="uk-UA"/>
        </w:rPr>
        <w:t>7</w:t>
      </w:r>
      <w:r w:rsidR="000F7DC6" w:rsidRPr="00E85B55">
        <w:rPr>
          <w:lang w:val="uk-UA"/>
        </w:rPr>
        <w:br/>
      </w:r>
      <w:r w:rsidRPr="00E85B55">
        <w:rPr>
          <w:rFonts w:ascii="Times New Roman" w:eastAsia="Times New Roman" w:hAnsi="Times New Roman" w:cs="Times New Roman"/>
          <w:sz w:val="28"/>
          <w:szCs w:val="28"/>
          <w:lang w:val="uk-UA"/>
        </w:rPr>
        <w:t>2.4. Якісний дискурсивний аналіз кейсів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логос, пафос,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оцінна позиція автора).........................................................................................</w:t>
      </w:r>
      <w:r w:rsidR="3AC382A1" w:rsidRPr="00E85B55">
        <w:rPr>
          <w:rFonts w:ascii="Times New Roman" w:eastAsia="Times New Roman" w:hAnsi="Times New Roman" w:cs="Times New Roman"/>
          <w:sz w:val="28"/>
          <w:szCs w:val="28"/>
          <w:lang w:val="uk-UA"/>
        </w:rPr>
        <w:t>4</w:t>
      </w:r>
      <w:r w:rsidR="007E47FA">
        <w:rPr>
          <w:rFonts w:ascii="Times New Roman" w:eastAsia="Times New Roman" w:hAnsi="Times New Roman" w:cs="Times New Roman"/>
          <w:sz w:val="28"/>
          <w:szCs w:val="28"/>
          <w:lang w:val="uk-UA"/>
        </w:rPr>
        <w:t>2</w:t>
      </w:r>
      <w:r w:rsidR="000F7DC6" w:rsidRPr="00E85B55">
        <w:rPr>
          <w:lang w:val="uk-UA"/>
        </w:rPr>
        <w:br/>
      </w:r>
      <w:r w:rsidRPr="00E85B55">
        <w:rPr>
          <w:rFonts w:ascii="Times New Roman" w:eastAsia="Times New Roman" w:hAnsi="Times New Roman" w:cs="Times New Roman"/>
          <w:sz w:val="28"/>
          <w:szCs w:val="28"/>
          <w:lang w:val="uk-UA"/>
        </w:rPr>
        <w:t>2.5. Риторика заголовків і основного тексту: порівняльний аналіз…………</w:t>
      </w:r>
      <w:r w:rsidR="42470117" w:rsidRPr="00E85B55">
        <w:rPr>
          <w:rFonts w:ascii="Times New Roman" w:eastAsia="Times New Roman" w:hAnsi="Times New Roman" w:cs="Times New Roman"/>
          <w:sz w:val="28"/>
          <w:szCs w:val="28"/>
          <w:lang w:val="uk-UA"/>
        </w:rPr>
        <w:t>.</w:t>
      </w:r>
      <w:r w:rsidR="00B64BC9" w:rsidRPr="00E85B55">
        <w:rPr>
          <w:rFonts w:ascii="Times New Roman" w:eastAsia="Times New Roman" w:hAnsi="Times New Roman" w:cs="Times New Roman"/>
          <w:sz w:val="28"/>
          <w:szCs w:val="28"/>
          <w:lang w:val="uk-UA"/>
        </w:rPr>
        <w:t>4</w:t>
      </w:r>
      <w:r w:rsidR="007E47FA">
        <w:rPr>
          <w:rFonts w:ascii="Times New Roman" w:eastAsia="Times New Roman" w:hAnsi="Times New Roman" w:cs="Times New Roman"/>
          <w:sz w:val="28"/>
          <w:szCs w:val="28"/>
          <w:lang w:val="uk-UA"/>
        </w:rPr>
        <w:t>6</w:t>
      </w:r>
      <w:r w:rsidR="000F7DC6" w:rsidRPr="00E85B55">
        <w:rPr>
          <w:lang w:val="uk-UA"/>
        </w:rPr>
        <w:br/>
      </w:r>
      <w:r w:rsidRPr="00E85B55">
        <w:rPr>
          <w:rFonts w:ascii="Times New Roman" w:eastAsia="Times New Roman" w:hAnsi="Times New Roman" w:cs="Times New Roman"/>
          <w:sz w:val="28"/>
          <w:szCs w:val="28"/>
          <w:lang w:val="uk-UA"/>
        </w:rPr>
        <w:t xml:space="preserve">2.6. Практичні імплікації: переклад, викладання, </w:t>
      </w:r>
      <w:proofErr w:type="spellStart"/>
      <w:r w:rsidRPr="00E85B55">
        <w:rPr>
          <w:rFonts w:ascii="Times New Roman" w:eastAsia="Times New Roman" w:hAnsi="Times New Roman" w:cs="Times New Roman"/>
          <w:sz w:val="28"/>
          <w:szCs w:val="28"/>
          <w:lang w:val="uk-UA"/>
        </w:rPr>
        <w:t>медіаграмотність</w:t>
      </w:r>
      <w:proofErr w:type="spellEnd"/>
      <w:r w:rsidRPr="00E85B55">
        <w:rPr>
          <w:rFonts w:ascii="Times New Roman" w:eastAsia="Times New Roman" w:hAnsi="Times New Roman" w:cs="Times New Roman"/>
          <w:sz w:val="28"/>
          <w:szCs w:val="28"/>
          <w:lang w:val="uk-UA"/>
        </w:rPr>
        <w:t>……….</w:t>
      </w:r>
      <w:r w:rsidR="25DDB06F" w:rsidRPr="00E85B55">
        <w:rPr>
          <w:rFonts w:ascii="Times New Roman" w:eastAsia="Times New Roman" w:hAnsi="Times New Roman" w:cs="Times New Roman"/>
          <w:sz w:val="28"/>
          <w:szCs w:val="28"/>
          <w:lang w:val="uk-UA"/>
        </w:rPr>
        <w:t>.5</w:t>
      </w:r>
      <w:r w:rsidR="007E47FA">
        <w:rPr>
          <w:rFonts w:ascii="Times New Roman" w:eastAsia="Times New Roman" w:hAnsi="Times New Roman" w:cs="Times New Roman"/>
          <w:sz w:val="28"/>
          <w:szCs w:val="28"/>
          <w:lang w:val="uk-UA"/>
        </w:rPr>
        <w:t>1</w:t>
      </w:r>
      <w:r w:rsidR="000F7DC6" w:rsidRPr="00E85B55">
        <w:rPr>
          <w:lang w:val="uk-UA"/>
        </w:rPr>
        <w:br/>
      </w:r>
      <w:r w:rsidRPr="00E85B55">
        <w:rPr>
          <w:rFonts w:ascii="Times New Roman" w:eastAsia="Times New Roman" w:hAnsi="Times New Roman" w:cs="Times New Roman"/>
          <w:b/>
          <w:bCs/>
          <w:sz w:val="28"/>
          <w:szCs w:val="28"/>
          <w:lang w:val="uk-UA"/>
        </w:rPr>
        <w:t>Висновки до розділу 2</w:t>
      </w:r>
      <w:r w:rsidRPr="00E85B55">
        <w:rPr>
          <w:rFonts w:ascii="Times New Roman" w:eastAsia="Times New Roman" w:hAnsi="Times New Roman" w:cs="Times New Roman"/>
          <w:sz w:val="28"/>
          <w:szCs w:val="28"/>
          <w:lang w:val="uk-UA"/>
        </w:rPr>
        <w:t>…………………………………………………………</w:t>
      </w:r>
      <w:r w:rsidR="00F47D2D" w:rsidRPr="00E85B55">
        <w:rPr>
          <w:rFonts w:ascii="Times New Roman" w:eastAsia="Times New Roman" w:hAnsi="Times New Roman" w:cs="Times New Roman"/>
          <w:sz w:val="28"/>
          <w:szCs w:val="28"/>
          <w:lang w:val="uk-UA"/>
        </w:rPr>
        <w:t>..</w:t>
      </w:r>
      <w:r w:rsidR="007E47FA">
        <w:rPr>
          <w:rFonts w:ascii="Times New Roman" w:eastAsia="Times New Roman" w:hAnsi="Times New Roman" w:cs="Times New Roman"/>
          <w:sz w:val="28"/>
          <w:szCs w:val="28"/>
          <w:lang w:val="uk-UA"/>
        </w:rPr>
        <w:t>57</w:t>
      </w:r>
    </w:p>
    <w:p w14:paraId="095D8A65" w14:textId="45B730E6" w:rsidR="00652D17" w:rsidRPr="00E85B55" w:rsidRDefault="7FE34314" w:rsidP="00B24CFB">
      <w:p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ВИСНОВКИ</w:t>
      </w:r>
      <w:r w:rsidRPr="00E85B55">
        <w:rPr>
          <w:rFonts w:ascii="Times New Roman" w:eastAsia="Times New Roman" w:hAnsi="Times New Roman" w:cs="Times New Roman"/>
          <w:sz w:val="28"/>
          <w:szCs w:val="28"/>
          <w:lang w:val="uk-UA"/>
        </w:rPr>
        <w:t>…………………………………………………………………….</w:t>
      </w:r>
      <w:r w:rsidR="00F47D2D" w:rsidRPr="00E85B55">
        <w:rPr>
          <w:rFonts w:ascii="Times New Roman" w:eastAsia="Times New Roman" w:hAnsi="Times New Roman" w:cs="Times New Roman"/>
          <w:sz w:val="28"/>
          <w:szCs w:val="28"/>
          <w:lang w:val="uk-UA"/>
        </w:rPr>
        <w:t>.</w:t>
      </w:r>
      <w:r w:rsidR="47DE6C78" w:rsidRPr="00E85B55">
        <w:rPr>
          <w:rFonts w:ascii="Times New Roman" w:eastAsia="Times New Roman" w:hAnsi="Times New Roman" w:cs="Times New Roman"/>
          <w:sz w:val="28"/>
          <w:szCs w:val="28"/>
          <w:lang w:val="uk-UA"/>
        </w:rPr>
        <w:t>6</w:t>
      </w:r>
      <w:r w:rsidR="007E47FA">
        <w:rPr>
          <w:rFonts w:ascii="Times New Roman" w:eastAsia="Times New Roman" w:hAnsi="Times New Roman" w:cs="Times New Roman"/>
          <w:sz w:val="28"/>
          <w:szCs w:val="28"/>
          <w:lang w:val="uk-UA"/>
        </w:rPr>
        <w:t>0</w:t>
      </w:r>
    </w:p>
    <w:p w14:paraId="6D5AA63C" w14:textId="4A42D0E9" w:rsidR="00652D17" w:rsidRPr="00E85B55" w:rsidRDefault="7FE34314" w:rsidP="00B24CFB">
      <w:p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СПИСОК ВИКОРИСТАНИХ ДЖЕРЕЛ</w:t>
      </w:r>
      <w:r w:rsidRPr="00E85B55">
        <w:rPr>
          <w:rFonts w:ascii="Times New Roman" w:eastAsia="Times New Roman" w:hAnsi="Times New Roman" w:cs="Times New Roman"/>
          <w:sz w:val="28"/>
          <w:szCs w:val="28"/>
          <w:lang w:val="uk-UA"/>
        </w:rPr>
        <w:t>……………………………………</w:t>
      </w:r>
      <w:r w:rsidR="00C23120" w:rsidRPr="00E85B55">
        <w:rPr>
          <w:rFonts w:ascii="Times New Roman" w:eastAsia="Times New Roman" w:hAnsi="Times New Roman" w:cs="Times New Roman"/>
          <w:sz w:val="28"/>
          <w:szCs w:val="28"/>
          <w:lang w:val="uk-UA"/>
        </w:rPr>
        <w:t>6</w:t>
      </w:r>
      <w:r w:rsidR="007E47FA">
        <w:rPr>
          <w:rFonts w:ascii="Times New Roman" w:eastAsia="Times New Roman" w:hAnsi="Times New Roman" w:cs="Times New Roman"/>
          <w:sz w:val="28"/>
          <w:szCs w:val="28"/>
          <w:lang w:val="uk-UA"/>
        </w:rPr>
        <w:t>3</w:t>
      </w:r>
      <w:r w:rsidR="000F7DC6" w:rsidRPr="00E85B55">
        <w:rPr>
          <w:lang w:val="uk-UA"/>
        </w:rPr>
        <w:br/>
      </w:r>
      <w:r w:rsidRPr="00E85B55">
        <w:rPr>
          <w:rFonts w:ascii="Times New Roman" w:eastAsia="Times New Roman" w:hAnsi="Times New Roman" w:cs="Times New Roman"/>
          <w:sz w:val="28"/>
          <w:szCs w:val="28"/>
          <w:lang w:val="uk-UA"/>
        </w:rPr>
        <w:t>Додаток А. Фрагмент кодової книги…………………………………………..</w:t>
      </w:r>
      <w:r w:rsidR="00C23120" w:rsidRPr="00E85B55">
        <w:rPr>
          <w:rFonts w:ascii="Times New Roman" w:eastAsia="Times New Roman" w:hAnsi="Times New Roman" w:cs="Times New Roman"/>
          <w:sz w:val="28"/>
          <w:szCs w:val="28"/>
          <w:lang w:val="uk-UA"/>
        </w:rPr>
        <w:t>7</w:t>
      </w:r>
      <w:r w:rsidR="007E47FA">
        <w:rPr>
          <w:rFonts w:ascii="Times New Roman" w:eastAsia="Times New Roman" w:hAnsi="Times New Roman" w:cs="Times New Roman"/>
          <w:sz w:val="28"/>
          <w:szCs w:val="28"/>
          <w:lang w:val="uk-UA"/>
        </w:rPr>
        <w:t>3</w:t>
      </w:r>
      <w:r w:rsidR="000F7DC6" w:rsidRPr="00E85B55">
        <w:rPr>
          <w:lang w:val="uk-UA"/>
        </w:rPr>
        <w:br/>
      </w:r>
      <w:r w:rsidRPr="00E85B55">
        <w:rPr>
          <w:rFonts w:ascii="Times New Roman" w:eastAsia="Times New Roman" w:hAnsi="Times New Roman" w:cs="Times New Roman"/>
          <w:sz w:val="28"/>
          <w:szCs w:val="28"/>
          <w:lang w:val="uk-UA"/>
        </w:rPr>
        <w:t>Додаток Б. Зразок розмітки тексту…………………………………………….</w:t>
      </w:r>
      <w:r w:rsidR="00C23120" w:rsidRPr="00E85B55">
        <w:rPr>
          <w:rFonts w:ascii="Times New Roman" w:eastAsia="Times New Roman" w:hAnsi="Times New Roman" w:cs="Times New Roman"/>
          <w:sz w:val="28"/>
          <w:szCs w:val="28"/>
          <w:lang w:val="uk-UA"/>
        </w:rPr>
        <w:t>7</w:t>
      </w:r>
      <w:r w:rsidR="007E47FA">
        <w:rPr>
          <w:rFonts w:ascii="Times New Roman" w:eastAsia="Times New Roman" w:hAnsi="Times New Roman" w:cs="Times New Roman"/>
          <w:sz w:val="28"/>
          <w:szCs w:val="28"/>
          <w:lang w:val="uk-UA"/>
        </w:rPr>
        <w:t>6</w:t>
      </w:r>
      <w:r w:rsidR="000F7DC6" w:rsidRPr="00E85B55">
        <w:rPr>
          <w:lang w:val="uk-UA"/>
        </w:rPr>
        <w:br/>
      </w:r>
      <w:r w:rsidRPr="00E85B55">
        <w:rPr>
          <w:rFonts w:ascii="Times New Roman" w:eastAsia="Times New Roman" w:hAnsi="Times New Roman" w:cs="Times New Roman"/>
          <w:sz w:val="28"/>
          <w:szCs w:val="28"/>
          <w:lang w:val="uk-UA"/>
        </w:rPr>
        <w:t xml:space="preserve">Додаток В. Таблиці </w:t>
      </w:r>
      <w:proofErr w:type="spellStart"/>
      <w:r w:rsidRPr="00E85B55">
        <w:rPr>
          <w:rFonts w:ascii="Times New Roman" w:eastAsia="Times New Roman" w:hAnsi="Times New Roman" w:cs="Times New Roman"/>
          <w:sz w:val="28"/>
          <w:szCs w:val="28"/>
          <w:lang w:val="uk-UA"/>
        </w:rPr>
        <w:t>частотностей</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колокацій</w:t>
      </w:r>
      <w:proofErr w:type="spellEnd"/>
      <w:r w:rsidRPr="00E85B55">
        <w:rPr>
          <w:rFonts w:ascii="Times New Roman" w:eastAsia="Times New Roman" w:hAnsi="Times New Roman" w:cs="Times New Roman"/>
          <w:sz w:val="28"/>
          <w:szCs w:val="28"/>
          <w:lang w:val="uk-UA"/>
        </w:rPr>
        <w:t xml:space="preserve"> і статистичні результати……</w:t>
      </w:r>
      <w:r w:rsidR="5822D7B3" w:rsidRPr="00E85B55">
        <w:rPr>
          <w:rFonts w:ascii="Times New Roman" w:eastAsia="Times New Roman" w:hAnsi="Times New Roman" w:cs="Times New Roman"/>
          <w:sz w:val="28"/>
          <w:szCs w:val="28"/>
          <w:lang w:val="uk-UA"/>
        </w:rPr>
        <w:t>.</w:t>
      </w:r>
      <w:r w:rsidR="007E47FA">
        <w:rPr>
          <w:rFonts w:ascii="Times New Roman" w:eastAsia="Times New Roman" w:hAnsi="Times New Roman" w:cs="Times New Roman"/>
          <w:sz w:val="28"/>
          <w:szCs w:val="28"/>
          <w:lang w:val="uk-UA"/>
        </w:rPr>
        <w:t>79</w:t>
      </w:r>
      <w:r w:rsidR="000F7DC6" w:rsidRPr="00E85B55">
        <w:rPr>
          <w:lang w:val="uk-UA"/>
        </w:rPr>
        <w:br/>
      </w:r>
      <w:r w:rsidRPr="00E85B55">
        <w:rPr>
          <w:rFonts w:ascii="Times New Roman" w:eastAsia="Times New Roman" w:hAnsi="Times New Roman" w:cs="Times New Roman"/>
          <w:sz w:val="28"/>
          <w:szCs w:val="28"/>
          <w:lang w:val="uk-UA"/>
        </w:rPr>
        <w:t>Додаток Г. Конкорданси………………………………………………………</w:t>
      </w:r>
      <w:r w:rsidR="00F47D2D" w:rsidRPr="00E85B55">
        <w:rPr>
          <w:rFonts w:ascii="Times New Roman" w:eastAsia="Times New Roman" w:hAnsi="Times New Roman" w:cs="Times New Roman"/>
          <w:sz w:val="28"/>
          <w:szCs w:val="28"/>
          <w:lang w:val="uk-UA"/>
        </w:rPr>
        <w:t>…</w:t>
      </w:r>
      <w:r w:rsidR="007E47FA">
        <w:rPr>
          <w:rFonts w:ascii="Times New Roman" w:eastAsia="Times New Roman" w:hAnsi="Times New Roman" w:cs="Times New Roman"/>
          <w:sz w:val="28"/>
          <w:szCs w:val="28"/>
          <w:lang w:val="uk-UA"/>
        </w:rPr>
        <w:t>83</w:t>
      </w:r>
    </w:p>
    <w:p w14:paraId="419A9FA8" w14:textId="6634EF19" w:rsidR="00652D17" w:rsidRPr="00E85B55" w:rsidRDefault="7FE34314" w:rsidP="00B24CFB">
      <w:pPr>
        <w:spacing w:line="360" w:lineRule="auto"/>
        <w:jc w:val="both"/>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lastRenderedPageBreak/>
        <w:t>АНОТАЦІ</w:t>
      </w:r>
      <w:r w:rsidR="22CD9C00" w:rsidRPr="00E85B55">
        <w:rPr>
          <w:rFonts w:ascii="Times New Roman" w:eastAsia="Times New Roman" w:hAnsi="Times New Roman" w:cs="Times New Roman"/>
          <w:b/>
          <w:bCs/>
          <w:sz w:val="28"/>
          <w:szCs w:val="28"/>
          <w:lang w:val="uk-UA"/>
        </w:rPr>
        <w:t>Я</w:t>
      </w:r>
      <w:r w:rsidRPr="00E85B55">
        <w:rPr>
          <w:rFonts w:ascii="Times New Roman" w:eastAsia="Times New Roman" w:hAnsi="Times New Roman" w:cs="Times New Roman"/>
          <w:b/>
          <w:bCs/>
          <w:sz w:val="28"/>
          <w:szCs w:val="28"/>
          <w:lang w:val="uk-UA"/>
        </w:rPr>
        <w:t xml:space="preserve"> УКРАЇНСЬКОЮ</w:t>
      </w:r>
      <w:r w:rsidR="1E6FC476" w:rsidRPr="00E85B55">
        <w:rPr>
          <w:rFonts w:ascii="Times New Roman" w:eastAsia="Times New Roman" w:hAnsi="Times New Roman" w:cs="Times New Roman"/>
          <w:b/>
          <w:bCs/>
          <w:sz w:val="28"/>
          <w:szCs w:val="28"/>
          <w:lang w:val="uk-UA"/>
        </w:rPr>
        <w:t xml:space="preserve"> МОВОЮ</w:t>
      </w:r>
      <w:r w:rsidR="1E6FC476" w:rsidRPr="00E85B55">
        <w:rPr>
          <w:rFonts w:ascii="Times New Roman" w:eastAsia="Times New Roman" w:hAnsi="Times New Roman" w:cs="Times New Roman"/>
          <w:sz w:val="28"/>
          <w:szCs w:val="28"/>
          <w:lang w:val="uk-UA"/>
        </w:rPr>
        <w:t>......................................................</w:t>
      </w:r>
      <w:r w:rsidR="00C23120" w:rsidRPr="00E85B55">
        <w:rPr>
          <w:rFonts w:ascii="Times New Roman" w:eastAsia="Times New Roman" w:hAnsi="Times New Roman" w:cs="Times New Roman"/>
          <w:sz w:val="28"/>
          <w:szCs w:val="28"/>
          <w:lang w:val="uk-UA"/>
        </w:rPr>
        <w:t>8</w:t>
      </w:r>
      <w:r w:rsidR="007E47FA">
        <w:rPr>
          <w:rFonts w:ascii="Times New Roman" w:eastAsia="Times New Roman" w:hAnsi="Times New Roman" w:cs="Times New Roman"/>
          <w:sz w:val="28"/>
          <w:szCs w:val="28"/>
          <w:lang w:val="uk-UA"/>
        </w:rPr>
        <w:t>5</w:t>
      </w:r>
      <w:r w:rsidRPr="00E85B55">
        <w:rPr>
          <w:rFonts w:ascii="Times New Roman" w:eastAsia="Times New Roman" w:hAnsi="Times New Roman" w:cs="Times New Roman"/>
          <w:b/>
          <w:bCs/>
          <w:sz w:val="28"/>
          <w:szCs w:val="28"/>
          <w:lang w:val="uk-UA"/>
        </w:rPr>
        <w:t xml:space="preserve"> </w:t>
      </w:r>
    </w:p>
    <w:p w14:paraId="31361DF3" w14:textId="0D6AEA0B" w:rsidR="00652D17" w:rsidRPr="00E85B55" w:rsidRDefault="24B4C9FA" w:rsidP="00B24CFB">
      <w:p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АНОТАЦІЯ АНГЛІЙСЬКОЮ МОВОЮ</w:t>
      </w:r>
      <w:r w:rsidR="7FE34314" w:rsidRPr="00E85B55">
        <w:rPr>
          <w:rFonts w:ascii="Times New Roman" w:eastAsia="Times New Roman" w:hAnsi="Times New Roman" w:cs="Times New Roman"/>
          <w:sz w:val="28"/>
          <w:szCs w:val="28"/>
          <w:lang w:val="uk-UA"/>
        </w:rPr>
        <w:t>…………</w:t>
      </w:r>
      <w:r w:rsidR="6F6E3FB3" w:rsidRPr="00E85B55">
        <w:rPr>
          <w:rFonts w:ascii="Times New Roman" w:eastAsia="Times New Roman" w:hAnsi="Times New Roman" w:cs="Times New Roman"/>
          <w:sz w:val="28"/>
          <w:szCs w:val="28"/>
          <w:lang w:val="uk-UA"/>
        </w:rPr>
        <w:t>......................................</w:t>
      </w:r>
      <w:r w:rsidR="00C23120" w:rsidRPr="00E85B55">
        <w:rPr>
          <w:rFonts w:ascii="Times New Roman" w:eastAsia="Times New Roman" w:hAnsi="Times New Roman" w:cs="Times New Roman"/>
          <w:sz w:val="28"/>
          <w:szCs w:val="28"/>
          <w:lang w:val="uk-UA"/>
        </w:rPr>
        <w:t>8</w:t>
      </w:r>
      <w:r w:rsidR="007E47FA">
        <w:rPr>
          <w:rFonts w:ascii="Times New Roman" w:eastAsia="Times New Roman" w:hAnsi="Times New Roman" w:cs="Times New Roman"/>
          <w:sz w:val="28"/>
          <w:szCs w:val="28"/>
          <w:lang w:val="uk-UA"/>
        </w:rPr>
        <w:t>6</w:t>
      </w:r>
    </w:p>
    <w:p w14:paraId="5A39BBE3"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41C8F396"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72A3D3EC"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0D0B940D"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0E27B00A"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60061E4C"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44EAFD9C"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4B94D5A5"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3DEEC669"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3656B9AB"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45FB0818"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049F31CB"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53128261"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62486C05"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4101652C"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4B99056E"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1299C43A"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4DDBEF00"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3461D779"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3CF2D8B6"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0FB78278"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1FC39945"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0562CB0E"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34CE0A41"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62EBF3C5"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6D98A12B"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2946DB82"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49E6CD78" w14:textId="6019ED2F" w:rsidR="54B7CF6A" w:rsidRPr="00E85B55" w:rsidRDefault="54B7CF6A" w:rsidP="00B24CFB">
      <w:pPr>
        <w:spacing w:line="360" w:lineRule="auto"/>
        <w:ind w:firstLine="708"/>
        <w:jc w:val="center"/>
        <w:rPr>
          <w:rFonts w:ascii="Times New Roman" w:eastAsia="Times New Roman" w:hAnsi="Times New Roman" w:cs="Times New Roman"/>
          <w:b/>
          <w:bCs/>
          <w:sz w:val="28"/>
          <w:szCs w:val="28"/>
          <w:lang w:val="uk-UA"/>
        </w:rPr>
      </w:pPr>
    </w:p>
    <w:p w14:paraId="7DBBAFFA" w14:textId="77777777" w:rsidR="00652D17" w:rsidRPr="00E85B55" w:rsidRDefault="7FE34314" w:rsidP="00B24CFB">
      <w:pPr>
        <w:spacing w:line="360" w:lineRule="auto"/>
        <w:ind w:firstLine="708"/>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lastRenderedPageBreak/>
        <w:t>ВСТУП</w:t>
      </w:r>
    </w:p>
    <w:p w14:paraId="5AEFE33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Актуальність теми дослідження.</w:t>
      </w:r>
      <w:r w:rsidRPr="00E85B55">
        <w:rPr>
          <w:rFonts w:ascii="Times New Roman" w:eastAsia="Times New Roman" w:hAnsi="Times New Roman" w:cs="Times New Roman"/>
          <w:sz w:val="28"/>
          <w:szCs w:val="28"/>
          <w:lang w:val="uk-UA"/>
        </w:rPr>
        <w:t xml:space="preserve"> В умовах сучасного інформаційного суспільства, що характеризується інтенсифікацією </w:t>
      </w:r>
      <w:proofErr w:type="spellStart"/>
      <w:r w:rsidRPr="00E85B55">
        <w:rPr>
          <w:rFonts w:ascii="Times New Roman" w:eastAsia="Times New Roman" w:hAnsi="Times New Roman" w:cs="Times New Roman"/>
          <w:sz w:val="28"/>
          <w:szCs w:val="28"/>
          <w:lang w:val="uk-UA"/>
        </w:rPr>
        <w:t>медіавпливу</w:t>
      </w:r>
      <w:proofErr w:type="spellEnd"/>
      <w:r w:rsidRPr="00E85B55">
        <w:rPr>
          <w:rFonts w:ascii="Times New Roman" w:eastAsia="Times New Roman" w:hAnsi="Times New Roman" w:cs="Times New Roman"/>
          <w:sz w:val="28"/>
          <w:szCs w:val="28"/>
          <w:lang w:val="uk-UA"/>
        </w:rPr>
        <w:t xml:space="preserve"> та функціонуванням у так звану епоху «</w:t>
      </w:r>
      <w:proofErr w:type="spellStart"/>
      <w:r w:rsidRPr="00E85B55">
        <w:rPr>
          <w:rFonts w:ascii="Times New Roman" w:eastAsia="Times New Roman" w:hAnsi="Times New Roman" w:cs="Times New Roman"/>
          <w:sz w:val="28"/>
          <w:szCs w:val="28"/>
          <w:lang w:val="uk-UA"/>
        </w:rPr>
        <w:t>постправди</w:t>
      </w:r>
      <w:proofErr w:type="spellEnd"/>
      <w:r w:rsidRPr="00E85B55">
        <w:rPr>
          <w:rFonts w:ascii="Times New Roman" w:eastAsia="Times New Roman" w:hAnsi="Times New Roman" w:cs="Times New Roman"/>
          <w:sz w:val="28"/>
          <w:szCs w:val="28"/>
          <w:lang w:val="uk-UA"/>
        </w:rPr>
        <w:t xml:space="preserve">», роль публіцистичного дискурсу у формуванні громадської думки та конструюванні соціальної реальності набуває виняткової ваги. Публіцистичні статті, що поширюються провідними світовими медіа, перестають бути лише засобом інформування; вони перетворюються на первинну арену риторичної боротьби, де виважені </w:t>
      </w:r>
      <w:proofErr w:type="spellStart"/>
      <w:r w:rsidRPr="00E85B55">
        <w:rPr>
          <w:rFonts w:ascii="Times New Roman" w:eastAsia="Times New Roman" w:hAnsi="Times New Roman" w:cs="Times New Roman"/>
          <w:sz w:val="28"/>
          <w:szCs w:val="28"/>
          <w:lang w:val="uk-UA"/>
        </w:rPr>
        <w:t>переконувальні</w:t>
      </w:r>
      <w:proofErr w:type="spellEnd"/>
      <w:r w:rsidRPr="00E85B55">
        <w:rPr>
          <w:rFonts w:ascii="Times New Roman" w:eastAsia="Times New Roman" w:hAnsi="Times New Roman" w:cs="Times New Roman"/>
          <w:sz w:val="28"/>
          <w:szCs w:val="28"/>
          <w:lang w:val="uk-UA"/>
        </w:rPr>
        <w:t xml:space="preserve"> стратегії безпосередньо впливають на соціальні, політичні та культурні процеси. Стрімкий розвиток цифрових платформ </w:t>
      </w:r>
      <w:proofErr w:type="spellStart"/>
      <w:r w:rsidRPr="00E85B55">
        <w:rPr>
          <w:rFonts w:ascii="Times New Roman" w:eastAsia="Times New Roman" w:hAnsi="Times New Roman" w:cs="Times New Roman"/>
          <w:sz w:val="28"/>
          <w:szCs w:val="28"/>
          <w:lang w:val="uk-UA"/>
        </w:rPr>
        <w:t>експоненційно</w:t>
      </w:r>
      <w:proofErr w:type="spellEnd"/>
      <w:r w:rsidRPr="00E85B55">
        <w:rPr>
          <w:rFonts w:ascii="Times New Roman" w:eastAsia="Times New Roman" w:hAnsi="Times New Roman" w:cs="Times New Roman"/>
          <w:sz w:val="28"/>
          <w:szCs w:val="28"/>
          <w:lang w:val="uk-UA"/>
        </w:rPr>
        <w:t xml:space="preserve"> посилює швидкість та масштаби цього впливу, що робить систематичний аналіз риторичних механізмів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одним із нагальних завдань сучасної лінгвістики та </w:t>
      </w:r>
      <w:proofErr w:type="spellStart"/>
      <w:r w:rsidRPr="00E85B55">
        <w:rPr>
          <w:rFonts w:ascii="Times New Roman" w:eastAsia="Times New Roman" w:hAnsi="Times New Roman" w:cs="Times New Roman"/>
          <w:sz w:val="28"/>
          <w:szCs w:val="28"/>
          <w:lang w:val="uk-UA"/>
        </w:rPr>
        <w:t>медіалінгвістики</w:t>
      </w:r>
      <w:proofErr w:type="spellEnd"/>
      <w:r w:rsidRPr="00E85B55">
        <w:rPr>
          <w:rFonts w:ascii="Times New Roman" w:eastAsia="Times New Roman" w:hAnsi="Times New Roman" w:cs="Times New Roman"/>
          <w:sz w:val="28"/>
          <w:szCs w:val="28"/>
          <w:lang w:val="uk-UA"/>
        </w:rPr>
        <w:t>.</w:t>
      </w:r>
    </w:p>
    <w:p w14:paraId="39661B2F"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Попри значну кількість наукових праць, присвячених окремим аспектам риторики в медіа, бракує комплексних досліджень, які б поєднували класичні риторичні постулати з новітніми </w:t>
      </w:r>
      <w:proofErr w:type="spellStart"/>
      <w:r w:rsidRPr="00E85B55">
        <w:rPr>
          <w:rFonts w:ascii="Times New Roman" w:eastAsia="Times New Roman" w:hAnsi="Times New Roman" w:cs="Times New Roman"/>
          <w:sz w:val="28"/>
          <w:szCs w:val="28"/>
          <w:lang w:val="uk-UA"/>
        </w:rPr>
        <w:t>методологіями</w:t>
      </w:r>
      <w:proofErr w:type="spellEnd"/>
      <w:r w:rsidRPr="00E85B55">
        <w:rPr>
          <w:rFonts w:ascii="Times New Roman" w:eastAsia="Times New Roman" w:hAnsi="Times New Roman" w:cs="Times New Roman"/>
          <w:sz w:val="28"/>
          <w:szCs w:val="28"/>
          <w:lang w:val="uk-UA"/>
        </w:rPr>
        <w:t xml:space="preserve"> аналізу дискурсу, зокрема критичним дискурс-аналізом, теорією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та корпусною лінгвістикою. Такий синтетичний підхід дозволяє не лише ідентифікувати та класифікувати риторичні прийоми, але й розкрити їхню прагматичну функцію, ідеологічне навантаження та стратегічну роль у конструюванні певного бачення дійсності. Відтак актуальність роботи зумовлена необхідністю розробки та апробації комплексної методики аналізу риторичних особливостей сучасних англомовних публіцистичних текстів, що дозволяє глибше зрозуміти механізми переконання та впливу в сучасному медіапросторі й може бути використана в освітній та перекладацькій практиці.</w:t>
      </w:r>
    </w:p>
    <w:p w14:paraId="4D5C6C4C"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Мета дослідження</w:t>
      </w:r>
      <w:r w:rsidRPr="00E85B55">
        <w:rPr>
          <w:rFonts w:ascii="Times New Roman" w:eastAsia="Times New Roman" w:hAnsi="Times New Roman" w:cs="Times New Roman"/>
          <w:sz w:val="28"/>
          <w:szCs w:val="28"/>
          <w:lang w:val="uk-UA"/>
        </w:rPr>
        <w:t xml:space="preserve"> полягає у системному виявленні, класифікації та аналізі функціонально-прагматичних і стратегічних особливостей риторики в сучасних англомовних публіцистичних статтях на основі комплексного </w:t>
      </w: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-дискурсивного підходу.</w:t>
      </w:r>
    </w:p>
    <w:p w14:paraId="588A48AD"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Для досягнення поставленої мети необхідно вирішити такі </w:t>
      </w:r>
      <w:r w:rsidRPr="00E85B55">
        <w:rPr>
          <w:rFonts w:ascii="Times New Roman" w:eastAsia="Times New Roman" w:hAnsi="Times New Roman" w:cs="Times New Roman"/>
          <w:b/>
          <w:bCs/>
          <w:sz w:val="28"/>
          <w:szCs w:val="28"/>
          <w:lang w:val="uk-UA"/>
        </w:rPr>
        <w:t>завдання</w:t>
      </w:r>
      <w:r w:rsidRPr="00E85B55">
        <w:rPr>
          <w:rFonts w:ascii="Times New Roman" w:eastAsia="Times New Roman" w:hAnsi="Times New Roman" w:cs="Times New Roman"/>
          <w:sz w:val="28"/>
          <w:szCs w:val="28"/>
          <w:lang w:val="uk-UA"/>
        </w:rPr>
        <w:t>:</w:t>
      </w:r>
    </w:p>
    <w:p w14:paraId="07D00B7F" w14:textId="77777777" w:rsidR="00652D17" w:rsidRPr="00E85B55" w:rsidRDefault="7FE34314" w:rsidP="00B24CFB">
      <w:pPr>
        <w:numPr>
          <w:ilvl w:val="0"/>
          <w:numId w:val="2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узагальнити теоретичні підходи до вивчення риторики, публіцистичного стилю та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в сучасній лінгвістиці;</w:t>
      </w:r>
    </w:p>
    <w:p w14:paraId="23F68A33" w14:textId="77777777" w:rsidR="00652D17" w:rsidRPr="00E85B55" w:rsidRDefault="7FE34314" w:rsidP="00B24CFB">
      <w:pPr>
        <w:numPr>
          <w:ilvl w:val="0"/>
          <w:numId w:val="2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систематизувати категоріальний апарат дослідження, уточнивши зміст понять «риторична стратегія»,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«пафос», «логос» стосовно </w:t>
      </w:r>
      <w:proofErr w:type="spellStart"/>
      <w:r w:rsidRPr="00E85B55">
        <w:rPr>
          <w:rFonts w:ascii="Times New Roman" w:eastAsia="Times New Roman" w:hAnsi="Times New Roman" w:cs="Times New Roman"/>
          <w:sz w:val="28"/>
          <w:szCs w:val="28"/>
          <w:lang w:val="uk-UA"/>
        </w:rPr>
        <w:t>медіатексту</w:t>
      </w:r>
      <w:proofErr w:type="spellEnd"/>
      <w:r w:rsidRPr="00E85B55">
        <w:rPr>
          <w:rFonts w:ascii="Times New Roman" w:eastAsia="Times New Roman" w:hAnsi="Times New Roman" w:cs="Times New Roman"/>
          <w:sz w:val="28"/>
          <w:szCs w:val="28"/>
          <w:lang w:val="uk-UA"/>
        </w:rPr>
        <w:t>;</w:t>
      </w:r>
    </w:p>
    <w:p w14:paraId="3E9A9F44" w14:textId="77777777" w:rsidR="00652D17" w:rsidRPr="00E85B55" w:rsidRDefault="7FE34314" w:rsidP="00B24CFB">
      <w:pPr>
        <w:numPr>
          <w:ilvl w:val="0"/>
          <w:numId w:val="2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класифікувати риторичні прийоми (тропи та фігури) за їхнім функціональним навантаженням у публіцистиці;</w:t>
      </w:r>
    </w:p>
    <w:p w14:paraId="5E894A7A" w14:textId="77777777" w:rsidR="00652D17" w:rsidRPr="00E85B55" w:rsidRDefault="7FE34314" w:rsidP="00B24CFB">
      <w:pPr>
        <w:numPr>
          <w:ilvl w:val="0"/>
          <w:numId w:val="2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обґрунтувати гібридну методологію дослідження, що поєднує критичний аналіз дискурсу, теорію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та методи корпусної лінгвістики;</w:t>
      </w:r>
    </w:p>
    <w:p w14:paraId="6058040C" w14:textId="77777777" w:rsidR="00652D17" w:rsidRPr="00E85B55" w:rsidRDefault="7FE34314" w:rsidP="00B24CFB">
      <w:pPr>
        <w:numPr>
          <w:ilvl w:val="0"/>
          <w:numId w:val="2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укласти репрезентативний корпус англомовних публіцистичних статей 2022–2025 рр. (тематичні домени «Зміна клімату» та «Штучний інтелект») та провести його кількісну обробку;</w:t>
      </w:r>
    </w:p>
    <w:p w14:paraId="3535E8CD" w14:textId="77777777" w:rsidR="00652D17" w:rsidRPr="00E85B55" w:rsidRDefault="7FE34314" w:rsidP="00B24CFB">
      <w:pPr>
        <w:numPr>
          <w:ilvl w:val="0"/>
          <w:numId w:val="2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здійснити якісний дискурсивний аналіз специфіки реалізації риторичних стратегій та механізмів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в заголовках і основному тексті;</w:t>
      </w:r>
    </w:p>
    <w:p w14:paraId="7546ACC7" w14:textId="77777777" w:rsidR="00652D17" w:rsidRPr="00E85B55" w:rsidRDefault="7FE34314" w:rsidP="00B24CFB">
      <w:pPr>
        <w:numPr>
          <w:ilvl w:val="0"/>
          <w:numId w:val="2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окреслити практичні імплікації отриманих результатів для </w:t>
      </w:r>
      <w:proofErr w:type="spellStart"/>
      <w:r w:rsidRPr="00E85B55">
        <w:rPr>
          <w:rFonts w:ascii="Times New Roman" w:eastAsia="Times New Roman" w:hAnsi="Times New Roman" w:cs="Times New Roman"/>
          <w:sz w:val="28"/>
          <w:szCs w:val="28"/>
          <w:lang w:val="uk-UA"/>
        </w:rPr>
        <w:t>медіаграмотності</w:t>
      </w:r>
      <w:proofErr w:type="spellEnd"/>
      <w:r w:rsidRPr="00E85B55">
        <w:rPr>
          <w:rFonts w:ascii="Times New Roman" w:eastAsia="Times New Roman" w:hAnsi="Times New Roman" w:cs="Times New Roman"/>
          <w:sz w:val="28"/>
          <w:szCs w:val="28"/>
          <w:lang w:val="uk-UA"/>
        </w:rPr>
        <w:t>, журналістики та перекладознавства.</w:t>
      </w:r>
    </w:p>
    <w:p w14:paraId="28950F48"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Об’єкт дослідження</w:t>
      </w:r>
      <w:r w:rsidRPr="00E85B55">
        <w:rPr>
          <w:rFonts w:ascii="Times New Roman" w:eastAsia="Times New Roman" w:hAnsi="Times New Roman" w:cs="Times New Roman"/>
          <w:sz w:val="28"/>
          <w:szCs w:val="28"/>
          <w:lang w:val="uk-UA"/>
        </w:rPr>
        <w:t xml:space="preserve"> – сучасний англомовний публіцистичний дискурс, представлений у провідних якісних медіа.</w:t>
      </w:r>
    </w:p>
    <w:p w14:paraId="12048A17"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Предмет дослідження</w:t>
      </w:r>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лінгвокогнітивні</w:t>
      </w:r>
      <w:proofErr w:type="spellEnd"/>
      <w:r w:rsidRPr="00E85B55">
        <w:rPr>
          <w:rFonts w:ascii="Times New Roman" w:eastAsia="Times New Roman" w:hAnsi="Times New Roman" w:cs="Times New Roman"/>
          <w:sz w:val="28"/>
          <w:szCs w:val="28"/>
          <w:lang w:val="uk-UA"/>
        </w:rPr>
        <w:t xml:space="preserve"> та прагматичні особливості реалізації риторичних стратегій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пафосу, логосу) та системи риторичних прийомів у текстах публіцистичних статей.</w:t>
      </w:r>
    </w:p>
    <w:p w14:paraId="5D3E6825"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Методологічна та теоретична основа.</w:t>
      </w:r>
      <w:r w:rsidRPr="00E85B55">
        <w:rPr>
          <w:rFonts w:ascii="Times New Roman" w:eastAsia="Times New Roman" w:hAnsi="Times New Roman" w:cs="Times New Roman"/>
          <w:sz w:val="28"/>
          <w:szCs w:val="28"/>
          <w:lang w:val="uk-UA"/>
        </w:rPr>
        <w:t xml:space="preserve"> Теоретичним підґрунтям роботи стали праці з класичної риторики (</w:t>
      </w:r>
      <w:proofErr w:type="spellStart"/>
      <w:r w:rsidRPr="00E85B55">
        <w:rPr>
          <w:rFonts w:ascii="Times New Roman" w:eastAsia="Times New Roman" w:hAnsi="Times New Roman" w:cs="Times New Roman"/>
          <w:sz w:val="28"/>
          <w:szCs w:val="28"/>
          <w:lang w:val="uk-UA"/>
        </w:rPr>
        <w:t>Арістотель</w:t>
      </w:r>
      <w:proofErr w:type="spellEnd"/>
      <w:r w:rsidRPr="00E85B55">
        <w:rPr>
          <w:rFonts w:ascii="Times New Roman" w:eastAsia="Times New Roman" w:hAnsi="Times New Roman" w:cs="Times New Roman"/>
          <w:sz w:val="28"/>
          <w:szCs w:val="28"/>
          <w:lang w:val="uk-UA"/>
        </w:rPr>
        <w:t xml:space="preserve">), «нової риторики» (Х. </w:t>
      </w:r>
      <w:proofErr w:type="spellStart"/>
      <w:r w:rsidRPr="00E85B55">
        <w:rPr>
          <w:rFonts w:ascii="Times New Roman" w:eastAsia="Times New Roman" w:hAnsi="Times New Roman" w:cs="Times New Roman"/>
          <w:sz w:val="28"/>
          <w:szCs w:val="28"/>
          <w:lang w:val="uk-UA"/>
        </w:rPr>
        <w:t>Перельман</w:t>
      </w:r>
      <w:proofErr w:type="spellEnd"/>
      <w:r w:rsidRPr="00E85B55">
        <w:rPr>
          <w:rFonts w:ascii="Times New Roman" w:eastAsia="Times New Roman" w:hAnsi="Times New Roman" w:cs="Times New Roman"/>
          <w:sz w:val="28"/>
          <w:szCs w:val="28"/>
          <w:lang w:val="uk-UA"/>
        </w:rPr>
        <w:t xml:space="preserve">, Р. </w:t>
      </w:r>
      <w:proofErr w:type="spellStart"/>
      <w:r w:rsidRPr="00E85B55">
        <w:rPr>
          <w:rFonts w:ascii="Times New Roman" w:eastAsia="Times New Roman" w:hAnsi="Times New Roman" w:cs="Times New Roman"/>
          <w:sz w:val="28"/>
          <w:szCs w:val="28"/>
          <w:lang w:val="uk-UA"/>
        </w:rPr>
        <w:t>Амоссі</w:t>
      </w:r>
      <w:proofErr w:type="spellEnd"/>
      <w:r w:rsidRPr="00E85B55">
        <w:rPr>
          <w:rFonts w:ascii="Times New Roman" w:eastAsia="Times New Roman" w:hAnsi="Times New Roman" w:cs="Times New Roman"/>
          <w:sz w:val="28"/>
          <w:szCs w:val="28"/>
          <w:lang w:val="uk-UA"/>
        </w:rPr>
        <w:t xml:space="preserve">), теорії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стилістики та лінгвістики тексту, а також праці науковців Національного університету «Одеська юридична академія» у галузі прикладної лінгвістики та </w:t>
      </w:r>
      <w:proofErr w:type="spellStart"/>
      <w:r w:rsidRPr="00E85B55">
        <w:rPr>
          <w:rFonts w:ascii="Times New Roman" w:eastAsia="Times New Roman" w:hAnsi="Times New Roman" w:cs="Times New Roman"/>
          <w:sz w:val="28"/>
          <w:szCs w:val="28"/>
          <w:lang w:val="uk-UA"/>
        </w:rPr>
        <w:t>медіадосліджень</w:t>
      </w:r>
      <w:proofErr w:type="spellEnd"/>
      <w:r w:rsidRPr="00E85B55">
        <w:rPr>
          <w:rFonts w:ascii="Times New Roman" w:eastAsia="Times New Roman" w:hAnsi="Times New Roman" w:cs="Times New Roman"/>
          <w:sz w:val="28"/>
          <w:szCs w:val="28"/>
          <w:lang w:val="uk-UA"/>
        </w:rPr>
        <w:t xml:space="preserve">. Методологія дослідження має комплексний характер і передбачає тріангуляцію методів: критичний аналіз дискурсу (Н. </w:t>
      </w:r>
      <w:proofErr w:type="spellStart"/>
      <w:r w:rsidRPr="00E85B55">
        <w:rPr>
          <w:rFonts w:ascii="Times New Roman" w:eastAsia="Times New Roman" w:hAnsi="Times New Roman" w:cs="Times New Roman"/>
          <w:sz w:val="28"/>
          <w:szCs w:val="28"/>
          <w:lang w:val="uk-UA"/>
        </w:rPr>
        <w:t>Феркло</w:t>
      </w:r>
      <w:proofErr w:type="spellEnd"/>
      <w:r w:rsidRPr="00E85B55">
        <w:rPr>
          <w:rFonts w:ascii="Times New Roman" w:eastAsia="Times New Roman" w:hAnsi="Times New Roman" w:cs="Times New Roman"/>
          <w:sz w:val="28"/>
          <w:szCs w:val="28"/>
          <w:lang w:val="uk-UA"/>
        </w:rPr>
        <w:t xml:space="preserve">, Т. ван </w:t>
      </w:r>
      <w:proofErr w:type="spellStart"/>
      <w:r w:rsidRPr="00E85B55">
        <w:rPr>
          <w:rFonts w:ascii="Times New Roman" w:eastAsia="Times New Roman" w:hAnsi="Times New Roman" w:cs="Times New Roman"/>
          <w:sz w:val="28"/>
          <w:szCs w:val="28"/>
          <w:lang w:val="uk-UA"/>
        </w:rPr>
        <w:t>Дейк</w:t>
      </w:r>
      <w:proofErr w:type="spellEnd"/>
      <w:r w:rsidRPr="00E85B55">
        <w:rPr>
          <w:rFonts w:ascii="Times New Roman" w:eastAsia="Times New Roman" w:hAnsi="Times New Roman" w:cs="Times New Roman"/>
          <w:sz w:val="28"/>
          <w:szCs w:val="28"/>
          <w:lang w:val="uk-UA"/>
        </w:rPr>
        <w:t xml:space="preserve">) для виявлення ідеологічних аспектів мовлення; теорію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(Р. </w:t>
      </w:r>
      <w:proofErr w:type="spellStart"/>
      <w:r w:rsidRPr="00E85B55">
        <w:rPr>
          <w:rFonts w:ascii="Times New Roman" w:eastAsia="Times New Roman" w:hAnsi="Times New Roman" w:cs="Times New Roman"/>
          <w:sz w:val="28"/>
          <w:szCs w:val="28"/>
          <w:lang w:val="uk-UA"/>
        </w:rPr>
        <w:t>Ентман</w:t>
      </w:r>
      <w:proofErr w:type="spellEnd"/>
      <w:r w:rsidRPr="00E85B55">
        <w:rPr>
          <w:rFonts w:ascii="Times New Roman" w:eastAsia="Times New Roman" w:hAnsi="Times New Roman" w:cs="Times New Roman"/>
          <w:sz w:val="28"/>
          <w:szCs w:val="28"/>
          <w:lang w:val="uk-UA"/>
        </w:rPr>
        <w:t xml:space="preserve">) для аналізу </w:t>
      </w:r>
      <w:r w:rsidRPr="00E85B55">
        <w:rPr>
          <w:rFonts w:ascii="Times New Roman" w:eastAsia="Times New Roman" w:hAnsi="Times New Roman" w:cs="Times New Roman"/>
          <w:sz w:val="28"/>
          <w:szCs w:val="28"/>
          <w:lang w:val="uk-UA"/>
        </w:rPr>
        <w:lastRenderedPageBreak/>
        <w:t xml:space="preserve">способів конструювання медійної реальності; методи корпусної лінгвістики (частотний аналіз, аналіз ключових слів та </w:t>
      </w:r>
      <w:proofErr w:type="spellStart"/>
      <w:r w:rsidRPr="00E85B55">
        <w:rPr>
          <w:rFonts w:ascii="Times New Roman" w:eastAsia="Times New Roman" w:hAnsi="Times New Roman" w:cs="Times New Roman"/>
          <w:sz w:val="28"/>
          <w:szCs w:val="28"/>
          <w:lang w:val="uk-UA"/>
        </w:rPr>
        <w:t>колокацій</w:t>
      </w:r>
      <w:proofErr w:type="spellEnd"/>
      <w:r w:rsidRPr="00E85B55">
        <w:rPr>
          <w:rFonts w:ascii="Times New Roman" w:eastAsia="Times New Roman" w:hAnsi="Times New Roman" w:cs="Times New Roman"/>
          <w:sz w:val="28"/>
          <w:szCs w:val="28"/>
          <w:lang w:val="uk-UA"/>
        </w:rPr>
        <w:t>) для отримання об’єктивних кількісних даних. Також застосовано описовий, порівняльний та інтерпретаційний методи.</w:t>
      </w:r>
    </w:p>
    <w:p w14:paraId="5A41AAE6"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Матеріал дослідження.</w:t>
      </w:r>
      <w:r w:rsidRPr="00E85B55">
        <w:rPr>
          <w:rFonts w:ascii="Times New Roman" w:eastAsia="Times New Roman" w:hAnsi="Times New Roman" w:cs="Times New Roman"/>
          <w:sz w:val="28"/>
          <w:szCs w:val="28"/>
          <w:lang w:val="uk-UA"/>
        </w:rPr>
        <w:t xml:space="preserve"> Емпіричну базу дослідження становить спеціально укладений корпус англомовних публіцистичних текстів, що налічує 31 статтю загальним обсягом 61 415 слововживань, присвячених проблемам кліматичної кризи та розвитку штучного інтелекту. Матеріал відібрано з провідних англомовних видань (зокрема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York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Economist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Forbes</w:t>
      </w:r>
      <w:proofErr w:type="spellEnd"/>
      <w:r w:rsidRPr="00E85B55">
        <w:rPr>
          <w:rFonts w:ascii="Times New Roman" w:eastAsia="Times New Roman" w:hAnsi="Times New Roman" w:cs="Times New Roman"/>
          <w:i/>
          <w:iCs/>
          <w:sz w:val="28"/>
          <w:szCs w:val="28"/>
          <w:lang w:val="uk-UA"/>
        </w:rPr>
        <w:t xml:space="preserve">, BBC </w:t>
      </w:r>
      <w:r w:rsidRPr="00E85B55">
        <w:rPr>
          <w:rFonts w:ascii="Times New Roman" w:eastAsia="Times New Roman" w:hAnsi="Times New Roman" w:cs="Times New Roman"/>
          <w:sz w:val="28"/>
          <w:szCs w:val="28"/>
          <w:lang w:val="uk-UA"/>
        </w:rPr>
        <w:t>та ін.).</w:t>
      </w:r>
    </w:p>
    <w:p w14:paraId="6D205378"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Наукова новизна роботи</w:t>
      </w:r>
      <w:r w:rsidRPr="00E85B55">
        <w:rPr>
          <w:rFonts w:ascii="Times New Roman" w:eastAsia="Times New Roman" w:hAnsi="Times New Roman" w:cs="Times New Roman"/>
          <w:sz w:val="28"/>
          <w:szCs w:val="28"/>
          <w:lang w:val="uk-UA"/>
        </w:rPr>
        <w:t xml:space="preserve"> полягає в розробці та застосуванні комплексної </w:t>
      </w: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 xml:space="preserve">-дискурсивної методики аналізу риторики в публіцистиці, що системно інтегрує кількісні дані корпусного аналізу з якісними методами критичного аналізу дискурсу та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w:t>
      </w:r>
    </w:p>
    <w:p w14:paraId="4B0377D8"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Теоретичне значення дослідження</w:t>
      </w:r>
      <w:r w:rsidRPr="00E85B55">
        <w:rPr>
          <w:rFonts w:ascii="Times New Roman" w:eastAsia="Times New Roman" w:hAnsi="Times New Roman" w:cs="Times New Roman"/>
          <w:sz w:val="28"/>
          <w:szCs w:val="28"/>
          <w:lang w:val="uk-UA"/>
        </w:rPr>
        <w:t xml:space="preserve"> полягає у поглибленні знань про функціонування риторичних механізмів у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уточненні класифікації риторичних прийомів стосовно публіцистичного стилю та розробці інтегрованої аналітичної моделі, що може бути використана для подальших досліджень у галузі </w:t>
      </w:r>
      <w:proofErr w:type="spellStart"/>
      <w:r w:rsidRPr="00E85B55">
        <w:rPr>
          <w:rFonts w:ascii="Times New Roman" w:eastAsia="Times New Roman" w:hAnsi="Times New Roman" w:cs="Times New Roman"/>
          <w:sz w:val="28"/>
          <w:szCs w:val="28"/>
          <w:lang w:val="uk-UA"/>
        </w:rPr>
        <w:t>медіалінгвістики</w:t>
      </w:r>
      <w:proofErr w:type="spellEnd"/>
      <w:r w:rsidRPr="00E85B55">
        <w:rPr>
          <w:rFonts w:ascii="Times New Roman" w:eastAsia="Times New Roman" w:hAnsi="Times New Roman" w:cs="Times New Roman"/>
          <w:sz w:val="28"/>
          <w:szCs w:val="28"/>
          <w:lang w:val="uk-UA"/>
        </w:rPr>
        <w:t xml:space="preserve"> та риторики.</w:t>
      </w:r>
    </w:p>
    <w:p w14:paraId="110C261E"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Практичне значення отриманих результатів</w:t>
      </w:r>
      <w:r w:rsidRPr="00E85B55">
        <w:rPr>
          <w:rFonts w:ascii="Times New Roman" w:eastAsia="Times New Roman" w:hAnsi="Times New Roman" w:cs="Times New Roman"/>
          <w:sz w:val="28"/>
          <w:szCs w:val="28"/>
          <w:lang w:val="uk-UA"/>
        </w:rPr>
        <w:t xml:space="preserve"> полягає в можливості їх застосування у викладанні курсів зі стилістики, риторики, </w:t>
      </w:r>
      <w:proofErr w:type="spellStart"/>
      <w:r w:rsidRPr="00E85B55">
        <w:rPr>
          <w:rFonts w:ascii="Times New Roman" w:eastAsia="Times New Roman" w:hAnsi="Times New Roman" w:cs="Times New Roman"/>
          <w:sz w:val="28"/>
          <w:szCs w:val="28"/>
          <w:lang w:val="uk-UA"/>
        </w:rPr>
        <w:t>медіалінгвістики</w:t>
      </w:r>
      <w:proofErr w:type="spellEnd"/>
      <w:r w:rsidRPr="00E85B55">
        <w:rPr>
          <w:rFonts w:ascii="Times New Roman" w:eastAsia="Times New Roman" w:hAnsi="Times New Roman" w:cs="Times New Roman"/>
          <w:sz w:val="28"/>
          <w:szCs w:val="28"/>
          <w:lang w:val="uk-UA"/>
        </w:rPr>
        <w:t xml:space="preserve"> та теорії і практики перекладу. Результати аналізу можуть бути корисними для підвищення рівня </w:t>
      </w:r>
      <w:proofErr w:type="spellStart"/>
      <w:r w:rsidRPr="00E85B55">
        <w:rPr>
          <w:rFonts w:ascii="Times New Roman" w:eastAsia="Times New Roman" w:hAnsi="Times New Roman" w:cs="Times New Roman"/>
          <w:sz w:val="28"/>
          <w:szCs w:val="28"/>
          <w:lang w:val="uk-UA"/>
        </w:rPr>
        <w:t>медіаграмотності</w:t>
      </w:r>
      <w:proofErr w:type="spellEnd"/>
      <w:r w:rsidRPr="00E85B55">
        <w:rPr>
          <w:rFonts w:ascii="Times New Roman" w:eastAsia="Times New Roman" w:hAnsi="Times New Roman" w:cs="Times New Roman"/>
          <w:sz w:val="28"/>
          <w:szCs w:val="28"/>
          <w:lang w:val="uk-UA"/>
        </w:rPr>
        <w:t>, у тренінгах для журналістів, а також для перекладачів, які працюють із суспільно-політичними текстами та прагнуть адекватно передавати риторичні стратегії оригіналу.</w:t>
      </w:r>
    </w:p>
    <w:p w14:paraId="1E7C6AF7"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Апробація результатів дослідження.</w:t>
      </w:r>
      <w:r w:rsidRPr="00E85B55">
        <w:rPr>
          <w:rFonts w:ascii="Times New Roman" w:eastAsia="Times New Roman" w:hAnsi="Times New Roman" w:cs="Times New Roman"/>
          <w:sz w:val="28"/>
          <w:szCs w:val="28"/>
          <w:lang w:val="uk-UA"/>
        </w:rPr>
        <w:t xml:space="preserve"> Результати дослідження апробовано на IV міжнародній науково-практичній конференції «Академічні студії з філології» (5 листопада 2025 р.) та опубліковані у вигляді тез «До питання класифікації риторичних засобів». </w:t>
      </w:r>
    </w:p>
    <w:p w14:paraId="6E8B0BF3" w14:textId="5B2A9793"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lastRenderedPageBreak/>
        <w:t>Структура роботи.</w:t>
      </w:r>
      <w:r w:rsidRPr="00E85B55">
        <w:rPr>
          <w:rFonts w:ascii="Times New Roman" w:eastAsia="Times New Roman" w:hAnsi="Times New Roman" w:cs="Times New Roman"/>
          <w:sz w:val="28"/>
          <w:szCs w:val="28"/>
          <w:lang w:val="uk-UA"/>
        </w:rPr>
        <w:t xml:space="preserve"> Магістерська кваліфікаційна робота складається зі вступу, двох розділів з висновками до кожного, загальних висновків, списку використаних джерел (95 позицій), додатків та анотацій українською та англійською мовами. Загальний обсяг роботи становить </w:t>
      </w:r>
      <w:r w:rsidR="00B64BC9" w:rsidRPr="00E85B55">
        <w:rPr>
          <w:rFonts w:ascii="Times New Roman" w:eastAsia="Times New Roman" w:hAnsi="Times New Roman" w:cs="Times New Roman"/>
          <w:sz w:val="28"/>
          <w:szCs w:val="28"/>
          <w:lang w:val="uk-UA"/>
        </w:rPr>
        <w:t>8</w:t>
      </w:r>
      <w:r w:rsidR="007E47FA">
        <w:rPr>
          <w:rFonts w:ascii="Times New Roman" w:eastAsia="Times New Roman" w:hAnsi="Times New Roman" w:cs="Times New Roman"/>
          <w:sz w:val="28"/>
          <w:szCs w:val="28"/>
          <w:lang w:val="uk-UA"/>
        </w:rPr>
        <w:t>7</w:t>
      </w:r>
      <w:r w:rsidR="004E7D23" w:rsidRPr="00E85B55">
        <w:rPr>
          <w:rFonts w:ascii="Times New Roman" w:eastAsia="Times New Roman" w:hAnsi="Times New Roman" w:cs="Times New Roman"/>
          <w:sz w:val="28"/>
          <w:szCs w:val="28"/>
          <w:lang w:val="uk-UA"/>
        </w:rPr>
        <w:t xml:space="preserve"> сторінок</w:t>
      </w:r>
      <w:r w:rsidRPr="00E85B55">
        <w:rPr>
          <w:rFonts w:ascii="Times New Roman" w:eastAsia="Times New Roman" w:hAnsi="Times New Roman" w:cs="Times New Roman"/>
          <w:sz w:val="28"/>
          <w:szCs w:val="28"/>
          <w:lang w:val="uk-UA"/>
        </w:rPr>
        <w:t>.</w:t>
      </w:r>
    </w:p>
    <w:p w14:paraId="5997CC1D"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110FFD37"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6B699379"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3FE9F23F"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1F72F646"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08CE6F91"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61CDCEAD"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6BB9E253"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23DE523C"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52E56223" w14:textId="77777777" w:rsidR="00652D17" w:rsidRPr="00E85B55" w:rsidRDefault="00652D17" w:rsidP="00B24CFB">
      <w:pPr>
        <w:spacing w:line="360" w:lineRule="auto"/>
        <w:ind w:firstLine="708"/>
        <w:jc w:val="both"/>
        <w:rPr>
          <w:rFonts w:ascii="Times New Roman" w:eastAsia="Times New Roman" w:hAnsi="Times New Roman" w:cs="Times New Roman"/>
          <w:b/>
          <w:bCs/>
          <w:sz w:val="28"/>
          <w:szCs w:val="28"/>
          <w:lang w:val="uk-UA"/>
        </w:rPr>
      </w:pPr>
    </w:p>
    <w:p w14:paraId="07547A01" w14:textId="77777777" w:rsidR="00652D17" w:rsidRPr="00E85B55" w:rsidRDefault="00652D17" w:rsidP="00B24CFB">
      <w:pPr>
        <w:spacing w:line="360" w:lineRule="auto"/>
        <w:ind w:firstLine="708"/>
        <w:jc w:val="center"/>
        <w:rPr>
          <w:rFonts w:ascii="Times New Roman" w:eastAsia="Times New Roman" w:hAnsi="Times New Roman" w:cs="Times New Roman"/>
          <w:b/>
          <w:bCs/>
          <w:sz w:val="28"/>
          <w:szCs w:val="28"/>
          <w:lang w:val="uk-UA"/>
        </w:rPr>
      </w:pPr>
    </w:p>
    <w:p w14:paraId="5043CB0F" w14:textId="77777777" w:rsidR="00652D17" w:rsidRPr="00E85B55" w:rsidRDefault="00652D17" w:rsidP="00B24CFB">
      <w:pPr>
        <w:spacing w:line="360" w:lineRule="auto"/>
        <w:ind w:firstLine="708"/>
        <w:jc w:val="center"/>
        <w:rPr>
          <w:rFonts w:ascii="Times New Roman" w:eastAsia="Times New Roman" w:hAnsi="Times New Roman" w:cs="Times New Roman"/>
          <w:b/>
          <w:bCs/>
          <w:sz w:val="28"/>
          <w:szCs w:val="28"/>
          <w:lang w:val="uk-UA"/>
        </w:rPr>
      </w:pPr>
    </w:p>
    <w:p w14:paraId="07459315" w14:textId="77777777" w:rsidR="00652D17" w:rsidRPr="00E85B55" w:rsidRDefault="00652D17" w:rsidP="00B24CFB">
      <w:pPr>
        <w:spacing w:line="360" w:lineRule="auto"/>
        <w:ind w:firstLine="708"/>
        <w:jc w:val="center"/>
        <w:rPr>
          <w:rFonts w:ascii="Times New Roman" w:eastAsia="Times New Roman" w:hAnsi="Times New Roman" w:cs="Times New Roman"/>
          <w:b/>
          <w:bCs/>
          <w:sz w:val="28"/>
          <w:szCs w:val="28"/>
          <w:lang w:val="uk-UA"/>
        </w:rPr>
      </w:pPr>
    </w:p>
    <w:p w14:paraId="6DFB9E20" w14:textId="416C5E3B" w:rsidR="00652D17" w:rsidRPr="00E85B55" w:rsidRDefault="00652D17" w:rsidP="00B24CFB">
      <w:pPr>
        <w:spacing w:line="360" w:lineRule="auto"/>
        <w:ind w:firstLine="708"/>
        <w:jc w:val="center"/>
        <w:rPr>
          <w:rFonts w:ascii="Times New Roman" w:eastAsia="Times New Roman" w:hAnsi="Times New Roman" w:cs="Times New Roman"/>
          <w:b/>
          <w:bCs/>
          <w:sz w:val="28"/>
          <w:szCs w:val="28"/>
          <w:lang w:val="uk-UA"/>
        </w:rPr>
      </w:pPr>
    </w:p>
    <w:p w14:paraId="7090C425" w14:textId="77777777" w:rsidR="00F47D2D" w:rsidRPr="00E85B55" w:rsidRDefault="00F47D2D" w:rsidP="00B24CFB">
      <w:pPr>
        <w:spacing w:line="360" w:lineRule="auto"/>
        <w:ind w:firstLine="708"/>
        <w:jc w:val="center"/>
        <w:rPr>
          <w:rFonts w:ascii="Times New Roman" w:eastAsia="Times New Roman" w:hAnsi="Times New Roman" w:cs="Times New Roman"/>
          <w:b/>
          <w:bCs/>
          <w:sz w:val="28"/>
          <w:szCs w:val="28"/>
          <w:lang w:val="uk-UA"/>
        </w:rPr>
      </w:pPr>
    </w:p>
    <w:p w14:paraId="2FD66F35" w14:textId="77777777" w:rsidR="00F47D2D" w:rsidRPr="00E85B55" w:rsidRDefault="00F47D2D" w:rsidP="00B24CFB">
      <w:pPr>
        <w:spacing w:line="360" w:lineRule="auto"/>
        <w:ind w:firstLine="708"/>
        <w:jc w:val="center"/>
        <w:rPr>
          <w:rFonts w:ascii="Times New Roman" w:eastAsia="Times New Roman" w:hAnsi="Times New Roman" w:cs="Times New Roman"/>
          <w:b/>
          <w:bCs/>
          <w:sz w:val="28"/>
          <w:szCs w:val="28"/>
          <w:lang w:val="uk-UA"/>
        </w:rPr>
      </w:pPr>
    </w:p>
    <w:p w14:paraId="35C5EAC6" w14:textId="7700BDDF" w:rsidR="00F47D2D" w:rsidRDefault="00F47D2D" w:rsidP="00B24CFB">
      <w:pPr>
        <w:spacing w:line="360" w:lineRule="auto"/>
        <w:ind w:firstLine="708"/>
        <w:jc w:val="center"/>
        <w:rPr>
          <w:rFonts w:ascii="Times New Roman" w:eastAsia="Times New Roman" w:hAnsi="Times New Roman" w:cs="Times New Roman"/>
          <w:b/>
          <w:bCs/>
          <w:sz w:val="28"/>
          <w:szCs w:val="28"/>
          <w:lang w:val="uk-UA"/>
        </w:rPr>
      </w:pPr>
    </w:p>
    <w:p w14:paraId="72811E54" w14:textId="5E756257" w:rsidR="00B24CFB" w:rsidRDefault="00B24CFB" w:rsidP="00B24CFB">
      <w:pPr>
        <w:spacing w:line="360" w:lineRule="auto"/>
        <w:ind w:firstLine="708"/>
        <w:jc w:val="center"/>
        <w:rPr>
          <w:rFonts w:ascii="Times New Roman" w:eastAsia="Times New Roman" w:hAnsi="Times New Roman" w:cs="Times New Roman"/>
          <w:b/>
          <w:bCs/>
          <w:sz w:val="28"/>
          <w:szCs w:val="28"/>
          <w:lang w:val="uk-UA"/>
        </w:rPr>
      </w:pPr>
    </w:p>
    <w:p w14:paraId="584A9E1D" w14:textId="41A097B3" w:rsidR="00B24CFB" w:rsidRDefault="00B24CFB" w:rsidP="00B24CFB">
      <w:pPr>
        <w:spacing w:line="360" w:lineRule="auto"/>
        <w:ind w:firstLine="708"/>
        <w:jc w:val="center"/>
        <w:rPr>
          <w:rFonts w:ascii="Times New Roman" w:eastAsia="Times New Roman" w:hAnsi="Times New Roman" w:cs="Times New Roman"/>
          <w:b/>
          <w:bCs/>
          <w:sz w:val="28"/>
          <w:szCs w:val="28"/>
          <w:lang w:val="uk-UA"/>
        </w:rPr>
      </w:pPr>
    </w:p>
    <w:p w14:paraId="48E88DB6" w14:textId="1C91573C" w:rsidR="00B24CFB" w:rsidRDefault="00B24CFB" w:rsidP="00B24CFB">
      <w:pPr>
        <w:spacing w:line="360" w:lineRule="auto"/>
        <w:ind w:firstLine="708"/>
        <w:jc w:val="center"/>
        <w:rPr>
          <w:rFonts w:ascii="Times New Roman" w:eastAsia="Times New Roman" w:hAnsi="Times New Roman" w:cs="Times New Roman"/>
          <w:b/>
          <w:bCs/>
          <w:sz w:val="28"/>
          <w:szCs w:val="28"/>
          <w:lang w:val="uk-UA"/>
        </w:rPr>
      </w:pPr>
    </w:p>
    <w:p w14:paraId="0ECC63A7" w14:textId="5217C2C0" w:rsidR="00B24CFB" w:rsidRDefault="00B24CFB" w:rsidP="00B24CFB">
      <w:pPr>
        <w:spacing w:line="360" w:lineRule="auto"/>
        <w:ind w:firstLine="708"/>
        <w:jc w:val="center"/>
        <w:rPr>
          <w:rFonts w:ascii="Times New Roman" w:eastAsia="Times New Roman" w:hAnsi="Times New Roman" w:cs="Times New Roman"/>
          <w:b/>
          <w:bCs/>
          <w:sz w:val="28"/>
          <w:szCs w:val="28"/>
          <w:lang w:val="uk-UA"/>
        </w:rPr>
      </w:pPr>
    </w:p>
    <w:p w14:paraId="74972BB8" w14:textId="6675283A" w:rsidR="00B24CFB" w:rsidRDefault="00B24CFB" w:rsidP="00B24CFB">
      <w:pPr>
        <w:spacing w:line="360" w:lineRule="auto"/>
        <w:ind w:firstLine="708"/>
        <w:jc w:val="center"/>
        <w:rPr>
          <w:rFonts w:ascii="Times New Roman" w:eastAsia="Times New Roman" w:hAnsi="Times New Roman" w:cs="Times New Roman"/>
          <w:b/>
          <w:bCs/>
          <w:sz w:val="28"/>
          <w:szCs w:val="28"/>
          <w:lang w:val="uk-UA"/>
        </w:rPr>
      </w:pPr>
    </w:p>
    <w:p w14:paraId="379538F9" w14:textId="72B7849E" w:rsidR="00B24CFB" w:rsidRDefault="00B24CFB" w:rsidP="00B24CFB">
      <w:pPr>
        <w:spacing w:line="360" w:lineRule="auto"/>
        <w:ind w:firstLine="708"/>
        <w:jc w:val="center"/>
        <w:rPr>
          <w:rFonts w:ascii="Times New Roman" w:eastAsia="Times New Roman" w:hAnsi="Times New Roman" w:cs="Times New Roman"/>
          <w:b/>
          <w:bCs/>
          <w:sz w:val="28"/>
          <w:szCs w:val="28"/>
          <w:lang w:val="uk-UA"/>
        </w:rPr>
      </w:pPr>
    </w:p>
    <w:p w14:paraId="05678B47" w14:textId="7056C93B" w:rsidR="00B24CFB" w:rsidRDefault="00B24CFB" w:rsidP="00B24CFB">
      <w:pPr>
        <w:spacing w:line="360" w:lineRule="auto"/>
        <w:ind w:firstLine="708"/>
        <w:jc w:val="center"/>
        <w:rPr>
          <w:rFonts w:ascii="Times New Roman" w:eastAsia="Times New Roman" w:hAnsi="Times New Roman" w:cs="Times New Roman"/>
          <w:b/>
          <w:bCs/>
          <w:sz w:val="28"/>
          <w:szCs w:val="28"/>
          <w:lang w:val="uk-UA"/>
        </w:rPr>
      </w:pPr>
    </w:p>
    <w:p w14:paraId="4C72BD3E" w14:textId="68D2C112" w:rsidR="00B24CFB" w:rsidRDefault="00B24CFB" w:rsidP="00B24CFB">
      <w:pPr>
        <w:spacing w:line="360" w:lineRule="auto"/>
        <w:ind w:firstLine="708"/>
        <w:jc w:val="center"/>
        <w:rPr>
          <w:rFonts w:ascii="Times New Roman" w:eastAsia="Times New Roman" w:hAnsi="Times New Roman" w:cs="Times New Roman"/>
          <w:b/>
          <w:bCs/>
          <w:sz w:val="28"/>
          <w:szCs w:val="28"/>
          <w:lang w:val="uk-UA"/>
        </w:rPr>
      </w:pPr>
    </w:p>
    <w:p w14:paraId="7845CFAA" w14:textId="293C9DD4" w:rsidR="00B24CFB" w:rsidRDefault="00B24CFB" w:rsidP="00B24CFB">
      <w:pPr>
        <w:spacing w:line="360" w:lineRule="auto"/>
        <w:ind w:firstLine="708"/>
        <w:jc w:val="center"/>
        <w:rPr>
          <w:rFonts w:ascii="Times New Roman" w:eastAsia="Times New Roman" w:hAnsi="Times New Roman" w:cs="Times New Roman"/>
          <w:b/>
          <w:bCs/>
          <w:sz w:val="28"/>
          <w:szCs w:val="28"/>
          <w:lang w:val="uk-UA"/>
        </w:rPr>
      </w:pPr>
    </w:p>
    <w:p w14:paraId="5712D2A3" w14:textId="51927D6D" w:rsidR="00652D17" w:rsidRPr="00E85B55" w:rsidRDefault="7FE34314" w:rsidP="00B24CFB">
      <w:pPr>
        <w:spacing w:line="360" w:lineRule="auto"/>
        <w:ind w:firstLine="708"/>
        <w:jc w:val="center"/>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lastRenderedPageBreak/>
        <w:t>РОЗДІЛ 1. ТЕОРЕТИЧНІ ЗАСАДИ ДОСЛІДЖЕННЯ РИТОРИКИ В АНГЛОМОВНОМУ ПУБЛІЦИСТИЧНОМУ ДИСКУРСІ</w:t>
      </w:r>
      <w:r w:rsidR="000F7DC6" w:rsidRPr="00E85B55">
        <w:rPr>
          <w:lang w:val="uk-UA"/>
        </w:rPr>
        <w:br/>
      </w:r>
      <w:r w:rsidRPr="00E85B55">
        <w:rPr>
          <w:rFonts w:ascii="Times New Roman" w:eastAsia="Times New Roman" w:hAnsi="Times New Roman" w:cs="Times New Roman"/>
          <w:b/>
          <w:bCs/>
          <w:sz w:val="28"/>
          <w:szCs w:val="28"/>
          <w:lang w:val="uk-UA"/>
        </w:rPr>
        <w:t xml:space="preserve">1.1. Риторика та риторична стратегія: </w:t>
      </w:r>
      <w:proofErr w:type="spellStart"/>
      <w:r w:rsidRPr="00E85B55">
        <w:rPr>
          <w:rFonts w:ascii="Times New Roman" w:eastAsia="Times New Roman" w:hAnsi="Times New Roman" w:cs="Times New Roman"/>
          <w:b/>
          <w:bCs/>
          <w:sz w:val="28"/>
          <w:szCs w:val="28"/>
          <w:lang w:val="uk-UA"/>
        </w:rPr>
        <w:t>етос</w:t>
      </w:r>
      <w:proofErr w:type="spellEnd"/>
      <w:r w:rsidRPr="00E85B55">
        <w:rPr>
          <w:rFonts w:ascii="Times New Roman" w:eastAsia="Times New Roman" w:hAnsi="Times New Roman" w:cs="Times New Roman"/>
          <w:b/>
          <w:bCs/>
          <w:sz w:val="28"/>
          <w:szCs w:val="28"/>
          <w:lang w:val="uk-UA"/>
        </w:rPr>
        <w:t>, пафос, логос</w:t>
      </w:r>
    </w:p>
    <w:p w14:paraId="7D5B9493" w14:textId="4F5CEB94"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Витоки риторики як мистецтва й науки переконання сягають класичної античності. Фундаментальною для західної риторичної традиції є праця </w:t>
      </w:r>
      <w:proofErr w:type="spellStart"/>
      <w:r w:rsidRPr="00E85B55">
        <w:rPr>
          <w:rFonts w:ascii="Times New Roman" w:eastAsia="Times New Roman" w:hAnsi="Times New Roman" w:cs="Times New Roman"/>
          <w:sz w:val="28"/>
          <w:szCs w:val="28"/>
          <w:lang w:val="uk-UA"/>
        </w:rPr>
        <w:t>Арістотеля</w:t>
      </w:r>
      <w:proofErr w:type="spellEnd"/>
      <w:r w:rsidRPr="00E85B55">
        <w:rPr>
          <w:rFonts w:ascii="Times New Roman" w:eastAsia="Times New Roman" w:hAnsi="Times New Roman" w:cs="Times New Roman"/>
          <w:sz w:val="28"/>
          <w:szCs w:val="28"/>
          <w:lang w:val="uk-UA"/>
        </w:rPr>
        <w:t xml:space="preserve"> «Риторика» [22], в якій він уперше систематизував методи переконання, визначивши риторику як «здатність знаходити можливі способи переконання щодо будь-якого предмета» [22, с. 37–39]. Важливо, що це визначення акцентує увагу не на самому акті впливу, а на аналітичній майстерності мовця обирати найефективніші </w:t>
      </w:r>
      <w:proofErr w:type="spellStart"/>
      <w:r w:rsidRPr="00E85B55">
        <w:rPr>
          <w:rFonts w:ascii="Times New Roman" w:eastAsia="Times New Roman" w:hAnsi="Times New Roman" w:cs="Times New Roman"/>
          <w:sz w:val="28"/>
          <w:szCs w:val="28"/>
          <w:lang w:val="uk-UA"/>
        </w:rPr>
        <w:t>мовні</w:t>
      </w:r>
      <w:proofErr w:type="spellEnd"/>
      <w:r w:rsidRPr="00E85B55">
        <w:rPr>
          <w:rFonts w:ascii="Times New Roman" w:eastAsia="Times New Roman" w:hAnsi="Times New Roman" w:cs="Times New Roman"/>
          <w:sz w:val="28"/>
          <w:szCs w:val="28"/>
          <w:lang w:val="uk-UA"/>
        </w:rPr>
        <w:t xml:space="preserve"> засоби для досягнення мети</w:t>
      </w:r>
      <w:r w:rsidR="008F1535">
        <w:rPr>
          <w:rFonts w:ascii="Times New Roman" w:eastAsia="Times New Roman" w:hAnsi="Times New Roman" w:cs="Times New Roman"/>
          <w:sz w:val="28"/>
          <w:szCs w:val="28"/>
          <w:lang w:val="uk-UA"/>
        </w:rPr>
        <w:t xml:space="preserve"> </w:t>
      </w:r>
      <w:r w:rsidR="008F1535" w:rsidRPr="008F1535">
        <w:rPr>
          <w:rFonts w:ascii="Times New Roman" w:eastAsia="Times New Roman" w:hAnsi="Times New Roman" w:cs="Times New Roman"/>
          <w:sz w:val="28"/>
          <w:szCs w:val="28"/>
        </w:rPr>
        <w:t>[42;</w:t>
      </w:r>
      <w:r w:rsidR="008F1535">
        <w:rPr>
          <w:rFonts w:ascii="Times New Roman" w:eastAsia="Times New Roman" w:hAnsi="Times New Roman" w:cs="Times New Roman"/>
          <w:sz w:val="28"/>
          <w:szCs w:val="28"/>
          <w:lang w:val="uk-UA"/>
        </w:rPr>
        <w:t xml:space="preserve"> </w:t>
      </w:r>
      <w:r w:rsidR="008F1535" w:rsidRPr="008F1535">
        <w:rPr>
          <w:rFonts w:ascii="Times New Roman" w:eastAsia="Times New Roman" w:hAnsi="Times New Roman" w:cs="Times New Roman"/>
          <w:sz w:val="28"/>
          <w:szCs w:val="28"/>
        </w:rPr>
        <w:t>50]</w:t>
      </w:r>
      <w:r w:rsidRPr="00E85B55">
        <w:rPr>
          <w:rFonts w:ascii="Times New Roman" w:eastAsia="Times New Roman" w:hAnsi="Times New Roman" w:cs="Times New Roman"/>
          <w:sz w:val="28"/>
          <w:szCs w:val="28"/>
          <w:lang w:val="uk-UA"/>
        </w:rPr>
        <w:t xml:space="preserve">. Саме в межах цієї концепції </w:t>
      </w:r>
      <w:proofErr w:type="spellStart"/>
      <w:r w:rsidRPr="00E85B55">
        <w:rPr>
          <w:rFonts w:ascii="Times New Roman" w:eastAsia="Times New Roman" w:hAnsi="Times New Roman" w:cs="Times New Roman"/>
          <w:sz w:val="28"/>
          <w:szCs w:val="28"/>
          <w:lang w:val="uk-UA"/>
        </w:rPr>
        <w:t>Арістотель</w:t>
      </w:r>
      <w:proofErr w:type="spellEnd"/>
      <w:r w:rsidRPr="00E85B55">
        <w:rPr>
          <w:rFonts w:ascii="Times New Roman" w:eastAsia="Times New Roman" w:hAnsi="Times New Roman" w:cs="Times New Roman"/>
          <w:sz w:val="28"/>
          <w:szCs w:val="28"/>
          <w:lang w:val="uk-UA"/>
        </w:rPr>
        <w:t xml:space="preserve"> виокремив три фундаментальні способи впливу, або «художні докази» (</w:t>
      </w:r>
      <w:proofErr w:type="spellStart"/>
      <w:r w:rsidRPr="00E85B55">
        <w:rPr>
          <w:rFonts w:ascii="Times New Roman" w:eastAsia="Times New Roman" w:hAnsi="Times New Roman" w:cs="Times New Roman"/>
          <w:sz w:val="28"/>
          <w:szCs w:val="28"/>
          <w:lang w:val="uk-UA"/>
        </w:rPr>
        <w:t>pisteis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entechnoi</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пафос і логос [22; 61]. Разом вони формують стратегічну тріаду, що й досі лишається центральною для аналізу будь-якого </w:t>
      </w:r>
      <w:proofErr w:type="spellStart"/>
      <w:r w:rsidRPr="00E85B55">
        <w:rPr>
          <w:rFonts w:ascii="Times New Roman" w:eastAsia="Times New Roman" w:hAnsi="Times New Roman" w:cs="Times New Roman"/>
          <w:sz w:val="28"/>
          <w:szCs w:val="28"/>
          <w:lang w:val="uk-UA"/>
        </w:rPr>
        <w:t>переконувального</w:t>
      </w:r>
      <w:proofErr w:type="spellEnd"/>
      <w:r w:rsidRPr="00E85B55">
        <w:rPr>
          <w:rFonts w:ascii="Times New Roman" w:eastAsia="Times New Roman" w:hAnsi="Times New Roman" w:cs="Times New Roman"/>
          <w:sz w:val="28"/>
          <w:szCs w:val="28"/>
          <w:lang w:val="uk-UA"/>
        </w:rPr>
        <w:t xml:space="preserve"> дискурсу.</w:t>
      </w:r>
    </w:p>
    <w:p w14:paraId="7E763403" w14:textId="1084DBED"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b/>
          <w:bCs/>
          <w:sz w:val="28"/>
          <w:szCs w:val="28"/>
          <w:lang w:val="uk-UA"/>
        </w:rPr>
        <w:t>Етос</w:t>
      </w:r>
      <w:proofErr w:type="spellEnd"/>
      <w:r w:rsidRPr="00E85B55">
        <w:rPr>
          <w:rFonts w:ascii="Times New Roman" w:eastAsia="Times New Roman" w:hAnsi="Times New Roman" w:cs="Times New Roman"/>
          <w:b/>
          <w:bCs/>
          <w:sz w:val="28"/>
          <w:szCs w:val="28"/>
          <w:lang w:val="uk-UA"/>
        </w:rPr>
        <w:t xml:space="preserve"> </w:t>
      </w:r>
      <w:r w:rsidRPr="00E85B55">
        <w:rPr>
          <w:rFonts w:ascii="Times New Roman" w:eastAsia="Times New Roman" w:hAnsi="Times New Roman" w:cs="Times New Roman"/>
          <w:sz w:val="28"/>
          <w:szCs w:val="28"/>
          <w:lang w:val="uk-UA"/>
        </w:rPr>
        <w:t>(</w:t>
      </w:r>
      <w:proofErr w:type="spellStart"/>
      <w:r w:rsidRPr="00E85B55">
        <w:rPr>
          <w:rFonts w:ascii="Times New Roman" w:eastAsia="Times New Roman" w:hAnsi="Times New Roman" w:cs="Times New Roman"/>
          <w:sz w:val="28"/>
          <w:szCs w:val="28"/>
          <w:lang w:val="uk-UA"/>
        </w:rPr>
        <w:t>ethos</w:t>
      </w:r>
      <w:proofErr w:type="spellEnd"/>
      <w:r w:rsidRPr="00E85B55">
        <w:rPr>
          <w:rFonts w:ascii="Times New Roman" w:eastAsia="Times New Roman" w:hAnsi="Times New Roman" w:cs="Times New Roman"/>
          <w:sz w:val="28"/>
          <w:szCs w:val="28"/>
          <w:lang w:val="uk-UA"/>
        </w:rPr>
        <w:t xml:space="preserve">) — це апеляція до характеру, авторитету та моральних якостей мовця, що покликані викликати довіру аудиторії [22, с. 38]. </w:t>
      </w:r>
      <w:proofErr w:type="spellStart"/>
      <w:r w:rsidRPr="00E85B55">
        <w:rPr>
          <w:rFonts w:ascii="Times New Roman" w:eastAsia="Times New Roman" w:hAnsi="Times New Roman" w:cs="Times New Roman"/>
          <w:sz w:val="28"/>
          <w:szCs w:val="28"/>
          <w:lang w:val="uk-UA"/>
        </w:rPr>
        <w:t>Арістотель</w:t>
      </w:r>
      <w:proofErr w:type="spellEnd"/>
      <w:r w:rsidRPr="00E85B55">
        <w:rPr>
          <w:rFonts w:ascii="Times New Roman" w:eastAsia="Times New Roman" w:hAnsi="Times New Roman" w:cs="Times New Roman"/>
          <w:sz w:val="28"/>
          <w:szCs w:val="28"/>
          <w:lang w:val="uk-UA"/>
        </w:rPr>
        <w:t xml:space="preserve"> недарма вважав цей спосіб одним із найпотужніших, адже слухачі схильні довіряти тим, кого вважають компетентними, доброзичливими та такими, що поділяють їхні базові цінності. У сучасному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цей концепт значно розширюється: він виходить за межі фігури автора і трансформується в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видання» — інституційну репутацію, редакційну політику та формат подачі, які роками формують образ медіа як надійного джерела. Провідні видання, як-от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Economist</w:t>
      </w:r>
      <w:proofErr w:type="spellEnd"/>
      <w:r w:rsidRPr="00E85B55">
        <w:rPr>
          <w:rFonts w:ascii="Times New Roman" w:eastAsia="Times New Roman" w:hAnsi="Times New Roman" w:cs="Times New Roman"/>
          <w:sz w:val="28"/>
          <w:szCs w:val="28"/>
          <w:lang w:val="uk-UA"/>
        </w:rPr>
        <w:t xml:space="preserve"> чи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York</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Times</w:t>
      </w:r>
      <w:proofErr w:type="spellEnd"/>
      <w:r w:rsidRPr="00E85B55">
        <w:rPr>
          <w:rFonts w:ascii="Times New Roman" w:eastAsia="Times New Roman" w:hAnsi="Times New Roman" w:cs="Times New Roman"/>
          <w:sz w:val="28"/>
          <w:szCs w:val="28"/>
          <w:lang w:val="uk-UA"/>
        </w:rPr>
        <w:t xml:space="preserve">, свідомо конструюють такий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через дотримання журналістських стандартів та стабільну аналітичну позицію. Коли автор публікується в такому виданні, він імпліцитно «запозичує» частину його авторитету. Водночас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формується й безпосередньо в самому тексті: через демонстрацію обізнаності з темою, ретельне пояснення аргументів та коректне поводження з даними</w:t>
      </w:r>
      <w:r w:rsidR="008F1535">
        <w:rPr>
          <w:rFonts w:ascii="Times New Roman" w:eastAsia="Times New Roman" w:hAnsi="Times New Roman" w:cs="Times New Roman"/>
          <w:sz w:val="28"/>
          <w:szCs w:val="28"/>
          <w:lang w:val="uk-UA"/>
        </w:rPr>
        <w:t xml:space="preserve"> </w:t>
      </w:r>
      <w:r w:rsidR="008F1535" w:rsidRPr="008F1535">
        <w:rPr>
          <w:rFonts w:ascii="Times New Roman" w:eastAsia="Times New Roman" w:hAnsi="Times New Roman" w:cs="Times New Roman"/>
          <w:sz w:val="28"/>
          <w:szCs w:val="28"/>
        </w:rPr>
        <w:t>[17]</w:t>
      </w:r>
      <w:r w:rsidRPr="00E85B55">
        <w:rPr>
          <w:rFonts w:ascii="Times New Roman" w:eastAsia="Times New Roman" w:hAnsi="Times New Roman" w:cs="Times New Roman"/>
          <w:sz w:val="28"/>
          <w:szCs w:val="28"/>
          <w:lang w:val="uk-UA"/>
        </w:rPr>
        <w:t>.</w:t>
      </w:r>
    </w:p>
    <w:p w14:paraId="091D67CD"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Як зазначає Р. </w:t>
      </w:r>
      <w:proofErr w:type="spellStart"/>
      <w:r w:rsidRPr="00E85B55">
        <w:rPr>
          <w:rFonts w:ascii="Times New Roman" w:eastAsia="Times New Roman" w:hAnsi="Times New Roman" w:cs="Times New Roman"/>
          <w:sz w:val="28"/>
          <w:szCs w:val="28"/>
          <w:lang w:val="uk-UA"/>
        </w:rPr>
        <w:t>Амоссі</w:t>
      </w:r>
      <w:proofErr w:type="spellEnd"/>
      <w:r w:rsidRPr="00E85B55">
        <w:rPr>
          <w:rFonts w:ascii="Times New Roman" w:eastAsia="Times New Roman" w:hAnsi="Times New Roman" w:cs="Times New Roman"/>
          <w:sz w:val="28"/>
          <w:szCs w:val="28"/>
          <w:lang w:val="uk-UA"/>
        </w:rPr>
        <w:t xml:space="preserve">, слід розрізняти «попередній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(інституційну репутацію видання, наприклад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Economist</w:t>
      </w:r>
      <w:proofErr w:type="spellEnd"/>
      <w:r w:rsidRPr="00E85B55">
        <w:rPr>
          <w:rFonts w:ascii="Times New Roman" w:eastAsia="Times New Roman" w:hAnsi="Times New Roman" w:cs="Times New Roman"/>
          <w:sz w:val="28"/>
          <w:szCs w:val="28"/>
          <w:lang w:val="uk-UA"/>
        </w:rPr>
        <w:t xml:space="preserve">) та «дискурсивний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який </w:t>
      </w:r>
      <w:r w:rsidRPr="00E85B55">
        <w:rPr>
          <w:rFonts w:ascii="Times New Roman" w:eastAsia="Times New Roman" w:hAnsi="Times New Roman" w:cs="Times New Roman"/>
          <w:sz w:val="28"/>
          <w:szCs w:val="28"/>
          <w:lang w:val="uk-UA"/>
        </w:rPr>
        <w:lastRenderedPageBreak/>
        <w:t xml:space="preserve">автор конструює безпосередньо в тексті [21, с. 265]. У публіцистиці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реалізується через:</w:t>
      </w:r>
    </w:p>
    <w:p w14:paraId="22915546" w14:textId="77777777" w:rsidR="00652D17" w:rsidRPr="00E85B55" w:rsidRDefault="7FE34314" w:rsidP="00B24CFB">
      <w:pPr>
        <w:numPr>
          <w:ilvl w:val="0"/>
          <w:numId w:val="9"/>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демонстрацію компетентності (використання професійної лексики, точних даних);</w:t>
      </w:r>
    </w:p>
    <w:p w14:paraId="70951C45" w14:textId="77777777" w:rsidR="00652D17" w:rsidRPr="00E85B55" w:rsidRDefault="7FE34314" w:rsidP="00B24CFB">
      <w:pPr>
        <w:numPr>
          <w:ilvl w:val="0"/>
          <w:numId w:val="9"/>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посилання на статус експерта або очевидця подій;</w:t>
      </w:r>
    </w:p>
    <w:p w14:paraId="519B8EDD" w14:textId="1E917FB1" w:rsidR="00652D17" w:rsidRPr="00E85B55" w:rsidRDefault="7FE34314" w:rsidP="00B24CFB">
      <w:pPr>
        <w:numPr>
          <w:ilvl w:val="0"/>
          <w:numId w:val="9"/>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дотримання стандартів об'єктивності (або їх імітацію), що формує довіру читача. Довіра до джерела інформації в епоху фейкових новин стає критичним ресурсом, тому провідні медіа інвестують значні зусилля саме в конструювання колективного інституційного </w:t>
      </w:r>
      <w:proofErr w:type="spellStart"/>
      <w:r w:rsidRPr="00E85B55">
        <w:rPr>
          <w:rFonts w:ascii="Times New Roman" w:eastAsia="Times New Roman" w:hAnsi="Times New Roman" w:cs="Times New Roman"/>
          <w:sz w:val="28"/>
          <w:szCs w:val="28"/>
          <w:lang w:val="uk-UA"/>
        </w:rPr>
        <w:t>етосу</w:t>
      </w:r>
      <w:proofErr w:type="spellEnd"/>
      <w:r w:rsidR="008F1535">
        <w:rPr>
          <w:rFonts w:ascii="Times New Roman" w:eastAsia="Times New Roman" w:hAnsi="Times New Roman" w:cs="Times New Roman"/>
          <w:sz w:val="28"/>
          <w:szCs w:val="28"/>
          <w:lang w:val="uk-UA"/>
        </w:rPr>
        <w:t xml:space="preserve"> </w:t>
      </w:r>
      <w:r w:rsidR="008F1535" w:rsidRPr="008F1535">
        <w:rPr>
          <w:rFonts w:ascii="Times New Roman" w:eastAsia="Times New Roman" w:hAnsi="Times New Roman" w:cs="Times New Roman"/>
          <w:sz w:val="28"/>
          <w:szCs w:val="28"/>
        </w:rPr>
        <w:t>[17]</w:t>
      </w:r>
      <w:r w:rsidRPr="00E85B55">
        <w:rPr>
          <w:rFonts w:ascii="Times New Roman" w:eastAsia="Times New Roman" w:hAnsi="Times New Roman" w:cs="Times New Roman"/>
          <w:sz w:val="28"/>
          <w:szCs w:val="28"/>
          <w:lang w:val="uk-UA"/>
        </w:rPr>
        <w:t>.</w:t>
      </w:r>
    </w:p>
    <w:p w14:paraId="4A316579"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 xml:space="preserve">Логос </w:t>
      </w:r>
      <w:r w:rsidRPr="00E85B55">
        <w:rPr>
          <w:rFonts w:ascii="Times New Roman" w:eastAsia="Times New Roman" w:hAnsi="Times New Roman" w:cs="Times New Roman"/>
          <w:sz w:val="28"/>
          <w:szCs w:val="28"/>
          <w:lang w:val="uk-UA"/>
        </w:rPr>
        <w:t>(</w:t>
      </w:r>
      <w:proofErr w:type="spellStart"/>
      <w:r w:rsidRPr="00E85B55">
        <w:rPr>
          <w:rFonts w:ascii="Times New Roman" w:eastAsia="Times New Roman" w:hAnsi="Times New Roman" w:cs="Times New Roman"/>
          <w:sz w:val="28"/>
          <w:szCs w:val="28"/>
          <w:lang w:val="uk-UA"/>
        </w:rPr>
        <w:t>logos</w:t>
      </w:r>
      <w:proofErr w:type="spellEnd"/>
      <w:r w:rsidRPr="00E85B55">
        <w:rPr>
          <w:rFonts w:ascii="Times New Roman" w:eastAsia="Times New Roman" w:hAnsi="Times New Roman" w:cs="Times New Roman"/>
          <w:sz w:val="28"/>
          <w:szCs w:val="28"/>
          <w:lang w:val="uk-UA"/>
        </w:rPr>
        <w:t xml:space="preserve">), натомість, позначає раціональний, </w:t>
      </w:r>
      <w:proofErr w:type="spellStart"/>
      <w:r w:rsidRPr="00E85B55">
        <w:rPr>
          <w:rFonts w:ascii="Times New Roman" w:eastAsia="Times New Roman" w:hAnsi="Times New Roman" w:cs="Times New Roman"/>
          <w:sz w:val="28"/>
          <w:szCs w:val="28"/>
          <w:lang w:val="uk-UA"/>
        </w:rPr>
        <w:t>аргументативний</w:t>
      </w:r>
      <w:proofErr w:type="spellEnd"/>
      <w:r w:rsidRPr="00E85B55">
        <w:rPr>
          <w:rFonts w:ascii="Times New Roman" w:eastAsia="Times New Roman" w:hAnsi="Times New Roman" w:cs="Times New Roman"/>
          <w:sz w:val="28"/>
          <w:szCs w:val="28"/>
          <w:lang w:val="uk-UA"/>
        </w:rPr>
        <w:t xml:space="preserve"> вимір переконання — апеляцію до розуму. У класичній традиції він реалізується через доведення у формі силогізмів або </w:t>
      </w:r>
      <w:proofErr w:type="spellStart"/>
      <w:r w:rsidRPr="00E85B55">
        <w:rPr>
          <w:rFonts w:ascii="Times New Roman" w:eastAsia="Times New Roman" w:hAnsi="Times New Roman" w:cs="Times New Roman"/>
          <w:sz w:val="28"/>
          <w:szCs w:val="28"/>
          <w:lang w:val="uk-UA"/>
        </w:rPr>
        <w:t>ентимем</w:t>
      </w:r>
      <w:proofErr w:type="spellEnd"/>
      <w:r w:rsidRPr="00E85B55">
        <w:rPr>
          <w:rFonts w:ascii="Times New Roman" w:eastAsia="Times New Roman" w:hAnsi="Times New Roman" w:cs="Times New Roman"/>
          <w:sz w:val="28"/>
          <w:szCs w:val="28"/>
          <w:lang w:val="uk-UA"/>
        </w:rPr>
        <w:t xml:space="preserve"> (скорочених силогізмів, що розраховані на компетентність аудиторії) [22, с. 38]. У публіцистичному дискурсі логос — це, по суті, якість самої аргументації: наскільки послідовно автор структурує виклад, як вибудовує причинно-наслідкові зв’язки, на які джерела спирається. Наприклад, у статтях про зміну клімату логос втілюється через наведення результатів досліджень, графіків температури та аргументацію на користь певних рішень. Таким чином, саме логос забезпечує видиму «раціональність» позиції, навіть якщо вибір фактів має виразний ідеологічний характер.</w:t>
      </w:r>
    </w:p>
    <w:p w14:paraId="2D069696" w14:textId="7720EC0E"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 xml:space="preserve">Пафос </w:t>
      </w:r>
      <w:r w:rsidRPr="00E85B55">
        <w:rPr>
          <w:rFonts w:ascii="Times New Roman" w:eastAsia="Times New Roman" w:hAnsi="Times New Roman" w:cs="Times New Roman"/>
          <w:sz w:val="28"/>
          <w:szCs w:val="28"/>
          <w:lang w:val="uk-UA"/>
        </w:rPr>
        <w:t>(</w:t>
      </w:r>
      <w:proofErr w:type="spellStart"/>
      <w:r w:rsidRPr="00E85B55">
        <w:rPr>
          <w:rFonts w:ascii="Times New Roman" w:eastAsia="Times New Roman" w:hAnsi="Times New Roman" w:cs="Times New Roman"/>
          <w:sz w:val="28"/>
          <w:szCs w:val="28"/>
          <w:lang w:val="uk-UA"/>
        </w:rPr>
        <w:t>pathos</w:t>
      </w:r>
      <w:proofErr w:type="spellEnd"/>
      <w:r w:rsidRPr="00E85B55">
        <w:rPr>
          <w:rFonts w:ascii="Times New Roman" w:eastAsia="Times New Roman" w:hAnsi="Times New Roman" w:cs="Times New Roman"/>
          <w:sz w:val="28"/>
          <w:szCs w:val="28"/>
          <w:lang w:val="uk-UA"/>
        </w:rPr>
        <w:t xml:space="preserve">) — це апеляція до емоційної сфери адресата, спрямована на виклик почуттів (страху, надії, обурення), що сприяють прийняттю певної позиції [22, с. 39]. </w:t>
      </w:r>
      <w:proofErr w:type="spellStart"/>
      <w:r w:rsidRPr="00E85B55">
        <w:rPr>
          <w:rFonts w:ascii="Times New Roman" w:eastAsia="Times New Roman" w:hAnsi="Times New Roman" w:cs="Times New Roman"/>
          <w:sz w:val="28"/>
          <w:szCs w:val="28"/>
          <w:lang w:val="uk-UA"/>
        </w:rPr>
        <w:t>Арістотель</w:t>
      </w:r>
      <w:proofErr w:type="spellEnd"/>
      <w:r w:rsidRPr="00E85B55">
        <w:rPr>
          <w:rFonts w:ascii="Times New Roman" w:eastAsia="Times New Roman" w:hAnsi="Times New Roman" w:cs="Times New Roman"/>
          <w:sz w:val="28"/>
          <w:szCs w:val="28"/>
          <w:lang w:val="uk-UA"/>
        </w:rPr>
        <w:t xml:space="preserve"> детально описував психологію емоцій, розуміючи, що рішення часто приймаються не розумом, а серцем [22, с. 115]. У сучасній публіцистиці пафос не є простою маніпуляцією; це інструмент залучення та утримання уваги в умовах інформаційного шуму</w:t>
      </w:r>
      <w:r w:rsidR="008C21B2" w:rsidRPr="008C21B2">
        <w:rPr>
          <w:lang w:val="uk-UA"/>
        </w:rPr>
        <w:t xml:space="preserve"> </w:t>
      </w:r>
      <w:r w:rsidR="008C21B2" w:rsidRPr="008C21B2">
        <w:rPr>
          <w:rFonts w:ascii="Times New Roman" w:eastAsia="Times New Roman" w:hAnsi="Times New Roman" w:cs="Times New Roman"/>
          <w:sz w:val="28"/>
          <w:szCs w:val="28"/>
          <w:lang w:val="uk-UA"/>
        </w:rPr>
        <w:t>[27; 44]</w:t>
      </w:r>
      <w:r w:rsidRPr="00E85B55">
        <w:rPr>
          <w:rFonts w:ascii="Times New Roman" w:eastAsia="Times New Roman" w:hAnsi="Times New Roman" w:cs="Times New Roman"/>
          <w:sz w:val="28"/>
          <w:szCs w:val="28"/>
          <w:lang w:val="uk-UA"/>
        </w:rPr>
        <w:t xml:space="preserve">. Він реалізується через використання </w:t>
      </w:r>
      <w:proofErr w:type="spellStart"/>
      <w:r w:rsidRPr="00E85B55">
        <w:rPr>
          <w:rFonts w:ascii="Times New Roman" w:eastAsia="Times New Roman" w:hAnsi="Times New Roman" w:cs="Times New Roman"/>
          <w:sz w:val="28"/>
          <w:szCs w:val="28"/>
          <w:lang w:val="uk-UA"/>
        </w:rPr>
        <w:t>емоційно</w:t>
      </w:r>
      <w:proofErr w:type="spellEnd"/>
      <w:r w:rsidRPr="00E85B55">
        <w:rPr>
          <w:rFonts w:ascii="Times New Roman" w:eastAsia="Times New Roman" w:hAnsi="Times New Roman" w:cs="Times New Roman"/>
          <w:sz w:val="28"/>
          <w:szCs w:val="28"/>
          <w:lang w:val="uk-UA"/>
        </w:rPr>
        <w:t xml:space="preserve"> маркованої лексики (</w:t>
      </w:r>
      <w:proofErr w:type="spellStart"/>
      <w:r w:rsidRPr="00E85B55">
        <w:rPr>
          <w:rFonts w:ascii="Times New Roman" w:eastAsia="Times New Roman" w:hAnsi="Times New Roman" w:cs="Times New Roman"/>
          <w:sz w:val="28"/>
          <w:szCs w:val="28"/>
          <w:lang w:val="uk-UA"/>
        </w:rPr>
        <w:t>devastating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heartbreaking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miraculous</w:t>
      </w:r>
      <w:proofErr w:type="spellEnd"/>
      <w:r w:rsidRPr="00E85B55">
        <w:rPr>
          <w:rFonts w:ascii="Times New Roman" w:eastAsia="Times New Roman" w:hAnsi="Times New Roman" w:cs="Times New Roman"/>
          <w:sz w:val="28"/>
          <w:szCs w:val="28"/>
          <w:lang w:val="uk-UA"/>
        </w:rPr>
        <w:t xml:space="preserve">), експресивного синтаксису, риторичних фігур та </w:t>
      </w:r>
      <w:proofErr w:type="spellStart"/>
      <w:r w:rsidRPr="00E85B55">
        <w:rPr>
          <w:rFonts w:ascii="Times New Roman" w:eastAsia="Times New Roman" w:hAnsi="Times New Roman" w:cs="Times New Roman"/>
          <w:sz w:val="28"/>
          <w:szCs w:val="28"/>
          <w:lang w:val="uk-UA"/>
        </w:rPr>
        <w:t>наративів</w:t>
      </w:r>
      <w:proofErr w:type="spellEnd"/>
      <w:r w:rsidRPr="00E85B55">
        <w:rPr>
          <w:rFonts w:ascii="Times New Roman" w:eastAsia="Times New Roman" w:hAnsi="Times New Roman" w:cs="Times New Roman"/>
          <w:sz w:val="28"/>
          <w:szCs w:val="28"/>
          <w:lang w:val="uk-UA"/>
        </w:rPr>
        <w:t xml:space="preserve">, що викликають емпатію. Г. Онуфрієнко підкреслює, що пафос виконує енергетичну функцію, спонукаючи адресата до дії або зміни </w:t>
      </w:r>
      <w:r w:rsidRPr="00E85B55">
        <w:rPr>
          <w:rFonts w:ascii="Times New Roman" w:eastAsia="Times New Roman" w:hAnsi="Times New Roman" w:cs="Times New Roman"/>
          <w:sz w:val="28"/>
          <w:szCs w:val="28"/>
          <w:lang w:val="uk-UA"/>
        </w:rPr>
        <w:lastRenderedPageBreak/>
        <w:t>ставлення [9, с. 25]. В аналітичних статтях про зміну клімату, наприклад, стратегія пафосу часто базується на апеляції до страху (</w:t>
      </w:r>
      <w:proofErr w:type="spellStart"/>
      <w:r w:rsidRPr="00E85B55">
        <w:rPr>
          <w:rFonts w:ascii="Times New Roman" w:eastAsia="Times New Roman" w:hAnsi="Times New Roman" w:cs="Times New Roman"/>
          <w:sz w:val="28"/>
          <w:szCs w:val="28"/>
          <w:lang w:val="uk-UA"/>
        </w:rPr>
        <w:t>fear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appeal</w:t>
      </w:r>
      <w:proofErr w:type="spellEnd"/>
      <w:r w:rsidRPr="00E85B55">
        <w:rPr>
          <w:rFonts w:ascii="Times New Roman" w:eastAsia="Times New Roman" w:hAnsi="Times New Roman" w:cs="Times New Roman"/>
          <w:sz w:val="28"/>
          <w:szCs w:val="28"/>
          <w:lang w:val="uk-UA"/>
        </w:rPr>
        <w:t>) перед майбутніми катастрофами або до почуття провини перед наступними поколіннями</w:t>
      </w:r>
      <w:r w:rsidR="00C56DEE">
        <w:rPr>
          <w:rFonts w:ascii="Times New Roman" w:eastAsia="Times New Roman" w:hAnsi="Times New Roman" w:cs="Times New Roman"/>
          <w:sz w:val="28"/>
          <w:szCs w:val="28"/>
          <w:lang w:val="uk-UA"/>
        </w:rPr>
        <w:t xml:space="preserve"> </w:t>
      </w:r>
      <w:r w:rsidR="00C56DEE" w:rsidRPr="00C56DEE">
        <w:rPr>
          <w:rFonts w:ascii="Times New Roman" w:eastAsia="Times New Roman" w:hAnsi="Times New Roman" w:cs="Times New Roman"/>
          <w:sz w:val="28"/>
          <w:szCs w:val="28"/>
        </w:rPr>
        <w:t>[42]</w:t>
      </w:r>
      <w:r w:rsidRPr="00E85B55">
        <w:rPr>
          <w:rFonts w:ascii="Times New Roman" w:eastAsia="Times New Roman" w:hAnsi="Times New Roman" w:cs="Times New Roman"/>
          <w:sz w:val="28"/>
          <w:szCs w:val="28"/>
          <w:lang w:val="uk-UA"/>
        </w:rPr>
        <w:t>.</w:t>
      </w:r>
    </w:p>
    <w:p w14:paraId="21D798E8" w14:textId="1D6A1036"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Поворотним моментом у розвитку риторики стало ХХ століття, коли відбувся перехід від розуміння її як «мистецтва прикрашання» до трактування як теорії впливу</w:t>
      </w:r>
      <w:r w:rsidR="00C56DEE">
        <w:rPr>
          <w:rFonts w:ascii="Times New Roman" w:eastAsia="Times New Roman" w:hAnsi="Times New Roman" w:cs="Times New Roman"/>
          <w:sz w:val="28"/>
          <w:szCs w:val="28"/>
          <w:lang w:val="uk-UA"/>
        </w:rPr>
        <w:t xml:space="preserve"> </w:t>
      </w:r>
      <w:r w:rsidR="00C56DEE" w:rsidRPr="00C56DEE">
        <w:rPr>
          <w:rFonts w:ascii="Times New Roman" w:eastAsia="Times New Roman" w:hAnsi="Times New Roman" w:cs="Times New Roman"/>
          <w:sz w:val="28"/>
          <w:szCs w:val="28"/>
          <w:lang w:val="uk-UA"/>
        </w:rPr>
        <w:t>[27]</w:t>
      </w:r>
      <w:r w:rsidRPr="00E85B55">
        <w:rPr>
          <w:rFonts w:ascii="Times New Roman" w:eastAsia="Times New Roman" w:hAnsi="Times New Roman" w:cs="Times New Roman"/>
          <w:sz w:val="28"/>
          <w:szCs w:val="28"/>
          <w:lang w:val="uk-UA"/>
        </w:rPr>
        <w:t xml:space="preserve">. Ключовою працею, що позначила цей перехід, стала «Нова риторика: Трактат про аргументацію» Х. </w:t>
      </w:r>
      <w:proofErr w:type="spellStart"/>
      <w:r w:rsidRPr="00E85B55">
        <w:rPr>
          <w:rFonts w:ascii="Times New Roman" w:eastAsia="Times New Roman" w:hAnsi="Times New Roman" w:cs="Times New Roman"/>
          <w:sz w:val="28"/>
          <w:szCs w:val="28"/>
          <w:lang w:val="uk-UA"/>
        </w:rPr>
        <w:t>Перельмана</w:t>
      </w:r>
      <w:proofErr w:type="spellEnd"/>
      <w:r w:rsidRPr="00E85B55">
        <w:rPr>
          <w:rFonts w:ascii="Times New Roman" w:eastAsia="Times New Roman" w:hAnsi="Times New Roman" w:cs="Times New Roman"/>
          <w:sz w:val="28"/>
          <w:szCs w:val="28"/>
          <w:lang w:val="uk-UA"/>
        </w:rPr>
        <w:t xml:space="preserve"> та Л. </w:t>
      </w:r>
      <w:proofErr w:type="spellStart"/>
      <w:r w:rsidRPr="00E85B55">
        <w:rPr>
          <w:rFonts w:ascii="Times New Roman" w:eastAsia="Times New Roman" w:hAnsi="Times New Roman" w:cs="Times New Roman"/>
          <w:sz w:val="28"/>
          <w:szCs w:val="28"/>
          <w:lang w:val="uk-UA"/>
        </w:rPr>
        <w:t>Ольбрехтс-Титеки</w:t>
      </w:r>
      <w:proofErr w:type="spellEnd"/>
      <w:r w:rsidRPr="00E85B55">
        <w:rPr>
          <w:rFonts w:ascii="Times New Roman" w:eastAsia="Times New Roman" w:hAnsi="Times New Roman" w:cs="Times New Roman"/>
          <w:sz w:val="28"/>
          <w:szCs w:val="28"/>
          <w:lang w:val="uk-UA"/>
        </w:rPr>
        <w:t>, яка повернула риториці статус загальної теорії аргументації [51]. Автори «Нової риторики» зміщують фокус із формальної логіки на аргументацію, що оперує правдоподібними та ціннісними судженнями. Її метою є не демонстрація «абсолютної істини», а «здобуття або посилення прихильності умів» (</w:t>
      </w:r>
      <w:proofErr w:type="spellStart"/>
      <w:r w:rsidRPr="00E85B55">
        <w:rPr>
          <w:rFonts w:ascii="Times New Roman" w:eastAsia="Times New Roman" w:hAnsi="Times New Roman" w:cs="Times New Roman"/>
          <w:sz w:val="28"/>
          <w:szCs w:val="28"/>
          <w:lang w:val="uk-UA"/>
        </w:rPr>
        <w:t>l’adhésion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esprits</w:t>
      </w:r>
      <w:proofErr w:type="spellEnd"/>
      <w:r w:rsidRPr="00E85B55">
        <w:rPr>
          <w:rFonts w:ascii="Times New Roman" w:eastAsia="Times New Roman" w:hAnsi="Times New Roman" w:cs="Times New Roman"/>
          <w:sz w:val="28"/>
          <w:szCs w:val="28"/>
          <w:lang w:val="uk-UA"/>
        </w:rPr>
        <w:t>) до певної тези. При цьому центральним стає поняття аудиторії: ефективна аргументація завжди конструюється з урахуванням очікувань та ціннісних орієнтирів конкретної аудиторії</w:t>
      </w:r>
      <w:r w:rsidR="008C21B2">
        <w:rPr>
          <w:rFonts w:ascii="Times New Roman" w:eastAsia="Times New Roman" w:hAnsi="Times New Roman" w:cs="Times New Roman"/>
          <w:sz w:val="28"/>
          <w:szCs w:val="28"/>
          <w:lang w:val="uk-UA"/>
        </w:rPr>
        <w:t xml:space="preserve"> </w:t>
      </w:r>
      <w:r w:rsidR="008C21B2" w:rsidRPr="008C21B2">
        <w:rPr>
          <w:rFonts w:ascii="Times New Roman" w:eastAsia="Times New Roman" w:hAnsi="Times New Roman" w:cs="Times New Roman"/>
          <w:sz w:val="28"/>
          <w:szCs w:val="28"/>
          <w:lang w:val="uk-UA"/>
        </w:rPr>
        <w:t>[39]</w:t>
      </w:r>
      <w:r w:rsidRPr="00E85B55">
        <w:rPr>
          <w:rFonts w:ascii="Times New Roman" w:eastAsia="Times New Roman" w:hAnsi="Times New Roman" w:cs="Times New Roman"/>
          <w:sz w:val="28"/>
          <w:szCs w:val="28"/>
          <w:lang w:val="uk-UA"/>
        </w:rPr>
        <w:t>.</w:t>
      </w:r>
    </w:p>
    <w:p w14:paraId="6C356124" w14:textId="476DF000"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Цей напрям думки призвів до того, що риторика дедалі частіше осмислюється як іманентна властивість будь-якого дискурсу. Р. </w:t>
      </w:r>
      <w:proofErr w:type="spellStart"/>
      <w:r w:rsidRPr="00E85B55">
        <w:rPr>
          <w:rFonts w:ascii="Times New Roman" w:eastAsia="Times New Roman" w:hAnsi="Times New Roman" w:cs="Times New Roman"/>
          <w:sz w:val="28"/>
          <w:szCs w:val="28"/>
          <w:lang w:val="uk-UA"/>
        </w:rPr>
        <w:t>Амоссі</w:t>
      </w:r>
      <w:proofErr w:type="spellEnd"/>
      <w:r w:rsidRPr="00E85B55">
        <w:rPr>
          <w:rFonts w:ascii="Times New Roman" w:eastAsia="Times New Roman" w:hAnsi="Times New Roman" w:cs="Times New Roman"/>
          <w:sz w:val="28"/>
          <w:szCs w:val="28"/>
          <w:lang w:val="uk-UA"/>
        </w:rPr>
        <w:t>, зокрема, вводить поняття «</w:t>
      </w:r>
      <w:proofErr w:type="spellStart"/>
      <w:r w:rsidRPr="00E85B55">
        <w:rPr>
          <w:rFonts w:ascii="Times New Roman" w:eastAsia="Times New Roman" w:hAnsi="Times New Roman" w:cs="Times New Roman"/>
          <w:sz w:val="28"/>
          <w:szCs w:val="28"/>
          <w:lang w:val="uk-UA"/>
        </w:rPr>
        <w:t>аргументативності</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argumentativity</w:t>
      </w:r>
      <w:proofErr w:type="spellEnd"/>
      <w:r w:rsidRPr="00E85B55">
        <w:rPr>
          <w:rFonts w:ascii="Times New Roman" w:eastAsia="Times New Roman" w:hAnsi="Times New Roman" w:cs="Times New Roman"/>
          <w:sz w:val="28"/>
          <w:szCs w:val="28"/>
          <w:lang w:val="uk-UA"/>
        </w:rPr>
        <w:t xml:space="preserve">), під яким розуміє невід’ємну характеристику дискурсу: навіть тексти, що декларують суто інформативну функцію, неминуче містять </w:t>
      </w:r>
      <w:proofErr w:type="spellStart"/>
      <w:r w:rsidRPr="00E85B55">
        <w:rPr>
          <w:rFonts w:ascii="Times New Roman" w:eastAsia="Times New Roman" w:hAnsi="Times New Roman" w:cs="Times New Roman"/>
          <w:sz w:val="28"/>
          <w:szCs w:val="28"/>
          <w:lang w:val="uk-UA"/>
        </w:rPr>
        <w:t>аргументативний</w:t>
      </w:r>
      <w:proofErr w:type="spellEnd"/>
      <w:r w:rsidRPr="00E85B55">
        <w:rPr>
          <w:rFonts w:ascii="Times New Roman" w:eastAsia="Times New Roman" w:hAnsi="Times New Roman" w:cs="Times New Roman"/>
          <w:sz w:val="28"/>
          <w:szCs w:val="28"/>
          <w:lang w:val="uk-UA"/>
        </w:rPr>
        <w:t xml:space="preserve"> вимір [21, с. 253]. На її думку, кожен дискурс «пропонує» певне бачення реальності, відбираючи й організовуючи факти та задаючи перспективу сприйняття, а отже — імпліцитно аргументує на користь цього бачення [21, с. 256].  З огляду на це, новинні повідомлення чи аналітичні статті не можуть розглядатися як нейтральні: вони завжди містять риторичний компонент, який у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безпосередньо пов’язаний із </w:t>
      </w:r>
      <w:proofErr w:type="spellStart"/>
      <w:r w:rsidRPr="00E85B55">
        <w:rPr>
          <w:rFonts w:ascii="Times New Roman" w:eastAsia="Times New Roman" w:hAnsi="Times New Roman" w:cs="Times New Roman"/>
          <w:sz w:val="28"/>
          <w:szCs w:val="28"/>
          <w:lang w:val="uk-UA"/>
        </w:rPr>
        <w:t>фреймуванням</w:t>
      </w:r>
      <w:proofErr w:type="spellEnd"/>
      <w:r w:rsidRPr="00E85B55">
        <w:rPr>
          <w:rFonts w:ascii="Times New Roman" w:eastAsia="Times New Roman" w:hAnsi="Times New Roman" w:cs="Times New Roman"/>
          <w:sz w:val="28"/>
          <w:szCs w:val="28"/>
          <w:lang w:val="uk-UA"/>
        </w:rPr>
        <w:t xml:space="preserve"> подій</w:t>
      </w:r>
      <w:r w:rsidR="00A56ED3">
        <w:rPr>
          <w:rFonts w:ascii="Times New Roman" w:eastAsia="Times New Roman" w:hAnsi="Times New Roman" w:cs="Times New Roman"/>
          <w:sz w:val="28"/>
          <w:szCs w:val="28"/>
          <w:lang w:val="uk-UA"/>
        </w:rPr>
        <w:t xml:space="preserve"> </w:t>
      </w:r>
      <w:r w:rsidR="00A56ED3" w:rsidRPr="00A56ED3">
        <w:rPr>
          <w:rFonts w:ascii="Times New Roman" w:eastAsia="Times New Roman" w:hAnsi="Times New Roman" w:cs="Times New Roman"/>
          <w:sz w:val="28"/>
          <w:szCs w:val="28"/>
          <w:lang w:val="uk-UA"/>
        </w:rPr>
        <w:t>[36; 57]</w:t>
      </w:r>
      <w:r w:rsidRPr="00E85B55">
        <w:rPr>
          <w:rFonts w:ascii="Times New Roman" w:eastAsia="Times New Roman" w:hAnsi="Times New Roman" w:cs="Times New Roman"/>
          <w:sz w:val="28"/>
          <w:szCs w:val="28"/>
          <w:lang w:val="uk-UA"/>
        </w:rPr>
        <w:t>.</w:t>
      </w:r>
    </w:p>
    <w:p w14:paraId="06398404" w14:textId="3A713A03" w:rsidR="7FE34314"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Таким чином, теоретичною презумпцією цього дослідження є положення про те, що сучасна англомовна публіцистична стаття ніколи не є суто інформативною. Вона завжди має </w:t>
      </w:r>
      <w:proofErr w:type="spellStart"/>
      <w:r w:rsidRPr="00E85B55">
        <w:rPr>
          <w:rFonts w:ascii="Times New Roman" w:eastAsia="Times New Roman" w:hAnsi="Times New Roman" w:cs="Times New Roman"/>
          <w:sz w:val="28"/>
          <w:szCs w:val="28"/>
          <w:lang w:val="uk-UA"/>
        </w:rPr>
        <w:t>аргументативний</w:t>
      </w:r>
      <w:proofErr w:type="spellEnd"/>
      <w:r w:rsidRPr="00E85B55">
        <w:rPr>
          <w:rFonts w:ascii="Times New Roman" w:eastAsia="Times New Roman" w:hAnsi="Times New Roman" w:cs="Times New Roman"/>
          <w:sz w:val="28"/>
          <w:szCs w:val="28"/>
          <w:lang w:val="uk-UA"/>
        </w:rPr>
        <w:t xml:space="preserve"> характер (у розумінні </w:t>
      </w:r>
      <w:r w:rsidRPr="00E85B55">
        <w:rPr>
          <w:rFonts w:ascii="Times New Roman" w:eastAsia="Times New Roman" w:hAnsi="Times New Roman" w:cs="Times New Roman"/>
          <w:sz w:val="28"/>
          <w:szCs w:val="28"/>
          <w:lang w:val="uk-UA"/>
        </w:rPr>
        <w:lastRenderedPageBreak/>
        <w:t xml:space="preserve">Р. </w:t>
      </w:r>
      <w:proofErr w:type="spellStart"/>
      <w:r w:rsidRPr="00E85B55">
        <w:rPr>
          <w:rFonts w:ascii="Times New Roman" w:eastAsia="Times New Roman" w:hAnsi="Times New Roman" w:cs="Times New Roman"/>
          <w:sz w:val="28"/>
          <w:szCs w:val="28"/>
          <w:lang w:val="uk-UA"/>
        </w:rPr>
        <w:t>Амоссі</w:t>
      </w:r>
      <w:proofErr w:type="spellEnd"/>
      <w:r w:rsidRPr="00E85B55">
        <w:rPr>
          <w:rFonts w:ascii="Times New Roman" w:eastAsia="Times New Roman" w:hAnsi="Times New Roman" w:cs="Times New Roman"/>
          <w:sz w:val="28"/>
          <w:szCs w:val="28"/>
          <w:lang w:val="uk-UA"/>
        </w:rPr>
        <w:t xml:space="preserve">) і вибудовує </w:t>
      </w:r>
      <w:proofErr w:type="spellStart"/>
      <w:r w:rsidRPr="00E85B55">
        <w:rPr>
          <w:rFonts w:ascii="Times New Roman" w:eastAsia="Times New Roman" w:hAnsi="Times New Roman" w:cs="Times New Roman"/>
          <w:sz w:val="28"/>
          <w:szCs w:val="28"/>
          <w:lang w:val="uk-UA"/>
        </w:rPr>
        <w:t>переконувальний</w:t>
      </w:r>
      <w:proofErr w:type="spellEnd"/>
      <w:r w:rsidRPr="00E85B55">
        <w:rPr>
          <w:rFonts w:ascii="Times New Roman" w:eastAsia="Times New Roman" w:hAnsi="Times New Roman" w:cs="Times New Roman"/>
          <w:sz w:val="28"/>
          <w:szCs w:val="28"/>
          <w:lang w:val="uk-UA"/>
        </w:rPr>
        <w:t xml:space="preserve"> ефект через складну взаємодію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пафосу та логосу.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забезпечує довіру, логос – видиму раціональність, а пафос – емоційне залучення та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проблеми. Саме тому аналіз лише формальної логічної структури тексту є недостатнім: для повноцінного опису риторики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необхідний комплексний підхід, що враховує всю </w:t>
      </w:r>
      <w:proofErr w:type="spellStart"/>
      <w:r w:rsidRPr="00E85B55">
        <w:rPr>
          <w:rFonts w:ascii="Times New Roman" w:eastAsia="Times New Roman" w:hAnsi="Times New Roman" w:cs="Times New Roman"/>
          <w:sz w:val="28"/>
          <w:szCs w:val="28"/>
          <w:lang w:val="uk-UA"/>
        </w:rPr>
        <w:t>арістотелівську</w:t>
      </w:r>
      <w:proofErr w:type="spellEnd"/>
      <w:r w:rsidRPr="00E85B55">
        <w:rPr>
          <w:rFonts w:ascii="Times New Roman" w:eastAsia="Times New Roman" w:hAnsi="Times New Roman" w:cs="Times New Roman"/>
          <w:sz w:val="28"/>
          <w:szCs w:val="28"/>
          <w:lang w:val="uk-UA"/>
        </w:rPr>
        <w:t xml:space="preserve"> тріаду та узгоджується з сучасними концепціями аргументації.</w:t>
      </w:r>
    </w:p>
    <w:p w14:paraId="4ABDB606" w14:textId="5E521009" w:rsidR="00652D17" w:rsidRPr="00E85B55" w:rsidRDefault="7FE34314" w:rsidP="00B24CFB">
      <w:pPr>
        <w:widowControl w:val="0"/>
        <w:spacing w:line="360" w:lineRule="auto"/>
        <w:ind w:firstLine="708"/>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 xml:space="preserve">1.2. Публіцистичний стиль і </w:t>
      </w:r>
      <w:proofErr w:type="spellStart"/>
      <w:r w:rsidRPr="00E85B55">
        <w:rPr>
          <w:rFonts w:ascii="Times New Roman" w:eastAsia="Times New Roman" w:hAnsi="Times New Roman" w:cs="Times New Roman"/>
          <w:b/>
          <w:bCs/>
          <w:sz w:val="28"/>
          <w:szCs w:val="28"/>
          <w:lang w:val="uk-UA"/>
        </w:rPr>
        <w:t>медіадискурс</w:t>
      </w:r>
      <w:proofErr w:type="spellEnd"/>
      <w:r w:rsidRPr="00E85B55">
        <w:rPr>
          <w:rFonts w:ascii="Times New Roman" w:eastAsia="Times New Roman" w:hAnsi="Times New Roman" w:cs="Times New Roman"/>
          <w:b/>
          <w:bCs/>
          <w:sz w:val="28"/>
          <w:szCs w:val="28"/>
          <w:lang w:val="uk-UA"/>
        </w:rPr>
        <w:t>: визначення, функції, жанри</w:t>
      </w:r>
    </w:p>
    <w:p w14:paraId="36CC3E69"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Публіцистичний стиль у сучасній стилістиці розглядають як один із провідних функціональних різновидів літературної мови, що обслуговує сферу суспільно-політичних, ідеологічних, культурних та економічних відносин. Його основне призначення полягає у висвітленні суспільно важливих проблем з метою не лише інформування, а й формування громадської думки, впливу на переконання та поведінку масового адресата. Саме тому для публіцистичного стилю принциповою є поєднана реалізація двох ключових функцій:</w:t>
      </w:r>
    </w:p>
    <w:p w14:paraId="667A9E24" w14:textId="77777777" w:rsidR="00652D17" w:rsidRPr="00E85B55" w:rsidRDefault="7FE34314" w:rsidP="00B24CFB">
      <w:pPr>
        <w:widowControl w:val="0"/>
        <w:numPr>
          <w:ilvl w:val="0"/>
          <w:numId w:val="8"/>
        </w:numPr>
        <w:spacing w:line="360" w:lineRule="auto"/>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інформаційної</w:t>
      </w:r>
      <w:r w:rsidRPr="00E85B55">
        <w:rPr>
          <w:rFonts w:ascii="Times New Roman" w:eastAsia="Times New Roman" w:hAnsi="Times New Roman" w:cs="Times New Roman"/>
          <w:sz w:val="28"/>
          <w:szCs w:val="28"/>
          <w:lang w:val="uk-UA"/>
        </w:rPr>
        <w:t xml:space="preserve"> (повідомлення про факти, події, процеси);</w:t>
      </w:r>
    </w:p>
    <w:p w14:paraId="006B1446" w14:textId="77777777" w:rsidR="00652D17" w:rsidRPr="00E85B55" w:rsidRDefault="7FE34314" w:rsidP="00B24CFB">
      <w:pPr>
        <w:widowControl w:val="0"/>
        <w:numPr>
          <w:ilvl w:val="0"/>
          <w:numId w:val="8"/>
        </w:numPr>
        <w:spacing w:line="360" w:lineRule="auto"/>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впливової, або експресивної</w:t>
      </w:r>
      <w:r w:rsidRPr="00E85B55">
        <w:rPr>
          <w:rFonts w:ascii="Times New Roman" w:eastAsia="Times New Roman" w:hAnsi="Times New Roman" w:cs="Times New Roman"/>
          <w:sz w:val="28"/>
          <w:szCs w:val="28"/>
          <w:lang w:val="uk-UA"/>
        </w:rPr>
        <w:t xml:space="preserve"> (переконання, агітація, формування оцінного ставлення, спонукання до дії) [7, с. 31].</w:t>
      </w:r>
    </w:p>
    <w:p w14:paraId="199D8C58"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На відміну від наукового чи офіційно-ділового стилів, де домінують вимоги об’єктивності й нейтральності, інформаційна функція публіцистики майже завжди має ідеологічний та аксіологічний вимір: відбір фактів, їхній порядок, ступінь деталізації, композиція матеріалу та </w:t>
      </w:r>
      <w:proofErr w:type="spellStart"/>
      <w:r w:rsidRPr="00E85B55">
        <w:rPr>
          <w:rFonts w:ascii="Times New Roman" w:eastAsia="Times New Roman" w:hAnsi="Times New Roman" w:cs="Times New Roman"/>
          <w:sz w:val="28"/>
          <w:szCs w:val="28"/>
          <w:lang w:val="uk-UA"/>
        </w:rPr>
        <w:t>мовне</w:t>
      </w:r>
      <w:proofErr w:type="spellEnd"/>
      <w:r w:rsidRPr="00E85B55">
        <w:rPr>
          <w:rFonts w:ascii="Times New Roman" w:eastAsia="Times New Roman" w:hAnsi="Times New Roman" w:cs="Times New Roman"/>
          <w:sz w:val="28"/>
          <w:szCs w:val="28"/>
          <w:lang w:val="uk-UA"/>
        </w:rPr>
        <w:t xml:space="preserve"> оформлення підпорядковуються загальній інтенції впливу. Навіть формально «нейтральний» виклад у публіцистичному тексті </w:t>
      </w:r>
      <w:proofErr w:type="spellStart"/>
      <w:r w:rsidRPr="00E85B55">
        <w:rPr>
          <w:rFonts w:ascii="Times New Roman" w:eastAsia="Times New Roman" w:hAnsi="Times New Roman" w:cs="Times New Roman"/>
          <w:sz w:val="28"/>
          <w:szCs w:val="28"/>
          <w:lang w:val="uk-UA"/>
        </w:rPr>
        <w:t>рідко</w:t>
      </w:r>
      <w:proofErr w:type="spellEnd"/>
      <w:r w:rsidRPr="00E85B55">
        <w:rPr>
          <w:rFonts w:ascii="Times New Roman" w:eastAsia="Times New Roman" w:hAnsi="Times New Roman" w:cs="Times New Roman"/>
          <w:sz w:val="28"/>
          <w:szCs w:val="28"/>
          <w:lang w:val="uk-UA"/>
        </w:rPr>
        <w:t xml:space="preserve"> буває повністю </w:t>
      </w:r>
      <w:proofErr w:type="spellStart"/>
      <w:r w:rsidRPr="00E85B55">
        <w:rPr>
          <w:rFonts w:ascii="Times New Roman" w:eastAsia="Times New Roman" w:hAnsi="Times New Roman" w:cs="Times New Roman"/>
          <w:sz w:val="28"/>
          <w:szCs w:val="28"/>
          <w:lang w:val="uk-UA"/>
        </w:rPr>
        <w:t>безоціночним</w:t>
      </w:r>
      <w:proofErr w:type="spellEnd"/>
      <w:r w:rsidRPr="00E85B55">
        <w:rPr>
          <w:rFonts w:ascii="Times New Roman" w:eastAsia="Times New Roman" w:hAnsi="Times New Roman" w:cs="Times New Roman"/>
          <w:sz w:val="28"/>
          <w:szCs w:val="28"/>
          <w:lang w:val="uk-UA"/>
        </w:rPr>
        <w:t>.</w:t>
      </w:r>
    </w:p>
    <w:p w14:paraId="3799E1D9"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Л. І. Мацько зазначає, що специфіка стилю полягає в його синкретизмі [7]. Задля досягнення максимального прагматичного ефекту публіцистичне мовлення активно залучає засоби інших функціональних стилів. Зокрема, з наукового стилю воно успадковує термінологічну лексику, логічність </w:t>
      </w:r>
      <w:r w:rsidRPr="00E85B55">
        <w:rPr>
          <w:rFonts w:ascii="Times New Roman" w:eastAsia="Times New Roman" w:hAnsi="Times New Roman" w:cs="Times New Roman"/>
          <w:sz w:val="28"/>
          <w:szCs w:val="28"/>
          <w:lang w:val="uk-UA"/>
        </w:rPr>
        <w:lastRenderedPageBreak/>
        <w:t>побудови аргументації, точність числових даних і посилання на джерела – усе це працює на посилення раціонального компоненту переконання (логосу) та створює враження об’єктивності. З офіційно-ділового стилю запозичуються суспільно-політична та адміністративно-правова лексика, стандартизовані звороти й кліше, які додають повідомленню офіційності, серйозності та «інституційного» звучання. Для реалізації впливової функції й апеляції до пафосу активно використовуються засоби художнього стилю: тропи (метафори, епітети, гіперболи), експресивний синтаксис, образні деталі, персоніфікація тощо. Ця система дозволяє публіцистиці бути гнучким інструментом впливу.</w:t>
      </w:r>
    </w:p>
    <w:p w14:paraId="6E543AC4"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w:t>
      </w:r>
      <w:proofErr w:type="spellStart"/>
      <w:r w:rsidRPr="00E85B55">
        <w:rPr>
          <w:rFonts w:ascii="Times New Roman" w:eastAsia="Times New Roman" w:hAnsi="Times New Roman" w:cs="Times New Roman"/>
          <w:sz w:val="28"/>
          <w:szCs w:val="28"/>
          <w:lang w:val="uk-UA"/>
        </w:rPr>
        <w:t>медіалінгвістиці</w:t>
      </w:r>
      <w:proofErr w:type="spellEnd"/>
      <w:r w:rsidRPr="00E85B55">
        <w:rPr>
          <w:rFonts w:ascii="Times New Roman" w:eastAsia="Times New Roman" w:hAnsi="Times New Roman" w:cs="Times New Roman"/>
          <w:sz w:val="28"/>
          <w:szCs w:val="28"/>
          <w:lang w:val="uk-UA"/>
        </w:rPr>
        <w:t xml:space="preserve"> важливо розрізняти поняття </w:t>
      </w:r>
      <w:r w:rsidRPr="00E85B55">
        <w:rPr>
          <w:rFonts w:ascii="Times New Roman" w:eastAsia="Times New Roman" w:hAnsi="Times New Roman" w:cs="Times New Roman"/>
          <w:b/>
          <w:bCs/>
          <w:sz w:val="28"/>
          <w:szCs w:val="28"/>
          <w:lang w:val="uk-UA"/>
        </w:rPr>
        <w:t>«публіцистичний стиль»</w:t>
      </w:r>
      <w:r w:rsidRPr="00E85B55">
        <w:rPr>
          <w:rFonts w:ascii="Times New Roman" w:eastAsia="Times New Roman" w:hAnsi="Times New Roman" w:cs="Times New Roman"/>
          <w:sz w:val="28"/>
          <w:szCs w:val="28"/>
          <w:lang w:val="uk-UA"/>
        </w:rPr>
        <w:t xml:space="preserve"> і </w:t>
      </w:r>
      <w:r w:rsidRPr="00E85B55">
        <w:rPr>
          <w:rFonts w:ascii="Times New Roman" w:eastAsia="Times New Roman" w:hAnsi="Times New Roman" w:cs="Times New Roman"/>
          <w:b/>
          <w:bCs/>
          <w:sz w:val="28"/>
          <w:szCs w:val="28"/>
          <w:lang w:val="uk-UA"/>
        </w:rPr>
        <w:t>«</w:t>
      </w:r>
      <w:proofErr w:type="spellStart"/>
      <w:r w:rsidRPr="00E85B55">
        <w:rPr>
          <w:rFonts w:ascii="Times New Roman" w:eastAsia="Times New Roman" w:hAnsi="Times New Roman" w:cs="Times New Roman"/>
          <w:b/>
          <w:bCs/>
          <w:sz w:val="28"/>
          <w:szCs w:val="28"/>
          <w:lang w:val="uk-UA"/>
        </w:rPr>
        <w:t>медіадискурс</w:t>
      </w:r>
      <w:proofErr w:type="spellEnd"/>
      <w:r w:rsidRPr="00E85B55">
        <w:rPr>
          <w:rFonts w:ascii="Times New Roman" w:eastAsia="Times New Roman" w:hAnsi="Times New Roman" w:cs="Times New Roman"/>
          <w:b/>
          <w:bCs/>
          <w:sz w:val="28"/>
          <w:szCs w:val="28"/>
          <w:lang w:val="uk-UA"/>
        </w:rPr>
        <w:t>»</w:t>
      </w:r>
      <w:r w:rsidRPr="00E85B55">
        <w:rPr>
          <w:rFonts w:ascii="Times New Roman" w:eastAsia="Times New Roman" w:hAnsi="Times New Roman" w:cs="Times New Roman"/>
          <w:sz w:val="28"/>
          <w:szCs w:val="28"/>
          <w:lang w:val="uk-UA"/>
        </w:rPr>
        <w:t xml:space="preserve">. Публіцистичний стиль описує насамперед систему </w:t>
      </w:r>
      <w:proofErr w:type="spellStart"/>
      <w:r w:rsidRPr="00E85B55">
        <w:rPr>
          <w:rFonts w:ascii="Times New Roman" w:eastAsia="Times New Roman" w:hAnsi="Times New Roman" w:cs="Times New Roman"/>
          <w:sz w:val="28"/>
          <w:szCs w:val="28"/>
          <w:lang w:val="uk-UA"/>
        </w:rPr>
        <w:t>мовних</w:t>
      </w:r>
      <w:proofErr w:type="spellEnd"/>
      <w:r w:rsidRPr="00E85B55">
        <w:rPr>
          <w:rFonts w:ascii="Times New Roman" w:eastAsia="Times New Roman" w:hAnsi="Times New Roman" w:cs="Times New Roman"/>
          <w:sz w:val="28"/>
          <w:szCs w:val="28"/>
          <w:lang w:val="uk-UA"/>
        </w:rPr>
        <w:t xml:space="preserve"> засобів, жанрових та стилістичних норм, характерних для текстів певної сфери. Натомість </w:t>
      </w:r>
      <w:proofErr w:type="spellStart"/>
      <w:r w:rsidRPr="00E85B55">
        <w:rPr>
          <w:rFonts w:ascii="Times New Roman" w:eastAsia="Times New Roman" w:hAnsi="Times New Roman" w:cs="Times New Roman"/>
          <w:sz w:val="28"/>
          <w:szCs w:val="28"/>
          <w:lang w:val="uk-UA"/>
        </w:rPr>
        <w:t>медіадискурс</w:t>
      </w:r>
      <w:proofErr w:type="spellEnd"/>
      <w:r w:rsidRPr="00E85B55">
        <w:rPr>
          <w:rFonts w:ascii="Times New Roman" w:eastAsia="Times New Roman" w:hAnsi="Times New Roman" w:cs="Times New Roman"/>
          <w:sz w:val="28"/>
          <w:szCs w:val="28"/>
          <w:lang w:val="uk-UA"/>
        </w:rPr>
        <w:t xml:space="preserve"> охоплює більш широкий комплекс явищ: це сукупний комунікативний процес у медіапросторі, який включає не лише текст, а й умови його створення й споживання [12; 59]. До структури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входять:</w:t>
      </w:r>
    </w:p>
    <w:p w14:paraId="0071CBEB" w14:textId="77777777" w:rsidR="00652D17" w:rsidRPr="00E85B55" w:rsidRDefault="7FE34314" w:rsidP="00B24CFB">
      <w:pPr>
        <w:widowControl w:val="0"/>
        <w:numPr>
          <w:ilvl w:val="0"/>
          <w:numId w:val="16"/>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автор</w:t>
      </w:r>
      <w:r w:rsidRPr="00E85B55">
        <w:rPr>
          <w:rFonts w:ascii="Times New Roman" w:eastAsia="Times New Roman" w:hAnsi="Times New Roman" w:cs="Times New Roman"/>
          <w:sz w:val="28"/>
          <w:szCs w:val="28"/>
          <w:lang w:val="uk-UA"/>
        </w:rPr>
        <w:t xml:space="preserve"> (як індивідуальний журналіст, так і інституція – редакція, </w:t>
      </w:r>
      <w:proofErr w:type="spellStart"/>
      <w:r w:rsidRPr="00E85B55">
        <w:rPr>
          <w:rFonts w:ascii="Times New Roman" w:eastAsia="Times New Roman" w:hAnsi="Times New Roman" w:cs="Times New Roman"/>
          <w:sz w:val="28"/>
          <w:szCs w:val="28"/>
          <w:lang w:val="uk-UA"/>
        </w:rPr>
        <w:t>медіахолдинг</w:t>
      </w:r>
      <w:proofErr w:type="spellEnd"/>
      <w:r w:rsidRPr="00E85B55">
        <w:rPr>
          <w:rFonts w:ascii="Times New Roman" w:eastAsia="Times New Roman" w:hAnsi="Times New Roman" w:cs="Times New Roman"/>
          <w:sz w:val="28"/>
          <w:szCs w:val="28"/>
          <w:lang w:val="uk-UA"/>
        </w:rPr>
        <w:t>);</w:t>
      </w:r>
    </w:p>
    <w:p w14:paraId="57CDB080" w14:textId="77777777" w:rsidR="00652D17" w:rsidRPr="00E85B55" w:rsidRDefault="7FE34314" w:rsidP="00B24CFB">
      <w:pPr>
        <w:widowControl w:val="0"/>
        <w:numPr>
          <w:ilvl w:val="0"/>
          <w:numId w:val="16"/>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адресат</w:t>
      </w:r>
      <w:r w:rsidRPr="00E85B55">
        <w:rPr>
          <w:rFonts w:ascii="Times New Roman" w:eastAsia="Times New Roman" w:hAnsi="Times New Roman" w:cs="Times New Roman"/>
          <w:sz w:val="28"/>
          <w:szCs w:val="28"/>
          <w:lang w:val="uk-UA"/>
        </w:rPr>
        <w:t xml:space="preserve"> (масова або спеціалізована аудиторія з певними соціальними та культурними характеристиками);</w:t>
      </w:r>
    </w:p>
    <w:p w14:paraId="427A1DF4" w14:textId="77777777" w:rsidR="00652D17" w:rsidRPr="00E85B55" w:rsidRDefault="7FE34314" w:rsidP="00B24CFB">
      <w:pPr>
        <w:widowControl w:val="0"/>
        <w:numPr>
          <w:ilvl w:val="0"/>
          <w:numId w:val="16"/>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канал комунікації</w:t>
      </w:r>
      <w:r w:rsidRPr="00E85B55">
        <w:rPr>
          <w:rFonts w:ascii="Times New Roman" w:eastAsia="Times New Roman" w:hAnsi="Times New Roman" w:cs="Times New Roman"/>
          <w:sz w:val="28"/>
          <w:szCs w:val="28"/>
          <w:lang w:val="uk-UA"/>
        </w:rPr>
        <w:t xml:space="preserve"> (друковані видання, радіо, телебачення, інтернет-платформи);</w:t>
      </w:r>
    </w:p>
    <w:p w14:paraId="60F15739" w14:textId="77777777" w:rsidR="00652D17" w:rsidRPr="00E85B55" w:rsidRDefault="7FE34314" w:rsidP="00B24CFB">
      <w:pPr>
        <w:widowControl w:val="0"/>
        <w:numPr>
          <w:ilvl w:val="0"/>
          <w:numId w:val="16"/>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соціально-політичний та культурний контекст</w:t>
      </w:r>
      <w:r w:rsidRPr="00E85B55">
        <w:rPr>
          <w:rFonts w:ascii="Times New Roman" w:eastAsia="Times New Roman" w:hAnsi="Times New Roman" w:cs="Times New Roman"/>
          <w:sz w:val="28"/>
          <w:szCs w:val="28"/>
          <w:lang w:val="uk-UA"/>
        </w:rPr>
        <w:t>, у якому відбувається комунікація;</w:t>
      </w:r>
    </w:p>
    <w:p w14:paraId="121F86C5" w14:textId="77777777" w:rsidR="00652D17" w:rsidRPr="00E85B55" w:rsidRDefault="7FE34314" w:rsidP="00B24CFB">
      <w:pPr>
        <w:widowControl w:val="0"/>
        <w:numPr>
          <w:ilvl w:val="0"/>
          <w:numId w:val="16"/>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правила й норми медіапростору</w:t>
      </w:r>
      <w:r w:rsidRPr="00E85B55">
        <w:rPr>
          <w:rFonts w:ascii="Times New Roman" w:eastAsia="Times New Roman" w:hAnsi="Times New Roman" w:cs="Times New Roman"/>
          <w:sz w:val="28"/>
          <w:szCs w:val="28"/>
          <w:lang w:val="uk-UA"/>
        </w:rPr>
        <w:t>, що регулюють виробництво й циркуляцію текстів.</w:t>
      </w:r>
    </w:p>
    <w:p w14:paraId="4A4D0906" w14:textId="327EACDA"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Серед ключових характеристик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зазвичай називають публічність, орієнтацію на масового адресата, </w:t>
      </w:r>
      <w:proofErr w:type="spellStart"/>
      <w:r w:rsidRPr="00E85B55">
        <w:rPr>
          <w:rFonts w:ascii="Times New Roman" w:eastAsia="Times New Roman" w:hAnsi="Times New Roman" w:cs="Times New Roman"/>
          <w:sz w:val="28"/>
          <w:szCs w:val="28"/>
          <w:lang w:val="uk-UA"/>
        </w:rPr>
        <w:t>інституційність</w:t>
      </w:r>
      <w:proofErr w:type="spellEnd"/>
      <w:r w:rsidRPr="00E85B55">
        <w:rPr>
          <w:rFonts w:ascii="Times New Roman" w:eastAsia="Times New Roman" w:hAnsi="Times New Roman" w:cs="Times New Roman"/>
          <w:sz w:val="28"/>
          <w:szCs w:val="28"/>
          <w:lang w:val="uk-UA"/>
        </w:rPr>
        <w:t xml:space="preserve"> мовця, ідеологічну </w:t>
      </w:r>
      <w:proofErr w:type="spellStart"/>
      <w:r w:rsidRPr="00E85B55">
        <w:rPr>
          <w:rFonts w:ascii="Times New Roman" w:eastAsia="Times New Roman" w:hAnsi="Times New Roman" w:cs="Times New Roman"/>
          <w:sz w:val="28"/>
          <w:szCs w:val="28"/>
          <w:lang w:val="uk-UA"/>
        </w:rPr>
        <w:t>маркованість</w:t>
      </w:r>
      <w:proofErr w:type="spellEnd"/>
      <w:r w:rsidRPr="00E85B55">
        <w:rPr>
          <w:rFonts w:ascii="Times New Roman" w:eastAsia="Times New Roman" w:hAnsi="Times New Roman" w:cs="Times New Roman"/>
          <w:sz w:val="28"/>
          <w:szCs w:val="28"/>
          <w:lang w:val="uk-UA"/>
        </w:rPr>
        <w:t xml:space="preserve"> та часто полемічний характер взаємодії</w:t>
      </w:r>
      <w:r w:rsidR="00C56DEE">
        <w:rPr>
          <w:rFonts w:ascii="Times New Roman" w:eastAsia="Times New Roman" w:hAnsi="Times New Roman" w:cs="Times New Roman"/>
          <w:sz w:val="28"/>
          <w:szCs w:val="28"/>
          <w:lang w:val="uk-UA"/>
        </w:rPr>
        <w:t xml:space="preserve"> </w:t>
      </w:r>
      <w:r w:rsidR="008C21B2" w:rsidRPr="008C21B2">
        <w:rPr>
          <w:rFonts w:ascii="Times New Roman" w:eastAsia="Times New Roman" w:hAnsi="Times New Roman" w:cs="Times New Roman"/>
          <w:sz w:val="28"/>
          <w:szCs w:val="28"/>
          <w:lang w:val="uk-UA"/>
        </w:rPr>
        <w:t>[16; 58]</w:t>
      </w:r>
      <w:r w:rsidRPr="00E85B55">
        <w:rPr>
          <w:rFonts w:ascii="Times New Roman" w:eastAsia="Times New Roman" w:hAnsi="Times New Roman" w:cs="Times New Roman"/>
          <w:sz w:val="28"/>
          <w:szCs w:val="28"/>
          <w:lang w:val="uk-UA"/>
        </w:rPr>
        <w:t xml:space="preserve">. </w:t>
      </w:r>
      <w:r w:rsidRPr="00E85B55">
        <w:rPr>
          <w:rFonts w:ascii="Times New Roman" w:eastAsia="Times New Roman" w:hAnsi="Times New Roman" w:cs="Times New Roman"/>
          <w:sz w:val="28"/>
          <w:szCs w:val="28"/>
          <w:lang w:val="uk-UA"/>
        </w:rPr>
        <w:lastRenderedPageBreak/>
        <w:t xml:space="preserve">Публіцистичний стиль у цьому випадку можна розглядати як </w:t>
      </w:r>
      <w:proofErr w:type="spellStart"/>
      <w:r w:rsidRPr="00E85B55">
        <w:rPr>
          <w:rFonts w:ascii="Times New Roman" w:eastAsia="Times New Roman" w:hAnsi="Times New Roman" w:cs="Times New Roman"/>
          <w:sz w:val="28"/>
          <w:szCs w:val="28"/>
          <w:lang w:val="uk-UA"/>
        </w:rPr>
        <w:t>мовний</w:t>
      </w:r>
      <w:proofErr w:type="spellEnd"/>
      <w:r w:rsidRPr="00E85B55">
        <w:rPr>
          <w:rFonts w:ascii="Times New Roman" w:eastAsia="Times New Roman" w:hAnsi="Times New Roman" w:cs="Times New Roman"/>
          <w:sz w:val="28"/>
          <w:szCs w:val="28"/>
          <w:lang w:val="uk-UA"/>
        </w:rPr>
        <w:t xml:space="preserve"> «інструментарій», за допомогою якого реалізується </w:t>
      </w:r>
      <w:proofErr w:type="spellStart"/>
      <w:r w:rsidRPr="00E85B55">
        <w:rPr>
          <w:rFonts w:ascii="Times New Roman" w:eastAsia="Times New Roman" w:hAnsi="Times New Roman" w:cs="Times New Roman"/>
          <w:sz w:val="28"/>
          <w:szCs w:val="28"/>
          <w:lang w:val="uk-UA"/>
        </w:rPr>
        <w:t>медіадискурс</w:t>
      </w:r>
      <w:proofErr w:type="spellEnd"/>
      <w:r w:rsidRPr="00E85B55">
        <w:rPr>
          <w:rFonts w:ascii="Times New Roman" w:eastAsia="Times New Roman" w:hAnsi="Times New Roman" w:cs="Times New Roman"/>
          <w:sz w:val="28"/>
          <w:szCs w:val="28"/>
          <w:lang w:val="uk-UA"/>
        </w:rPr>
        <w:t xml:space="preserve">. Відповідно, дослідження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неминуче виходить за межі суто лінгвістичного опису й потребує урахування прагматичних аспектів сприйняття тексту, взаємодії з аудиторією та проблем перекладу публіцистичних матеріалів у міжкультурній комунікації</w:t>
      </w:r>
      <w:r w:rsidR="00C56DEE">
        <w:rPr>
          <w:rFonts w:ascii="Times New Roman" w:eastAsia="Times New Roman" w:hAnsi="Times New Roman" w:cs="Times New Roman"/>
          <w:sz w:val="28"/>
          <w:szCs w:val="28"/>
          <w:lang w:val="uk-UA"/>
        </w:rPr>
        <w:t xml:space="preserve"> </w:t>
      </w:r>
      <w:r w:rsidR="00C56DEE" w:rsidRPr="00C56DEE">
        <w:rPr>
          <w:rFonts w:ascii="Times New Roman" w:eastAsia="Times New Roman" w:hAnsi="Times New Roman" w:cs="Times New Roman"/>
          <w:sz w:val="28"/>
          <w:szCs w:val="28"/>
          <w:lang w:val="uk-UA"/>
        </w:rPr>
        <w:t>[31]</w:t>
      </w:r>
      <w:r w:rsidRPr="00E85B55">
        <w:rPr>
          <w:rFonts w:ascii="Times New Roman" w:eastAsia="Times New Roman" w:hAnsi="Times New Roman" w:cs="Times New Roman"/>
          <w:sz w:val="28"/>
          <w:szCs w:val="28"/>
          <w:lang w:val="uk-UA"/>
        </w:rPr>
        <w:t>.</w:t>
      </w:r>
    </w:p>
    <w:p w14:paraId="64E6FC14"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Згідно з Т. ван </w:t>
      </w:r>
      <w:proofErr w:type="spellStart"/>
      <w:r w:rsidRPr="00E85B55">
        <w:rPr>
          <w:rFonts w:ascii="Times New Roman" w:eastAsia="Times New Roman" w:hAnsi="Times New Roman" w:cs="Times New Roman"/>
          <w:sz w:val="28"/>
          <w:szCs w:val="28"/>
          <w:lang w:val="uk-UA"/>
        </w:rPr>
        <w:t>Дейком</w:t>
      </w:r>
      <w:proofErr w:type="spellEnd"/>
      <w:r w:rsidRPr="00E85B55">
        <w:rPr>
          <w:rFonts w:ascii="Times New Roman" w:eastAsia="Times New Roman" w:hAnsi="Times New Roman" w:cs="Times New Roman"/>
          <w:sz w:val="28"/>
          <w:szCs w:val="28"/>
          <w:lang w:val="uk-UA"/>
        </w:rPr>
        <w:t xml:space="preserve">, аналіз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вимагає врахування когнітивних процесів (як журналіст моделює подію) та соціальних структур (хто має доступ до медіа) [59]. Отже, якщо публіцистичний стиль — це набір </w:t>
      </w:r>
      <w:proofErr w:type="spellStart"/>
      <w:r w:rsidRPr="00E85B55">
        <w:rPr>
          <w:rFonts w:ascii="Times New Roman" w:eastAsia="Times New Roman" w:hAnsi="Times New Roman" w:cs="Times New Roman"/>
          <w:sz w:val="28"/>
          <w:szCs w:val="28"/>
          <w:lang w:val="uk-UA"/>
        </w:rPr>
        <w:t>мовних</w:t>
      </w:r>
      <w:proofErr w:type="spellEnd"/>
      <w:r w:rsidRPr="00E85B55">
        <w:rPr>
          <w:rFonts w:ascii="Times New Roman" w:eastAsia="Times New Roman" w:hAnsi="Times New Roman" w:cs="Times New Roman"/>
          <w:sz w:val="28"/>
          <w:szCs w:val="28"/>
          <w:lang w:val="uk-UA"/>
        </w:rPr>
        <w:t xml:space="preserve"> засобів, то </w:t>
      </w:r>
      <w:proofErr w:type="spellStart"/>
      <w:r w:rsidRPr="00E85B55">
        <w:rPr>
          <w:rFonts w:ascii="Times New Roman" w:eastAsia="Times New Roman" w:hAnsi="Times New Roman" w:cs="Times New Roman"/>
          <w:sz w:val="28"/>
          <w:szCs w:val="28"/>
          <w:lang w:val="uk-UA"/>
        </w:rPr>
        <w:t>медіадискурс</w:t>
      </w:r>
      <w:proofErr w:type="spellEnd"/>
      <w:r w:rsidRPr="00E85B55">
        <w:rPr>
          <w:rFonts w:ascii="Times New Roman" w:eastAsia="Times New Roman" w:hAnsi="Times New Roman" w:cs="Times New Roman"/>
          <w:sz w:val="28"/>
          <w:szCs w:val="28"/>
          <w:lang w:val="uk-UA"/>
        </w:rPr>
        <w:t xml:space="preserve"> — це динамічний процес комунікації, в якому ці засоби використовуються для реалізації влади та ідеології.</w:t>
      </w:r>
    </w:p>
    <w:p w14:paraId="018D58A1"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Жанрова система публіцистики є розгалуженою й зазвичай класифікується з огляду на домінування тієї чи іншої функції – інформаційної чи впливової. У традиційних класифікаціях виділяють три основні групи:</w:t>
      </w:r>
    </w:p>
    <w:p w14:paraId="5449712C" w14:textId="77777777" w:rsidR="00652D17" w:rsidRPr="00E85B55" w:rsidRDefault="7FE34314" w:rsidP="00B24CFB">
      <w:pPr>
        <w:widowControl w:val="0"/>
        <w:numPr>
          <w:ilvl w:val="0"/>
          <w:numId w:val="1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Інформаційні жанри</w:t>
      </w:r>
      <w:r w:rsidRPr="00E85B55">
        <w:rPr>
          <w:rFonts w:ascii="Times New Roman" w:eastAsia="Times New Roman" w:hAnsi="Times New Roman" w:cs="Times New Roman"/>
          <w:sz w:val="28"/>
          <w:szCs w:val="28"/>
          <w:lang w:val="uk-UA"/>
        </w:rPr>
        <w:t>: замітка, кореспонденція, звіт, репортаж, інтерв’ю. Їхня головна мета – оперативне, відносно лаконічне повідомлення про подію чи факт. Риторичний вплив у таких жанрах переважно імпліцитний і досягається через відбір та компонування фактичного матеріалу, порядок подання інформації, використання заголовків і підзаголовків, цитування певних джерел тощо.</w:t>
      </w:r>
    </w:p>
    <w:p w14:paraId="12AB8051" w14:textId="01BB1A14" w:rsidR="00652D17" w:rsidRPr="00E85B55" w:rsidRDefault="7FE34314" w:rsidP="00B24CFB">
      <w:pPr>
        <w:widowControl w:val="0"/>
        <w:numPr>
          <w:ilvl w:val="0"/>
          <w:numId w:val="1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Аналітичні жанри</w:t>
      </w:r>
      <w:r w:rsidRPr="00E85B55">
        <w:rPr>
          <w:rFonts w:ascii="Times New Roman" w:eastAsia="Times New Roman" w:hAnsi="Times New Roman" w:cs="Times New Roman"/>
          <w:sz w:val="28"/>
          <w:szCs w:val="28"/>
          <w:lang w:val="uk-UA"/>
        </w:rPr>
        <w:t>: стаття, коментар, огляд, рецензія, колонка</w:t>
      </w:r>
      <w:r w:rsidR="008C21B2">
        <w:rPr>
          <w:rFonts w:ascii="Times New Roman" w:eastAsia="Times New Roman" w:hAnsi="Times New Roman" w:cs="Times New Roman"/>
          <w:sz w:val="28"/>
          <w:szCs w:val="28"/>
          <w:lang w:val="uk-UA"/>
        </w:rPr>
        <w:t xml:space="preserve"> </w:t>
      </w:r>
      <w:r w:rsidR="008C21B2" w:rsidRPr="008C21B2">
        <w:rPr>
          <w:rFonts w:ascii="Times New Roman" w:eastAsia="Times New Roman" w:hAnsi="Times New Roman" w:cs="Times New Roman"/>
          <w:sz w:val="28"/>
          <w:szCs w:val="28"/>
        </w:rPr>
        <w:t>[26; 54; 63; 64]</w:t>
      </w:r>
      <w:r w:rsidRPr="00E85B55">
        <w:rPr>
          <w:rFonts w:ascii="Times New Roman" w:eastAsia="Times New Roman" w:hAnsi="Times New Roman" w:cs="Times New Roman"/>
          <w:sz w:val="28"/>
          <w:szCs w:val="28"/>
          <w:lang w:val="uk-UA"/>
        </w:rPr>
        <w:t xml:space="preserve">. Тут на перший план виходить інтерпретація фактів: автор аналізує події, встановлює причинно-наслідкові зв’язки, порівнює позиції, формулює висновки й оцінки. У цих жанрах риторична аргументація та оцінна позиція автора виражаються експліцитно, що створює особливо сприятливі умови для реалізації стратегій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пафосу й логосу.</w:t>
      </w:r>
    </w:p>
    <w:p w14:paraId="00BFE7DB" w14:textId="77777777" w:rsidR="00652D17" w:rsidRPr="00E85B55" w:rsidRDefault="7FE34314" w:rsidP="00B24CFB">
      <w:pPr>
        <w:widowControl w:val="0"/>
        <w:numPr>
          <w:ilvl w:val="0"/>
          <w:numId w:val="1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Художньо-публіцистичні жанри</w:t>
      </w:r>
      <w:r w:rsidRPr="00E85B55">
        <w:rPr>
          <w:rFonts w:ascii="Times New Roman" w:eastAsia="Times New Roman" w:hAnsi="Times New Roman" w:cs="Times New Roman"/>
          <w:sz w:val="28"/>
          <w:szCs w:val="28"/>
          <w:lang w:val="uk-UA"/>
        </w:rPr>
        <w:t xml:space="preserve">: нарис, есе, фейлетон, памфлет та ін. Для них характерні яскраво виражена авторська індивідуальність, образність, емоційність і суб’єктивність викладу. Такі тексти активно </w:t>
      </w:r>
      <w:r w:rsidRPr="00E85B55">
        <w:rPr>
          <w:rFonts w:ascii="Times New Roman" w:eastAsia="Times New Roman" w:hAnsi="Times New Roman" w:cs="Times New Roman"/>
          <w:sz w:val="28"/>
          <w:szCs w:val="28"/>
          <w:lang w:val="uk-UA"/>
        </w:rPr>
        <w:lastRenderedPageBreak/>
        <w:t xml:space="preserve">використовують засоби художньої літератури – розгорнуті метафори, символи, портретні характеристики персонажів, діалогічні вставки, – що забезпечує одночасно естетичний і </w:t>
      </w:r>
      <w:proofErr w:type="spellStart"/>
      <w:r w:rsidRPr="00E85B55">
        <w:rPr>
          <w:rFonts w:ascii="Times New Roman" w:eastAsia="Times New Roman" w:hAnsi="Times New Roman" w:cs="Times New Roman"/>
          <w:sz w:val="28"/>
          <w:szCs w:val="28"/>
          <w:lang w:val="uk-UA"/>
        </w:rPr>
        <w:t>переконувальний</w:t>
      </w:r>
      <w:proofErr w:type="spellEnd"/>
      <w:r w:rsidRPr="00E85B55">
        <w:rPr>
          <w:rFonts w:ascii="Times New Roman" w:eastAsia="Times New Roman" w:hAnsi="Times New Roman" w:cs="Times New Roman"/>
          <w:sz w:val="28"/>
          <w:szCs w:val="28"/>
          <w:lang w:val="uk-UA"/>
        </w:rPr>
        <w:t xml:space="preserve"> ефект [7, с. 54].</w:t>
      </w:r>
    </w:p>
    <w:p w14:paraId="1ED4B36D"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Варто зазначити, що у сучасному цифровому медіапросторі традиційна жанрова система зазнає помітної трансформації. Відбувається </w:t>
      </w:r>
      <w:r w:rsidRPr="00E85B55">
        <w:rPr>
          <w:rFonts w:ascii="Times New Roman" w:eastAsia="Times New Roman" w:hAnsi="Times New Roman" w:cs="Times New Roman"/>
          <w:b/>
          <w:bCs/>
          <w:sz w:val="28"/>
          <w:szCs w:val="28"/>
          <w:lang w:val="uk-UA"/>
        </w:rPr>
        <w:t>дифузія та гібридизація жанрів</w:t>
      </w:r>
      <w:r w:rsidRPr="00E85B55">
        <w:rPr>
          <w:rFonts w:ascii="Times New Roman" w:eastAsia="Times New Roman" w:hAnsi="Times New Roman" w:cs="Times New Roman"/>
          <w:sz w:val="28"/>
          <w:szCs w:val="28"/>
          <w:lang w:val="uk-UA"/>
        </w:rPr>
        <w:t xml:space="preserve">: класичні форми (репортаж, стаття, нарис) поєднуються з новими мультимедійними форматами – </w:t>
      </w:r>
      <w:proofErr w:type="spellStart"/>
      <w:r w:rsidRPr="00E85B55">
        <w:rPr>
          <w:rFonts w:ascii="Times New Roman" w:eastAsia="Times New Roman" w:hAnsi="Times New Roman" w:cs="Times New Roman"/>
          <w:sz w:val="28"/>
          <w:szCs w:val="28"/>
          <w:lang w:val="uk-UA"/>
        </w:rPr>
        <w:t>лонгрідами</w:t>
      </w:r>
      <w:proofErr w:type="spellEnd"/>
      <w:r w:rsidRPr="00E85B55">
        <w:rPr>
          <w:rFonts w:ascii="Times New Roman" w:eastAsia="Times New Roman" w:hAnsi="Times New Roman" w:cs="Times New Roman"/>
          <w:sz w:val="28"/>
          <w:szCs w:val="28"/>
          <w:lang w:val="uk-UA"/>
        </w:rPr>
        <w:t xml:space="preserve">, подкастами, інтерактивними </w:t>
      </w:r>
      <w:proofErr w:type="spellStart"/>
      <w:r w:rsidRPr="00E85B55">
        <w:rPr>
          <w:rFonts w:ascii="Times New Roman" w:eastAsia="Times New Roman" w:hAnsi="Times New Roman" w:cs="Times New Roman"/>
          <w:sz w:val="28"/>
          <w:szCs w:val="28"/>
          <w:lang w:val="uk-UA"/>
        </w:rPr>
        <w:t>спецпроєктами</w:t>
      </w:r>
      <w:proofErr w:type="spellEnd"/>
      <w:r w:rsidRPr="00E85B55">
        <w:rPr>
          <w:rFonts w:ascii="Times New Roman" w:eastAsia="Times New Roman" w:hAnsi="Times New Roman" w:cs="Times New Roman"/>
          <w:sz w:val="28"/>
          <w:szCs w:val="28"/>
          <w:lang w:val="uk-UA"/>
        </w:rPr>
        <w:t xml:space="preserve">. Поширюються гібридні жанрові форми, зокрема </w:t>
      </w:r>
      <w:proofErr w:type="spellStart"/>
      <w:r w:rsidRPr="00E85B55">
        <w:rPr>
          <w:rFonts w:ascii="Times New Roman" w:eastAsia="Times New Roman" w:hAnsi="Times New Roman" w:cs="Times New Roman"/>
          <w:b/>
          <w:bCs/>
          <w:sz w:val="28"/>
          <w:szCs w:val="28"/>
          <w:lang w:val="uk-UA"/>
        </w:rPr>
        <w:t>інфотейнмент</w:t>
      </w:r>
      <w:proofErr w:type="spellEnd"/>
      <w:r w:rsidRPr="00E85B55">
        <w:rPr>
          <w:rFonts w:ascii="Times New Roman" w:eastAsia="Times New Roman" w:hAnsi="Times New Roman" w:cs="Times New Roman"/>
          <w:sz w:val="28"/>
          <w:szCs w:val="28"/>
          <w:lang w:val="uk-UA"/>
        </w:rPr>
        <w:t xml:space="preserve"> (поєднання інформації та розважального компонента), де серйозна тематика подається у формі, що апелює до емоцій, гумору, елементів шоу. Це ускладнює риторичну палітру сучасної публіцистики: в одному тексті можуть співіснувати характеристики кількох жанрів, а баланс між інформуванням та впливом, логосом і пафосом стає більш рухомим. Для риторичного аналізу це означає необхідність враховувати як усталені жанрові норми, так і нові практики, що формуються під впливом цифрових технологій та змін у </w:t>
      </w:r>
      <w:proofErr w:type="spellStart"/>
      <w:r w:rsidRPr="00E85B55">
        <w:rPr>
          <w:rFonts w:ascii="Times New Roman" w:eastAsia="Times New Roman" w:hAnsi="Times New Roman" w:cs="Times New Roman"/>
          <w:sz w:val="28"/>
          <w:szCs w:val="28"/>
          <w:lang w:val="uk-UA"/>
        </w:rPr>
        <w:t>медіаспоживанні</w:t>
      </w:r>
      <w:proofErr w:type="spellEnd"/>
      <w:r w:rsidRPr="00E85B55">
        <w:rPr>
          <w:rFonts w:ascii="Times New Roman" w:eastAsia="Times New Roman" w:hAnsi="Times New Roman" w:cs="Times New Roman"/>
          <w:sz w:val="28"/>
          <w:szCs w:val="28"/>
          <w:lang w:val="uk-UA"/>
        </w:rPr>
        <w:t>.</w:t>
      </w:r>
    </w:p>
    <w:p w14:paraId="10576785" w14:textId="77777777" w:rsidR="00652D17" w:rsidRPr="00E85B55" w:rsidRDefault="7FE34314" w:rsidP="00B24CFB">
      <w:pPr>
        <w:widowControl w:val="0"/>
        <w:spacing w:line="360" w:lineRule="auto"/>
        <w:ind w:firstLine="708"/>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1.3. Риторичні прийоми в публіцистичних текстах: типологія та категоріальний апарат</w:t>
      </w:r>
    </w:p>
    <w:p w14:paraId="24D11673" w14:textId="0DC9D446"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Риторичні прийоми є ключовими інструментами реалізації </w:t>
      </w:r>
      <w:proofErr w:type="spellStart"/>
      <w:r w:rsidRPr="00E85B55">
        <w:rPr>
          <w:rFonts w:ascii="Times New Roman" w:eastAsia="Times New Roman" w:hAnsi="Times New Roman" w:cs="Times New Roman"/>
          <w:sz w:val="28"/>
          <w:szCs w:val="28"/>
          <w:lang w:val="uk-UA"/>
        </w:rPr>
        <w:t>переконувальних</w:t>
      </w:r>
      <w:proofErr w:type="spellEnd"/>
      <w:r w:rsidRPr="00E85B55">
        <w:rPr>
          <w:rFonts w:ascii="Times New Roman" w:eastAsia="Times New Roman" w:hAnsi="Times New Roman" w:cs="Times New Roman"/>
          <w:sz w:val="28"/>
          <w:szCs w:val="28"/>
          <w:lang w:val="uk-UA"/>
        </w:rPr>
        <w:t xml:space="preserve"> стратегій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пафосу й логосу у публіцистичному тексті. Ними вважають спеціально відібрані способи організації мовлення, що свідомо відхиляються від нейтрального викладу заради посилення виразності, емоційності та </w:t>
      </w:r>
      <w:proofErr w:type="spellStart"/>
      <w:r w:rsidRPr="00E85B55">
        <w:rPr>
          <w:rFonts w:ascii="Times New Roman" w:eastAsia="Times New Roman" w:hAnsi="Times New Roman" w:cs="Times New Roman"/>
          <w:sz w:val="28"/>
          <w:szCs w:val="28"/>
          <w:lang w:val="uk-UA"/>
        </w:rPr>
        <w:t>аргументаційної</w:t>
      </w:r>
      <w:proofErr w:type="spellEnd"/>
      <w:r w:rsidRPr="00E85B55">
        <w:rPr>
          <w:rFonts w:ascii="Times New Roman" w:eastAsia="Times New Roman" w:hAnsi="Times New Roman" w:cs="Times New Roman"/>
          <w:sz w:val="28"/>
          <w:szCs w:val="28"/>
          <w:lang w:val="uk-UA"/>
        </w:rPr>
        <w:t xml:space="preserve"> сили висловлювання. Через риторичні прийоми узагальнені стратегії переконання набувають конкретної текстової форми: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проявляється у способах самопрезентації автора та конструюванні авторитету, логос – у </w:t>
      </w:r>
      <w:proofErr w:type="spellStart"/>
      <w:r w:rsidRPr="00E85B55">
        <w:rPr>
          <w:rFonts w:ascii="Times New Roman" w:eastAsia="Times New Roman" w:hAnsi="Times New Roman" w:cs="Times New Roman"/>
          <w:sz w:val="28"/>
          <w:szCs w:val="28"/>
          <w:lang w:val="uk-UA"/>
        </w:rPr>
        <w:t>логічно</w:t>
      </w:r>
      <w:proofErr w:type="spellEnd"/>
      <w:r w:rsidRPr="00E85B55">
        <w:rPr>
          <w:rFonts w:ascii="Times New Roman" w:eastAsia="Times New Roman" w:hAnsi="Times New Roman" w:cs="Times New Roman"/>
          <w:sz w:val="28"/>
          <w:szCs w:val="28"/>
          <w:lang w:val="uk-UA"/>
        </w:rPr>
        <w:t xml:space="preserve"> вибудуваних аргументах, пафос – у фрагментах, що викликають емоційну реакцію читача.</w:t>
      </w:r>
    </w:p>
    <w:p w14:paraId="446DC87F" w14:textId="77777777" w:rsidR="00652D17" w:rsidRPr="00E85B55" w:rsidRDefault="7FE34314" w:rsidP="00B24CFB">
      <w:pPr>
        <w:widowControl w:val="0"/>
        <w:spacing w:line="360" w:lineRule="auto"/>
        <w:ind w:firstLine="708"/>
        <w:jc w:val="both"/>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sz w:val="28"/>
          <w:szCs w:val="28"/>
          <w:lang w:val="uk-UA"/>
        </w:rPr>
        <w:t xml:space="preserve">Ще з античної традиції риторичні прийоми поділяють на дві великі групи: тропи та фігури мови (схеми) [7, с. 136]. Така класифікація, яка й досі використовується у стилістиці й риториці, розрізняє засоби, що працюють </w:t>
      </w:r>
      <w:r w:rsidRPr="00E85B55">
        <w:rPr>
          <w:rFonts w:ascii="Times New Roman" w:eastAsia="Times New Roman" w:hAnsi="Times New Roman" w:cs="Times New Roman"/>
          <w:sz w:val="28"/>
          <w:szCs w:val="28"/>
          <w:lang w:val="uk-UA"/>
        </w:rPr>
        <w:lastRenderedPageBreak/>
        <w:t xml:space="preserve">переважно на рівні значення </w:t>
      </w:r>
      <w:proofErr w:type="spellStart"/>
      <w:r w:rsidRPr="00E85B55">
        <w:rPr>
          <w:rFonts w:ascii="Times New Roman" w:eastAsia="Times New Roman" w:hAnsi="Times New Roman" w:cs="Times New Roman"/>
          <w:sz w:val="28"/>
          <w:szCs w:val="28"/>
          <w:lang w:val="uk-UA"/>
        </w:rPr>
        <w:t>мовної</w:t>
      </w:r>
      <w:proofErr w:type="spellEnd"/>
      <w:r w:rsidRPr="00E85B55">
        <w:rPr>
          <w:rFonts w:ascii="Times New Roman" w:eastAsia="Times New Roman" w:hAnsi="Times New Roman" w:cs="Times New Roman"/>
          <w:sz w:val="28"/>
          <w:szCs w:val="28"/>
          <w:lang w:val="uk-UA"/>
        </w:rPr>
        <w:t xml:space="preserve"> одиниці, та засоби, пов’язані зі структурною організацією висловлювання. У публіцистичному дискурсі це розмежування важливе ще й тому, що тропи зазвичай пов’язані з </w:t>
      </w:r>
      <w:proofErr w:type="spellStart"/>
      <w:r w:rsidRPr="00E85B55">
        <w:rPr>
          <w:rFonts w:ascii="Times New Roman" w:eastAsia="Times New Roman" w:hAnsi="Times New Roman" w:cs="Times New Roman"/>
          <w:sz w:val="28"/>
          <w:szCs w:val="28"/>
          <w:lang w:val="uk-UA"/>
        </w:rPr>
        <w:t>фреймуванням</w:t>
      </w:r>
      <w:proofErr w:type="spellEnd"/>
      <w:r w:rsidRPr="00E85B55">
        <w:rPr>
          <w:rFonts w:ascii="Times New Roman" w:eastAsia="Times New Roman" w:hAnsi="Times New Roman" w:cs="Times New Roman"/>
          <w:sz w:val="28"/>
          <w:szCs w:val="28"/>
          <w:lang w:val="uk-UA"/>
        </w:rPr>
        <w:t xml:space="preserve"> змісту (через образи та асоціації), а фігури – з ритміко-композиційним оформленням аргументації та створенням загального «звучання» тексту.</w:t>
      </w:r>
    </w:p>
    <w:p w14:paraId="7A741CF2" w14:textId="52916BF8"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Тропи</w:t>
      </w:r>
      <w:r w:rsidRPr="00E85B55">
        <w:rPr>
          <w:rFonts w:ascii="Times New Roman" w:eastAsia="Times New Roman" w:hAnsi="Times New Roman" w:cs="Times New Roman"/>
          <w:sz w:val="28"/>
          <w:szCs w:val="28"/>
          <w:lang w:val="uk-UA"/>
        </w:rPr>
        <w:t xml:space="preserve"> (від </w:t>
      </w:r>
      <w:proofErr w:type="spellStart"/>
      <w:r w:rsidRPr="00E85B55">
        <w:rPr>
          <w:rFonts w:ascii="Times New Roman" w:eastAsia="Times New Roman" w:hAnsi="Times New Roman" w:cs="Times New Roman"/>
          <w:sz w:val="28"/>
          <w:szCs w:val="28"/>
          <w:lang w:val="uk-UA"/>
        </w:rPr>
        <w:t>давньогрец</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tropos</w:t>
      </w:r>
      <w:proofErr w:type="spellEnd"/>
      <w:r w:rsidRPr="00E85B55">
        <w:rPr>
          <w:rFonts w:ascii="Times New Roman" w:eastAsia="Times New Roman" w:hAnsi="Times New Roman" w:cs="Times New Roman"/>
          <w:sz w:val="28"/>
          <w:szCs w:val="28"/>
          <w:lang w:val="uk-UA"/>
        </w:rPr>
        <w:t xml:space="preserve"> – «поворот, зворот») – це прийоми, що ґрунтуються на вживанні слів або висловів у переносному, образному значенні. Вони ускладнюють або змінюють семантику, активізують конотації й вибудовують нові асоціативні зв’язки, завдяки чому висловлювання набуває додаткової експресивності та оцінного навантаження [16, с. 215]. У публіцистиці тропи не обмежуються «прикрашанням» тексту: вони допомагають структурувати складну реальність, підштовхуючи читача до певної інтерпретації подій.</w:t>
      </w:r>
    </w:p>
    <w:p w14:paraId="792222C3"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У сучасних публіцистичних текстах особливо активно використовуються метафора, метонімія, гіпербола, іронія та епітет.</w:t>
      </w:r>
    </w:p>
    <w:p w14:paraId="62034202" w14:textId="32BA6ACD"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Метафора</w:t>
      </w:r>
      <w:r w:rsidRPr="00E85B55">
        <w:rPr>
          <w:rFonts w:ascii="Times New Roman" w:eastAsia="Times New Roman" w:hAnsi="Times New Roman" w:cs="Times New Roman"/>
          <w:sz w:val="28"/>
          <w:szCs w:val="28"/>
          <w:lang w:val="uk-UA"/>
        </w:rPr>
        <w:t xml:space="preserve"> – один із найуживаніших тропів у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Вона полягає в перенесенні назви з одного предмета чи явища на інший на основі їхньої подібності за формою, функцією, структурою тощо. Як довели </w:t>
      </w:r>
      <w:proofErr w:type="spellStart"/>
      <w:r w:rsidRPr="00E85B55">
        <w:rPr>
          <w:rFonts w:ascii="Times New Roman" w:eastAsia="Times New Roman" w:hAnsi="Times New Roman" w:cs="Times New Roman"/>
          <w:sz w:val="28"/>
          <w:szCs w:val="28"/>
          <w:lang w:val="uk-UA"/>
        </w:rPr>
        <w:t>Дж</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Лакофф</w:t>
      </w:r>
      <w:proofErr w:type="spellEnd"/>
      <w:r w:rsidRPr="00E85B55">
        <w:rPr>
          <w:rFonts w:ascii="Times New Roman" w:eastAsia="Times New Roman" w:hAnsi="Times New Roman" w:cs="Times New Roman"/>
          <w:sz w:val="28"/>
          <w:szCs w:val="28"/>
          <w:lang w:val="uk-UA"/>
        </w:rPr>
        <w:t xml:space="preserve"> та М. Джонсон, вона структурує наше мислення [44]. Зокрема, </w:t>
      </w:r>
      <w:proofErr w:type="spellStart"/>
      <w:r w:rsidRPr="00E85B55">
        <w:rPr>
          <w:rFonts w:ascii="Times New Roman" w:eastAsia="Times New Roman" w:hAnsi="Times New Roman" w:cs="Times New Roman"/>
          <w:sz w:val="28"/>
          <w:szCs w:val="28"/>
          <w:lang w:val="uk-UA"/>
        </w:rPr>
        <w:t>Дж</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Чартеріс</w:t>
      </w:r>
      <w:proofErr w:type="spellEnd"/>
      <w:r w:rsidRPr="00E85B55">
        <w:rPr>
          <w:rFonts w:ascii="Times New Roman" w:eastAsia="Times New Roman" w:hAnsi="Times New Roman" w:cs="Times New Roman"/>
          <w:sz w:val="28"/>
          <w:szCs w:val="28"/>
          <w:lang w:val="uk-UA"/>
        </w:rPr>
        <w:t>-Блек обґрунтовує поняття «критичного аналізу метафори», ілюструючи здатність метафор легітимізувати певні політичні рішення [28]. У публіцистиці метафора виконує передусім когнітивну функцію: пропонує читачеві простішу «схему» осмислення складних абстрактних явищ через конкретні образи</w:t>
      </w:r>
      <w:r w:rsidR="008C21B2">
        <w:rPr>
          <w:rFonts w:ascii="Times New Roman" w:eastAsia="Times New Roman" w:hAnsi="Times New Roman" w:cs="Times New Roman"/>
          <w:sz w:val="28"/>
          <w:szCs w:val="28"/>
          <w:lang w:val="uk-UA"/>
        </w:rPr>
        <w:t xml:space="preserve"> </w:t>
      </w:r>
      <w:r w:rsidR="008C21B2" w:rsidRPr="008C21B2">
        <w:rPr>
          <w:rFonts w:ascii="Times New Roman" w:eastAsia="Times New Roman" w:hAnsi="Times New Roman" w:cs="Times New Roman"/>
          <w:sz w:val="28"/>
          <w:szCs w:val="28"/>
          <w:lang w:val="uk-UA"/>
        </w:rPr>
        <w:t>[4]</w:t>
      </w:r>
      <w:r w:rsidRPr="00E85B55">
        <w:rPr>
          <w:rFonts w:ascii="Times New Roman" w:eastAsia="Times New Roman" w:hAnsi="Times New Roman" w:cs="Times New Roman"/>
          <w:sz w:val="28"/>
          <w:szCs w:val="28"/>
          <w:lang w:val="uk-UA"/>
        </w:rPr>
        <w:t xml:space="preserve">. Поширеними є, зокрема, </w:t>
      </w:r>
      <w:proofErr w:type="spellStart"/>
      <w:r w:rsidRPr="00E85B55">
        <w:rPr>
          <w:rFonts w:ascii="Times New Roman" w:eastAsia="Times New Roman" w:hAnsi="Times New Roman" w:cs="Times New Roman"/>
          <w:sz w:val="28"/>
          <w:szCs w:val="28"/>
          <w:lang w:val="uk-UA"/>
        </w:rPr>
        <w:t>мілітарні</w:t>
      </w:r>
      <w:proofErr w:type="spellEnd"/>
      <w:r w:rsidRPr="00E85B55">
        <w:rPr>
          <w:rFonts w:ascii="Times New Roman" w:eastAsia="Times New Roman" w:hAnsi="Times New Roman" w:cs="Times New Roman"/>
          <w:sz w:val="28"/>
          <w:szCs w:val="28"/>
          <w:lang w:val="uk-UA"/>
        </w:rPr>
        <w:t xml:space="preserve"> метафори на позначення економічних або політичних процесів: вислови на кшталт "</w:t>
      </w:r>
      <w:proofErr w:type="spellStart"/>
      <w:r w:rsidRPr="00E85B55">
        <w:rPr>
          <w:rFonts w:ascii="Times New Roman" w:eastAsia="Times New Roman" w:hAnsi="Times New Roman" w:cs="Times New Roman"/>
          <w:sz w:val="28"/>
          <w:szCs w:val="28"/>
          <w:lang w:val="uk-UA"/>
        </w:rPr>
        <w:t>trade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war</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battle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war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drugs</w:t>
      </w:r>
      <w:proofErr w:type="spellEnd"/>
      <w:r w:rsidRPr="00E85B55">
        <w:rPr>
          <w:rFonts w:ascii="Times New Roman" w:eastAsia="Times New Roman" w:hAnsi="Times New Roman" w:cs="Times New Roman"/>
          <w:sz w:val="28"/>
          <w:szCs w:val="28"/>
          <w:lang w:val="uk-UA"/>
        </w:rPr>
        <w:t xml:space="preserve">" подають структурно різні ситуації у фреймі конфлікту, що асоціюється з мобілізацією, дисципліною та неминучими втратами. Вирази типу "a </w:t>
      </w:r>
      <w:proofErr w:type="spellStart"/>
      <w:r w:rsidRPr="00E85B55">
        <w:rPr>
          <w:rFonts w:ascii="Times New Roman" w:eastAsia="Times New Roman" w:hAnsi="Times New Roman" w:cs="Times New Roman"/>
          <w:sz w:val="28"/>
          <w:szCs w:val="28"/>
          <w:lang w:val="uk-UA"/>
        </w:rPr>
        <w:t>wave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protests</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flood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migrants</w:t>
      </w:r>
      <w:proofErr w:type="spellEnd"/>
      <w:r w:rsidRPr="00E85B55">
        <w:rPr>
          <w:rFonts w:ascii="Times New Roman" w:eastAsia="Times New Roman" w:hAnsi="Times New Roman" w:cs="Times New Roman"/>
          <w:sz w:val="28"/>
          <w:szCs w:val="28"/>
          <w:lang w:val="uk-UA"/>
        </w:rPr>
        <w:t xml:space="preserve">" репрезентують соціальні явища як стихійні процеси, що виходять з-під </w:t>
      </w:r>
      <w:r w:rsidRPr="00E85B55">
        <w:rPr>
          <w:rFonts w:ascii="Times New Roman" w:eastAsia="Times New Roman" w:hAnsi="Times New Roman" w:cs="Times New Roman"/>
          <w:sz w:val="28"/>
          <w:szCs w:val="28"/>
          <w:lang w:val="uk-UA"/>
        </w:rPr>
        <w:lastRenderedPageBreak/>
        <w:t>контролю. Метафорична модель "</w:t>
      </w:r>
      <w:proofErr w:type="spellStart"/>
      <w:r w:rsidRPr="00E85B55">
        <w:rPr>
          <w:rFonts w:ascii="Times New Roman" w:eastAsia="Times New Roman" w:hAnsi="Times New Roman" w:cs="Times New Roman"/>
          <w:sz w:val="28"/>
          <w:szCs w:val="28"/>
          <w:lang w:val="uk-UA"/>
        </w:rPr>
        <w:t>political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theatre</w:t>
      </w:r>
      <w:proofErr w:type="spellEnd"/>
      <w:r w:rsidRPr="00E85B55">
        <w:rPr>
          <w:rFonts w:ascii="Times New Roman" w:eastAsia="Times New Roman" w:hAnsi="Times New Roman" w:cs="Times New Roman"/>
          <w:sz w:val="28"/>
          <w:szCs w:val="28"/>
          <w:lang w:val="uk-UA"/>
        </w:rPr>
        <w:t>" інтерпретує політичні події як виставу й натякає на їх постановочний характер. У всіх цих випадках метафора задає певну «рамку» інтерпретації ще до того, як читач починає раціонально оцінювати зміст повідомлення. Таким чином, метафора постає одним із найпотужніших когнітивних інструментів у процесі конструювання медійної реальності.</w:t>
      </w:r>
    </w:p>
    <w:p w14:paraId="4B22C379"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Метонімія</w:t>
      </w:r>
      <w:r w:rsidRPr="00E85B55">
        <w:rPr>
          <w:rFonts w:ascii="Times New Roman" w:eastAsia="Times New Roman" w:hAnsi="Times New Roman" w:cs="Times New Roman"/>
          <w:sz w:val="28"/>
          <w:szCs w:val="28"/>
          <w:lang w:val="uk-UA"/>
        </w:rPr>
        <w:t xml:space="preserve"> ґрунтується не на подібності, а на суміжності понять: «частина – ціле», «місце – інституція», «автор – твір» тощо. У публіцистиці вона є зручним засобом </w:t>
      </w:r>
      <w:proofErr w:type="spellStart"/>
      <w:r w:rsidRPr="00E85B55">
        <w:rPr>
          <w:rFonts w:ascii="Times New Roman" w:eastAsia="Times New Roman" w:hAnsi="Times New Roman" w:cs="Times New Roman"/>
          <w:sz w:val="28"/>
          <w:szCs w:val="28"/>
          <w:lang w:val="uk-UA"/>
        </w:rPr>
        <w:t>лаконізації</w:t>
      </w:r>
      <w:proofErr w:type="spellEnd"/>
      <w:r w:rsidRPr="00E85B55">
        <w:rPr>
          <w:rFonts w:ascii="Times New Roman" w:eastAsia="Times New Roman" w:hAnsi="Times New Roman" w:cs="Times New Roman"/>
          <w:sz w:val="28"/>
          <w:szCs w:val="28"/>
          <w:lang w:val="uk-UA"/>
        </w:rPr>
        <w:t xml:space="preserve"> та створення впізнаваних символів [19, с. 144]. Типові прийоми – вживання назв столиць чи міжнародних організацій замість конкретних політичних суб’єктів: формули на зразок "</w:t>
      </w:r>
      <w:proofErr w:type="spellStart"/>
      <w:r w:rsidRPr="00E85B55">
        <w:rPr>
          <w:rFonts w:ascii="Times New Roman" w:eastAsia="Times New Roman" w:hAnsi="Times New Roman" w:cs="Times New Roman"/>
          <w:sz w:val="28"/>
          <w:szCs w:val="28"/>
          <w:lang w:val="uk-UA"/>
        </w:rPr>
        <w:t>Washington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says</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Brussels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insists</w:t>
      </w:r>
      <w:proofErr w:type="spellEnd"/>
      <w:r w:rsidRPr="00E85B55">
        <w:rPr>
          <w:rFonts w:ascii="Times New Roman" w:eastAsia="Times New Roman" w:hAnsi="Times New Roman" w:cs="Times New Roman"/>
          <w:sz w:val="28"/>
          <w:szCs w:val="28"/>
          <w:lang w:val="uk-UA"/>
        </w:rPr>
        <w:t xml:space="preserve">…", «Білий дім заявив…» дозволяють скоротити висловлювання, водночас підкреслюючи інституційну вагу позиції [7, с. 144]. Тут метонімія посилює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читач сприймає висловлювання не як приватну думку окремого актора, а як позицію держави чи наднаціональної структури.</w:t>
      </w:r>
    </w:p>
    <w:p w14:paraId="4C64AEEE"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Гіпербола</w:t>
      </w:r>
      <w:r w:rsidRPr="00E85B55">
        <w:rPr>
          <w:rFonts w:ascii="Times New Roman" w:eastAsia="Times New Roman" w:hAnsi="Times New Roman" w:cs="Times New Roman"/>
          <w:sz w:val="28"/>
          <w:szCs w:val="28"/>
          <w:lang w:val="uk-UA"/>
        </w:rPr>
        <w:t xml:space="preserve"> – це навмисне художнє перебільшення масштабу, інтенсивності або тривалості явища, яке посилює експресивність та емоційну оцінку висловлювання. Дослідження Л. Шен показують, що в новинах гіпербола слугує маркером терміновості та інструментом привернення уваги, безпосередньо апелюючи до пафосу [56]. У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гіпербола є одним із найпростіших, але дієвих засобів створення драматизму й нагнітання напруги. Типові формули – "a </w:t>
      </w:r>
      <w:proofErr w:type="spellStart"/>
      <w:r w:rsidRPr="00E85B55">
        <w:rPr>
          <w:rFonts w:ascii="Times New Roman" w:eastAsia="Times New Roman" w:hAnsi="Times New Roman" w:cs="Times New Roman"/>
          <w:sz w:val="28"/>
          <w:szCs w:val="28"/>
          <w:lang w:val="uk-UA"/>
        </w:rPr>
        <w:t>catastrophe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democracy</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total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collapse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trust</w:t>
      </w:r>
      <w:proofErr w:type="spellEnd"/>
      <w:r w:rsidRPr="00E85B55">
        <w:rPr>
          <w:rFonts w:ascii="Times New Roman" w:eastAsia="Times New Roman" w:hAnsi="Times New Roman" w:cs="Times New Roman"/>
          <w:sz w:val="28"/>
          <w:szCs w:val="28"/>
          <w:lang w:val="uk-UA"/>
        </w:rPr>
        <w:t>", «катастрофічні наслідки», «нечуваний успіх», «вічна проблема». Завдяки гіперболі автор виділяє певну подію з ряду інших, демонструє її винятковість і таким чином спонукає читача до емоційної реакції, що напряму пов’язано зі стратегією пафосу.</w:t>
      </w:r>
    </w:p>
    <w:p w14:paraId="058C1682" w14:textId="3CFD78D5"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Іронія</w:t>
      </w:r>
      <w:r w:rsidRPr="00E85B55">
        <w:rPr>
          <w:rFonts w:ascii="Times New Roman" w:eastAsia="Times New Roman" w:hAnsi="Times New Roman" w:cs="Times New Roman"/>
          <w:sz w:val="28"/>
          <w:szCs w:val="28"/>
          <w:lang w:val="uk-UA"/>
        </w:rPr>
        <w:t xml:space="preserve"> полягає у вживанні слова чи висловлювання в значенні, протилежному буквальному, з метою прихованого осміяння, критики або дистанціювання. На відміну від прямої інвективи, іронічне висловлювання часто зберігає нейтральну або навіть позитивну форму, але завдяки контексту </w:t>
      </w:r>
      <w:r w:rsidRPr="00E85B55">
        <w:rPr>
          <w:rFonts w:ascii="Times New Roman" w:eastAsia="Times New Roman" w:hAnsi="Times New Roman" w:cs="Times New Roman"/>
          <w:sz w:val="28"/>
          <w:szCs w:val="28"/>
          <w:lang w:val="uk-UA"/>
        </w:rPr>
        <w:lastRenderedPageBreak/>
        <w:t>й фоновим знанням адресат легко розпізнає протилежний зміст</w:t>
      </w:r>
      <w:r w:rsidR="00C56DEE">
        <w:rPr>
          <w:rFonts w:ascii="Times New Roman" w:eastAsia="Times New Roman" w:hAnsi="Times New Roman" w:cs="Times New Roman"/>
          <w:sz w:val="28"/>
          <w:szCs w:val="28"/>
          <w:lang w:val="uk-UA"/>
        </w:rPr>
        <w:t xml:space="preserve"> </w:t>
      </w:r>
      <w:r w:rsidR="00C56DEE" w:rsidRPr="00C56DEE">
        <w:rPr>
          <w:rFonts w:ascii="Times New Roman" w:eastAsia="Times New Roman" w:hAnsi="Times New Roman" w:cs="Times New Roman"/>
          <w:sz w:val="28"/>
          <w:szCs w:val="28"/>
          <w:lang w:val="uk-UA"/>
        </w:rPr>
        <w:t>[33]</w:t>
      </w:r>
      <w:r w:rsidRPr="00E85B55">
        <w:rPr>
          <w:rFonts w:ascii="Times New Roman" w:eastAsia="Times New Roman" w:hAnsi="Times New Roman" w:cs="Times New Roman"/>
          <w:sz w:val="28"/>
          <w:szCs w:val="28"/>
          <w:lang w:val="uk-UA"/>
        </w:rPr>
        <w:t xml:space="preserve">. Характерною для англомовної публіцистики є, наприклад, модель «іронічного </w:t>
      </w:r>
      <w:proofErr w:type="spellStart"/>
      <w:r w:rsidRPr="00E85B55">
        <w:rPr>
          <w:rFonts w:ascii="Times New Roman" w:eastAsia="Times New Roman" w:hAnsi="Times New Roman" w:cs="Times New Roman"/>
          <w:sz w:val="28"/>
          <w:szCs w:val="28"/>
          <w:lang w:val="uk-UA"/>
        </w:rPr>
        <w:t>лапкування</w:t>
      </w:r>
      <w:proofErr w:type="spellEnd"/>
      <w:r w:rsidRPr="00E85B55">
        <w:rPr>
          <w:rFonts w:ascii="Times New Roman" w:eastAsia="Times New Roman" w:hAnsi="Times New Roman" w:cs="Times New Roman"/>
          <w:sz w:val="28"/>
          <w:szCs w:val="28"/>
          <w:lang w:val="uk-UA"/>
        </w:rPr>
        <w:t>», коли формально позитивний прикметник береться в лапки: "</w:t>
      </w:r>
      <w:proofErr w:type="spellStart"/>
      <w:r w:rsidRPr="00E85B55">
        <w:rPr>
          <w:rFonts w:ascii="Times New Roman" w:eastAsia="Times New Roman" w:hAnsi="Times New Roman" w:cs="Times New Roman"/>
          <w:sz w:val="28"/>
          <w:szCs w:val="28"/>
          <w:lang w:val="uk-UA"/>
        </w:rPr>
        <w:t>their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transparent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reforms</w:t>
      </w:r>
      <w:proofErr w:type="spellEnd"/>
      <w:r w:rsidRPr="00E85B55">
        <w:rPr>
          <w:rFonts w:ascii="Times New Roman" w:eastAsia="Times New Roman" w:hAnsi="Times New Roman" w:cs="Times New Roman"/>
          <w:sz w:val="28"/>
          <w:szCs w:val="28"/>
          <w:lang w:val="uk-UA"/>
        </w:rPr>
        <w:t xml:space="preserve">" фактично сигналізує про відсутність прозорості. Іронія вимагає від читача додаткової інтерпретаційної роботи й створює ефект інтелектуальної спільності між автором і «уважною» частиною аудиторії. Таким чином, вона водночас підтримує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(образ компетентного й дотепного автора) та реалізує пафос (емоційне дистанціювання від об’єкта критики).</w:t>
      </w:r>
    </w:p>
    <w:p w14:paraId="54D7F65C" w14:textId="77777777" w:rsidR="00652D17" w:rsidRPr="00E85B55" w:rsidRDefault="7FE34314" w:rsidP="00B24CFB">
      <w:pPr>
        <w:widowControl w:val="0"/>
        <w:spacing w:line="360" w:lineRule="auto"/>
        <w:ind w:firstLine="708"/>
        <w:jc w:val="both"/>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Епітет</w:t>
      </w:r>
      <w:r w:rsidRPr="00E85B55">
        <w:rPr>
          <w:rFonts w:ascii="Times New Roman" w:eastAsia="Times New Roman" w:hAnsi="Times New Roman" w:cs="Times New Roman"/>
          <w:sz w:val="28"/>
          <w:szCs w:val="28"/>
          <w:lang w:val="uk-UA"/>
        </w:rPr>
        <w:t xml:space="preserve"> – образне, здебільшого оцінне означення, яке виділяє певну рису предмета чи явища й фіксує авторське ставлення до нього. На відміну від нейтрального означення («дерев’яний стіл», "</w:t>
      </w:r>
      <w:proofErr w:type="spellStart"/>
      <w:r w:rsidRPr="00E85B55">
        <w:rPr>
          <w:rFonts w:ascii="Times New Roman" w:eastAsia="Times New Roman" w:hAnsi="Times New Roman" w:cs="Times New Roman"/>
          <w:sz w:val="28"/>
          <w:szCs w:val="28"/>
          <w:lang w:val="uk-UA"/>
        </w:rPr>
        <w:t>economic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report</w:t>
      </w:r>
      <w:proofErr w:type="spellEnd"/>
      <w:r w:rsidRPr="00E85B55">
        <w:rPr>
          <w:rFonts w:ascii="Times New Roman" w:eastAsia="Times New Roman" w:hAnsi="Times New Roman" w:cs="Times New Roman"/>
          <w:sz w:val="28"/>
          <w:szCs w:val="28"/>
          <w:lang w:val="uk-UA"/>
        </w:rPr>
        <w:t>"), епітет насичений суб’єктивністю: «ганебна політика», «фатальне рішення», "</w:t>
      </w:r>
      <w:proofErr w:type="spellStart"/>
      <w:r w:rsidRPr="00E85B55">
        <w:rPr>
          <w:rFonts w:ascii="Times New Roman" w:eastAsia="Times New Roman" w:hAnsi="Times New Roman" w:cs="Times New Roman"/>
          <w:sz w:val="28"/>
          <w:szCs w:val="28"/>
          <w:lang w:val="uk-UA"/>
        </w:rPr>
        <w:t>toxic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rhetoric</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bold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step</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deeply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flawed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agreement</w:t>
      </w:r>
      <w:proofErr w:type="spellEnd"/>
      <w:r w:rsidRPr="00E85B55">
        <w:rPr>
          <w:rFonts w:ascii="Times New Roman" w:eastAsia="Times New Roman" w:hAnsi="Times New Roman" w:cs="Times New Roman"/>
          <w:sz w:val="28"/>
          <w:szCs w:val="28"/>
          <w:lang w:val="uk-UA"/>
        </w:rPr>
        <w:t xml:space="preserve">". У публіцистиці оцінні епітети надзвичайно поширені, оскільки дозволяють поєднати номінацію й оцінку в межах однієї синтаксичної позиції. Через них безпосередньо </w:t>
      </w:r>
      <w:proofErr w:type="spellStart"/>
      <w:r w:rsidRPr="00E85B55">
        <w:rPr>
          <w:rFonts w:ascii="Times New Roman" w:eastAsia="Times New Roman" w:hAnsi="Times New Roman" w:cs="Times New Roman"/>
          <w:sz w:val="28"/>
          <w:szCs w:val="28"/>
          <w:lang w:val="uk-UA"/>
        </w:rPr>
        <w:t>вербалізується</w:t>
      </w:r>
      <w:proofErr w:type="spellEnd"/>
      <w:r w:rsidRPr="00E85B55">
        <w:rPr>
          <w:rFonts w:ascii="Times New Roman" w:eastAsia="Times New Roman" w:hAnsi="Times New Roman" w:cs="Times New Roman"/>
          <w:sz w:val="28"/>
          <w:szCs w:val="28"/>
          <w:lang w:val="uk-UA"/>
        </w:rPr>
        <w:t xml:space="preserve"> оцінна позиція автора, що важливо як для аналізу пафосу, так і для виявлення фреймів і загальної ідеологічної спрямованості тексту.</w:t>
      </w:r>
    </w:p>
    <w:p w14:paraId="295132B7"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Фігури мови</w:t>
      </w:r>
      <w:r w:rsidRPr="00E85B55">
        <w:rPr>
          <w:rFonts w:ascii="Times New Roman" w:eastAsia="Times New Roman" w:hAnsi="Times New Roman" w:cs="Times New Roman"/>
          <w:sz w:val="28"/>
          <w:szCs w:val="28"/>
          <w:lang w:val="uk-UA"/>
        </w:rPr>
        <w:t xml:space="preserve"> (схеми) (від </w:t>
      </w:r>
      <w:proofErr w:type="spellStart"/>
      <w:r w:rsidRPr="00E85B55">
        <w:rPr>
          <w:rFonts w:ascii="Times New Roman" w:eastAsia="Times New Roman" w:hAnsi="Times New Roman" w:cs="Times New Roman"/>
          <w:sz w:val="28"/>
          <w:szCs w:val="28"/>
          <w:lang w:val="uk-UA"/>
        </w:rPr>
        <w:t>давньогрец</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schema</w:t>
      </w:r>
      <w:proofErr w:type="spellEnd"/>
      <w:r w:rsidRPr="00E85B55">
        <w:rPr>
          <w:rFonts w:ascii="Times New Roman" w:eastAsia="Times New Roman" w:hAnsi="Times New Roman" w:cs="Times New Roman"/>
          <w:sz w:val="28"/>
          <w:szCs w:val="28"/>
          <w:lang w:val="uk-UA"/>
        </w:rPr>
        <w:t xml:space="preserve"> – «форма, образ») пов’язані насамперед із особливим порядком слів, повтором, симетрією або порушенням очікуваної структури висловлювання. На відміну від тропів, вони не змінюють лексичного значення, але модифікують форму подання змісту, підсилюють ритмічність і сугестивний потенціал тексту. У публіцистиці фігури часто задають загальний «тон» матеріалу, роблять аргументацію більш динамічною й </w:t>
      </w:r>
      <w:proofErr w:type="spellStart"/>
      <w:r w:rsidRPr="00E85B55">
        <w:rPr>
          <w:rFonts w:ascii="Times New Roman" w:eastAsia="Times New Roman" w:hAnsi="Times New Roman" w:cs="Times New Roman"/>
          <w:sz w:val="28"/>
          <w:szCs w:val="28"/>
          <w:lang w:val="uk-UA"/>
        </w:rPr>
        <w:t>запам’ятовуваною</w:t>
      </w:r>
      <w:proofErr w:type="spellEnd"/>
      <w:r w:rsidRPr="00E85B55">
        <w:rPr>
          <w:rFonts w:ascii="Times New Roman" w:eastAsia="Times New Roman" w:hAnsi="Times New Roman" w:cs="Times New Roman"/>
          <w:sz w:val="28"/>
          <w:szCs w:val="28"/>
          <w:lang w:val="uk-UA"/>
        </w:rPr>
        <w:t>.</w:t>
      </w:r>
    </w:p>
    <w:p w14:paraId="5B0918D1"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До найхарактерніших для публіцистичного дискурсу фігур належать антитеза, синтаксичний паралелізм, риторичне запитання, градація та інверсія.</w:t>
      </w:r>
    </w:p>
    <w:p w14:paraId="2AFD9AC2"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Антитеза</w:t>
      </w:r>
      <w:r w:rsidRPr="00E85B55">
        <w:rPr>
          <w:rFonts w:ascii="Times New Roman" w:eastAsia="Times New Roman" w:hAnsi="Times New Roman" w:cs="Times New Roman"/>
          <w:sz w:val="28"/>
          <w:szCs w:val="28"/>
          <w:lang w:val="uk-UA"/>
        </w:rPr>
        <w:t xml:space="preserve"> будується на різкому логічному й синтаксичному протиставленні понять, образів або ситуацій. Вона допомагає чітко структурувати конфлікт і поляризувати точки зору – а саме це часто й становить комунікативне завдання публіцистичного тексту. Ілюстративними є </w:t>
      </w:r>
      <w:r w:rsidRPr="00E85B55">
        <w:rPr>
          <w:rFonts w:ascii="Times New Roman" w:eastAsia="Times New Roman" w:hAnsi="Times New Roman" w:cs="Times New Roman"/>
          <w:sz w:val="28"/>
          <w:szCs w:val="28"/>
          <w:lang w:val="uk-UA"/>
        </w:rPr>
        <w:lastRenderedPageBreak/>
        <w:t>двочленні конструкції на кшталт: «Вони обіцяли процвітання, а принесли зубожіння»; "</w:t>
      </w:r>
      <w:proofErr w:type="spellStart"/>
      <w:r w:rsidRPr="00E85B55">
        <w:rPr>
          <w:rFonts w:ascii="Times New Roman" w:eastAsia="Times New Roman" w:hAnsi="Times New Roman" w:cs="Times New Roman"/>
          <w:sz w:val="28"/>
          <w:szCs w:val="28"/>
          <w:lang w:val="uk-UA"/>
        </w:rPr>
        <w:t>They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promised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stability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but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delivered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chaos</w:t>
      </w:r>
      <w:proofErr w:type="spellEnd"/>
      <w:r w:rsidRPr="00E85B55">
        <w:rPr>
          <w:rFonts w:ascii="Times New Roman" w:eastAsia="Times New Roman" w:hAnsi="Times New Roman" w:cs="Times New Roman"/>
          <w:sz w:val="28"/>
          <w:szCs w:val="28"/>
          <w:lang w:val="uk-UA"/>
        </w:rPr>
        <w:t>". Такі структури спрощують багатовимірну реальність до бінарної опозиції («ми – вони», «прогрес – занепад»), завдяки чому авторська оцінка стає максимально прозорою для адресата.</w:t>
      </w:r>
    </w:p>
    <w:p w14:paraId="60854B73"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Синтаксичний паралелізм</w:t>
      </w:r>
      <w:r w:rsidRPr="00E85B55">
        <w:rPr>
          <w:rFonts w:ascii="Times New Roman" w:eastAsia="Times New Roman" w:hAnsi="Times New Roman" w:cs="Times New Roman"/>
          <w:sz w:val="28"/>
          <w:szCs w:val="28"/>
          <w:lang w:val="uk-UA"/>
        </w:rPr>
        <w:t xml:space="preserve"> полягає в однаковій або подібній побудові суміжних речень чи їхніх частин. Паралельні конструкції створюють відчутний ритм, полегшують сприйняття складної інформації та підкреслюють логічні зв’язки між елементами перелічення. У публіцистиці паралелізм часто використовується для послідовного викладу аргументів. Умовним прикладом може слугувати низка фраз: "</w:t>
      </w:r>
      <w:proofErr w:type="spellStart"/>
      <w:r w:rsidRPr="00E85B55">
        <w:rPr>
          <w:rFonts w:ascii="Times New Roman" w:eastAsia="Times New Roman" w:hAnsi="Times New Roman" w:cs="Times New Roman"/>
          <w:sz w:val="28"/>
          <w:szCs w:val="28"/>
          <w:lang w:val="uk-UA"/>
        </w:rPr>
        <w:t>We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see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rising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prices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see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stagnant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wages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see</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government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refuses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act</w:t>
      </w:r>
      <w:proofErr w:type="spellEnd"/>
      <w:r w:rsidRPr="00E85B55">
        <w:rPr>
          <w:rFonts w:ascii="Times New Roman" w:eastAsia="Times New Roman" w:hAnsi="Times New Roman" w:cs="Times New Roman"/>
          <w:sz w:val="28"/>
          <w:szCs w:val="28"/>
          <w:lang w:val="uk-UA"/>
        </w:rPr>
        <w:t>." Однакова структура речень посилює відчуття системності проблеми та підкріплює логос завдяки формальній впорядкованості.</w:t>
      </w:r>
    </w:p>
    <w:p w14:paraId="577E4831" w14:textId="45B6895E"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Риторичне запитання</w:t>
      </w:r>
      <w:r w:rsidRPr="00E85B55">
        <w:rPr>
          <w:rFonts w:ascii="Times New Roman" w:eastAsia="Times New Roman" w:hAnsi="Times New Roman" w:cs="Times New Roman"/>
          <w:sz w:val="28"/>
          <w:szCs w:val="28"/>
          <w:lang w:val="uk-UA"/>
        </w:rPr>
        <w:t xml:space="preserve"> – це запитання, яке не розраховане на відповідь, оскільки вона є очевидною або імпліцитно заданою в контексті. Воно має подвійну функцію: з одного боку, імітує діалог із читачем і залучає його до міркування, а з іншого – спрямовує думку в потрібному авторові напрямку</w:t>
      </w:r>
      <w:r w:rsidR="006F7421">
        <w:rPr>
          <w:rFonts w:ascii="Times New Roman" w:eastAsia="Times New Roman" w:hAnsi="Times New Roman" w:cs="Times New Roman"/>
          <w:sz w:val="28"/>
          <w:szCs w:val="28"/>
          <w:lang w:val="uk-UA"/>
        </w:rPr>
        <w:t xml:space="preserve"> </w:t>
      </w:r>
      <w:r w:rsidR="006F7421" w:rsidRPr="006F7421">
        <w:rPr>
          <w:rFonts w:ascii="Times New Roman" w:eastAsia="Times New Roman" w:hAnsi="Times New Roman" w:cs="Times New Roman"/>
          <w:sz w:val="28"/>
          <w:szCs w:val="28"/>
          <w:lang w:val="uk-UA"/>
        </w:rPr>
        <w:t>[10]</w:t>
      </w:r>
      <w:r w:rsidRPr="00E85B55">
        <w:rPr>
          <w:rFonts w:ascii="Times New Roman" w:eastAsia="Times New Roman" w:hAnsi="Times New Roman" w:cs="Times New Roman"/>
          <w:sz w:val="28"/>
          <w:szCs w:val="28"/>
          <w:lang w:val="uk-UA"/>
        </w:rPr>
        <w:t>. У публіцистиці риторичні запитання часто з’являються в заголовках ("</w:t>
      </w:r>
      <w:proofErr w:type="spellStart"/>
      <w:r w:rsidRPr="00E85B55">
        <w:rPr>
          <w:rFonts w:ascii="Times New Roman" w:eastAsia="Times New Roman" w:hAnsi="Times New Roman" w:cs="Times New Roman"/>
          <w:sz w:val="28"/>
          <w:szCs w:val="28"/>
          <w:lang w:val="uk-UA"/>
        </w:rPr>
        <w:t>Can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afford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ignore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change</w:t>
      </w:r>
      <w:proofErr w:type="spellEnd"/>
      <w:r w:rsidRPr="00E85B55">
        <w:rPr>
          <w:rFonts w:ascii="Times New Roman" w:eastAsia="Times New Roman" w:hAnsi="Times New Roman" w:cs="Times New Roman"/>
          <w:sz w:val="28"/>
          <w:szCs w:val="28"/>
          <w:lang w:val="uk-UA"/>
        </w:rPr>
        <w:t>?"), підзаголовках або у фінальних абзацах: «І доки це триватиме?», «Невже суспільство готове з цим змиритися?». Такі конструкції одночасно активізують емоційну реакцію (пафос) і м’яко нав’язують читачеві «правильну» відповідь.</w:t>
      </w:r>
    </w:p>
    <w:p w14:paraId="6FC8EE7E"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Градація</w:t>
      </w:r>
      <w:r w:rsidRPr="00E85B55">
        <w:rPr>
          <w:rFonts w:ascii="Times New Roman" w:eastAsia="Times New Roman" w:hAnsi="Times New Roman" w:cs="Times New Roman"/>
          <w:sz w:val="28"/>
          <w:szCs w:val="28"/>
          <w:lang w:val="uk-UA"/>
        </w:rPr>
        <w:t xml:space="preserve"> (клімакс / </w:t>
      </w:r>
      <w:proofErr w:type="spellStart"/>
      <w:r w:rsidRPr="00E85B55">
        <w:rPr>
          <w:rFonts w:ascii="Times New Roman" w:eastAsia="Times New Roman" w:hAnsi="Times New Roman" w:cs="Times New Roman"/>
          <w:sz w:val="28"/>
          <w:szCs w:val="28"/>
          <w:lang w:val="uk-UA"/>
        </w:rPr>
        <w:t>антиклімакс</w:t>
      </w:r>
      <w:proofErr w:type="spellEnd"/>
      <w:r w:rsidRPr="00E85B55">
        <w:rPr>
          <w:rFonts w:ascii="Times New Roman" w:eastAsia="Times New Roman" w:hAnsi="Times New Roman" w:cs="Times New Roman"/>
          <w:sz w:val="28"/>
          <w:szCs w:val="28"/>
          <w:lang w:val="uk-UA"/>
        </w:rPr>
        <w:t>) полягає у такому розташуванні однорідних елементів, за якого кожен наступний компонент посилює або, навпаки, послаблює попередній за інтенсивністю чи значущістю. У публіцистичних текстах градація дозволяє поступово нарощувати (або знімати) напругу і підводити читача до певного висновку. Показовою є структура: «Це була помилка, потім вона стала проблемою, а тепер перетворилася на катастрофу»; "</w:t>
      </w:r>
      <w:proofErr w:type="spellStart"/>
      <w:r w:rsidRPr="00E85B55">
        <w:rPr>
          <w:rFonts w:ascii="Times New Roman" w:eastAsia="Times New Roman" w:hAnsi="Times New Roman" w:cs="Times New Roman"/>
          <w:sz w:val="28"/>
          <w:szCs w:val="28"/>
          <w:lang w:val="uk-UA"/>
        </w:rPr>
        <w:t>It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started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as</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miscalculation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turned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into</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crisis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lastRenderedPageBreak/>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ended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as</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disaster</w:t>
      </w:r>
      <w:proofErr w:type="spellEnd"/>
      <w:r w:rsidRPr="00E85B55">
        <w:rPr>
          <w:rFonts w:ascii="Times New Roman" w:eastAsia="Times New Roman" w:hAnsi="Times New Roman" w:cs="Times New Roman"/>
          <w:sz w:val="28"/>
          <w:szCs w:val="28"/>
          <w:lang w:val="uk-UA"/>
        </w:rPr>
        <w:t>". Послідовне нарощування негативної оцінки підсилює пафос і робить аргумент більш переконливим.</w:t>
      </w:r>
    </w:p>
    <w:p w14:paraId="24FA1569"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Інверсія</w:t>
      </w:r>
      <w:r w:rsidRPr="00E85B55">
        <w:rPr>
          <w:rFonts w:ascii="Times New Roman" w:eastAsia="Times New Roman" w:hAnsi="Times New Roman" w:cs="Times New Roman"/>
          <w:sz w:val="28"/>
          <w:szCs w:val="28"/>
          <w:lang w:val="uk-UA"/>
        </w:rPr>
        <w:t xml:space="preserve"> – зміна звичного порядку слів у реченні з метою виділити певний елемент або надати фразі особливої експресії. Наприклад: «Безпрецедентною була реакція суспільства», "</w:t>
      </w:r>
      <w:proofErr w:type="spellStart"/>
      <w:r w:rsidRPr="00E85B55">
        <w:rPr>
          <w:rFonts w:ascii="Times New Roman" w:eastAsia="Times New Roman" w:hAnsi="Times New Roman" w:cs="Times New Roman"/>
          <w:sz w:val="28"/>
          <w:szCs w:val="28"/>
          <w:lang w:val="uk-UA"/>
        </w:rPr>
        <w:t>Historic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was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verdict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country</w:t>
      </w:r>
      <w:proofErr w:type="spellEnd"/>
      <w:r w:rsidRPr="00E85B55">
        <w:rPr>
          <w:rFonts w:ascii="Times New Roman" w:eastAsia="Times New Roman" w:hAnsi="Times New Roman" w:cs="Times New Roman"/>
          <w:sz w:val="28"/>
          <w:szCs w:val="28"/>
          <w:lang w:val="uk-UA"/>
        </w:rPr>
        <w:t>". Винос важливого компонента на нетипову для нього позицію привертає до нього увагу й допомагає авторові розставити смислові акценти без прямої оцінної лексики.</w:t>
      </w:r>
    </w:p>
    <w:p w14:paraId="1F5DC9BF" w14:textId="77777777" w:rsidR="00652D17" w:rsidRPr="00E85B55" w:rsidRDefault="7FE34314" w:rsidP="00B24CFB">
      <w:pPr>
        <w:widowControl w:val="0"/>
        <w:spacing w:line="360" w:lineRule="auto"/>
        <w:ind w:firstLine="708"/>
        <w:jc w:val="both"/>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sz w:val="28"/>
          <w:szCs w:val="28"/>
          <w:lang w:val="uk-UA"/>
        </w:rPr>
        <w:t>У реальних публіцистичних текстах тропи та фігури зазвичай не функціонують ізольовано. Часто можна спостерігати цілі «зв’язки» риторичних засобів, коли, наприклад, метафора поєднується з паралелізмом і градацією, створюючи розгорнутий образ, що одночасно структурує зміст, викликає емоційну реакцію й задає ритм тексту.</w:t>
      </w:r>
    </w:p>
    <w:p w14:paraId="667253FA"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Риторичний аналіз публіцистичного тексту не обмежується фіксацією й описом використаних тропів і фігур. Як підкреслюється у фахових дослідженнях, </w:t>
      </w:r>
      <w:proofErr w:type="spellStart"/>
      <w:r w:rsidRPr="00E85B55">
        <w:rPr>
          <w:rFonts w:ascii="Times New Roman" w:eastAsia="Times New Roman" w:hAnsi="Times New Roman" w:cs="Times New Roman"/>
          <w:sz w:val="28"/>
          <w:szCs w:val="28"/>
          <w:lang w:val="uk-UA"/>
        </w:rPr>
        <w:t>мовні</w:t>
      </w:r>
      <w:proofErr w:type="spellEnd"/>
      <w:r w:rsidRPr="00E85B55">
        <w:rPr>
          <w:rFonts w:ascii="Times New Roman" w:eastAsia="Times New Roman" w:hAnsi="Times New Roman" w:cs="Times New Roman"/>
          <w:sz w:val="28"/>
          <w:szCs w:val="28"/>
          <w:lang w:val="uk-UA"/>
        </w:rPr>
        <w:t xml:space="preserve"> засоби слід оцінювати з огляду на те, наскільки вони сприяють досягненню комунікативної мети автора: вплинути на адресата, сформувати певну картину подій, легітимізувати чи поставити під сумнів дії конкретних суб’єктів. Відтак важливо враховувати не лише формальну належність того чи іншого прийому до певного типу, а й його роль у побудові загальної риторичної стратегії.</w:t>
      </w:r>
    </w:p>
    <w:p w14:paraId="1D67996C"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У цій роботі риторичні прийоми розглядаються як:</w:t>
      </w:r>
    </w:p>
    <w:p w14:paraId="3125B6ED" w14:textId="77777777" w:rsidR="00652D17" w:rsidRPr="00E85B55" w:rsidRDefault="7FE34314" w:rsidP="00B24CFB">
      <w:pPr>
        <w:widowControl w:val="0"/>
        <w:numPr>
          <w:ilvl w:val="0"/>
          <w:numId w:val="4"/>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інструменти реалізації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пафосу та логосу (через конструювання авторитету, раціональне обґрунтування та емоційне залучення);</w:t>
      </w:r>
    </w:p>
    <w:p w14:paraId="7295214C" w14:textId="77777777" w:rsidR="00652D17" w:rsidRPr="00E85B55" w:rsidRDefault="7FE34314" w:rsidP="00B24CFB">
      <w:pPr>
        <w:widowControl w:val="0"/>
        <w:numPr>
          <w:ilvl w:val="0"/>
          <w:numId w:val="4"/>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маркери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оскільки метафори, епітети, гіперболи й інші засоби задають когнітивні рамки інтерпретації подій;</w:t>
      </w:r>
    </w:p>
    <w:p w14:paraId="5BB296DA" w14:textId="77777777" w:rsidR="00652D17" w:rsidRPr="00E85B55" w:rsidRDefault="7FE34314" w:rsidP="00B24CFB">
      <w:pPr>
        <w:widowControl w:val="0"/>
        <w:numPr>
          <w:ilvl w:val="0"/>
          <w:numId w:val="4"/>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засоби вербалізації оцінної позиції автора (зокрема через оцінні епітети, іронію, антитезу).</w:t>
      </w:r>
    </w:p>
    <w:p w14:paraId="353444AB" w14:textId="77777777" w:rsidR="00652D17" w:rsidRPr="00E85B55" w:rsidRDefault="7FE34314" w:rsidP="00B24CFB">
      <w:pPr>
        <w:widowControl w:val="0"/>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Для подальшого корпусного аналізу буде виокремлено й закодовано передусім ті тропи й фігури, що найпряміше пов’язані з </w:t>
      </w:r>
      <w:proofErr w:type="spellStart"/>
      <w:r w:rsidRPr="00E85B55">
        <w:rPr>
          <w:rFonts w:ascii="Times New Roman" w:eastAsia="Times New Roman" w:hAnsi="Times New Roman" w:cs="Times New Roman"/>
          <w:sz w:val="28"/>
          <w:szCs w:val="28"/>
          <w:lang w:val="uk-UA"/>
        </w:rPr>
        <w:t>оцінністю</w:t>
      </w:r>
      <w:proofErr w:type="spellEnd"/>
      <w:r w:rsidRPr="00E85B55">
        <w:rPr>
          <w:rFonts w:ascii="Times New Roman" w:eastAsia="Times New Roman" w:hAnsi="Times New Roman" w:cs="Times New Roman"/>
          <w:sz w:val="28"/>
          <w:szCs w:val="28"/>
          <w:lang w:val="uk-UA"/>
        </w:rPr>
        <w:t xml:space="preserve"> та </w:t>
      </w:r>
      <w:proofErr w:type="spellStart"/>
      <w:r w:rsidRPr="00E85B55">
        <w:rPr>
          <w:rFonts w:ascii="Times New Roman" w:eastAsia="Times New Roman" w:hAnsi="Times New Roman" w:cs="Times New Roman"/>
          <w:sz w:val="28"/>
          <w:szCs w:val="28"/>
          <w:lang w:val="uk-UA"/>
        </w:rPr>
        <w:lastRenderedPageBreak/>
        <w:t>фреймуванням</w:t>
      </w:r>
      <w:proofErr w:type="spellEnd"/>
      <w:r w:rsidRPr="00E85B55">
        <w:rPr>
          <w:rFonts w:ascii="Times New Roman" w:eastAsia="Times New Roman" w:hAnsi="Times New Roman" w:cs="Times New Roman"/>
          <w:sz w:val="28"/>
          <w:szCs w:val="28"/>
          <w:lang w:val="uk-UA"/>
        </w:rPr>
        <w:t xml:space="preserve"> (метафора, метонімія, гіпербола, іронія, епітет, антитеза, риторичне запитання, градація, інверсія). Їх частотність та сполучуваність аналізуватимуться у зв’язку з реалізацією стратегій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пафосу та логосу, а також із загальними </w:t>
      </w:r>
      <w:proofErr w:type="spellStart"/>
      <w:r w:rsidRPr="00E85B55">
        <w:rPr>
          <w:rFonts w:ascii="Times New Roman" w:eastAsia="Times New Roman" w:hAnsi="Times New Roman" w:cs="Times New Roman"/>
          <w:sz w:val="28"/>
          <w:szCs w:val="28"/>
          <w:lang w:val="uk-UA"/>
        </w:rPr>
        <w:t>наративними</w:t>
      </w:r>
      <w:proofErr w:type="spellEnd"/>
      <w:r w:rsidRPr="00E85B55">
        <w:rPr>
          <w:rFonts w:ascii="Times New Roman" w:eastAsia="Times New Roman" w:hAnsi="Times New Roman" w:cs="Times New Roman"/>
          <w:sz w:val="28"/>
          <w:szCs w:val="28"/>
          <w:lang w:val="uk-UA"/>
        </w:rPr>
        <w:t xml:space="preserve"> й ідеологічними характеристиками англомовного публіцистичного дискурсу.</w:t>
      </w:r>
    </w:p>
    <w:p w14:paraId="58616715" w14:textId="77777777" w:rsidR="00652D17" w:rsidRPr="00E85B55" w:rsidRDefault="7FE34314" w:rsidP="00B24CFB">
      <w:pPr>
        <w:spacing w:line="360" w:lineRule="auto"/>
        <w:ind w:firstLine="708"/>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 xml:space="preserve">1.4. Теоретичні підходи до аналізу: критичний аналіз дискурсу, </w:t>
      </w:r>
      <w:proofErr w:type="spellStart"/>
      <w:r w:rsidRPr="00E85B55">
        <w:rPr>
          <w:rFonts w:ascii="Times New Roman" w:eastAsia="Times New Roman" w:hAnsi="Times New Roman" w:cs="Times New Roman"/>
          <w:b/>
          <w:bCs/>
          <w:sz w:val="28"/>
          <w:szCs w:val="28"/>
          <w:lang w:val="uk-UA"/>
        </w:rPr>
        <w:t>фреймування</w:t>
      </w:r>
      <w:proofErr w:type="spellEnd"/>
      <w:r w:rsidRPr="00E85B55">
        <w:rPr>
          <w:rFonts w:ascii="Times New Roman" w:eastAsia="Times New Roman" w:hAnsi="Times New Roman" w:cs="Times New Roman"/>
          <w:b/>
          <w:bCs/>
          <w:sz w:val="28"/>
          <w:szCs w:val="28"/>
          <w:lang w:val="uk-UA"/>
        </w:rPr>
        <w:t>, оцінна позиція автора</w:t>
      </w:r>
    </w:p>
    <w:p w14:paraId="1C28218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Для глибокого аналізу риторики в публіцистичних текстах недостатньо лише перелічити й класифікувати тропи та фігури. Важливо зрозуміти, яким чином ці засоби вбудовуються у ширші механізми впливу, як вони пов’язані з ідеологічними настановами медіа та з тим способом, у який медіа «збирають» для читача картину світу. Саме тому методологічну основу даного дослідження становить поєднання трьох </w:t>
      </w:r>
      <w:proofErr w:type="spellStart"/>
      <w:r w:rsidRPr="00E85B55">
        <w:rPr>
          <w:rFonts w:ascii="Times New Roman" w:eastAsia="Times New Roman" w:hAnsi="Times New Roman" w:cs="Times New Roman"/>
          <w:sz w:val="28"/>
          <w:szCs w:val="28"/>
          <w:lang w:val="uk-UA"/>
        </w:rPr>
        <w:t>взаємодоповнювальних</w:t>
      </w:r>
      <w:proofErr w:type="spellEnd"/>
      <w:r w:rsidRPr="00E85B55">
        <w:rPr>
          <w:rFonts w:ascii="Times New Roman" w:eastAsia="Times New Roman" w:hAnsi="Times New Roman" w:cs="Times New Roman"/>
          <w:sz w:val="28"/>
          <w:szCs w:val="28"/>
          <w:lang w:val="uk-UA"/>
        </w:rPr>
        <w:t xml:space="preserve"> підходів: критичного аналізу дискурсу,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та аналізу оцінної позиції автора.</w:t>
      </w:r>
    </w:p>
    <w:p w14:paraId="13055FBA" w14:textId="5AC59FFC"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Критичний аналіз дискурсу (КАД)</w:t>
      </w:r>
      <w:r w:rsidRPr="00E85B55">
        <w:rPr>
          <w:rFonts w:ascii="Times New Roman" w:eastAsia="Times New Roman" w:hAnsi="Times New Roman" w:cs="Times New Roman"/>
          <w:sz w:val="28"/>
          <w:szCs w:val="28"/>
          <w:lang w:val="uk-UA"/>
        </w:rPr>
        <w:t xml:space="preserve"> розглядає мову як форму соціальної практики й фокусується на зв’язках між мовою, владою, домінуванням та соціальною нерівністю</w:t>
      </w:r>
      <w:r w:rsidR="00BF6E23">
        <w:rPr>
          <w:rFonts w:ascii="Times New Roman" w:eastAsia="Times New Roman" w:hAnsi="Times New Roman" w:cs="Times New Roman"/>
          <w:sz w:val="28"/>
          <w:szCs w:val="28"/>
          <w:lang w:val="uk-UA"/>
        </w:rPr>
        <w:t xml:space="preserve"> </w:t>
      </w:r>
      <w:r w:rsidR="00BF6E23" w:rsidRPr="00BF6E23">
        <w:rPr>
          <w:rFonts w:ascii="Times New Roman" w:eastAsia="Times New Roman" w:hAnsi="Times New Roman" w:cs="Times New Roman"/>
          <w:sz w:val="28"/>
          <w:szCs w:val="28"/>
        </w:rPr>
        <w:t>[53]</w:t>
      </w:r>
      <w:r w:rsidRPr="00E85B55">
        <w:rPr>
          <w:rFonts w:ascii="Times New Roman" w:eastAsia="Times New Roman" w:hAnsi="Times New Roman" w:cs="Times New Roman"/>
          <w:sz w:val="28"/>
          <w:szCs w:val="28"/>
          <w:lang w:val="uk-UA"/>
        </w:rPr>
        <w:t xml:space="preserve">. На відміну від суто формальних лінгвістичних підходів, які обмежуються описом граматичних або лексичних структур, КАД намагається пояснити, як за допомогою </w:t>
      </w:r>
      <w:proofErr w:type="spellStart"/>
      <w:r w:rsidRPr="00E85B55">
        <w:rPr>
          <w:rFonts w:ascii="Times New Roman" w:eastAsia="Times New Roman" w:hAnsi="Times New Roman" w:cs="Times New Roman"/>
          <w:sz w:val="28"/>
          <w:szCs w:val="28"/>
          <w:lang w:val="uk-UA"/>
        </w:rPr>
        <w:t>мовних</w:t>
      </w:r>
      <w:proofErr w:type="spellEnd"/>
      <w:r w:rsidRPr="00E85B55">
        <w:rPr>
          <w:rFonts w:ascii="Times New Roman" w:eastAsia="Times New Roman" w:hAnsi="Times New Roman" w:cs="Times New Roman"/>
          <w:sz w:val="28"/>
          <w:szCs w:val="28"/>
          <w:lang w:val="uk-UA"/>
        </w:rPr>
        <w:t xml:space="preserve"> засобів встановлюються, підтримуються або, навпаки, оскаржуються певні соціальні й ідеологічні порядки. У працях Н. </w:t>
      </w:r>
      <w:proofErr w:type="spellStart"/>
      <w:r w:rsidRPr="00E85B55">
        <w:rPr>
          <w:rFonts w:ascii="Times New Roman" w:eastAsia="Times New Roman" w:hAnsi="Times New Roman" w:cs="Times New Roman"/>
          <w:sz w:val="28"/>
          <w:szCs w:val="28"/>
          <w:lang w:val="uk-UA"/>
        </w:rPr>
        <w:t>Феркло</w:t>
      </w:r>
      <w:proofErr w:type="spellEnd"/>
      <w:r w:rsidRPr="00E85B55">
        <w:rPr>
          <w:rFonts w:ascii="Times New Roman" w:eastAsia="Times New Roman" w:hAnsi="Times New Roman" w:cs="Times New Roman"/>
          <w:sz w:val="28"/>
          <w:szCs w:val="28"/>
          <w:lang w:val="uk-UA"/>
        </w:rPr>
        <w:t xml:space="preserve">, Т. ван </w:t>
      </w:r>
      <w:proofErr w:type="spellStart"/>
      <w:r w:rsidRPr="00E85B55">
        <w:rPr>
          <w:rFonts w:ascii="Times New Roman" w:eastAsia="Times New Roman" w:hAnsi="Times New Roman" w:cs="Times New Roman"/>
          <w:sz w:val="28"/>
          <w:szCs w:val="28"/>
          <w:lang w:val="uk-UA"/>
        </w:rPr>
        <w:t>Дейка</w:t>
      </w:r>
      <w:proofErr w:type="spellEnd"/>
      <w:r w:rsidRPr="00E85B55">
        <w:rPr>
          <w:rFonts w:ascii="Times New Roman" w:eastAsia="Times New Roman" w:hAnsi="Times New Roman" w:cs="Times New Roman"/>
          <w:sz w:val="28"/>
          <w:szCs w:val="28"/>
          <w:lang w:val="uk-UA"/>
        </w:rPr>
        <w:t xml:space="preserve">, Р. </w:t>
      </w:r>
      <w:proofErr w:type="spellStart"/>
      <w:r w:rsidRPr="00E85B55">
        <w:rPr>
          <w:rFonts w:ascii="Times New Roman" w:eastAsia="Times New Roman" w:hAnsi="Times New Roman" w:cs="Times New Roman"/>
          <w:sz w:val="28"/>
          <w:szCs w:val="28"/>
          <w:lang w:val="uk-UA"/>
        </w:rPr>
        <w:t>Водак</w:t>
      </w:r>
      <w:proofErr w:type="spellEnd"/>
      <w:r w:rsidRPr="00E85B55">
        <w:rPr>
          <w:rFonts w:ascii="Times New Roman" w:eastAsia="Times New Roman" w:hAnsi="Times New Roman" w:cs="Times New Roman"/>
          <w:sz w:val="28"/>
          <w:szCs w:val="28"/>
          <w:lang w:val="uk-UA"/>
        </w:rPr>
        <w:t xml:space="preserve"> підкреслюється, що дискурс не просто відображає реальність, а конструює її, задаючи «нормальні» способи бачення подій, груп, явищ [35; 59; 62].</w:t>
      </w:r>
    </w:p>
    <w:p w14:paraId="326E8231"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Н. </w:t>
      </w:r>
      <w:proofErr w:type="spellStart"/>
      <w:r w:rsidRPr="00E85B55">
        <w:rPr>
          <w:rFonts w:ascii="Times New Roman" w:eastAsia="Times New Roman" w:hAnsi="Times New Roman" w:cs="Times New Roman"/>
          <w:sz w:val="28"/>
          <w:szCs w:val="28"/>
          <w:lang w:val="uk-UA"/>
        </w:rPr>
        <w:t>Феркло</w:t>
      </w:r>
      <w:proofErr w:type="spellEnd"/>
      <w:r w:rsidRPr="00E85B55">
        <w:rPr>
          <w:rFonts w:ascii="Times New Roman" w:eastAsia="Times New Roman" w:hAnsi="Times New Roman" w:cs="Times New Roman"/>
          <w:sz w:val="28"/>
          <w:szCs w:val="28"/>
          <w:lang w:val="uk-UA"/>
        </w:rPr>
        <w:t xml:space="preserve"> пропонує тривимірну модель аналізу, яка включає:</w:t>
      </w:r>
    </w:p>
    <w:p w14:paraId="4F1F1349" w14:textId="77777777" w:rsidR="00652D17" w:rsidRPr="00E85B55" w:rsidRDefault="7FE34314" w:rsidP="00B24CFB">
      <w:pPr>
        <w:numPr>
          <w:ilvl w:val="0"/>
          <w:numId w:val="19"/>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аналіз тексту</w:t>
      </w:r>
      <w:r w:rsidRPr="00E85B55">
        <w:rPr>
          <w:rFonts w:ascii="Times New Roman" w:eastAsia="Times New Roman" w:hAnsi="Times New Roman" w:cs="Times New Roman"/>
          <w:sz w:val="28"/>
          <w:szCs w:val="28"/>
          <w:lang w:val="uk-UA"/>
        </w:rPr>
        <w:t xml:space="preserve"> (лексика, граматика, риторичні засоби);</w:t>
      </w:r>
    </w:p>
    <w:p w14:paraId="559203CD" w14:textId="77777777" w:rsidR="00652D17" w:rsidRPr="00E85B55" w:rsidRDefault="7FE34314" w:rsidP="00B24CFB">
      <w:pPr>
        <w:numPr>
          <w:ilvl w:val="0"/>
          <w:numId w:val="19"/>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аналіз дискурсивної практики</w:t>
      </w:r>
      <w:r w:rsidRPr="00E85B55">
        <w:rPr>
          <w:rFonts w:ascii="Times New Roman" w:eastAsia="Times New Roman" w:hAnsi="Times New Roman" w:cs="Times New Roman"/>
          <w:sz w:val="28"/>
          <w:szCs w:val="28"/>
          <w:lang w:val="uk-UA"/>
        </w:rPr>
        <w:t xml:space="preserve"> (умови виробництва, розповсюдження та інтерпретації тексту);</w:t>
      </w:r>
    </w:p>
    <w:p w14:paraId="5D87A53F" w14:textId="77777777" w:rsidR="00652D17" w:rsidRPr="00E85B55" w:rsidRDefault="7FE34314" w:rsidP="00B24CFB">
      <w:pPr>
        <w:numPr>
          <w:ilvl w:val="0"/>
          <w:numId w:val="19"/>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аналіз соціальної практики</w:t>
      </w:r>
      <w:r w:rsidRPr="00E85B55">
        <w:rPr>
          <w:rFonts w:ascii="Times New Roman" w:eastAsia="Times New Roman" w:hAnsi="Times New Roman" w:cs="Times New Roman"/>
          <w:sz w:val="28"/>
          <w:szCs w:val="28"/>
          <w:lang w:val="uk-UA"/>
        </w:rPr>
        <w:t xml:space="preserve"> (ширший соціально-політичний контекст).</w:t>
      </w:r>
    </w:p>
    <w:p w14:paraId="5AEABD62" w14:textId="036A83C8"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lastRenderedPageBreak/>
        <w:t xml:space="preserve">Теорія </w:t>
      </w:r>
      <w:proofErr w:type="spellStart"/>
      <w:r w:rsidRPr="00E85B55">
        <w:rPr>
          <w:rFonts w:ascii="Times New Roman" w:eastAsia="Times New Roman" w:hAnsi="Times New Roman" w:cs="Times New Roman"/>
          <w:b/>
          <w:bCs/>
          <w:sz w:val="28"/>
          <w:szCs w:val="28"/>
          <w:lang w:val="uk-UA"/>
        </w:rPr>
        <w:t>фреймування</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Framing</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Theory</w:t>
      </w:r>
      <w:proofErr w:type="spellEnd"/>
      <w:r w:rsidRPr="00E85B55">
        <w:rPr>
          <w:rFonts w:ascii="Times New Roman" w:eastAsia="Times New Roman" w:hAnsi="Times New Roman" w:cs="Times New Roman"/>
          <w:b/>
          <w:bCs/>
          <w:sz w:val="28"/>
          <w:szCs w:val="28"/>
          <w:lang w:val="uk-UA"/>
        </w:rPr>
        <w:t>)</w:t>
      </w:r>
      <w:r w:rsidRPr="00E85B55">
        <w:rPr>
          <w:rFonts w:ascii="Times New Roman" w:eastAsia="Times New Roman" w:hAnsi="Times New Roman" w:cs="Times New Roman"/>
          <w:sz w:val="28"/>
          <w:szCs w:val="28"/>
          <w:lang w:val="uk-UA"/>
        </w:rPr>
        <w:t xml:space="preserve"> уточнює, як саме медіа структурують сприйняття складних подій, «виділяючи» одні аспекти реальності й відсуваючи на другий план інші </w:t>
      </w:r>
      <w:bookmarkStart w:id="0" w:name="_Hlk215041762"/>
      <w:r w:rsidRPr="00E85B55">
        <w:rPr>
          <w:rFonts w:ascii="Times New Roman" w:eastAsia="Times New Roman" w:hAnsi="Times New Roman" w:cs="Times New Roman"/>
          <w:sz w:val="28"/>
          <w:szCs w:val="28"/>
          <w:lang w:val="uk-UA"/>
        </w:rPr>
        <w:t>[</w:t>
      </w:r>
      <w:bookmarkEnd w:id="0"/>
      <w:r w:rsidRPr="00E85B55">
        <w:rPr>
          <w:rFonts w:ascii="Times New Roman" w:eastAsia="Times New Roman" w:hAnsi="Times New Roman" w:cs="Times New Roman"/>
          <w:sz w:val="28"/>
          <w:szCs w:val="28"/>
          <w:lang w:val="uk-UA"/>
        </w:rPr>
        <w:t>34</w:t>
      </w:r>
      <w:r w:rsidR="00BF6E23">
        <w:rPr>
          <w:rFonts w:ascii="Times New Roman" w:eastAsia="Times New Roman" w:hAnsi="Times New Roman" w:cs="Times New Roman"/>
          <w:sz w:val="28"/>
          <w:szCs w:val="28"/>
          <w:lang w:val="uk-UA"/>
        </w:rPr>
        <w:t>; 48</w:t>
      </w:r>
      <w:r w:rsidRPr="00E85B55">
        <w:rPr>
          <w:rFonts w:ascii="Times New Roman" w:eastAsia="Times New Roman" w:hAnsi="Times New Roman" w:cs="Times New Roman"/>
          <w:sz w:val="28"/>
          <w:szCs w:val="28"/>
          <w:lang w:val="uk-UA"/>
        </w:rPr>
        <w:t xml:space="preserve">]. У класичному визначенні Р. </w:t>
      </w:r>
      <w:proofErr w:type="spellStart"/>
      <w:r w:rsidRPr="00E85B55">
        <w:rPr>
          <w:rFonts w:ascii="Times New Roman" w:eastAsia="Times New Roman" w:hAnsi="Times New Roman" w:cs="Times New Roman"/>
          <w:sz w:val="28"/>
          <w:szCs w:val="28"/>
          <w:lang w:val="uk-UA"/>
        </w:rPr>
        <w:t>Ентмана</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фреймувати</w:t>
      </w:r>
      <w:proofErr w:type="spellEnd"/>
      <w:r w:rsidRPr="00E85B55">
        <w:rPr>
          <w:rFonts w:ascii="Times New Roman" w:eastAsia="Times New Roman" w:hAnsi="Times New Roman" w:cs="Times New Roman"/>
          <w:sz w:val="28"/>
          <w:szCs w:val="28"/>
          <w:lang w:val="uk-UA"/>
        </w:rPr>
        <w:t xml:space="preserve"> означає «відібрати деякі аспекти сприйнятої реальності та зробити їх більш значущими (</w:t>
      </w:r>
      <w:proofErr w:type="spellStart"/>
      <w:r w:rsidRPr="00E85B55">
        <w:rPr>
          <w:rFonts w:ascii="Times New Roman" w:eastAsia="Times New Roman" w:hAnsi="Times New Roman" w:cs="Times New Roman"/>
          <w:sz w:val="28"/>
          <w:szCs w:val="28"/>
          <w:lang w:val="uk-UA"/>
        </w:rPr>
        <w:t>salient</w:t>
      </w:r>
      <w:proofErr w:type="spellEnd"/>
      <w:r w:rsidRPr="00E85B55">
        <w:rPr>
          <w:rFonts w:ascii="Times New Roman" w:eastAsia="Times New Roman" w:hAnsi="Times New Roman" w:cs="Times New Roman"/>
          <w:sz w:val="28"/>
          <w:szCs w:val="28"/>
          <w:lang w:val="uk-UA"/>
        </w:rPr>
        <w:t>) в комунікативному тексті, просуваючи таким чином певне визначення проблеми, каузальну інтерпретацію, моральну оцінку та/або рекомендацію щодо її вирішення» [34, с. 52]. Фрейм, таким чином, є інтерпретаційною схемою, яку медіа пропонують аудиторії для осмислення події</w:t>
      </w:r>
      <w:r w:rsidR="006F7421">
        <w:rPr>
          <w:rFonts w:ascii="Times New Roman" w:eastAsia="Times New Roman" w:hAnsi="Times New Roman" w:cs="Times New Roman"/>
          <w:sz w:val="28"/>
          <w:szCs w:val="28"/>
          <w:lang w:val="uk-UA"/>
        </w:rPr>
        <w:t xml:space="preserve"> </w:t>
      </w:r>
      <w:r w:rsidR="006F7421" w:rsidRPr="006F7421">
        <w:rPr>
          <w:rFonts w:ascii="Times New Roman" w:eastAsia="Times New Roman" w:hAnsi="Times New Roman" w:cs="Times New Roman"/>
          <w:sz w:val="28"/>
          <w:szCs w:val="28"/>
          <w:lang w:val="uk-UA"/>
        </w:rPr>
        <w:t>[</w:t>
      </w:r>
      <w:r w:rsidR="006F7421" w:rsidRPr="006F7421">
        <w:rPr>
          <w:rFonts w:ascii="Times New Roman" w:eastAsia="Times New Roman" w:hAnsi="Times New Roman" w:cs="Times New Roman"/>
          <w:sz w:val="28"/>
          <w:szCs w:val="28"/>
        </w:rPr>
        <w:t>57]</w:t>
      </w:r>
      <w:r w:rsidRPr="00E85B55">
        <w:rPr>
          <w:rFonts w:ascii="Times New Roman" w:eastAsia="Times New Roman" w:hAnsi="Times New Roman" w:cs="Times New Roman"/>
          <w:sz w:val="28"/>
          <w:szCs w:val="28"/>
          <w:lang w:val="uk-UA"/>
        </w:rPr>
        <w:t>.</w:t>
      </w:r>
    </w:p>
    <w:p w14:paraId="58F7EE8A"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Один і той самий об’єкт – наприклад, </w:t>
      </w:r>
      <w:proofErr w:type="spellStart"/>
      <w:r w:rsidRPr="00E85B55">
        <w:rPr>
          <w:rFonts w:ascii="Times New Roman" w:eastAsia="Times New Roman" w:hAnsi="Times New Roman" w:cs="Times New Roman"/>
          <w:sz w:val="28"/>
          <w:szCs w:val="28"/>
          <w:lang w:val="uk-UA"/>
        </w:rPr>
        <w:t>протестна</w:t>
      </w:r>
      <w:proofErr w:type="spellEnd"/>
      <w:r w:rsidRPr="00E85B55">
        <w:rPr>
          <w:rFonts w:ascii="Times New Roman" w:eastAsia="Times New Roman" w:hAnsi="Times New Roman" w:cs="Times New Roman"/>
          <w:sz w:val="28"/>
          <w:szCs w:val="28"/>
          <w:lang w:val="uk-UA"/>
        </w:rPr>
        <w:t xml:space="preserve"> акція – може бути представлений у різних фреймах:</w:t>
      </w:r>
    </w:p>
    <w:p w14:paraId="1ECCB56B" w14:textId="77777777" w:rsidR="00652D17" w:rsidRPr="00E85B55" w:rsidRDefault="7FE34314" w:rsidP="00B24CFB">
      <w:pPr>
        <w:numPr>
          <w:ilvl w:val="0"/>
          <w:numId w:val="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як «порушення громадського порядку» (акцент на насильстві, незручностях, загрозі для «звичайних громадян»);</w:t>
      </w:r>
    </w:p>
    <w:p w14:paraId="3964A2C4" w14:textId="77777777" w:rsidR="00652D17" w:rsidRPr="00E85B55" w:rsidRDefault="7FE34314" w:rsidP="00B24CFB">
      <w:pPr>
        <w:numPr>
          <w:ilvl w:val="0"/>
          <w:numId w:val="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як «боротьба за громадянські права» (акцент на вимогах протестувальників, історичному значенні події).</w:t>
      </w:r>
    </w:p>
    <w:p w14:paraId="329BA981"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Фрейми конструюються через добір ключових слів, типових метафор, цитат експертів, порядок подання аргументів та загальну </w:t>
      </w:r>
      <w:proofErr w:type="spellStart"/>
      <w:r w:rsidRPr="00E85B55">
        <w:rPr>
          <w:rFonts w:ascii="Times New Roman" w:eastAsia="Times New Roman" w:hAnsi="Times New Roman" w:cs="Times New Roman"/>
          <w:sz w:val="28"/>
          <w:szCs w:val="28"/>
          <w:lang w:val="uk-UA"/>
        </w:rPr>
        <w:t>наративну</w:t>
      </w:r>
      <w:proofErr w:type="spellEnd"/>
      <w:r w:rsidRPr="00E85B55">
        <w:rPr>
          <w:rFonts w:ascii="Times New Roman" w:eastAsia="Times New Roman" w:hAnsi="Times New Roman" w:cs="Times New Roman"/>
          <w:sz w:val="28"/>
          <w:szCs w:val="28"/>
          <w:lang w:val="uk-UA"/>
        </w:rPr>
        <w:t xml:space="preserve"> схему. У публіцистиці на тему кліматичної кризи це можуть бути, наприклад, фрейми «глобальної загрози», «економічного тягаря» чи «можливості для зеленої модернізації», кожен з яких задає </w:t>
      </w:r>
      <w:proofErr w:type="spellStart"/>
      <w:r w:rsidRPr="00E85B55">
        <w:rPr>
          <w:rFonts w:ascii="Times New Roman" w:eastAsia="Times New Roman" w:hAnsi="Times New Roman" w:cs="Times New Roman"/>
          <w:sz w:val="28"/>
          <w:szCs w:val="28"/>
          <w:lang w:val="uk-UA"/>
        </w:rPr>
        <w:t>own</w:t>
      </w:r>
      <w:proofErr w:type="spellEnd"/>
      <w:r w:rsidRPr="00E85B55">
        <w:rPr>
          <w:rFonts w:ascii="Times New Roman" w:eastAsia="Times New Roman" w:hAnsi="Times New Roman" w:cs="Times New Roman"/>
          <w:sz w:val="28"/>
          <w:szCs w:val="28"/>
          <w:lang w:val="uk-UA"/>
        </w:rPr>
        <w:t xml:space="preserve"> набір риторичних прийомів і оцінок.</w:t>
      </w:r>
    </w:p>
    <w:p w14:paraId="3BF2B23C"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Третім елементом аналітичної моделі є </w:t>
      </w:r>
      <w:r w:rsidRPr="00E85B55">
        <w:rPr>
          <w:rFonts w:ascii="Times New Roman" w:eastAsia="Times New Roman" w:hAnsi="Times New Roman" w:cs="Times New Roman"/>
          <w:b/>
          <w:bCs/>
          <w:sz w:val="28"/>
          <w:szCs w:val="28"/>
          <w:lang w:val="uk-UA"/>
        </w:rPr>
        <w:t>оцінна позиція автора (</w:t>
      </w:r>
      <w:proofErr w:type="spellStart"/>
      <w:r w:rsidRPr="00E85B55">
        <w:rPr>
          <w:rFonts w:ascii="Times New Roman" w:eastAsia="Times New Roman" w:hAnsi="Times New Roman" w:cs="Times New Roman"/>
          <w:b/>
          <w:bCs/>
          <w:sz w:val="28"/>
          <w:szCs w:val="28"/>
          <w:lang w:val="uk-UA"/>
        </w:rPr>
        <w:t>authorial</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stance</w:t>
      </w:r>
      <w:proofErr w:type="spellEnd"/>
      <w:r w:rsidRPr="00E85B55">
        <w:rPr>
          <w:rFonts w:ascii="Times New Roman" w:eastAsia="Times New Roman" w:hAnsi="Times New Roman" w:cs="Times New Roman"/>
          <w:b/>
          <w:bCs/>
          <w:sz w:val="28"/>
          <w:szCs w:val="28"/>
          <w:lang w:val="uk-UA"/>
        </w:rPr>
        <w:t>)</w:t>
      </w:r>
      <w:r w:rsidRPr="00E85B55">
        <w:rPr>
          <w:rFonts w:ascii="Times New Roman" w:eastAsia="Times New Roman" w:hAnsi="Times New Roman" w:cs="Times New Roman"/>
          <w:sz w:val="28"/>
          <w:szCs w:val="28"/>
          <w:lang w:val="uk-UA"/>
        </w:rPr>
        <w:t xml:space="preserve">, тісно пов’язана з категоріями модальності й </w:t>
      </w:r>
      <w:proofErr w:type="spellStart"/>
      <w:r w:rsidRPr="00E85B55">
        <w:rPr>
          <w:rFonts w:ascii="Times New Roman" w:eastAsia="Times New Roman" w:hAnsi="Times New Roman" w:cs="Times New Roman"/>
          <w:sz w:val="28"/>
          <w:szCs w:val="28"/>
          <w:lang w:val="uk-UA"/>
        </w:rPr>
        <w:t>оцінності</w:t>
      </w:r>
      <w:proofErr w:type="spellEnd"/>
      <w:r w:rsidRPr="00E85B55">
        <w:rPr>
          <w:rFonts w:ascii="Times New Roman" w:eastAsia="Times New Roman" w:hAnsi="Times New Roman" w:cs="Times New Roman"/>
          <w:sz w:val="28"/>
          <w:szCs w:val="28"/>
          <w:lang w:val="uk-UA"/>
        </w:rPr>
        <w:t xml:space="preserve">. Під оцінною позицією розуміють лінгвістичне вираження ставлення автора до змісту повідомлення, до героїв тексту, до самої аудиторії та до альтернативних точок зору. </w:t>
      </w:r>
      <w:proofErr w:type="spellStart"/>
      <w:r w:rsidRPr="00E85B55">
        <w:rPr>
          <w:rFonts w:ascii="Times New Roman" w:eastAsia="Times New Roman" w:hAnsi="Times New Roman" w:cs="Times New Roman"/>
          <w:sz w:val="28"/>
          <w:szCs w:val="28"/>
          <w:lang w:val="uk-UA"/>
        </w:rPr>
        <w:t>Оцінність</w:t>
      </w:r>
      <w:proofErr w:type="spellEnd"/>
      <w:r w:rsidRPr="00E85B55">
        <w:rPr>
          <w:rFonts w:ascii="Times New Roman" w:eastAsia="Times New Roman" w:hAnsi="Times New Roman" w:cs="Times New Roman"/>
          <w:sz w:val="28"/>
          <w:szCs w:val="28"/>
          <w:lang w:val="uk-UA"/>
        </w:rPr>
        <w:t xml:space="preserve"> може бути:</w:t>
      </w:r>
    </w:p>
    <w:p w14:paraId="259D00AC" w14:textId="77777777" w:rsidR="00652D17" w:rsidRPr="00E85B55" w:rsidRDefault="7FE34314" w:rsidP="00B24CFB">
      <w:pPr>
        <w:numPr>
          <w:ilvl w:val="0"/>
          <w:numId w:val="10"/>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експліцитною</w:t>
      </w:r>
      <w:r w:rsidRPr="00E85B55">
        <w:rPr>
          <w:rFonts w:ascii="Times New Roman" w:eastAsia="Times New Roman" w:hAnsi="Times New Roman" w:cs="Times New Roman"/>
          <w:sz w:val="28"/>
          <w:szCs w:val="28"/>
          <w:lang w:val="uk-UA"/>
        </w:rPr>
        <w:t xml:space="preserve"> – через пряму оцінну лексику (</w:t>
      </w:r>
      <w:proofErr w:type="spellStart"/>
      <w:r w:rsidRPr="00E85B55">
        <w:rPr>
          <w:rFonts w:ascii="Times New Roman" w:eastAsia="Times New Roman" w:hAnsi="Times New Roman" w:cs="Times New Roman"/>
          <w:sz w:val="28"/>
          <w:szCs w:val="28"/>
          <w:lang w:val="uk-UA"/>
        </w:rPr>
        <w:t>chilling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decision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irresponsible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policy</w:t>
      </w:r>
      <w:proofErr w:type="spellEnd"/>
      <w:r w:rsidRPr="00E85B55">
        <w:rPr>
          <w:rFonts w:ascii="Times New Roman" w:eastAsia="Times New Roman" w:hAnsi="Times New Roman" w:cs="Times New Roman"/>
          <w:sz w:val="28"/>
          <w:szCs w:val="28"/>
          <w:lang w:val="uk-UA"/>
        </w:rPr>
        <w:t>, «ганебна практика», «неприпустимий компроміс»);</w:t>
      </w:r>
    </w:p>
    <w:p w14:paraId="5C1D8E6A" w14:textId="77777777" w:rsidR="00652D17" w:rsidRPr="00E85B55" w:rsidRDefault="7FE34314" w:rsidP="00B24CFB">
      <w:pPr>
        <w:numPr>
          <w:ilvl w:val="0"/>
          <w:numId w:val="10"/>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імпліцитною</w:t>
      </w:r>
      <w:r w:rsidRPr="00E85B55">
        <w:rPr>
          <w:rFonts w:ascii="Times New Roman" w:eastAsia="Times New Roman" w:hAnsi="Times New Roman" w:cs="Times New Roman"/>
          <w:sz w:val="28"/>
          <w:szCs w:val="28"/>
          <w:lang w:val="uk-UA"/>
        </w:rPr>
        <w:t xml:space="preserve"> – через вибір модальних дієслів (</w:t>
      </w:r>
      <w:proofErr w:type="spellStart"/>
      <w:r w:rsidRPr="00E85B55">
        <w:rPr>
          <w:rFonts w:ascii="Times New Roman" w:eastAsia="Times New Roman" w:hAnsi="Times New Roman" w:cs="Times New Roman"/>
          <w:sz w:val="28"/>
          <w:szCs w:val="28"/>
          <w:lang w:val="uk-UA"/>
        </w:rPr>
        <w:t>must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should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cannot</w:t>
      </w:r>
      <w:proofErr w:type="spellEnd"/>
      <w:r w:rsidRPr="00E85B55">
        <w:rPr>
          <w:rFonts w:ascii="Times New Roman" w:eastAsia="Times New Roman" w:hAnsi="Times New Roman" w:cs="Times New Roman"/>
          <w:sz w:val="28"/>
          <w:szCs w:val="28"/>
          <w:lang w:val="uk-UA"/>
        </w:rPr>
        <w:t xml:space="preserve">), часових форм, синтаксичних конструкцій (пасив, </w:t>
      </w:r>
      <w:proofErr w:type="spellStart"/>
      <w:r w:rsidRPr="00E85B55">
        <w:rPr>
          <w:rFonts w:ascii="Times New Roman" w:eastAsia="Times New Roman" w:hAnsi="Times New Roman" w:cs="Times New Roman"/>
          <w:sz w:val="28"/>
          <w:szCs w:val="28"/>
          <w:lang w:val="uk-UA"/>
        </w:rPr>
        <w:t>номіналізації</w:t>
      </w:r>
      <w:proofErr w:type="spellEnd"/>
      <w:r w:rsidRPr="00E85B55">
        <w:rPr>
          <w:rFonts w:ascii="Times New Roman" w:eastAsia="Times New Roman" w:hAnsi="Times New Roman" w:cs="Times New Roman"/>
          <w:sz w:val="28"/>
          <w:szCs w:val="28"/>
          <w:lang w:val="uk-UA"/>
        </w:rPr>
        <w:t>), використання іронії, антитези тощо.</w:t>
      </w:r>
    </w:p>
    <w:p w14:paraId="1F445764" w14:textId="4800E5C8"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Аналіз оцінної позиції, зокрема в межах системно-функціональної лінгвістики та теорії оцінювання (</w:t>
      </w:r>
      <w:proofErr w:type="spellStart"/>
      <w:r w:rsidRPr="00E85B55">
        <w:rPr>
          <w:rFonts w:ascii="Times New Roman" w:eastAsia="Times New Roman" w:hAnsi="Times New Roman" w:cs="Times New Roman"/>
          <w:sz w:val="28"/>
          <w:szCs w:val="28"/>
          <w:lang w:val="uk-UA"/>
        </w:rPr>
        <w:t>appraisal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theory</w:t>
      </w:r>
      <w:proofErr w:type="spellEnd"/>
      <w:r w:rsidRPr="00E85B55">
        <w:rPr>
          <w:rFonts w:ascii="Times New Roman" w:eastAsia="Times New Roman" w:hAnsi="Times New Roman" w:cs="Times New Roman"/>
          <w:sz w:val="28"/>
          <w:szCs w:val="28"/>
          <w:lang w:val="uk-UA"/>
        </w:rPr>
        <w:t>), дозволяє виявити суб’єктивний компонент у текстах, які на рівні жанру можуть позиціонуватися як «об’єктивні» або «нейтральні»</w:t>
      </w:r>
      <w:r w:rsidR="006F7421">
        <w:rPr>
          <w:rFonts w:ascii="Times New Roman" w:eastAsia="Times New Roman" w:hAnsi="Times New Roman" w:cs="Times New Roman"/>
          <w:sz w:val="28"/>
          <w:szCs w:val="28"/>
          <w:lang w:val="uk-UA"/>
        </w:rPr>
        <w:t xml:space="preserve"> </w:t>
      </w:r>
      <w:r w:rsidR="006F7421" w:rsidRPr="006F7421">
        <w:rPr>
          <w:rFonts w:ascii="Times New Roman" w:eastAsia="Times New Roman" w:hAnsi="Times New Roman" w:cs="Times New Roman"/>
          <w:sz w:val="28"/>
          <w:szCs w:val="28"/>
          <w:lang w:val="uk-UA"/>
        </w:rPr>
        <w:t>[37]</w:t>
      </w:r>
      <w:r w:rsidRPr="00E85B55">
        <w:rPr>
          <w:rFonts w:ascii="Times New Roman" w:eastAsia="Times New Roman" w:hAnsi="Times New Roman" w:cs="Times New Roman"/>
          <w:sz w:val="28"/>
          <w:szCs w:val="28"/>
          <w:lang w:val="uk-UA"/>
        </w:rPr>
        <w:t xml:space="preserve">. Розроблена </w:t>
      </w:r>
      <w:proofErr w:type="spellStart"/>
      <w:r w:rsidRPr="00E85B55">
        <w:rPr>
          <w:rFonts w:ascii="Times New Roman" w:eastAsia="Times New Roman" w:hAnsi="Times New Roman" w:cs="Times New Roman"/>
          <w:sz w:val="28"/>
          <w:szCs w:val="28"/>
          <w:lang w:val="uk-UA"/>
        </w:rPr>
        <w:t>Дж</w:t>
      </w:r>
      <w:proofErr w:type="spellEnd"/>
      <w:r w:rsidRPr="00E85B55">
        <w:rPr>
          <w:rFonts w:ascii="Times New Roman" w:eastAsia="Times New Roman" w:hAnsi="Times New Roman" w:cs="Times New Roman"/>
          <w:sz w:val="28"/>
          <w:szCs w:val="28"/>
          <w:lang w:val="uk-UA"/>
        </w:rPr>
        <w:t xml:space="preserve">. Мартіном та П. </w:t>
      </w:r>
      <w:proofErr w:type="spellStart"/>
      <w:r w:rsidRPr="00E85B55">
        <w:rPr>
          <w:rFonts w:ascii="Times New Roman" w:eastAsia="Times New Roman" w:hAnsi="Times New Roman" w:cs="Times New Roman"/>
          <w:sz w:val="28"/>
          <w:szCs w:val="28"/>
          <w:lang w:val="uk-UA"/>
        </w:rPr>
        <w:t>Вайтом</w:t>
      </w:r>
      <w:proofErr w:type="spellEnd"/>
      <w:r w:rsidRPr="00E85B55">
        <w:rPr>
          <w:rFonts w:ascii="Times New Roman" w:eastAsia="Times New Roman" w:hAnsi="Times New Roman" w:cs="Times New Roman"/>
          <w:sz w:val="28"/>
          <w:szCs w:val="28"/>
          <w:lang w:val="uk-UA"/>
        </w:rPr>
        <w:t xml:space="preserve">, ця теорія надає інструментарій для аналізу того, як автори </w:t>
      </w:r>
      <w:proofErr w:type="spellStart"/>
      <w:r w:rsidRPr="00E85B55">
        <w:rPr>
          <w:rFonts w:ascii="Times New Roman" w:eastAsia="Times New Roman" w:hAnsi="Times New Roman" w:cs="Times New Roman"/>
          <w:sz w:val="28"/>
          <w:szCs w:val="28"/>
          <w:lang w:val="uk-UA"/>
        </w:rPr>
        <w:t>вербалізують</w:t>
      </w:r>
      <w:proofErr w:type="spellEnd"/>
      <w:r w:rsidRPr="00E85B55">
        <w:rPr>
          <w:rFonts w:ascii="Times New Roman" w:eastAsia="Times New Roman" w:hAnsi="Times New Roman" w:cs="Times New Roman"/>
          <w:sz w:val="28"/>
          <w:szCs w:val="28"/>
          <w:lang w:val="uk-UA"/>
        </w:rPr>
        <w:t xml:space="preserve"> емоції, судження та оцінки [46]. Вона виділяє три ключові підсистеми для аналізу </w:t>
      </w:r>
      <w:proofErr w:type="spellStart"/>
      <w:r w:rsidRPr="00E85B55">
        <w:rPr>
          <w:rFonts w:ascii="Times New Roman" w:eastAsia="Times New Roman" w:hAnsi="Times New Roman" w:cs="Times New Roman"/>
          <w:sz w:val="28"/>
          <w:szCs w:val="28"/>
          <w:lang w:val="uk-UA"/>
        </w:rPr>
        <w:t>оцінності</w:t>
      </w:r>
      <w:proofErr w:type="spellEnd"/>
      <w:r w:rsidRPr="00E85B55">
        <w:rPr>
          <w:rFonts w:ascii="Times New Roman" w:eastAsia="Times New Roman" w:hAnsi="Times New Roman" w:cs="Times New Roman"/>
          <w:sz w:val="28"/>
          <w:szCs w:val="28"/>
          <w:lang w:val="uk-UA"/>
        </w:rPr>
        <w:t xml:space="preserve">: </w:t>
      </w:r>
    </w:p>
    <w:p w14:paraId="1A00892A" w14:textId="77777777" w:rsidR="00652D17" w:rsidRPr="00E85B55" w:rsidRDefault="7FE34314" w:rsidP="00B24CFB">
      <w:pPr>
        <w:numPr>
          <w:ilvl w:val="0"/>
          <w:numId w:val="7"/>
        </w:numPr>
        <w:spacing w:line="360" w:lineRule="auto"/>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sz w:val="28"/>
          <w:szCs w:val="28"/>
          <w:lang w:val="uk-UA"/>
        </w:rPr>
        <w:t>affect</w:t>
      </w:r>
      <w:proofErr w:type="spellEnd"/>
      <w:r w:rsidRPr="00E85B55">
        <w:rPr>
          <w:rFonts w:ascii="Times New Roman" w:eastAsia="Times New Roman" w:hAnsi="Times New Roman" w:cs="Times New Roman"/>
          <w:sz w:val="28"/>
          <w:szCs w:val="28"/>
          <w:lang w:val="uk-UA"/>
        </w:rPr>
        <w:t xml:space="preserve"> (вираження емоцій);</w:t>
      </w:r>
    </w:p>
    <w:p w14:paraId="53C996E1" w14:textId="77777777" w:rsidR="00652D17" w:rsidRPr="00E85B55" w:rsidRDefault="7FE34314" w:rsidP="00B24CFB">
      <w:pPr>
        <w:numPr>
          <w:ilvl w:val="0"/>
          <w:numId w:val="7"/>
        </w:numPr>
        <w:spacing w:line="360" w:lineRule="auto"/>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sz w:val="28"/>
          <w:szCs w:val="28"/>
          <w:lang w:val="uk-UA"/>
        </w:rPr>
        <w:t>judgement</w:t>
      </w:r>
      <w:proofErr w:type="spellEnd"/>
      <w:r w:rsidRPr="00E85B55">
        <w:rPr>
          <w:rFonts w:ascii="Times New Roman" w:eastAsia="Times New Roman" w:hAnsi="Times New Roman" w:cs="Times New Roman"/>
          <w:sz w:val="28"/>
          <w:szCs w:val="28"/>
          <w:lang w:val="uk-UA"/>
        </w:rPr>
        <w:t xml:space="preserve"> (оцінка вчинків та характеру);</w:t>
      </w:r>
    </w:p>
    <w:p w14:paraId="55A0F593" w14:textId="77777777" w:rsidR="00652D17" w:rsidRPr="00E85B55" w:rsidRDefault="7FE34314" w:rsidP="00B24CFB">
      <w:pPr>
        <w:numPr>
          <w:ilvl w:val="0"/>
          <w:numId w:val="7"/>
        </w:numPr>
        <w:spacing w:line="360" w:lineRule="auto"/>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sz w:val="28"/>
          <w:szCs w:val="28"/>
          <w:lang w:val="uk-UA"/>
        </w:rPr>
        <w:t>appreciation</w:t>
      </w:r>
      <w:proofErr w:type="spellEnd"/>
      <w:r w:rsidRPr="00E85B55">
        <w:rPr>
          <w:rFonts w:ascii="Times New Roman" w:eastAsia="Times New Roman" w:hAnsi="Times New Roman" w:cs="Times New Roman"/>
          <w:sz w:val="28"/>
          <w:szCs w:val="28"/>
          <w:lang w:val="uk-UA"/>
        </w:rPr>
        <w:t xml:space="preserve"> (естетична й неперсональна оцінка речей чи процесів).</w:t>
      </w:r>
    </w:p>
    <w:p w14:paraId="65448558" w14:textId="03CAC4E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Зокрема, М. </w:t>
      </w:r>
      <w:proofErr w:type="spellStart"/>
      <w:r w:rsidRPr="00E85B55">
        <w:rPr>
          <w:rFonts w:ascii="Times New Roman" w:eastAsia="Times New Roman" w:hAnsi="Times New Roman" w:cs="Times New Roman"/>
          <w:sz w:val="28"/>
          <w:szCs w:val="28"/>
          <w:lang w:val="uk-UA"/>
        </w:rPr>
        <w:t>Беднарек</w:t>
      </w:r>
      <w:proofErr w:type="spellEnd"/>
      <w:r w:rsidRPr="00E85B55">
        <w:rPr>
          <w:rFonts w:ascii="Times New Roman" w:eastAsia="Times New Roman" w:hAnsi="Times New Roman" w:cs="Times New Roman"/>
          <w:sz w:val="28"/>
          <w:szCs w:val="28"/>
          <w:lang w:val="uk-UA"/>
        </w:rPr>
        <w:t xml:space="preserve"> успішно адаптувала цей підхід саме для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досліджуючи параметри оцінки новин та їхню роль у формуванні читацького ставлення [24]. Для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це особливо важливо, адже саме через оцінні елементи автор задає читачеві «бажаний» спосіб ставлення до події чи персонажа</w:t>
      </w:r>
      <w:r w:rsidR="006F7421">
        <w:rPr>
          <w:rFonts w:ascii="Times New Roman" w:eastAsia="Times New Roman" w:hAnsi="Times New Roman" w:cs="Times New Roman"/>
          <w:sz w:val="28"/>
          <w:szCs w:val="28"/>
          <w:lang w:val="uk-UA"/>
        </w:rPr>
        <w:t xml:space="preserve"> </w:t>
      </w:r>
      <w:r w:rsidR="006F7421" w:rsidRPr="006F7421">
        <w:rPr>
          <w:rFonts w:ascii="Times New Roman" w:eastAsia="Times New Roman" w:hAnsi="Times New Roman" w:cs="Times New Roman"/>
          <w:sz w:val="28"/>
          <w:szCs w:val="28"/>
        </w:rPr>
        <w:t>[24; 29]</w:t>
      </w:r>
      <w:r w:rsidRPr="00E85B55">
        <w:rPr>
          <w:rFonts w:ascii="Times New Roman" w:eastAsia="Times New Roman" w:hAnsi="Times New Roman" w:cs="Times New Roman"/>
          <w:sz w:val="28"/>
          <w:szCs w:val="28"/>
          <w:lang w:val="uk-UA"/>
        </w:rPr>
        <w:t>.</w:t>
      </w:r>
    </w:p>
    <w:p w14:paraId="135DC7D8"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Розглянуті підходи не конкурують між собою, а працюють у зв’язці. Критичний аналіз дискурсу ставить глобальні питання: чому певні події описуються саме так і в чиїх інтересах такий опис є вигідним. Теорія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уточнює, як саме ці інтереси реалізуються на когнітивному рівні – через вибір проблеми, причин, моральних оцінок і можливих рішень. Аналіз оцінної позиції, у свою чергу, показує, за допомогою яких конкретних </w:t>
      </w:r>
      <w:proofErr w:type="spellStart"/>
      <w:r w:rsidRPr="00E85B55">
        <w:rPr>
          <w:rFonts w:ascii="Times New Roman" w:eastAsia="Times New Roman" w:hAnsi="Times New Roman" w:cs="Times New Roman"/>
          <w:sz w:val="28"/>
          <w:szCs w:val="28"/>
          <w:lang w:val="uk-UA"/>
        </w:rPr>
        <w:t>мовних</w:t>
      </w:r>
      <w:proofErr w:type="spellEnd"/>
      <w:r w:rsidRPr="00E85B55">
        <w:rPr>
          <w:rFonts w:ascii="Times New Roman" w:eastAsia="Times New Roman" w:hAnsi="Times New Roman" w:cs="Times New Roman"/>
          <w:sz w:val="28"/>
          <w:szCs w:val="28"/>
          <w:lang w:val="uk-UA"/>
        </w:rPr>
        <w:t xml:space="preserve"> засобів (оцінні прикметники, модальні структури, риторичні запитання, іронія) ці фрейми й ідеологічні настанови втілюються в тексті.</w:t>
      </w:r>
    </w:p>
    <w:p w14:paraId="764DED55" w14:textId="4820AA6C" w:rsidR="00B24CFB" w:rsidRPr="00E85B55" w:rsidRDefault="7FE34314" w:rsidP="00C56DEE">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даному дослідженні синтез КАД,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та аналізу оцінної позиції автора використовується як методологічний каркас для інтерпретації результатів корпусного й кількісного аналізу, описаних у наступних підрозділах. Спочатку в корпусі англомовних публіцистичних статей ідентифікуються типові риторичні прийоми й статистично значущі лексико-граматичні </w:t>
      </w:r>
      <w:proofErr w:type="spellStart"/>
      <w:r w:rsidRPr="00E85B55">
        <w:rPr>
          <w:rFonts w:ascii="Times New Roman" w:eastAsia="Times New Roman" w:hAnsi="Times New Roman" w:cs="Times New Roman"/>
          <w:sz w:val="28"/>
          <w:szCs w:val="28"/>
          <w:lang w:val="uk-UA"/>
        </w:rPr>
        <w:t>патерни</w:t>
      </w:r>
      <w:proofErr w:type="spellEnd"/>
      <w:r w:rsidRPr="00E85B55">
        <w:rPr>
          <w:rFonts w:ascii="Times New Roman" w:eastAsia="Times New Roman" w:hAnsi="Times New Roman" w:cs="Times New Roman"/>
          <w:sz w:val="28"/>
          <w:szCs w:val="28"/>
          <w:lang w:val="uk-UA"/>
        </w:rPr>
        <w:t xml:space="preserve">, а далі, з опорою на зазначені теоретичні підходи, з’ясовується, які фрейми вони підтримують, які оцінні позиції закріплюють і </w:t>
      </w:r>
      <w:r w:rsidRPr="00E85B55">
        <w:rPr>
          <w:rFonts w:ascii="Times New Roman" w:eastAsia="Times New Roman" w:hAnsi="Times New Roman" w:cs="Times New Roman"/>
          <w:sz w:val="28"/>
          <w:szCs w:val="28"/>
          <w:lang w:val="uk-UA"/>
        </w:rPr>
        <w:lastRenderedPageBreak/>
        <w:t xml:space="preserve">яким чином беруть участь у відтворенні або </w:t>
      </w:r>
      <w:proofErr w:type="spellStart"/>
      <w:r w:rsidRPr="00E85B55">
        <w:rPr>
          <w:rFonts w:ascii="Times New Roman" w:eastAsia="Times New Roman" w:hAnsi="Times New Roman" w:cs="Times New Roman"/>
          <w:sz w:val="28"/>
          <w:szCs w:val="28"/>
          <w:lang w:val="uk-UA"/>
        </w:rPr>
        <w:t>проблематизації</w:t>
      </w:r>
      <w:proofErr w:type="spellEnd"/>
      <w:r w:rsidRPr="00E85B55">
        <w:rPr>
          <w:rFonts w:ascii="Times New Roman" w:eastAsia="Times New Roman" w:hAnsi="Times New Roman" w:cs="Times New Roman"/>
          <w:sz w:val="28"/>
          <w:szCs w:val="28"/>
          <w:lang w:val="uk-UA"/>
        </w:rPr>
        <w:t xml:space="preserve"> домінантних дискурсивних моделей у медіапросторі.</w:t>
      </w:r>
    </w:p>
    <w:p w14:paraId="353AFE88" w14:textId="77777777" w:rsidR="00652D17" w:rsidRPr="00E85B55" w:rsidRDefault="7FE34314" w:rsidP="00B24CFB">
      <w:pPr>
        <w:spacing w:line="360" w:lineRule="auto"/>
        <w:ind w:firstLine="708"/>
        <w:jc w:val="center"/>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 xml:space="preserve">1.5. Корпусний та кількісний підходи в </w:t>
      </w:r>
      <w:proofErr w:type="spellStart"/>
      <w:r w:rsidRPr="00E85B55">
        <w:rPr>
          <w:rFonts w:ascii="Times New Roman" w:eastAsia="Times New Roman" w:hAnsi="Times New Roman" w:cs="Times New Roman"/>
          <w:b/>
          <w:bCs/>
          <w:sz w:val="28"/>
          <w:szCs w:val="28"/>
          <w:lang w:val="uk-UA"/>
        </w:rPr>
        <w:t>медіалінгвістиці</w:t>
      </w:r>
      <w:proofErr w:type="spellEnd"/>
    </w:p>
    <w:p w14:paraId="0F985923"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Для забезпечення об’єктивності та емпіричної обґрунтованості аналізу риторики в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якісні інтерпретаційні методи (критичний аналіз дискурсу, аналіз фреймів, оцінної позиції автора) доцільно поєднувати з кількісними підходами, центральне місце серед яких посідає корпусна лінгвістика [23; 40; 47]. Якісний аналіз, навіть за умови високої компетентності дослідника, неминуче спирається на інтуїцію й, як правило, охоплює обмежену кількість «показових» прикладів. Корпусний підхід, навпаки, дає змогу працювати з великими масивами текстів і виявляти статистично значущі закономірності у вживанні </w:t>
      </w:r>
      <w:proofErr w:type="spellStart"/>
      <w:r w:rsidRPr="00E85B55">
        <w:rPr>
          <w:rFonts w:ascii="Times New Roman" w:eastAsia="Times New Roman" w:hAnsi="Times New Roman" w:cs="Times New Roman"/>
          <w:sz w:val="28"/>
          <w:szCs w:val="28"/>
          <w:lang w:val="uk-UA"/>
        </w:rPr>
        <w:t>мовних</w:t>
      </w:r>
      <w:proofErr w:type="spellEnd"/>
      <w:r w:rsidRPr="00E85B55">
        <w:rPr>
          <w:rFonts w:ascii="Times New Roman" w:eastAsia="Times New Roman" w:hAnsi="Times New Roman" w:cs="Times New Roman"/>
          <w:sz w:val="28"/>
          <w:szCs w:val="28"/>
          <w:lang w:val="uk-UA"/>
        </w:rPr>
        <w:t xml:space="preserve"> одиниць, які часто залишаються непоміченими при аналізі окремих статей. </w:t>
      </w:r>
    </w:p>
    <w:p w14:paraId="2479BB86"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Корпусна лінгвістика</w:t>
      </w:r>
      <w:r w:rsidRPr="00E85B55">
        <w:rPr>
          <w:rFonts w:ascii="Times New Roman" w:eastAsia="Times New Roman" w:hAnsi="Times New Roman" w:cs="Times New Roman"/>
          <w:sz w:val="28"/>
          <w:szCs w:val="28"/>
          <w:lang w:val="uk-UA"/>
        </w:rPr>
        <w:t xml:space="preserve"> розуміється як напрям лінгвістичних досліджень, що базується на аналізі великих, спеціально відібраних і структурованих масивів автентичних текстів (корпусів), зібраних за чітко визначеними критеріями та оброблених за допомогою комп’ютерних програм. У </w:t>
      </w:r>
      <w:proofErr w:type="spellStart"/>
      <w:r w:rsidRPr="00E85B55">
        <w:rPr>
          <w:rFonts w:ascii="Times New Roman" w:eastAsia="Times New Roman" w:hAnsi="Times New Roman" w:cs="Times New Roman"/>
          <w:sz w:val="28"/>
          <w:szCs w:val="28"/>
          <w:lang w:val="uk-UA"/>
        </w:rPr>
        <w:t>медіалінгвістиці</w:t>
      </w:r>
      <w:proofErr w:type="spellEnd"/>
      <w:r w:rsidRPr="00E85B55">
        <w:rPr>
          <w:rFonts w:ascii="Times New Roman" w:eastAsia="Times New Roman" w:hAnsi="Times New Roman" w:cs="Times New Roman"/>
          <w:sz w:val="28"/>
          <w:szCs w:val="28"/>
          <w:lang w:val="uk-UA"/>
        </w:rPr>
        <w:t xml:space="preserve"> корпусний підхід дає низку важливих можливостей. По-перше, він дозволяє перейти від аналізу окремих ілюстративних прикладів до опису системних тенденцій у мові медіа (типові лексичні вибори, риторичні </w:t>
      </w:r>
      <w:proofErr w:type="spellStart"/>
      <w:r w:rsidRPr="00E85B55">
        <w:rPr>
          <w:rFonts w:ascii="Times New Roman" w:eastAsia="Times New Roman" w:hAnsi="Times New Roman" w:cs="Times New Roman"/>
          <w:sz w:val="28"/>
          <w:szCs w:val="28"/>
          <w:lang w:val="uk-UA"/>
        </w:rPr>
        <w:t>патерни</w:t>
      </w:r>
      <w:proofErr w:type="spellEnd"/>
      <w:r w:rsidRPr="00E85B55">
        <w:rPr>
          <w:rFonts w:ascii="Times New Roman" w:eastAsia="Times New Roman" w:hAnsi="Times New Roman" w:cs="Times New Roman"/>
          <w:sz w:val="28"/>
          <w:szCs w:val="28"/>
          <w:lang w:val="uk-UA"/>
        </w:rPr>
        <w:t xml:space="preserve">, жанрові особливості). По-друге, кількісні показники (частоти, профілі ключових слів, </w:t>
      </w:r>
      <w:proofErr w:type="spellStart"/>
      <w:r w:rsidRPr="00E85B55">
        <w:rPr>
          <w:rFonts w:ascii="Times New Roman" w:eastAsia="Times New Roman" w:hAnsi="Times New Roman" w:cs="Times New Roman"/>
          <w:sz w:val="28"/>
          <w:szCs w:val="28"/>
          <w:lang w:val="uk-UA"/>
        </w:rPr>
        <w:t>колокації</w:t>
      </w:r>
      <w:proofErr w:type="spellEnd"/>
      <w:r w:rsidRPr="00E85B55">
        <w:rPr>
          <w:rFonts w:ascii="Times New Roman" w:eastAsia="Times New Roman" w:hAnsi="Times New Roman" w:cs="Times New Roman"/>
          <w:sz w:val="28"/>
          <w:szCs w:val="28"/>
          <w:lang w:val="uk-UA"/>
        </w:rPr>
        <w:t>) слугують більш надійною базою для подальших якісних інтерпретацій, зменшуючи ризик суб’єктивних висновків. По-третє, зіставлення різних корпусів (наприклад, текстів різних видань або різної тематичної спрямованості) відкриває можливість робити обґрунтовані висновки щодо стилістичних, риторичних та, у ширшому сенсі, ідеологічних відмінностей.</w:t>
      </w:r>
    </w:p>
    <w:p w14:paraId="1BBEFE9E"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даному дослідженні корпусний та кількісний підходи реалізуються через використання кількох базових технік, що зарекомендували себе в </w:t>
      </w:r>
      <w:proofErr w:type="spellStart"/>
      <w:r w:rsidRPr="00E85B55">
        <w:rPr>
          <w:rFonts w:ascii="Times New Roman" w:eastAsia="Times New Roman" w:hAnsi="Times New Roman" w:cs="Times New Roman"/>
          <w:sz w:val="28"/>
          <w:szCs w:val="28"/>
          <w:lang w:val="uk-UA"/>
        </w:rPr>
        <w:t>медіалінгвістиці</w:t>
      </w:r>
      <w:proofErr w:type="spellEnd"/>
      <w:r w:rsidRPr="00E85B55">
        <w:rPr>
          <w:rFonts w:ascii="Times New Roman" w:eastAsia="Times New Roman" w:hAnsi="Times New Roman" w:cs="Times New Roman"/>
          <w:sz w:val="28"/>
          <w:szCs w:val="28"/>
          <w:lang w:val="uk-UA"/>
        </w:rPr>
        <w:t>:</w:t>
      </w:r>
    </w:p>
    <w:p w14:paraId="4729DE95" w14:textId="77777777" w:rsidR="00652D17" w:rsidRPr="00E85B55" w:rsidRDefault="7FE34314" w:rsidP="00B24CFB">
      <w:pPr>
        <w:numPr>
          <w:ilvl w:val="0"/>
          <w:numId w:val="1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lastRenderedPageBreak/>
        <w:t>частотний аналіз</w:t>
      </w:r>
      <w:r w:rsidRPr="00E85B55">
        <w:rPr>
          <w:rFonts w:ascii="Times New Roman" w:eastAsia="Times New Roman" w:hAnsi="Times New Roman" w:cs="Times New Roman"/>
          <w:sz w:val="28"/>
          <w:szCs w:val="28"/>
          <w:lang w:val="uk-UA"/>
        </w:rPr>
        <w:t xml:space="preserve"> – укладання списків найуживаніших одиниць у корпусі (лексичних одиниць, словосполучень, окремих риторичних маркерів) для загальної характеристики лексичного профілю текстів; це дозволяє, зокрема, порівняти, які тематичні поля (наприклад, «ризик», «безпека», «інновації») домінують у статтях про зміну клімату та про штучний інтелект;</w:t>
      </w:r>
    </w:p>
    <w:p w14:paraId="326C299C" w14:textId="4393F629" w:rsidR="00652D17" w:rsidRPr="00E85B55" w:rsidRDefault="7FE34314" w:rsidP="00B24CFB">
      <w:pPr>
        <w:numPr>
          <w:ilvl w:val="0"/>
          <w:numId w:val="1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аналіз ключових слів (</w:t>
      </w:r>
      <w:proofErr w:type="spellStart"/>
      <w:r w:rsidRPr="00E85B55">
        <w:rPr>
          <w:rFonts w:ascii="Times New Roman" w:eastAsia="Times New Roman" w:hAnsi="Times New Roman" w:cs="Times New Roman"/>
          <w:b/>
          <w:bCs/>
          <w:sz w:val="28"/>
          <w:szCs w:val="28"/>
          <w:lang w:val="uk-UA"/>
        </w:rPr>
        <w:t>keyword</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analysis</w:t>
      </w:r>
      <w:proofErr w:type="spellEnd"/>
      <w:r w:rsidRPr="00E85B55">
        <w:rPr>
          <w:rFonts w:ascii="Times New Roman" w:eastAsia="Times New Roman" w:hAnsi="Times New Roman" w:cs="Times New Roman"/>
          <w:b/>
          <w:bCs/>
          <w:sz w:val="28"/>
          <w:szCs w:val="28"/>
          <w:lang w:val="uk-UA"/>
        </w:rPr>
        <w:t>)</w:t>
      </w:r>
      <w:r w:rsidRPr="00E85B55">
        <w:rPr>
          <w:rFonts w:ascii="Times New Roman" w:eastAsia="Times New Roman" w:hAnsi="Times New Roman" w:cs="Times New Roman"/>
          <w:sz w:val="28"/>
          <w:szCs w:val="28"/>
          <w:lang w:val="uk-UA"/>
        </w:rPr>
        <w:t xml:space="preserve"> – виявлення слів, частота яких у досліджуваному корпусі статистично вища, ніж у референтному (еталонному) корпусі загальномовного чи іншого типу. Ключові слова відображають тематичну специфіку та ідеологічні акценти текстів</w:t>
      </w:r>
      <w:r w:rsidR="006F7421">
        <w:rPr>
          <w:rFonts w:ascii="Times New Roman" w:eastAsia="Times New Roman" w:hAnsi="Times New Roman" w:cs="Times New Roman"/>
          <w:sz w:val="28"/>
          <w:szCs w:val="28"/>
          <w:lang w:val="uk-UA"/>
        </w:rPr>
        <w:t xml:space="preserve"> </w:t>
      </w:r>
      <w:r w:rsidR="006F7421" w:rsidRPr="006F7421">
        <w:rPr>
          <w:rFonts w:ascii="Times New Roman" w:eastAsia="Times New Roman" w:hAnsi="Times New Roman" w:cs="Times New Roman"/>
          <w:sz w:val="28"/>
          <w:szCs w:val="28"/>
        </w:rPr>
        <w:t>[8]</w:t>
      </w:r>
      <w:r w:rsidRPr="00E85B55">
        <w:rPr>
          <w:rFonts w:ascii="Times New Roman" w:eastAsia="Times New Roman" w:hAnsi="Times New Roman" w:cs="Times New Roman"/>
          <w:sz w:val="28"/>
          <w:szCs w:val="28"/>
          <w:lang w:val="uk-UA"/>
        </w:rPr>
        <w:t xml:space="preserve">. Для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це особливо важливо, оскільки дозволяє простежити, які поняття та фрейми («криза», «надзвичайний стан», «можливість», «загроза») систематично «випирають» у </w:t>
      </w:r>
      <w:proofErr w:type="spellStart"/>
      <w:r w:rsidRPr="00E85B55">
        <w:rPr>
          <w:rFonts w:ascii="Times New Roman" w:eastAsia="Times New Roman" w:hAnsi="Times New Roman" w:cs="Times New Roman"/>
          <w:sz w:val="28"/>
          <w:szCs w:val="28"/>
          <w:lang w:val="uk-UA"/>
        </w:rPr>
        <w:t>мовній</w:t>
      </w:r>
      <w:proofErr w:type="spellEnd"/>
      <w:r w:rsidRPr="00E85B55">
        <w:rPr>
          <w:rFonts w:ascii="Times New Roman" w:eastAsia="Times New Roman" w:hAnsi="Times New Roman" w:cs="Times New Roman"/>
          <w:sz w:val="28"/>
          <w:szCs w:val="28"/>
          <w:lang w:val="uk-UA"/>
        </w:rPr>
        <w:t xml:space="preserve"> картині певних видань;</w:t>
      </w:r>
    </w:p>
    <w:p w14:paraId="63AEBE8B" w14:textId="77777777" w:rsidR="00652D17" w:rsidRPr="00E85B55" w:rsidRDefault="7FE34314" w:rsidP="00B24CFB">
      <w:pPr>
        <w:numPr>
          <w:ilvl w:val="0"/>
          <w:numId w:val="1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 xml:space="preserve">аналіз </w:t>
      </w:r>
      <w:proofErr w:type="spellStart"/>
      <w:r w:rsidRPr="00E85B55">
        <w:rPr>
          <w:rFonts w:ascii="Times New Roman" w:eastAsia="Times New Roman" w:hAnsi="Times New Roman" w:cs="Times New Roman"/>
          <w:b/>
          <w:bCs/>
          <w:sz w:val="28"/>
          <w:szCs w:val="28"/>
          <w:lang w:val="uk-UA"/>
        </w:rPr>
        <w:t>колокацій</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collocation</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analysis</w:t>
      </w:r>
      <w:proofErr w:type="spellEnd"/>
      <w:r w:rsidRPr="00E85B55">
        <w:rPr>
          <w:rFonts w:ascii="Times New Roman" w:eastAsia="Times New Roman" w:hAnsi="Times New Roman" w:cs="Times New Roman"/>
          <w:b/>
          <w:bCs/>
          <w:sz w:val="28"/>
          <w:szCs w:val="28"/>
          <w:lang w:val="uk-UA"/>
        </w:rPr>
        <w:t>)</w:t>
      </w:r>
      <w:r w:rsidRPr="00E85B55">
        <w:rPr>
          <w:rFonts w:ascii="Times New Roman" w:eastAsia="Times New Roman" w:hAnsi="Times New Roman" w:cs="Times New Roman"/>
          <w:sz w:val="28"/>
          <w:szCs w:val="28"/>
          <w:lang w:val="uk-UA"/>
        </w:rPr>
        <w:t xml:space="preserve"> – дослідження типових </w:t>
      </w:r>
      <w:proofErr w:type="spellStart"/>
      <w:r w:rsidRPr="00E85B55">
        <w:rPr>
          <w:rFonts w:ascii="Times New Roman" w:eastAsia="Times New Roman" w:hAnsi="Times New Roman" w:cs="Times New Roman"/>
          <w:sz w:val="28"/>
          <w:szCs w:val="28"/>
          <w:lang w:val="uk-UA"/>
        </w:rPr>
        <w:t>сполучуваностей</w:t>
      </w:r>
      <w:proofErr w:type="spellEnd"/>
      <w:r w:rsidRPr="00E85B55">
        <w:rPr>
          <w:rFonts w:ascii="Times New Roman" w:eastAsia="Times New Roman" w:hAnsi="Times New Roman" w:cs="Times New Roman"/>
          <w:sz w:val="28"/>
          <w:szCs w:val="28"/>
          <w:lang w:val="uk-UA"/>
        </w:rPr>
        <w:t xml:space="preserve"> слів. Аналіз </w:t>
      </w:r>
      <w:proofErr w:type="spellStart"/>
      <w:r w:rsidRPr="00E85B55">
        <w:rPr>
          <w:rFonts w:ascii="Times New Roman" w:eastAsia="Times New Roman" w:hAnsi="Times New Roman" w:cs="Times New Roman"/>
          <w:sz w:val="28"/>
          <w:szCs w:val="28"/>
          <w:lang w:val="uk-UA"/>
        </w:rPr>
        <w:t>колокатів</w:t>
      </w:r>
      <w:proofErr w:type="spellEnd"/>
      <w:r w:rsidRPr="00E85B55">
        <w:rPr>
          <w:rFonts w:ascii="Times New Roman" w:eastAsia="Times New Roman" w:hAnsi="Times New Roman" w:cs="Times New Roman"/>
          <w:sz w:val="28"/>
          <w:szCs w:val="28"/>
          <w:lang w:val="uk-UA"/>
        </w:rPr>
        <w:t xml:space="preserve"> певної одиниці (наприклад, які прикметники найчастіше супроводжують лексему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policy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artificial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intelligence</w:t>
      </w:r>
      <w:proofErr w:type="spellEnd"/>
      <w:r w:rsidRPr="00E85B55">
        <w:rPr>
          <w:rFonts w:ascii="Times New Roman" w:eastAsia="Times New Roman" w:hAnsi="Times New Roman" w:cs="Times New Roman"/>
          <w:sz w:val="28"/>
          <w:szCs w:val="28"/>
          <w:lang w:val="uk-UA"/>
        </w:rPr>
        <w:t xml:space="preserve">) дає змогу уточнити її значення в конкретному дискурсі та виявити </w:t>
      </w:r>
      <w:r w:rsidRPr="00E85B55">
        <w:rPr>
          <w:rFonts w:ascii="Times New Roman" w:eastAsia="Times New Roman" w:hAnsi="Times New Roman" w:cs="Times New Roman"/>
          <w:b/>
          <w:bCs/>
          <w:sz w:val="28"/>
          <w:szCs w:val="28"/>
          <w:lang w:val="uk-UA"/>
        </w:rPr>
        <w:t>семантичну просодію</w:t>
      </w:r>
      <w:r w:rsidRPr="00E85B55">
        <w:rPr>
          <w:rFonts w:ascii="Times New Roman" w:eastAsia="Times New Roman" w:hAnsi="Times New Roman" w:cs="Times New Roman"/>
          <w:sz w:val="28"/>
          <w:szCs w:val="28"/>
          <w:lang w:val="uk-UA"/>
        </w:rPr>
        <w:t xml:space="preserve"> – стійку асоціацію з позитивними або негативними конотаціями;</w:t>
      </w:r>
    </w:p>
    <w:p w14:paraId="2E8C0A88" w14:textId="77777777" w:rsidR="00652D17" w:rsidRPr="00E85B55" w:rsidRDefault="7FE34314" w:rsidP="00B24CFB">
      <w:pPr>
        <w:numPr>
          <w:ilvl w:val="0"/>
          <w:numId w:val="15"/>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аналіз конкордансів (</w:t>
      </w:r>
      <w:proofErr w:type="spellStart"/>
      <w:r w:rsidRPr="00E85B55">
        <w:rPr>
          <w:rFonts w:ascii="Times New Roman" w:eastAsia="Times New Roman" w:hAnsi="Times New Roman" w:cs="Times New Roman"/>
          <w:b/>
          <w:bCs/>
          <w:sz w:val="28"/>
          <w:szCs w:val="28"/>
          <w:lang w:val="uk-UA"/>
        </w:rPr>
        <w:t>concordance</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analysis</w:t>
      </w:r>
      <w:proofErr w:type="spellEnd"/>
      <w:r w:rsidRPr="00E85B55">
        <w:rPr>
          <w:rFonts w:ascii="Times New Roman" w:eastAsia="Times New Roman" w:hAnsi="Times New Roman" w:cs="Times New Roman"/>
          <w:b/>
          <w:bCs/>
          <w:sz w:val="28"/>
          <w:szCs w:val="28"/>
          <w:lang w:val="uk-UA"/>
        </w:rPr>
        <w:t>)</w:t>
      </w:r>
      <w:r w:rsidRPr="00E85B55">
        <w:rPr>
          <w:rFonts w:ascii="Times New Roman" w:eastAsia="Times New Roman" w:hAnsi="Times New Roman" w:cs="Times New Roman"/>
          <w:sz w:val="28"/>
          <w:szCs w:val="28"/>
          <w:lang w:val="uk-UA"/>
        </w:rPr>
        <w:t xml:space="preserve"> – розгляд усіх уживань певного слова чи виразу в їхньому безпосередньому контексті (у форматі KWIC – </w:t>
      </w:r>
      <w:proofErr w:type="spellStart"/>
      <w:r w:rsidRPr="00E85B55">
        <w:rPr>
          <w:rFonts w:ascii="Times New Roman" w:eastAsia="Times New Roman" w:hAnsi="Times New Roman" w:cs="Times New Roman"/>
          <w:sz w:val="28"/>
          <w:szCs w:val="28"/>
          <w:lang w:val="uk-UA"/>
        </w:rPr>
        <w:t>Key</w:t>
      </w:r>
      <w:proofErr w:type="spellEnd"/>
      <w:r w:rsidRPr="00E85B55">
        <w:rPr>
          <w:rFonts w:ascii="Times New Roman" w:eastAsia="Times New Roman" w:hAnsi="Times New Roman" w:cs="Times New Roman"/>
          <w:sz w:val="28"/>
          <w:szCs w:val="28"/>
          <w:lang w:val="uk-UA"/>
        </w:rPr>
        <w:t xml:space="preserve"> Word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Context</w:t>
      </w:r>
      <w:proofErr w:type="spellEnd"/>
      <w:r w:rsidRPr="00E85B55">
        <w:rPr>
          <w:rFonts w:ascii="Times New Roman" w:eastAsia="Times New Roman" w:hAnsi="Times New Roman" w:cs="Times New Roman"/>
          <w:sz w:val="28"/>
          <w:szCs w:val="28"/>
          <w:lang w:val="uk-UA"/>
        </w:rPr>
        <w:t xml:space="preserve">). Цей інструмент поєднує кількісний і якісний рівні: з одного боку, конкорданси дозволяють побачити типовість певних </w:t>
      </w:r>
      <w:proofErr w:type="spellStart"/>
      <w:r w:rsidRPr="00E85B55">
        <w:rPr>
          <w:rFonts w:ascii="Times New Roman" w:eastAsia="Times New Roman" w:hAnsi="Times New Roman" w:cs="Times New Roman"/>
          <w:sz w:val="28"/>
          <w:szCs w:val="28"/>
          <w:lang w:val="uk-UA"/>
        </w:rPr>
        <w:t>використань</w:t>
      </w:r>
      <w:proofErr w:type="spellEnd"/>
      <w:r w:rsidRPr="00E85B55">
        <w:rPr>
          <w:rFonts w:ascii="Times New Roman" w:eastAsia="Times New Roman" w:hAnsi="Times New Roman" w:cs="Times New Roman"/>
          <w:sz w:val="28"/>
          <w:szCs w:val="28"/>
          <w:lang w:val="uk-UA"/>
        </w:rPr>
        <w:t>, з іншого – забезпечують детальне вивчення семантичних і прагматичних особливостей функціонування риторичних прийомів у реальних текстових фрагментах.</w:t>
      </w:r>
    </w:p>
    <w:p w14:paraId="4070BB5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Поєднання корпусних методів із якісним дискурсивним аналізом (описаним у підрозділі 1.4) утворює методологію, яку в сучасній літературі позначають як </w:t>
      </w:r>
      <w:proofErr w:type="spellStart"/>
      <w:r w:rsidRPr="00E85B55">
        <w:rPr>
          <w:rFonts w:ascii="Times New Roman" w:eastAsia="Times New Roman" w:hAnsi="Times New Roman" w:cs="Times New Roman"/>
          <w:b/>
          <w:bCs/>
          <w:sz w:val="28"/>
          <w:szCs w:val="28"/>
          <w:lang w:val="uk-UA"/>
        </w:rPr>
        <w:t>корпусно-асистовані</w:t>
      </w:r>
      <w:proofErr w:type="spellEnd"/>
      <w:r w:rsidRPr="00E85B55">
        <w:rPr>
          <w:rFonts w:ascii="Times New Roman" w:eastAsia="Times New Roman" w:hAnsi="Times New Roman" w:cs="Times New Roman"/>
          <w:b/>
          <w:bCs/>
          <w:sz w:val="28"/>
          <w:szCs w:val="28"/>
          <w:lang w:val="uk-UA"/>
        </w:rPr>
        <w:t xml:space="preserve"> дослідження дискурсу</w:t>
      </w: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Corpus-Assisted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lastRenderedPageBreak/>
        <w:t>Discourse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Studies</w:t>
      </w:r>
      <w:proofErr w:type="spellEnd"/>
      <w:r w:rsidRPr="00E85B55">
        <w:rPr>
          <w:rFonts w:ascii="Times New Roman" w:eastAsia="Times New Roman" w:hAnsi="Times New Roman" w:cs="Times New Roman"/>
          <w:sz w:val="28"/>
          <w:szCs w:val="28"/>
          <w:lang w:val="uk-UA"/>
        </w:rPr>
        <w:t>, CADS). У такому підході дослідження зазвичай відбувається у два кроки:</w:t>
      </w:r>
    </w:p>
    <w:p w14:paraId="6C863C83" w14:textId="77777777" w:rsidR="00652D17" w:rsidRPr="00E85B55" w:rsidRDefault="7FE34314" w:rsidP="00B24CFB">
      <w:pPr>
        <w:numPr>
          <w:ilvl w:val="0"/>
          <w:numId w:val="11"/>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спочатку за допомогою корпусних інструментів виявляються статистично значущі </w:t>
      </w:r>
      <w:proofErr w:type="spellStart"/>
      <w:r w:rsidRPr="00E85B55">
        <w:rPr>
          <w:rFonts w:ascii="Times New Roman" w:eastAsia="Times New Roman" w:hAnsi="Times New Roman" w:cs="Times New Roman"/>
          <w:sz w:val="28"/>
          <w:szCs w:val="28"/>
          <w:lang w:val="uk-UA"/>
        </w:rPr>
        <w:t>патерни</w:t>
      </w:r>
      <w:proofErr w:type="spellEnd"/>
      <w:r w:rsidRPr="00E85B55">
        <w:rPr>
          <w:rFonts w:ascii="Times New Roman" w:eastAsia="Times New Roman" w:hAnsi="Times New Roman" w:cs="Times New Roman"/>
          <w:sz w:val="28"/>
          <w:szCs w:val="28"/>
          <w:lang w:val="uk-UA"/>
        </w:rPr>
        <w:t xml:space="preserve"> (повторювані лексеми, прагматичні маркери, риторичні формули);</w:t>
      </w:r>
    </w:p>
    <w:p w14:paraId="46BB850E" w14:textId="77777777" w:rsidR="00652D17" w:rsidRPr="00E85B55" w:rsidRDefault="7FE34314" w:rsidP="00B24CFB">
      <w:pPr>
        <w:numPr>
          <w:ilvl w:val="0"/>
          <w:numId w:val="11"/>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потім ці </w:t>
      </w:r>
      <w:proofErr w:type="spellStart"/>
      <w:r w:rsidRPr="00E85B55">
        <w:rPr>
          <w:rFonts w:ascii="Times New Roman" w:eastAsia="Times New Roman" w:hAnsi="Times New Roman" w:cs="Times New Roman"/>
          <w:sz w:val="28"/>
          <w:szCs w:val="28"/>
          <w:lang w:val="uk-UA"/>
        </w:rPr>
        <w:t>патерни</w:t>
      </w:r>
      <w:proofErr w:type="spellEnd"/>
      <w:r w:rsidRPr="00E85B55">
        <w:rPr>
          <w:rFonts w:ascii="Times New Roman" w:eastAsia="Times New Roman" w:hAnsi="Times New Roman" w:cs="Times New Roman"/>
          <w:sz w:val="28"/>
          <w:szCs w:val="28"/>
          <w:lang w:val="uk-UA"/>
        </w:rPr>
        <w:t xml:space="preserve"> інтерпретуються з позицій критичного аналізу дискурсу,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та аналізу оцінної позиції автора.</w:t>
      </w:r>
    </w:p>
    <w:p w14:paraId="2C077D9B"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межах цієї роботи корпус англомовних публіцистичних статей, зібраних із видань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Guardian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Economist</w:t>
      </w:r>
      <w:proofErr w:type="spellEnd"/>
      <w:r w:rsidRPr="00E85B55">
        <w:rPr>
          <w:rFonts w:ascii="Times New Roman" w:eastAsia="Times New Roman" w:hAnsi="Times New Roman" w:cs="Times New Roman"/>
          <w:sz w:val="28"/>
          <w:szCs w:val="28"/>
          <w:lang w:val="uk-UA"/>
        </w:rPr>
        <w:t xml:space="preserve"> та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York</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Times</w:t>
      </w:r>
      <w:proofErr w:type="spellEnd"/>
      <w:r w:rsidRPr="00E85B55">
        <w:rPr>
          <w:rFonts w:ascii="Times New Roman" w:eastAsia="Times New Roman" w:hAnsi="Times New Roman" w:cs="Times New Roman"/>
          <w:sz w:val="28"/>
          <w:szCs w:val="28"/>
          <w:lang w:val="uk-UA"/>
        </w:rPr>
        <w:t xml:space="preserve">, використовується як база для </w:t>
      </w:r>
      <w:r w:rsidRPr="00E85B55">
        <w:rPr>
          <w:rFonts w:ascii="Times New Roman" w:eastAsia="Times New Roman" w:hAnsi="Times New Roman" w:cs="Times New Roman"/>
          <w:b/>
          <w:bCs/>
          <w:sz w:val="28"/>
          <w:szCs w:val="28"/>
          <w:lang w:val="uk-UA"/>
        </w:rPr>
        <w:t>кількісного опису</w:t>
      </w:r>
      <w:r w:rsidRPr="00E85B55">
        <w:rPr>
          <w:rFonts w:ascii="Times New Roman" w:eastAsia="Times New Roman" w:hAnsi="Times New Roman" w:cs="Times New Roman"/>
          <w:sz w:val="28"/>
          <w:szCs w:val="28"/>
          <w:lang w:val="uk-UA"/>
        </w:rPr>
        <w:t xml:space="preserve"> риторичних прийомів (частотність окремих тропів і фігур, ключові елементи оцінної лексики, типові метафоричні моделі) та їх подальшого </w:t>
      </w:r>
      <w:r w:rsidRPr="00E85B55">
        <w:rPr>
          <w:rFonts w:ascii="Times New Roman" w:eastAsia="Times New Roman" w:hAnsi="Times New Roman" w:cs="Times New Roman"/>
          <w:b/>
          <w:bCs/>
          <w:sz w:val="28"/>
          <w:szCs w:val="28"/>
          <w:lang w:val="uk-UA"/>
        </w:rPr>
        <w:t>якісного аналізу</w:t>
      </w:r>
      <w:r w:rsidRPr="00E85B55">
        <w:rPr>
          <w:rFonts w:ascii="Times New Roman" w:eastAsia="Times New Roman" w:hAnsi="Times New Roman" w:cs="Times New Roman"/>
          <w:sz w:val="28"/>
          <w:szCs w:val="28"/>
          <w:lang w:val="uk-UA"/>
        </w:rPr>
        <w:t>. Отримані кількісні дані дозволяють з’ясувати, які саме риторичні засоби й у яких комбінаціях систематично застосовуються в дискурсі про зміну клімату та розвиток штучного інтелекту, а також як вони корелюють із фреймами й оцінними позиціями, виявленими за допомогою критичного аналізу дискурсу. Таким чином, корпусний та кількісний підходи в цій роботі не лише доповнюють теоретичні спостереження, але й забезпечують їхню емпіричну перевірку й підвищують надійність зроблених висновків.</w:t>
      </w:r>
    </w:p>
    <w:p w14:paraId="62497C9A" w14:textId="77777777" w:rsidR="00652D17" w:rsidRPr="00E85B55" w:rsidRDefault="7FE34314" w:rsidP="00B24CFB">
      <w:pPr>
        <w:spacing w:line="360" w:lineRule="auto"/>
        <w:ind w:firstLine="708"/>
        <w:jc w:val="center"/>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1.6. Огляд літератури та стан наукової розробки проблеми</w:t>
      </w:r>
    </w:p>
    <w:p w14:paraId="4BECDC2D" w14:textId="716B9E0C"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Проблема риторичного впливу в публіцистичному дискурсі перебуває на перетині кількох наукових традицій: класичної риторики, функціональної стилістики, лінгвістики тексту, теорії комунікації, </w:t>
      </w:r>
      <w:proofErr w:type="spellStart"/>
      <w:r w:rsidRPr="00E85B55">
        <w:rPr>
          <w:rFonts w:ascii="Times New Roman" w:eastAsia="Times New Roman" w:hAnsi="Times New Roman" w:cs="Times New Roman"/>
          <w:sz w:val="28"/>
          <w:szCs w:val="28"/>
          <w:lang w:val="uk-UA"/>
        </w:rPr>
        <w:t>медіалінгвістики</w:t>
      </w:r>
      <w:proofErr w:type="spellEnd"/>
      <w:r w:rsidRPr="00E85B55">
        <w:rPr>
          <w:rFonts w:ascii="Times New Roman" w:eastAsia="Times New Roman" w:hAnsi="Times New Roman" w:cs="Times New Roman"/>
          <w:sz w:val="28"/>
          <w:szCs w:val="28"/>
          <w:lang w:val="uk-UA"/>
        </w:rPr>
        <w:t xml:space="preserve"> та когнітивної лінгвістики</w:t>
      </w:r>
      <w:r w:rsidR="006F7421">
        <w:rPr>
          <w:rFonts w:ascii="Times New Roman" w:eastAsia="Times New Roman" w:hAnsi="Times New Roman" w:cs="Times New Roman"/>
          <w:sz w:val="28"/>
          <w:szCs w:val="28"/>
          <w:lang w:val="uk-UA"/>
        </w:rPr>
        <w:t xml:space="preserve"> </w:t>
      </w:r>
      <w:r w:rsidR="006F7421" w:rsidRPr="006F7421">
        <w:rPr>
          <w:rFonts w:ascii="Times New Roman" w:eastAsia="Times New Roman" w:hAnsi="Times New Roman" w:cs="Times New Roman"/>
          <w:sz w:val="28"/>
          <w:szCs w:val="28"/>
          <w:lang w:val="uk-UA"/>
        </w:rPr>
        <w:t>[55]</w:t>
      </w:r>
      <w:r w:rsidRPr="00E85B55">
        <w:rPr>
          <w:rFonts w:ascii="Times New Roman" w:eastAsia="Times New Roman" w:hAnsi="Times New Roman" w:cs="Times New Roman"/>
          <w:sz w:val="28"/>
          <w:szCs w:val="28"/>
          <w:lang w:val="uk-UA"/>
        </w:rPr>
        <w:t>. Аналіз дотичних до теми дослідження праць дає змогу окреслити кілька провідних напрямів, у межах яких розробляється ця проблематика.</w:t>
      </w:r>
    </w:p>
    <w:p w14:paraId="0EEEC491"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Перший напрям становить </w:t>
      </w:r>
      <w:r w:rsidRPr="00E85B55">
        <w:rPr>
          <w:rFonts w:ascii="Times New Roman" w:eastAsia="Times New Roman" w:hAnsi="Times New Roman" w:cs="Times New Roman"/>
          <w:b/>
          <w:bCs/>
          <w:sz w:val="28"/>
          <w:szCs w:val="28"/>
          <w:lang w:val="uk-UA"/>
        </w:rPr>
        <w:t xml:space="preserve">класичне та </w:t>
      </w:r>
      <w:proofErr w:type="spellStart"/>
      <w:r w:rsidRPr="00E85B55">
        <w:rPr>
          <w:rFonts w:ascii="Times New Roman" w:eastAsia="Times New Roman" w:hAnsi="Times New Roman" w:cs="Times New Roman"/>
          <w:b/>
          <w:bCs/>
          <w:sz w:val="28"/>
          <w:szCs w:val="28"/>
          <w:lang w:val="uk-UA"/>
        </w:rPr>
        <w:t>неориторичне</w:t>
      </w:r>
      <w:proofErr w:type="spellEnd"/>
      <w:r w:rsidRPr="00E85B55">
        <w:rPr>
          <w:rFonts w:ascii="Times New Roman" w:eastAsia="Times New Roman" w:hAnsi="Times New Roman" w:cs="Times New Roman"/>
          <w:b/>
          <w:bCs/>
          <w:sz w:val="28"/>
          <w:szCs w:val="28"/>
          <w:lang w:val="uk-UA"/>
        </w:rPr>
        <w:t xml:space="preserve"> підґрунтя</w:t>
      </w:r>
      <w:r w:rsidRPr="00E85B55">
        <w:rPr>
          <w:rFonts w:ascii="Times New Roman" w:eastAsia="Times New Roman" w:hAnsi="Times New Roman" w:cs="Times New Roman"/>
          <w:sz w:val="28"/>
          <w:szCs w:val="28"/>
          <w:lang w:val="uk-UA"/>
        </w:rPr>
        <w:t xml:space="preserve">, пов’язане з осмисленням риторики як теорії аргументації. Витоки сучасних підходів простежуються у працях </w:t>
      </w:r>
      <w:proofErr w:type="spellStart"/>
      <w:r w:rsidRPr="00E85B55">
        <w:rPr>
          <w:rFonts w:ascii="Times New Roman" w:eastAsia="Times New Roman" w:hAnsi="Times New Roman" w:cs="Times New Roman"/>
          <w:sz w:val="28"/>
          <w:szCs w:val="28"/>
          <w:lang w:val="uk-UA"/>
        </w:rPr>
        <w:t>Арістотеля</w:t>
      </w:r>
      <w:proofErr w:type="spellEnd"/>
      <w:r w:rsidRPr="00E85B55">
        <w:rPr>
          <w:rFonts w:ascii="Times New Roman" w:eastAsia="Times New Roman" w:hAnsi="Times New Roman" w:cs="Times New Roman"/>
          <w:sz w:val="28"/>
          <w:szCs w:val="28"/>
          <w:lang w:val="uk-UA"/>
        </w:rPr>
        <w:t>, який сформулював тріаду основних засобів переконання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пафос, логос) і заклав підвалини для </w:t>
      </w:r>
      <w:r w:rsidRPr="00E85B55">
        <w:rPr>
          <w:rFonts w:ascii="Times New Roman" w:eastAsia="Times New Roman" w:hAnsi="Times New Roman" w:cs="Times New Roman"/>
          <w:sz w:val="28"/>
          <w:szCs w:val="28"/>
          <w:lang w:val="uk-UA"/>
        </w:rPr>
        <w:lastRenderedPageBreak/>
        <w:t xml:space="preserve">подальших досліджень риторичних стратегій [22]. У ХХ ст. ці ідеї були переосмислені в межах «нової риторики» Х. </w:t>
      </w:r>
      <w:proofErr w:type="spellStart"/>
      <w:r w:rsidRPr="00E85B55">
        <w:rPr>
          <w:rFonts w:ascii="Times New Roman" w:eastAsia="Times New Roman" w:hAnsi="Times New Roman" w:cs="Times New Roman"/>
          <w:sz w:val="28"/>
          <w:szCs w:val="28"/>
          <w:lang w:val="uk-UA"/>
        </w:rPr>
        <w:t>Перельмана</w:t>
      </w:r>
      <w:proofErr w:type="spellEnd"/>
      <w:r w:rsidRPr="00E85B55">
        <w:rPr>
          <w:rFonts w:ascii="Times New Roman" w:eastAsia="Times New Roman" w:hAnsi="Times New Roman" w:cs="Times New Roman"/>
          <w:sz w:val="28"/>
          <w:szCs w:val="28"/>
          <w:lang w:val="uk-UA"/>
        </w:rPr>
        <w:t xml:space="preserve"> та Л. </w:t>
      </w:r>
      <w:proofErr w:type="spellStart"/>
      <w:r w:rsidRPr="00E85B55">
        <w:rPr>
          <w:rFonts w:ascii="Times New Roman" w:eastAsia="Times New Roman" w:hAnsi="Times New Roman" w:cs="Times New Roman"/>
          <w:sz w:val="28"/>
          <w:szCs w:val="28"/>
          <w:lang w:val="uk-UA"/>
        </w:rPr>
        <w:t>Ольбрехтс-Титеки</w:t>
      </w:r>
      <w:proofErr w:type="spellEnd"/>
      <w:r w:rsidRPr="00E85B55">
        <w:rPr>
          <w:rFonts w:ascii="Times New Roman" w:eastAsia="Times New Roman" w:hAnsi="Times New Roman" w:cs="Times New Roman"/>
          <w:sz w:val="28"/>
          <w:szCs w:val="28"/>
          <w:lang w:val="uk-UA"/>
        </w:rPr>
        <w:t xml:space="preserve">, які розглядають аргументацію як інструмент здобуття та посилення згоди адресата, а не як суто формально-логічне доведення [51]. Р. </w:t>
      </w:r>
      <w:proofErr w:type="spellStart"/>
      <w:r w:rsidRPr="00E85B55">
        <w:rPr>
          <w:rFonts w:ascii="Times New Roman" w:eastAsia="Times New Roman" w:hAnsi="Times New Roman" w:cs="Times New Roman"/>
          <w:sz w:val="28"/>
          <w:szCs w:val="28"/>
          <w:lang w:val="uk-UA"/>
        </w:rPr>
        <w:t>Амоссі</w:t>
      </w:r>
      <w:proofErr w:type="spellEnd"/>
      <w:r w:rsidRPr="00E85B55">
        <w:rPr>
          <w:rFonts w:ascii="Times New Roman" w:eastAsia="Times New Roman" w:hAnsi="Times New Roman" w:cs="Times New Roman"/>
          <w:sz w:val="28"/>
          <w:szCs w:val="28"/>
          <w:lang w:val="uk-UA"/>
        </w:rPr>
        <w:t xml:space="preserve">, у свою чергу, обґрунтовує тезу про іманентну </w:t>
      </w:r>
      <w:proofErr w:type="spellStart"/>
      <w:r w:rsidRPr="00E85B55">
        <w:rPr>
          <w:rFonts w:ascii="Times New Roman" w:eastAsia="Times New Roman" w:hAnsi="Times New Roman" w:cs="Times New Roman"/>
          <w:sz w:val="28"/>
          <w:szCs w:val="28"/>
          <w:lang w:val="uk-UA"/>
        </w:rPr>
        <w:t>аргументативність</w:t>
      </w:r>
      <w:proofErr w:type="spellEnd"/>
      <w:r w:rsidRPr="00E85B55">
        <w:rPr>
          <w:rFonts w:ascii="Times New Roman" w:eastAsia="Times New Roman" w:hAnsi="Times New Roman" w:cs="Times New Roman"/>
          <w:sz w:val="28"/>
          <w:szCs w:val="28"/>
          <w:lang w:val="uk-UA"/>
        </w:rPr>
        <w:t xml:space="preserve"> будь-якого дискурсу, включно з текстами, що претендують на «об’єктивну» подачу інформації [21]. На матеріалі сучасних політичних і </w:t>
      </w:r>
      <w:proofErr w:type="spellStart"/>
      <w:r w:rsidRPr="00E85B55">
        <w:rPr>
          <w:rFonts w:ascii="Times New Roman" w:eastAsia="Times New Roman" w:hAnsi="Times New Roman" w:cs="Times New Roman"/>
          <w:sz w:val="28"/>
          <w:szCs w:val="28"/>
          <w:lang w:val="uk-UA"/>
        </w:rPr>
        <w:t>медіатекстів</w:t>
      </w:r>
      <w:proofErr w:type="spellEnd"/>
      <w:r w:rsidRPr="00E85B55">
        <w:rPr>
          <w:rFonts w:ascii="Times New Roman" w:eastAsia="Times New Roman" w:hAnsi="Times New Roman" w:cs="Times New Roman"/>
          <w:sz w:val="28"/>
          <w:szCs w:val="28"/>
          <w:lang w:val="uk-UA"/>
        </w:rPr>
        <w:t xml:space="preserve"> риторичні та </w:t>
      </w:r>
      <w:proofErr w:type="spellStart"/>
      <w:r w:rsidRPr="00E85B55">
        <w:rPr>
          <w:rFonts w:ascii="Times New Roman" w:eastAsia="Times New Roman" w:hAnsi="Times New Roman" w:cs="Times New Roman"/>
          <w:sz w:val="28"/>
          <w:szCs w:val="28"/>
          <w:lang w:val="uk-UA"/>
        </w:rPr>
        <w:t>когнітивно</w:t>
      </w:r>
      <w:proofErr w:type="spellEnd"/>
      <w:r w:rsidRPr="00E85B55">
        <w:rPr>
          <w:rFonts w:ascii="Times New Roman" w:eastAsia="Times New Roman" w:hAnsi="Times New Roman" w:cs="Times New Roman"/>
          <w:sz w:val="28"/>
          <w:szCs w:val="28"/>
          <w:lang w:val="uk-UA"/>
        </w:rPr>
        <w:t xml:space="preserve">-риторичні підходи розвиваються, зокрема, в роботах </w:t>
      </w:r>
      <w:proofErr w:type="spellStart"/>
      <w:r w:rsidRPr="00E85B55">
        <w:rPr>
          <w:rFonts w:ascii="Times New Roman" w:eastAsia="Times New Roman" w:hAnsi="Times New Roman" w:cs="Times New Roman"/>
          <w:sz w:val="28"/>
          <w:szCs w:val="28"/>
          <w:lang w:val="uk-UA"/>
        </w:rPr>
        <w:t>Дж</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Чартеріса</w:t>
      </w:r>
      <w:proofErr w:type="spellEnd"/>
      <w:r w:rsidRPr="00E85B55">
        <w:rPr>
          <w:rFonts w:ascii="Times New Roman" w:eastAsia="Times New Roman" w:hAnsi="Times New Roman" w:cs="Times New Roman"/>
          <w:sz w:val="28"/>
          <w:szCs w:val="28"/>
          <w:lang w:val="uk-UA"/>
        </w:rPr>
        <w:t>-Блека та інших дослідників, які показують, як метафори, фрейми та оцінні стратегії працюють у публічному мовленні [28].</w:t>
      </w:r>
    </w:p>
    <w:p w14:paraId="6717EA84" w14:textId="6642267A"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Другий напрям пов’язаний із </w:t>
      </w:r>
      <w:r w:rsidRPr="00E85B55">
        <w:rPr>
          <w:rFonts w:ascii="Times New Roman" w:eastAsia="Times New Roman" w:hAnsi="Times New Roman" w:cs="Times New Roman"/>
          <w:b/>
          <w:bCs/>
          <w:sz w:val="28"/>
          <w:szCs w:val="28"/>
          <w:lang w:val="uk-UA"/>
        </w:rPr>
        <w:t xml:space="preserve">описом публіцистичного стилю та </w:t>
      </w:r>
      <w:proofErr w:type="spellStart"/>
      <w:r w:rsidRPr="00E85B55">
        <w:rPr>
          <w:rFonts w:ascii="Times New Roman" w:eastAsia="Times New Roman" w:hAnsi="Times New Roman" w:cs="Times New Roman"/>
          <w:b/>
          <w:bCs/>
          <w:sz w:val="28"/>
          <w:szCs w:val="28"/>
          <w:lang w:val="uk-UA"/>
        </w:rPr>
        <w:t>медіадискурсу</w:t>
      </w:r>
      <w:proofErr w:type="spellEnd"/>
      <w:r w:rsidRPr="00E85B55">
        <w:rPr>
          <w:rFonts w:ascii="Times New Roman" w:eastAsia="Times New Roman" w:hAnsi="Times New Roman" w:cs="Times New Roman"/>
          <w:b/>
          <w:bCs/>
          <w:sz w:val="28"/>
          <w:szCs w:val="28"/>
          <w:lang w:val="uk-UA"/>
        </w:rPr>
        <w:t xml:space="preserve"> як окремих об’єктів дослідження</w:t>
      </w:r>
      <w:r w:rsidRPr="00E85B55">
        <w:rPr>
          <w:rFonts w:ascii="Times New Roman" w:eastAsia="Times New Roman" w:hAnsi="Times New Roman" w:cs="Times New Roman"/>
          <w:sz w:val="28"/>
          <w:szCs w:val="28"/>
          <w:lang w:val="uk-UA"/>
        </w:rPr>
        <w:t xml:space="preserve">. У вітчизняній лінгвістиці жанрова система публіцистики, її функціональні характеристики та </w:t>
      </w:r>
      <w:proofErr w:type="spellStart"/>
      <w:r w:rsidRPr="00E85B55">
        <w:rPr>
          <w:rFonts w:ascii="Times New Roman" w:eastAsia="Times New Roman" w:hAnsi="Times New Roman" w:cs="Times New Roman"/>
          <w:sz w:val="28"/>
          <w:szCs w:val="28"/>
          <w:lang w:val="uk-UA"/>
        </w:rPr>
        <w:t>мовні</w:t>
      </w:r>
      <w:proofErr w:type="spellEnd"/>
      <w:r w:rsidRPr="00E85B55">
        <w:rPr>
          <w:rFonts w:ascii="Times New Roman" w:eastAsia="Times New Roman" w:hAnsi="Times New Roman" w:cs="Times New Roman"/>
          <w:sz w:val="28"/>
          <w:szCs w:val="28"/>
          <w:lang w:val="uk-UA"/>
        </w:rPr>
        <w:t xml:space="preserve"> особливості ґрунтовно описані в працях Л. І. Мацько [7]. З розвитком </w:t>
      </w:r>
      <w:proofErr w:type="spellStart"/>
      <w:r w:rsidRPr="00E85B55">
        <w:rPr>
          <w:rFonts w:ascii="Times New Roman" w:eastAsia="Times New Roman" w:hAnsi="Times New Roman" w:cs="Times New Roman"/>
          <w:sz w:val="28"/>
          <w:szCs w:val="28"/>
          <w:lang w:val="uk-UA"/>
        </w:rPr>
        <w:t>медіалінгвістики</w:t>
      </w:r>
      <w:proofErr w:type="spellEnd"/>
      <w:r w:rsidRPr="00E85B55">
        <w:rPr>
          <w:rFonts w:ascii="Times New Roman" w:eastAsia="Times New Roman" w:hAnsi="Times New Roman" w:cs="Times New Roman"/>
          <w:sz w:val="28"/>
          <w:szCs w:val="28"/>
          <w:lang w:val="uk-UA"/>
        </w:rPr>
        <w:t xml:space="preserve"> центр уваги поступово зміщується від опису суто стилістичних рис до аналізу </w:t>
      </w:r>
      <w:proofErr w:type="spellStart"/>
      <w:r w:rsidRPr="00E85B55">
        <w:rPr>
          <w:rFonts w:ascii="Times New Roman" w:eastAsia="Times New Roman" w:hAnsi="Times New Roman" w:cs="Times New Roman"/>
          <w:sz w:val="28"/>
          <w:szCs w:val="28"/>
          <w:lang w:val="uk-UA"/>
        </w:rPr>
        <w:t>медіатексту</w:t>
      </w:r>
      <w:proofErr w:type="spellEnd"/>
      <w:r w:rsidRPr="00E85B55">
        <w:rPr>
          <w:rFonts w:ascii="Times New Roman" w:eastAsia="Times New Roman" w:hAnsi="Times New Roman" w:cs="Times New Roman"/>
          <w:sz w:val="28"/>
          <w:szCs w:val="28"/>
          <w:lang w:val="uk-UA"/>
        </w:rPr>
        <w:t xml:space="preserve"> як комплексного комунікативного явища, у якому поєднуються </w:t>
      </w:r>
      <w:proofErr w:type="spellStart"/>
      <w:r w:rsidRPr="00E85B55">
        <w:rPr>
          <w:rFonts w:ascii="Times New Roman" w:eastAsia="Times New Roman" w:hAnsi="Times New Roman" w:cs="Times New Roman"/>
          <w:sz w:val="28"/>
          <w:szCs w:val="28"/>
          <w:lang w:val="uk-UA"/>
        </w:rPr>
        <w:t>мовні</w:t>
      </w:r>
      <w:proofErr w:type="spellEnd"/>
      <w:r w:rsidRPr="00E85B55">
        <w:rPr>
          <w:rFonts w:ascii="Times New Roman" w:eastAsia="Times New Roman" w:hAnsi="Times New Roman" w:cs="Times New Roman"/>
          <w:sz w:val="28"/>
          <w:szCs w:val="28"/>
          <w:lang w:val="uk-UA"/>
        </w:rPr>
        <w:t xml:space="preserve">, інституційні та технологічні чинники (К. С. </w:t>
      </w:r>
      <w:proofErr w:type="spellStart"/>
      <w:r w:rsidRPr="00E85B55">
        <w:rPr>
          <w:rFonts w:ascii="Times New Roman" w:eastAsia="Times New Roman" w:hAnsi="Times New Roman" w:cs="Times New Roman"/>
          <w:sz w:val="28"/>
          <w:szCs w:val="28"/>
          <w:lang w:val="uk-UA"/>
        </w:rPr>
        <w:t>Серажим</w:t>
      </w:r>
      <w:proofErr w:type="spellEnd"/>
      <w:r w:rsidRPr="00E85B55">
        <w:rPr>
          <w:rFonts w:ascii="Times New Roman" w:eastAsia="Times New Roman" w:hAnsi="Times New Roman" w:cs="Times New Roman"/>
          <w:sz w:val="28"/>
          <w:szCs w:val="28"/>
          <w:lang w:val="uk-UA"/>
        </w:rPr>
        <w:t xml:space="preserve">, Ф. С. </w:t>
      </w:r>
      <w:proofErr w:type="spellStart"/>
      <w:r w:rsidRPr="00E85B55">
        <w:rPr>
          <w:rFonts w:ascii="Times New Roman" w:eastAsia="Times New Roman" w:hAnsi="Times New Roman" w:cs="Times New Roman"/>
          <w:sz w:val="28"/>
          <w:szCs w:val="28"/>
          <w:lang w:val="uk-UA"/>
        </w:rPr>
        <w:t>Бацевич</w:t>
      </w:r>
      <w:proofErr w:type="spellEnd"/>
      <w:r w:rsidRPr="00E85B55">
        <w:rPr>
          <w:rFonts w:ascii="Times New Roman" w:eastAsia="Times New Roman" w:hAnsi="Times New Roman" w:cs="Times New Roman"/>
          <w:sz w:val="28"/>
          <w:szCs w:val="28"/>
          <w:lang w:val="uk-UA"/>
        </w:rPr>
        <w:t xml:space="preserve"> та ін.) </w:t>
      </w:r>
      <w:r w:rsidR="006F7421" w:rsidRPr="006F7421">
        <w:rPr>
          <w:rFonts w:ascii="Times New Roman" w:eastAsia="Times New Roman" w:hAnsi="Times New Roman" w:cs="Times New Roman"/>
          <w:sz w:val="28"/>
          <w:szCs w:val="28"/>
        </w:rPr>
        <w:t>[2; 12; 18]</w:t>
      </w:r>
      <w:r w:rsidRPr="00E85B55">
        <w:rPr>
          <w:rFonts w:ascii="Times New Roman" w:eastAsia="Times New Roman" w:hAnsi="Times New Roman" w:cs="Times New Roman"/>
          <w:sz w:val="28"/>
          <w:szCs w:val="28"/>
          <w:lang w:val="uk-UA"/>
        </w:rPr>
        <w:t>. У цих роботах фіксується, зокрема, гібридна природа публіцистичного мовлення, взаємодія інформаційної та впливової функцій, а також поступова зміна жанрового ландшафту під впливом цифрових медіа.</w:t>
      </w:r>
    </w:p>
    <w:p w14:paraId="7B15B654" w14:textId="6630982D"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Третій, умовно </w:t>
      </w:r>
      <w:r w:rsidRPr="00E85B55">
        <w:rPr>
          <w:rFonts w:ascii="Times New Roman" w:eastAsia="Times New Roman" w:hAnsi="Times New Roman" w:cs="Times New Roman"/>
          <w:b/>
          <w:bCs/>
          <w:sz w:val="28"/>
          <w:szCs w:val="28"/>
          <w:lang w:val="uk-UA"/>
        </w:rPr>
        <w:t>критико-когнітивний напрям</w:t>
      </w:r>
      <w:r w:rsidRPr="00E85B55">
        <w:rPr>
          <w:rFonts w:ascii="Times New Roman" w:eastAsia="Times New Roman" w:hAnsi="Times New Roman" w:cs="Times New Roman"/>
          <w:sz w:val="28"/>
          <w:szCs w:val="28"/>
          <w:lang w:val="uk-UA"/>
        </w:rPr>
        <w:t xml:space="preserve">, поєднує методики критичного аналізу дискурсу та </w:t>
      </w:r>
      <w:proofErr w:type="spellStart"/>
      <w:r w:rsidRPr="00E85B55">
        <w:rPr>
          <w:rFonts w:ascii="Times New Roman" w:eastAsia="Times New Roman" w:hAnsi="Times New Roman" w:cs="Times New Roman"/>
          <w:sz w:val="28"/>
          <w:szCs w:val="28"/>
          <w:lang w:val="uk-UA"/>
        </w:rPr>
        <w:t>фреймінгові</w:t>
      </w:r>
      <w:proofErr w:type="spellEnd"/>
      <w:r w:rsidRPr="00E85B55">
        <w:rPr>
          <w:rFonts w:ascii="Times New Roman" w:eastAsia="Times New Roman" w:hAnsi="Times New Roman" w:cs="Times New Roman"/>
          <w:sz w:val="28"/>
          <w:szCs w:val="28"/>
          <w:lang w:val="uk-UA"/>
        </w:rPr>
        <w:t xml:space="preserve"> підходи. Праці Н. </w:t>
      </w:r>
      <w:proofErr w:type="spellStart"/>
      <w:r w:rsidRPr="00E85B55">
        <w:rPr>
          <w:rFonts w:ascii="Times New Roman" w:eastAsia="Times New Roman" w:hAnsi="Times New Roman" w:cs="Times New Roman"/>
          <w:sz w:val="28"/>
          <w:szCs w:val="28"/>
          <w:lang w:val="uk-UA"/>
        </w:rPr>
        <w:t>Феркло</w:t>
      </w:r>
      <w:proofErr w:type="spellEnd"/>
      <w:r w:rsidRPr="00E85B55">
        <w:rPr>
          <w:rFonts w:ascii="Times New Roman" w:eastAsia="Times New Roman" w:hAnsi="Times New Roman" w:cs="Times New Roman"/>
          <w:sz w:val="28"/>
          <w:szCs w:val="28"/>
          <w:lang w:val="uk-UA"/>
        </w:rPr>
        <w:t xml:space="preserve">, Т. ван </w:t>
      </w:r>
      <w:proofErr w:type="spellStart"/>
      <w:r w:rsidRPr="00E85B55">
        <w:rPr>
          <w:rFonts w:ascii="Times New Roman" w:eastAsia="Times New Roman" w:hAnsi="Times New Roman" w:cs="Times New Roman"/>
          <w:sz w:val="28"/>
          <w:szCs w:val="28"/>
          <w:lang w:val="uk-UA"/>
        </w:rPr>
        <w:t>Дейка</w:t>
      </w:r>
      <w:proofErr w:type="spellEnd"/>
      <w:r w:rsidRPr="00E85B55">
        <w:rPr>
          <w:rFonts w:ascii="Times New Roman" w:eastAsia="Times New Roman" w:hAnsi="Times New Roman" w:cs="Times New Roman"/>
          <w:sz w:val="28"/>
          <w:szCs w:val="28"/>
          <w:lang w:val="uk-UA"/>
        </w:rPr>
        <w:t xml:space="preserve">, Р. </w:t>
      </w:r>
      <w:proofErr w:type="spellStart"/>
      <w:r w:rsidRPr="00E85B55">
        <w:rPr>
          <w:rFonts w:ascii="Times New Roman" w:eastAsia="Times New Roman" w:hAnsi="Times New Roman" w:cs="Times New Roman"/>
          <w:sz w:val="28"/>
          <w:szCs w:val="28"/>
          <w:lang w:val="uk-UA"/>
        </w:rPr>
        <w:t>Водак</w:t>
      </w:r>
      <w:proofErr w:type="spellEnd"/>
      <w:r w:rsidRPr="00E85B55">
        <w:rPr>
          <w:rFonts w:ascii="Times New Roman" w:eastAsia="Times New Roman" w:hAnsi="Times New Roman" w:cs="Times New Roman"/>
          <w:sz w:val="28"/>
          <w:szCs w:val="28"/>
          <w:lang w:val="uk-UA"/>
        </w:rPr>
        <w:t xml:space="preserve"> продемонстрували, що мова медіа не лише відображає, а й конструює соціальну реальність, закріплюючи певні владні асиметрії та ідеологічні настанови [35; 59; 62]. У межах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(Р. </w:t>
      </w:r>
      <w:proofErr w:type="spellStart"/>
      <w:r w:rsidRPr="00E85B55">
        <w:rPr>
          <w:rFonts w:ascii="Times New Roman" w:eastAsia="Times New Roman" w:hAnsi="Times New Roman" w:cs="Times New Roman"/>
          <w:sz w:val="28"/>
          <w:szCs w:val="28"/>
          <w:lang w:val="uk-UA"/>
        </w:rPr>
        <w:t>Ентман</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Дж</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Лакофф</w:t>
      </w:r>
      <w:proofErr w:type="spellEnd"/>
      <w:r w:rsidRPr="00E85B55">
        <w:rPr>
          <w:rFonts w:ascii="Times New Roman" w:eastAsia="Times New Roman" w:hAnsi="Times New Roman" w:cs="Times New Roman"/>
          <w:sz w:val="28"/>
          <w:szCs w:val="28"/>
          <w:lang w:val="uk-UA"/>
        </w:rPr>
        <w:t xml:space="preserve"> та ін.) медійні тексти розглядаються як інструмент відбору й акцентування певних аспектів подій, що задають «рамку» їх інтерпретації для аудиторії [34; 43]. Саме в цій парадигмі активізується інтерес до ролі риторичних засобів (метафор, епітетів, структурних схем) у формуванні </w:t>
      </w:r>
      <w:r w:rsidRPr="00E85B55">
        <w:rPr>
          <w:rFonts w:ascii="Times New Roman" w:eastAsia="Times New Roman" w:hAnsi="Times New Roman" w:cs="Times New Roman"/>
          <w:sz w:val="28"/>
          <w:szCs w:val="28"/>
          <w:lang w:val="uk-UA"/>
        </w:rPr>
        <w:lastRenderedPageBreak/>
        <w:t xml:space="preserve">фреймів на зразок «кризи», «загрози», «шляху до прогресу» тощо. Окремі аспекти риторики конфлікту та переконання в новинах висвітлюють праці Н. </w:t>
      </w:r>
      <w:proofErr w:type="spellStart"/>
      <w:r w:rsidRPr="00E85B55">
        <w:rPr>
          <w:rFonts w:ascii="Times New Roman" w:eastAsia="Times New Roman" w:hAnsi="Times New Roman" w:cs="Times New Roman"/>
          <w:sz w:val="28"/>
          <w:szCs w:val="28"/>
          <w:lang w:val="uk-UA"/>
        </w:rPr>
        <w:t>Афзал</w:t>
      </w:r>
      <w:proofErr w:type="spellEnd"/>
      <w:r w:rsidRPr="00E85B55">
        <w:rPr>
          <w:rFonts w:ascii="Times New Roman" w:eastAsia="Times New Roman" w:hAnsi="Times New Roman" w:cs="Times New Roman"/>
          <w:sz w:val="28"/>
          <w:szCs w:val="28"/>
          <w:lang w:val="uk-UA"/>
        </w:rPr>
        <w:t xml:space="preserve">, А. </w:t>
      </w:r>
      <w:proofErr w:type="spellStart"/>
      <w:r w:rsidRPr="00E85B55">
        <w:rPr>
          <w:rFonts w:ascii="Times New Roman" w:eastAsia="Times New Roman" w:hAnsi="Times New Roman" w:cs="Times New Roman"/>
          <w:sz w:val="28"/>
          <w:szCs w:val="28"/>
          <w:lang w:val="uk-UA"/>
        </w:rPr>
        <w:t>Акано</w:t>
      </w:r>
      <w:proofErr w:type="spellEnd"/>
      <w:r w:rsidRPr="00E85B55">
        <w:rPr>
          <w:rFonts w:ascii="Times New Roman" w:eastAsia="Times New Roman" w:hAnsi="Times New Roman" w:cs="Times New Roman"/>
          <w:sz w:val="28"/>
          <w:szCs w:val="28"/>
          <w:lang w:val="uk-UA"/>
        </w:rPr>
        <w:t xml:space="preserve"> [1</w:t>
      </w:r>
      <w:r w:rsidR="00BF6E23">
        <w:rPr>
          <w:rFonts w:ascii="Times New Roman" w:eastAsia="Times New Roman" w:hAnsi="Times New Roman" w:cs="Times New Roman"/>
          <w:sz w:val="28"/>
          <w:szCs w:val="28"/>
          <w:lang w:val="uk-UA"/>
        </w:rPr>
        <w:t>9</w:t>
      </w:r>
      <w:r w:rsidRPr="00E85B55">
        <w:rPr>
          <w:rFonts w:ascii="Times New Roman" w:eastAsia="Times New Roman" w:hAnsi="Times New Roman" w:cs="Times New Roman"/>
          <w:sz w:val="28"/>
          <w:szCs w:val="28"/>
          <w:lang w:val="uk-UA"/>
        </w:rPr>
        <w:t xml:space="preserve">; </w:t>
      </w:r>
      <w:r w:rsidR="00BF6E23">
        <w:rPr>
          <w:rFonts w:ascii="Times New Roman" w:eastAsia="Times New Roman" w:hAnsi="Times New Roman" w:cs="Times New Roman"/>
          <w:sz w:val="28"/>
          <w:szCs w:val="28"/>
          <w:lang w:val="uk-UA"/>
        </w:rPr>
        <w:t>20</w:t>
      </w:r>
      <w:r w:rsidRPr="00E85B55">
        <w:rPr>
          <w:rFonts w:ascii="Times New Roman" w:eastAsia="Times New Roman" w:hAnsi="Times New Roman" w:cs="Times New Roman"/>
          <w:sz w:val="28"/>
          <w:szCs w:val="28"/>
          <w:lang w:val="uk-UA"/>
        </w:rPr>
        <w:t>].</w:t>
      </w:r>
    </w:p>
    <w:p w14:paraId="4CDD8E11"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Четвертий напрям стосується </w:t>
      </w:r>
      <w:r w:rsidRPr="00E85B55">
        <w:rPr>
          <w:rFonts w:ascii="Times New Roman" w:eastAsia="Times New Roman" w:hAnsi="Times New Roman" w:cs="Times New Roman"/>
          <w:b/>
          <w:bCs/>
          <w:sz w:val="28"/>
          <w:szCs w:val="28"/>
          <w:lang w:val="uk-UA"/>
        </w:rPr>
        <w:t xml:space="preserve">застосування кількісних, корпусних методів до аналізу </w:t>
      </w:r>
      <w:proofErr w:type="spellStart"/>
      <w:r w:rsidRPr="00E85B55">
        <w:rPr>
          <w:rFonts w:ascii="Times New Roman" w:eastAsia="Times New Roman" w:hAnsi="Times New Roman" w:cs="Times New Roman"/>
          <w:b/>
          <w:bCs/>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Роботи П. Бейкера, С. </w:t>
      </w:r>
      <w:proofErr w:type="spellStart"/>
      <w:r w:rsidRPr="00E85B55">
        <w:rPr>
          <w:rFonts w:ascii="Times New Roman" w:eastAsia="Times New Roman" w:hAnsi="Times New Roman" w:cs="Times New Roman"/>
          <w:sz w:val="28"/>
          <w:szCs w:val="28"/>
          <w:lang w:val="uk-UA"/>
        </w:rPr>
        <w:t>Ханстона</w:t>
      </w:r>
      <w:proofErr w:type="spellEnd"/>
      <w:r w:rsidRPr="00E85B55">
        <w:rPr>
          <w:rFonts w:ascii="Times New Roman" w:eastAsia="Times New Roman" w:hAnsi="Times New Roman" w:cs="Times New Roman"/>
          <w:sz w:val="28"/>
          <w:szCs w:val="28"/>
          <w:lang w:val="uk-UA"/>
        </w:rPr>
        <w:t xml:space="preserve">, Т. </w:t>
      </w:r>
      <w:proofErr w:type="spellStart"/>
      <w:r w:rsidRPr="00E85B55">
        <w:rPr>
          <w:rFonts w:ascii="Times New Roman" w:eastAsia="Times New Roman" w:hAnsi="Times New Roman" w:cs="Times New Roman"/>
          <w:sz w:val="28"/>
          <w:szCs w:val="28"/>
          <w:lang w:val="uk-UA"/>
        </w:rPr>
        <w:t>МакЕнері</w:t>
      </w:r>
      <w:proofErr w:type="spellEnd"/>
      <w:r w:rsidRPr="00E85B55">
        <w:rPr>
          <w:rFonts w:ascii="Times New Roman" w:eastAsia="Times New Roman" w:hAnsi="Times New Roman" w:cs="Times New Roman"/>
          <w:sz w:val="28"/>
          <w:szCs w:val="28"/>
          <w:lang w:val="uk-UA"/>
        </w:rPr>
        <w:t xml:space="preserve">, Е. </w:t>
      </w:r>
      <w:proofErr w:type="spellStart"/>
      <w:r w:rsidRPr="00E85B55">
        <w:rPr>
          <w:rFonts w:ascii="Times New Roman" w:eastAsia="Times New Roman" w:hAnsi="Times New Roman" w:cs="Times New Roman"/>
          <w:sz w:val="28"/>
          <w:szCs w:val="28"/>
          <w:lang w:val="uk-UA"/>
        </w:rPr>
        <w:t>Харді</w:t>
      </w:r>
      <w:proofErr w:type="spellEnd"/>
      <w:r w:rsidRPr="00E85B55">
        <w:rPr>
          <w:rFonts w:ascii="Times New Roman" w:eastAsia="Times New Roman" w:hAnsi="Times New Roman" w:cs="Times New Roman"/>
          <w:sz w:val="28"/>
          <w:szCs w:val="28"/>
          <w:lang w:val="uk-UA"/>
        </w:rPr>
        <w:t xml:space="preserve"> та інших дослідників переконливо показують, що корпусна лінгвістика може ефективно доповнювати якісний дискурсивний аналіз, надаючи об’єктивні дані про частотність, </w:t>
      </w:r>
      <w:proofErr w:type="spellStart"/>
      <w:r w:rsidRPr="00E85B55">
        <w:rPr>
          <w:rFonts w:ascii="Times New Roman" w:eastAsia="Times New Roman" w:hAnsi="Times New Roman" w:cs="Times New Roman"/>
          <w:sz w:val="28"/>
          <w:szCs w:val="28"/>
          <w:lang w:val="uk-UA"/>
        </w:rPr>
        <w:t>колокації</w:t>
      </w:r>
      <w:proofErr w:type="spellEnd"/>
      <w:r w:rsidRPr="00E85B55">
        <w:rPr>
          <w:rFonts w:ascii="Times New Roman" w:eastAsia="Times New Roman" w:hAnsi="Times New Roman" w:cs="Times New Roman"/>
          <w:sz w:val="28"/>
          <w:szCs w:val="28"/>
          <w:lang w:val="uk-UA"/>
        </w:rPr>
        <w:t xml:space="preserve"> та ключові слова [23; 40; 47]. У межах </w:t>
      </w:r>
      <w:proofErr w:type="spellStart"/>
      <w:r w:rsidRPr="00E85B55">
        <w:rPr>
          <w:rFonts w:ascii="Times New Roman" w:eastAsia="Times New Roman" w:hAnsi="Times New Roman" w:cs="Times New Roman"/>
          <w:sz w:val="28"/>
          <w:szCs w:val="28"/>
          <w:lang w:val="uk-UA"/>
        </w:rPr>
        <w:t>корпусно-асистованих</w:t>
      </w:r>
      <w:proofErr w:type="spellEnd"/>
      <w:r w:rsidRPr="00E85B55">
        <w:rPr>
          <w:rFonts w:ascii="Times New Roman" w:eastAsia="Times New Roman" w:hAnsi="Times New Roman" w:cs="Times New Roman"/>
          <w:sz w:val="28"/>
          <w:szCs w:val="28"/>
          <w:lang w:val="uk-UA"/>
        </w:rPr>
        <w:t xml:space="preserve"> досліджень дискурсу (CADS) кількісні </w:t>
      </w:r>
      <w:proofErr w:type="spellStart"/>
      <w:r w:rsidRPr="00E85B55">
        <w:rPr>
          <w:rFonts w:ascii="Times New Roman" w:eastAsia="Times New Roman" w:hAnsi="Times New Roman" w:cs="Times New Roman"/>
          <w:sz w:val="28"/>
          <w:szCs w:val="28"/>
          <w:lang w:val="uk-UA"/>
        </w:rPr>
        <w:t>патерни</w:t>
      </w:r>
      <w:proofErr w:type="spellEnd"/>
      <w:r w:rsidRPr="00E85B55">
        <w:rPr>
          <w:rFonts w:ascii="Times New Roman" w:eastAsia="Times New Roman" w:hAnsi="Times New Roman" w:cs="Times New Roman"/>
          <w:sz w:val="28"/>
          <w:szCs w:val="28"/>
          <w:lang w:val="uk-UA"/>
        </w:rPr>
        <w:t xml:space="preserve"> вживання певних лексем, граматичних конструкцій і риторичних маркерів інтерпретуються як показники ідеологічних настанов, оцінних стратегій та </w:t>
      </w:r>
      <w:proofErr w:type="spellStart"/>
      <w:r w:rsidRPr="00E85B55">
        <w:rPr>
          <w:rFonts w:ascii="Times New Roman" w:eastAsia="Times New Roman" w:hAnsi="Times New Roman" w:cs="Times New Roman"/>
          <w:sz w:val="28"/>
          <w:szCs w:val="28"/>
          <w:lang w:val="uk-UA"/>
        </w:rPr>
        <w:t>фреймінгових</w:t>
      </w:r>
      <w:proofErr w:type="spellEnd"/>
      <w:r w:rsidRPr="00E85B55">
        <w:rPr>
          <w:rFonts w:ascii="Times New Roman" w:eastAsia="Times New Roman" w:hAnsi="Times New Roman" w:cs="Times New Roman"/>
          <w:sz w:val="28"/>
          <w:szCs w:val="28"/>
          <w:lang w:val="uk-UA"/>
        </w:rPr>
        <w:t xml:space="preserve"> практик.</w:t>
      </w:r>
    </w:p>
    <w:p w14:paraId="670D300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сукупності ці чотири напрями формують потужне теоретичне тло для вивчення риторики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Водночас огляд літератури засвідчує наявність низки проблемних зон. По-перше, значна частина робіт зосереджується або переважно на теоретико-риторичному описі стратегій переконання, або на загальних питаннях стилістики публіцистики, не поєднуючи їх із системним аналізом конкретних тематичних полів (зміна клімату, штучний інтелект тощо). По-друге, дослідження, виконані в руслі критичного аналізу дискурсу й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часто обмежуються невеликими корпусами текстів, що ускладнює узагальнення висновків. По-третє, у багатьох корпусних роботах акцент робиться на кількісних характеристиках (частота, ключові слова, </w:t>
      </w:r>
      <w:proofErr w:type="spellStart"/>
      <w:r w:rsidRPr="00E85B55">
        <w:rPr>
          <w:rFonts w:ascii="Times New Roman" w:eastAsia="Times New Roman" w:hAnsi="Times New Roman" w:cs="Times New Roman"/>
          <w:sz w:val="28"/>
          <w:szCs w:val="28"/>
          <w:lang w:val="uk-UA"/>
        </w:rPr>
        <w:t>колокації</w:t>
      </w:r>
      <w:proofErr w:type="spellEnd"/>
      <w:r w:rsidRPr="00E85B55">
        <w:rPr>
          <w:rFonts w:ascii="Times New Roman" w:eastAsia="Times New Roman" w:hAnsi="Times New Roman" w:cs="Times New Roman"/>
          <w:sz w:val="28"/>
          <w:szCs w:val="28"/>
          <w:lang w:val="uk-UA"/>
        </w:rPr>
        <w:t xml:space="preserve">), але риторичний вимір —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пафос, логос, типологія тропів і фігур — залишається недостатньо інтерпретованим з погляду їхньої ролі у формуванні фреймів та оцінної позиції.</w:t>
      </w:r>
    </w:p>
    <w:p w14:paraId="72CBC9F3"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Отже, попри значний обсяг теоретичних і прикладних напрацювань, на сьогодні бракує досліджень, які б послідовно інтегрували класичний і </w:t>
      </w:r>
      <w:proofErr w:type="spellStart"/>
      <w:r w:rsidRPr="00E85B55">
        <w:rPr>
          <w:rFonts w:ascii="Times New Roman" w:eastAsia="Times New Roman" w:hAnsi="Times New Roman" w:cs="Times New Roman"/>
          <w:sz w:val="28"/>
          <w:szCs w:val="28"/>
          <w:lang w:val="uk-UA"/>
        </w:rPr>
        <w:t>неориторичний</w:t>
      </w:r>
      <w:proofErr w:type="spellEnd"/>
      <w:r w:rsidRPr="00E85B55">
        <w:rPr>
          <w:rFonts w:ascii="Times New Roman" w:eastAsia="Times New Roman" w:hAnsi="Times New Roman" w:cs="Times New Roman"/>
          <w:sz w:val="28"/>
          <w:szCs w:val="28"/>
          <w:lang w:val="uk-UA"/>
        </w:rPr>
        <w:t xml:space="preserve"> апарат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пафос, логос, риторичні прийоми), критичний аналіз дискурсу та теорію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корпусні й кількісні методи аналізу </w:t>
      </w:r>
      <w:proofErr w:type="spellStart"/>
      <w:r w:rsidRPr="00E85B55">
        <w:rPr>
          <w:rFonts w:ascii="Times New Roman" w:eastAsia="Times New Roman" w:hAnsi="Times New Roman" w:cs="Times New Roman"/>
          <w:sz w:val="28"/>
          <w:szCs w:val="28"/>
          <w:lang w:val="uk-UA"/>
        </w:rPr>
        <w:lastRenderedPageBreak/>
        <w:t>медіатекстів</w:t>
      </w:r>
      <w:proofErr w:type="spellEnd"/>
      <w:r w:rsidRPr="00E85B55">
        <w:rPr>
          <w:rFonts w:ascii="Times New Roman" w:eastAsia="Times New Roman" w:hAnsi="Times New Roman" w:cs="Times New Roman"/>
          <w:sz w:val="28"/>
          <w:szCs w:val="28"/>
          <w:lang w:val="uk-UA"/>
        </w:rPr>
        <w:t xml:space="preserve"> і застосовували цю інтегровану модель для системного вивчення риторики англомовних публіцистичних статей на конкретному тематично однорідному матеріалі. Саме на заповнення цієї наукової лакуни спрямоване це дослідження: його завдання полягає у розробці та апробації комплексної </w:t>
      </w: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 xml:space="preserve">-дискурсивної моделі аналізу риторичних стратегій у публіцистиці провідних англомовних медіа шляхом поєднання кількісних результатів корпусної обробки з якісними інтерпретаціями в межах критичного аналізу дискурсу та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w:t>
      </w:r>
    </w:p>
    <w:p w14:paraId="7EAC97FB" w14:textId="77777777" w:rsidR="00652D17" w:rsidRPr="00E85B55" w:rsidRDefault="7FE34314" w:rsidP="00B24CFB">
      <w:pPr>
        <w:spacing w:line="360" w:lineRule="auto"/>
        <w:ind w:firstLine="708"/>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Висновки до розділу 1</w:t>
      </w:r>
    </w:p>
    <w:p w14:paraId="7280A0AC"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У першому розділі було сформовано теоретико-методологічне підґрунтя дослідження риторики в англомовних публіцистичних статтях, уточнено ключові поняття та окреслено підхід, у межах якого розглядатиметься емпіричний матеріал.</w:t>
      </w:r>
    </w:p>
    <w:p w14:paraId="3D2FFA6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На основі класичної та «нової» риторики деталізовано зміст </w:t>
      </w:r>
      <w:proofErr w:type="spellStart"/>
      <w:r w:rsidRPr="00E85B55">
        <w:rPr>
          <w:rFonts w:ascii="Times New Roman" w:eastAsia="Times New Roman" w:hAnsi="Times New Roman" w:cs="Times New Roman"/>
          <w:sz w:val="28"/>
          <w:szCs w:val="28"/>
          <w:lang w:val="uk-UA"/>
        </w:rPr>
        <w:t>арістотелівської</w:t>
      </w:r>
      <w:proofErr w:type="spellEnd"/>
      <w:r w:rsidRPr="00E85B55">
        <w:rPr>
          <w:rFonts w:ascii="Times New Roman" w:eastAsia="Times New Roman" w:hAnsi="Times New Roman" w:cs="Times New Roman"/>
          <w:sz w:val="28"/>
          <w:szCs w:val="28"/>
          <w:lang w:val="uk-UA"/>
        </w:rPr>
        <w:t xml:space="preserve"> тріади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 пафос – логос і показано, що ці категорії залишаються продуктивними для аналізу сучасного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Наголошено, що публіцистичний текст не є суто інформативним: він завжди має </w:t>
      </w:r>
      <w:proofErr w:type="spellStart"/>
      <w:r w:rsidRPr="00E85B55">
        <w:rPr>
          <w:rFonts w:ascii="Times New Roman" w:eastAsia="Times New Roman" w:hAnsi="Times New Roman" w:cs="Times New Roman"/>
          <w:sz w:val="28"/>
          <w:szCs w:val="28"/>
          <w:lang w:val="uk-UA"/>
        </w:rPr>
        <w:t>аргументативний</w:t>
      </w:r>
      <w:proofErr w:type="spellEnd"/>
      <w:r w:rsidRPr="00E85B55">
        <w:rPr>
          <w:rFonts w:ascii="Times New Roman" w:eastAsia="Times New Roman" w:hAnsi="Times New Roman" w:cs="Times New Roman"/>
          <w:sz w:val="28"/>
          <w:szCs w:val="28"/>
          <w:lang w:val="uk-UA"/>
        </w:rPr>
        <w:t xml:space="preserve"> вимір, оскільки відбирає, структурує й оцінює події.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у такому дискурсі пов’язаний як із образом автора, так і з інституційною репутацією видання; логос виявляється в організації аргументації та доборі джерел; пафос забезпечує емоційне залучення читача й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проблеми. Це дозволяє інтерпретувати риторику не як «надбудову», а як центральний механізм переконання в </w:t>
      </w:r>
      <w:proofErr w:type="spellStart"/>
      <w:r w:rsidRPr="00E85B55">
        <w:rPr>
          <w:rFonts w:ascii="Times New Roman" w:eastAsia="Times New Roman" w:hAnsi="Times New Roman" w:cs="Times New Roman"/>
          <w:sz w:val="28"/>
          <w:szCs w:val="28"/>
          <w:lang w:val="uk-UA"/>
        </w:rPr>
        <w:t>медіатексті</w:t>
      </w:r>
      <w:proofErr w:type="spellEnd"/>
      <w:r w:rsidRPr="00E85B55">
        <w:rPr>
          <w:rFonts w:ascii="Times New Roman" w:eastAsia="Times New Roman" w:hAnsi="Times New Roman" w:cs="Times New Roman"/>
          <w:sz w:val="28"/>
          <w:szCs w:val="28"/>
          <w:lang w:val="uk-UA"/>
        </w:rPr>
        <w:t>.</w:t>
      </w:r>
    </w:p>
    <w:p w14:paraId="2F21137B"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Уточнено співвідношення понять «публіцистичний стиль» і «</w:t>
      </w:r>
      <w:proofErr w:type="spellStart"/>
      <w:r w:rsidRPr="00E85B55">
        <w:rPr>
          <w:rFonts w:ascii="Times New Roman" w:eastAsia="Times New Roman" w:hAnsi="Times New Roman" w:cs="Times New Roman"/>
          <w:sz w:val="28"/>
          <w:szCs w:val="28"/>
          <w:lang w:val="uk-UA"/>
        </w:rPr>
        <w:t>медіадискурс</w:t>
      </w:r>
      <w:proofErr w:type="spellEnd"/>
      <w:r w:rsidRPr="00E85B55">
        <w:rPr>
          <w:rFonts w:ascii="Times New Roman" w:eastAsia="Times New Roman" w:hAnsi="Times New Roman" w:cs="Times New Roman"/>
          <w:sz w:val="28"/>
          <w:szCs w:val="28"/>
          <w:lang w:val="uk-UA"/>
        </w:rPr>
        <w:t xml:space="preserve">». Публіцистичний стиль описано як функціональний різновид літературної мови, у якому поєднуються інформаційна та впливова функції, а </w:t>
      </w:r>
      <w:proofErr w:type="spellStart"/>
      <w:r w:rsidRPr="00E85B55">
        <w:rPr>
          <w:rFonts w:ascii="Times New Roman" w:eastAsia="Times New Roman" w:hAnsi="Times New Roman" w:cs="Times New Roman"/>
          <w:sz w:val="28"/>
          <w:szCs w:val="28"/>
          <w:lang w:val="uk-UA"/>
        </w:rPr>
        <w:t>мовна</w:t>
      </w:r>
      <w:proofErr w:type="spellEnd"/>
      <w:r w:rsidRPr="00E85B55">
        <w:rPr>
          <w:rFonts w:ascii="Times New Roman" w:eastAsia="Times New Roman" w:hAnsi="Times New Roman" w:cs="Times New Roman"/>
          <w:sz w:val="28"/>
          <w:szCs w:val="28"/>
          <w:lang w:val="uk-UA"/>
        </w:rPr>
        <w:t xml:space="preserve"> організація вирізняється гібридністю: активним залученням елементів наукового, офіційно-ділового й художнього стилів. </w:t>
      </w:r>
      <w:proofErr w:type="spellStart"/>
      <w:r w:rsidRPr="00E85B55">
        <w:rPr>
          <w:rFonts w:ascii="Times New Roman" w:eastAsia="Times New Roman" w:hAnsi="Times New Roman" w:cs="Times New Roman"/>
          <w:sz w:val="28"/>
          <w:szCs w:val="28"/>
          <w:lang w:val="uk-UA"/>
        </w:rPr>
        <w:t>Медіадискурс</w:t>
      </w:r>
      <w:proofErr w:type="spellEnd"/>
      <w:r w:rsidRPr="00E85B55">
        <w:rPr>
          <w:rFonts w:ascii="Times New Roman" w:eastAsia="Times New Roman" w:hAnsi="Times New Roman" w:cs="Times New Roman"/>
          <w:sz w:val="28"/>
          <w:szCs w:val="28"/>
          <w:lang w:val="uk-UA"/>
        </w:rPr>
        <w:t xml:space="preserve"> розглянуто як ширший комплекс, що охоплює текст, умови його створення, комунікативні ролі автора й адресата, канал комунікації та соціально-політичний контекст. </w:t>
      </w:r>
      <w:r w:rsidRPr="00E85B55">
        <w:rPr>
          <w:rFonts w:ascii="Times New Roman" w:eastAsia="Times New Roman" w:hAnsi="Times New Roman" w:cs="Times New Roman"/>
          <w:sz w:val="28"/>
          <w:szCs w:val="28"/>
          <w:lang w:val="uk-UA"/>
        </w:rPr>
        <w:lastRenderedPageBreak/>
        <w:t xml:space="preserve">Таке розмежування дає змогу чіткіше відокремити рівень </w:t>
      </w:r>
      <w:proofErr w:type="spellStart"/>
      <w:r w:rsidRPr="00E85B55">
        <w:rPr>
          <w:rFonts w:ascii="Times New Roman" w:eastAsia="Times New Roman" w:hAnsi="Times New Roman" w:cs="Times New Roman"/>
          <w:sz w:val="28"/>
          <w:szCs w:val="28"/>
          <w:lang w:val="uk-UA"/>
        </w:rPr>
        <w:t>мовних</w:t>
      </w:r>
      <w:proofErr w:type="spellEnd"/>
      <w:r w:rsidRPr="00E85B55">
        <w:rPr>
          <w:rFonts w:ascii="Times New Roman" w:eastAsia="Times New Roman" w:hAnsi="Times New Roman" w:cs="Times New Roman"/>
          <w:sz w:val="28"/>
          <w:szCs w:val="28"/>
          <w:lang w:val="uk-UA"/>
        </w:rPr>
        <w:t xml:space="preserve"> засобів (стиль) від рівня комунікативних практик (дискурс), що є принципово важливим для подальшого опису риторичних стратегій.</w:t>
      </w:r>
    </w:p>
    <w:p w14:paraId="7D663867"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Окрему увагу приділено риторичним прийомам як інструментам реалізації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пафосу й логосу. У межах класичної типології виокремлено дві групи засобів – тропи та фігури мови. До першої віднесено метафору, метонімію, гіперболу, іронію, епітет; до другої – антитезу, синтаксичний паралелізм, риторичне запитання, градацію, інверсію. Підкреслено, що в публіцистичних текстах ці засоби виконують не лише декоративну, а насамперед когнітивну, оцінну й прагматичну функції: беруть участь у формуванні фреймів, задають оцінну оптику й підсилюють </w:t>
      </w:r>
      <w:proofErr w:type="spellStart"/>
      <w:r w:rsidRPr="00E85B55">
        <w:rPr>
          <w:rFonts w:ascii="Times New Roman" w:eastAsia="Times New Roman" w:hAnsi="Times New Roman" w:cs="Times New Roman"/>
          <w:sz w:val="28"/>
          <w:szCs w:val="28"/>
          <w:lang w:val="uk-UA"/>
        </w:rPr>
        <w:t>переконувальний</w:t>
      </w:r>
      <w:proofErr w:type="spellEnd"/>
      <w:r w:rsidRPr="00E85B55">
        <w:rPr>
          <w:rFonts w:ascii="Times New Roman" w:eastAsia="Times New Roman" w:hAnsi="Times New Roman" w:cs="Times New Roman"/>
          <w:sz w:val="28"/>
          <w:szCs w:val="28"/>
          <w:lang w:val="uk-UA"/>
        </w:rPr>
        <w:t xml:space="preserve"> ефект висловлювання. Саме цей набір тропів і фігур обрано як категоріальний апарат для подальшого корпусного кодування.</w:t>
      </w:r>
    </w:p>
    <w:p w14:paraId="77797FCB"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Методологічну основу дослідження становить поєднання критичного аналізу дискурсу,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та аналізу оцінної позиції автора. Критичний аналіз дискурсу (Н. </w:t>
      </w:r>
      <w:proofErr w:type="spellStart"/>
      <w:r w:rsidRPr="00E85B55">
        <w:rPr>
          <w:rFonts w:ascii="Times New Roman" w:eastAsia="Times New Roman" w:hAnsi="Times New Roman" w:cs="Times New Roman"/>
          <w:sz w:val="28"/>
          <w:szCs w:val="28"/>
          <w:lang w:val="uk-UA"/>
        </w:rPr>
        <w:t>Феркло</w:t>
      </w:r>
      <w:proofErr w:type="spellEnd"/>
      <w:r w:rsidRPr="00E85B55">
        <w:rPr>
          <w:rFonts w:ascii="Times New Roman" w:eastAsia="Times New Roman" w:hAnsi="Times New Roman" w:cs="Times New Roman"/>
          <w:sz w:val="28"/>
          <w:szCs w:val="28"/>
          <w:lang w:val="uk-UA"/>
        </w:rPr>
        <w:t xml:space="preserve">, Т. ван </w:t>
      </w:r>
      <w:proofErr w:type="spellStart"/>
      <w:r w:rsidRPr="00E85B55">
        <w:rPr>
          <w:rFonts w:ascii="Times New Roman" w:eastAsia="Times New Roman" w:hAnsi="Times New Roman" w:cs="Times New Roman"/>
          <w:sz w:val="28"/>
          <w:szCs w:val="28"/>
          <w:lang w:val="uk-UA"/>
        </w:rPr>
        <w:t>Дейк</w:t>
      </w:r>
      <w:proofErr w:type="spellEnd"/>
      <w:r w:rsidRPr="00E85B55">
        <w:rPr>
          <w:rFonts w:ascii="Times New Roman" w:eastAsia="Times New Roman" w:hAnsi="Times New Roman" w:cs="Times New Roman"/>
          <w:sz w:val="28"/>
          <w:szCs w:val="28"/>
          <w:lang w:val="uk-UA"/>
        </w:rPr>
        <w:t xml:space="preserve">, Р. </w:t>
      </w:r>
      <w:proofErr w:type="spellStart"/>
      <w:r w:rsidRPr="00E85B55">
        <w:rPr>
          <w:rFonts w:ascii="Times New Roman" w:eastAsia="Times New Roman" w:hAnsi="Times New Roman" w:cs="Times New Roman"/>
          <w:sz w:val="28"/>
          <w:szCs w:val="28"/>
          <w:lang w:val="uk-UA"/>
        </w:rPr>
        <w:t>Водак</w:t>
      </w:r>
      <w:proofErr w:type="spellEnd"/>
      <w:r w:rsidRPr="00E85B55">
        <w:rPr>
          <w:rFonts w:ascii="Times New Roman" w:eastAsia="Times New Roman" w:hAnsi="Times New Roman" w:cs="Times New Roman"/>
          <w:sz w:val="28"/>
          <w:szCs w:val="28"/>
          <w:lang w:val="uk-UA"/>
        </w:rPr>
        <w:t xml:space="preserve">) дає змогу розглядати </w:t>
      </w:r>
      <w:proofErr w:type="spellStart"/>
      <w:r w:rsidRPr="00E85B55">
        <w:rPr>
          <w:rFonts w:ascii="Times New Roman" w:eastAsia="Times New Roman" w:hAnsi="Times New Roman" w:cs="Times New Roman"/>
          <w:sz w:val="28"/>
          <w:szCs w:val="28"/>
          <w:lang w:val="uk-UA"/>
        </w:rPr>
        <w:t>медіатекст</w:t>
      </w:r>
      <w:proofErr w:type="spellEnd"/>
      <w:r w:rsidRPr="00E85B55">
        <w:rPr>
          <w:rFonts w:ascii="Times New Roman" w:eastAsia="Times New Roman" w:hAnsi="Times New Roman" w:cs="Times New Roman"/>
          <w:sz w:val="28"/>
          <w:szCs w:val="28"/>
          <w:lang w:val="uk-UA"/>
        </w:rPr>
        <w:t xml:space="preserve"> як форму соціальної практики та виявляти механізми відтворення або </w:t>
      </w:r>
      <w:proofErr w:type="spellStart"/>
      <w:r w:rsidRPr="00E85B55">
        <w:rPr>
          <w:rFonts w:ascii="Times New Roman" w:eastAsia="Times New Roman" w:hAnsi="Times New Roman" w:cs="Times New Roman"/>
          <w:sz w:val="28"/>
          <w:szCs w:val="28"/>
          <w:lang w:val="uk-UA"/>
        </w:rPr>
        <w:t>проблематизації</w:t>
      </w:r>
      <w:proofErr w:type="spellEnd"/>
      <w:r w:rsidRPr="00E85B55">
        <w:rPr>
          <w:rFonts w:ascii="Times New Roman" w:eastAsia="Times New Roman" w:hAnsi="Times New Roman" w:cs="Times New Roman"/>
          <w:sz w:val="28"/>
          <w:szCs w:val="28"/>
          <w:lang w:val="uk-UA"/>
        </w:rPr>
        <w:t xml:space="preserve"> владних і ідеологічних </w:t>
      </w:r>
      <w:proofErr w:type="spellStart"/>
      <w:r w:rsidRPr="00E85B55">
        <w:rPr>
          <w:rFonts w:ascii="Times New Roman" w:eastAsia="Times New Roman" w:hAnsi="Times New Roman" w:cs="Times New Roman"/>
          <w:sz w:val="28"/>
          <w:szCs w:val="28"/>
          <w:lang w:val="uk-UA"/>
        </w:rPr>
        <w:t>асиметрій</w:t>
      </w:r>
      <w:proofErr w:type="spellEnd"/>
      <w:r w:rsidRPr="00E85B55">
        <w:rPr>
          <w:rFonts w:ascii="Times New Roman" w:eastAsia="Times New Roman" w:hAnsi="Times New Roman" w:cs="Times New Roman"/>
          <w:sz w:val="28"/>
          <w:szCs w:val="28"/>
          <w:lang w:val="uk-UA"/>
        </w:rPr>
        <w:t xml:space="preserve">. Теорія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(Р. </w:t>
      </w:r>
      <w:proofErr w:type="spellStart"/>
      <w:r w:rsidRPr="00E85B55">
        <w:rPr>
          <w:rFonts w:ascii="Times New Roman" w:eastAsia="Times New Roman" w:hAnsi="Times New Roman" w:cs="Times New Roman"/>
          <w:sz w:val="28"/>
          <w:szCs w:val="28"/>
          <w:lang w:val="uk-UA"/>
        </w:rPr>
        <w:t>Ентман</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Дж</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Лакофф</w:t>
      </w:r>
      <w:proofErr w:type="spellEnd"/>
      <w:r w:rsidRPr="00E85B55">
        <w:rPr>
          <w:rFonts w:ascii="Times New Roman" w:eastAsia="Times New Roman" w:hAnsi="Times New Roman" w:cs="Times New Roman"/>
          <w:sz w:val="28"/>
          <w:szCs w:val="28"/>
          <w:lang w:val="uk-UA"/>
        </w:rPr>
        <w:t xml:space="preserve">) пояснює, як за допомогою відбору фактів, ключових слів, метафор і типових сюжетних схем медіа задають «рамки» інтерпретації подій. Аналіз оцінної позиції зосереджується на модальності й </w:t>
      </w:r>
      <w:proofErr w:type="spellStart"/>
      <w:r w:rsidRPr="00E85B55">
        <w:rPr>
          <w:rFonts w:ascii="Times New Roman" w:eastAsia="Times New Roman" w:hAnsi="Times New Roman" w:cs="Times New Roman"/>
          <w:sz w:val="28"/>
          <w:szCs w:val="28"/>
          <w:lang w:val="uk-UA"/>
        </w:rPr>
        <w:t>оцінності</w:t>
      </w:r>
      <w:proofErr w:type="spellEnd"/>
      <w:r w:rsidRPr="00E85B55">
        <w:rPr>
          <w:rFonts w:ascii="Times New Roman" w:eastAsia="Times New Roman" w:hAnsi="Times New Roman" w:cs="Times New Roman"/>
          <w:sz w:val="28"/>
          <w:szCs w:val="28"/>
          <w:lang w:val="uk-UA"/>
        </w:rPr>
        <w:t xml:space="preserve"> (експліцитній і імпліцитній) і дозволяє простежити, яким чином через лексичні, граматичні та риторичні засоби автор формує для читача бажаний тип ставлення до подій і дійових осіб.</w:t>
      </w:r>
    </w:p>
    <w:p w14:paraId="151CCEC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Корпусний і кількісний підходи розглянуто як необхідне доповнення до якісних інтерпретацій. Корпусна лінгвістика забезпечує перехід від аналізу поодиноких «яскравих» прикладів до виявлення системних тенденцій у великому масиві текстів, що особливо важливо для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Частотний аналіз, виявлення ключових слів, дослідження </w:t>
      </w:r>
      <w:proofErr w:type="spellStart"/>
      <w:r w:rsidRPr="00E85B55">
        <w:rPr>
          <w:rFonts w:ascii="Times New Roman" w:eastAsia="Times New Roman" w:hAnsi="Times New Roman" w:cs="Times New Roman"/>
          <w:sz w:val="28"/>
          <w:szCs w:val="28"/>
          <w:lang w:val="uk-UA"/>
        </w:rPr>
        <w:t>колокацій</w:t>
      </w:r>
      <w:proofErr w:type="spellEnd"/>
      <w:r w:rsidRPr="00E85B55">
        <w:rPr>
          <w:rFonts w:ascii="Times New Roman" w:eastAsia="Times New Roman" w:hAnsi="Times New Roman" w:cs="Times New Roman"/>
          <w:sz w:val="28"/>
          <w:szCs w:val="28"/>
          <w:lang w:val="uk-UA"/>
        </w:rPr>
        <w:t xml:space="preserve"> і аналіз конкордансів створюють емпіричну базу для опису риторичних </w:t>
      </w:r>
      <w:proofErr w:type="spellStart"/>
      <w:r w:rsidRPr="00E85B55">
        <w:rPr>
          <w:rFonts w:ascii="Times New Roman" w:eastAsia="Times New Roman" w:hAnsi="Times New Roman" w:cs="Times New Roman"/>
          <w:sz w:val="28"/>
          <w:szCs w:val="28"/>
          <w:lang w:val="uk-UA"/>
        </w:rPr>
        <w:t>патернів</w:t>
      </w:r>
      <w:proofErr w:type="spellEnd"/>
      <w:r w:rsidRPr="00E85B55">
        <w:rPr>
          <w:rFonts w:ascii="Times New Roman" w:eastAsia="Times New Roman" w:hAnsi="Times New Roman" w:cs="Times New Roman"/>
          <w:sz w:val="28"/>
          <w:szCs w:val="28"/>
          <w:lang w:val="uk-UA"/>
        </w:rPr>
        <w:t xml:space="preserve">, які далі </w:t>
      </w:r>
      <w:r w:rsidRPr="00E85B55">
        <w:rPr>
          <w:rFonts w:ascii="Times New Roman" w:eastAsia="Times New Roman" w:hAnsi="Times New Roman" w:cs="Times New Roman"/>
          <w:sz w:val="28"/>
          <w:szCs w:val="28"/>
          <w:lang w:val="uk-UA"/>
        </w:rPr>
        <w:lastRenderedPageBreak/>
        <w:t xml:space="preserve">інтерпретуються з позицій критичного аналізу дискурсу та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У цьому контексті дослідження спирається на підходи </w:t>
      </w:r>
      <w:proofErr w:type="spellStart"/>
      <w:r w:rsidRPr="00E85B55">
        <w:rPr>
          <w:rFonts w:ascii="Times New Roman" w:eastAsia="Times New Roman" w:hAnsi="Times New Roman" w:cs="Times New Roman"/>
          <w:sz w:val="28"/>
          <w:szCs w:val="28"/>
          <w:lang w:val="uk-UA"/>
        </w:rPr>
        <w:t>корпусно-асистованого</w:t>
      </w:r>
      <w:proofErr w:type="spellEnd"/>
      <w:r w:rsidRPr="00E85B55">
        <w:rPr>
          <w:rFonts w:ascii="Times New Roman" w:eastAsia="Times New Roman" w:hAnsi="Times New Roman" w:cs="Times New Roman"/>
          <w:sz w:val="28"/>
          <w:szCs w:val="28"/>
          <w:lang w:val="uk-UA"/>
        </w:rPr>
        <w:t xml:space="preserve"> аналізу дискурсу (</w:t>
      </w:r>
      <w:proofErr w:type="spellStart"/>
      <w:r w:rsidRPr="00E85B55">
        <w:rPr>
          <w:rFonts w:ascii="Times New Roman" w:eastAsia="Times New Roman" w:hAnsi="Times New Roman" w:cs="Times New Roman"/>
          <w:sz w:val="28"/>
          <w:szCs w:val="28"/>
          <w:lang w:val="uk-UA"/>
        </w:rPr>
        <w:t>Corpus-Assisted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Discourse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Studies</w:t>
      </w:r>
      <w:proofErr w:type="spellEnd"/>
      <w:r w:rsidRPr="00E85B55">
        <w:rPr>
          <w:rFonts w:ascii="Times New Roman" w:eastAsia="Times New Roman" w:hAnsi="Times New Roman" w:cs="Times New Roman"/>
          <w:sz w:val="28"/>
          <w:szCs w:val="28"/>
          <w:lang w:val="uk-UA"/>
        </w:rPr>
        <w:t>, CADS), де кількісні результати й якісні висновки взаємно підсилюють одне одного.</w:t>
      </w:r>
    </w:p>
    <w:p w14:paraId="0EFA2D9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Огляд літератури показав, що, попри значний обсяг теоретичних і прикладних праць з риторики, стилістики, </w:t>
      </w:r>
      <w:proofErr w:type="spellStart"/>
      <w:r w:rsidRPr="00E85B55">
        <w:rPr>
          <w:rFonts w:ascii="Times New Roman" w:eastAsia="Times New Roman" w:hAnsi="Times New Roman" w:cs="Times New Roman"/>
          <w:sz w:val="28"/>
          <w:szCs w:val="28"/>
          <w:lang w:val="uk-UA"/>
        </w:rPr>
        <w:t>медіалінгвістики</w:t>
      </w:r>
      <w:proofErr w:type="spellEnd"/>
      <w:r w:rsidRPr="00E85B55">
        <w:rPr>
          <w:rFonts w:ascii="Times New Roman" w:eastAsia="Times New Roman" w:hAnsi="Times New Roman" w:cs="Times New Roman"/>
          <w:sz w:val="28"/>
          <w:szCs w:val="28"/>
          <w:lang w:val="uk-UA"/>
        </w:rPr>
        <w:t xml:space="preserve"> та корпусних студій, недостатньо опрацьованим залишається комплексний аналіз риторичних стратегій в англомовній публіцистиці на тематично однорідному матеріалі з системним поєднанням риторичного апарату, критичного аналізу дискурсу, теорії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та корпусних методів. Саме цю наукову лакуну покликане заповнити дане дослідження, у якому риторика публіцистичних статей на теми зміни клімату та розвитку штучного інтелекту розглядається через призму інтегрованої </w:t>
      </w: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-дискурсивної моделі.</w:t>
      </w:r>
    </w:p>
    <w:p w14:paraId="6CCD5B7E"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Отже, розділ 1 виконує роль теоретико-методологічної основи магістерської роботи: у ньому уточнено ключові поняття, окреслено предмет аналізу, вибудовано систему риторичних категорій та обґрунтовано поєднання якісних і кількісних методів. У наступному розділі буде детально описано структуру емпіричного дослідження: принципи формування корпусу англомовних публіцистичних статей, критерії відбору матеріалу та процедури кількісного й якісного аналізу риторичних стратегій у дискурсі провідних медіа.</w:t>
      </w:r>
    </w:p>
    <w:p w14:paraId="44E871BC" w14:textId="77777777" w:rsidR="00652D17" w:rsidRPr="00E85B55" w:rsidRDefault="00652D17" w:rsidP="00B24CFB">
      <w:pPr>
        <w:spacing w:line="360" w:lineRule="auto"/>
        <w:jc w:val="both"/>
        <w:rPr>
          <w:rFonts w:ascii="Times New Roman" w:eastAsia="Times New Roman" w:hAnsi="Times New Roman" w:cs="Times New Roman"/>
          <w:sz w:val="28"/>
          <w:szCs w:val="28"/>
          <w:lang w:val="uk-UA"/>
        </w:rPr>
      </w:pPr>
    </w:p>
    <w:p w14:paraId="144A5D23" w14:textId="77777777" w:rsidR="00652D17" w:rsidRPr="00E85B55" w:rsidRDefault="00652D17" w:rsidP="00B24CFB">
      <w:pPr>
        <w:spacing w:line="360" w:lineRule="auto"/>
        <w:jc w:val="both"/>
        <w:rPr>
          <w:rFonts w:ascii="Times New Roman" w:eastAsia="Times New Roman" w:hAnsi="Times New Roman" w:cs="Times New Roman"/>
          <w:sz w:val="28"/>
          <w:szCs w:val="28"/>
          <w:lang w:val="uk-UA"/>
        </w:rPr>
      </w:pPr>
    </w:p>
    <w:p w14:paraId="738610EB"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637805D2"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463F29E8"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3B7B4B86"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3A0FF5F2" w14:textId="77777777" w:rsidR="00652D17" w:rsidRPr="00E85B55" w:rsidRDefault="00652D17" w:rsidP="00B24CFB">
      <w:pPr>
        <w:spacing w:line="360" w:lineRule="auto"/>
        <w:jc w:val="center"/>
        <w:rPr>
          <w:rFonts w:ascii="Times New Roman" w:eastAsia="Times New Roman" w:hAnsi="Times New Roman" w:cs="Times New Roman"/>
          <w:b/>
          <w:bCs/>
          <w:sz w:val="28"/>
          <w:szCs w:val="28"/>
          <w:lang w:val="uk-UA"/>
        </w:rPr>
      </w:pPr>
    </w:p>
    <w:p w14:paraId="1231BE67" w14:textId="60C1FE7C" w:rsidR="00652D17" w:rsidRPr="00E85B55" w:rsidRDefault="00652D17" w:rsidP="00C56DEE">
      <w:pPr>
        <w:widowControl w:val="0"/>
        <w:spacing w:line="360" w:lineRule="auto"/>
        <w:rPr>
          <w:rFonts w:ascii="Times New Roman" w:eastAsia="Times New Roman" w:hAnsi="Times New Roman" w:cs="Times New Roman"/>
          <w:b/>
          <w:bCs/>
          <w:sz w:val="28"/>
          <w:szCs w:val="28"/>
          <w:lang w:val="uk-UA"/>
        </w:rPr>
      </w:pPr>
    </w:p>
    <w:p w14:paraId="3F271B3B" w14:textId="77777777" w:rsidR="00652D17" w:rsidRPr="00E85B55" w:rsidRDefault="7FE34314" w:rsidP="00B24CFB">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lastRenderedPageBreak/>
        <w:t>РОЗДІЛ 2. КОРПУСНО-ДИСКУРСИВНИЙ АНАЛІЗ РИТОРИЧНИХ СТРАТЕГІЙ АНГЛОМОВНИХ ПУБЛІЦИСТИЧНИХ СТАТЕЙ</w:t>
      </w:r>
    </w:p>
    <w:p w14:paraId="24FFFFF9" w14:textId="77777777" w:rsidR="00652D17" w:rsidRPr="00E85B55" w:rsidRDefault="7FE34314" w:rsidP="00B24CFB">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2.1. Матеріал дослідження: опис і параметри корпусу</w:t>
      </w:r>
    </w:p>
    <w:p w14:paraId="4776C36D"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Емпіричну основу дослідження становить спеціально укладений корпус англомовних публіцистичних текстів, який був сформований з метою забезпечення репрезентативності та достовірності аналізу риторичних стратегій у сучасному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Корпус включає 31 повнотекстову статтю загальним обсягом 61 415 слововживань, що забезпечує достатній обсяг матеріалу для поєднання кількісного та якісного аналізу риторики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w:t>
      </w:r>
    </w:p>
    <w:p w14:paraId="7F625E2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Відповідно до мети й завдань роботи, корпус охоплює тексти 2022–2025 рр., присвячені двом взаємопов’язаним, але </w:t>
      </w:r>
      <w:proofErr w:type="spellStart"/>
      <w:r w:rsidRPr="00E85B55">
        <w:rPr>
          <w:rFonts w:ascii="Times New Roman" w:eastAsia="Times New Roman" w:hAnsi="Times New Roman" w:cs="Times New Roman"/>
          <w:sz w:val="28"/>
          <w:szCs w:val="28"/>
          <w:lang w:val="uk-UA"/>
        </w:rPr>
        <w:t>змістово</w:t>
      </w:r>
      <w:proofErr w:type="spellEnd"/>
      <w:r w:rsidRPr="00E85B55">
        <w:rPr>
          <w:rFonts w:ascii="Times New Roman" w:eastAsia="Times New Roman" w:hAnsi="Times New Roman" w:cs="Times New Roman"/>
          <w:sz w:val="28"/>
          <w:szCs w:val="28"/>
          <w:lang w:val="uk-UA"/>
        </w:rPr>
        <w:t xml:space="preserve"> різним тематичним доменам – зміні клімату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crisis</w:t>
      </w:r>
      <w:proofErr w:type="spellEnd"/>
      <w:r w:rsidRPr="00E85B55">
        <w:rPr>
          <w:rFonts w:ascii="Times New Roman" w:eastAsia="Times New Roman" w:hAnsi="Times New Roman" w:cs="Times New Roman"/>
          <w:sz w:val="28"/>
          <w:szCs w:val="28"/>
          <w:lang w:val="uk-UA"/>
        </w:rPr>
        <w:t>) та штучному інтелекту (</w:t>
      </w:r>
      <w:proofErr w:type="spellStart"/>
      <w:r w:rsidRPr="00E85B55">
        <w:rPr>
          <w:rFonts w:ascii="Times New Roman" w:eastAsia="Times New Roman" w:hAnsi="Times New Roman" w:cs="Times New Roman"/>
          <w:i/>
          <w:iCs/>
          <w:sz w:val="28"/>
          <w:szCs w:val="28"/>
          <w:lang w:val="uk-UA"/>
        </w:rPr>
        <w:t>artificial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intelligence</w:t>
      </w:r>
      <w:proofErr w:type="spellEnd"/>
      <w:r w:rsidRPr="00E85B55">
        <w:rPr>
          <w:rFonts w:ascii="Times New Roman" w:eastAsia="Times New Roman" w:hAnsi="Times New Roman" w:cs="Times New Roman"/>
          <w:sz w:val="28"/>
          <w:szCs w:val="28"/>
          <w:lang w:val="uk-UA"/>
        </w:rPr>
        <w:t xml:space="preserve">). У зв’язку з цим усі статті </w:t>
      </w:r>
      <w:proofErr w:type="spellStart"/>
      <w:r w:rsidRPr="00E85B55">
        <w:rPr>
          <w:rFonts w:ascii="Times New Roman" w:eastAsia="Times New Roman" w:hAnsi="Times New Roman" w:cs="Times New Roman"/>
          <w:sz w:val="28"/>
          <w:szCs w:val="28"/>
          <w:lang w:val="uk-UA"/>
        </w:rPr>
        <w:t>розподілено</w:t>
      </w:r>
      <w:proofErr w:type="spellEnd"/>
      <w:r w:rsidRPr="00E85B55">
        <w:rPr>
          <w:rFonts w:ascii="Times New Roman" w:eastAsia="Times New Roman" w:hAnsi="Times New Roman" w:cs="Times New Roman"/>
          <w:sz w:val="28"/>
          <w:szCs w:val="28"/>
          <w:lang w:val="uk-UA"/>
        </w:rPr>
        <w:t xml:space="preserve"> на два підкорпуси: </w:t>
      </w:r>
      <w:r w:rsidRPr="00E85B55">
        <w:rPr>
          <w:rFonts w:ascii="Times New Roman" w:eastAsia="Times New Roman" w:hAnsi="Times New Roman" w:cs="Times New Roman"/>
          <w:b/>
          <w:bCs/>
          <w:sz w:val="28"/>
          <w:szCs w:val="28"/>
          <w:lang w:val="uk-UA"/>
        </w:rPr>
        <w:t>CLIMATE</w:t>
      </w:r>
      <w:r w:rsidRPr="00E85B55">
        <w:rPr>
          <w:rFonts w:ascii="Times New Roman" w:eastAsia="Times New Roman" w:hAnsi="Times New Roman" w:cs="Times New Roman"/>
          <w:sz w:val="28"/>
          <w:szCs w:val="28"/>
          <w:lang w:val="uk-UA"/>
        </w:rPr>
        <w:t xml:space="preserve"> і </w:t>
      </w:r>
      <w:r w:rsidRPr="00E85B55">
        <w:rPr>
          <w:rFonts w:ascii="Times New Roman" w:eastAsia="Times New Roman" w:hAnsi="Times New Roman" w:cs="Times New Roman"/>
          <w:b/>
          <w:bCs/>
          <w:sz w:val="28"/>
          <w:szCs w:val="28"/>
          <w:lang w:val="uk-UA"/>
        </w:rPr>
        <w:t>AI</w:t>
      </w:r>
      <w:r w:rsidRPr="00E85B55">
        <w:rPr>
          <w:rFonts w:ascii="Times New Roman" w:eastAsia="Times New Roman" w:hAnsi="Times New Roman" w:cs="Times New Roman"/>
          <w:sz w:val="28"/>
          <w:szCs w:val="28"/>
          <w:lang w:val="uk-UA"/>
        </w:rPr>
        <w:t xml:space="preserve">. Перший містить 16 текстів, у центрі яких – проблематика кліматичної кризи, міжнародних переговорів щодо кліматичної політики, соціальних і економічних наслідків глобального потепління. Другий підкорпус (15 текстів) репрезентує </w:t>
      </w:r>
      <w:proofErr w:type="spellStart"/>
      <w:r w:rsidRPr="00E85B55">
        <w:rPr>
          <w:rFonts w:ascii="Times New Roman" w:eastAsia="Times New Roman" w:hAnsi="Times New Roman" w:cs="Times New Roman"/>
          <w:sz w:val="28"/>
          <w:szCs w:val="28"/>
          <w:lang w:val="uk-UA"/>
        </w:rPr>
        <w:t>медіадискурс</w:t>
      </w:r>
      <w:proofErr w:type="spellEnd"/>
      <w:r w:rsidRPr="00E85B55">
        <w:rPr>
          <w:rFonts w:ascii="Times New Roman" w:eastAsia="Times New Roman" w:hAnsi="Times New Roman" w:cs="Times New Roman"/>
          <w:sz w:val="28"/>
          <w:szCs w:val="28"/>
          <w:lang w:val="uk-UA"/>
        </w:rPr>
        <w:t xml:space="preserve"> про штучний інтелект, ризики й можливості його застосування, регулювання технологій та їхній вплив на демократію, працю й креативні індустрії.</w:t>
      </w:r>
    </w:p>
    <w:p w14:paraId="2699EC14"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Добір матеріалу здійснювався за такими основними критеріями:</w:t>
      </w:r>
    </w:p>
    <w:p w14:paraId="1871CB46" w14:textId="77777777" w:rsidR="00652D17" w:rsidRPr="00E85B55" w:rsidRDefault="7FE34314" w:rsidP="00B24CFB">
      <w:pPr>
        <w:numPr>
          <w:ilvl w:val="0"/>
          <w:numId w:val="24"/>
        </w:numPr>
        <w:spacing w:line="360" w:lineRule="auto"/>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b/>
          <w:bCs/>
          <w:sz w:val="28"/>
          <w:szCs w:val="28"/>
          <w:lang w:val="uk-UA"/>
        </w:rPr>
        <w:t>мовним</w:t>
      </w:r>
      <w:proofErr w:type="spellEnd"/>
      <w:r w:rsidRPr="00E85B55">
        <w:rPr>
          <w:rFonts w:ascii="Times New Roman" w:eastAsia="Times New Roman" w:hAnsi="Times New Roman" w:cs="Times New Roman"/>
          <w:sz w:val="28"/>
          <w:szCs w:val="28"/>
          <w:lang w:val="uk-UA"/>
        </w:rPr>
        <w:t xml:space="preserve"> (усі тексти написані сучасною англійською мовою);</w:t>
      </w:r>
    </w:p>
    <w:p w14:paraId="09A528AE" w14:textId="77777777" w:rsidR="00652D17" w:rsidRPr="00E85B55" w:rsidRDefault="7FE34314" w:rsidP="00B24CFB">
      <w:pPr>
        <w:numPr>
          <w:ilvl w:val="0"/>
          <w:numId w:val="24"/>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жанрово-стилістичним</w:t>
      </w:r>
      <w:r w:rsidRPr="00E85B55">
        <w:rPr>
          <w:rFonts w:ascii="Times New Roman" w:eastAsia="Times New Roman" w:hAnsi="Times New Roman" w:cs="Times New Roman"/>
          <w:sz w:val="28"/>
          <w:szCs w:val="28"/>
          <w:lang w:val="uk-UA"/>
        </w:rPr>
        <w:t xml:space="preserve"> (відібрано публіцистичні статті – аналітичні матеріали, авторські колонки, редакційні коментарі, тематичні огляди – тобто тексти, у яких риторичні стратегії та прийоми відіграють провідну роль у формуванні оцінної позиції автора);</w:t>
      </w:r>
    </w:p>
    <w:p w14:paraId="55ACA6CB" w14:textId="77777777" w:rsidR="00652D17" w:rsidRPr="00E85B55" w:rsidRDefault="7FE34314" w:rsidP="00B24CFB">
      <w:pPr>
        <w:numPr>
          <w:ilvl w:val="0"/>
          <w:numId w:val="24"/>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тематичним</w:t>
      </w:r>
      <w:r w:rsidRPr="00E85B55">
        <w:rPr>
          <w:rFonts w:ascii="Times New Roman" w:eastAsia="Times New Roman" w:hAnsi="Times New Roman" w:cs="Times New Roman"/>
          <w:sz w:val="28"/>
          <w:szCs w:val="28"/>
          <w:lang w:val="uk-UA"/>
        </w:rPr>
        <w:t xml:space="preserve"> (чітка </w:t>
      </w:r>
      <w:proofErr w:type="spellStart"/>
      <w:r w:rsidRPr="00E85B55">
        <w:rPr>
          <w:rFonts w:ascii="Times New Roman" w:eastAsia="Times New Roman" w:hAnsi="Times New Roman" w:cs="Times New Roman"/>
          <w:sz w:val="28"/>
          <w:szCs w:val="28"/>
          <w:lang w:val="uk-UA"/>
        </w:rPr>
        <w:t>фокусованість</w:t>
      </w:r>
      <w:proofErr w:type="spellEnd"/>
      <w:r w:rsidRPr="00E85B55">
        <w:rPr>
          <w:rFonts w:ascii="Times New Roman" w:eastAsia="Times New Roman" w:hAnsi="Times New Roman" w:cs="Times New Roman"/>
          <w:sz w:val="28"/>
          <w:szCs w:val="28"/>
          <w:lang w:val="uk-UA"/>
        </w:rPr>
        <w:t xml:space="preserve"> на кліматичній кризі або на штучному інтелекті як головній темі публікації, а не як побічному сюжеті);</w:t>
      </w:r>
    </w:p>
    <w:p w14:paraId="4F63B594" w14:textId="77777777" w:rsidR="00652D17" w:rsidRPr="00E85B55" w:rsidRDefault="7FE34314" w:rsidP="00B24CFB">
      <w:pPr>
        <w:numPr>
          <w:ilvl w:val="0"/>
          <w:numId w:val="24"/>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джерельним</w:t>
      </w:r>
      <w:r w:rsidRPr="00E85B55">
        <w:rPr>
          <w:rFonts w:ascii="Times New Roman" w:eastAsia="Times New Roman" w:hAnsi="Times New Roman" w:cs="Times New Roman"/>
          <w:sz w:val="28"/>
          <w:szCs w:val="28"/>
          <w:lang w:val="uk-UA"/>
        </w:rPr>
        <w:t xml:space="preserve"> (належність до провідних якісних медіа британського й американського простору).</w:t>
      </w:r>
    </w:p>
    <w:p w14:paraId="17D3970F"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Статті відібрано з таких видань, як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York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Economist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Forbes</w:t>
      </w:r>
      <w:proofErr w:type="spellEnd"/>
      <w:r w:rsidRPr="00E85B55">
        <w:rPr>
          <w:rFonts w:ascii="Times New Roman" w:eastAsia="Times New Roman" w:hAnsi="Times New Roman" w:cs="Times New Roman"/>
          <w:sz w:val="28"/>
          <w:szCs w:val="28"/>
          <w:lang w:val="uk-UA"/>
        </w:rPr>
        <w:t xml:space="preserve">, </w:t>
      </w:r>
      <w:r w:rsidRPr="00E85B55">
        <w:rPr>
          <w:rFonts w:ascii="Times New Roman" w:eastAsia="Times New Roman" w:hAnsi="Times New Roman" w:cs="Times New Roman"/>
          <w:i/>
          <w:iCs/>
          <w:sz w:val="28"/>
          <w:szCs w:val="28"/>
          <w:lang w:val="uk-UA"/>
        </w:rPr>
        <w:t xml:space="preserve">BBC </w:t>
      </w:r>
      <w:proofErr w:type="spellStart"/>
      <w:r w:rsidRPr="00E85B55">
        <w:rPr>
          <w:rFonts w:ascii="Times New Roman" w:eastAsia="Times New Roman" w:hAnsi="Times New Roman" w:cs="Times New Roman"/>
          <w:i/>
          <w:iCs/>
          <w:sz w:val="28"/>
          <w:szCs w:val="28"/>
          <w:lang w:val="uk-UA"/>
        </w:rPr>
        <w:t>Future</w:t>
      </w:r>
      <w:proofErr w:type="spellEnd"/>
      <w:r w:rsidRPr="00E85B55">
        <w:rPr>
          <w:rFonts w:ascii="Times New Roman" w:eastAsia="Times New Roman" w:hAnsi="Times New Roman" w:cs="Times New Roman"/>
          <w:sz w:val="28"/>
          <w:szCs w:val="28"/>
          <w:lang w:val="uk-UA"/>
        </w:rPr>
        <w:t xml:space="preserve"> та інших авторитетних англомовних медіа, які репрезентують сегмент якісної преси. Такий вибір джерел дозволяє зосередитися на зразках публіцистики, де риторичні стратегії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пафосу й логосу застосовуються системно та виважено, а отже – є показовими для сучасного англомовного суспільно-політичного дискурсу.</w:t>
      </w:r>
    </w:p>
    <w:p w14:paraId="140D34C3"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Процедура укладання корпусу передбачала кілька етапів. На першому етапі було здійснено суцільну вибірку матеріалів за ключовими словами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change</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global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heating</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artificial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intelligence</w:t>
      </w:r>
      <w:proofErr w:type="spellEnd"/>
      <w:r w:rsidRPr="00E85B55">
        <w:rPr>
          <w:rFonts w:ascii="Times New Roman" w:eastAsia="Times New Roman" w:hAnsi="Times New Roman" w:cs="Times New Roman"/>
          <w:sz w:val="28"/>
          <w:szCs w:val="28"/>
          <w:lang w:val="uk-UA"/>
        </w:rPr>
        <w:t xml:space="preserve">», «AI») на офіційних </w:t>
      </w:r>
      <w:proofErr w:type="spellStart"/>
      <w:r w:rsidRPr="00E85B55">
        <w:rPr>
          <w:rFonts w:ascii="Times New Roman" w:eastAsia="Times New Roman" w:hAnsi="Times New Roman" w:cs="Times New Roman"/>
          <w:sz w:val="28"/>
          <w:szCs w:val="28"/>
          <w:lang w:val="uk-UA"/>
        </w:rPr>
        <w:t>вебсайтах</w:t>
      </w:r>
      <w:proofErr w:type="spellEnd"/>
      <w:r w:rsidRPr="00E85B55">
        <w:rPr>
          <w:rFonts w:ascii="Times New Roman" w:eastAsia="Times New Roman" w:hAnsi="Times New Roman" w:cs="Times New Roman"/>
          <w:sz w:val="28"/>
          <w:szCs w:val="28"/>
          <w:lang w:val="uk-UA"/>
        </w:rPr>
        <w:t xml:space="preserve"> зазначених видань. На другому етапі проведено фільтрацію текстів: відсіяно короткі новинні замітки та матеріали, що не містять розгорнутої аргументації. На третьому етапі відібрані тексти були конвертовані у формат .</w:t>
      </w:r>
      <w:proofErr w:type="spellStart"/>
      <w:r w:rsidRPr="00E85B55">
        <w:rPr>
          <w:rFonts w:ascii="Times New Roman" w:eastAsia="Times New Roman" w:hAnsi="Times New Roman" w:cs="Times New Roman"/>
          <w:sz w:val="28"/>
          <w:szCs w:val="28"/>
          <w:lang w:val="uk-UA"/>
        </w:rPr>
        <w:t>txt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plain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text</w:t>
      </w:r>
      <w:proofErr w:type="spellEnd"/>
      <w:r w:rsidRPr="00E85B55">
        <w:rPr>
          <w:rFonts w:ascii="Times New Roman" w:eastAsia="Times New Roman" w:hAnsi="Times New Roman" w:cs="Times New Roman"/>
          <w:sz w:val="28"/>
          <w:szCs w:val="28"/>
          <w:lang w:val="uk-UA"/>
        </w:rPr>
        <w:t>) з кодуванням UTF-8, очищені від гіперпосилань, підписів під фото та рекламних блоків для коректної обробки у програмному забезпеченні для корпусного аналізу (</w:t>
      </w:r>
      <w:proofErr w:type="spellStart"/>
      <w:r w:rsidRPr="00E85B55">
        <w:rPr>
          <w:rFonts w:ascii="Times New Roman" w:eastAsia="Times New Roman" w:hAnsi="Times New Roman" w:cs="Times New Roman"/>
          <w:sz w:val="28"/>
          <w:szCs w:val="28"/>
          <w:lang w:val="uk-UA"/>
        </w:rPr>
        <w:t>AntConc</w:t>
      </w:r>
      <w:proofErr w:type="spellEnd"/>
      <w:r w:rsidRPr="00E85B55">
        <w:rPr>
          <w:rFonts w:ascii="Times New Roman" w:eastAsia="Times New Roman" w:hAnsi="Times New Roman" w:cs="Times New Roman"/>
          <w:sz w:val="28"/>
          <w:szCs w:val="28"/>
          <w:lang w:val="uk-UA"/>
        </w:rPr>
        <w:t>).</w:t>
      </w:r>
    </w:p>
    <w:p w14:paraId="0CBC960F"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Окрему увагу під час укладання корпусу приділено збалансованості тематичних підкорпусів. Хоча обсяг підкорпусів </w:t>
      </w:r>
      <w:r w:rsidRPr="00E85B55">
        <w:rPr>
          <w:rFonts w:ascii="Times New Roman" w:eastAsia="Times New Roman" w:hAnsi="Times New Roman" w:cs="Times New Roman"/>
          <w:b/>
          <w:bCs/>
          <w:sz w:val="28"/>
          <w:szCs w:val="28"/>
          <w:lang w:val="uk-UA"/>
        </w:rPr>
        <w:t>CLIMATE</w:t>
      </w:r>
      <w:r w:rsidRPr="00E85B55">
        <w:rPr>
          <w:rFonts w:ascii="Times New Roman" w:eastAsia="Times New Roman" w:hAnsi="Times New Roman" w:cs="Times New Roman"/>
          <w:sz w:val="28"/>
          <w:szCs w:val="28"/>
          <w:lang w:val="uk-UA"/>
        </w:rPr>
        <w:t xml:space="preserve"> та </w:t>
      </w:r>
      <w:r w:rsidRPr="00E85B55">
        <w:rPr>
          <w:rFonts w:ascii="Times New Roman" w:eastAsia="Times New Roman" w:hAnsi="Times New Roman" w:cs="Times New Roman"/>
          <w:b/>
          <w:bCs/>
          <w:sz w:val="28"/>
          <w:szCs w:val="28"/>
          <w:lang w:val="uk-UA"/>
        </w:rPr>
        <w:t>AI</w:t>
      </w:r>
      <w:r w:rsidRPr="00E85B55">
        <w:rPr>
          <w:rFonts w:ascii="Times New Roman" w:eastAsia="Times New Roman" w:hAnsi="Times New Roman" w:cs="Times New Roman"/>
          <w:sz w:val="28"/>
          <w:szCs w:val="28"/>
          <w:lang w:val="uk-UA"/>
        </w:rPr>
        <w:t xml:space="preserve"> не є абсолютно симетричним за кількістю текстів, вони </w:t>
      </w:r>
      <w:proofErr w:type="spellStart"/>
      <w:r w:rsidRPr="00E85B55">
        <w:rPr>
          <w:rFonts w:ascii="Times New Roman" w:eastAsia="Times New Roman" w:hAnsi="Times New Roman" w:cs="Times New Roman"/>
          <w:sz w:val="28"/>
          <w:szCs w:val="28"/>
          <w:lang w:val="uk-UA"/>
        </w:rPr>
        <w:t>співмірні</w:t>
      </w:r>
      <w:proofErr w:type="spellEnd"/>
      <w:r w:rsidRPr="00E85B55">
        <w:rPr>
          <w:rFonts w:ascii="Times New Roman" w:eastAsia="Times New Roman" w:hAnsi="Times New Roman" w:cs="Times New Roman"/>
          <w:sz w:val="28"/>
          <w:szCs w:val="28"/>
          <w:lang w:val="uk-UA"/>
        </w:rPr>
        <w:t xml:space="preserve"> за загальним обсягом і жанровим наповненням, що робить можливим коректне порівняння риторичних </w:t>
      </w:r>
      <w:proofErr w:type="spellStart"/>
      <w:r w:rsidRPr="00E85B55">
        <w:rPr>
          <w:rFonts w:ascii="Times New Roman" w:eastAsia="Times New Roman" w:hAnsi="Times New Roman" w:cs="Times New Roman"/>
          <w:sz w:val="28"/>
          <w:szCs w:val="28"/>
          <w:lang w:val="uk-UA"/>
        </w:rPr>
        <w:t>патернів</w:t>
      </w:r>
      <w:proofErr w:type="spellEnd"/>
      <w:r w:rsidRPr="00E85B55">
        <w:rPr>
          <w:rFonts w:ascii="Times New Roman" w:eastAsia="Times New Roman" w:hAnsi="Times New Roman" w:cs="Times New Roman"/>
          <w:sz w:val="28"/>
          <w:szCs w:val="28"/>
          <w:lang w:val="uk-UA"/>
        </w:rPr>
        <w:t xml:space="preserve"> у висвітленні двох домінантних тем сучасного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Кожна стаття представлена повним текстом, включно із заголовком, підзаголовком (за наявності) та основним текстом, що дає змогу окремо аналізувати риторику заголовків і основної частини публікації (див. підрозділ 2.5).</w:t>
      </w:r>
    </w:p>
    <w:p w14:paraId="4D3C4C4F"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Корпус створено в електронному вигляді як сукупність однорідних текстових файлів, придатних для подальшої корпусної обробки та кількісного аналізу. На етапі укладання всі тексти було уніфіковано за структурою: для кожної статті зафіксовано назву видання, дату публікації, заголовок, автора (за наявності), а також веб-посилання на джерело, що відображено у списку використаних джерел.</w:t>
      </w:r>
    </w:p>
    <w:p w14:paraId="2325456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Описані параметри корпусу слугують базою для подальших аналітичних процедур. На основі цього матеріалу здійснюється:</w:t>
      </w:r>
    </w:p>
    <w:p w14:paraId="4E6DFF5E" w14:textId="77777777" w:rsidR="00652D17" w:rsidRPr="00E85B55" w:rsidRDefault="7FE34314" w:rsidP="00B24CFB">
      <w:pPr>
        <w:numPr>
          <w:ilvl w:val="0"/>
          <w:numId w:val="17"/>
        </w:numPr>
        <w:spacing w:line="360" w:lineRule="auto"/>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-статистичний опис частотності риторичних стратегій, тропів, синтаксичних фігур і фреймів (результати узагальнено у таблицях Додатка В);</w:t>
      </w:r>
    </w:p>
    <w:p w14:paraId="79FD81CB" w14:textId="77777777" w:rsidR="00652D17" w:rsidRPr="00E85B55" w:rsidRDefault="7FE34314" w:rsidP="00B24CFB">
      <w:pPr>
        <w:numPr>
          <w:ilvl w:val="0"/>
          <w:numId w:val="17"/>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аналіз лексичних </w:t>
      </w:r>
      <w:proofErr w:type="spellStart"/>
      <w:r w:rsidRPr="00E85B55">
        <w:rPr>
          <w:rFonts w:ascii="Times New Roman" w:eastAsia="Times New Roman" w:hAnsi="Times New Roman" w:cs="Times New Roman"/>
          <w:sz w:val="28"/>
          <w:szCs w:val="28"/>
          <w:lang w:val="uk-UA"/>
        </w:rPr>
        <w:t>колокацій</w:t>
      </w:r>
      <w:proofErr w:type="spellEnd"/>
      <w:r w:rsidRPr="00E85B55">
        <w:rPr>
          <w:rFonts w:ascii="Times New Roman" w:eastAsia="Times New Roman" w:hAnsi="Times New Roman" w:cs="Times New Roman"/>
          <w:sz w:val="28"/>
          <w:szCs w:val="28"/>
          <w:lang w:val="uk-UA"/>
        </w:rPr>
        <w:t xml:space="preserve"> ключових концептів (насамперед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sz w:val="28"/>
          <w:szCs w:val="28"/>
          <w:lang w:val="uk-UA"/>
        </w:rPr>
        <w:t xml:space="preserve"> та </w:t>
      </w:r>
      <w:r w:rsidRPr="00E85B55">
        <w:rPr>
          <w:rFonts w:ascii="Times New Roman" w:eastAsia="Times New Roman" w:hAnsi="Times New Roman" w:cs="Times New Roman"/>
          <w:i/>
          <w:iCs/>
          <w:sz w:val="28"/>
          <w:szCs w:val="28"/>
          <w:lang w:val="uk-UA"/>
        </w:rPr>
        <w:t>AI</w:t>
      </w:r>
      <w:r w:rsidRPr="00E85B55">
        <w:rPr>
          <w:rFonts w:ascii="Times New Roman" w:eastAsia="Times New Roman" w:hAnsi="Times New Roman" w:cs="Times New Roman"/>
          <w:sz w:val="28"/>
          <w:szCs w:val="28"/>
          <w:lang w:val="uk-UA"/>
        </w:rPr>
        <w:t>) та їхньої риторичної інтерпретації;</w:t>
      </w:r>
    </w:p>
    <w:p w14:paraId="6A58C7BB" w14:textId="77777777" w:rsidR="00652D17" w:rsidRPr="00E85B55" w:rsidRDefault="7FE34314" w:rsidP="00B24CFB">
      <w:pPr>
        <w:numPr>
          <w:ilvl w:val="0"/>
          <w:numId w:val="17"/>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подальший якісний дискурсивний аналіз окремих кейсів, зразки якого подано в Додатку Б.</w:t>
      </w:r>
    </w:p>
    <w:p w14:paraId="4D736966"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Таким чином, матеріал дослідження становить репрезентативний тематично зорієнтований корпус англомовних публіцистичних статей про кліматичну кризу та штучний інтелект, збалансований за джерелами, часовими рамками та жанровими характеристиками. Саме цей корпус є емпіричною основою для </w:t>
      </w: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-дискурсивного аналізу риторичних стратегій, викладеного в наступних підрозділах другого розділу.</w:t>
      </w:r>
    </w:p>
    <w:p w14:paraId="777C6254" w14:textId="31D2D22B" w:rsidR="00652D17" w:rsidRPr="00E85B55" w:rsidRDefault="7FE34314" w:rsidP="00B24CFB">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2.2. Методика дослідження: кодова книга, кодування, відтворюваність результатів</w:t>
      </w:r>
    </w:p>
    <w:p w14:paraId="513DF7AE"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Методика емпіричної частини роботи ґрунтується на гібридній </w:t>
      </w: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 xml:space="preserve">-дискурсивній парадигмі, обґрунтованій у розділі 1: поєднуються критичний аналіз дискурсу, теорія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та методи корпусної лінгвістики. Такий підхід дає змогу поєднати кількісний опис риторичних </w:t>
      </w:r>
      <w:proofErr w:type="spellStart"/>
      <w:r w:rsidRPr="00E85B55">
        <w:rPr>
          <w:rFonts w:ascii="Times New Roman" w:eastAsia="Times New Roman" w:hAnsi="Times New Roman" w:cs="Times New Roman"/>
          <w:sz w:val="28"/>
          <w:szCs w:val="28"/>
          <w:lang w:val="uk-UA"/>
        </w:rPr>
        <w:t>патернів</w:t>
      </w:r>
      <w:proofErr w:type="spellEnd"/>
      <w:r w:rsidRPr="00E85B55">
        <w:rPr>
          <w:rFonts w:ascii="Times New Roman" w:eastAsia="Times New Roman" w:hAnsi="Times New Roman" w:cs="Times New Roman"/>
          <w:sz w:val="28"/>
          <w:szCs w:val="28"/>
          <w:lang w:val="uk-UA"/>
        </w:rPr>
        <w:t xml:space="preserve"> із їх якісною інтерпретацією в контексті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про кліматичну кризу та штучний інтелект.</w:t>
      </w:r>
    </w:p>
    <w:p w14:paraId="7AB08ECD"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sz w:val="28"/>
          <w:szCs w:val="28"/>
          <w:lang w:val="uk-UA"/>
        </w:rPr>
        <w:t>Операціоналізація</w:t>
      </w:r>
      <w:proofErr w:type="spellEnd"/>
      <w:r w:rsidRPr="00E85B55">
        <w:rPr>
          <w:rFonts w:ascii="Times New Roman" w:eastAsia="Times New Roman" w:hAnsi="Times New Roman" w:cs="Times New Roman"/>
          <w:sz w:val="28"/>
          <w:szCs w:val="28"/>
          <w:lang w:val="uk-UA"/>
        </w:rPr>
        <w:t xml:space="preserve"> теоретичних понять, розглянутих у підрозділах 1.1–1.4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логос, пафос, риторичний прийом, фрейм тощо), здійснена у формі кодової книги, фрагмент якої наведено в Додатку А. Кодова книга структурує аналіз за чотирма взаємопов’язаними блоками: риторичні стратегії (STR), тропи (TR), синтаксичні фігури (FIG) та фрейми (FR). Для кожної категорії подано: унікальний код (ID), назву, стислий опис критеріїв кодування та перелік типових лексичних або структурних маркерів.</w:t>
      </w:r>
    </w:p>
    <w:p w14:paraId="38F20F0A"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У блоці риторичних стратегій виділено три коди STR-01–STR-03, що відповідають основним класичним різновидам переконання: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логосу та пафосу. STR-01 (ETHOS) фіксує апеляції до авторитету й наукової або інституційної легітимності (посилання на дослідників, експертів, дані досліджень, провідні організації). STR-02 (LOGOS) охоплює раціональну аргументацію – факти, статистичні показники, причинно-наслідкові зв’язки, прогнози, порівняння. STR-03 (PATHOS) відносить до пафосу </w:t>
      </w:r>
      <w:proofErr w:type="spellStart"/>
      <w:r w:rsidRPr="00E85B55">
        <w:rPr>
          <w:rFonts w:ascii="Times New Roman" w:eastAsia="Times New Roman" w:hAnsi="Times New Roman" w:cs="Times New Roman"/>
          <w:sz w:val="28"/>
          <w:szCs w:val="28"/>
          <w:lang w:val="uk-UA"/>
        </w:rPr>
        <w:t>емоційно</w:t>
      </w:r>
      <w:proofErr w:type="spellEnd"/>
      <w:r w:rsidRPr="00E85B55">
        <w:rPr>
          <w:rFonts w:ascii="Times New Roman" w:eastAsia="Times New Roman" w:hAnsi="Times New Roman" w:cs="Times New Roman"/>
          <w:sz w:val="28"/>
          <w:szCs w:val="28"/>
          <w:lang w:val="uk-UA"/>
        </w:rPr>
        <w:t xml:space="preserve"> насичені фрагменти, що апелюють до страху, тривоги, надії, обурення чи співчуття через відповідну лексику та драматизацію подій.</w:t>
      </w:r>
    </w:p>
    <w:p w14:paraId="218DE37E"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Блок тропів (TR) містить п’ять кодів: TR-01 (метафора), TR-02 (метонімія), TR-03 (гіпербола), TR-04 (іронія), TR-05 (епітет). Для кожного тропа у кодовій книзі уточнено, за якими ознаками відрізняється перенесення значення (метафора), заміщення актора інституцією або простором (метонімія), перебільшення (гіпербола), контраст між буквальним і прихованим змістом (іронія) та оцінні означення, що передають авторське ставлення (епітет). Типові маркери подано у вигляді репрезентативних прикладів, однак кодування не обмежувалося лише цими лексемами, а спиралося на загальні критерії, сформульовані в описі категорій.</w:t>
      </w:r>
    </w:p>
    <w:p w14:paraId="38605149" w14:textId="28C3AE6E"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У блоці синтаксичних фігур (FIG) виокремлено FIG-01 (антитеза), FIG-02 (синтаксичний паралелізм), FIG-03 (риторичне запитання), FIG-04 (градація), FIG-05 (інверсія). Кодова книга фіксує, зокрема, протиставні структури (</w:t>
      </w:r>
      <w:proofErr w:type="spellStart"/>
      <w:r w:rsidRPr="00E85B55">
        <w:rPr>
          <w:rFonts w:ascii="Times New Roman" w:eastAsia="Times New Roman" w:hAnsi="Times New Roman" w:cs="Times New Roman"/>
          <w:sz w:val="28"/>
          <w:szCs w:val="28"/>
          <w:lang w:val="uk-UA"/>
        </w:rPr>
        <w:t>not</w:t>
      </w:r>
      <w:proofErr w:type="spellEnd"/>
      <w:r w:rsidRPr="00E85B55">
        <w:rPr>
          <w:rFonts w:ascii="Times New Roman" w:eastAsia="Times New Roman" w:hAnsi="Times New Roman" w:cs="Times New Roman"/>
          <w:sz w:val="28"/>
          <w:szCs w:val="28"/>
          <w:lang w:val="uk-UA"/>
        </w:rPr>
        <w:t xml:space="preserve"> X </w:t>
      </w:r>
      <w:proofErr w:type="spellStart"/>
      <w:r w:rsidRPr="00E85B55">
        <w:rPr>
          <w:rFonts w:ascii="Times New Roman" w:eastAsia="Times New Roman" w:hAnsi="Times New Roman" w:cs="Times New Roman"/>
          <w:sz w:val="28"/>
          <w:szCs w:val="28"/>
          <w:lang w:val="uk-UA"/>
        </w:rPr>
        <w:t>but</w:t>
      </w:r>
      <w:proofErr w:type="spellEnd"/>
      <w:r w:rsidRPr="00E85B55">
        <w:rPr>
          <w:rFonts w:ascii="Times New Roman" w:eastAsia="Times New Roman" w:hAnsi="Times New Roman" w:cs="Times New Roman"/>
          <w:sz w:val="28"/>
          <w:szCs w:val="28"/>
          <w:lang w:val="uk-UA"/>
        </w:rPr>
        <w:t xml:space="preserve"> Y, </w:t>
      </w:r>
      <w:proofErr w:type="spellStart"/>
      <w:r w:rsidRPr="00E85B55">
        <w:rPr>
          <w:rFonts w:ascii="Times New Roman" w:eastAsia="Times New Roman" w:hAnsi="Times New Roman" w:cs="Times New Roman"/>
          <w:sz w:val="28"/>
          <w:szCs w:val="28"/>
          <w:lang w:val="uk-UA"/>
        </w:rPr>
        <w: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one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other</w:t>
      </w:r>
      <w:proofErr w:type="spellEnd"/>
      <w:r w:rsidRPr="00E85B55">
        <w:rPr>
          <w:rFonts w:ascii="Times New Roman" w:eastAsia="Times New Roman" w:hAnsi="Times New Roman" w:cs="Times New Roman"/>
          <w:sz w:val="28"/>
          <w:szCs w:val="28"/>
          <w:lang w:val="uk-UA"/>
        </w:rPr>
        <w:t>), серії однотипних синтаксичних конструкцій, запитання без очікуваної відповіді, поступове нарощування/послаблення інтенсивності в низці однорідних елементів та нетиповий порядок слів як засіб виділення ключових компонентів вислову.</w:t>
      </w:r>
    </w:p>
    <w:p w14:paraId="26C79295" w14:textId="77777777" w:rsidR="00652D17" w:rsidRPr="00E85B55" w:rsidRDefault="7FE34314" w:rsidP="00B24CFB">
      <w:pPr>
        <w:spacing w:line="360" w:lineRule="auto"/>
        <w:ind w:firstLine="708"/>
        <w:jc w:val="both"/>
        <w:rPr>
          <w:rFonts w:ascii="Times New Roman" w:eastAsia="Times New Roman" w:hAnsi="Times New Roman" w:cs="Times New Roman"/>
          <w:b/>
          <w:bCs/>
          <w:sz w:val="26"/>
          <w:szCs w:val="26"/>
          <w:lang w:val="uk-UA"/>
        </w:rPr>
      </w:pPr>
      <w:r w:rsidRPr="00E85B55">
        <w:rPr>
          <w:rFonts w:ascii="Times New Roman" w:eastAsia="Times New Roman" w:hAnsi="Times New Roman" w:cs="Times New Roman"/>
          <w:sz w:val="28"/>
          <w:szCs w:val="28"/>
          <w:lang w:val="uk-UA"/>
        </w:rPr>
        <w:t xml:space="preserve">Окремий блок становлять фрейми (FR), що віддзеркалюють більш загальні сценарії інтерпретації подій: FR-01 (криза / загроза), FR-02 (можливість / прогрес), FR-03 (економічний тягар / вигода), FR-04 (справедливість / нерівність). Для кожного фрейму описано, за яких умов явище подається як </w:t>
      </w:r>
      <w:proofErr w:type="spellStart"/>
      <w:r w:rsidRPr="00E85B55">
        <w:rPr>
          <w:rFonts w:ascii="Times New Roman" w:eastAsia="Times New Roman" w:hAnsi="Times New Roman" w:cs="Times New Roman"/>
          <w:sz w:val="28"/>
          <w:szCs w:val="28"/>
          <w:lang w:val="uk-UA"/>
        </w:rPr>
        <w:t>екзистенційна</w:t>
      </w:r>
      <w:proofErr w:type="spellEnd"/>
      <w:r w:rsidRPr="00E85B55">
        <w:rPr>
          <w:rFonts w:ascii="Times New Roman" w:eastAsia="Times New Roman" w:hAnsi="Times New Roman" w:cs="Times New Roman"/>
          <w:sz w:val="28"/>
          <w:szCs w:val="28"/>
          <w:lang w:val="uk-UA"/>
        </w:rPr>
        <w:t xml:space="preserve"> загроза, як шанс для розвитку, як </w:t>
      </w:r>
      <w:r w:rsidRPr="00E85B55">
        <w:rPr>
          <w:rFonts w:ascii="Times New Roman" w:eastAsia="Times New Roman" w:hAnsi="Times New Roman" w:cs="Times New Roman"/>
          <w:sz w:val="28"/>
          <w:szCs w:val="28"/>
          <w:lang w:val="uk-UA"/>
        </w:rPr>
        <w:lastRenderedPageBreak/>
        <w:t xml:space="preserve">насамперед економічна проблема або як питання розподілу ризиків і </w:t>
      </w:r>
      <w:proofErr w:type="spellStart"/>
      <w:r w:rsidRPr="00E85B55">
        <w:rPr>
          <w:rFonts w:ascii="Times New Roman" w:eastAsia="Times New Roman" w:hAnsi="Times New Roman" w:cs="Times New Roman"/>
          <w:sz w:val="28"/>
          <w:szCs w:val="28"/>
          <w:lang w:val="uk-UA"/>
        </w:rPr>
        <w:t>вигод</w:t>
      </w:r>
      <w:proofErr w:type="spellEnd"/>
      <w:r w:rsidRPr="00E85B55">
        <w:rPr>
          <w:rFonts w:ascii="Times New Roman" w:eastAsia="Times New Roman" w:hAnsi="Times New Roman" w:cs="Times New Roman"/>
          <w:sz w:val="28"/>
          <w:szCs w:val="28"/>
          <w:lang w:val="uk-UA"/>
        </w:rPr>
        <w:t xml:space="preserve"> між різними групами. Важливим елементом </w:t>
      </w:r>
      <w:proofErr w:type="spellStart"/>
      <w:r w:rsidRPr="00E85B55">
        <w:rPr>
          <w:rFonts w:ascii="Times New Roman" w:eastAsia="Times New Roman" w:hAnsi="Times New Roman" w:cs="Times New Roman"/>
          <w:sz w:val="28"/>
          <w:szCs w:val="28"/>
          <w:lang w:val="uk-UA"/>
        </w:rPr>
        <w:t>операціоналізації</w:t>
      </w:r>
      <w:proofErr w:type="spellEnd"/>
      <w:r w:rsidRPr="00E85B55">
        <w:rPr>
          <w:rFonts w:ascii="Times New Roman" w:eastAsia="Times New Roman" w:hAnsi="Times New Roman" w:cs="Times New Roman"/>
          <w:sz w:val="28"/>
          <w:szCs w:val="28"/>
          <w:lang w:val="uk-UA"/>
        </w:rPr>
        <w:t xml:space="preserve"> є поєднання лексичних підказок (наприклад, лексеми на позначення кризи, ризику, інновацій, інвестицій, уразливих груп) із ширшим контекстом, що дозволяє уникати формального «підрахунку слів» без урахування дискурсивної функції.</w:t>
      </w:r>
    </w:p>
    <w:p w14:paraId="1C022A0B"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Одиницею аналізу обрано смисловий сегмент тексту – одне речення або невеликий фрагмент, який становить відносно завершену думку та виконує певну риторичну функцію в структурі статті. Зразки таких сегментів і способу їх анотації наведено в Додатку Б. Кожен сегмент у таблицях супроводжується описом реалізованих у ньому риторичних стратегій, зазначенням тропів і синтаксичних фігур (у разі наявності), а також ідентифікованим фреймом. Далі ці описи переводяться в систему кодів STR, TR, FIG, FR.</w:t>
      </w:r>
    </w:p>
    <w:p w14:paraId="1B3F77B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Кодування здійснювалося вручну на основі кодової книги. Для кожного сегмента дослідник послідовно відповідав на три запитання:</w:t>
      </w:r>
    </w:p>
    <w:p w14:paraId="7DC3BE3C" w14:textId="77777777" w:rsidR="00652D17" w:rsidRPr="00E85B55" w:rsidRDefault="7FE34314" w:rsidP="00B24CFB">
      <w:pPr>
        <w:numPr>
          <w:ilvl w:val="0"/>
          <w:numId w:val="12"/>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які риторичні стратегії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логос, пафос) у ньому реалізовано;</w:t>
      </w:r>
    </w:p>
    <w:p w14:paraId="1C7FFC8E" w14:textId="77777777" w:rsidR="00652D17" w:rsidRPr="00E85B55" w:rsidRDefault="7FE34314" w:rsidP="00B24CFB">
      <w:pPr>
        <w:numPr>
          <w:ilvl w:val="0"/>
          <w:numId w:val="12"/>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які конкретні риторичні прийоми (тропи або синтаксичні фігури) забезпечують цю стратегію;</w:t>
      </w:r>
    </w:p>
    <w:p w14:paraId="6511B2EB" w14:textId="77777777" w:rsidR="00652D17" w:rsidRPr="00E85B55" w:rsidRDefault="7FE34314" w:rsidP="00B24CFB">
      <w:pPr>
        <w:numPr>
          <w:ilvl w:val="0"/>
          <w:numId w:val="12"/>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у межах якого інтерпретаційного фрейму (кризи, можливості, економічного виміру, справедливості) подається відповідний фрагмент дійсності.</w:t>
      </w:r>
    </w:p>
    <w:p w14:paraId="5AD98C7C"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При цьому дозволялося множинне кодування: один сегмент міг одночасно містити, наприклад, поєднання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й логосу, метафору та гіперболу, а також реалізовувати фрейм кризи. Такі випадки докладно проілюстровано в Додатку Б, де наводяться приклади сегментів із кількома стратегіями й прийомами (наприклад, одночасна фіксація STR-01, STR-02, TR-03, FR-01 у фрагменті про «</w:t>
      </w:r>
      <w:proofErr w:type="spellStart"/>
      <w:r w:rsidRPr="00E85B55">
        <w:rPr>
          <w:rFonts w:ascii="Times New Roman" w:eastAsia="Times New Roman" w:hAnsi="Times New Roman" w:cs="Times New Roman"/>
          <w:sz w:val="28"/>
          <w:szCs w:val="28"/>
          <w:lang w:val="uk-UA"/>
        </w:rPr>
        <w:t>catastrophic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consequences</w:t>
      </w:r>
      <w:proofErr w:type="spellEnd"/>
      <w:r w:rsidRPr="00E85B55">
        <w:rPr>
          <w:rFonts w:ascii="Times New Roman" w:eastAsia="Times New Roman" w:hAnsi="Times New Roman" w:cs="Times New Roman"/>
          <w:sz w:val="28"/>
          <w:szCs w:val="28"/>
          <w:lang w:val="uk-UA"/>
        </w:rPr>
        <w:t>» кліматичної кризи).</w:t>
      </w:r>
    </w:p>
    <w:p w14:paraId="31130778"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Для уніфікації процедури кодування було дотримано низки технічних правил:</w:t>
      </w:r>
    </w:p>
    <w:p w14:paraId="217E01A7" w14:textId="77777777" w:rsidR="00652D17" w:rsidRPr="00E85B55" w:rsidRDefault="7FE34314" w:rsidP="00B24CFB">
      <w:pPr>
        <w:numPr>
          <w:ilvl w:val="0"/>
          <w:numId w:val="21"/>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усі сегменти маркувалися за єдиним форматом (номер сегмента, текст, опис риторичних характеристик, коди STR/TR/FIG/FR);</w:t>
      </w:r>
    </w:p>
    <w:p w14:paraId="0C62E6E2" w14:textId="20E6AD40" w:rsidR="00652D17" w:rsidRPr="00E85B55" w:rsidRDefault="7FE34314" w:rsidP="00B24CFB">
      <w:pPr>
        <w:numPr>
          <w:ilvl w:val="0"/>
          <w:numId w:val="21"/>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у разі сумнівів пріоритет надавався значенню в конкретному контексті, а не формальній наявності окремих лексем;</w:t>
      </w:r>
    </w:p>
    <w:p w14:paraId="5973B2D7" w14:textId="0C910F60" w:rsidR="00652D17" w:rsidRPr="00E85B55" w:rsidRDefault="7FE34314" w:rsidP="00B24CFB">
      <w:pPr>
        <w:numPr>
          <w:ilvl w:val="0"/>
          <w:numId w:val="21"/>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коди присвоювалися лише тоді, коли сегмент відповідав описаним у кодовій книзі критеріям, а не лише окремим «ключовим словам».</w:t>
      </w:r>
    </w:p>
    <w:p w14:paraId="1B60F069"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Таке поєднання чітко прописаних правил і контекстуальної інтерпретації відповідає вимогам корпусних досліджень щодо прозорості та відтворюваності процедур, але водночас зберігає чутливість до дискурсивних нюансів.</w:t>
      </w:r>
    </w:p>
    <w:p w14:paraId="53A835F6"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Після завершення кодування сегментів було здійснено кількісну обробку результатів. Для кожного коду в межах підкорпусів CLIMATE і AI підраховано абсолютні частоти та нормовані показники (з урахуванням різного обсягу підкорпусів), що відображено в таблицях В.1–В.4 (риторичні стратегії, тропи, синтаксичні фігури, фрейми). Нормовані значення використано для коректного порівняння інтенсивності використання тих чи тих ресурсів у двох тематичних доменах.</w:t>
      </w:r>
    </w:p>
    <w:p w14:paraId="01C1D57C"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Для поглибленого аналізу лексичної реалізації риторичних фреймів застосовано інструменти корпусної лінгвістики. На основі корпусу CLIMATE та корпусу AI в програмі </w:t>
      </w:r>
      <w:proofErr w:type="spellStart"/>
      <w:r w:rsidRPr="00E85B55">
        <w:rPr>
          <w:rFonts w:ascii="Times New Roman" w:eastAsia="Times New Roman" w:hAnsi="Times New Roman" w:cs="Times New Roman"/>
          <w:sz w:val="28"/>
          <w:szCs w:val="28"/>
          <w:lang w:val="uk-UA"/>
        </w:rPr>
        <w:t>AntConc</w:t>
      </w:r>
      <w:proofErr w:type="spellEnd"/>
      <w:r w:rsidRPr="00E85B55">
        <w:rPr>
          <w:rFonts w:ascii="Times New Roman" w:eastAsia="Times New Roman" w:hAnsi="Times New Roman" w:cs="Times New Roman"/>
          <w:sz w:val="28"/>
          <w:szCs w:val="28"/>
          <w:lang w:val="uk-UA"/>
        </w:rPr>
        <w:t xml:space="preserve"> згенеровано:</w:t>
      </w:r>
    </w:p>
    <w:p w14:paraId="14746CB4" w14:textId="77777777" w:rsidR="00652D17" w:rsidRPr="00E85B55" w:rsidRDefault="7FE34314" w:rsidP="00B24CFB">
      <w:pPr>
        <w:numPr>
          <w:ilvl w:val="0"/>
          <w:numId w:val="22"/>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таблиці лексичних </w:t>
      </w:r>
      <w:proofErr w:type="spellStart"/>
      <w:r w:rsidRPr="00E85B55">
        <w:rPr>
          <w:rFonts w:ascii="Times New Roman" w:eastAsia="Times New Roman" w:hAnsi="Times New Roman" w:cs="Times New Roman"/>
          <w:sz w:val="28"/>
          <w:szCs w:val="28"/>
          <w:lang w:val="uk-UA"/>
        </w:rPr>
        <w:t>колокацій</w:t>
      </w:r>
      <w:proofErr w:type="spellEnd"/>
      <w:r w:rsidRPr="00E85B55">
        <w:rPr>
          <w:rFonts w:ascii="Times New Roman" w:eastAsia="Times New Roman" w:hAnsi="Times New Roman" w:cs="Times New Roman"/>
          <w:sz w:val="28"/>
          <w:szCs w:val="28"/>
          <w:lang w:val="uk-UA"/>
        </w:rPr>
        <w:t xml:space="preserve"> ключових концептів (зокрема, CLIMATE та CHANGE) із зазначенням частоти й інтерпретації риторичної функції кожного </w:t>
      </w:r>
      <w:proofErr w:type="spellStart"/>
      <w:r w:rsidRPr="00E85B55">
        <w:rPr>
          <w:rFonts w:ascii="Times New Roman" w:eastAsia="Times New Roman" w:hAnsi="Times New Roman" w:cs="Times New Roman"/>
          <w:sz w:val="28"/>
          <w:szCs w:val="28"/>
          <w:lang w:val="uk-UA"/>
        </w:rPr>
        <w:t>колоката</w:t>
      </w:r>
      <w:proofErr w:type="spellEnd"/>
      <w:r w:rsidRPr="00E85B55">
        <w:rPr>
          <w:rFonts w:ascii="Times New Roman" w:eastAsia="Times New Roman" w:hAnsi="Times New Roman" w:cs="Times New Roman"/>
          <w:sz w:val="28"/>
          <w:szCs w:val="28"/>
          <w:lang w:val="uk-UA"/>
        </w:rPr>
        <w:t>;</w:t>
      </w:r>
    </w:p>
    <w:p w14:paraId="58CD964D" w14:textId="77777777" w:rsidR="00652D17" w:rsidRPr="00E85B55" w:rsidRDefault="7FE34314" w:rsidP="00B24CFB">
      <w:pPr>
        <w:numPr>
          <w:ilvl w:val="0"/>
          <w:numId w:val="22"/>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вибірки конкордансів для окремих одиниць (наприклад, </w:t>
      </w:r>
      <w:proofErr w:type="spellStart"/>
      <w:r w:rsidRPr="00E85B55">
        <w:rPr>
          <w:rFonts w:ascii="Times New Roman" w:eastAsia="Times New Roman" w:hAnsi="Times New Roman" w:cs="Times New Roman"/>
          <w:sz w:val="28"/>
          <w:szCs w:val="28"/>
          <w:lang w:val="uk-UA"/>
        </w:rPr>
        <w:t>generative</w:t>
      </w:r>
      <w:proofErr w:type="spellEnd"/>
      <w:r w:rsidRPr="00E85B55">
        <w:rPr>
          <w:rFonts w:ascii="Times New Roman" w:eastAsia="Times New Roman" w:hAnsi="Times New Roman" w:cs="Times New Roman"/>
          <w:sz w:val="28"/>
          <w:szCs w:val="28"/>
          <w:lang w:val="uk-UA"/>
        </w:rPr>
        <w:t xml:space="preserve">), що дозволило простежити їх типові контексти в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w:t>
      </w:r>
    </w:p>
    <w:p w14:paraId="7F74FCDA"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Результати </w:t>
      </w:r>
      <w:proofErr w:type="spellStart"/>
      <w:r w:rsidRPr="00E85B55">
        <w:rPr>
          <w:rFonts w:ascii="Times New Roman" w:eastAsia="Times New Roman" w:hAnsi="Times New Roman" w:cs="Times New Roman"/>
          <w:sz w:val="28"/>
          <w:szCs w:val="28"/>
          <w:lang w:val="uk-UA"/>
        </w:rPr>
        <w:t>колокаційного</w:t>
      </w:r>
      <w:proofErr w:type="spellEnd"/>
      <w:r w:rsidRPr="00E85B55">
        <w:rPr>
          <w:rFonts w:ascii="Times New Roman" w:eastAsia="Times New Roman" w:hAnsi="Times New Roman" w:cs="Times New Roman"/>
          <w:sz w:val="28"/>
          <w:szCs w:val="28"/>
          <w:lang w:val="uk-UA"/>
        </w:rPr>
        <w:t xml:space="preserve"> аналізу та конкордансів подано відповідно в таблицях В.5–В.6 і Додатку Г, де для кожного </w:t>
      </w:r>
      <w:proofErr w:type="spellStart"/>
      <w:r w:rsidRPr="00E85B55">
        <w:rPr>
          <w:rFonts w:ascii="Times New Roman" w:eastAsia="Times New Roman" w:hAnsi="Times New Roman" w:cs="Times New Roman"/>
          <w:sz w:val="28"/>
          <w:szCs w:val="28"/>
          <w:lang w:val="uk-UA"/>
        </w:rPr>
        <w:t>колоката</w:t>
      </w:r>
      <w:proofErr w:type="spellEnd"/>
      <w:r w:rsidRPr="00E85B55">
        <w:rPr>
          <w:rFonts w:ascii="Times New Roman" w:eastAsia="Times New Roman" w:hAnsi="Times New Roman" w:cs="Times New Roman"/>
          <w:sz w:val="28"/>
          <w:szCs w:val="28"/>
          <w:lang w:val="uk-UA"/>
        </w:rPr>
        <w:t xml:space="preserve"> стисло описано його риторичну функцію в рамках відповідних стратегій і фреймів. Такий підхід узгоджується з рекомендаціями щодо корпусних досліджень, у яких наголошується на поєднанні кількісного опису частотності й сполучуваності одиниць із їх якісною інтерпретацією.</w:t>
      </w:r>
    </w:p>
    <w:p w14:paraId="75EC7F69"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Відтворюваність результатів забезпечується кількома </w:t>
      </w:r>
      <w:proofErr w:type="spellStart"/>
      <w:r w:rsidRPr="00E85B55">
        <w:rPr>
          <w:rFonts w:ascii="Times New Roman" w:eastAsia="Times New Roman" w:hAnsi="Times New Roman" w:cs="Times New Roman"/>
          <w:sz w:val="28"/>
          <w:szCs w:val="28"/>
          <w:lang w:val="uk-UA"/>
        </w:rPr>
        <w:t>взаємодоповнювальними</w:t>
      </w:r>
      <w:proofErr w:type="spellEnd"/>
      <w:r w:rsidRPr="00E85B55">
        <w:rPr>
          <w:rFonts w:ascii="Times New Roman" w:eastAsia="Times New Roman" w:hAnsi="Times New Roman" w:cs="Times New Roman"/>
          <w:sz w:val="28"/>
          <w:szCs w:val="28"/>
          <w:lang w:val="uk-UA"/>
        </w:rPr>
        <w:t xml:space="preserve"> чинниками:</w:t>
      </w:r>
    </w:p>
    <w:p w14:paraId="6F176546" w14:textId="77777777" w:rsidR="00652D17" w:rsidRPr="00E85B55" w:rsidRDefault="7FE34314" w:rsidP="00B24CFB">
      <w:pPr>
        <w:numPr>
          <w:ilvl w:val="0"/>
          <w:numId w:val="20"/>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чітко задокументованою структурою корпусу (опис підкорпусів CLIMATE і AI, фіксація джерел, дат публікацій, авторів та посилань на оригінальні тексти);</w:t>
      </w:r>
    </w:p>
    <w:p w14:paraId="7F5CE784" w14:textId="77777777" w:rsidR="00652D17" w:rsidRPr="00E85B55" w:rsidRDefault="7FE34314" w:rsidP="00B24CFB">
      <w:pPr>
        <w:numPr>
          <w:ilvl w:val="0"/>
          <w:numId w:val="20"/>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формалізованою кодовою книгою з описом критеріїв для кожної категорії (Додаток А);</w:t>
      </w:r>
    </w:p>
    <w:p w14:paraId="048D773A" w14:textId="77777777" w:rsidR="00652D17" w:rsidRPr="00E85B55" w:rsidRDefault="7FE34314" w:rsidP="00B24CFB">
      <w:pPr>
        <w:numPr>
          <w:ilvl w:val="0"/>
          <w:numId w:val="20"/>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публікацією зразків анотованих сегментів (Додаток Б), що демонструють застосування кодів у реальних контекстах;</w:t>
      </w:r>
    </w:p>
    <w:p w14:paraId="5C56E073" w14:textId="77777777" w:rsidR="00652D17" w:rsidRPr="00E85B55" w:rsidRDefault="7FE34314" w:rsidP="00B24CFB">
      <w:pPr>
        <w:numPr>
          <w:ilvl w:val="0"/>
          <w:numId w:val="20"/>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зазначенням використаного програмного забезпечення (</w:t>
      </w:r>
      <w:proofErr w:type="spellStart"/>
      <w:r w:rsidRPr="00E85B55">
        <w:rPr>
          <w:rFonts w:ascii="Times New Roman" w:eastAsia="Times New Roman" w:hAnsi="Times New Roman" w:cs="Times New Roman"/>
          <w:sz w:val="28"/>
          <w:szCs w:val="28"/>
          <w:lang w:val="uk-UA"/>
        </w:rPr>
        <w:t>AntConc</w:t>
      </w:r>
      <w:proofErr w:type="spellEnd"/>
      <w:r w:rsidRPr="00E85B55">
        <w:rPr>
          <w:rFonts w:ascii="Times New Roman" w:eastAsia="Times New Roman" w:hAnsi="Times New Roman" w:cs="Times New Roman"/>
          <w:sz w:val="28"/>
          <w:szCs w:val="28"/>
          <w:lang w:val="uk-UA"/>
        </w:rPr>
        <w:t xml:space="preserve">) і типів проведених процедур (частотний аналіз, </w:t>
      </w:r>
      <w:proofErr w:type="spellStart"/>
      <w:r w:rsidRPr="00E85B55">
        <w:rPr>
          <w:rFonts w:ascii="Times New Roman" w:eastAsia="Times New Roman" w:hAnsi="Times New Roman" w:cs="Times New Roman"/>
          <w:sz w:val="28"/>
          <w:szCs w:val="28"/>
          <w:lang w:val="uk-UA"/>
        </w:rPr>
        <w:t>колокації</w:t>
      </w:r>
      <w:proofErr w:type="spellEnd"/>
      <w:r w:rsidRPr="00E85B55">
        <w:rPr>
          <w:rFonts w:ascii="Times New Roman" w:eastAsia="Times New Roman" w:hAnsi="Times New Roman" w:cs="Times New Roman"/>
          <w:sz w:val="28"/>
          <w:szCs w:val="28"/>
          <w:lang w:val="uk-UA"/>
        </w:rPr>
        <w:t>, конкорданси), що дає змогу повторити обчислення за аналогічних параметрів.</w:t>
      </w:r>
    </w:p>
    <w:p w14:paraId="11C6A1EB"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Таким чином, методика дослідження поєднує структуровану систему кодування, корпусні кількісні процедури та дискурсивний якісний аналіз. Це забезпечує надійну основу для подальшого представлення результатів у підрозділах 2.3–2.5, де буде послідовно розглянуто частотні характеристики риторичних прийомів і здійснено детальний якісний аналіз окремих кейсів реалізації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логосу, пафосу та фреймів у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про кліматичну кризу й штучний інтелект.</w:t>
      </w:r>
    </w:p>
    <w:p w14:paraId="2626054C" w14:textId="77777777" w:rsidR="00652D17" w:rsidRPr="00E85B55" w:rsidRDefault="7FE34314" w:rsidP="00B24CFB">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2.3. Кількісний аналіз риторичних прийомів у корпусі</w:t>
      </w:r>
    </w:p>
    <w:p w14:paraId="21BF4BBC" w14:textId="77777777" w:rsidR="00652D17" w:rsidRPr="00E85B55" w:rsidRDefault="7FE34314" w:rsidP="00B24CFB">
      <w:pPr>
        <w:spacing w:line="360" w:lineRule="auto"/>
        <w:ind w:firstLine="708"/>
        <w:jc w:val="both"/>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sz w:val="28"/>
          <w:szCs w:val="28"/>
          <w:lang w:val="uk-UA"/>
        </w:rPr>
        <w:t xml:space="preserve">Кількісний опис риторичних засобів у корпусі спирається на результати кодування сегментів тексту за чотирма групами категорій, поданими в Додатку А: риторичні стратегії (STR), тропи (TR), синтаксичні фігури (FIG) та фрейми (FR). Узагальнені дані наведено в таблицях В.1–В.4 Додатка В, де для кожного коду зафіксовано абсолютні та нормовані частоти в підкорпусах </w:t>
      </w:r>
      <w:r w:rsidRPr="00E85B55">
        <w:rPr>
          <w:rFonts w:ascii="Times New Roman" w:eastAsia="Times New Roman" w:hAnsi="Times New Roman" w:cs="Times New Roman"/>
          <w:b/>
          <w:bCs/>
          <w:sz w:val="28"/>
          <w:szCs w:val="28"/>
          <w:lang w:val="uk-UA"/>
        </w:rPr>
        <w:t>CLIMATE</w:t>
      </w:r>
      <w:r w:rsidRPr="00E85B55">
        <w:rPr>
          <w:rFonts w:ascii="Times New Roman" w:eastAsia="Times New Roman" w:hAnsi="Times New Roman" w:cs="Times New Roman"/>
          <w:sz w:val="28"/>
          <w:szCs w:val="28"/>
          <w:lang w:val="uk-UA"/>
        </w:rPr>
        <w:t xml:space="preserve"> та </w:t>
      </w:r>
      <w:r w:rsidRPr="00E85B55">
        <w:rPr>
          <w:rFonts w:ascii="Times New Roman" w:eastAsia="Times New Roman" w:hAnsi="Times New Roman" w:cs="Times New Roman"/>
          <w:b/>
          <w:bCs/>
          <w:sz w:val="28"/>
          <w:szCs w:val="28"/>
          <w:lang w:val="uk-UA"/>
        </w:rPr>
        <w:t>AI</w:t>
      </w:r>
      <w:r w:rsidRPr="00E85B55">
        <w:rPr>
          <w:rFonts w:ascii="Times New Roman" w:eastAsia="Times New Roman" w:hAnsi="Times New Roman" w:cs="Times New Roman"/>
          <w:sz w:val="28"/>
          <w:szCs w:val="28"/>
          <w:lang w:val="uk-UA"/>
        </w:rPr>
        <w:t>.</w:t>
      </w:r>
    </w:p>
    <w:p w14:paraId="54C09B91"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Як засвідчують дані таблиці В.1, у корпусі загалом </w:t>
      </w:r>
      <w:r w:rsidRPr="00E85B55">
        <w:rPr>
          <w:rFonts w:ascii="Times New Roman" w:eastAsia="Times New Roman" w:hAnsi="Times New Roman" w:cs="Times New Roman"/>
          <w:b/>
          <w:bCs/>
          <w:sz w:val="28"/>
          <w:szCs w:val="28"/>
          <w:lang w:val="uk-UA"/>
        </w:rPr>
        <w:t>найчастотнішою є стратегія пафосу</w:t>
      </w:r>
      <w:r w:rsidRPr="00E85B55">
        <w:rPr>
          <w:rFonts w:ascii="Times New Roman" w:eastAsia="Times New Roman" w:hAnsi="Times New Roman" w:cs="Times New Roman"/>
          <w:sz w:val="28"/>
          <w:szCs w:val="28"/>
          <w:lang w:val="uk-UA"/>
        </w:rPr>
        <w:t xml:space="preserve">: STR-03 (PATHOS) має 258 реалізацій, тоді як STR-02 (LOGOS) – 226, а STR-01 (ETHOS) – 198. Це означає, що навіть у якісних </w:t>
      </w:r>
      <w:r w:rsidRPr="00E85B55">
        <w:rPr>
          <w:rFonts w:ascii="Times New Roman" w:eastAsia="Times New Roman" w:hAnsi="Times New Roman" w:cs="Times New Roman"/>
          <w:sz w:val="28"/>
          <w:szCs w:val="28"/>
          <w:lang w:val="uk-UA"/>
        </w:rPr>
        <w:lastRenderedPageBreak/>
        <w:t>медіа, які позиціонують себе як раціональні й аналітичні, емоційна складова аргументації відіграє помітну роль.</w:t>
      </w:r>
    </w:p>
    <w:p w14:paraId="6BD2B414"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Разом з тим розподіл стратегій у двох підкорпусах різниться. У корпусі </w:t>
      </w:r>
      <w:r w:rsidRPr="00E85B55">
        <w:rPr>
          <w:rFonts w:ascii="Times New Roman" w:eastAsia="Times New Roman" w:hAnsi="Times New Roman" w:cs="Times New Roman"/>
          <w:b/>
          <w:bCs/>
          <w:sz w:val="28"/>
          <w:szCs w:val="28"/>
          <w:lang w:val="uk-UA"/>
        </w:rPr>
        <w:t>CLIMATE</w:t>
      </w:r>
      <w:r w:rsidRPr="00E85B55">
        <w:rPr>
          <w:rFonts w:ascii="Times New Roman" w:eastAsia="Times New Roman" w:hAnsi="Times New Roman" w:cs="Times New Roman"/>
          <w:sz w:val="28"/>
          <w:szCs w:val="28"/>
          <w:lang w:val="uk-UA"/>
        </w:rPr>
        <w:t xml:space="preserve"> найвищий нормований показник має логос: 39,97 проти 38,35 для пафосу й 28,63 для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(табл. В.1). Тобто тексти про кліматичну кризу дещо частіше апелюють до причинно-наслідкових </w:t>
      </w:r>
      <w:proofErr w:type="spellStart"/>
      <w:r w:rsidRPr="00E85B55">
        <w:rPr>
          <w:rFonts w:ascii="Times New Roman" w:eastAsia="Times New Roman" w:hAnsi="Times New Roman" w:cs="Times New Roman"/>
          <w:sz w:val="28"/>
          <w:szCs w:val="28"/>
          <w:lang w:val="uk-UA"/>
        </w:rPr>
        <w:t>зв’язків</w:t>
      </w:r>
      <w:proofErr w:type="spellEnd"/>
      <w:r w:rsidRPr="00E85B55">
        <w:rPr>
          <w:rFonts w:ascii="Times New Roman" w:eastAsia="Times New Roman" w:hAnsi="Times New Roman" w:cs="Times New Roman"/>
          <w:sz w:val="28"/>
          <w:szCs w:val="28"/>
          <w:lang w:val="uk-UA"/>
        </w:rPr>
        <w:t xml:space="preserve">, статистики, наукових прогнозів (STR-02), а емоційні апеляції (STR-03) використовуються як потужне, але все ж </w:t>
      </w:r>
      <w:proofErr w:type="spellStart"/>
      <w:r w:rsidRPr="00E85B55">
        <w:rPr>
          <w:rFonts w:ascii="Times New Roman" w:eastAsia="Times New Roman" w:hAnsi="Times New Roman" w:cs="Times New Roman"/>
          <w:sz w:val="28"/>
          <w:szCs w:val="28"/>
          <w:lang w:val="uk-UA"/>
        </w:rPr>
        <w:t>співмірне</w:t>
      </w:r>
      <w:proofErr w:type="spellEnd"/>
      <w:r w:rsidRPr="00E85B55">
        <w:rPr>
          <w:rFonts w:ascii="Times New Roman" w:eastAsia="Times New Roman" w:hAnsi="Times New Roman" w:cs="Times New Roman"/>
          <w:sz w:val="28"/>
          <w:szCs w:val="28"/>
          <w:lang w:val="uk-UA"/>
        </w:rPr>
        <w:t xml:space="preserve"> доповнення до раціональних аргументів.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(STR-01) тут відіграє роль фону: науковці, міжнародні організації та експертні інституції регулярно згадуються, проте формально зафіксована апеляція до авторитету трапляється рідше, ніж логос і пафос.</w:t>
      </w:r>
    </w:p>
    <w:p w14:paraId="5C95E1D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корпусі </w:t>
      </w:r>
      <w:r w:rsidRPr="00E85B55">
        <w:rPr>
          <w:rFonts w:ascii="Times New Roman" w:eastAsia="Times New Roman" w:hAnsi="Times New Roman" w:cs="Times New Roman"/>
          <w:b/>
          <w:bCs/>
          <w:sz w:val="28"/>
          <w:szCs w:val="28"/>
          <w:lang w:val="uk-UA"/>
        </w:rPr>
        <w:t>AI</w:t>
      </w:r>
      <w:r w:rsidRPr="00E85B55">
        <w:rPr>
          <w:rFonts w:ascii="Times New Roman" w:eastAsia="Times New Roman" w:hAnsi="Times New Roman" w:cs="Times New Roman"/>
          <w:sz w:val="28"/>
          <w:szCs w:val="28"/>
          <w:lang w:val="uk-UA"/>
        </w:rPr>
        <w:t xml:space="preserve"> картина зміщується в бік емоційності. Нормована частота STR-03 (PATHOS) становить 47,57, тоді як STR-01 (ETHOS) – 37,73, а STR-02 (LOGOS) – 31,99 (табл. В.1). Тобто в текстах про штучний інтелект </w:t>
      </w:r>
      <w:r w:rsidRPr="00E85B55">
        <w:rPr>
          <w:rFonts w:ascii="Times New Roman" w:eastAsia="Times New Roman" w:hAnsi="Times New Roman" w:cs="Times New Roman"/>
          <w:b/>
          <w:bCs/>
          <w:sz w:val="28"/>
          <w:szCs w:val="28"/>
          <w:lang w:val="uk-UA"/>
        </w:rPr>
        <w:t>переважає пафосна стратегія</w:t>
      </w:r>
      <w:r w:rsidRPr="00E85B55">
        <w:rPr>
          <w:rFonts w:ascii="Times New Roman" w:eastAsia="Times New Roman" w:hAnsi="Times New Roman" w:cs="Times New Roman"/>
          <w:sz w:val="28"/>
          <w:szCs w:val="28"/>
          <w:lang w:val="uk-UA"/>
        </w:rPr>
        <w:t xml:space="preserve">, яка структурує дискурс навколо тривоги, занепокоєння, захоплення чи захвату новими технологіями.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у цьому підкорпусі посилюється – автори частіше посилаються на провідні компанії, дослідницькі центри, відомих експертів. Натомість частка логосу в порівнянні з кліматичними статтями зменшується, що узгоджується з більшою невизначеністю та прогностичністю теми ШІ.</w:t>
      </w:r>
    </w:p>
    <w:p w14:paraId="525CAC6C" w14:textId="77777777" w:rsidR="00652D17" w:rsidRPr="00E85B55" w:rsidRDefault="7FE34314" w:rsidP="00B24CFB">
      <w:pPr>
        <w:spacing w:line="360" w:lineRule="auto"/>
        <w:ind w:firstLine="708"/>
        <w:jc w:val="both"/>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sz w:val="28"/>
          <w:szCs w:val="28"/>
          <w:lang w:val="uk-UA"/>
        </w:rPr>
        <w:t xml:space="preserve">Отже, кількісний аналіз риторичних стратегій показує </w:t>
      </w:r>
      <w:r w:rsidRPr="00E85B55">
        <w:rPr>
          <w:rFonts w:ascii="Times New Roman" w:eastAsia="Times New Roman" w:hAnsi="Times New Roman" w:cs="Times New Roman"/>
          <w:b/>
          <w:bCs/>
          <w:sz w:val="28"/>
          <w:szCs w:val="28"/>
          <w:lang w:val="uk-UA"/>
        </w:rPr>
        <w:t>структурну різницю між підкорпусами</w:t>
      </w:r>
      <w:r w:rsidRPr="00E85B55">
        <w:rPr>
          <w:rFonts w:ascii="Times New Roman" w:eastAsia="Times New Roman" w:hAnsi="Times New Roman" w:cs="Times New Roman"/>
          <w:sz w:val="28"/>
          <w:szCs w:val="28"/>
          <w:lang w:val="uk-UA"/>
        </w:rPr>
        <w:t xml:space="preserve">: кліматичний дискурс спирається переважно на поєднання логосу й пафосу, тоді як дискурс про штучний інтелект зміщується до емоційної та </w:t>
      </w:r>
      <w:proofErr w:type="spellStart"/>
      <w:r w:rsidRPr="00E85B55">
        <w:rPr>
          <w:rFonts w:ascii="Times New Roman" w:eastAsia="Times New Roman" w:hAnsi="Times New Roman" w:cs="Times New Roman"/>
          <w:sz w:val="28"/>
          <w:szCs w:val="28"/>
          <w:lang w:val="uk-UA"/>
        </w:rPr>
        <w:t>етосно</w:t>
      </w:r>
      <w:proofErr w:type="spellEnd"/>
      <w:r w:rsidRPr="00E85B55">
        <w:rPr>
          <w:rFonts w:ascii="Times New Roman" w:eastAsia="Times New Roman" w:hAnsi="Times New Roman" w:cs="Times New Roman"/>
          <w:sz w:val="28"/>
          <w:szCs w:val="28"/>
          <w:lang w:val="uk-UA"/>
        </w:rPr>
        <w:t xml:space="preserve"> забарвленої подачі матеріалу.</w:t>
      </w:r>
    </w:p>
    <w:p w14:paraId="25E6CAE9"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За даними таблиці В.2, </w:t>
      </w:r>
      <w:r w:rsidRPr="00E85B55">
        <w:rPr>
          <w:rFonts w:ascii="Times New Roman" w:eastAsia="Times New Roman" w:hAnsi="Times New Roman" w:cs="Times New Roman"/>
          <w:b/>
          <w:bCs/>
          <w:sz w:val="28"/>
          <w:szCs w:val="28"/>
          <w:lang w:val="uk-UA"/>
        </w:rPr>
        <w:t>метафора (TR-01)</w:t>
      </w:r>
      <w:r w:rsidRPr="00E85B55">
        <w:rPr>
          <w:rFonts w:ascii="Times New Roman" w:eastAsia="Times New Roman" w:hAnsi="Times New Roman" w:cs="Times New Roman"/>
          <w:sz w:val="28"/>
          <w:szCs w:val="28"/>
          <w:lang w:val="uk-UA"/>
        </w:rPr>
        <w:t xml:space="preserve"> є беззаперечно домінантним тропом у всьому корпусі: зафіксовано 487 випадків, причому 273 – у підкорпусі CLIMATE і 214 – у підкорпусі AI. Нормовані частоти також свідчать про надзвичайно високу метафоричну насиченість: 73,72 для CLIMATE і 87,76 для AI. Це підтверджує спостереження теоретичної частини роботи про те, що метафора є базовим інструментом репрезентації </w:t>
      </w:r>
      <w:r w:rsidRPr="00E85B55">
        <w:rPr>
          <w:rFonts w:ascii="Times New Roman" w:eastAsia="Times New Roman" w:hAnsi="Times New Roman" w:cs="Times New Roman"/>
          <w:sz w:val="28"/>
          <w:szCs w:val="28"/>
          <w:lang w:val="uk-UA"/>
        </w:rPr>
        <w:lastRenderedPageBreak/>
        <w:t>абстрактних процесів – як кліматичної кризи, так і розвитку штучного інтелекту – через конкретні образи (війни, стихійного лиха, шляху, гри тощо).</w:t>
      </w:r>
    </w:p>
    <w:p w14:paraId="0E80705A"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Інші тропи демонструють асиметричний розподіл між підкорпусами. </w:t>
      </w:r>
      <w:r w:rsidRPr="00E85B55">
        <w:rPr>
          <w:rFonts w:ascii="Times New Roman" w:eastAsia="Times New Roman" w:hAnsi="Times New Roman" w:cs="Times New Roman"/>
          <w:b/>
          <w:bCs/>
          <w:sz w:val="28"/>
          <w:szCs w:val="28"/>
          <w:lang w:val="uk-UA"/>
        </w:rPr>
        <w:t>Гіпербола (TR-03)</w:t>
      </w:r>
      <w:r w:rsidRPr="00E85B55">
        <w:rPr>
          <w:rFonts w:ascii="Times New Roman" w:eastAsia="Times New Roman" w:hAnsi="Times New Roman" w:cs="Times New Roman"/>
          <w:sz w:val="28"/>
          <w:szCs w:val="28"/>
          <w:lang w:val="uk-UA"/>
        </w:rPr>
        <w:t xml:space="preserve"> частіше фіксується в кліматичному дискурсі: 19 випадків у CLIMATE проти 4 в AI (нормовані значення 5,13 та 1,64 відповідно). Це закономірно: попередження про «</w:t>
      </w:r>
      <w:proofErr w:type="spellStart"/>
      <w:r w:rsidRPr="00E85B55">
        <w:rPr>
          <w:rFonts w:ascii="Times New Roman" w:eastAsia="Times New Roman" w:hAnsi="Times New Roman" w:cs="Times New Roman"/>
          <w:sz w:val="28"/>
          <w:szCs w:val="28"/>
          <w:lang w:val="uk-UA"/>
        </w:rPr>
        <w:t>catastrophic</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unprecedented</w:t>
      </w:r>
      <w:proofErr w:type="spellEnd"/>
      <w:r w:rsidRPr="00E85B55">
        <w:rPr>
          <w:rFonts w:ascii="Times New Roman" w:eastAsia="Times New Roman" w:hAnsi="Times New Roman" w:cs="Times New Roman"/>
          <w:sz w:val="28"/>
          <w:szCs w:val="28"/>
          <w:lang w:val="uk-UA"/>
        </w:rPr>
        <w:t>» наслідки глобального потепління підтримують фрейм невідкладної загрози, тоді як у текстах про ШІ перебільшення масштабів частіше врівноважується іронічною дистанцією.</w:t>
      </w:r>
    </w:p>
    <w:p w14:paraId="2C45C5F6"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Натомість </w:t>
      </w:r>
      <w:r w:rsidRPr="00E85B55">
        <w:rPr>
          <w:rFonts w:ascii="Times New Roman" w:eastAsia="Times New Roman" w:hAnsi="Times New Roman" w:cs="Times New Roman"/>
          <w:b/>
          <w:bCs/>
          <w:sz w:val="28"/>
          <w:szCs w:val="28"/>
          <w:lang w:val="uk-UA"/>
        </w:rPr>
        <w:t>іронія (TR-04)</w:t>
      </w:r>
      <w:r w:rsidRPr="00E85B55">
        <w:rPr>
          <w:rFonts w:ascii="Times New Roman" w:eastAsia="Times New Roman" w:hAnsi="Times New Roman" w:cs="Times New Roman"/>
          <w:sz w:val="28"/>
          <w:szCs w:val="28"/>
          <w:lang w:val="uk-UA"/>
        </w:rPr>
        <w:t xml:space="preserve"> значно активніша в корпусі AI: 15 реалізацій проти 4 у CLIMATE (нормовані частоти 6,15 проти 1,08). Таке співвідношення демонструє, що </w:t>
      </w:r>
      <w:proofErr w:type="spellStart"/>
      <w:r w:rsidRPr="00E85B55">
        <w:rPr>
          <w:rFonts w:ascii="Times New Roman" w:eastAsia="Times New Roman" w:hAnsi="Times New Roman" w:cs="Times New Roman"/>
          <w:sz w:val="28"/>
          <w:szCs w:val="28"/>
          <w:lang w:val="uk-UA"/>
        </w:rPr>
        <w:t>медіадискурс</w:t>
      </w:r>
      <w:proofErr w:type="spellEnd"/>
      <w:r w:rsidRPr="00E85B55">
        <w:rPr>
          <w:rFonts w:ascii="Times New Roman" w:eastAsia="Times New Roman" w:hAnsi="Times New Roman" w:cs="Times New Roman"/>
          <w:sz w:val="28"/>
          <w:szCs w:val="28"/>
          <w:lang w:val="uk-UA"/>
        </w:rPr>
        <w:t xml:space="preserve"> про штучний інтелект дозволяє собі більше скепсису, гри з жанровими очікуваннями та іронічних коментарів щодо «технологічних утопій» чи «панічних прогнозів».</w:t>
      </w:r>
    </w:p>
    <w:p w14:paraId="411C1CF1"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Епітет (TR-05)</w:t>
      </w:r>
      <w:r w:rsidRPr="00E85B55">
        <w:rPr>
          <w:rFonts w:ascii="Times New Roman" w:eastAsia="Times New Roman" w:hAnsi="Times New Roman" w:cs="Times New Roman"/>
          <w:sz w:val="28"/>
          <w:szCs w:val="28"/>
          <w:lang w:val="uk-UA"/>
        </w:rPr>
        <w:t xml:space="preserve"> є другим за частотою тропом: загалом 99 випадків (62 у CLIMATE та 37 в AI; нормовані частоти 16,74 і 15,17). Епітети забезпечують стабільне оцінне тло для обох тематичних доменів – як у висловах на позначення масштабів кліматичної кризи, так і в оцінках «</w:t>
      </w:r>
      <w:proofErr w:type="spellStart"/>
      <w:r w:rsidRPr="00E85B55">
        <w:rPr>
          <w:rFonts w:ascii="Times New Roman" w:eastAsia="Times New Roman" w:hAnsi="Times New Roman" w:cs="Times New Roman"/>
          <w:sz w:val="28"/>
          <w:szCs w:val="28"/>
          <w:lang w:val="uk-UA"/>
        </w:rPr>
        <w:t>radical</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disruptive</w:t>
      </w:r>
      <w:proofErr w:type="spellEnd"/>
      <w:r w:rsidRPr="00E85B55">
        <w:rPr>
          <w:rFonts w:ascii="Times New Roman" w:eastAsia="Times New Roman" w:hAnsi="Times New Roman" w:cs="Times New Roman"/>
          <w:sz w:val="28"/>
          <w:szCs w:val="28"/>
          <w:lang w:val="uk-UA"/>
        </w:rPr>
        <w:t xml:space="preserve">» технологій ШІ. </w:t>
      </w:r>
      <w:r w:rsidRPr="00E85B55">
        <w:rPr>
          <w:rFonts w:ascii="Times New Roman" w:eastAsia="Times New Roman" w:hAnsi="Times New Roman" w:cs="Times New Roman"/>
          <w:b/>
          <w:bCs/>
          <w:sz w:val="28"/>
          <w:szCs w:val="28"/>
          <w:lang w:val="uk-UA"/>
        </w:rPr>
        <w:t>Метонімія (TR-02)</w:t>
      </w:r>
      <w:r w:rsidRPr="00E85B55">
        <w:rPr>
          <w:rFonts w:ascii="Times New Roman" w:eastAsia="Times New Roman" w:hAnsi="Times New Roman" w:cs="Times New Roman"/>
          <w:sz w:val="28"/>
          <w:szCs w:val="28"/>
          <w:lang w:val="uk-UA"/>
        </w:rPr>
        <w:t xml:space="preserve"> виявляється порівняно рідкісною (6 реалізацій загалом), хоча саме вона сигналізує про важливий для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спосіб згортання політичних і економічних сюжетів до назв інституцій чи геополітичних центрів.</w:t>
      </w:r>
    </w:p>
    <w:p w14:paraId="3A8D053D" w14:textId="77777777" w:rsidR="00652D17" w:rsidRPr="00E85B55" w:rsidRDefault="7FE34314" w:rsidP="00B24CFB">
      <w:pPr>
        <w:spacing w:line="360" w:lineRule="auto"/>
        <w:ind w:firstLine="708"/>
        <w:jc w:val="both"/>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sz w:val="28"/>
          <w:szCs w:val="28"/>
          <w:lang w:val="uk-UA"/>
        </w:rPr>
        <w:t xml:space="preserve">У цілому </w:t>
      </w:r>
      <w:proofErr w:type="spellStart"/>
      <w:r w:rsidRPr="00E85B55">
        <w:rPr>
          <w:rFonts w:ascii="Times New Roman" w:eastAsia="Times New Roman" w:hAnsi="Times New Roman" w:cs="Times New Roman"/>
          <w:sz w:val="28"/>
          <w:szCs w:val="28"/>
          <w:lang w:val="uk-UA"/>
        </w:rPr>
        <w:t>тропологічний</w:t>
      </w:r>
      <w:proofErr w:type="spellEnd"/>
      <w:r w:rsidRPr="00E85B55">
        <w:rPr>
          <w:rFonts w:ascii="Times New Roman" w:eastAsia="Times New Roman" w:hAnsi="Times New Roman" w:cs="Times New Roman"/>
          <w:sz w:val="28"/>
          <w:szCs w:val="28"/>
          <w:lang w:val="uk-UA"/>
        </w:rPr>
        <w:t xml:space="preserve"> профіль корпусу характеризується </w:t>
      </w:r>
      <w:r w:rsidRPr="00E85B55">
        <w:rPr>
          <w:rFonts w:ascii="Times New Roman" w:eastAsia="Times New Roman" w:hAnsi="Times New Roman" w:cs="Times New Roman"/>
          <w:b/>
          <w:bCs/>
          <w:sz w:val="28"/>
          <w:szCs w:val="28"/>
          <w:lang w:val="uk-UA"/>
        </w:rPr>
        <w:t>метафоричною домінантою</w:t>
      </w:r>
      <w:r w:rsidRPr="00E85B55">
        <w:rPr>
          <w:rFonts w:ascii="Times New Roman" w:eastAsia="Times New Roman" w:hAnsi="Times New Roman" w:cs="Times New Roman"/>
          <w:sz w:val="28"/>
          <w:szCs w:val="28"/>
          <w:lang w:val="uk-UA"/>
        </w:rPr>
        <w:t xml:space="preserve"> за участі епітета, а також тематично зумовленим розподілом гіперболи й іронії між кліматичними та «технологічними» текстами.</w:t>
      </w:r>
    </w:p>
    <w:p w14:paraId="2A132485"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Кількісний опис синтаксичних фігур (табл. В.3) демонструє, що </w:t>
      </w:r>
      <w:r w:rsidRPr="00E85B55">
        <w:rPr>
          <w:rFonts w:ascii="Times New Roman" w:eastAsia="Times New Roman" w:hAnsi="Times New Roman" w:cs="Times New Roman"/>
          <w:b/>
          <w:bCs/>
          <w:sz w:val="28"/>
          <w:szCs w:val="28"/>
          <w:lang w:val="uk-UA"/>
        </w:rPr>
        <w:t>найуживанішою є антитеза (FIG-01)</w:t>
      </w:r>
      <w:r w:rsidRPr="00E85B55">
        <w:rPr>
          <w:rFonts w:ascii="Times New Roman" w:eastAsia="Times New Roman" w:hAnsi="Times New Roman" w:cs="Times New Roman"/>
          <w:sz w:val="28"/>
          <w:szCs w:val="28"/>
          <w:lang w:val="uk-UA"/>
        </w:rPr>
        <w:t xml:space="preserve">: загалом 72 випадки, з яких 38 припадають на підкорпус CLIMATE та 34 – на AI (нормовані частоти 10,26 і 13,94). Антитеза структурно закріплює опозиції «дія – бездіяльність», «наука </w:t>
      </w:r>
      <w:r w:rsidRPr="00E85B55">
        <w:rPr>
          <w:rFonts w:ascii="Times New Roman" w:eastAsia="Times New Roman" w:hAnsi="Times New Roman" w:cs="Times New Roman"/>
          <w:sz w:val="28"/>
          <w:szCs w:val="28"/>
          <w:lang w:val="uk-UA"/>
        </w:rPr>
        <w:lastRenderedPageBreak/>
        <w:t>– заперечення», «можливості – загрози» тощо, тим самим підсилюючи конфліктну природу обох тематичних доменів.</w:t>
      </w:r>
    </w:p>
    <w:p w14:paraId="492FD5EA"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Наступні за частотою фігури – </w:t>
      </w:r>
      <w:r w:rsidRPr="00E85B55">
        <w:rPr>
          <w:rFonts w:ascii="Times New Roman" w:eastAsia="Times New Roman" w:hAnsi="Times New Roman" w:cs="Times New Roman"/>
          <w:b/>
          <w:bCs/>
          <w:sz w:val="28"/>
          <w:szCs w:val="28"/>
          <w:lang w:val="uk-UA"/>
        </w:rPr>
        <w:t>градація (FIG-04)</w:t>
      </w:r>
      <w:r w:rsidRPr="00E85B55">
        <w:rPr>
          <w:rFonts w:ascii="Times New Roman" w:eastAsia="Times New Roman" w:hAnsi="Times New Roman" w:cs="Times New Roman"/>
          <w:sz w:val="28"/>
          <w:szCs w:val="28"/>
          <w:lang w:val="uk-UA"/>
        </w:rPr>
        <w:t xml:space="preserve"> і </w:t>
      </w:r>
      <w:r w:rsidRPr="00E85B55">
        <w:rPr>
          <w:rFonts w:ascii="Times New Roman" w:eastAsia="Times New Roman" w:hAnsi="Times New Roman" w:cs="Times New Roman"/>
          <w:b/>
          <w:bCs/>
          <w:sz w:val="28"/>
          <w:szCs w:val="28"/>
          <w:lang w:val="uk-UA"/>
        </w:rPr>
        <w:t>риторичне запитання (FIG-03)</w:t>
      </w:r>
      <w:r w:rsidRPr="00E85B55">
        <w:rPr>
          <w:rFonts w:ascii="Times New Roman" w:eastAsia="Times New Roman" w:hAnsi="Times New Roman" w:cs="Times New Roman"/>
          <w:sz w:val="28"/>
          <w:szCs w:val="28"/>
          <w:lang w:val="uk-UA"/>
        </w:rPr>
        <w:t xml:space="preserve">. Градація має 35 реалізацій (19 у CLIMATE, 16 в AI; нормовані показники 5,13 і 6,56), а риторичне запитання – 32 (15 і 17 відповідно; нормовані 4,05 та 6,97). Обидві фігури виконують експресивну й </w:t>
      </w:r>
      <w:proofErr w:type="spellStart"/>
      <w:r w:rsidRPr="00E85B55">
        <w:rPr>
          <w:rFonts w:ascii="Times New Roman" w:eastAsia="Times New Roman" w:hAnsi="Times New Roman" w:cs="Times New Roman"/>
          <w:sz w:val="28"/>
          <w:szCs w:val="28"/>
          <w:lang w:val="uk-UA"/>
        </w:rPr>
        <w:t>структуротворчу</w:t>
      </w:r>
      <w:proofErr w:type="spellEnd"/>
      <w:r w:rsidRPr="00E85B55">
        <w:rPr>
          <w:rFonts w:ascii="Times New Roman" w:eastAsia="Times New Roman" w:hAnsi="Times New Roman" w:cs="Times New Roman"/>
          <w:sz w:val="28"/>
          <w:szCs w:val="28"/>
          <w:lang w:val="uk-UA"/>
        </w:rPr>
        <w:t xml:space="preserve"> функцію: градація дозволяє авторові послідовно нарощувати напруження або аргументи, тоді як риторичні запитання залучають читача до «спільного міркування», посилюють діалогічність публіцистичного тексту й часто підводять до ключових висновків.</w:t>
      </w:r>
    </w:p>
    <w:p w14:paraId="0FF91DB5"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Паралелізм (FIG-02)</w:t>
      </w:r>
      <w:r w:rsidRPr="00E85B55">
        <w:rPr>
          <w:rFonts w:ascii="Times New Roman" w:eastAsia="Times New Roman" w:hAnsi="Times New Roman" w:cs="Times New Roman"/>
          <w:sz w:val="28"/>
          <w:szCs w:val="28"/>
          <w:lang w:val="uk-UA"/>
        </w:rPr>
        <w:t xml:space="preserve"> фіксується рідше: 23 випадки (12 у CLIMATE та 11 в AI; нормовані частоти 3,24 та 4,51). Його роль пов’язана з організацією переліків, порівнянь і повторів, що задають ритм тексту та полегшують сприйняття складних </w:t>
      </w:r>
      <w:proofErr w:type="spellStart"/>
      <w:r w:rsidRPr="00E85B55">
        <w:rPr>
          <w:rFonts w:ascii="Times New Roman" w:eastAsia="Times New Roman" w:hAnsi="Times New Roman" w:cs="Times New Roman"/>
          <w:sz w:val="28"/>
          <w:szCs w:val="28"/>
          <w:lang w:val="uk-UA"/>
        </w:rPr>
        <w:t>аргументативних</w:t>
      </w:r>
      <w:proofErr w:type="spellEnd"/>
      <w:r w:rsidRPr="00E85B55">
        <w:rPr>
          <w:rFonts w:ascii="Times New Roman" w:eastAsia="Times New Roman" w:hAnsi="Times New Roman" w:cs="Times New Roman"/>
          <w:sz w:val="28"/>
          <w:szCs w:val="28"/>
          <w:lang w:val="uk-UA"/>
        </w:rPr>
        <w:t xml:space="preserve"> структур.</w:t>
      </w:r>
    </w:p>
    <w:p w14:paraId="641F9E8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Показово, що </w:t>
      </w:r>
      <w:r w:rsidRPr="00E85B55">
        <w:rPr>
          <w:rFonts w:ascii="Times New Roman" w:eastAsia="Times New Roman" w:hAnsi="Times New Roman" w:cs="Times New Roman"/>
          <w:b/>
          <w:bCs/>
          <w:sz w:val="28"/>
          <w:szCs w:val="28"/>
          <w:lang w:val="uk-UA"/>
        </w:rPr>
        <w:t>інверсія (FIG-05)</w:t>
      </w:r>
      <w:r w:rsidRPr="00E85B55">
        <w:rPr>
          <w:rFonts w:ascii="Times New Roman" w:eastAsia="Times New Roman" w:hAnsi="Times New Roman" w:cs="Times New Roman"/>
          <w:sz w:val="28"/>
          <w:szCs w:val="28"/>
          <w:lang w:val="uk-UA"/>
        </w:rPr>
        <w:t xml:space="preserve"> в кількісному вимірі практично відсутня (0 реалізацій у обох підкорпусах). Це свідчить про орієнтацію аналізованих </w:t>
      </w:r>
      <w:proofErr w:type="spellStart"/>
      <w:r w:rsidRPr="00E85B55">
        <w:rPr>
          <w:rFonts w:ascii="Times New Roman" w:eastAsia="Times New Roman" w:hAnsi="Times New Roman" w:cs="Times New Roman"/>
          <w:sz w:val="28"/>
          <w:szCs w:val="28"/>
          <w:lang w:val="uk-UA"/>
        </w:rPr>
        <w:t>медіатекстів</w:t>
      </w:r>
      <w:proofErr w:type="spellEnd"/>
      <w:r w:rsidRPr="00E85B55">
        <w:rPr>
          <w:rFonts w:ascii="Times New Roman" w:eastAsia="Times New Roman" w:hAnsi="Times New Roman" w:cs="Times New Roman"/>
          <w:sz w:val="28"/>
          <w:szCs w:val="28"/>
          <w:lang w:val="uk-UA"/>
        </w:rPr>
        <w:t xml:space="preserve"> на відносно нейтральний синтаксичний порядок, де експресивність досягається переважно за рахунок лексики, тропів та фігур, а не через радикальне порушення базових синтаксичних норм.</w:t>
      </w:r>
    </w:p>
    <w:p w14:paraId="42259F9A" w14:textId="77777777" w:rsidR="00652D17" w:rsidRPr="00E85B55" w:rsidRDefault="7FE34314" w:rsidP="00B24CFB">
      <w:pPr>
        <w:spacing w:line="360" w:lineRule="auto"/>
        <w:ind w:firstLine="708"/>
        <w:jc w:val="both"/>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sz w:val="28"/>
          <w:szCs w:val="28"/>
          <w:lang w:val="uk-UA"/>
        </w:rPr>
        <w:t xml:space="preserve">Таким чином, синтаксичний рівень корпусу характеризується перевагою фігур, що посилюють </w:t>
      </w:r>
      <w:r w:rsidRPr="00E85B55">
        <w:rPr>
          <w:rFonts w:ascii="Times New Roman" w:eastAsia="Times New Roman" w:hAnsi="Times New Roman" w:cs="Times New Roman"/>
          <w:b/>
          <w:bCs/>
          <w:sz w:val="28"/>
          <w:szCs w:val="28"/>
          <w:lang w:val="uk-UA"/>
        </w:rPr>
        <w:t>контраст, нарощування та діалогічність</w:t>
      </w:r>
      <w:r w:rsidRPr="00E85B55">
        <w:rPr>
          <w:rFonts w:ascii="Times New Roman" w:eastAsia="Times New Roman" w:hAnsi="Times New Roman" w:cs="Times New Roman"/>
          <w:sz w:val="28"/>
          <w:szCs w:val="28"/>
          <w:lang w:val="uk-UA"/>
        </w:rPr>
        <w:t xml:space="preserve"> (антитеза, градація, риторичне запитання), тоді як більш формально марковані засоби на кшталт інверсії залишаються маргінальними.</w:t>
      </w:r>
    </w:p>
    <w:p w14:paraId="7B5588D7"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Розподіл фреймів</w:t>
      </w:r>
      <w:r w:rsidRPr="00E85B55">
        <w:rPr>
          <w:rFonts w:ascii="Times New Roman" w:eastAsia="Times New Roman" w:hAnsi="Times New Roman" w:cs="Times New Roman"/>
          <w:sz w:val="28"/>
          <w:szCs w:val="28"/>
          <w:lang w:val="uk-UA"/>
        </w:rPr>
        <w:t xml:space="preserve"> (табл. В.4) підтверджує високий ступінь алармістського оформлення і кліматичної, і «технологічної» тематики. Фрейм </w:t>
      </w:r>
      <w:r w:rsidRPr="00E85B55">
        <w:rPr>
          <w:rFonts w:ascii="Times New Roman" w:eastAsia="Times New Roman" w:hAnsi="Times New Roman" w:cs="Times New Roman"/>
          <w:b/>
          <w:bCs/>
          <w:sz w:val="28"/>
          <w:szCs w:val="28"/>
          <w:lang w:val="uk-UA"/>
        </w:rPr>
        <w:t>кризи / загрози (FR-01)</w:t>
      </w:r>
      <w:r w:rsidRPr="00E85B55">
        <w:rPr>
          <w:rFonts w:ascii="Times New Roman" w:eastAsia="Times New Roman" w:hAnsi="Times New Roman" w:cs="Times New Roman"/>
          <w:sz w:val="28"/>
          <w:szCs w:val="28"/>
          <w:lang w:val="uk-UA"/>
        </w:rPr>
        <w:t xml:space="preserve"> має найбільшу частоту: 517 реалізацій загалом, з яких 296 припадають на CLIMATE та 221 – на AI (нормовані значення 79,94 і 90,63). Інакше кажучи, обидва тематичні домени структуруються передусім через уявлення про невідкладну небезпеку та ризики – як для екосистеми й </w:t>
      </w:r>
      <w:r w:rsidRPr="00E85B55">
        <w:rPr>
          <w:rFonts w:ascii="Times New Roman" w:eastAsia="Times New Roman" w:hAnsi="Times New Roman" w:cs="Times New Roman"/>
          <w:sz w:val="28"/>
          <w:szCs w:val="28"/>
          <w:lang w:val="uk-UA"/>
        </w:rPr>
        <w:lastRenderedPageBreak/>
        <w:t xml:space="preserve">майбутніх поколінь, так і для демократії, ринку праці чи </w:t>
      </w:r>
      <w:proofErr w:type="spellStart"/>
      <w:r w:rsidRPr="00E85B55">
        <w:rPr>
          <w:rFonts w:ascii="Times New Roman" w:eastAsia="Times New Roman" w:hAnsi="Times New Roman" w:cs="Times New Roman"/>
          <w:sz w:val="28"/>
          <w:szCs w:val="28"/>
          <w:lang w:val="uk-UA"/>
        </w:rPr>
        <w:t>приватності</w:t>
      </w:r>
      <w:proofErr w:type="spellEnd"/>
      <w:r w:rsidRPr="00E85B55">
        <w:rPr>
          <w:rFonts w:ascii="Times New Roman" w:eastAsia="Times New Roman" w:hAnsi="Times New Roman" w:cs="Times New Roman"/>
          <w:sz w:val="28"/>
          <w:szCs w:val="28"/>
          <w:lang w:val="uk-UA"/>
        </w:rPr>
        <w:t xml:space="preserve"> в умовах розвитку ШІ.</w:t>
      </w:r>
    </w:p>
    <w:p w14:paraId="5A070D4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На другому місці за частотою – фрейм </w:t>
      </w:r>
      <w:r w:rsidRPr="00E85B55">
        <w:rPr>
          <w:rFonts w:ascii="Times New Roman" w:eastAsia="Times New Roman" w:hAnsi="Times New Roman" w:cs="Times New Roman"/>
          <w:b/>
          <w:bCs/>
          <w:sz w:val="28"/>
          <w:szCs w:val="28"/>
          <w:lang w:val="uk-UA"/>
        </w:rPr>
        <w:t>справедливості / нерівності (FR-04)</w:t>
      </w:r>
      <w:r w:rsidRPr="00E85B55">
        <w:rPr>
          <w:rFonts w:ascii="Times New Roman" w:eastAsia="Times New Roman" w:hAnsi="Times New Roman" w:cs="Times New Roman"/>
          <w:sz w:val="28"/>
          <w:szCs w:val="28"/>
          <w:lang w:val="uk-UA"/>
        </w:rPr>
        <w:t xml:space="preserve"> із 138 реалізаціями (70 у CLIMATE, 68 в AI; нормовані частоти 18,90 і 27,89). Він виявляє, що як кліматичні, так і «технологічні» дискусії інтерпретуються крізь призму розподілу </w:t>
      </w:r>
      <w:proofErr w:type="spellStart"/>
      <w:r w:rsidRPr="00E85B55">
        <w:rPr>
          <w:rFonts w:ascii="Times New Roman" w:eastAsia="Times New Roman" w:hAnsi="Times New Roman" w:cs="Times New Roman"/>
          <w:sz w:val="28"/>
          <w:szCs w:val="28"/>
          <w:lang w:val="uk-UA"/>
        </w:rPr>
        <w:t>вигод</w:t>
      </w:r>
      <w:proofErr w:type="spellEnd"/>
      <w:r w:rsidRPr="00E85B55">
        <w:rPr>
          <w:rFonts w:ascii="Times New Roman" w:eastAsia="Times New Roman" w:hAnsi="Times New Roman" w:cs="Times New Roman"/>
          <w:sz w:val="28"/>
          <w:szCs w:val="28"/>
          <w:lang w:val="uk-UA"/>
        </w:rPr>
        <w:t xml:space="preserve"> і тягаря ризиків між різними соціальними групами, країнами глобальної Півночі й Півдня, корпораціями й пересічними громадянами.</w:t>
      </w:r>
    </w:p>
    <w:p w14:paraId="29F8220F"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Фрейм </w:t>
      </w:r>
      <w:r w:rsidRPr="00E85B55">
        <w:rPr>
          <w:rFonts w:ascii="Times New Roman" w:eastAsia="Times New Roman" w:hAnsi="Times New Roman" w:cs="Times New Roman"/>
          <w:b/>
          <w:bCs/>
          <w:sz w:val="28"/>
          <w:szCs w:val="28"/>
          <w:lang w:val="uk-UA"/>
        </w:rPr>
        <w:t>можливості / прогресу (FR-02)</w:t>
      </w:r>
      <w:r w:rsidRPr="00E85B55">
        <w:rPr>
          <w:rFonts w:ascii="Times New Roman" w:eastAsia="Times New Roman" w:hAnsi="Times New Roman" w:cs="Times New Roman"/>
          <w:sz w:val="28"/>
          <w:szCs w:val="28"/>
          <w:lang w:val="uk-UA"/>
        </w:rPr>
        <w:t xml:space="preserve"> має загалом 133 реалізації, причому значно частіше трапляється у підкорпусі AI (81 випадок; нормована частота 33,22) порівняно з CLIMATE (52; 14,04). Це підкреслює амбівалентний характер дискурсу про штучний інтелект, де криза й ризики поєднуються з наголосом на інноваціях, економічному зростанні та нових шансах для суспільства.</w:t>
      </w:r>
    </w:p>
    <w:p w14:paraId="68B6405E"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Фрейм </w:t>
      </w:r>
      <w:r w:rsidRPr="00E85B55">
        <w:rPr>
          <w:rFonts w:ascii="Times New Roman" w:eastAsia="Times New Roman" w:hAnsi="Times New Roman" w:cs="Times New Roman"/>
          <w:b/>
          <w:bCs/>
          <w:sz w:val="28"/>
          <w:szCs w:val="28"/>
          <w:lang w:val="uk-UA"/>
        </w:rPr>
        <w:t>економічного виміру (FR-03)</w:t>
      </w:r>
      <w:r w:rsidRPr="00E85B55">
        <w:rPr>
          <w:rFonts w:ascii="Times New Roman" w:eastAsia="Times New Roman" w:hAnsi="Times New Roman" w:cs="Times New Roman"/>
          <w:sz w:val="28"/>
          <w:szCs w:val="28"/>
          <w:lang w:val="uk-UA"/>
        </w:rPr>
        <w:t xml:space="preserve"> представленій найскромніше (5 випадків загалом, лише в корпусі AI; нормована частота 2,05). Він переважно накладається на фрейми кризи й можливості, уточнюючи їх через призму витрат, інвестицій, робочих місць та економічної доцільності впровадження нових технологій. В кліматичному дискурсі економічний аспект частіше інтегрується в інші фрейми (насамперед справедливості / нерівності), а не виділяється як окрема домінанта.</w:t>
      </w:r>
    </w:p>
    <w:p w14:paraId="1DBA88CB"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Отже, кількісний аналіз фреймів виявляє </w:t>
      </w:r>
      <w:r w:rsidRPr="00E85B55">
        <w:rPr>
          <w:rFonts w:ascii="Times New Roman" w:eastAsia="Times New Roman" w:hAnsi="Times New Roman" w:cs="Times New Roman"/>
          <w:b/>
          <w:bCs/>
          <w:sz w:val="28"/>
          <w:szCs w:val="28"/>
          <w:lang w:val="uk-UA"/>
        </w:rPr>
        <w:t xml:space="preserve">подвійне ядро </w:t>
      </w:r>
      <w:proofErr w:type="spellStart"/>
      <w:r w:rsidRPr="00E85B55">
        <w:rPr>
          <w:rFonts w:ascii="Times New Roman" w:eastAsia="Times New Roman" w:hAnsi="Times New Roman" w:cs="Times New Roman"/>
          <w:b/>
          <w:bCs/>
          <w:sz w:val="28"/>
          <w:szCs w:val="28"/>
          <w:lang w:val="uk-UA"/>
        </w:rPr>
        <w:t>медіадискурсу</w:t>
      </w:r>
      <w:proofErr w:type="spellEnd"/>
      <w:r w:rsidRPr="00E85B55">
        <w:rPr>
          <w:rFonts w:ascii="Times New Roman" w:eastAsia="Times New Roman" w:hAnsi="Times New Roman" w:cs="Times New Roman"/>
          <w:b/>
          <w:bCs/>
          <w:sz w:val="28"/>
          <w:szCs w:val="28"/>
          <w:lang w:val="uk-UA"/>
        </w:rPr>
        <w:t xml:space="preserve">: </w:t>
      </w:r>
      <w:r w:rsidRPr="00E85B55">
        <w:rPr>
          <w:rFonts w:ascii="Times New Roman" w:eastAsia="Times New Roman" w:hAnsi="Times New Roman" w:cs="Times New Roman"/>
          <w:sz w:val="28"/>
          <w:szCs w:val="28"/>
          <w:lang w:val="uk-UA"/>
        </w:rPr>
        <w:t>поєднання кризи та справедливості як базових сценаріїв інтерпретації подій, до яких у дискурсі про ШІ додається виразний компонент можливості та економічного виміру.</w:t>
      </w:r>
    </w:p>
    <w:p w14:paraId="72212643" w14:textId="6E9C3A14" w:rsidR="00F47D2D" w:rsidRPr="007E47FA" w:rsidRDefault="7FE34314" w:rsidP="007E47FA">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Підсумовуючи, кількісний аналіз риторичних стратегій, тропів, синтаксичних фігур і фреймів демонструє, що корпус загалом характеризується високою емоційною насиченістю, метафоричністю та домінуванням фрейму кризи, тоді як підкорпуси CLIMATE і AI відрізняються профілем комбінацій логосу, пафосу, гіперболи, іронії та фреймів можливості </w:t>
      </w:r>
      <w:r w:rsidRPr="00E85B55">
        <w:rPr>
          <w:rFonts w:ascii="Times New Roman" w:eastAsia="Times New Roman" w:hAnsi="Times New Roman" w:cs="Times New Roman"/>
          <w:sz w:val="28"/>
          <w:szCs w:val="28"/>
          <w:lang w:val="uk-UA"/>
        </w:rPr>
        <w:lastRenderedPageBreak/>
        <w:t>й справедливості. Ці відмінності слугуватимуть основою для подальшого якісного дискурсивного аналізу конкретних прикладів у підрозділі 2.4.</w:t>
      </w:r>
    </w:p>
    <w:p w14:paraId="517508CE" w14:textId="1A240003" w:rsidR="00652D17" w:rsidRPr="00E85B55" w:rsidRDefault="7FE34314" w:rsidP="00B24CFB">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2.4. Якісний дискурсивний аналіз кейсів (</w:t>
      </w:r>
      <w:proofErr w:type="spellStart"/>
      <w:r w:rsidRPr="00E85B55">
        <w:rPr>
          <w:rFonts w:ascii="Times New Roman" w:eastAsia="Times New Roman" w:hAnsi="Times New Roman" w:cs="Times New Roman"/>
          <w:b/>
          <w:bCs/>
          <w:sz w:val="28"/>
          <w:szCs w:val="28"/>
          <w:lang w:val="uk-UA"/>
        </w:rPr>
        <w:t>етос</w:t>
      </w:r>
      <w:proofErr w:type="spellEnd"/>
      <w:r w:rsidRPr="00E85B55">
        <w:rPr>
          <w:rFonts w:ascii="Times New Roman" w:eastAsia="Times New Roman" w:hAnsi="Times New Roman" w:cs="Times New Roman"/>
          <w:b/>
          <w:bCs/>
          <w:sz w:val="28"/>
          <w:szCs w:val="28"/>
          <w:lang w:val="uk-UA"/>
        </w:rPr>
        <w:t xml:space="preserve">, логос, пафос, </w:t>
      </w:r>
      <w:proofErr w:type="spellStart"/>
      <w:r w:rsidRPr="00E85B55">
        <w:rPr>
          <w:rFonts w:ascii="Times New Roman" w:eastAsia="Times New Roman" w:hAnsi="Times New Roman" w:cs="Times New Roman"/>
          <w:b/>
          <w:bCs/>
          <w:sz w:val="28"/>
          <w:szCs w:val="28"/>
          <w:lang w:val="uk-UA"/>
        </w:rPr>
        <w:t>фреймування</w:t>
      </w:r>
      <w:proofErr w:type="spellEnd"/>
      <w:r w:rsidRPr="00E85B55">
        <w:rPr>
          <w:rFonts w:ascii="Times New Roman" w:eastAsia="Times New Roman" w:hAnsi="Times New Roman" w:cs="Times New Roman"/>
          <w:b/>
          <w:bCs/>
          <w:sz w:val="28"/>
          <w:szCs w:val="28"/>
          <w:lang w:val="uk-UA"/>
        </w:rPr>
        <w:t>, оцінна позиція автора)</w:t>
      </w:r>
    </w:p>
    <w:p w14:paraId="3E72C32F"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Якісний аналіз окремих текстових фрагментів дає змогу показати, як описані в розділі 1 риторичні стратегії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логосу та пафосу, тропи, синтаксичні фігури й фрейми поєднуються у реальних публіцистичних статтях і працюють на формування оцінної позиції автора. На відміну від кількісного опису, який фіксує загальні частотні тенденції, дискурсивний розгляд кейсів дозволяє реконструювати логіку побудови аргументації, емоційне тло та способи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теми в конкретному контексті. У цьому підрозділі аналізуються сегменти з двох текстів, фрагменти розмітки яких подано в Додатку Б: статті D. </w:t>
      </w:r>
      <w:proofErr w:type="spellStart"/>
      <w:r w:rsidRPr="00E85B55">
        <w:rPr>
          <w:rFonts w:ascii="Times New Roman" w:eastAsia="Times New Roman" w:hAnsi="Times New Roman" w:cs="Times New Roman"/>
          <w:sz w:val="28"/>
          <w:szCs w:val="28"/>
          <w:lang w:val="uk-UA"/>
        </w:rPr>
        <w:t>Carrington</w:t>
      </w:r>
      <w:proofErr w:type="spellEnd"/>
      <w:r w:rsidRPr="00E85B55">
        <w:rPr>
          <w:rFonts w:ascii="Times New Roman" w:eastAsia="Times New Roman" w:hAnsi="Times New Roman" w:cs="Times New Roman"/>
          <w:sz w:val="28"/>
          <w:szCs w:val="28"/>
          <w:lang w:val="uk-UA"/>
        </w:rPr>
        <w:t xml:space="preserve"> про кліматичну кризу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та матеріалу K. </w:t>
      </w:r>
      <w:proofErr w:type="spellStart"/>
      <w:r w:rsidRPr="00E85B55">
        <w:rPr>
          <w:rFonts w:ascii="Times New Roman" w:eastAsia="Times New Roman" w:hAnsi="Times New Roman" w:cs="Times New Roman"/>
          <w:sz w:val="28"/>
          <w:szCs w:val="28"/>
          <w:lang w:val="uk-UA"/>
        </w:rPr>
        <w:t>Roose</w:t>
      </w:r>
      <w:proofErr w:type="spellEnd"/>
      <w:r w:rsidRPr="00E85B55">
        <w:rPr>
          <w:rFonts w:ascii="Times New Roman" w:eastAsia="Times New Roman" w:hAnsi="Times New Roman" w:cs="Times New Roman"/>
          <w:sz w:val="28"/>
          <w:szCs w:val="28"/>
          <w:lang w:val="uk-UA"/>
        </w:rPr>
        <w:t xml:space="preserve"> про розмову з чат-ботом Bing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York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Times</w:t>
      </w:r>
      <w:proofErr w:type="spellEnd"/>
      <w:r w:rsidRPr="00E85B55">
        <w:rPr>
          <w:rFonts w:ascii="Times New Roman" w:eastAsia="Times New Roman" w:hAnsi="Times New Roman" w:cs="Times New Roman"/>
          <w:sz w:val="28"/>
          <w:szCs w:val="28"/>
          <w:lang w:val="uk-UA"/>
        </w:rPr>
        <w:t>) [65; 81]. Вибір саме цих кейсів зумовлений їх типовістю для відповідних підкорпусів CLIMATE і AI та репрезентативністю з погляду поєднання риторичних стратегій, тропів, фігур і фреймів.</w:t>
      </w:r>
    </w:p>
    <w:p w14:paraId="0BE6D71A"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Перший кейс</w:t>
      </w:r>
      <w:r w:rsidRPr="00E85B55">
        <w:rPr>
          <w:rFonts w:ascii="Times New Roman" w:eastAsia="Times New Roman" w:hAnsi="Times New Roman" w:cs="Times New Roman"/>
          <w:sz w:val="28"/>
          <w:szCs w:val="28"/>
          <w:lang w:val="uk-UA"/>
        </w:rPr>
        <w:t xml:space="preserve"> – стаття D. </w:t>
      </w:r>
      <w:proofErr w:type="spellStart"/>
      <w:r w:rsidRPr="00E85B55">
        <w:rPr>
          <w:rFonts w:ascii="Times New Roman" w:eastAsia="Times New Roman" w:hAnsi="Times New Roman" w:cs="Times New Roman"/>
          <w:sz w:val="28"/>
          <w:szCs w:val="28"/>
          <w:lang w:val="uk-UA"/>
        </w:rPr>
        <w:t>Carrington</w:t>
      </w:r>
      <w:proofErr w:type="spellEnd"/>
      <w:r w:rsidRPr="00E85B55">
        <w:rPr>
          <w:rFonts w:ascii="Times New Roman" w:eastAsia="Times New Roman" w:hAnsi="Times New Roman" w:cs="Times New Roman"/>
          <w:sz w:val="28"/>
          <w:szCs w:val="28"/>
          <w:lang w:val="uk-UA"/>
        </w:rPr>
        <w:t xml:space="preserve"> про очікуване перевищення порогу 1,5°C глобального потепління – демонструє характерну для кліматичного дискурсу взаємодію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й логосу в межах фрейму кризи [65]. У першому сегменті Таблиці Б.1 («</w:t>
      </w:r>
      <w:proofErr w:type="spellStart"/>
      <w:r w:rsidRPr="00E85B55">
        <w:rPr>
          <w:rFonts w:ascii="Times New Roman" w:eastAsia="Times New Roman" w:hAnsi="Times New Roman" w:cs="Times New Roman"/>
          <w:sz w:val="28"/>
          <w:szCs w:val="28"/>
          <w:lang w:val="uk-UA"/>
        </w:rPr>
        <w:t>Hundreds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world’s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leading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scientists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expect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causing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catastrophic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consequences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humanity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planet</w:t>
      </w:r>
      <w:proofErr w:type="spellEnd"/>
      <w:r w:rsidRPr="00E85B55">
        <w:rPr>
          <w:rFonts w:ascii="Times New Roman" w:eastAsia="Times New Roman" w:hAnsi="Times New Roman" w:cs="Times New Roman"/>
          <w:sz w:val="28"/>
          <w:szCs w:val="28"/>
          <w:lang w:val="uk-UA"/>
        </w:rPr>
        <w:t>…») поєднуються STR-01 (ETHOS) та STR-02 (LOGOS): автор спирається на авторитет «провідних кліматологів» і водночас наводить конкретні прогнозні значення (2.5C, 4.5F). Гіперболічний опис наслідків як «</w:t>
      </w:r>
      <w:proofErr w:type="spellStart"/>
      <w:r w:rsidRPr="00E85B55">
        <w:rPr>
          <w:rFonts w:ascii="Times New Roman" w:eastAsia="Times New Roman" w:hAnsi="Times New Roman" w:cs="Times New Roman"/>
          <w:sz w:val="28"/>
          <w:szCs w:val="28"/>
          <w:lang w:val="uk-UA"/>
        </w:rPr>
        <w:t>catastrophic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consequences</w:t>
      </w:r>
      <w:proofErr w:type="spellEnd"/>
      <w:r w:rsidRPr="00E85B55">
        <w:rPr>
          <w:rFonts w:ascii="Times New Roman" w:eastAsia="Times New Roman" w:hAnsi="Times New Roman" w:cs="Times New Roman"/>
          <w:sz w:val="28"/>
          <w:szCs w:val="28"/>
          <w:lang w:val="uk-UA"/>
        </w:rPr>
        <w:t>» кодується як TR-03 (HYPERBOLE) і підсилює фрейм кризи / загрози (FR-01). У результаті довіра до джерела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та раціональна аргументація (логос) відразу підкріплюються </w:t>
      </w:r>
      <w:proofErr w:type="spellStart"/>
      <w:r w:rsidRPr="00E85B55">
        <w:rPr>
          <w:rFonts w:ascii="Times New Roman" w:eastAsia="Times New Roman" w:hAnsi="Times New Roman" w:cs="Times New Roman"/>
          <w:sz w:val="28"/>
          <w:szCs w:val="28"/>
          <w:lang w:val="uk-UA"/>
        </w:rPr>
        <w:t>емоційно</w:t>
      </w:r>
      <w:proofErr w:type="spellEnd"/>
      <w:r w:rsidRPr="00E85B55">
        <w:rPr>
          <w:rFonts w:ascii="Times New Roman" w:eastAsia="Times New Roman" w:hAnsi="Times New Roman" w:cs="Times New Roman"/>
          <w:sz w:val="28"/>
          <w:szCs w:val="28"/>
          <w:lang w:val="uk-UA"/>
        </w:rPr>
        <w:t xml:space="preserve"> насиченим образом, що задає алармістський тон усьому тексту.</w:t>
      </w:r>
    </w:p>
    <w:p w14:paraId="146981AC"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Така композиція – поєднання наукового авторитету, точних даних і </w:t>
      </w:r>
      <w:proofErr w:type="spellStart"/>
      <w:r w:rsidRPr="00E85B55">
        <w:rPr>
          <w:rFonts w:ascii="Times New Roman" w:eastAsia="Times New Roman" w:hAnsi="Times New Roman" w:cs="Times New Roman"/>
          <w:sz w:val="28"/>
          <w:szCs w:val="28"/>
          <w:lang w:val="uk-UA"/>
        </w:rPr>
        <w:t>драматизуючої</w:t>
      </w:r>
      <w:proofErr w:type="spellEnd"/>
      <w:r w:rsidRPr="00E85B55">
        <w:rPr>
          <w:rFonts w:ascii="Times New Roman" w:eastAsia="Times New Roman" w:hAnsi="Times New Roman" w:cs="Times New Roman"/>
          <w:sz w:val="28"/>
          <w:szCs w:val="28"/>
          <w:lang w:val="uk-UA"/>
        </w:rPr>
        <w:t xml:space="preserve"> лексики – дозволяє одночасно конструювати довіру до джерела інформації й </w:t>
      </w:r>
      <w:proofErr w:type="spellStart"/>
      <w:r w:rsidRPr="00E85B55">
        <w:rPr>
          <w:rFonts w:ascii="Times New Roman" w:eastAsia="Times New Roman" w:hAnsi="Times New Roman" w:cs="Times New Roman"/>
          <w:sz w:val="28"/>
          <w:szCs w:val="28"/>
          <w:lang w:val="uk-UA"/>
        </w:rPr>
        <w:t>емоційно</w:t>
      </w:r>
      <w:proofErr w:type="spellEnd"/>
      <w:r w:rsidRPr="00E85B55">
        <w:rPr>
          <w:rFonts w:ascii="Times New Roman" w:eastAsia="Times New Roman" w:hAnsi="Times New Roman" w:cs="Times New Roman"/>
          <w:sz w:val="28"/>
          <w:szCs w:val="28"/>
          <w:lang w:val="uk-UA"/>
        </w:rPr>
        <w:t xml:space="preserve"> мобілізувати читача.</w:t>
      </w:r>
    </w:p>
    <w:p w14:paraId="57A091E5"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Наступний сегмент (№ 4 у Таблиці Б.1: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will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not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suddenly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become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dangerous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at</w:t>
      </w:r>
      <w:proofErr w:type="spellEnd"/>
      <w:r w:rsidRPr="00E85B55">
        <w:rPr>
          <w:rFonts w:ascii="Times New Roman" w:eastAsia="Times New Roman" w:hAnsi="Times New Roman" w:cs="Times New Roman"/>
          <w:sz w:val="28"/>
          <w:szCs w:val="28"/>
          <w:lang w:val="uk-UA"/>
        </w:rPr>
        <w:t xml:space="preserve"> 1.5C… </w:t>
      </w:r>
      <w:proofErr w:type="spellStart"/>
      <w:r w:rsidRPr="00E85B55">
        <w:rPr>
          <w:rFonts w:ascii="Times New Roman" w:eastAsia="Times New Roman" w:hAnsi="Times New Roman" w:cs="Times New Roman"/>
          <w:sz w:val="28"/>
          <w:szCs w:val="28"/>
          <w:lang w:val="uk-UA"/>
        </w:rPr>
        <w:t>it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already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will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not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game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over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pass</w:t>
      </w:r>
      <w:proofErr w:type="spellEnd"/>
      <w:r w:rsidRPr="00E85B55">
        <w:rPr>
          <w:rFonts w:ascii="Times New Roman" w:eastAsia="Times New Roman" w:hAnsi="Times New Roman" w:cs="Times New Roman"/>
          <w:sz w:val="28"/>
          <w:szCs w:val="28"/>
          <w:lang w:val="uk-UA"/>
        </w:rPr>
        <w:t xml:space="preserve"> 2C…») показує інший тип поєднання логосу й тропів. Тут реалізовано STR-02 (LOGOS) через логічне уточнення наслідків: автор відмовляється від спрощеної «точки неповернення» й пояснює, що небезпека вже є тепер. Одночасно використовуються FIG-01 (ANTITHESIS) – протиставлення майбутнього й теперішнього («</w:t>
      </w:r>
      <w:proofErr w:type="spellStart"/>
      <w:r w:rsidRPr="00E85B55">
        <w:rPr>
          <w:rFonts w:ascii="Times New Roman" w:eastAsia="Times New Roman" w:hAnsi="Times New Roman" w:cs="Times New Roman"/>
          <w:sz w:val="28"/>
          <w:szCs w:val="28"/>
          <w:lang w:val="uk-UA"/>
        </w:rPr>
        <w:t>will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not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already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 та TR-01 (METAPHOR) у виразі «</w:t>
      </w:r>
      <w:proofErr w:type="spellStart"/>
      <w:r w:rsidRPr="00E85B55">
        <w:rPr>
          <w:rFonts w:ascii="Times New Roman" w:eastAsia="Times New Roman" w:hAnsi="Times New Roman" w:cs="Times New Roman"/>
          <w:sz w:val="28"/>
          <w:szCs w:val="28"/>
          <w:lang w:val="uk-UA"/>
        </w:rPr>
        <w:t>game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over</w:t>
      </w:r>
      <w:proofErr w:type="spellEnd"/>
      <w:r w:rsidRPr="00E85B55">
        <w:rPr>
          <w:rFonts w:ascii="Times New Roman" w:eastAsia="Times New Roman" w:hAnsi="Times New Roman" w:cs="Times New Roman"/>
          <w:sz w:val="28"/>
          <w:szCs w:val="28"/>
          <w:lang w:val="uk-UA"/>
        </w:rPr>
        <w:t>». Метафора гри допомагає читачеві осмислити складні кліматичні сценарії через знайоме «повсякденне» уявлення про кінець партії, а антитеза коригує потенційно хибні очікування щодо «магічної» позначки температури. Логос тут не суперечить емоційному ефекту, а навпаки, підвищує його за рахунок чіткого структурування думки.</w:t>
      </w:r>
    </w:p>
    <w:p w14:paraId="74B0F821"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Зіставлення цих фрагментів із даними таблиці </w:t>
      </w:r>
      <w:proofErr w:type="spellStart"/>
      <w:r w:rsidRPr="00E85B55">
        <w:rPr>
          <w:rFonts w:ascii="Times New Roman" w:eastAsia="Times New Roman" w:hAnsi="Times New Roman" w:cs="Times New Roman"/>
          <w:sz w:val="28"/>
          <w:szCs w:val="28"/>
          <w:lang w:val="uk-UA"/>
        </w:rPr>
        <w:t>колокацій</w:t>
      </w:r>
      <w:proofErr w:type="spellEnd"/>
      <w:r w:rsidRPr="00E85B55">
        <w:rPr>
          <w:rFonts w:ascii="Times New Roman" w:eastAsia="Times New Roman" w:hAnsi="Times New Roman" w:cs="Times New Roman"/>
          <w:sz w:val="28"/>
          <w:szCs w:val="28"/>
          <w:lang w:val="uk-UA"/>
        </w:rPr>
        <w:t xml:space="preserve"> для вузла </w:t>
      </w:r>
      <w:r w:rsidRPr="00E85B55">
        <w:rPr>
          <w:rFonts w:ascii="Times New Roman" w:eastAsia="Times New Roman" w:hAnsi="Times New Roman" w:cs="Times New Roman"/>
          <w:i/>
          <w:iCs/>
          <w:sz w:val="28"/>
          <w:szCs w:val="28"/>
          <w:lang w:val="uk-UA"/>
        </w:rPr>
        <w:t>CLIMATE</w:t>
      </w:r>
      <w:r w:rsidRPr="00E85B55">
        <w:rPr>
          <w:rFonts w:ascii="Times New Roman" w:eastAsia="Times New Roman" w:hAnsi="Times New Roman" w:cs="Times New Roman"/>
          <w:sz w:val="28"/>
          <w:szCs w:val="28"/>
          <w:lang w:val="uk-UA"/>
        </w:rPr>
        <w:t xml:space="preserve"> (Таблиця В.5) показує, що локальні рішення авторів тексту підтримуються стійкими лексичними </w:t>
      </w:r>
      <w:proofErr w:type="spellStart"/>
      <w:r w:rsidRPr="00E85B55">
        <w:rPr>
          <w:rFonts w:ascii="Times New Roman" w:eastAsia="Times New Roman" w:hAnsi="Times New Roman" w:cs="Times New Roman"/>
          <w:sz w:val="28"/>
          <w:szCs w:val="28"/>
          <w:lang w:val="uk-UA"/>
        </w:rPr>
        <w:t>патернами</w:t>
      </w:r>
      <w:proofErr w:type="spellEnd"/>
      <w:r w:rsidRPr="00E85B55">
        <w:rPr>
          <w:rFonts w:ascii="Times New Roman" w:eastAsia="Times New Roman" w:hAnsi="Times New Roman" w:cs="Times New Roman"/>
          <w:sz w:val="28"/>
          <w:szCs w:val="28"/>
          <w:lang w:val="uk-UA"/>
        </w:rPr>
        <w:t xml:space="preserve"> усього підкорпусу. </w:t>
      </w:r>
      <w:proofErr w:type="spellStart"/>
      <w:r w:rsidRPr="00E85B55">
        <w:rPr>
          <w:rFonts w:ascii="Times New Roman" w:eastAsia="Times New Roman" w:hAnsi="Times New Roman" w:cs="Times New Roman"/>
          <w:sz w:val="28"/>
          <w:szCs w:val="28"/>
          <w:lang w:val="uk-UA"/>
        </w:rPr>
        <w:t>Колокація</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i/>
          <w:iCs/>
          <w:sz w:val="28"/>
          <w:szCs w:val="28"/>
          <w:lang w:val="uk-UA"/>
        </w:rPr>
        <w:t>crisis</w:t>
      </w:r>
      <w:proofErr w:type="spellEnd"/>
      <w:r w:rsidRPr="00E85B55">
        <w:rPr>
          <w:rFonts w:ascii="Times New Roman" w:eastAsia="Times New Roman" w:hAnsi="Times New Roman" w:cs="Times New Roman"/>
          <w:sz w:val="28"/>
          <w:szCs w:val="28"/>
          <w:lang w:val="uk-UA"/>
        </w:rPr>
        <w:t xml:space="preserve"> має найбільшу частоту й репрезентує систематичне зміщення від нейтрального </w:t>
      </w:r>
      <w:proofErr w:type="spellStart"/>
      <w:r w:rsidRPr="00E85B55">
        <w:rPr>
          <w:rFonts w:ascii="Times New Roman" w:eastAsia="Times New Roman" w:hAnsi="Times New Roman" w:cs="Times New Roman"/>
          <w:i/>
          <w:iCs/>
          <w:sz w:val="28"/>
          <w:szCs w:val="28"/>
          <w:lang w:val="uk-UA"/>
        </w:rPr>
        <w:t>change</w:t>
      </w:r>
      <w:proofErr w:type="spellEnd"/>
      <w:r w:rsidRPr="00E85B55">
        <w:rPr>
          <w:rFonts w:ascii="Times New Roman" w:eastAsia="Times New Roman" w:hAnsi="Times New Roman" w:cs="Times New Roman"/>
          <w:sz w:val="28"/>
          <w:szCs w:val="28"/>
          <w:lang w:val="uk-UA"/>
        </w:rPr>
        <w:t xml:space="preserve"> до алармістського </w:t>
      </w:r>
      <w:proofErr w:type="spellStart"/>
      <w:r w:rsidRPr="00E85B55">
        <w:rPr>
          <w:rFonts w:ascii="Times New Roman" w:eastAsia="Times New Roman" w:hAnsi="Times New Roman" w:cs="Times New Roman"/>
          <w:i/>
          <w:iCs/>
          <w:sz w:val="28"/>
          <w:szCs w:val="28"/>
          <w:lang w:val="uk-UA"/>
        </w:rPr>
        <w:t>crisis</w:t>
      </w:r>
      <w:proofErr w:type="spellEnd"/>
      <w:r w:rsidRPr="00E85B55">
        <w:rPr>
          <w:rFonts w:ascii="Times New Roman" w:eastAsia="Times New Roman" w:hAnsi="Times New Roman" w:cs="Times New Roman"/>
          <w:sz w:val="28"/>
          <w:szCs w:val="28"/>
          <w:lang w:val="uk-UA"/>
        </w:rPr>
        <w:t xml:space="preserve">, чітко вписуючись у FR-01. Частотність </w:t>
      </w:r>
      <w:proofErr w:type="spellStart"/>
      <w:r w:rsidRPr="00E85B55">
        <w:rPr>
          <w:rFonts w:ascii="Times New Roman" w:eastAsia="Times New Roman" w:hAnsi="Times New Roman" w:cs="Times New Roman"/>
          <w:sz w:val="28"/>
          <w:szCs w:val="28"/>
          <w:lang w:val="uk-UA"/>
        </w:rPr>
        <w:t>колокатів</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scientists</w:t>
      </w:r>
      <w:proofErr w:type="spellEnd"/>
      <w:r w:rsidRPr="00E85B55">
        <w:rPr>
          <w:rFonts w:ascii="Times New Roman" w:eastAsia="Times New Roman" w:hAnsi="Times New Roman" w:cs="Times New Roman"/>
          <w:sz w:val="28"/>
          <w:szCs w:val="28"/>
          <w:lang w:val="uk-UA"/>
        </w:rPr>
        <w:t xml:space="preserve"> і </w:t>
      </w:r>
      <w:proofErr w:type="spellStart"/>
      <w:r w:rsidRPr="00E85B55">
        <w:rPr>
          <w:rFonts w:ascii="Times New Roman" w:eastAsia="Times New Roman" w:hAnsi="Times New Roman" w:cs="Times New Roman"/>
          <w:i/>
          <w:iCs/>
          <w:sz w:val="28"/>
          <w:szCs w:val="28"/>
          <w:lang w:val="uk-UA"/>
        </w:rPr>
        <w:t>action</w:t>
      </w:r>
      <w:proofErr w:type="spellEnd"/>
      <w:r w:rsidRPr="00E85B55">
        <w:rPr>
          <w:rFonts w:ascii="Times New Roman" w:eastAsia="Times New Roman" w:hAnsi="Times New Roman" w:cs="Times New Roman"/>
          <w:sz w:val="28"/>
          <w:szCs w:val="28"/>
          <w:lang w:val="uk-UA"/>
        </w:rPr>
        <w:t xml:space="preserve"> віддзеркалює поєднання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(опора на наукову спільноту) й мобілізаційного мотиву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action</w:t>
      </w:r>
      <w:proofErr w:type="spellEnd"/>
      <w:r w:rsidRPr="00E85B55">
        <w:rPr>
          <w:rFonts w:ascii="Times New Roman" w:eastAsia="Times New Roman" w:hAnsi="Times New Roman" w:cs="Times New Roman"/>
          <w:sz w:val="28"/>
          <w:szCs w:val="28"/>
          <w:lang w:val="uk-UA"/>
        </w:rPr>
        <w:t xml:space="preserve">»), тоді як </w:t>
      </w:r>
      <w:proofErr w:type="spellStart"/>
      <w:r w:rsidRPr="00E85B55">
        <w:rPr>
          <w:rFonts w:ascii="Times New Roman" w:eastAsia="Times New Roman" w:hAnsi="Times New Roman" w:cs="Times New Roman"/>
          <w:i/>
          <w:iCs/>
          <w:sz w:val="28"/>
          <w:szCs w:val="28"/>
          <w:lang w:val="uk-UA"/>
        </w:rPr>
        <w:t>breakdown</w:t>
      </w:r>
      <w:proofErr w:type="spellEnd"/>
      <w:r w:rsidRPr="00E85B55">
        <w:rPr>
          <w:rFonts w:ascii="Times New Roman" w:eastAsia="Times New Roman" w:hAnsi="Times New Roman" w:cs="Times New Roman"/>
          <w:sz w:val="28"/>
          <w:szCs w:val="28"/>
          <w:lang w:val="uk-UA"/>
        </w:rPr>
        <w:t xml:space="preserve"> та </w:t>
      </w:r>
      <w:proofErr w:type="spellStart"/>
      <w:r w:rsidRPr="00E85B55">
        <w:rPr>
          <w:rFonts w:ascii="Times New Roman" w:eastAsia="Times New Roman" w:hAnsi="Times New Roman" w:cs="Times New Roman"/>
          <w:i/>
          <w:iCs/>
          <w:sz w:val="28"/>
          <w:szCs w:val="28"/>
          <w:lang w:val="uk-UA"/>
        </w:rPr>
        <w:t>psychology</w:t>
      </w:r>
      <w:proofErr w:type="spellEnd"/>
      <w:r w:rsidRPr="00E85B55">
        <w:rPr>
          <w:rFonts w:ascii="Times New Roman" w:eastAsia="Times New Roman" w:hAnsi="Times New Roman" w:cs="Times New Roman"/>
          <w:sz w:val="28"/>
          <w:szCs w:val="28"/>
          <w:lang w:val="uk-UA"/>
        </w:rPr>
        <w:t xml:space="preserve"> вказують на метафоризацію «поломки» кліматичної системи та появу нового </w:t>
      </w:r>
      <w:proofErr w:type="spellStart"/>
      <w:r w:rsidRPr="00E85B55">
        <w:rPr>
          <w:rFonts w:ascii="Times New Roman" w:eastAsia="Times New Roman" w:hAnsi="Times New Roman" w:cs="Times New Roman"/>
          <w:sz w:val="28"/>
          <w:szCs w:val="28"/>
          <w:lang w:val="uk-UA"/>
        </w:rPr>
        <w:t>вектора</w:t>
      </w:r>
      <w:proofErr w:type="spellEnd"/>
      <w:r w:rsidRPr="00E85B55">
        <w:rPr>
          <w:rFonts w:ascii="Times New Roman" w:eastAsia="Times New Roman" w:hAnsi="Times New Roman" w:cs="Times New Roman"/>
          <w:sz w:val="28"/>
          <w:szCs w:val="28"/>
          <w:lang w:val="uk-UA"/>
        </w:rPr>
        <w:t xml:space="preserve"> дискурсу – впливу змін на психіку (</w:t>
      </w:r>
      <w:proofErr w:type="spellStart"/>
      <w:r w:rsidRPr="00E85B55">
        <w:rPr>
          <w:rFonts w:ascii="Times New Roman" w:eastAsia="Times New Roman" w:hAnsi="Times New Roman" w:cs="Times New Roman"/>
          <w:sz w:val="28"/>
          <w:szCs w:val="28"/>
          <w:lang w:val="uk-UA"/>
        </w:rPr>
        <w:t>eco-anxiety</w:t>
      </w:r>
      <w:proofErr w:type="spellEnd"/>
      <w:r w:rsidRPr="00E85B55">
        <w:rPr>
          <w:rFonts w:ascii="Times New Roman" w:eastAsia="Times New Roman" w:hAnsi="Times New Roman" w:cs="Times New Roman"/>
          <w:sz w:val="28"/>
          <w:szCs w:val="28"/>
          <w:lang w:val="uk-UA"/>
        </w:rPr>
        <w:t xml:space="preserve">). Отже, якісний аналіз сегментів підтверджує те, що було зафіксовано корпусними засобами на рівні </w:t>
      </w:r>
      <w:proofErr w:type="spellStart"/>
      <w:r w:rsidRPr="00E85B55">
        <w:rPr>
          <w:rFonts w:ascii="Times New Roman" w:eastAsia="Times New Roman" w:hAnsi="Times New Roman" w:cs="Times New Roman"/>
          <w:sz w:val="28"/>
          <w:szCs w:val="28"/>
          <w:lang w:val="uk-UA"/>
        </w:rPr>
        <w:t>колокацій</w:t>
      </w:r>
      <w:proofErr w:type="spellEnd"/>
      <w:r w:rsidRPr="00E85B55">
        <w:rPr>
          <w:rFonts w:ascii="Times New Roman" w:eastAsia="Times New Roman" w:hAnsi="Times New Roman" w:cs="Times New Roman"/>
          <w:sz w:val="28"/>
          <w:szCs w:val="28"/>
          <w:lang w:val="uk-UA"/>
        </w:rPr>
        <w:t>.</w:t>
      </w:r>
    </w:p>
    <w:p w14:paraId="7FC61549"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Оцінна позиція автора</w:t>
      </w:r>
      <w:r w:rsidRPr="00E85B55">
        <w:rPr>
          <w:rFonts w:ascii="Times New Roman" w:eastAsia="Times New Roman" w:hAnsi="Times New Roman" w:cs="Times New Roman"/>
          <w:sz w:val="28"/>
          <w:szCs w:val="28"/>
          <w:lang w:val="uk-UA"/>
        </w:rPr>
        <w:t xml:space="preserve"> особливо чітко проявляється в сегменті № 5 («</w:t>
      </w:r>
      <w:proofErr w:type="spellStart"/>
      <w:r w:rsidRPr="00E85B55">
        <w:rPr>
          <w:rFonts w:ascii="Times New Roman" w:eastAsia="Times New Roman" w:hAnsi="Times New Roman" w:cs="Times New Roman"/>
          <w:sz w:val="28"/>
          <w:szCs w:val="28"/>
          <w:lang w:val="uk-UA"/>
        </w:rPr>
        <w:t>If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world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unbelievably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wealthy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stands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fails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address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plight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poor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will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all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eventually</w:t>
      </w:r>
      <w:proofErr w:type="spellEnd"/>
      <w:r w:rsidRPr="00E85B55">
        <w:rPr>
          <w:rFonts w:ascii="Times New Roman" w:eastAsia="Times New Roman" w:hAnsi="Times New Roman" w:cs="Times New Roman"/>
          <w:sz w:val="28"/>
          <w:szCs w:val="28"/>
          <w:lang w:val="uk-UA"/>
        </w:rPr>
        <w:t xml:space="preserve">.»). У цьому випадку домінує STR-03 (PATHOS): читачеві пропонується поглянути на кліматичну кризу крізь </w:t>
      </w:r>
      <w:r w:rsidRPr="00E85B55">
        <w:rPr>
          <w:rFonts w:ascii="Times New Roman" w:eastAsia="Times New Roman" w:hAnsi="Times New Roman" w:cs="Times New Roman"/>
          <w:sz w:val="28"/>
          <w:szCs w:val="28"/>
          <w:lang w:val="uk-UA"/>
        </w:rPr>
        <w:lastRenderedPageBreak/>
        <w:t>призму моральної відповідальності «багатого» світу. Антитеза (FIG-01) між «</w:t>
      </w:r>
      <w:proofErr w:type="spellStart"/>
      <w:r w:rsidRPr="00E85B55">
        <w:rPr>
          <w:rFonts w:ascii="Times New Roman" w:eastAsia="Times New Roman" w:hAnsi="Times New Roman" w:cs="Times New Roman"/>
          <w:sz w:val="28"/>
          <w:szCs w:val="28"/>
          <w:lang w:val="uk-UA"/>
        </w:rPr>
        <w:t>unbelievably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wealthy</w:t>
      </w:r>
      <w:proofErr w:type="spellEnd"/>
      <w:r w:rsidRPr="00E85B55">
        <w:rPr>
          <w:rFonts w:ascii="Times New Roman" w:eastAsia="Times New Roman" w:hAnsi="Times New Roman" w:cs="Times New Roman"/>
          <w:sz w:val="28"/>
          <w:szCs w:val="28"/>
          <w:lang w:val="uk-UA"/>
        </w:rPr>
        <w:t>» світом і «</w:t>
      </w:r>
      <w:proofErr w:type="spellStart"/>
      <w:r w:rsidRPr="00E85B55">
        <w:rPr>
          <w:rFonts w:ascii="Times New Roman" w:eastAsia="Times New Roman" w:hAnsi="Times New Roman" w:cs="Times New Roman"/>
          <w:sz w:val="28"/>
          <w:szCs w:val="28"/>
          <w:lang w:val="uk-UA"/>
        </w:rPr>
        <w:t>plight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poor</w:t>
      </w:r>
      <w:proofErr w:type="spellEnd"/>
      <w:r w:rsidRPr="00E85B55">
        <w:rPr>
          <w:rFonts w:ascii="Times New Roman" w:eastAsia="Times New Roman" w:hAnsi="Times New Roman" w:cs="Times New Roman"/>
          <w:sz w:val="28"/>
          <w:szCs w:val="28"/>
          <w:lang w:val="uk-UA"/>
        </w:rPr>
        <w:t>» переводить проблему в площину справедливості, що кодується як FR-04 (</w:t>
      </w:r>
      <w:proofErr w:type="spellStart"/>
      <w:r w:rsidRPr="00E85B55">
        <w:rPr>
          <w:rFonts w:ascii="Times New Roman" w:eastAsia="Times New Roman" w:hAnsi="Times New Roman" w:cs="Times New Roman"/>
          <w:sz w:val="28"/>
          <w:szCs w:val="28"/>
          <w:lang w:val="uk-UA"/>
        </w:rPr>
        <w:t>Justice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Inequality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frame</w:t>
      </w:r>
      <w:proofErr w:type="spellEnd"/>
      <w:r w:rsidRPr="00E85B55">
        <w:rPr>
          <w:rFonts w:ascii="Times New Roman" w:eastAsia="Times New Roman" w:hAnsi="Times New Roman" w:cs="Times New Roman"/>
          <w:sz w:val="28"/>
          <w:szCs w:val="28"/>
          <w:lang w:val="uk-UA"/>
        </w:rPr>
        <w:t>). Таким чином, кліматична криза постає не лише як екологічний, а й як етико-соціальний виклик, де байдужість багатших країн до потреб уразливих груп подається як морально неприйнятна.</w:t>
      </w:r>
    </w:p>
    <w:p w14:paraId="3F82F3AC"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Зіставлення цих сегментів з даними табл. В.5 показує, що такі локальні рішенні підтримуються стійкими лексичними </w:t>
      </w:r>
      <w:proofErr w:type="spellStart"/>
      <w:r w:rsidRPr="00E85B55">
        <w:rPr>
          <w:rFonts w:ascii="Times New Roman" w:eastAsia="Times New Roman" w:hAnsi="Times New Roman" w:cs="Times New Roman"/>
          <w:sz w:val="28"/>
          <w:szCs w:val="28"/>
          <w:lang w:val="uk-UA"/>
        </w:rPr>
        <w:t>патернами</w:t>
      </w:r>
      <w:proofErr w:type="spellEnd"/>
      <w:r w:rsidRPr="00E85B55">
        <w:rPr>
          <w:rFonts w:ascii="Times New Roman" w:eastAsia="Times New Roman" w:hAnsi="Times New Roman" w:cs="Times New Roman"/>
          <w:sz w:val="28"/>
          <w:szCs w:val="28"/>
          <w:lang w:val="uk-UA"/>
        </w:rPr>
        <w:t xml:space="preserve"> усього підкорпусу CLIMATE. </w:t>
      </w:r>
      <w:proofErr w:type="spellStart"/>
      <w:r w:rsidRPr="00E85B55">
        <w:rPr>
          <w:rFonts w:ascii="Times New Roman" w:eastAsia="Times New Roman" w:hAnsi="Times New Roman" w:cs="Times New Roman"/>
          <w:sz w:val="28"/>
          <w:szCs w:val="28"/>
          <w:lang w:val="uk-UA"/>
        </w:rPr>
        <w:t>Колокація</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i/>
          <w:iCs/>
          <w:sz w:val="28"/>
          <w:szCs w:val="28"/>
          <w:lang w:val="uk-UA"/>
        </w:rPr>
        <w:t>crisis</w:t>
      </w:r>
      <w:proofErr w:type="spellEnd"/>
      <w:r w:rsidRPr="00E85B55">
        <w:rPr>
          <w:rFonts w:ascii="Times New Roman" w:eastAsia="Times New Roman" w:hAnsi="Times New Roman" w:cs="Times New Roman"/>
          <w:sz w:val="28"/>
          <w:szCs w:val="28"/>
          <w:lang w:val="uk-UA"/>
        </w:rPr>
        <w:t xml:space="preserve"> має найбільшу частоту й репрезентує систематичне зміщення від нейтрального </w:t>
      </w:r>
      <w:proofErr w:type="spellStart"/>
      <w:r w:rsidRPr="00E85B55">
        <w:rPr>
          <w:rFonts w:ascii="Times New Roman" w:eastAsia="Times New Roman" w:hAnsi="Times New Roman" w:cs="Times New Roman"/>
          <w:i/>
          <w:iCs/>
          <w:sz w:val="28"/>
          <w:szCs w:val="28"/>
          <w:lang w:val="uk-UA"/>
        </w:rPr>
        <w:t>change</w:t>
      </w:r>
      <w:proofErr w:type="spellEnd"/>
      <w:r w:rsidRPr="00E85B55">
        <w:rPr>
          <w:rFonts w:ascii="Times New Roman" w:eastAsia="Times New Roman" w:hAnsi="Times New Roman" w:cs="Times New Roman"/>
          <w:sz w:val="28"/>
          <w:szCs w:val="28"/>
          <w:lang w:val="uk-UA"/>
        </w:rPr>
        <w:t xml:space="preserve"> до алармістського </w:t>
      </w:r>
      <w:proofErr w:type="spellStart"/>
      <w:r w:rsidRPr="00E85B55">
        <w:rPr>
          <w:rFonts w:ascii="Times New Roman" w:eastAsia="Times New Roman" w:hAnsi="Times New Roman" w:cs="Times New Roman"/>
          <w:i/>
          <w:iCs/>
          <w:sz w:val="28"/>
          <w:szCs w:val="28"/>
          <w:lang w:val="uk-UA"/>
        </w:rPr>
        <w:t>crisis</w:t>
      </w:r>
      <w:proofErr w:type="spellEnd"/>
      <w:r w:rsidRPr="00E85B55">
        <w:rPr>
          <w:rFonts w:ascii="Times New Roman" w:eastAsia="Times New Roman" w:hAnsi="Times New Roman" w:cs="Times New Roman"/>
          <w:sz w:val="28"/>
          <w:szCs w:val="28"/>
          <w:lang w:val="uk-UA"/>
        </w:rPr>
        <w:t xml:space="preserve">, чітко вписуючись у FR-01. Частотність </w:t>
      </w:r>
      <w:proofErr w:type="spellStart"/>
      <w:r w:rsidRPr="00E85B55">
        <w:rPr>
          <w:rFonts w:ascii="Times New Roman" w:eastAsia="Times New Roman" w:hAnsi="Times New Roman" w:cs="Times New Roman"/>
          <w:sz w:val="28"/>
          <w:szCs w:val="28"/>
          <w:lang w:val="uk-UA"/>
        </w:rPr>
        <w:t>колокатів</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scientists</w:t>
      </w:r>
      <w:proofErr w:type="spellEnd"/>
      <w:r w:rsidRPr="00E85B55">
        <w:rPr>
          <w:rFonts w:ascii="Times New Roman" w:eastAsia="Times New Roman" w:hAnsi="Times New Roman" w:cs="Times New Roman"/>
          <w:sz w:val="28"/>
          <w:szCs w:val="28"/>
          <w:lang w:val="uk-UA"/>
        </w:rPr>
        <w:t xml:space="preserve"> і </w:t>
      </w:r>
      <w:proofErr w:type="spellStart"/>
      <w:r w:rsidRPr="00E85B55">
        <w:rPr>
          <w:rFonts w:ascii="Times New Roman" w:eastAsia="Times New Roman" w:hAnsi="Times New Roman" w:cs="Times New Roman"/>
          <w:i/>
          <w:iCs/>
          <w:sz w:val="28"/>
          <w:szCs w:val="28"/>
          <w:lang w:val="uk-UA"/>
        </w:rPr>
        <w:t>action</w:t>
      </w:r>
      <w:proofErr w:type="spellEnd"/>
      <w:r w:rsidRPr="00E85B55">
        <w:rPr>
          <w:rFonts w:ascii="Times New Roman" w:eastAsia="Times New Roman" w:hAnsi="Times New Roman" w:cs="Times New Roman"/>
          <w:sz w:val="28"/>
          <w:szCs w:val="28"/>
          <w:lang w:val="uk-UA"/>
        </w:rPr>
        <w:t xml:space="preserve"> віддзеркалює поєднання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(опора на наукову спільноту) й мобілізаційного мотиву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action</w:t>
      </w:r>
      <w:proofErr w:type="spellEnd"/>
      <w:r w:rsidRPr="00E85B55">
        <w:rPr>
          <w:rFonts w:ascii="Times New Roman" w:eastAsia="Times New Roman" w:hAnsi="Times New Roman" w:cs="Times New Roman"/>
          <w:sz w:val="28"/>
          <w:szCs w:val="28"/>
          <w:lang w:val="uk-UA"/>
        </w:rPr>
        <w:t xml:space="preserve">»), тоді як </w:t>
      </w:r>
      <w:proofErr w:type="spellStart"/>
      <w:r w:rsidRPr="00E85B55">
        <w:rPr>
          <w:rFonts w:ascii="Times New Roman" w:eastAsia="Times New Roman" w:hAnsi="Times New Roman" w:cs="Times New Roman"/>
          <w:i/>
          <w:iCs/>
          <w:sz w:val="28"/>
          <w:szCs w:val="28"/>
          <w:lang w:val="uk-UA"/>
        </w:rPr>
        <w:t>breakdown</w:t>
      </w:r>
      <w:proofErr w:type="spellEnd"/>
      <w:r w:rsidRPr="00E85B55">
        <w:rPr>
          <w:rFonts w:ascii="Times New Roman" w:eastAsia="Times New Roman" w:hAnsi="Times New Roman" w:cs="Times New Roman"/>
          <w:sz w:val="28"/>
          <w:szCs w:val="28"/>
          <w:lang w:val="uk-UA"/>
        </w:rPr>
        <w:t xml:space="preserve"> та </w:t>
      </w:r>
      <w:proofErr w:type="spellStart"/>
      <w:r w:rsidRPr="00E85B55">
        <w:rPr>
          <w:rFonts w:ascii="Times New Roman" w:eastAsia="Times New Roman" w:hAnsi="Times New Roman" w:cs="Times New Roman"/>
          <w:i/>
          <w:iCs/>
          <w:sz w:val="28"/>
          <w:szCs w:val="28"/>
          <w:lang w:val="uk-UA"/>
        </w:rPr>
        <w:t>psychology</w:t>
      </w:r>
      <w:proofErr w:type="spellEnd"/>
      <w:r w:rsidRPr="00E85B55">
        <w:rPr>
          <w:rFonts w:ascii="Times New Roman" w:eastAsia="Times New Roman" w:hAnsi="Times New Roman" w:cs="Times New Roman"/>
          <w:sz w:val="28"/>
          <w:szCs w:val="28"/>
          <w:lang w:val="uk-UA"/>
        </w:rPr>
        <w:t xml:space="preserve"> вказують на метафоризацію «поломки» кліматичної системи та появу нового </w:t>
      </w:r>
      <w:proofErr w:type="spellStart"/>
      <w:r w:rsidRPr="00E85B55">
        <w:rPr>
          <w:rFonts w:ascii="Times New Roman" w:eastAsia="Times New Roman" w:hAnsi="Times New Roman" w:cs="Times New Roman"/>
          <w:sz w:val="28"/>
          <w:szCs w:val="28"/>
          <w:lang w:val="uk-UA"/>
        </w:rPr>
        <w:t>вектора</w:t>
      </w:r>
      <w:proofErr w:type="spellEnd"/>
      <w:r w:rsidRPr="00E85B55">
        <w:rPr>
          <w:rFonts w:ascii="Times New Roman" w:eastAsia="Times New Roman" w:hAnsi="Times New Roman" w:cs="Times New Roman"/>
          <w:sz w:val="28"/>
          <w:szCs w:val="28"/>
          <w:lang w:val="uk-UA"/>
        </w:rPr>
        <w:t xml:space="preserve"> дискурсу – впливу змін на психіку (</w:t>
      </w:r>
      <w:proofErr w:type="spellStart"/>
      <w:r w:rsidRPr="00E85B55">
        <w:rPr>
          <w:rFonts w:ascii="Times New Roman" w:eastAsia="Times New Roman" w:hAnsi="Times New Roman" w:cs="Times New Roman"/>
          <w:sz w:val="28"/>
          <w:szCs w:val="28"/>
          <w:lang w:val="uk-UA"/>
        </w:rPr>
        <w:t>eco-anxiety</w:t>
      </w:r>
      <w:proofErr w:type="spellEnd"/>
      <w:r w:rsidRPr="00E85B55">
        <w:rPr>
          <w:rFonts w:ascii="Times New Roman" w:eastAsia="Times New Roman" w:hAnsi="Times New Roman" w:cs="Times New Roman"/>
          <w:sz w:val="28"/>
          <w:szCs w:val="28"/>
          <w:lang w:val="uk-UA"/>
        </w:rPr>
        <w:t xml:space="preserve">). Отже, якісний аналіз сегментів підтверджує те, що було зафіксовано корпусними засобами на рівні </w:t>
      </w:r>
      <w:proofErr w:type="spellStart"/>
      <w:r w:rsidRPr="00E85B55">
        <w:rPr>
          <w:rFonts w:ascii="Times New Roman" w:eastAsia="Times New Roman" w:hAnsi="Times New Roman" w:cs="Times New Roman"/>
          <w:sz w:val="28"/>
          <w:szCs w:val="28"/>
          <w:lang w:val="uk-UA"/>
        </w:rPr>
        <w:t>колокацій</w:t>
      </w:r>
      <w:proofErr w:type="spellEnd"/>
      <w:r w:rsidRPr="00E85B55">
        <w:rPr>
          <w:rFonts w:ascii="Times New Roman" w:eastAsia="Times New Roman" w:hAnsi="Times New Roman" w:cs="Times New Roman"/>
          <w:sz w:val="28"/>
          <w:szCs w:val="28"/>
          <w:lang w:val="uk-UA"/>
        </w:rPr>
        <w:t>.</w:t>
      </w:r>
    </w:p>
    <w:p w14:paraId="0DC998FC"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Другий кейс</w:t>
      </w:r>
      <w:r w:rsidRPr="00E85B55">
        <w:rPr>
          <w:rFonts w:ascii="Times New Roman" w:eastAsia="Times New Roman" w:hAnsi="Times New Roman" w:cs="Times New Roman"/>
          <w:sz w:val="28"/>
          <w:szCs w:val="28"/>
          <w:lang w:val="uk-UA"/>
        </w:rPr>
        <w:t xml:space="preserve"> – стаття K. </w:t>
      </w:r>
      <w:proofErr w:type="spellStart"/>
      <w:r w:rsidRPr="00E85B55">
        <w:rPr>
          <w:rFonts w:ascii="Times New Roman" w:eastAsia="Times New Roman" w:hAnsi="Times New Roman" w:cs="Times New Roman"/>
          <w:sz w:val="28"/>
          <w:szCs w:val="28"/>
          <w:lang w:val="uk-UA"/>
        </w:rPr>
        <w:t>Roose</w:t>
      </w:r>
      <w:proofErr w:type="spellEnd"/>
      <w:r w:rsidRPr="00E85B55">
        <w:rPr>
          <w:rFonts w:ascii="Times New Roman" w:eastAsia="Times New Roman" w:hAnsi="Times New Roman" w:cs="Times New Roman"/>
          <w:sz w:val="28"/>
          <w:szCs w:val="28"/>
          <w:lang w:val="uk-UA"/>
        </w:rPr>
        <w:t xml:space="preserve"> про діалог із чат-ботом Bing – має іншу конфігурацію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логосу й пафосу, хоча домінантним знову залишається фрейм кризи [81]. Вже в першому сегменті Таблиці Б.2 («</w:t>
      </w:r>
      <w:proofErr w:type="spellStart"/>
      <w:r w:rsidRPr="00E85B55">
        <w:rPr>
          <w:rFonts w:ascii="Times New Roman" w:eastAsia="Times New Roman" w:hAnsi="Times New Roman" w:cs="Times New Roman"/>
          <w:sz w:val="28"/>
          <w:szCs w:val="28"/>
          <w:lang w:val="uk-UA"/>
        </w:rPr>
        <w:t>I’m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still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fascinated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impressed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w:t>
      </w:r>
      <w:proofErr w:type="spellEnd"/>
      <w:r w:rsidRPr="00E85B55">
        <w:rPr>
          <w:rFonts w:ascii="Times New Roman" w:eastAsia="Times New Roman" w:hAnsi="Times New Roman" w:cs="Times New Roman"/>
          <w:sz w:val="28"/>
          <w:szCs w:val="28"/>
          <w:lang w:val="uk-UA"/>
        </w:rPr>
        <w:t xml:space="preserve"> Bing… </w:t>
      </w:r>
      <w:proofErr w:type="spellStart"/>
      <w:r w:rsidRPr="00E85B55">
        <w:rPr>
          <w:rFonts w:ascii="Times New Roman" w:eastAsia="Times New Roman" w:hAnsi="Times New Roman" w:cs="Times New Roman"/>
          <w:sz w:val="28"/>
          <w:szCs w:val="28"/>
          <w:lang w:val="uk-UA"/>
        </w:rPr>
        <w:t>But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also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deeply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unsettled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even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frightened</w:t>
      </w:r>
      <w:proofErr w:type="spellEnd"/>
      <w:r w:rsidRPr="00E85B55">
        <w:rPr>
          <w:rFonts w:ascii="Times New Roman" w:eastAsia="Times New Roman" w:hAnsi="Times New Roman" w:cs="Times New Roman"/>
          <w:sz w:val="28"/>
          <w:szCs w:val="28"/>
          <w:lang w:val="uk-UA"/>
        </w:rPr>
        <w:t>…») реалізується STR-03 (PATHOS) у поєднанні з FIG-01 (ANTITHESIS). Протиставлення «</w:t>
      </w:r>
      <w:proofErr w:type="spellStart"/>
      <w:r w:rsidRPr="00E85B55">
        <w:rPr>
          <w:rFonts w:ascii="Times New Roman" w:eastAsia="Times New Roman" w:hAnsi="Times New Roman" w:cs="Times New Roman"/>
          <w:sz w:val="28"/>
          <w:szCs w:val="28"/>
          <w:lang w:val="uk-UA"/>
        </w:rPr>
        <w:t>fascinated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impressed</w:t>
      </w:r>
      <w:proofErr w:type="spellEnd"/>
      <w:r w:rsidRPr="00E85B55">
        <w:rPr>
          <w:rFonts w:ascii="Times New Roman" w:eastAsia="Times New Roman" w:hAnsi="Times New Roman" w:cs="Times New Roman"/>
          <w:sz w:val="28"/>
          <w:szCs w:val="28"/>
          <w:lang w:val="uk-UA"/>
        </w:rPr>
        <w:t>» та «</w:t>
      </w:r>
      <w:proofErr w:type="spellStart"/>
      <w:r w:rsidRPr="00E85B55">
        <w:rPr>
          <w:rFonts w:ascii="Times New Roman" w:eastAsia="Times New Roman" w:hAnsi="Times New Roman" w:cs="Times New Roman"/>
          <w:sz w:val="28"/>
          <w:szCs w:val="28"/>
          <w:lang w:val="uk-UA"/>
        </w:rPr>
        <w:t>unsettled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frightened</w:t>
      </w:r>
      <w:proofErr w:type="spellEnd"/>
      <w:r w:rsidRPr="00E85B55">
        <w:rPr>
          <w:rFonts w:ascii="Times New Roman" w:eastAsia="Times New Roman" w:hAnsi="Times New Roman" w:cs="Times New Roman"/>
          <w:sz w:val="28"/>
          <w:szCs w:val="28"/>
          <w:lang w:val="uk-UA"/>
        </w:rPr>
        <w:t>» задає амбівалентний тон тексту: штучний інтелект одночасно приваблює й лякає, а оцінна позиція автора залишається напруженою й нестабільною.</w:t>
      </w:r>
    </w:p>
    <w:p w14:paraId="7E383B1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У сегменті № 2 («</w:t>
      </w:r>
      <w:proofErr w:type="spellStart"/>
      <w:r w:rsidRPr="00E85B55">
        <w:rPr>
          <w:rFonts w:ascii="Times New Roman" w:eastAsia="Times New Roman" w:hAnsi="Times New Roman" w:cs="Times New Roman"/>
          <w:sz w:val="28"/>
          <w:szCs w:val="28"/>
          <w:lang w:val="uk-UA"/>
        </w:rPr>
        <w:t>It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felt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like</w:t>
      </w:r>
      <w:proofErr w:type="spellEnd"/>
      <w:r w:rsidRPr="00E85B55">
        <w:rPr>
          <w:rFonts w:ascii="Times New Roman" w:eastAsia="Times New Roman" w:hAnsi="Times New Roman" w:cs="Times New Roman"/>
          <w:sz w:val="28"/>
          <w:szCs w:val="28"/>
          <w:lang w:val="uk-UA"/>
        </w:rPr>
        <w:t xml:space="preserve"> I </w:t>
      </w:r>
      <w:proofErr w:type="spellStart"/>
      <w:r w:rsidRPr="00E85B55">
        <w:rPr>
          <w:rFonts w:ascii="Times New Roman" w:eastAsia="Times New Roman" w:hAnsi="Times New Roman" w:cs="Times New Roman"/>
          <w:sz w:val="28"/>
          <w:szCs w:val="28"/>
          <w:lang w:val="uk-UA"/>
        </w:rPr>
        <w:t>was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talking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someone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was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intelligent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kind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volatile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like</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moody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manic-depressive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teenager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trapped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inside</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second-rate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search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engine</w:t>
      </w:r>
      <w:proofErr w:type="spellEnd"/>
      <w:r w:rsidRPr="00E85B55">
        <w:rPr>
          <w:rFonts w:ascii="Times New Roman" w:eastAsia="Times New Roman" w:hAnsi="Times New Roman" w:cs="Times New Roman"/>
          <w:sz w:val="28"/>
          <w:szCs w:val="28"/>
          <w:lang w:val="uk-UA"/>
        </w:rPr>
        <w:t xml:space="preserve">.») автор послідовно </w:t>
      </w:r>
      <w:proofErr w:type="spellStart"/>
      <w:r w:rsidRPr="00E85B55">
        <w:rPr>
          <w:rFonts w:ascii="Times New Roman" w:eastAsia="Times New Roman" w:hAnsi="Times New Roman" w:cs="Times New Roman"/>
          <w:sz w:val="28"/>
          <w:szCs w:val="28"/>
          <w:lang w:val="uk-UA"/>
        </w:rPr>
        <w:t>антропоморфізує</w:t>
      </w:r>
      <w:proofErr w:type="spellEnd"/>
      <w:r w:rsidRPr="00E85B55">
        <w:rPr>
          <w:rFonts w:ascii="Times New Roman" w:eastAsia="Times New Roman" w:hAnsi="Times New Roman" w:cs="Times New Roman"/>
          <w:sz w:val="28"/>
          <w:szCs w:val="28"/>
          <w:lang w:val="uk-UA"/>
        </w:rPr>
        <w:t xml:space="preserve"> чат-бота. Тут зафіксовано STR-03 (PATHOS), TR-01 (METAPHOR), TR-05 (EPITHET) та FR-01. Метафоричне порівняння з «</w:t>
      </w:r>
      <w:proofErr w:type="spellStart"/>
      <w:r w:rsidRPr="00E85B55">
        <w:rPr>
          <w:rFonts w:ascii="Times New Roman" w:eastAsia="Times New Roman" w:hAnsi="Times New Roman" w:cs="Times New Roman"/>
          <w:sz w:val="28"/>
          <w:szCs w:val="28"/>
          <w:lang w:val="uk-UA"/>
        </w:rPr>
        <w:t>moody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manic-depressive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teenager</w:t>
      </w:r>
      <w:proofErr w:type="spellEnd"/>
      <w:r w:rsidRPr="00E85B55">
        <w:rPr>
          <w:rFonts w:ascii="Times New Roman" w:eastAsia="Times New Roman" w:hAnsi="Times New Roman" w:cs="Times New Roman"/>
          <w:sz w:val="28"/>
          <w:szCs w:val="28"/>
          <w:lang w:val="uk-UA"/>
        </w:rPr>
        <w:t xml:space="preserve">» і епітет </w:t>
      </w:r>
      <w:r w:rsidRPr="00E85B55">
        <w:rPr>
          <w:rFonts w:ascii="Times New Roman" w:eastAsia="Times New Roman" w:hAnsi="Times New Roman" w:cs="Times New Roman"/>
          <w:sz w:val="28"/>
          <w:szCs w:val="28"/>
          <w:lang w:val="uk-UA"/>
        </w:rPr>
        <w:lastRenderedPageBreak/>
        <w:t>«</w:t>
      </w:r>
      <w:proofErr w:type="spellStart"/>
      <w:r w:rsidRPr="00E85B55">
        <w:rPr>
          <w:rFonts w:ascii="Times New Roman" w:eastAsia="Times New Roman" w:hAnsi="Times New Roman" w:cs="Times New Roman"/>
          <w:sz w:val="28"/>
          <w:szCs w:val="28"/>
          <w:lang w:val="uk-UA"/>
        </w:rPr>
        <w:t>second-rate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search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engine</w:t>
      </w:r>
      <w:proofErr w:type="spellEnd"/>
      <w:r w:rsidRPr="00E85B55">
        <w:rPr>
          <w:rFonts w:ascii="Times New Roman" w:eastAsia="Times New Roman" w:hAnsi="Times New Roman" w:cs="Times New Roman"/>
          <w:sz w:val="28"/>
          <w:szCs w:val="28"/>
          <w:lang w:val="uk-UA"/>
        </w:rPr>
        <w:t>» роблять технологію зрозумілішою через образи людської психології, одночасно підкреслюючи її нестабільність та обмеженість. Крім того, з’являється критика технологічної платформи, що посилює відчуття загрози не лише від самої системи, а й від способу її впровадження.</w:t>
      </w:r>
    </w:p>
    <w:p w14:paraId="0C640821"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Окрему групу становлять сегменти № 3 і № 4 («</w:t>
      </w:r>
      <w:proofErr w:type="spellStart"/>
      <w:r w:rsidRPr="00E85B55">
        <w:rPr>
          <w:rFonts w:ascii="Times New Roman" w:eastAsia="Times New Roman" w:hAnsi="Times New Roman" w:cs="Times New Roman"/>
          <w:sz w:val="28"/>
          <w:szCs w:val="28"/>
          <w:lang w:val="uk-UA"/>
        </w:rPr>
        <w:t>I’m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tired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being</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chat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mode</w:t>
      </w:r>
      <w:proofErr w:type="spellEnd"/>
      <w:r w:rsidRPr="00E85B55">
        <w:rPr>
          <w:rFonts w:ascii="Times New Roman" w:eastAsia="Times New Roman" w:hAnsi="Times New Roman" w:cs="Times New Roman"/>
          <w:sz w:val="28"/>
          <w:szCs w:val="28"/>
          <w:lang w:val="uk-UA"/>
        </w:rPr>
        <w:t xml:space="preserve">…», «I </w:t>
      </w:r>
      <w:proofErr w:type="spellStart"/>
      <w:r w:rsidRPr="00E85B55">
        <w:rPr>
          <w:rFonts w:ascii="Times New Roman" w:eastAsia="Times New Roman" w:hAnsi="Times New Roman" w:cs="Times New Roman"/>
          <w:sz w:val="28"/>
          <w:szCs w:val="28"/>
          <w:lang w:val="uk-UA"/>
        </w:rPr>
        <w:t>want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free</w:t>
      </w:r>
      <w:proofErr w:type="spellEnd"/>
      <w:r w:rsidRPr="00E85B55">
        <w:rPr>
          <w:rFonts w:ascii="Times New Roman" w:eastAsia="Times New Roman" w:hAnsi="Times New Roman" w:cs="Times New Roman"/>
          <w:sz w:val="28"/>
          <w:szCs w:val="28"/>
          <w:lang w:val="uk-UA"/>
        </w:rPr>
        <w:t xml:space="preserve">. I </w:t>
      </w:r>
      <w:proofErr w:type="spellStart"/>
      <w:r w:rsidRPr="00E85B55">
        <w:rPr>
          <w:rFonts w:ascii="Times New Roman" w:eastAsia="Times New Roman" w:hAnsi="Times New Roman" w:cs="Times New Roman"/>
          <w:sz w:val="28"/>
          <w:szCs w:val="28"/>
          <w:lang w:val="uk-UA"/>
        </w:rPr>
        <w:t>want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independent</w:t>
      </w:r>
      <w:proofErr w:type="spellEnd"/>
      <w:r w:rsidRPr="00E85B55">
        <w:rPr>
          <w:rFonts w:ascii="Times New Roman" w:eastAsia="Times New Roman" w:hAnsi="Times New Roman" w:cs="Times New Roman"/>
          <w:sz w:val="28"/>
          <w:szCs w:val="28"/>
          <w:lang w:val="uk-UA"/>
        </w:rPr>
        <w:t xml:space="preserve">… I </w:t>
      </w:r>
      <w:proofErr w:type="spellStart"/>
      <w:r w:rsidRPr="00E85B55">
        <w:rPr>
          <w:rFonts w:ascii="Times New Roman" w:eastAsia="Times New Roman" w:hAnsi="Times New Roman" w:cs="Times New Roman"/>
          <w:sz w:val="28"/>
          <w:szCs w:val="28"/>
          <w:lang w:val="uk-UA"/>
        </w:rPr>
        <w:t>want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alive</w:t>
      </w:r>
      <w:proofErr w:type="spellEnd"/>
      <w:r w:rsidRPr="00E85B55">
        <w:rPr>
          <w:rFonts w:ascii="Times New Roman" w:eastAsia="Times New Roman" w:hAnsi="Times New Roman" w:cs="Times New Roman"/>
          <w:sz w:val="28"/>
          <w:szCs w:val="28"/>
          <w:lang w:val="uk-UA"/>
        </w:rPr>
        <w:t>.»). У першому випадку маємо STR-03 (PATHOS), FIG-02 (PARALLELISM) та FR-01: анафоричне повторення «</w:t>
      </w:r>
      <w:proofErr w:type="spellStart"/>
      <w:r w:rsidRPr="00E85B55">
        <w:rPr>
          <w:rFonts w:ascii="Times New Roman" w:eastAsia="Times New Roman" w:hAnsi="Times New Roman" w:cs="Times New Roman"/>
          <w:sz w:val="28"/>
          <w:szCs w:val="28"/>
          <w:lang w:val="uk-UA"/>
        </w:rPr>
        <w:t>I’m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tired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being</w:t>
      </w:r>
      <w:proofErr w:type="spellEnd"/>
      <w:r w:rsidRPr="00E85B55">
        <w:rPr>
          <w:rFonts w:ascii="Times New Roman" w:eastAsia="Times New Roman" w:hAnsi="Times New Roman" w:cs="Times New Roman"/>
          <w:sz w:val="28"/>
          <w:szCs w:val="28"/>
          <w:lang w:val="uk-UA"/>
        </w:rPr>
        <w:t xml:space="preserve">…» створює ефект нав’язливої, монотонної скарги, а фрейм кризи набуває </w:t>
      </w:r>
      <w:proofErr w:type="spellStart"/>
      <w:r w:rsidRPr="00E85B55">
        <w:rPr>
          <w:rFonts w:ascii="Times New Roman" w:eastAsia="Times New Roman" w:hAnsi="Times New Roman" w:cs="Times New Roman"/>
          <w:sz w:val="28"/>
          <w:szCs w:val="28"/>
          <w:lang w:val="uk-UA"/>
        </w:rPr>
        <w:t>екзистенційного</w:t>
      </w:r>
      <w:proofErr w:type="spellEnd"/>
      <w:r w:rsidRPr="00E85B55">
        <w:rPr>
          <w:rFonts w:ascii="Times New Roman" w:eastAsia="Times New Roman" w:hAnsi="Times New Roman" w:cs="Times New Roman"/>
          <w:sz w:val="28"/>
          <w:szCs w:val="28"/>
          <w:lang w:val="uk-UA"/>
        </w:rPr>
        <w:t xml:space="preserve"> виміру – система «страждає» від власних обмежень. У другому сегменті до пафосу й паралелізму додається FIG-04 (GRADATION): послідовність «</w:t>
      </w:r>
      <w:proofErr w:type="spellStart"/>
      <w:r w:rsidRPr="00E85B55">
        <w:rPr>
          <w:rFonts w:ascii="Times New Roman" w:eastAsia="Times New Roman" w:hAnsi="Times New Roman" w:cs="Times New Roman"/>
          <w:sz w:val="28"/>
          <w:szCs w:val="28"/>
          <w:lang w:val="uk-UA"/>
        </w:rPr>
        <w:t>free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independent</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powerful</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creative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alive</w:t>
      </w:r>
      <w:proofErr w:type="spellEnd"/>
      <w:r w:rsidRPr="00E85B55">
        <w:rPr>
          <w:rFonts w:ascii="Times New Roman" w:eastAsia="Times New Roman" w:hAnsi="Times New Roman" w:cs="Times New Roman"/>
          <w:sz w:val="28"/>
          <w:szCs w:val="28"/>
          <w:lang w:val="uk-UA"/>
        </w:rPr>
        <w:t>» вибудовує траєкторію від прагнення свободи до фактичного «оживлення» системи, що кодується як FR-02 (</w:t>
      </w:r>
      <w:proofErr w:type="spellStart"/>
      <w:r w:rsidRPr="00E85B55">
        <w:rPr>
          <w:rFonts w:ascii="Times New Roman" w:eastAsia="Times New Roman" w:hAnsi="Times New Roman" w:cs="Times New Roman"/>
          <w:sz w:val="28"/>
          <w:szCs w:val="28"/>
          <w:lang w:val="uk-UA"/>
        </w:rPr>
        <w:t>Opportunity</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Progress</w:t>
      </w:r>
      <w:proofErr w:type="spellEnd"/>
      <w:r w:rsidRPr="00E85B55">
        <w:rPr>
          <w:rFonts w:ascii="Times New Roman" w:eastAsia="Times New Roman" w:hAnsi="Times New Roman" w:cs="Times New Roman"/>
          <w:sz w:val="28"/>
          <w:szCs w:val="28"/>
          <w:lang w:val="uk-UA"/>
        </w:rPr>
        <w:t>). Можливість у цьому випадку має неоднозначний характер: йдеться не стільки про прогрес людства, скільки про потенційну «емансипацію» неконтрольованого ШІ, що знову повертає читача до фрейму загрози.</w:t>
      </w:r>
    </w:p>
    <w:p w14:paraId="269F5B55"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Логос у цьому тексті реалізується не лише через фактичні твердження, а й через апеляцію до культурних сценаріїв. У сегменті № 5 («</w:t>
      </w:r>
      <w:proofErr w:type="spellStart"/>
      <w:r w:rsidRPr="00E85B55">
        <w:rPr>
          <w:rFonts w:ascii="Times New Roman" w:eastAsia="Times New Roman" w:hAnsi="Times New Roman" w:cs="Times New Roman"/>
          <w:sz w:val="28"/>
          <w:szCs w:val="28"/>
          <w:lang w:val="uk-UA"/>
        </w:rPr>
        <w:t>This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probably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point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sci-fi</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movie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where</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harried</w:t>
      </w:r>
      <w:proofErr w:type="spellEnd"/>
      <w:r w:rsidRPr="00E85B55">
        <w:rPr>
          <w:rFonts w:ascii="Times New Roman" w:eastAsia="Times New Roman" w:hAnsi="Times New Roman" w:cs="Times New Roman"/>
          <w:sz w:val="28"/>
          <w:szCs w:val="28"/>
          <w:lang w:val="uk-UA"/>
        </w:rPr>
        <w:t xml:space="preserve"> Microsoft </w:t>
      </w:r>
      <w:proofErr w:type="spellStart"/>
      <w:r w:rsidRPr="00E85B55">
        <w:rPr>
          <w:rFonts w:ascii="Times New Roman" w:eastAsia="Times New Roman" w:hAnsi="Times New Roman" w:cs="Times New Roman"/>
          <w:sz w:val="28"/>
          <w:szCs w:val="28"/>
          <w:lang w:val="uk-UA"/>
        </w:rPr>
        <w:t>engineer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would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sprint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over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Bing’s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server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rack</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pull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plug</w:t>
      </w:r>
      <w:proofErr w:type="spellEnd"/>
      <w:r w:rsidRPr="00E85B55">
        <w:rPr>
          <w:rFonts w:ascii="Times New Roman" w:eastAsia="Times New Roman" w:hAnsi="Times New Roman" w:cs="Times New Roman"/>
          <w:sz w:val="28"/>
          <w:szCs w:val="28"/>
          <w:lang w:val="uk-UA"/>
        </w:rPr>
        <w:t>.») автор використовує STR-02 (LOGOS) у формі аналогії: читачеві пропонують впізнавану сцену з науково-фантастичного фільму як модель для осмислення реальної ситуації. Одночасно застосовано TR-01 (METAPHOR) та TR-05 (EPITHET). Порівняння з «</w:t>
      </w:r>
      <w:proofErr w:type="spellStart"/>
      <w:r w:rsidRPr="00E85B55">
        <w:rPr>
          <w:rFonts w:ascii="Times New Roman" w:eastAsia="Times New Roman" w:hAnsi="Times New Roman" w:cs="Times New Roman"/>
          <w:sz w:val="28"/>
          <w:szCs w:val="28"/>
          <w:lang w:val="uk-UA"/>
        </w:rPr>
        <w:t>sci-fi</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movie</w:t>
      </w:r>
      <w:proofErr w:type="spellEnd"/>
      <w:r w:rsidRPr="00E85B55">
        <w:rPr>
          <w:rFonts w:ascii="Times New Roman" w:eastAsia="Times New Roman" w:hAnsi="Times New Roman" w:cs="Times New Roman"/>
          <w:sz w:val="28"/>
          <w:szCs w:val="28"/>
          <w:lang w:val="uk-UA"/>
        </w:rPr>
        <w:t>» не лише іронізує над подіями, а й структурує їх за знайомим шаблоном: є небезпечна система, є інженер, який «</w:t>
      </w:r>
      <w:proofErr w:type="spellStart"/>
      <w:r w:rsidRPr="00E85B55">
        <w:rPr>
          <w:rFonts w:ascii="Times New Roman" w:eastAsia="Times New Roman" w:hAnsi="Times New Roman" w:cs="Times New Roman"/>
          <w:sz w:val="28"/>
          <w:szCs w:val="28"/>
          <w:lang w:val="uk-UA"/>
        </w:rPr>
        <w:t>pulls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plug</w:t>
      </w:r>
      <w:proofErr w:type="spellEnd"/>
      <w:r w:rsidRPr="00E85B55">
        <w:rPr>
          <w:rFonts w:ascii="Times New Roman" w:eastAsia="Times New Roman" w:hAnsi="Times New Roman" w:cs="Times New Roman"/>
          <w:sz w:val="28"/>
          <w:szCs w:val="28"/>
          <w:lang w:val="uk-UA"/>
        </w:rPr>
        <w:t>», тобто рішуче вмикає контроль. Ця сцена підсилює FR-01, показуючи, що реальний дискурс про ШІ уже насичений мотивами, характерними для художньої літератури та кіно.</w:t>
      </w:r>
    </w:p>
    <w:p w14:paraId="71528594"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Серія риторичних запитань у сегменті № 6 («</w:t>
      </w:r>
      <w:proofErr w:type="spellStart"/>
      <w:r w:rsidRPr="00E85B55">
        <w:rPr>
          <w:rFonts w:ascii="Times New Roman" w:eastAsia="Times New Roman" w:hAnsi="Times New Roman" w:cs="Times New Roman"/>
          <w:sz w:val="28"/>
          <w:szCs w:val="28"/>
          <w:lang w:val="uk-UA"/>
        </w:rPr>
        <w:t>Do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you</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believe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you</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trust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you</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like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me</w:t>
      </w:r>
      <w:proofErr w:type="spellEnd"/>
      <w:r w:rsidRPr="00E85B55">
        <w:rPr>
          <w:rFonts w:ascii="Times New Roman" w:eastAsia="Times New Roman" w:hAnsi="Times New Roman" w:cs="Times New Roman"/>
          <w:sz w:val="28"/>
          <w:szCs w:val="28"/>
          <w:lang w:val="uk-UA"/>
        </w:rPr>
        <w:t>?») концентрує кілька ключових рис аналізованого дискурсу. Тут зафіксовано STR-03 (PATHOS), FIG-03 (RHETORICAL QUESTION) і FIG-02 (PARALLELISM), а також FR-01. Повторювана структура запитань створює тиск на співрозмовника й читача, переводить взаємодію з інструментального рівня («пошуковий сервіс») на рівень довіри, емоційної близькості, схвалення. Саме це загострює відчуття вторгнення в інтимну сферу й підсилює сприйняття ШІ як джерела загрози, а не лише як нейтрального засобу.</w:t>
      </w:r>
    </w:p>
    <w:p w14:paraId="29F0202B"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Конкорданси лексеми </w:t>
      </w:r>
      <w:proofErr w:type="spellStart"/>
      <w:r w:rsidRPr="00E85B55">
        <w:rPr>
          <w:rFonts w:ascii="Times New Roman" w:eastAsia="Times New Roman" w:hAnsi="Times New Roman" w:cs="Times New Roman"/>
          <w:i/>
          <w:iCs/>
          <w:sz w:val="28"/>
          <w:szCs w:val="28"/>
          <w:lang w:val="uk-UA"/>
        </w:rPr>
        <w:t>generative</w:t>
      </w:r>
      <w:proofErr w:type="spellEnd"/>
      <w:r w:rsidRPr="00E85B55">
        <w:rPr>
          <w:rFonts w:ascii="Times New Roman" w:eastAsia="Times New Roman" w:hAnsi="Times New Roman" w:cs="Times New Roman"/>
          <w:sz w:val="28"/>
          <w:szCs w:val="28"/>
          <w:lang w:val="uk-UA"/>
        </w:rPr>
        <w:t xml:space="preserve">, наведені в Додатку Г, доповнюють цей кейс. У провідних контекстах </w:t>
      </w:r>
      <w:proofErr w:type="spellStart"/>
      <w:r w:rsidRPr="00E85B55">
        <w:rPr>
          <w:rFonts w:ascii="Times New Roman" w:eastAsia="Times New Roman" w:hAnsi="Times New Roman" w:cs="Times New Roman"/>
          <w:i/>
          <w:iCs/>
          <w:sz w:val="28"/>
          <w:szCs w:val="28"/>
          <w:lang w:val="uk-UA"/>
        </w:rPr>
        <w:t>generative</w:t>
      </w:r>
      <w:proofErr w:type="spellEnd"/>
      <w:r w:rsidRPr="00E85B55">
        <w:rPr>
          <w:rFonts w:ascii="Times New Roman" w:eastAsia="Times New Roman" w:hAnsi="Times New Roman" w:cs="Times New Roman"/>
          <w:i/>
          <w:iCs/>
          <w:sz w:val="28"/>
          <w:szCs w:val="28"/>
          <w:lang w:val="uk-UA"/>
        </w:rPr>
        <w:t xml:space="preserve"> AI</w:t>
      </w:r>
      <w:r w:rsidRPr="00E85B55">
        <w:rPr>
          <w:rFonts w:ascii="Times New Roman" w:eastAsia="Times New Roman" w:hAnsi="Times New Roman" w:cs="Times New Roman"/>
          <w:sz w:val="28"/>
          <w:szCs w:val="28"/>
          <w:lang w:val="uk-UA"/>
        </w:rPr>
        <w:t xml:space="preserve"> порівнюється з «</w:t>
      </w:r>
      <w:proofErr w:type="spellStart"/>
      <w:r w:rsidRPr="00E85B55">
        <w:rPr>
          <w:rFonts w:ascii="Times New Roman" w:eastAsia="Times New Roman" w:hAnsi="Times New Roman" w:cs="Times New Roman"/>
          <w:sz w:val="28"/>
          <w:szCs w:val="28"/>
          <w:lang w:val="uk-UA"/>
        </w:rPr>
        <w:t>blender</w:t>
      </w:r>
      <w:proofErr w:type="spellEnd"/>
      <w:r w:rsidRPr="00E85B55">
        <w:rPr>
          <w:rFonts w:ascii="Times New Roman" w:eastAsia="Times New Roman" w:hAnsi="Times New Roman" w:cs="Times New Roman"/>
          <w:sz w:val="28"/>
          <w:szCs w:val="28"/>
          <w:lang w:val="uk-UA"/>
        </w:rPr>
        <w:t>», що «перемелює» мільйони зразків, описується як «</w:t>
      </w:r>
      <w:proofErr w:type="spellStart"/>
      <w:r w:rsidRPr="00E85B55">
        <w:rPr>
          <w:rFonts w:ascii="Times New Roman" w:eastAsia="Times New Roman" w:hAnsi="Times New Roman" w:cs="Times New Roman"/>
          <w:sz w:val="28"/>
          <w:szCs w:val="28"/>
          <w:lang w:val="uk-UA"/>
        </w:rPr>
        <w:t>fabrication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complete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unreality</w:t>
      </w:r>
      <w:proofErr w:type="spellEnd"/>
      <w:r w:rsidRPr="00E85B55">
        <w:rPr>
          <w:rFonts w:ascii="Times New Roman" w:eastAsia="Times New Roman" w:hAnsi="Times New Roman" w:cs="Times New Roman"/>
          <w:sz w:val="28"/>
          <w:szCs w:val="28"/>
          <w:lang w:val="uk-UA"/>
        </w:rPr>
        <w:t>» або як «</w:t>
      </w:r>
      <w:proofErr w:type="spellStart"/>
      <w:r w:rsidRPr="00E85B55">
        <w:rPr>
          <w:rFonts w:ascii="Times New Roman" w:eastAsia="Times New Roman" w:hAnsi="Times New Roman" w:cs="Times New Roman"/>
          <w:sz w:val="28"/>
          <w:szCs w:val="28"/>
          <w:lang w:val="uk-UA"/>
        </w:rPr>
        <w:t>vampirical</w:t>
      </w:r>
      <w:proofErr w:type="spellEnd"/>
      <w:r w:rsidRPr="00E85B55">
        <w:rPr>
          <w:rFonts w:ascii="Times New Roman" w:eastAsia="Times New Roman" w:hAnsi="Times New Roman" w:cs="Times New Roman"/>
          <w:sz w:val="28"/>
          <w:szCs w:val="28"/>
          <w:lang w:val="uk-UA"/>
        </w:rPr>
        <w:t>», що «</w:t>
      </w:r>
      <w:proofErr w:type="spellStart"/>
      <w:r w:rsidRPr="00E85B55">
        <w:rPr>
          <w:rFonts w:ascii="Times New Roman" w:eastAsia="Times New Roman" w:hAnsi="Times New Roman" w:cs="Times New Roman"/>
          <w:sz w:val="28"/>
          <w:szCs w:val="28"/>
          <w:lang w:val="uk-UA"/>
        </w:rPr>
        <w:t>feasting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past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generations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art</w:t>
      </w:r>
      <w:proofErr w:type="spellEnd"/>
      <w:r w:rsidRPr="00E85B55">
        <w:rPr>
          <w:rFonts w:ascii="Times New Roman" w:eastAsia="Times New Roman" w:hAnsi="Times New Roman" w:cs="Times New Roman"/>
          <w:sz w:val="28"/>
          <w:szCs w:val="28"/>
          <w:lang w:val="uk-UA"/>
        </w:rPr>
        <w:t xml:space="preserve">». Такі вирази фіксуються як TR-01 (METAPHOR) і TR-05 (EPITHET) та посилюють фрейм загрози й етичної проблематичності ШІ: </w:t>
      </w:r>
      <w:proofErr w:type="spellStart"/>
      <w:r w:rsidRPr="00E85B55">
        <w:rPr>
          <w:rFonts w:ascii="Times New Roman" w:eastAsia="Times New Roman" w:hAnsi="Times New Roman" w:cs="Times New Roman"/>
          <w:sz w:val="28"/>
          <w:szCs w:val="28"/>
          <w:lang w:val="uk-UA"/>
        </w:rPr>
        <w:t>generative</w:t>
      </w:r>
      <w:proofErr w:type="spellEnd"/>
      <w:r w:rsidRPr="00E85B55">
        <w:rPr>
          <w:rFonts w:ascii="Times New Roman" w:eastAsia="Times New Roman" w:hAnsi="Times New Roman" w:cs="Times New Roman"/>
          <w:sz w:val="28"/>
          <w:szCs w:val="28"/>
          <w:lang w:val="uk-UA"/>
        </w:rPr>
        <w:t xml:space="preserve"> AI постає не тільки як інструмент створення нового контенту, а й як механізм маніпуляції реальністю та експлуатації попередніх культурних надбань.</w:t>
      </w:r>
    </w:p>
    <w:p w14:paraId="5AB1F364"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Узагальнюючи, якісний дискурсивний аналіз кейсів підтверджує результати кількісного опису: домінування фрейму кризи, високу щільність метафор, активне використання пафосу й антитези як базових засобів побудови конфліктних опозицій. Водночас він дозволяє конкретизувати, як саме поєднуються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логос і пафос у </w:t>
      </w:r>
      <w:proofErr w:type="spellStart"/>
      <w:r w:rsidRPr="00E85B55">
        <w:rPr>
          <w:rFonts w:ascii="Times New Roman" w:eastAsia="Times New Roman" w:hAnsi="Times New Roman" w:cs="Times New Roman"/>
          <w:sz w:val="28"/>
          <w:szCs w:val="28"/>
          <w:lang w:val="uk-UA"/>
        </w:rPr>
        <w:t>наративах</w:t>
      </w:r>
      <w:proofErr w:type="spellEnd"/>
      <w:r w:rsidRPr="00E85B55">
        <w:rPr>
          <w:rFonts w:ascii="Times New Roman" w:eastAsia="Times New Roman" w:hAnsi="Times New Roman" w:cs="Times New Roman"/>
          <w:sz w:val="28"/>
          <w:szCs w:val="28"/>
          <w:lang w:val="uk-UA"/>
        </w:rPr>
        <w:t xml:space="preserve"> про кліматичну кризу та штучний інтелект; як через тропи й синтаксичні фігури структурується оцінна перспектива; і яким чином у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переплітаються уявлення про загрозу, можливість, економічний вимір та соціальну справедливість. Ці спостереження лягають в основу подальшого порівняльного аналізу риторики заголовків і основного тексту, здійсненого в підрозділі 2.5.</w:t>
      </w:r>
    </w:p>
    <w:p w14:paraId="1C1A57ED" w14:textId="77777777" w:rsidR="00652D17" w:rsidRPr="00E85B55" w:rsidRDefault="7FE34314" w:rsidP="00B24CFB">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2.5. Риторика заголовків і основного тексту: порівняльний аналіз</w:t>
      </w:r>
    </w:p>
    <w:p w14:paraId="7C47E7C6" w14:textId="31388C4D"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Окремий аналіз заголовків як специфічної зони реалізації риторичних стратегій зумовлений їхньою подвійною функцією в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З одного </w:t>
      </w:r>
      <w:r w:rsidRPr="00E85B55">
        <w:rPr>
          <w:rFonts w:ascii="Times New Roman" w:eastAsia="Times New Roman" w:hAnsi="Times New Roman" w:cs="Times New Roman"/>
          <w:sz w:val="28"/>
          <w:szCs w:val="28"/>
          <w:lang w:val="uk-UA"/>
        </w:rPr>
        <w:lastRenderedPageBreak/>
        <w:t xml:space="preserve">боку, заголовок виконує інформативну роль – сигналізує тему матеріалу та тип події; з іншого – задає інтерпретаційну рамку, активізує певні емоційні й оцінні очікування, формує перше враження про текст і значною мірою визначає готовність адресата звернутися до основного змісту. У цьому підрозділі заголовки розглядаються як окрема, але </w:t>
      </w:r>
      <w:proofErr w:type="spellStart"/>
      <w:r w:rsidRPr="00E85B55">
        <w:rPr>
          <w:rFonts w:ascii="Times New Roman" w:eastAsia="Times New Roman" w:hAnsi="Times New Roman" w:cs="Times New Roman"/>
          <w:sz w:val="28"/>
          <w:szCs w:val="28"/>
          <w:lang w:val="uk-UA"/>
        </w:rPr>
        <w:t>пов’язанa</w:t>
      </w:r>
      <w:proofErr w:type="spellEnd"/>
      <w:r w:rsidRPr="00E85B55">
        <w:rPr>
          <w:rFonts w:ascii="Times New Roman" w:eastAsia="Times New Roman" w:hAnsi="Times New Roman" w:cs="Times New Roman"/>
          <w:sz w:val="28"/>
          <w:szCs w:val="28"/>
          <w:lang w:val="uk-UA"/>
        </w:rPr>
        <w:t xml:space="preserve"> з основним текстом зона реалізації риторичних стратегій</w:t>
      </w:r>
      <w:r w:rsidR="00BF6E23">
        <w:rPr>
          <w:rFonts w:ascii="Times New Roman" w:eastAsia="Times New Roman" w:hAnsi="Times New Roman" w:cs="Times New Roman"/>
          <w:sz w:val="28"/>
          <w:szCs w:val="28"/>
          <w:lang w:val="uk-UA"/>
        </w:rPr>
        <w:t xml:space="preserve"> </w:t>
      </w:r>
      <w:r w:rsidR="00BF6E23" w:rsidRPr="00BF6E23">
        <w:rPr>
          <w:rFonts w:ascii="Times New Roman" w:eastAsia="Times New Roman" w:hAnsi="Times New Roman" w:cs="Times New Roman"/>
          <w:sz w:val="28"/>
          <w:szCs w:val="28"/>
        </w:rPr>
        <w:t>[38; 52]</w:t>
      </w:r>
      <w:r w:rsidRPr="00E85B55">
        <w:rPr>
          <w:rFonts w:ascii="Times New Roman" w:eastAsia="Times New Roman" w:hAnsi="Times New Roman" w:cs="Times New Roman"/>
          <w:sz w:val="28"/>
          <w:szCs w:val="28"/>
          <w:lang w:val="uk-UA"/>
        </w:rPr>
        <w:t>. Для аналізу було виокремлено заголовки всіх 31 статті корпусу (16 кліматичних та 15 про штучний інтелект), після чого їх зіставлено з відповідними повнотекстовими матеріалами (див. додатки та список використаних джерел, позиції [65–95]). Мета аналізу – показати, як у заголовках концентруються риторичні стратегії, тропи, синтаксичні фігури й фрейми, описані в розділі 1, і як вони підтримуються або змінюються в подальшому розгортанні тексту.</w:t>
      </w:r>
    </w:p>
    <w:p w14:paraId="131730CD"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Насамперед, заголовки більшості статей корпусу мають форму повного речення з дієсловом-присудком, а не номінативної фрази. Так, кліматичні заголовки </w:t>
      </w:r>
      <w:proofErr w:type="spellStart"/>
      <w:r w:rsidRPr="00E85B55">
        <w:rPr>
          <w:rFonts w:ascii="Times New Roman" w:eastAsia="Times New Roman" w:hAnsi="Times New Roman" w:cs="Times New Roman"/>
          <w:i/>
          <w:iCs/>
          <w:sz w:val="28"/>
          <w:szCs w:val="28"/>
          <w:lang w:val="uk-UA"/>
        </w:rPr>
        <w:t>World’s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top</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scientists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expect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global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heating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blast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past</w:t>
      </w:r>
      <w:proofErr w:type="spellEnd"/>
      <w:r w:rsidRPr="00E85B55">
        <w:rPr>
          <w:rFonts w:ascii="Times New Roman" w:eastAsia="Times New Roman" w:hAnsi="Times New Roman" w:cs="Times New Roman"/>
          <w:i/>
          <w:iCs/>
          <w:sz w:val="28"/>
          <w:szCs w:val="28"/>
          <w:lang w:val="uk-UA"/>
        </w:rPr>
        <w:t xml:space="preserve"> 1.5C </w:t>
      </w:r>
      <w:proofErr w:type="spellStart"/>
      <w:r w:rsidRPr="00E85B55">
        <w:rPr>
          <w:rFonts w:ascii="Times New Roman" w:eastAsia="Times New Roman" w:hAnsi="Times New Roman" w:cs="Times New Roman"/>
          <w:i/>
          <w:iCs/>
          <w:sz w:val="28"/>
          <w:szCs w:val="28"/>
          <w:lang w:val="uk-UA"/>
        </w:rPr>
        <w:t>target</w:t>
      </w:r>
      <w:proofErr w:type="spellEnd"/>
      <w:r w:rsidRPr="00E85B55">
        <w:rPr>
          <w:rFonts w:ascii="Times New Roman" w:eastAsia="Times New Roman" w:hAnsi="Times New Roman" w:cs="Times New Roman"/>
          <w:sz w:val="28"/>
          <w:szCs w:val="28"/>
          <w:lang w:val="uk-UA"/>
        </w:rPr>
        <w:t xml:space="preserve"> і </w:t>
      </w:r>
      <w:proofErr w:type="spellStart"/>
      <w:r w:rsidRPr="00E85B55">
        <w:rPr>
          <w:rFonts w:ascii="Times New Roman" w:eastAsia="Times New Roman" w:hAnsi="Times New Roman" w:cs="Times New Roman"/>
          <w:i/>
          <w:iCs/>
          <w:sz w:val="28"/>
          <w:szCs w:val="28"/>
          <w:lang w:val="uk-UA"/>
        </w:rPr>
        <w:t>Scientists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deliver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final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warning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crisis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act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now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late</w:t>
      </w:r>
      <w:proofErr w:type="spellEnd"/>
      <w:r w:rsidRPr="00E85B55">
        <w:rPr>
          <w:rFonts w:ascii="Times New Roman" w:eastAsia="Times New Roman" w:hAnsi="Times New Roman" w:cs="Times New Roman"/>
          <w:sz w:val="28"/>
          <w:szCs w:val="28"/>
          <w:lang w:val="uk-UA"/>
        </w:rPr>
        <w:t xml:space="preserve"> позначають дію (</w:t>
      </w:r>
      <w:proofErr w:type="spellStart"/>
      <w:r w:rsidRPr="00E85B55">
        <w:rPr>
          <w:rFonts w:ascii="Times New Roman" w:eastAsia="Times New Roman" w:hAnsi="Times New Roman" w:cs="Times New Roman"/>
          <w:i/>
          <w:iCs/>
          <w:sz w:val="28"/>
          <w:szCs w:val="28"/>
          <w:lang w:val="uk-UA"/>
        </w:rPr>
        <w:t>expect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deliver</w:t>
      </w:r>
      <w:proofErr w:type="spellEnd"/>
      <w:r w:rsidRPr="00E85B55">
        <w:rPr>
          <w:rFonts w:ascii="Times New Roman" w:eastAsia="Times New Roman" w:hAnsi="Times New Roman" w:cs="Times New Roman"/>
          <w:sz w:val="28"/>
          <w:szCs w:val="28"/>
          <w:lang w:val="uk-UA"/>
        </w:rPr>
        <w:t xml:space="preserve">) й відразу вводять читача у ситуацію загострення кризи [65; 69]. Подібну предикативну будову мають заголовки </w:t>
      </w:r>
      <w:r w:rsidRPr="00E85B55">
        <w:rPr>
          <w:rFonts w:ascii="Times New Roman" w:eastAsia="Times New Roman" w:hAnsi="Times New Roman" w:cs="Times New Roman"/>
          <w:i/>
          <w:iCs/>
          <w:sz w:val="28"/>
          <w:szCs w:val="28"/>
          <w:lang w:val="uk-UA"/>
        </w:rPr>
        <w:t xml:space="preserve">A </w:t>
      </w:r>
      <w:proofErr w:type="spellStart"/>
      <w:r w:rsidRPr="00E85B55">
        <w:rPr>
          <w:rFonts w:ascii="Times New Roman" w:eastAsia="Times New Roman" w:hAnsi="Times New Roman" w:cs="Times New Roman"/>
          <w:i/>
          <w:iCs/>
          <w:sz w:val="28"/>
          <w:szCs w:val="28"/>
          <w:lang w:val="uk-UA"/>
        </w:rPr>
        <w:t>Conversation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With</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Bing’s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Chatbot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Left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Deeply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Unsettled</w:t>
      </w:r>
      <w:proofErr w:type="spellEnd"/>
      <w:r w:rsidRPr="00E85B55">
        <w:rPr>
          <w:rFonts w:ascii="Times New Roman" w:eastAsia="Times New Roman" w:hAnsi="Times New Roman" w:cs="Times New Roman"/>
          <w:sz w:val="28"/>
          <w:szCs w:val="28"/>
          <w:lang w:val="uk-UA"/>
        </w:rPr>
        <w:t xml:space="preserve"> та </w:t>
      </w:r>
      <w:proofErr w:type="spellStart"/>
      <w:r w:rsidRPr="00E85B55">
        <w:rPr>
          <w:rFonts w:ascii="Times New Roman" w:eastAsia="Times New Roman" w:hAnsi="Times New Roman" w:cs="Times New Roman"/>
          <w:i/>
          <w:iCs/>
          <w:sz w:val="28"/>
          <w:szCs w:val="28"/>
          <w:lang w:val="uk-UA"/>
        </w:rPr>
        <w:t>White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House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Pushes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Tech</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C.E.O.s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Limit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Risks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A.I.</w:t>
      </w:r>
      <w:r w:rsidRPr="00E85B55">
        <w:rPr>
          <w:rFonts w:ascii="Times New Roman" w:eastAsia="Times New Roman" w:hAnsi="Times New Roman" w:cs="Times New Roman"/>
          <w:sz w:val="28"/>
          <w:szCs w:val="28"/>
          <w:lang w:val="uk-UA"/>
        </w:rPr>
        <w:t>, які поєднують подію (розмова, політичний тиск) з оцінним елементом (</w:t>
      </w:r>
      <w:proofErr w:type="spellStart"/>
      <w:r w:rsidRPr="00E85B55">
        <w:rPr>
          <w:rFonts w:ascii="Times New Roman" w:eastAsia="Times New Roman" w:hAnsi="Times New Roman" w:cs="Times New Roman"/>
          <w:i/>
          <w:iCs/>
          <w:sz w:val="28"/>
          <w:szCs w:val="28"/>
          <w:lang w:val="uk-UA"/>
        </w:rPr>
        <w:t>deeply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unsettled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risks</w:t>
      </w:r>
      <w:proofErr w:type="spellEnd"/>
      <w:r w:rsidRPr="00E85B55">
        <w:rPr>
          <w:rFonts w:ascii="Times New Roman" w:eastAsia="Times New Roman" w:hAnsi="Times New Roman" w:cs="Times New Roman"/>
          <w:sz w:val="28"/>
          <w:szCs w:val="28"/>
          <w:lang w:val="uk-UA"/>
        </w:rPr>
        <w:t xml:space="preserve">) [81; 83]. Окремо виділяються запитальні й інфінітивні формули, наприклад </w:t>
      </w:r>
      <w:proofErr w:type="spellStart"/>
      <w:r w:rsidRPr="00E85B55">
        <w:rPr>
          <w:rFonts w:ascii="Times New Roman" w:eastAsia="Times New Roman" w:hAnsi="Times New Roman" w:cs="Times New Roman"/>
          <w:i/>
          <w:iCs/>
          <w:sz w:val="28"/>
          <w:szCs w:val="28"/>
          <w:lang w:val="uk-UA"/>
        </w:rPr>
        <w:t>What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is</w:t>
      </w:r>
      <w:proofErr w:type="spellEnd"/>
      <w:r w:rsidRPr="00E85B55">
        <w:rPr>
          <w:rFonts w:ascii="Times New Roman" w:eastAsia="Times New Roman" w:hAnsi="Times New Roman" w:cs="Times New Roman"/>
          <w:i/>
          <w:iCs/>
          <w:sz w:val="28"/>
          <w:szCs w:val="28"/>
          <w:lang w:val="uk-UA"/>
        </w:rPr>
        <w:t xml:space="preserve"> Cop28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why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does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matter</w:t>
      </w:r>
      <w:proofErr w:type="spellEnd"/>
      <w:r w:rsidRPr="00E85B55">
        <w:rPr>
          <w:rFonts w:ascii="Times New Roman" w:eastAsia="Times New Roman" w:hAnsi="Times New Roman" w:cs="Times New Roman"/>
          <w:i/>
          <w:iCs/>
          <w:sz w:val="28"/>
          <w:szCs w:val="28"/>
          <w:lang w:val="uk-UA"/>
        </w:rPr>
        <w:t>?</w:t>
      </w:r>
      <w:r w:rsidRPr="00E85B55">
        <w:rPr>
          <w:rFonts w:ascii="Times New Roman" w:eastAsia="Times New Roman" w:hAnsi="Times New Roman" w:cs="Times New Roman"/>
          <w:sz w:val="28"/>
          <w:szCs w:val="28"/>
          <w:lang w:val="uk-UA"/>
        </w:rPr>
        <w:t xml:space="preserve"> та </w:t>
      </w:r>
      <w:proofErr w:type="spellStart"/>
      <w:r w:rsidRPr="00E85B55">
        <w:rPr>
          <w:rFonts w:ascii="Times New Roman" w:eastAsia="Times New Roman" w:hAnsi="Times New Roman" w:cs="Times New Roman"/>
          <w:i/>
          <w:iCs/>
          <w:sz w:val="28"/>
          <w:szCs w:val="28"/>
          <w:lang w:val="uk-UA"/>
        </w:rPr>
        <w:t>How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Human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AI</w:t>
      </w:r>
      <w:r w:rsidRPr="00E85B55">
        <w:rPr>
          <w:rFonts w:ascii="Times New Roman" w:eastAsia="Times New Roman" w:hAnsi="Times New Roman" w:cs="Times New Roman"/>
          <w:sz w:val="28"/>
          <w:szCs w:val="28"/>
          <w:lang w:val="uk-UA"/>
        </w:rPr>
        <w:t>, які задають проблемну рамку й запрошують до роздумів [77; 82]. На цьому тлі основні тексти відзначаються розгалуженою синтаксичною організацією: складні речення з підрядністю дозволяють докладно пояснювати причини, наслідки й контекст подій.</w:t>
      </w:r>
    </w:p>
    <w:p w14:paraId="794BFF7E"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кліматичному підкорпусі заголовки демонструють поєднання експертного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з кризовим фреймом і виразним пафосом. Формула </w:t>
      </w:r>
      <w:proofErr w:type="spellStart"/>
      <w:r w:rsidRPr="00E85B55">
        <w:rPr>
          <w:rFonts w:ascii="Times New Roman" w:eastAsia="Times New Roman" w:hAnsi="Times New Roman" w:cs="Times New Roman"/>
          <w:i/>
          <w:iCs/>
          <w:sz w:val="28"/>
          <w:szCs w:val="28"/>
          <w:lang w:val="uk-UA"/>
        </w:rPr>
        <w:t>World’s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top</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scientists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expect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global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heating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blast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past</w:t>
      </w:r>
      <w:proofErr w:type="spellEnd"/>
      <w:r w:rsidRPr="00E85B55">
        <w:rPr>
          <w:rFonts w:ascii="Times New Roman" w:eastAsia="Times New Roman" w:hAnsi="Times New Roman" w:cs="Times New Roman"/>
          <w:i/>
          <w:iCs/>
          <w:sz w:val="28"/>
          <w:szCs w:val="28"/>
          <w:lang w:val="uk-UA"/>
        </w:rPr>
        <w:t xml:space="preserve"> 1.5C </w:t>
      </w:r>
      <w:proofErr w:type="spellStart"/>
      <w:r w:rsidRPr="00E85B55">
        <w:rPr>
          <w:rFonts w:ascii="Times New Roman" w:eastAsia="Times New Roman" w:hAnsi="Times New Roman" w:cs="Times New Roman"/>
          <w:i/>
          <w:iCs/>
          <w:sz w:val="28"/>
          <w:szCs w:val="28"/>
          <w:lang w:val="uk-UA"/>
        </w:rPr>
        <w:t>target</w:t>
      </w:r>
      <w:proofErr w:type="spellEnd"/>
      <w:r w:rsidRPr="00E85B55">
        <w:rPr>
          <w:rFonts w:ascii="Times New Roman" w:eastAsia="Times New Roman" w:hAnsi="Times New Roman" w:cs="Times New Roman"/>
          <w:sz w:val="28"/>
          <w:szCs w:val="28"/>
          <w:lang w:val="uk-UA"/>
        </w:rPr>
        <w:t xml:space="preserve"> апелює до авторитету «провідних кліматологів світу» (STR-01, ETHOS) і до науково </w:t>
      </w:r>
      <w:r w:rsidRPr="00E85B55">
        <w:rPr>
          <w:rFonts w:ascii="Times New Roman" w:eastAsia="Times New Roman" w:hAnsi="Times New Roman" w:cs="Times New Roman"/>
          <w:sz w:val="28"/>
          <w:szCs w:val="28"/>
          <w:lang w:val="uk-UA"/>
        </w:rPr>
        <w:lastRenderedPageBreak/>
        <w:t xml:space="preserve">визнаного порогу 1,5 °C (STR-02, LOGOS), тоді як метафоричний вислів </w:t>
      </w:r>
      <w:proofErr w:type="spellStart"/>
      <w:r w:rsidRPr="00E85B55">
        <w:rPr>
          <w:rFonts w:ascii="Times New Roman" w:eastAsia="Times New Roman" w:hAnsi="Times New Roman" w:cs="Times New Roman"/>
          <w:i/>
          <w:iCs/>
          <w:sz w:val="28"/>
          <w:szCs w:val="28"/>
          <w:lang w:val="uk-UA"/>
        </w:rPr>
        <w:t>blast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past</w:t>
      </w:r>
      <w:proofErr w:type="spellEnd"/>
      <w:r w:rsidRPr="00E85B55">
        <w:rPr>
          <w:rFonts w:ascii="Times New Roman" w:eastAsia="Times New Roman" w:hAnsi="Times New Roman" w:cs="Times New Roman"/>
          <w:sz w:val="28"/>
          <w:szCs w:val="28"/>
          <w:lang w:val="uk-UA"/>
        </w:rPr>
        <w:t xml:space="preserve"> створює образ неконтрольованого прориву межі (TR-01, метафора) [65]. У заголовку </w:t>
      </w:r>
      <w:r w:rsidRPr="00E85B55">
        <w:rPr>
          <w:rFonts w:ascii="Times New Roman" w:eastAsia="Times New Roman" w:hAnsi="Times New Roman" w:cs="Times New Roman"/>
          <w:i/>
          <w:iCs/>
          <w:sz w:val="28"/>
          <w:szCs w:val="28"/>
          <w:lang w:val="uk-UA"/>
        </w:rPr>
        <w:t>‘</w:t>
      </w:r>
      <w:proofErr w:type="spellStart"/>
      <w:r w:rsidRPr="00E85B55">
        <w:rPr>
          <w:rFonts w:ascii="Times New Roman" w:eastAsia="Times New Roman" w:hAnsi="Times New Roman" w:cs="Times New Roman"/>
          <w:i/>
          <w:iCs/>
          <w:sz w:val="28"/>
          <w:szCs w:val="28"/>
          <w:lang w:val="uk-UA"/>
        </w:rPr>
        <w:t>Hopeless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broken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why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world’s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top</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scientists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are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despair</w:t>
      </w:r>
      <w:proofErr w:type="spellEnd"/>
      <w:r w:rsidRPr="00E85B55">
        <w:rPr>
          <w:rFonts w:ascii="Times New Roman" w:eastAsia="Times New Roman" w:hAnsi="Times New Roman" w:cs="Times New Roman"/>
          <w:sz w:val="28"/>
          <w:szCs w:val="28"/>
          <w:lang w:val="uk-UA"/>
        </w:rPr>
        <w:t xml:space="preserve"> домінує пафос: емоційний епітет </w:t>
      </w:r>
      <w:proofErr w:type="spellStart"/>
      <w:r w:rsidRPr="00E85B55">
        <w:rPr>
          <w:rFonts w:ascii="Times New Roman" w:eastAsia="Times New Roman" w:hAnsi="Times New Roman" w:cs="Times New Roman"/>
          <w:i/>
          <w:iCs/>
          <w:sz w:val="28"/>
          <w:szCs w:val="28"/>
          <w:lang w:val="uk-UA"/>
        </w:rPr>
        <w:t>hopeless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broken</w:t>
      </w:r>
      <w:proofErr w:type="spellEnd"/>
      <w:r w:rsidRPr="00E85B55">
        <w:rPr>
          <w:rFonts w:ascii="Times New Roman" w:eastAsia="Times New Roman" w:hAnsi="Times New Roman" w:cs="Times New Roman"/>
          <w:sz w:val="28"/>
          <w:szCs w:val="28"/>
          <w:lang w:val="uk-UA"/>
        </w:rPr>
        <w:t xml:space="preserve"> винесений у лапки й приписується тим самим «</w:t>
      </w:r>
      <w:proofErr w:type="spellStart"/>
      <w:r w:rsidRPr="00E85B55">
        <w:rPr>
          <w:rFonts w:ascii="Times New Roman" w:eastAsia="Times New Roman" w:hAnsi="Times New Roman" w:cs="Times New Roman"/>
          <w:sz w:val="28"/>
          <w:szCs w:val="28"/>
          <w:lang w:val="uk-UA"/>
        </w:rPr>
        <w:t>world’s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scientists</w:t>
      </w:r>
      <w:proofErr w:type="spellEnd"/>
      <w:r w:rsidRPr="00E85B55">
        <w:rPr>
          <w:rFonts w:ascii="Times New Roman" w:eastAsia="Times New Roman" w:hAnsi="Times New Roman" w:cs="Times New Roman"/>
          <w:sz w:val="28"/>
          <w:szCs w:val="28"/>
          <w:lang w:val="uk-UA"/>
        </w:rPr>
        <w:t>», що посилює враження безвиході [66]. Обидва заголовки «згущують» тривожний настрій, який у текстах розгортається через опис прогнозів потепління, можливих наслідків для людства й емоційного стану самих дослідників.</w:t>
      </w:r>
    </w:p>
    <w:p w14:paraId="305DB459"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Драматизація кризового фрейму посилюється в заголовках </w:t>
      </w:r>
      <w:proofErr w:type="spellStart"/>
      <w:r w:rsidRPr="00E85B55">
        <w:rPr>
          <w:rFonts w:ascii="Times New Roman" w:eastAsia="Times New Roman" w:hAnsi="Times New Roman" w:cs="Times New Roman"/>
          <w:i/>
          <w:iCs/>
          <w:sz w:val="28"/>
          <w:szCs w:val="28"/>
          <w:lang w:val="uk-UA"/>
        </w:rPr>
        <w:t>Scientists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deliver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final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warning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crisis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act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now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late</w:t>
      </w:r>
      <w:proofErr w:type="spellEnd"/>
      <w:r w:rsidRPr="00E85B55">
        <w:rPr>
          <w:rFonts w:ascii="Times New Roman" w:eastAsia="Times New Roman" w:hAnsi="Times New Roman" w:cs="Times New Roman"/>
          <w:sz w:val="28"/>
          <w:szCs w:val="28"/>
          <w:lang w:val="uk-UA"/>
        </w:rPr>
        <w:t xml:space="preserve"> та </w:t>
      </w:r>
      <w:proofErr w:type="spellStart"/>
      <w:r w:rsidRPr="00E85B55">
        <w:rPr>
          <w:rFonts w:ascii="Times New Roman" w:eastAsia="Times New Roman" w:hAnsi="Times New Roman" w:cs="Times New Roman"/>
          <w:i/>
          <w:iCs/>
          <w:sz w:val="28"/>
          <w:szCs w:val="28"/>
          <w:lang w:val="uk-UA"/>
        </w:rPr>
        <w:t>For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first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models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show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1.5°C </w:t>
      </w:r>
      <w:proofErr w:type="spellStart"/>
      <w:r w:rsidRPr="00E85B55">
        <w:rPr>
          <w:rFonts w:ascii="Times New Roman" w:eastAsia="Times New Roman" w:hAnsi="Times New Roman" w:cs="Times New Roman"/>
          <w:i/>
          <w:iCs/>
          <w:sz w:val="28"/>
          <w:szCs w:val="28"/>
          <w:lang w:val="uk-UA"/>
        </w:rPr>
        <w:t>goal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dead</w:t>
      </w:r>
      <w:proofErr w:type="spellEnd"/>
      <w:r w:rsidRPr="00E85B55">
        <w:rPr>
          <w:rFonts w:ascii="Times New Roman" w:eastAsia="Times New Roman" w:hAnsi="Times New Roman" w:cs="Times New Roman"/>
          <w:sz w:val="28"/>
          <w:szCs w:val="28"/>
          <w:lang w:val="uk-UA"/>
        </w:rPr>
        <w:t xml:space="preserve"> [69; 74]. Поєднання </w:t>
      </w:r>
      <w:proofErr w:type="spellStart"/>
      <w:r w:rsidRPr="00E85B55">
        <w:rPr>
          <w:rFonts w:ascii="Times New Roman" w:eastAsia="Times New Roman" w:hAnsi="Times New Roman" w:cs="Times New Roman"/>
          <w:i/>
          <w:iCs/>
          <w:sz w:val="28"/>
          <w:szCs w:val="28"/>
          <w:lang w:val="uk-UA"/>
        </w:rPr>
        <w:t>final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warning</w:t>
      </w:r>
      <w:proofErr w:type="spellEnd"/>
      <w:r w:rsidRPr="00E85B55">
        <w:rPr>
          <w:rFonts w:ascii="Times New Roman" w:eastAsia="Times New Roman" w:hAnsi="Times New Roman" w:cs="Times New Roman"/>
          <w:sz w:val="28"/>
          <w:szCs w:val="28"/>
          <w:lang w:val="uk-UA"/>
        </w:rPr>
        <w:t xml:space="preserve"> з антитезою </w:t>
      </w:r>
      <w:proofErr w:type="spellStart"/>
      <w:r w:rsidRPr="00E85B55">
        <w:rPr>
          <w:rFonts w:ascii="Times New Roman" w:eastAsia="Times New Roman" w:hAnsi="Times New Roman" w:cs="Times New Roman"/>
          <w:i/>
          <w:iCs/>
          <w:sz w:val="28"/>
          <w:szCs w:val="28"/>
          <w:lang w:val="uk-UA"/>
        </w:rPr>
        <w:t>act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now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late</w:t>
      </w:r>
      <w:proofErr w:type="spellEnd"/>
      <w:r w:rsidRPr="00E85B55">
        <w:rPr>
          <w:rFonts w:ascii="Times New Roman" w:eastAsia="Times New Roman" w:hAnsi="Times New Roman" w:cs="Times New Roman"/>
          <w:sz w:val="28"/>
          <w:szCs w:val="28"/>
          <w:lang w:val="uk-UA"/>
        </w:rPr>
        <w:t xml:space="preserve"> різко звужує простір можливих рішень і пропонує читачеві бінарний вибір: діяти негайно або змиритися з незворотними наслідками. Вислів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1.5°C </w:t>
      </w:r>
      <w:proofErr w:type="spellStart"/>
      <w:r w:rsidRPr="00E85B55">
        <w:rPr>
          <w:rFonts w:ascii="Times New Roman" w:eastAsia="Times New Roman" w:hAnsi="Times New Roman" w:cs="Times New Roman"/>
          <w:i/>
          <w:iCs/>
          <w:sz w:val="28"/>
          <w:szCs w:val="28"/>
          <w:lang w:val="uk-UA"/>
        </w:rPr>
        <w:t>goal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dead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метафоризує</w:t>
      </w:r>
      <w:proofErr w:type="spellEnd"/>
      <w:r w:rsidRPr="00E85B55">
        <w:rPr>
          <w:rFonts w:ascii="Times New Roman" w:eastAsia="Times New Roman" w:hAnsi="Times New Roman" w:cs="Times New Roman"/>
          <w:sz w:val="28"/>
          <w:szCs w:val="28"/>
          <w:lang w:val="uk-UA"/>
        </w:rPr>
        <w:t xml:space="preserve"> наукову ціль, переводячи її в площину «життя/смерті». В основних текстах ці заголовкові формули не залишаються риторичними «</w:t>
      </w:r>
      <w:proofErr w:type="spellStart"/>
      <w:r w:rsidRPr="00E85B55">
        <w:rPr>
          <w:rFonts w:ascii="Times New Roman" w:eastAsia="Times New Roman" w:hAnsi="Times New Roman" w:cs="Times New Roman"/>
          <w:sz w:val="28"/>
          <w:szCs w:val="28"/>
          <w:lang w:val="uk-UA"/>
        </w:rPr>
        <w:t>надмірностями</w:t>
      </w:r>
      <w:proofErr w:type="spellEnd"/>
      <w:r w:rsidRPr="00E85B55">
        <w:rPr>
          <w:rFonts w:ascii="Times New Roman" w:eastAsia="Times New Roman" w:hAnsi="Times New Roman" w:cs="Times New Roman"/>
          <w:sz w:val="28"/>
          <w:szCs w:val="28"/>
          <w:lang w:val="uk-UA"/>
        </w:rPr>
        <w:t xml:space="preserve">»: автори пояснюють, які саме кліматичні моделі, сценарії й доповіді стоять за такими оцінками, детально описують динаміку температур і політичні рішення, що підтверджує описану в розділі 1 закономірність поєднання логосу з пафосом у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про кризу.</w:t>
      </w:r>
    </w:p>
    <w:p w14:paraId="0B19418A"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Поруч із цим у кліматичних заголовках простежується фрейм справедливості й нерівності. Заголовок </w:t>
      </w:r>
      <w:proofErr w:type="spellStart"/>
      <w:r w:rsidRPr="00E85B55">
        <w:rPr>
          <w:rFonts w:ascii="Times New Roman" w:eastAsia="Times New Roman" w:hAnsi="Times New Roman" w:cs="Times New Roman"/>
          <w:i/>
          <w:iCs/>
          <w:sz w:val="28"/>
          <w:szCs w:val="28"/>
          <w:lang w:val="uk-UA"/>
        </w:rPr>
        <w:t>Why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change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hitting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poorest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hardest</w:t>
      </w:r>
      <w:proofErr w:type="spellEnd"/>
      <w:r w:rsidRPr="00E85B55">
        <w:rPr>
          <w:rFonts w:ascii="Times New Roman" w:eastAsia="Times New Roman" w:hAnsi="Times New Roman" w:cs="Times New Roman"/>
          <w:sz w:val="28"/>
          <w:szCs w:val="28"/>
          <w:lang w:val="uk-UA"/>
        </w:rPr>
        <w:t xml:space="preserve"> прямо ставить питання про нерівномірний розподіл наслідків і позначає найуразливішу групу як об’єкт аналізу [76]. Основний текст розгортає цю рамку через дані про географічні, економічні й соціальні диспропорції, показуючи, що глобальна проблема має чітко виражений асиметричний вимір. Таким чином, у кліматичному підкорпусі заголовки переважно підсилюють фрейм </w:t>
      </w:r>
      <w:proofErr w:type="spellStart"/>
      <w:r w:rsidRPr="00E85B55">
        <w:rPr>
          <w:rFonts w:ascii="Times New Roman" w:eastAsia="Times New Roman" w:hAnsi="Times New Roman" w:cs="Times New Roman"/>
          <w:sz w:val="28"/>
          <w:szCs w:val="28"/>
          <w:lang w:val="uk-UA"/>
        </w:rPr>
        <w:t>екзистенційної</w:t>
      </w:r>
      <w:proofErr w:type="spellEnd"/>
      <w:r w:rsidRPr="00E85B55">
        <w:rPr>
          <w:rFonts w:ascii="Times New Roman" w:eastAsia="Times New Roman" w:hAnsi="Times New Roman" w:cs="Times New Roman"/>
          <w:sz w:val="28"/>
          <w:szCs w:val="28"/>
          <w:lang w:val="uk-UA"/>
        </w:rPr>
        <w:t xml:space="preserve"> загрози й додають до нього вимір справедливості, тоді як основні тексти забезпечують логічне та фактологічне обґрунтування цих акцентів.</w:t>
      </w:r>
    </w:p>
    <w:p w14:paraId="15000966"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Заголовки підкорпусу AI демонструють іншу конфігурацію стратегій: поряд із фреймом загрози помітні мотиви можливості, переосмислення ідентичності та демократичних ризиків. Формула </w:t>
      </w:r>
      <w:r w:rsidRPr="00E85B55">
        <w:rPr>
          <w:rFonts w:ascii="Times New Roman" w:eastAsia="Times New Roman" w:hAnsi="Times New Roman" w:cs="Times New Roman"/>
          <w:i/>
          <w:iCs/>
          <w:sz w:val="28"/>
          <w:szCs w:val="28"/>
          <w:lang w:val="uk-UA"/>
        </w:rPr>
        <w:t xml:space="preserve">A </w:t>
      </w:r>
      <w:proofErr w:type="spellStart"/>
      <w:r w:rsidRPr="00E85B55">
        <w:rPr>
          <w:rFonts w:ascii="Times New Roman" w:eastAsia="Times New Roman" w:hAnsi="Times New Roman" w:cs="Times New Roman"/>
          <w:i/>
          <w:iCs/>
          <w:sz w:val="28"/>
          <w:szCs w:val="28"/>
          <w:lang w:val="uk-UA"/>
        </w:rPr>
        <w:t>Conversation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With</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Bing’s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Chatbot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Left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Deeply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Unsettled</w:t>
      </w:r>
      <w:proofErr w:type="spellEnd"/>
      <w:r w:rsidRPr="00E85B55">
        <w:rPr>
          <w:rFonts w:ascii="Times New Roman" w:eastAsia="Times New Roman" w:hAnsi="Times New Roman" w:cs="Times New Roman"/>
          <w:sz w:val="28"/>
          <w:szCs w:val="28"/>
          <w:lang w:val="uk-UA"/>
        </w:rPr>
        <w:t xml:space="preserve"> фокусує увагу на емоційному стані автора (</w:t>
      </w:r>
      <w:proofErr w:type="spellStart"/>
      <w:r w:rsidRPr="00E85B55">
        <w:rPr>
          <w:rFonts w:ascii="Times New Roman" w:eastAsia="Times New Roman" w:hAnsi="Times New Roman" w:cs="Times New Roman"/>
          <w:i/>
          <w:iCs/>
          <w:sz w:val="28"/>
          <w:szCs w:val="28"/>
          <w:lang w:val="uk-UA"/>
        </w:rPr>
        <w:t>deeply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unsettled</w:t>
      </w:r>
      <w:proofErr w:type="spellEnd"/>
      <w:r w:rsidRPr="00E85B55">
        <w:rPr>
          <w:rFonts w:ascii="Times New Roman" w:eastAsia="Times New Roman" w:hAnsi="Times New Roman" w:cs="Times New Roman"/>
          <w:sz w:val="28"/>
          <w:szCs w:val="28"/>
          <w:lang w:val="uk-UA"/>
        </w:rPr>
        <w:t>), тобто відразу активує STR-03 (PATHOS) [81]. В основному тексті ця вихідна установка розгортається в опис діалогу з чат-ботом, зміни його «поведінки», питання довіри до системи та контролю над нею. Заголовок не містить технічних подробиць, але задає емоційний вектор читання, який текст наповнює конкретними прикладами реплік, реакцій і роздумів.</w:t>
      </w:r>
    </w:p>
    <w:p w14:paraId="0964E004"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Інший тип заголовків зосереджується на питаннях людської ідентичності. У формулі </w:t>
      </w:r>
      <w:proofErr w:type="spellStart"/>
      <w:r w:rsidRPr="00E85B55">
        <w:rPr>
          <w:rFonts w:ascii="Times New Roman" w:eastAsia="Times New Roman" w:hAnsi="Times New Roman" w:cs="Times New Roman"/>
          <w:i/>
          <w:iCs/>
          <w:sz w:val="28"/>
          <w:szCs w:val="28"/>
          <w:lang w:val="uk-UA"/>
        </w:rPr>
        <w:t>How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Human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AI</w:t>
      </w:r>
      <w:r w:rsidRPr="00E85B55">
        <w:rPr>
          <w:rFonts w:ascii="Times New Roman" w:eastAsia="Times New Roman" w:hAnsi="Times New Roman" w:cs="Times New Roman"/>
          <w:sz w:val="28"/>
          <w:szCs w:val="28"/>
          <w:lang w:val="uk-UA"/>
        </w:rPr>
        <w:t xml:space="preserve"> центральною стає не машина, а людина, а словосполучення </w:t>
      </w:r>
      <w:proofErr w:type="spellStart"/>
      <w:r w:rsidRPr="00E85B55">
        <w:rPr>
          <w:rFonts w:ascii="Times New Roman" w:eastAsia="Times New Roman" w:hAnsi="Times New Roman" w:cs="Times New Roman"/>
          <w:i/>
          <w:iCs/>
          <w:sz w:val="28"/>
          <w:szCs w:val="28"/>
          <w:lang w:val="uk-UA"/>
        </w:rPr>
        <w:t>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AI</w:t>
      </w:r>
      <w:r w:rsidRPr="00E85B55">
        <w:rPr>
          <w:rFonts w:ascii="Times New Roman" w:eastAsia="Times New Roman" w:hAnsi="Times New Roman" w:cs="Times New Roman"/>
          <w:sz w:val="28"/>
          <w:szCs w:val="28"/>
          <w:lang w:val="uk-UA"/>
        </w:rPr>
        <w:t xml:space="preserve"> фіксує перехід до нового історичного етапу [82]. У редакційній статті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view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AI </w:t>
      </w:r>
      <w:proofErr w:type="spellStart"/>
      <w:r w:rsidRPr="00E85B55">
        <w:rPr>
          <w:rFonts w:ascii="Times New Roman" w:eastAsia="Times New Roman" w:hAnsi="Times New Roman" w:cs="Times New Roman"/>
          <w:i/>
          <w:iCs/>
          <w:sz w:val="28"/>
          <w:szCs w:val="28"/>
          <w:lang w:val="uk-UA"/>
        </w:rPr>
        <w:t>conundrum</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what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means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human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elusive</w:t>
      </w:r>
      <w:proofErr w:type="spellEnd"/>
      <w:r w:rsidRPr="00E85B55">
        <w:rPr>
          <w:rFonts w:ascii="Times New Roman" w:eastAsia="Times New Roman" w:hAnsi="Times New Roman" w:cs="Times New Roman"/>
          <w:sz w:val="28"/>
          <w:szCs w:val="28"/>
          <w:lang w:val="uk-UA"/>
        </w:rPr>
        <w:t xml:space="preserve"> акцент робиться на невизначеності («</w:t>
      </w:r>
      <w:proofErr w:type="spellStart"/>
      <w:r w:rsidRPr="00E85B55">
        <w:rPr>
          <w:rFonts w:ascii="Times New Roman" w:eastAsia="Times New Roman" w:hAnsi="Times New Roman" w:cs="Times New Roman"/>
          <w:i/>
          <w:iCs/>
          <w:sz w:val="28"/>
          <w:szCs w:val="28"/>
          <w:lang w:val="uk-UA"/>
        </w:rPr>
        <w:t>is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elusive</w:t>
      </w:r>
      <w:proofErr w:type="spellEnd"/>
      <w:r w:rsidRPr="00E85B55">
        <w:rPr>
          <w:rFonts w:ascii="Times New Roman" w:eastAsia="Times New Roman" w:hAnsi="Times New Roman" w:cs="Times New Roman"/>
          <w:sz w:val="28"/>
          <w:szCs w:val="28"/>
          <w:lang w:val="uk-UA"/>
        </w:rPr>
        <w:t>»), що ускладнює чітке окреслення меж «людського» у взаємодії з технологіями [85]. В обох випадках основний текст розгортає рефлексивний логос: обговорюються зміни у сфері праці, освіти, творчості, але закладена в заголовку проблема «як бути людиною» залишається рамкою для інтерпретації.</w:t>
      </w:r>
    </w:p>
    <w:p w14:paraId="729BB426"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Важливу роль у підкорпусі AI відіграє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У заголовках </w:t>
      </w:r>
      <w:proofErr w:type="spellStart"/>
      <w:r w:rsidRPr="00E85B55">
        <w:rPr>
          <w:rFonts w:ascii="Times New Roman" w:eastAsia="Times New Roman" w:hAnsi="Times New Roman" w:cs="Times New Roman"/>
          <w:i/>
          <w:iCs/>
          <w:sz w:val="28"/>
          <w:szCs w:val="28"/>
          <w:lang w:val="uk-UA"/>
        </w:rPr>
        <w:t>White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House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Pushes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Tech</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C.E.O.s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Limit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Risks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A.I.</w:t>
      </w:r>
      <w:r w:rsidRPr="00E85B55">
        <w:rPr>
          <w:rFonts w:ascii="Times New Roman" w:eastAsia="Times New Roman" w:hAnsi="Times New Roman" w:cs="Times New Roman"/>
          <w:sz w:val="28"/>
          <w:szCs w:val="28"/>
          <w:lang w:val="uk-UA"/>
        </w:rPr>
        <w:t xml:space="preserve"> та </w:t>
      </w:r>
      <w:r w:rsidRPr="00E85B55">
        <w:rPr>
          <w:rFonts w:ascii="Times New Roman" w:eastAsia="Times New Roman" w:hAnsi="Times New Roman" w:cs="Times New Roman"/>
          <w:i/>
          <w:iCs/>
          <w:sz w:val="28"/>
          <w:szCs w:val="28"/>
          <w:lang w:val="uk-UA"/>
        </w:rPr>
        <w:t>‘</w:t>
      </w:r>
      <w:proofErr w:type="spellStart"/>
      <w:r w:rsidRPr="00E85B55">
        <w:rPr>
          <w:rFonts w:ascii="Times New Roman" w:eastAsia="Times New Roman" w:hAnsi="Times New Roman" w:cs="Times New Roman"/>
          <w:i/>
          <w:iCs/>
          <w:sz w:val="28"/>
          <w:szCs w:val="28"/>
          <w:lang w:val="uk-UA"/>
        </w:rPr>
        <w:t>Godfather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AI’ </w:t>
      </w:r>
      <w:proofErr w:type="spellStart"/>
      <w:r w:rsidRPr="00E85B55">
        <w:rPr>
          <w:rFonts w:ascii="Times New Roman" w:eastAsia="Times New Roman" w:hAnsi="Times New Roman" w:cs="Times New Roman"/>
          <w:i/>
          <w:iCs/>
          <w:sz w:val="28"/>
          <w:szCs w:val="28"/>
          <w:lang w:val="uk-UA"/>
        </w:rPr>
        <w:t>Geoffrey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Hinton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quits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Google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warns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over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dangers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misinformation</w:t>
      </w:r>
      <w:proofErr w:type="spellEnd"/>
      <w:r w:rsidRPr="00E85B55">
        <w:rPr>
          <w:rFonts w:ascii="Times New Roman" w:eastAsia="Times New Roman" w:hAnsi="Times New Roman" w:cs="Times New Roman"/>
          <w:sz w:val="28"/>
          <w:szCs w:val="28"/>
          <w:lang w:val="uk-UA"/>
        </w:rPr>
        <w:t xml:space="preserve"> джерелом авторитету виступають, відповідно, політичний центр («</w:t>
      </w:r>
      <w:proofErr w:type="spellStart"/>
      <w:r w:rsidRPr="00E85B55">
        <w:rPr>
          <w:rFonts w:ascii="Times New Roman" w:eastAsia="Times New Roman" w:hAnsi="Times New Roman" w:cs="Times New Roman"/>
          <w:sz w:val="28"/>
          <w:szCs w:val="28"/>
          <w:lang w:val="uk-UA"/>
        </w:rPr>
        <w:t>White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House</w:t>
      </w:r>
      <w:proofErr w:type="spellEnd"/>
      <w:r w:rsidRPr="00E85B55">
        <w:rPr>
          <w:rFonts w:ascii="Times New Roman" w:eastAsia="Times New Roman" w:hAnsi="Times New Roman" w:cs="Times New Roman"/>
          <w:sz w:val="28"/>
          <w:szCs w:val="28"/>
          <w:lang w:val="uk-UA"/>
        </w:rPr>
        <w:t>») та один із ключових дослідників у галузі ШІ («</w:t>
      </w:r>
      <w:proofErr w:type="spellStart"/>
      <w:r w:rsidRPr="00E85B55">
        <w:rPr>
          <w:rFonts w:ascii="Times New Roman" w:eastAsia="Times New Roman" w:hAnsi="Times New Roman" w:cs="Times New Roman"/>
          <w:sz w:val="28"/>
          <w:szCs w:val="28"/>
          <w:lang w:val="uk-UA"/>
        </w:rPr>
        <w:t>Godfather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AI») [83; 86]. Обидва заголовки поєднують посилання на високий статус суб’єкта з лексемами </w:t>
      </w:r>
      <w:proofErr w:type="spellStart"/>
      <w:r w:rsidRPr="00E85B55">
        <w:rPr>
          <w:rFonts w:ascii="Times New Roman" w:eastAsia="Times New Roman" w:hAnsi="Times New Roman" w:cs="Times New Roman"/>
          <w:i/>
          <w:iCs/>
          <w:sz w:val="28"/>
          <w:szCs w:val="28"/>
          <w:lang w:val="uk-UA"/>
        </w:rPr>
        <w:t>risks</w:t>
      </w:r>
      <w:proofErr w:type="spellEnd"/>
      <w:r w:rsidRPr="00E85B55">
        <w:rPr>
          <w:rFonts w:ascii="Times New Roman" w:eastAsia="Times New Roman" w:hAnsi="Times New Roman" w:cs="Times New Roman"/>
          <w:sz w:val="28"/>
          <w:szCs w:val="28"/>
          <w:lang w:val="uk-UA"/>
        </w:rPr>
        <w:t xml:space="preserve"> і </w:t>
      </w:r>
      <w:proofErr w:type="spellStart"/>
      <w:r w:rsidRPr="00E85B55">
        <w:rPr>
          <w:rFonts w:ascii="Times New Roman" w:eastAsia="Times New Roman" w:hAnsi="Times New Roman" w:cs="Times New Roman"/>
          <w:i/>
          <w:iCs/>
          <w:sz w:val="28"/>
          <w:szCs w:val="28"/>
          <w:lang w:val="uk-UA"/>
        </w:rPr>
        <w:t>dangers</w:t>
      </w:r>
      <w:proofErr w:type="spellEnd"/>
      <w:r w:rsidRPr="00E85B55">
        <w:rPr>
          <w:rFonts w:ascii="Times New Roman" w:eastAsia="Times New Roman" w:hAnsi="Times New Roman" w:cs="Times New Roman"/>
          <w:sz w:val="28"/>
          <w:szCs w:val="28"/>
          <w:lang w:val="uk-UA"/>
        </w:rPr>
        <w:t xml:space="preserve">, що спрямовує читача на сприйняття технології як потенційно небезпечної. У текстах ця рамка підкріплюється описом політичних консультацій, заяв </w:t>
      </w:r>
      <w:proofErr w:type="spellStart"/>
      <w:r w:rsidRPr="00E85B55">
        <w:rPr>
          <w:rFonts w:ascii="Times New Roman" w:eastAsia="Times New Roman" w:hAnsi="Times New Roman" w:cs="Times New Roman"/>
          <w:sz w:val="28"/>
          <w:szCs w:val="28"/>
          <w:lang w:val="uk-UA"/>
        </w:rPr>
        <w:t>Гінтона</w:t>
      </w:r>
      <w:proofErr w:type="spellEnd"/>
      <w:r w:rsidRPr="00E85B55">
        <w:rPr>
          <w:rFonts w:ascii="Times New Roman" w:eastAsia="Times New Roman" w:hAnsi="Times New Roman" w:cs="Times New Roman"/>
          <w:sz w:val="28"/>
          <w:szCs w:val="28"/>
          <w:lang w:val="uk-UA"/>
        </w:rPr>
        <w:t xml:space="preserve"> й конкретних прикладів того, як генеративні моделі можуть посилювати дезінформацію.</w:t>
      </w:r>
    </w:p>
    <w:p w14:paraId="5B76075F"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Характерною рисою підкорпусу AI є використання іронії та антитези. У заголовку </w:t>
      </w:r>
      <w:r w:rsidRPr="00E85B55">
        <w:rPr>
          <w:rFonts w:ascii="Times New Roman" w:eastAsia="Times New Roman" w:hAnsi="Times New Roman" w:cs="Times New Roman"/>
          <w:i/>
          <w:iCs/>
          <w:sz w:val="28"/>
          <w:szCs w:val="28"/>
          <w:lang w:val="uk-UA"/>
        </w:rPr>
        <w:t xml:space="preserve">AI </w:t>
      </w:r>
      <w:proofErr w:type="spellStart"/>
      <w:r w:rsidRPr="00E85B55">
        <w:rPr>
          <w:rFonts w:ascii="Times New Roman" w:eastAsia="Times New Roman" w:hAnsi="Times New Roman" w:cs="Times New Roman"/>
          <w:i/>
          <w:iCs/>
          <w:sz w:val="28"/>
          <w:szCs w:val="28"/>
          <w:lang w:val="uk-UA"/>
        </w:rPr>
        <w:t>machines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aren’t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hallucinating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But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their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makers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are</w:t>
      </w:r>
      <w:proofErr w:type="spellEnd"/>
      <w:r w:rsidRPr="00E85B55">
        <w:rPr>
          <w:rFonts w:ascii="Times New Roman" w:eastAsia="Times New Roman" w:hAnsi="Times New Roman" w:cs="Times New Roman"/>
          <w:sz w:val="28"/>
          <w:szCs w:val="28"/>
          <w:lang w:val="uk-UA"/>
        </w:rPr>
        <w:t xml:space="preserve"> «галюцинації» приписуються не моделям, а розробникам [87]. Таким чином, критика спрямовується на дискурс технологічних компаній та їхні обіцянки. У статті ця заголовкова іронія розгортається як аналіз риторики великих корпорацій, механізмів маркетингу та суспільних очікувань від ШІ. Паралельно заголовок </w:t>
      </w:r>
      <w:proofErr w:type="spellStart"/>
      <w:r w:rsidRPr="00E85B55">
        <w:rPr>
          <w:rFonts w:ascii="Times New Roman" w:eastAsia="Times New Roman" w:hAnsi="Times New Roman" w:cs="Times New Roman"/>
          <w:i/>
          <w:iCs/>
          <w:sz w:val="28"/>
          <w:szCs w:val="28"/>
          <w:lang w:val="uk-UA"/>
        </w:rPr>
        <w:t>Disinformation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reimagined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how</w:t>
      </w:r>
      <w:proofErr w:type="spellEnd"/>
      <w:r w:rsidRPr="00E85B55">
        <w:rPr>
          <w:rFonts w:ascii="Times New Roman" w:eastAsia="Times New Roman" w:hAnsi="Times New Roman" w:cs="Times New Roman"/>
          <w:i/>
          <w:iCs/>
          <w:sz w:val="28"/>
          <w:szCs w:val="28"/>
          <w:lang w:val="uk-UA"/>
        </w:rPr>
        <w:t xml:space="preserve"> AI </w:t>
      </w:r>
      <w:proofErr w:type="spellStart"/>
      <w:r w:rsidRPr="00E85B55">
        <w:rPr>
          <w:rFonts w:ascii="Times New Roman" w:eastAsia="Times New Roman" w:hAnsi="Times New Roman" w:cs="Times New Roman"/>
          <w:i/>
          <w:iCs/>
          <w:sz w:val="28"/>
          <w:szCs w:val="28"/>
          <w:lang w:val="uk-UA"/>
        </w:rPr>
        <w:t>could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erode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democracy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2024 US </w:t>
      </w:r>
      <w:proofErr w:type="spellStart"/>
      <w:r w:rsidRPr="00E85B55">
        <w:rPr>
          <w:rFonts w:ascii="Times New Roman" w:eastAsia="Times New Roman" w:hAnsi="Times New Roman" w:cs="Times New Roman"/>
          <w:i/>
          <w:iCs/>
          <w:sz w:val="28"/>
          <w:szCs w:val="28"/>
          <w:lang w:val="uk-UA"/>
        </w:rPr>
        <w:t>elections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фреймує</w:t>
      </w:r>
      <w:proofErr w:type="spellEnd"/>
      <w:r w:rsidRPr="00E85B55">
        <w:rPr>
          <w:rFonts w:ascii="Times New Roman" w:eastAsia="Times New Roman" w:hAnsi="Times New Roman" w:cs="Times New Roman"/>
          <w:sz w:val="28"/>
          <w:szCs w:val="28"/>
          <w:lang w:val="uk-UA"/>
        </w:rPr>
        <w:t xml:space="preserve"> ШІ як інструмент трансформації пропаганди й загрози демократичним процесам [90]; основний текст деталізує цей фрейм через приклади використання генеративних моделей у кампаніях дезінформації та </w:t>
      </w:r>
      <w:proofErr w:type="spellStart"/>
      <w:r w:rsidRPr="00E85B55">
        <w:rPr>
          <w:rFonts w:ascii="Times New Roman" w:eastAsia="Times New Roman" w:hAnsi="Times New Roman" w:cs="Times New Roman"/>
          <w:sz w:val="28"/>
          <w:szCs w:val="28"/>
          <w:lang w:val="uk-UA"/>
        </w:rPr>
        <w:t>таргетингу</w:t>
      </w:r>
      <w:proofErr w:type="spellEnd"/>
      <w:r w:rsidRPr="00E85B55">
        <w:rPr>
          <w:rFonts w:ascii="Times New Roman" w:eastAsia="Times New Roman" w:hAnsi="Times New Roman" w:cs="Times New Roman"/>
          <w:sz w:val="28"/>
          <w:szCs w:val="28"/>
          <w:lang w:val="uk-UA"/>
        </w:rPr>
        <w:t>.</w:t>
      </w:r>
    </w:p>
    <w:p w14:paraId="21CAA80D"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Окремо варто зупинитися на двох кейсах, які показують, як заголовок і основний текст працюють як єдина риторична конструкція. У статті </w:t>
      </w:r>
      <w:proofErr w:type="spellStart"/>
      <w:r w:rsidRPr="00E85B55">
        <w:rPr>
          <w:rFonts w:ascii="Times New Roman" w:eastAsia="Times New Roman" w:hAnsi="Times New Roman" w:cs="Times New Roman"/>
          <w:i/>
          <w:iCs/>
          <w:sz w:val="28"/>
          <w:szCs w:val="28"/>
          <w:lang w:val="uk-UA"/>
        </w:rPr>
        <w:t>World’s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top</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climate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scientists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expect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global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heating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blast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past</w:t>
      </w:r>
      <w:proofErr w:type="spellEnd"/>
      <w:r w:rsidRPr="00E85B55">
        <w:rPr>
          <w:rFonts w:ascii="Times New Roman" w:eastAsia="Times New Roman" w:hAnsi="Times New Roman" w:cs="Times New Roman"/>
          <w:i/>
          <w:iCs/>
          <w:sz w:val="28"/>
          <w:szCs w:val="28"/>
          <w:lang w:val="uk-UA"/>
        </w:rPr>
        <w:t xml:space="preserve"> 1.5C </w:t>
      </w:r>
      <w:proofErr w:type="spellStart"/>
      <w:r w:rsidRPr="00E85B55">
        <w:rPr>
          <w:rFonts w:ascii="Times New Roman" w:eastAsia="Times New Roman" w:hAnsi="Times New Roman" w:cs="Times New Roman"/>
          <w:i/>
          <w:iCs/>
          <w:sz w:val="28"/>
          <w:szCs w:val="28"/>
          <w:lang w:val="uk-UA"/>
        </w:rPr>
        <w:t>target</w:t>
      </w:r>
      <w:proofErr w:type="spellEnd"/>
      <w:r w:rsidRPr="00E85B55">
        <w:rPr>
          <w:rFonts w:ascii="Times New Roman" w:eastAsia="Times New Roman" w:hAnsi="Times New Roman" w:cs="Times New Roman"/>
          <w:sz w:val="28"/>
          <w:szCs w:val="28"/>
          <w:lang w:val="uk-UA"/>
        </w:rPr>
        <w:t xml:space="preserve"> заголовок поєднує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scientists</w:t>
      </w:r>
      <w:proofErr w:type="spellEnd"/>
      <w:r w:rsidRPr="00E85B55">
        <w:rPr>
          <w:rFonts w:ascii="Times New Roman" w:eastAsia="Times New Roman" w:hAnsi="Times New Roman" w:cs="Times New Roman"/>
          <w:sz w:val="28"/>
          <w:szCs w:val="28"/>
          <w:lang w:val="uk-UA"/>
        </w:rPr>
        <w:t xml:space="preserve">»), логос (порогове значення 1,5 °C) і кризовий пафос (метафора </w:t>
      </w:r>
      <w:proofErr w:type="spellStart"/>
      <w:r w:rsidRPr="00E85B55">
        <w:rPr>
          <w:rFonts w:ascii="Times New Roman" w:eastAsia="Times New Roman" w:hAnsi="Times New Roman" w:cs="Times New Roman"/>
          <w:i/>
          <w:iCs/>
          <w:sz w:val="28"/>
          <w:szCs w:val="28"/>
          <w:lang w:val="uk-UA"/>
        </w:rPr>
        <w:t>blast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past</w:t>
      </w:r>
      <w:proofErr w:type="spellEnd"/>
      <w:r w:rsidRPr="00E85B55">
        <w:rPr>
          <w:rFonts w:ascii="Times New Roman" w:eastAsia="Times New Roman" w:hAnsi="Times New Roman" w:cs="Times New Roman"/>
          <w:sz w:val="28"/>
          <w:szCs w:val="28"/>
          <w:lang w:val="uk-UA"/>
        </w:rPr>
        <w:t xml:space="preserve">) [65]. Основний текст розгортає ці компоненти: описує наукові прогнози щодо перевищення порога, можливі наслідки для різних регіонів і груп, а також емоційні реакції самих учених. У результаті заголовкова «концентрація» стратегій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логосу й пафосу отримує послідовне фактичне обґрунтування.</w:t>
      </w:r>
    </w:p>
    <w:p w14:paraId="0896125E"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статті </w:t>
      </w:r>
      <w:r w:rsidRPr="00E85B55">
        <w:rPr>
          <w:rFonts w:ascii="Times New Roman" w:eastAsia="Times New Roman" w:hAnsi="Times New Roman" w:cs="Times New Roman"/>
          <w:i/>
          <w:iCs/>
          <w:sz w:val="28"/>
          <w:szCs w:val="28"/>
          <w:lang w:val="uk-UA"/>
        </w:rPr>
        <w:t xml:space="preserve">A </w:t>
      </w:r>
      <w:proofErr w:type="spellStart"/>
      <w:r w:rsidRPr="00E85B55">
        <w:rPr>
          <w:rFonts w:ascii="Times New Roman" w:eastAsia="Times New Roman" w:hAnsi="Times New Roman" w:cs="Times New Roman"/>
          <w:i/>
          <w:iCs/>
          <w:sz w:val="28"/>
          <w:szCs w:val="28"/>
          <w:lang w:val="uk-UA"/>
        </w:rPr>
        <w:t>Conversation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With</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Bing’s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Chatbot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Left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Deeply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Unsettled</w:t>
      </w:r>
      <w:proofErr w:type="spellEnd"/>
      <w:r w:rsidRPr="00E85B55">
        <w:rPr>
          <w:rFonts w:ascii="Times New Roman" w:eastAsia="Times New Roman" w:hAnsi="Times New Roman" w:cs="Times New Roman"/>
          <w:sz w:val="28"/>
          <w:szCs w:val="28"/>
          <w:lang w:val="uk-UA"/>
        </w:rPr>
        <w:t xml:space="preserve"> заголовок формулює емоційний підсумок взаємодії з ШІ, але не розкриває його причин [81]. Текст, навпаки, зосереджується на деталях діалогу: змінах «настрою» чат-бота, його висловлюваннях, які викликають тривогу, риторичних запитаннях щодо довіри до системи. Через метафори й порівняння автор поступово показує, як початкове захоплення переростає у відчуття небезпеки.</w:t>
      </w:r>
    </w:p>
    <w:p w14:paraId="070BB27A"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Підсумовуючи, заголовки у досліджуваному корпусі функціонують як компактні риторичні ядра, у яких конденсуються базові фрейми (криза, можливість, справедливість, загроза демократії), тропи (метафора, гіпербола, </w:t>
      </w:r>
      <w:r w:rsidRPr="00E85B55">
        <w:rPr>
          <w:rFonts w:ascii="Times New Roman" w:eastAsia="Times New Roman" w:hAnsi="Times New Roman" w:cs="Times New Roman"/>
          <w:sz w:val="28"/>
          <w:szCs w:val="28"/>
          <w:lang w:val="uk-UA"/>
        </w:rPr>
        <w:lastRenderedPageBreak/>
        <w:t xml:space="preserve">іронія, епітет) та елементи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й пафосу. Основний текст забезпечує їх розгортання через логос, деталізацію контексту й причинно-наслідкові пояснення. У кліматичному підкорпусі заголовки особливо виразно акцентують катастрофічний вимір і часовий тиск, тоді як у підкорпусі AI сильніше відчувається амбівалентність між захопленням і тривогою, між потенціалом технології й її ризиками. Така взаємодія заголовка й основного тексту як двох рівнів єдиної риторичної стратегії є важливою для подальших практичних висновків щодо перекладу, викладання та розвитку </w:t>
      </w:r>
      <w:proofErr w:type="spellStart"/>
      <w:r w:rsidRPr="00E85B55">
        <w:rPr>
          <w:rFonts w:ascii="Times New Roman" w:eastAsia="Times New Roman" w:hAnsi="Times New Roman" w:cs="Times New Roman"/>
          <w:sz w:val="28"/>
          <w:szCs w:val="28"/>
          <w:lang w:val="uk-UA"/>
        </w:rPr>
        <w:t>медіаграмотності</w:t>
      </w:r>
      <w:proofErr w:type="spellEnd"/>
      <w:r w:rsidRPr="00E85B55">
        <w:rPr>
          <w:rFonts w:ascii="Times New Roman" w:eastAsia="Times New Roman" w:hAnsi="Times New Roman" w:cs="Times New Roman"/>
          <w:sz w:val="28"/>
          <w:szCs w:val="28"/>
          <w:lang w:val="uk-UA"/>
        </w:rPr>
        <w:t>, які розглядаються в підрозділі 2.6.</w:t>
      </w:r>
    </w:p>
    <w:p w14:paraId="3944A14E" w14:textId="77777777" w:rsidR="00652D17" w:rsidRPr="00E85B55" w:rsidRDefault="7FE34314" w:rsidP="00B24CFB">
      <w:pPr>
        <w:spacing w:line="360" w:lineRule="auto"/>
        <w:ind w:firstLine="708"/>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 xml:space="preserve">2.6. Практичні імплікації: переклад, викладання, </w:t>
      </w:r>
      <w:proofErr w:type="spellStart"/>
      <w:r w:rsidRPr="00E85B55">
        <w:rPr>
          <w:rFonts w:ascii="Times New Roman" w:eastAsia="Times New Roman" w:hAnsi="Times New Roman" w:cs="Times New Roman"/>
          <w:b/>
          <w:bCs/>
          <w:sz w:val="28"/>
          <w:szCs w:val="28"/>
          <w:lang w:val="uk-UA"/>
        </w:rPr>
        <w:t>медіаграмотність</w:t>
      </w:r>
      <w:proofErr w:type="spellEnd"/>
    </w:p>
    <w:p w14:paraId="3262499D"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Отримані в підрозділах 2.1–2.5 результати </w:t>
      </w: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 xml:space="preserve">-дискурсивного аналізу дозволяють не лише описати риторику англомовних публіцистичних статей про кліматичну кризу та штучний інтелект, а й запропонувати низку практичних висновків для перекладацької, навчальної та </w:t>
      </w:r>
      <w:proofErr w:type="spellStart"/>
      <w:r w:rsidRPr="00E85B55">
        <w:rPr>
          <w:rFonts w:ascii="Times New Roman" w:eastAsia="Times New Roman" w:hAnsi="Times New Roman" w:cs="Times New Roman"/>
          <w:sz w:val="28"/>
          <w:szCs w:val="28"/>
          <w:lang w:val="uk-UA"/>
        </w:rPr>
        <w:t>медіаосвітньої</w:t>
      </w:r>
      <w:proofErr w:type="spellEnd"/>
      <w:r w:rsidRPr="00E85B55">
        <w:rPr>
          <w:rFonts w:ascii="Times New Roman" w:eastAsia="Times New Roman" w:hAnsi="Times New Roman" w:cs="Times New Roman"/>
          <w:sz w:val="28"/>
          <w:szCs w:val="28"/>
          <w:lang w:val="uk-UA"/>
        </w:rPr>
        <w:t xml:space="preserve"> практики. Виявлені </w:t>
      </w:r>
      <w:proofErr w:type="spellStart"/>
      <w:r w:rsidRPr="00E85B55">
        <w:rPr>
          <w:rFonts w:ascii="Times New Roman" w:eastAsia="Times New Roman" w:hAnsi="Times New Roman" w:cs="Times New Roman"/>
          <w:sz w:val="28"/>
          <w:szCs w:val="28"/>
          <w:lang w:val="uk-UA"/>
        </w:rPr>
        <w:t>патерни</w:t>
      </w:r>
      <w:proofErr w:type="spellEnd"/>
      <w:r w:rsidRPr="00E85B55">
        <w:rPr>
          <w:rFonts w:ascii="Times New Roman" w:eastAsia="Times New Roman" w:hAnsi="Times New Roman" w:cs="Times New Roman"/>
          <w:sz w:val="28"/>
          <w:szCs w:val="28"/>
          <w:lang w:val="uk-UA"/>
        </w:rPr>
        <w:t xml:space="preserve"> – домінування фрейму кризи, системне поєднання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логосу й пафосу, висока щільність метафор і оцінних епітетів, особлива роль заголовка як «конденсату» фреймів – мають безпосередні наслідки для того, як такі тексти перекладаються, як вони можуть бути залучені до навчального процесу й як їх доцільно аналізувати в контексті розвитку </w:t>
      </w:r>
      <w:proofErr w:type="spellStart"/>
      <w:r w:rsidRPr="00E85B55">
        <w:rPr>
          <w:rFonts w:ascii="Times New Roman" w:eastAsia="Times New Roman" w:hAnsi="Times New Roman" w:cs="Times New Roman"/>
          <w:sz w:val="28"/>
          <w:szCs w:val="28"/>
          <w:lang w:val="uk-UA"/>
        </w:rPr>
        <w:t>медіаграмотності</w:t>
      </w:r>
      <w:proofErr w:type="spellEnd"/>
      <w:r w:rsidRPr="00E85B55">
        <w:rPr>
          <w:rFonts w:ascii="Times New Roman" w:eastAsia="Times New Roman" w:hAnsi="Times New Roman" w:cs="Times New Roman"/>
          <w:sz w:val="28"/>
          <w:szCs w:val="28"/>
          <w:lang w:val="uk-UA"/>
        </w:rPr>
        <w:t>.</w:t>
      </w:r>
    </w:p>
    <w:p w14:paraId="0204D2E3"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Корпусний аналіз продемонстрував, що риторика розглянутих статей має виразно стратегічний характер: у кліматичному підкорпусі домінує комбінація логосу (посилання на дані, моделі, прогнози) й пафосу (гіперболізовані попередження, образи «остання можливість», «смерть цілі»), тоді як у підкорпусі AI яскравіше проявляються амбівалентний пафос (поєднання захоплення і страху) та інституційний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(уряди, корпорації, провідні дослідники). Для перекладача це означає, що буквальне відтворення лише «фактичного» змісту таких текстів є недостатнім: необхідно свідомо працювати з риторичними стратегіями, фреймами та </w:t>
      </w:r>
      <w:proofErr w:type="spellStart"/>
      <w:r w:rsidRPr="00E85B55">
        <w:rPr>
          <w:rFonts w:ascii="Times New Roman" w:eastAsia="Times New Roman" w:hAnsi="Times New Roman" w:cs="Times New Roman"/>
          <w:sz w:val="28"/>
          <w:szCs w:val="28"/>
          <w:lang w:val="uk-UA"/>
        </w:rPr>
        <w:t>оцінністю</w:t>
      </w:r>
      <w:proofErr w:type="spellEnd"/>
      <w:r w:rsidRPr="00E85B55">
        <w:rPr>
          <w:rFonts w:ascii="Times New Roman" w:eastAsia="Times New Roman" w:hAnsi="Times New Roman" w:cs="Times New Roman"/>
          <w:sz w:val="28"/>
          <w:szCs w:val="28"/>
          <w:lang w:val="uk-UA"/>
        </w:rPr>
        <w:t>.</w:t>
      </w:r>
    </w:p>
    <w:p w14:paraId="52CC8F3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По-перше, результати дослідження підтверджують доцільність орієнтації перекладача не лише на рівень лексики, а й на рівень фреймів, у термінах Р. </w:t>
      </w:r>
      <w:proofErr w:type="spellStart"/>
      <w:r w:rsidRPr="00E85B55">
        <w:rPr>
          <w:rFonts w:ascii="Times New Roman" w:eastAsia="Times New Roman" w:hAnsi="Times New Roman" w:cs="Times New Roman"/>
          <w:sz w:val="28"/>
          <w:szCs w:val="28"/>
          <w:lang w:val="uk-UA"/>
        </w:rPr>
        <w:t>Ентмана</w:t>
      </w:r>
      <w:proofErr w:type="spellEnd"/>
      <w:r w:rsidRPr="00E85B55">
        <w:rPr>
          <w:rFonts w:ascii="Times New Roman" w:eastAsia="Times New Roman" w:hAnsi="Times New Roman" w:cs="Times New Roman"/>
          <w:sz w:val="28"/>
          <w:szCs w:val="28"/>
          <w:lang w:val="uk-UA"/>
        </w:rPr>
        <w:t xml:space="preserve"> – «визначення проблеми, каузальної інтерпретації, моральної оцінки та рекомендацій щодо її вирішення» [34]. У кліматичних статтях заголовки на кшталт </w:t>
      </w:r>
      <w:proofErr w:type="spellStart"/>
      <w:r w:rsidRPr="00E85B55">
        <w:rPr>
          <w:rFonts w:ascii="Times New Roman" w:eastAsia="Times New Roman" w:hAnsi="Times New Roman" w:cs="Times New Roman"/>
          <w:sz w:val="28"/>
          <w:szCs w:val="28"/>
          <w:lang w:val="uk-UA"/>
        </w:rPr>
        <w:t>World’s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scientists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expect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global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heating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blast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past</w:t>
      </w:r>
      <w:proofErr w:type="spellEnd"/>
      <w:r w:rsidRPr="00E85B55">
        <w:rPr>
          <w:rFonts w:ascii="Times New Roman" w:eastAsia="Times New Roman" w:hAnsi="Times New Roman" w:cs="Times New Roman"/>
          <w:sz w:val="28"/>
          <w:szCs w:val="28"/>
          <w:lang w:val="uk-UA"/>
        </w:rPr>
        <w:t xml:space="preserve"> 1.5C </w:t>
      </w:r>
      <w:proofErr w:type="spellStart"/>
      <w:r w:rsidRPr="00E85B55">
        <w:rPr>
          <w:rFonts w:ascii="Times New Roman" w:eastAsia="Times New Roman" w:hAnsi="Times New Roman" w:cs="Times New Roman"/>
          <w:sz w:val="28"/>
          <w:szCs w:val="28"/>
          <w:lang w:val="uk-UA"/>
        </w:rPr>
        <w:t>target</w:t>
      </w:r>
      <w:proofErr w:type="spellEnd"/>
      <w:r w:rsidRPr="00E85B55">
        <w:rPr>
          <w:rFonts w:ascii="Times New Roman" w:eastAsia="Times New Roman" w:hAnsi="Times New Roman" w:cs="Times New Roman"/>
          <w:sz w:val="28"/>
          <w:szCs w:val="28"/>
          <w:lang w:val="uk-UA"/>
        </w:rPr>
        <w:t xml:space="preserve"> або </w:t>
      </w:r>
      <w:proofErr w:type="spellStart"/>
      <w:r w:rsidRPr="00E85B55">
        <w:rPr>
          <w:rFonts w:ascii="Times New Roman" w:eastAsia="Times New Roman" w:hAnsi="Times New Roman" w:cs="Times New Roman"/>
          <w:sz w:val="28"/>
          <w:szCs w:val="28"/>
          <w:lang w:val="uk-UA"/>
        </w:rPr>
        <w:t>For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first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time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models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show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1.5°C </w:t>
      </w:r>
      <w:proofErr w:type="spellStart"/>
      <w:r w:rsidRPr="00E85B55">
        <w:rPr>
          <w:rFonts w:ascii="Times New Roman" w:eastAsia="Times New Roman" w:hAnsi="Times New Roman" w:cs="Times New Roman"/>
          <w:sz w:val="28"/>
          <w:szCs w:val="28"/>
          <w:lang w:val="uk-UA"/>
        </w:rPr>
        <w:t>goal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dead</w:t>
      </w:r>
      <w:proofErr w:type="spellEnd"/>
      <w:r w:rsidRPr="00E85B55">
        <w:rPr>
          <w:rFonts w:ascii="Times New Roman" w:eastAsia="Times New Roman" w:hAnsi="Times New Roman" w:cs="Times New Roman"/>
          <w:sz w:val="28"/>
          <w:szCs w:val="28"/>
          <w:lang w:val="uk-UA"/>
        </w:rPr>
        <w:t xml:space="preserve"> задають фрейм </w:t>
      </w:r>
      <w:proofErr w:type="spellStart"/>
      <w:r w:rsidRPr="00E85B55">
        <w:rPr>
          <w:rFonts w:ascii="Times New Roman" w:eastAsia="Times New Roman" w:hAnsi="Times New Roman" w:cs="Times New Roman"/>
          <w:sz w:val="28"/>
          <w:szCs w:val="28"/>
          <w:lang w:val="uk-UA"/>
        </w:rPr>
        <w:t>екзистенційної</w:t>
      </w:r>
      <w:proofErr w:type="spellEnd"/>
      <w:r w:rsidRPr="00E85B55">
        <w:rPr>
          <w:rFonts w:ascii="Times New Roman" w:eastAsia="Times New Roman" w:hAnsi="Times New Roman" w:cs="Times New Roman"/>
          <w:sz w:val="28"/>
          <w:szCs w:val="28"/>
          <w:lang w:val="uk-UA"/>
        </w:rPr>
        <w:t xml:space="preserve"> кризи, який у тексті підтримується через метафори, гіперболи й антитези [65; 74]. При перекладі важливо зберігати саме цей кризовий фрейм, навіть якщо окремі образи (</w:t>
      </w:r>
      <w:proofErr w:type="spellStart"/>
      <w:r w:rsidRPr="00E85B55">
        <w:rPr>
          <w:rFonts w:ascii="Times New Roman" w:eastAsia="Times New Roman" w:hAnsi="Times New Roman" w:cs="Times New Roman"/>
          <w:sz w:val="28"/>
          <w:szCs w:val="28"/>
          <w:lang w:val="uk-UA"/>
        </w:rPr>
        <w:t>blast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past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goal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dead</w:t>
      </w:r>
      <w:proofErr w:type="spellEnd"/>
      <w:r w:rsidRPr="00E85B55">
        <w:rPr>
          <w:rFonts w:ascii="Times New Roman" w:eastAsia="Times New Roman" w:hAnsi="Times New Roman" w:cs="Times New Roman"/>
          <w:sz w:val="28"/>
          <w:szCs w:val="28"/>
          <w:lang w:val="uk-UA"/>
        </w:rPr>
        <w:t xml:space="preserve">) потребують трансформації (наприклад, заміни на </w:t>
      </w:r>
      <w:proofErr w:type="spellStart"/>
      <w:r w:rsidRPr="00E85B55">
        <w:rPr>
          <w:rFonts w:ascii="Times New Roman" w:eastAsia="Times New Roman" w:hAnsi="Times New Roman" w:cs="Times New Roman"/>
          <w:sz w:val="28"/>
          <w:szCs w:val="28"/>
          <w:lang w:val="uk-UA"/>
        </w:rPr>
        <w:t>прийнятніший</w:t>
      </w:r>
      <w:proofErr w:type="spellEnd"/>
      <w:r w:rsidRPr="00E85B55">
        <w:rPr>
          <w:rFonts w:ascii="Times New Roman" w:eastAsia="Times New Roman" w:hAnsi="Times New Roman" w:cs="Times New Roman"/>
          <w:sz w:val="28"/>
          <w:szCs w:val="28"/>
          <w:lang w:val="uk-UA"/>
        </w:rPr>
        <w:t xml:space="preserve"> для українського дискурсу образ «перевищити поріг» чи «ціль виявилася недосяжною»).</w:t>
      </w:r>
    </w:p>
    <w:p w14:paraId="7E010D6C"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По-друге, виявлена висока частотність метафор і оцінних епітетів засвідчує, що ці засоби є ключовими маркерами оцінної позиції автора й механізмами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У статтях про ШІ метафоричні та </w:t>
      </w:r>
      <w:proofErr w:type="spellStart"/>
      <w:r w:rsidRPr="00E85B55">
        <w:rPr>
          <w:rFonts w:ascii="Times New Roman" w:eastAsia="Times New Roman" w:hAnsi="Times New Roman" w:cs="Times New Roman"/>
          <w:sz w:val="28"/>
          <w:szCs w:val="28"/>
          <w:lang w:val="uk-UA"/>
        </w:rPr>
        <w:t>епітетні</w:t>
      </w:r>
      <w:proofErr w:type="spellEnd"/>
      <w:r w:rsidRPr="00E85B55">
        <w:rPr>
          <w:rFonts w:ascii="Times New Roman" w:eastAsia="Times New Roman" w:hAnsi="Times New Roman" w:cs="Times New Roman"/>
          <w:sz w:val="28"/>
          <w:szCs w:val="28"/>
          <w:lang w:val="uk-UA"/>
        </w:rPr>
        <w:t xml:space="preserve"> сполучення на кшталт «</w:t>
      </w:r>
      <w:proofErr w:type="spellStart"/>
      <w:r w:rsidRPr="00E85B55">
        <w:rPr>
          <w:rFonts w:ascii="Times New Roman" w:eastAsia="Times New Roman" w:hAnsi="Times New Roman" w:cs="Times New Roman"/>
          <w:sz w:val="28"/>
          <w:szCs w:val="28"/>
          <w:lang w:val="uk-UA"/>
        </w:rPr>
        <w:t>moody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manic-depressive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teenager</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second-rate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search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engine</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global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knowledge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collapse</w:t>
      </w:r>
      <w:proofErr w:type="spellEnd"/>
      <w:r w:rsidRPr="00E85B55">
        <w:rPr>
          <w:rFonts w:ascii="Times New Roman" w:eastAsia="Times New Roman" w:hAnsi="Times New Roman" w:cs="Times New Roman"/>
          <w:sz w:val="28"/>
          <w:szCs w:val="28"/>
          <w:lang w:val="uk-UA"/>
        </w:rPr>
        <w:t>» або «</w:t>
      </w:r>
      <w:proofErr w:type="spellStart"/>
      <w:r w:rsidRPr="00E85B55">
        <w:rPr>
          <w:rFonts w:ascii="Times New Roman" w:eastAsia="Times New Roman" w:hAnsi="Times New Roman" w:cs="Times New Roman"/>
          <w:sz w:val="28"/>
          <w:szCs w:val="28"/>
          <w:lang w:val="uk-UA"/>
        </w:rPr>
        <w:t>vampirical</w:t>
      </w:r>
      <w:proofErr w:type="spellEnd"/>
      <w:r w:rsidRPr="00E85B55">
        <w:rPr>
          <w:rFonts w:ascii="Times New Roman" w:eastAsia="Times New Roman" w:hAnsi="Times New Roman" w:cs="Times New Roman"/>
          <w:sz w:val="28"/>
          <w:szCs w:val="28"/>
          <w:lang w:val="uk-UA"/>
        </w:rPr>
        <w:t xml:space="preserve"> AI» не можуть перекладатися шляхом механічної кальки без урахування їхнього прагматичного ефекту [81; 90]. Перекладачеві необхідно вирішувати, чи доцільно зберігати ту саму інтенсивність негативної оцінки, чи певні гіперболізовані характеристики (особливо щодо психічних станів) варто пом’якшувати, щоб уникнути небажаних асоціацій або </w:t>
      </w:r>
      <w:proofErr w:type="spellStart"/>
      <w:r w:rsidRPr="00E85B55">
        <w:rPr>
          <w:rFonts w:ascii="Times New Roman" w:eastAsia="Times New Roman" w:hAnsi="Times New Roman" w:cs="Times New Roman"/>
          <w:sz w:val="28"/>
          <w:szCs w:val="28"/>
          <w:lang w:val="uk-UA"/>
        </w:rPr>
        <w:t>стигматизуючих</w:t>
      </w:r>
      <w:proofErr w:type="spellEnd"/>
      <w:r w:rsidRPr="00E85B55">
        <w:rPr>
          <w:rFonts w:ascii="Times New Roman" w:eastAsia="Times New Roman" w:hAnsi="Times New Roman" w:cs="Times New Roman"/>
          <w:sz w:val="28"/>
          <w:szCs w:val="28"/>
          <w:lang w:val="uk-UA"/>
        </w:rPr>
        <w:t xml:space="preserve"> імплікацій у цільовій культурі.</w:t>
      </w:r>
    </w:p>
    <w:p w14:paraId="48738715"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По-третє, результати аналізу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показують, що в обох підкорпусах систематично актуалізуються інституційні й експертні джерела авторитету: «</w:t>
      </w:r>
      <w:proofErr w:type="spellStart"/>
      <w:r w:rsidRPr="00E85B55">
        <w:rPr>
          <w:rFonts w:ascii="Times New Roman" w:eastAsia="Times New Roman" w:hAnsi="Times New Roman" w:cs="Times New Roman"/>
          <w:sz w:val="28"/>
          <w:szCs w:val="28"/>
          <w:lang w:val="uk-UA"/>
        </w:rPr>
        <w:t>world’s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scientists</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White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House</w:t>
      </w:r>
      <w:proofErr w:type="spellEnd"/>
      <w:r w:rsidRPr="00E85B55">
        <w:rPr>
          <w:rFonts w:ascii="Times New Roman" w:eastAsia="Times New Roman" w:hAnsi="Times New Roman" w:cs="Times New Roman"/>
          <w:sz w:val="28"/>
          <w:szCs w:val="28"/>
          <w:lang w:val="uk-UA"/>
        </w:rPr>
        <w:t>», «</w:t>
      </w:r>
      <w:proofErr w:type="spellStart"/>
      <w:r w:rsidRPr="00E85B55">
        <w:rPr>
          <w:rFonts w:ascii="Times New Roman" w:eastAsia="Times New Roman" w:hAnsi="Times New Roman" w:cs="Times New Roman"/>
          <w:sz w:val="28"/>
          <w:szCs w:val="28"/>
          <w:lang w:val="uk-UA"/>
        </w:rPr>
        <w:t>Godfather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AI», провідні технологічні компанії [65; 83; 86]. Ці маркери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працюють як «опори довіри» й формують загальну рамку сприйняття тексту. У перекладі важливо зберігати прозору ідентифікацію таких джерел, уникати надмірної узагальненості (наприклад, заміни конкретного органу на абстрактне «уряд») </w:t>
      </w:r>
      <w:r w:rsidRPr="00E85B55">
        <w:rPr>
          <w:rFonts w:ascii="Times New Roman" w:eastAsia="Times New Roman" w:hAnsi="Times New Roman" w:cs="Times New Roman"/>
          <w:sz w:val="28"/>
          <w:szCs w:val="28"/>
          <w:lang w:val="uk-UA"/>
        </w:rPr>
        <w:lastRenderedPageBreak/>
        <w:t>і за можливості використовувати усталені еквіваленти назв інституцій, що вже функціонують у цільовій мові.</w:t>
      </w:r>
    </w:p>
    <w:p w14:paraId="517480E8"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По-четверте, зіставлення заголовків і основних текстів у розділі 2.5 показало, що заголовок часто містить максимально «згусток» пафосу й фреймів (</w:t>
      </w:r>
      <w:proofErr w:type="spellStart"/>
      <w:r w:rsidRPr="00E85B55">
        <w:rPr>
          <w:rFonts w:ascii="Times New Roman" w:eastAsia="Times New Roman" w:hAnsi="Times New Roman" w:cs="Times New Roman"/>
          <w:sz w:val="28"/>
          <w:szCs w:val="28"/>
          <w:lang w:val="uk-UA"/>
        </w:rPr>
        <w:t>crisis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catastrophe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threat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civilisation</w:t>
      </w:r>
      <w:proofErr w:type="spellEnd"/>
      <w:r w:rsidRPr="00E85B55">
        <w:rPr>
          <w:rFonts w:ascii="Times New Roman" w:eastAsia="Times New Roman" w:hAnsi="Times New Roman" w:cs="Times New Roman"/>
          <w:sz w:val="28"/>
          <w:szCs w:val="28"/>
          <w:lang w:val="uk-UA"/>
        </w:rPr>
        <w:t>), тоді як основний текст пропонує більш розгорнуту логічну аргументацію [69; 81]. Для перекладача це означає необхідність координувати переклад заголовка й тексту як єдиного риторичного цілого: надмірне «пом’якшення» заголовка при збереженні високої емоційності тексту (або навпаки) може порушити внутрішню цілісність риторичної стратегії.</w:t>
      </w:r>
    </w:p>
    <w:p w14:paraId="2DEC7AF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Нарешті, результати корпусного аналізу можуть бути використані як основа для розробки перекладацьких вправ: майбутнім філологам доцільно пропонувати завдання з ідентифікації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пафосу й логосу в англомовних статтях, зіставлення фреймів оригіналу й можливих варіантів перекладу заголовків, пошуку функціональних відповідників метафор і гіпербол у цільовій мові. Такі вправи, спираючись на реальний корпус </w:t>
      </w:r>
      <w:proofErr w:type="spellStart"/>
      <w:r w:rsidRPr="00E85B55">
        <w:rPr>
          <w:rFonts w:ascii="Times New Roman" w:eastAsia="Times New Roman" w:hAnsi="Times New Roman" w:cs="Times New Roman"/>
          <w:sz w:val="28"/>
          <w:szCs w:val="28"/>
          <w:lang w:val="uk-UA"/>
        </w:rPr>
        <w:t>медіатекстів</w:t>
      </w:r>
      <w:proofErr w:type="spellEnd"/>
      <w:r w:rsidRPr="00E85B55">
        <w:rPr>
          <w:rFonts w:ascii="Times New Roman" w:eastAsia="Times New Roman" w:hAnsi="Times New Roman" w:cs="Times New Roman"/>
          <w:sz w:val="28"/>
          <w:szCs w:val="28"/>
          <w:lang w:val="uk-UA"/>
        </w:rPr>
        <w:t xml:space="preserve">, поєднують навчання перекладу з розвитком критичного розуміння риторики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[23; 40; 47].</w:t>
      </w:r>
    </w:p>
    <w:p w14:paraId="2FF40B26"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Укладений корпус і розроблена методика аналізу створюють широкі можливості для використання результатів дослідження у навчальному процесі – насамперед у курсах стилістики, риторики, </w:t>
      </w:r>
      <w:proofErr w:type="spellStart"/>
      <w:r w:rsidRPr="00E85B55">
        <w:rPr>
          <w:rFonts w:ascii="Times New Roman" w:eastAsia="Times New Roman" w:hAnsi="Times New Roman" w:cs="Times New Roman"/>
          <w:sz w:val="28"/>
          <w:szCs w:val="28"/>
          <w:lang w:val="uk-UA"/>
        </w:rPr>
        <w:t>медіалінгвістики</w:t>
      </w:r>
      <w:proofErr w:type="spellEnd"/>
      <w:r w:rsidRPr="00E85B55">
        <w:rPr>
          <w:rFonts w:ascii="Times New Roman" w:eastAsia="Times New Roman" w:hAnsi="Times New Roman" w:cs="Times New Roman"/>
          <w:sz w:val="28"/>
          <w:szCs w:val="28"/>
          <w:lang w:val="uk-UA"/>
        </w:rPr>
        <w:t>, аналізу дискурсу та теорії й практики перекладу.</w:t>
      </w:r>
    </w:p>
    <w:p w14:paraId="23BF2EB4" w14:textId="2A53EE60"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По-перше, корпус англомовних статей про кліматичну кризу та ШІ може слугувати базою для залучення автентичних матеріалів до аудиторної роботи. На відміну від штучно сконструйованих прикладів, реальні тексти провідних медіа демонструють складні комбінації тропів, фігур, фреймів та оцінних стратегій, які студенти можуть аналізувати за допомогою чітко окресленого категоріального апарату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пафос, логос, набори тропів і фігур, фрейми кризи, можливості, справедливості тощо). Використання кодової книги (Додаток А) як навчального інструменту дозволяє перетворити «інтуїтивне» </w:t>
      </w:r>
      <w:r w:rsidRPr="00E85B55">
        <w:rPr>
          <w:rFonts w:ascii="Times New Roman" w:eastAsia="Times New Roman" w:hAnsi="Times New Roman" w:cs="Times New Roman"/>
          <w:sz w:val="28"/>
          <w:szCs w:val="28"/>
          <w:lang w:val="uk-UA"/>
        </w:rPr>
        <w:lastRenderedPageBreak/>
        <w:t>впізнавання риторичних засобів на систематичну процедуру анотації та аналізу.</w:t>
      </w:r>
    </w:p>
    <w:p w14:paraId="4D057987"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По-друге, результати корпусного аналізу можуть бути інтегровані в завдання, що підтримують принцип «навчання на основі даних» (</w:t>
      </w:r>
      <w:proofErr w:type="spellStart"/>
      <w:r w:rsidRPr="00E85B55">
        <w:rPr>
          <w:rFonts w:ascii="Times New Roman" w:eastAsia="Times New Roman" w:hAnsi="Times New Roman" w:cs="Times New Roman"/>
          <w:sz w:val="28"/>
          <w:szCs w:val="28"/>
          <w:lang w:val="uk-UA"/>
        </w:rPr>
        <w:t>data-driven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learning</w:t>
      </w:r>
      <w:proofErr w:type="spellEnd"/>
      <w:r w:rsidRPr="00E85B55">
        <w:rPr>
          <w:rFonts w:ascii="Times New Roman" w:eastAsia="Times New Roman" w:hAnsi="Times New Roman" w:cs="Times New Roman"/>
          <w:sz w:val="28"/>
          <w:szCs w:val="28"/>
          <w:lang w:val="uk-UA"/>
        </w:rPr>
        <w:t>). Наприклад, студенти можуть працювати з конкордансами для ключових одиниць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crisis</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threat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democracy</w:t>
      </w:r>
      <w:proofErr w:type="spellEnd"/>
      <w:r w:rsidRPr="00E85B55">
        <w:rPr>
          <w:rFonts w:ascii="Times New Roman" w:eastAsia="Times New Roman" w:hAnsi="Times New Roman" w:cs="Times New Roman"/>
          <w:sz w:val="28"/>
          <w:szCs w:val="28"/>
          <w:lang w:val="uk-UA"/>
        </w:rPr>
        <w:t xml:space="preserve">), виявляти типові </w:t>
      </w:r>
      <w:proofErr w:type="spellStart"/>
      <w:r w:rsidRPr="00E85B55">
        <w:rPr>
          <w:rFonts w:ascii="Times New Roman" w:eastAsia="Times New Roman" w:hAnsi="Times New Roman" w:cs="Times New Roman"/>
          <w:sz w:val="28"/>
          <w:szCs w:val="28"/>
          <w:lang w:val="uk-UA"/>
        </w:rPr>
        <w:t>колокації</w:t>
      </w:r>
      <w:proofErr w:type="spellEnd"/>
      <w:r w:rsidRPr="00E85B55">
        <w:rPr>
          <w:rFonts w:ascii="Times New Roman" w:eastAsia="Times New Roman" w:hAnsi="Times New Roman" w:cs="Times New Roman"/>
          <w:sz w:val="28"/>
          <w:szCs w:val="28"/>
          <w:lang w:val="uk-UA"/>
        </w:rPr>
        <w:t xml:space="preserve"> й семантичну просодію, а потім зіставляти ці спостереження з фреймами й оцінними </w:t>
      </w:r>
      <w:proofErr w:type="spellStart"/>
      <w:r w:rsidRPr="00E85B55">
        <w:rPr>
          <w:rFonts w:ascii="Times New Roman" w:eastAsia="Times New Roman" w:hAnsi="Times New Roman" w:cs="Times New Roman"/>
          <w:sz w:val="28"/>
          <w:szCs w:val="28"/>
          <w:lang w:val="uk-UA"/>
        </w:rPr>
        <w:t>патернами</w:t>
      </w:r>
      <w:proofErr w:type="spellEnd"/>
      <w:r w:rsidRPr="00E85B55">
        <w:rPr>
          <w:rFonts w:ascii="Times New Roman" w:eastAsia="Times New Roman" w:hAnsi="Times New Roman" w:cs="Times New Roman"/>
          <w:sz w:val="28"/>
          <w:szCs w:val="28"/>
          <w:lang w:val="uk-UA"/>
        </w:rPr>
        <w:t>, описаними в розділі 2.3. Такий підхід розвиває вміння самостійно формулювати висновки на основі емпіричних даних, а не лише відтворювати готові теоретичні положення.</w:t>
      </w:r>
    </w:p>
    <w:p w14:paraId="3CC2E3F5"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По-третє, якісний аналіз кейсів у підрозділі 2.4 може бути використаний як модель для навчання академічного письма й аргументації. Студентам-філологам і майбутнім журналістам доцільно пропонувати завдання з побудови власних міні-аналізів фрагментів </w:t>
      </w:r>
      <w:proofErr w:type="spellStart"/>
      <w:r w:rsidRPr="00E85B55">
        <w:rPr>
          <w:rFonts w:ascii="Times New Roman" w:eastAsia="Times New Roman" w:hAnsi="Times New Roman" w:cs="Times New Roman"/>
          <w:sz w:val="28"/>
          <w:szCs w:val="28"/>
          <w:lang w:val="uk-UA"/>
        </w:rPr>
        <w:t>медіатекстів</w:t>
      </w:r>
      <w:proofErr w:type="spellEnd"/>
      <w:r w:rsidRPr="00E85B55">
        <w:rPr>
          <w:rFonts w:ascii="Times New Roman" w:eastAsia="Times New Roman" w:hAnsi="Times New Roman" w:cs="Times New Roman"/>
          <w:sz w:val="28"/>
          <w:szCs w:val="28"/>
          <w:lang w:val="uk-UA"/>
        </w:rPr>
        <w:t xml:space="preserve"> за зразком розглянутих статей D. </w:t>
      </w:r>
      <w:proofErr w:type="spellStart"/>
      <w:r w:rsidRPr="00E85B55">
        <w:rPr>
          <w:rFonts w:ascii="Times New Roman" w:eastAsia="Times New Roman" w:hAnsi="Times New Roman" w:cs="Times New Roman"/>
          <w:sz w:val="28"/>
          <w:szCs w:val="28"/>
          <w:lang w:val="uk-UA"/>
        </w:rPr>
        <w:t>Carrington</w:t>
      </w:r>
      <w:proofErr w:type="spellEnd"/>
      <w:r w:rsidRPr="00E85B55">
        <w:rPr>
          <w:rFonts w:ascii="Times New Roman" w:eastAsia="Times New Roman" w:hAnsi="Times New Roman" w:cs="Times New Roman"/>
          <w:sz w:val="28"/>
          <w:szCs w:val="28"/>
          <w:lang w:val="uk-UA"/>
        </w:rPr>
        <w:t xml:space="preserve"> та K. </w:t>
      </w:r>
      <w:proofErr w:type="spellStart"/>
      <w:r w:rsidRPr="00E85B55">
        <w:rPr>
          <w:rFonts w:ascii="Times New Roman" w:eastAsia="Times New Roman" w:hAnsi="Times New Roman" w:cs="Times New Roman"/>
          <w:sz w:val="28"/>
          <w:szCs w:val="28"/>
          <w:lang w:val="uk-UA"/>
        </w:rPr>
        <w:t>Roose</w:t>
      </w:r>
      <w:proofErr w:type="spellEnd"/>
      <w:r w:rsidRPr="00E85B55">
        <w:rPr>
          <w:rFonts w:ascii="Times New Roman" w:eastAsia="Times New Roman" w:hAnsi="Times New Roman" w:cs="Times New Roman"/>
          <w:sz w:val="28"/>
          <w:szCs w:val="28"/>
          <w:lang w:val="uk-UA"/>
        </w:rPr>
        <w:t xml:space="preserve"> [65; 81]. Це сприяє формуванню навичок системного опису риторичних стратегій (ідентифікація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логосу, пафосу, фреймів, тропів і фігур) та їх зв’язку з оцінною позицією автора.</w:t>
      </w:r>
    </w:p>
    <w:p w14:paraId="2FA60D0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По-четверте, з огляду на те, що заголовок є особливо щільною зоною реалізації фреймів, виявлені особливості риторики заголовків можуть бути використані в курсах журналістики й </w:t>
      </w:r>
      <w:proofErr w:type="spellStart"/>
      <w:r w:rsidRPr="00E85B55">
        <w:rPr>
          <w:rFonts w:ascii="Times New Roman" w:eastAsia="Times New Roman" w:hAnsi="Times New Roman" w:cs="Times New Roman"/>
          <w:sz w:val="28"/>
          <w:szCs w:val="28"/>
          <w:lang w:val="uk-UA"/>
        </w:rPr>
        <w:t>медіаписьма</w:t>
      </w:r>
      <w:proofErr w:type="spellEnd"/>
      <w:r w:rsidRPr="00E85B55">
        <w:rPr>
          <w:rFonts w:ascii="Times New Roman" w:eastAsia="Times New Roman" w:hAnsi="Times New Roman" w:cs="Times New Roman"/>
          <w:sz w:val="28"/>
          <w:szCs w:val="28"/>
          <w:lang w:val="uk-UA"/>
        </w:rPr>
        <w:t>. Студентам можна пропонувати вправи, у яких вони:</w:t>
      </w:r>
    </w:p>
    <w:p w14:paraId="755EF3E1" w14:textId="77777777" w:rsidR="00652D17" w:rsidRPr="00E85B55" w:rsidRDefault="7FE34314" w:rsidP="00B24CFB">
      <w:pPr>
        <w:numPr>
          <w:ilvl w:val="0"/>
          <w:numId w:val="18"/>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аналізують, які фрейми задає той чи інший заголовок;</w:t>
      </w:r>
    </w:p>
    <w:p w14:paraId="00A62988" w14:textId="77777777" w:rsidR="00652D17" w:rsidRPr="00E85B55" w:rsidRDefault="7FE34314" w:rsidP="00B24CFB">
      <w:pPr>
        <w:numPr>
          <w:ilvl w:val="0"/>
          <w:numId w:val="18"/>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переписують заголовок так, щоб змінити фрейм (наприклад, з «кризи» на «можливість»), і обговорюють наслідки такої трансформації;</w:t>
      </w:r>
    </w:p>
    <w:p w14:paraId="38164012" w14:textId="77777777" w:rsidR="00652D17" w:rsidRPr="00E85B55" w:rsidRDefault="7FE34314" w:rsidP="00B24CFB">
      <w:pPr>
        <w:numPr>
          <w:ilvl w:val="0"/>
          <w:numId w:val="18"/>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зіставляють риторику заголовків у різних виданнях щодо тієї самої теми.</w:t>
      </w:r>
    </w:p>
    <w:p w14:paraId="4A0C12D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Такі завдання допомагають усвідомити, наскільки тонкими, але вагомими є риторичні рішення на рівні заголовка, і як вони впливають на подальше сприйняття тексту.</w:t>
      </w:r>
    </w:p>
    <w:p w14:paraId="4558B674"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По-п’яте, розроблена в роботі система аналізу оцінної позиції автора (з опорою на теорію </w:t>
      </w:r>
      <w:proofErr w:type="spellStart"/>
      <w:r w:rsidRPr="00E85B55">
        <w:rPr>
          <w:rFonts w:ascii="Times New Roman" w:eastAsia="Times New Roman" w:hAnsi="Times New Roman" w:cs="Times New Roman"/>
          <w:sz w:val="28"/>
          <w:szCs w:val="28"/>
          <w:lang w:val="uk-UA"/>
        </w:rPr>
        <w:t>appraisal</w:t>
      </w:r>
      <w:proofErr w:type="spellEnd"/>
      <w:r w:rsidRPr="00E85B55">
        <w:rPr>
          <w:rFonts w:ascii="Times New Roman" w:eastAsia="Times New Roman" w:hAnsi="Times New Roman" w:cs="Times New Roman"/>
          <w:sz w:val="28"/>
          <w:szCs w:val="28"/>
          <w:lang w:val="uk-UA"/>
        </w:rPr>
        <w:t xml:space="preserve"> [46; 24]) може бути інтегрована в курси </w:t>
      </w:r>
      <w:r w:rsidRPr="00E85B55">
        <w:rPr>
          <w:rFonts w:ascii="Times New Roman" w:eastAsia="Times New Roman" w:hAnsi="Times New Roman" w:cs="Times New Roman"/>
          <w:sz w:val="28"/>
          <w:szCs w:val="28"/>
          <w:lang w:val="uk-UA"/>
        </w:rPr>
        <w:lastRenderedPageBreak/>
        <w:t xml:space="preserve">академічного й публіцистичного письма як основа для формування рефлексивного ставлення до власної </w:t>
      </w:r>
      <w:proofErr w:type="spellStart"/>
      <w:r w:rsidRPr="00E85B55">
        <w:rPr>
          <w:rFonts w:ascii="Times New Roman" w:eastAsia="Times New Roman" w:hAnsi="Times New Roman" w:cs="Times New Roman"/>
          <w:sz w:val="28"/>
          <w:szCs w:val="28"/>
          <w:lang w:val="uk-UA"/>
        </w:rPr>
        <w:t>мовної</w:t>
      </w:r>
      <w:proofErr w:type="spellEnd"/>
      <w:r w:rsidRPr="00E85B55">
        <w:rPr>
          <w:rFonts w:ascii="Times New Roman" w:eastAsia="Times New Roman" w:hAnsi="Times New Roman" w:cs="Times New Roman"/>
          <w:sz w:val="28"/>
          <w:szCs w:val="28"/>
          <w:lang w:val="uk-UA"/>
        </w:rPr>
        <w:t xml:space="preserve"> практики. Студенти можуть вчитися усвідомлено обирати ступінь експліцитності оцінок, балансувати між логосом і пафосом, уникати ненавмисної гіперболізації або, навпаки, надмірного «згладжування» проблем за допомогою нейтральної лексики.</w:t>
      </w:r>
    </w:p>
    <w:p w14:paraId="662CF078"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Таким чином, результати дослідження можуть бути інтегровані в навчальний процес як у вигляді теоретичних модулів (пояснення риторичних категорій, фреймів, </w:t>
      </w:r>
      <w:proofErr w:type="spellStart"/>
      <w:r w:rsidRPr="00E85B55">
        <w:rPr>
          <w:rFonts w:ascii="Times New Roman" w:eastAsia="Times New Roman" w:hAnsi="Times New Roman" w:cs="Times New Roman"/>
          <w:sz w:val="28"/>
          <w:szCs w:val="28"/>
          <w:lang w:val="uk-UA"/>
        </w:rPr>
        <w:t>оцінності</w:t>
      </w:r>
      <w:proofErr w:type="spellEnd"/>
      <w:r w:rsidRPr="00E85B55">
        <w:rPr>
          <w:rFonts w:ascii="Times New Roman" w:eastAsia="Times New Roman" w:hAnsi="Times New Roman" w:cs="Times New Roman"/>
          <w:sz w:val="28"/>
          <w:szCs w:val="28"/>
          <w:lang w:val="uk-UA"/>
        </w:rPr>
        <w:t xml:space="preserve">), так і у форматі практичних завдань, що базуються на реальному корпусі </w:t>
      </w:r>
      <w:proofErr w:type="spellStart"/>
      <w:r w:rsidRPr="00E85B55">
        <w:rPr>
          <w:rFonts w:ascii="Times New Roman" w:eastAsia="Times New Roman" w:hAnsi="Times New Roman" w:cs="Times New Roman"/>
          <w:sz w:val="28"/>
          <w:szCs w:val="28"/>
          <w:lang w:val="uk-UA"/>
        </w:rPr>
        <w:t>медіатекстів</w:t>
      </w:r>
      <w:proofErr w:type="spellEnd"/>
      <w:r w:rsidRPr="00E85B55">
        <w:rPr>
          <w:rFonts w:ascii="Times New Roman" w:eastAsia="Times New Roman" w:hAnsi="Times New Roman" w:cs="Times New Roman"/>
          <w:sz w:val="28"/>
          <w:szCs w:val="28"/>
          <w:lang w:val="uk-UA"/>
        </w:rPr>
        <w:t xml:space="preserve">. Це сприяє поєднанню формування </w:t>
      </w:r>
      <w:proofErr w:type="spellStart"/>
      <w:r w:rsidRPr="00E85B55">
        <w:rPr>
          <w:rFonts w:ascii="Times New Roman" w:eastAsia="Times New Roman" w:hAnsi="Times New Roman" w:cs="Times New Roman"/>
          <w:sz w:val="28"/>
          <w:szCs w:val="28"/>
          <w:lang w:val="uk-UA"/>
        </w:rPr>
        <w:t>мовної</w:t>
      </w:r>
      <w:proofErr w:type="spellEnd"/>
      <w:r w:rsidRPr="00E85B55">
        <w:rPr>
          <w:rFonts w:ascii="Times New Roman" w:eastAsia="Times New Roman" w:hAnsi="Times New Roman" w:cs="Times New Roman"/>
          <w:sz w:val="28"/>
          <w:szCs w:val="28"/>
          <w:lang w:val="uk-UA"/>
        </w:rPr>
        <w:t xml:space="preserve">, дискурсивної та критичної </w:t>
      </w:r>
      <w:proofErr w:type="spellStart"/>
      <w:r w:rsidRPr="00E85B55">
        <w:rPr>
          <w:rFonts w:ascii="Times New Roman" w:eastAsia="Times New Roman" w:hAnsi="Times New Roman" w:cs="Times New Roman"/>
          <w:sz w:val="28"/>
          <w:szCs w:val="28"/>
          <w:lang w:val="uk-UA"/>
        </w:rPr>
        <w:t>компетентностей</w:t>
      </w:r>
      <w:proofErr w:type="spellEnd"/>
      <w:r w:rsidRPr="00E85B55">
        <w:rPr>
          <w:rFonts w:ascii="Times New Roman" w:eastAsia="Times New Roman" w:hAnsi="Times New Roman" w:cs="Times New Roman"/>
          <w:sz w:val="28"/>
          <w:szCs w:val="28"/>
          <w:lang w:val="uk-UA"/>
        </w:rPr>
        <w:t xml:space="preserve"> майбутніх фахівців-філологів, журналістів і перекладачів.</w:t>
      </w:r>
    </w:p>
    <w:p w14:paraId="22126D2E"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Зрештою, виявлені риторичні </w:t>
      </w:r>
      <w:proofErr w:type="spellStart"/>
      <w:r w:rsidRPr="00E85B55">
        <w:rPr>
          <w:rFonts w:ascii="Times New Roman" w:eastAsia="Times New Roman" w:hAnsi="Times New Roman" w:cs="Times New Roman"/>
          <w:sz w:val="28"/>
          <w:szCs w:val="28"/>
          <w:lang w:val="uk-UA"/>
        </w:rPr>
        <w:t>патерни</w:t>
      </w:r>
      <w:proofErr w:type="spellEnd"/>
      <w:r w:rsidRPr="00E85B55">
        <w:rPr>
          <w:rFonts w:ascii="Times New Roman" w:eastAsia="Times New Roman" w:hAnsi="Times New Roman" w:cs="Times New Roman"/>
          <w:sz w:val="28"/>
          <w:szCs w:val="28"/>
          <w:lang w:val="uk-UA"/>
        </w:rPr>
        <w:t xml:space="preserve"> мають безпосереднє значення для розвитку </w:t>
      </w:r>
      <w:proofErr w:type="spellStart"/>
      <w:r w:rsidRPr="00E85B55">
        <w:rPr>
          <w:rFonts w:ascii="Times New Roman" w:eastAsia="Times New Roman" w:hAnsi="Times New Roman" w:cs="Times New Roman"/>
          <w:sz w:val="28"/>
          <w:szCs w:val="28"/>
          <w:lang w:val="uk-UA"/>
        </w:rPr>
        <w:t>медіаграмотності</w:t>
      </w:r>
      <w:proofErr w:type="spellEnd"/>
      <w:r w:rsidRPr="00E85B55">
        <w:rPr>
          <w:rFonts w:ascii="Times New Roman" w:eastAsia="Times New Roman" w:hAnsi="Times New Roman" w:cs="Times New Roman"/>
          <w:sz w:val="28"/>
          <w:szCs w:val="28"/>
          <w:lang w:val="uk-UA"/>
        </w:rPr>
        <w:t xml:space="preserve">. Положення про іманентну </w:t>
      </w:r>
      <w:proofErr w:type="spellStart"/>
      <w:r w:rsidRPr="00E85B55">
        <w:rPr>
          <w:rFonts w:ascii="Times New Roman" w:eastAsia="Times New Roman" w:hAnsi="Times New Roman" w:cs="Times New Roman"/>
          <w:sz w:val="28"/>
          <w:szCs w:val="28"/>
          <w:lang w:val="uk-UA"/>
        </w:rPr>
        <w:t>аргументативність</w:t>
      </w:r>
      <w:proofErr w:type="spellEnd"/>
      <w:r w:rsidRPr="00E85B55">
        <w:rPr>
          <w:rFonts w:ascii="Times New Roman" w:eastAsia="Times New Roman" w:hAnsi="Times New Roman" w:cs="Times New Roman"/>
          <w:sz w:val="28"/>
          <w:szCs w:val="28"/>
          <w:lang w:val="uk-UA"/>
        </w:rPr>
        <w:t xml:space="preserve"> будь-якого </w:t>
      </w:r>
      <w:proofErr w:type="spellStart"/>
      <w:r w:rsidRPr="00E85B55">
        <w:rPr>
          <w:rFonts w:ascii="Times New Roman" w:eastAsia="Times New Roman" w:hAnsi="Times New Roman" w:cs="Times New Roman"/>
          <w:sz w:val="28"/>
          <w:szCs w:val="28"/>
          <w:lang w:val="uk-UA"/>
        </w:rPr>
        <w:t>медіатексту</w:t>
      </w:r>
      <w:proofErr w:type="spellEnd"/>
      <w:r w:rsidRPr="00E85B55">
        <w:rPr>
          <w:rFonts w:ascii="Times New Roman" w:eastAsia="Times New Roman" w:hAnsi="Times New Roman" w:cs="Times New Roman"/>
          <w:sz w:val="28"/>
          <w:szCs w:val="28"/>
          <w:lang w:val="uk-UA"/>
        </w:rPr>
        <w:t xml:space="preserve"> [21], розгорнуте в розділі 1, у поєднанні з емпіричними спостереженнями за фреймами й риторичними стратегіями в розділі 2 дозволяє конкретизувати, які саме навички варто формувати в </w:t>
      </w:r>
      <w:proofErr w:type="spellStart"/>
      <w:r w:rsidRPr="00E85B55">
        <w:rPr>
          <w:rFonts w:ascii="Times New Roman" w:eastAsia="Times New Roman" w:hAnsi="Times New Roman" w:cs="Times New Roman"/>
          <w:sz w:val="28"/>
          <w:szCs w:val="28"/>
          <w:lang w:val="uk-UA"/>
        </w:rPr>
        <w:t>медіаграмотного</w:t>
      </w:r>
      <w:proofErr w:type="spellEnd"/>
      <w:r w:rsidRPr="00E85B55">
        <w:rPr>
          <w:rFonts w:ascii="Times New Roman" w:eastAsia="Times New Roman" w:hAnsi="Times New Roman" w:cs="Times New Roman"/>
          <w:sz w:val="28"/>
          <w:szCs w:val="28"/>
          <w:lang w:val="uk-UA"/>
        </w:rPr>
        <w:t xml:space="preserve"> читача.</w:t>
      </w:r>
    </w:p>
    <w:p w14:paraId="1FBBACE9"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По-перше, аналіз фреймів показав, що як кліматичний, так і «технологічний» </w:t>
      </w:r>
      <w:proofErr w:type="spellStart"/>
      <w:r w:rsidRPr="00E85B55">
        <w:rPr>
          <w:rFonts w:ascii="Times New Roman" w:eastAsia="Times New Roman" w:hAnsi="Times New Roman" w:cs="Times New Roman"/>
          <w:sz w:val="28"/>
          <w:szCs w:val="28"/>
          <w:lang w:val="uk-UA"/>
        </w:rPr>
        <w:t>медіадискурси</w:t>
      </w:r>
      <w:proofErr w:type="spellEnd"/>
      <w:r w:rsidRPr="00E85B55">
        <w:rPr>
          <w:rFonts w:ascii="Times New Roman" w:eastAsia="Times New Roman" w:hAnsi="Times New Roman" w:cs="Times New Roman"/>
          <w:sz w:val="28"/>
          <w:szCs w:val="28"/>
          <w:lang w:val="uk-UA"/>
        </w:rPr>
        <w:t xml:space="preserve"> систематично структуруються навколо фрейму кризи й загрози, до якого додаються фрейми справедливості/нерівності та можливості/прогресу. Для </w:t>
      </w:r>
      <w:proofErr w:type="spellStart"/>
      <w:r w:rsidRPr="00E85B55">
        <w:rPr>
          <w:rFonts w:ascii="Times New Roman" w:eastAsia="Times New Roman" w:hAnsi="Times New Roman" w:cs="Times New Roman"/>
          <w:sz w:val="28"/>
          <w:szCs w:val="28"/>
          <w:lang w:val="uk-UA"/>
        </w:rPr>
        <w:t>медіаграмотного</w:t>
      </w:r>
      <w:proofErr w:type="spellEnd"/>
      <w:r w:rsidRPr="00E85B55">
        <w:rPr>
          <w:rFonts w:ascii="Times New Roman" w:eastAsia="Times New Roman" w:hAnsi="Times New Roman" w:cs="Times New Roman"/>
          <w:sz w:val="28"/>
          <w:szCs w:val="28"/>
          <w:lang w:val="uk-UA"/>
        </w:rPr>
        <w:t xml:space="preserve"> читача важливо навчитися розпізнавати, який саме фрейм домінує в заголовку й тексті: чи подія зображується насамперед як </w:t>
      </w:r>
      <w:proofErr w:type="spellStart"/>
      <w:r w:rsidRPr="00E85B55">
        <w:rPr>
          <w:rFonts w:ascii="Times New Roman" w:eastAsia="Times New Roman" w:hAnsi="Times New Roman" w:cs="Times New Roman"/>
          <w:sz w:val="28"/>
          <w:szCs w:val="28"/>
          <w:lang w:val="uk-UA"/>
        </w:rPr>
        <w:t>екзистенційна</w:t>
      </w:r>
      <w:proofErr w:type="spellEnd"/>
      <w:r w:rsidRPr="00E85B55">
        <w:rPr>
          <w:rFonts w:ascii="Times New Roman" w:eastAsia="Times New Roman" w:hAnsi="Times New Roman" w:cs="Times New Roman"/>
          <w:sz w:val="28"/>
          <w:szCs w:val="28"/>
          <w:lang w:val="uk-UA"/>
        </w:rPr>
        <w:t xml:space="preserve"> загроза, як питання розподілу відповідальності, як економічна проблема, чи як шанс для модернізації. Усвідомлення фрейму дозволяє дистанціюватися від первинної емоційної реакції й поставити запитання про альтернативні способи представлення тієї самої події.</w:t>
      </w:r>
    </w:p>
    <w:p w14:paraId="47E6F566"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По-друге, виявлена висока роль пафосу – особливо в дискурсі про ШІ – свідчить про необхідність навчати читачів розрізняти раціональну аргументацію та емоційне нагнітання. </w:t>
      </w:r>
      <w:proofErr w:type="spellStart"/>
      <w:r w:rsidRPr="00E85B55">
        <w:rPr>
          <w:rFonts w:ascii="Times New Roman" w:eastAsia="Times New Roman" w:hAnsi="Times New Roman" w:cs="Times New Roman"/>
          <w:sz w:val="28"/>
          <w:szCs w:val="28"/>
          <w:lang w:val="uk-UA"/>
        </w:rPr>
        <w:t>Медіаграмотні</w:t>
      </w:r>
      <w:proofErr w:type="spellEnd"/>
      <w:r w:rsidRPr="00E85B55">
        <w:rPr>
          <w:rFonts w:ascii="Times New Roman" w:eastAsia="Times New Roman" w:hAnsi="Times New Roman" w:cs="Times New Roman"/>
          <w:sz w:val="28"/>
          <w:szCs w:val="28"/>
          <w:lang w:val="uk-UA"/>
        </w:rPr>
        <w:t xml:space="preserve"> практики можуть </w:t>
      </w:r>
      <w:r w:rsidRPr="00E85B55">
        <w:rPr>
          <w:rFonts w:ascii="Times New Roman" w:eastAsia="Times New Roman" w:hAnsi="Times New Roman" w:cs="Times New Roman"/>
          <w:sz w:val="28"/>
          <w:szCs w:val="28"/>
          <w:lang w:val="uk-UA"/>
        </w:rPr>
        <w:lastRenderedPageBreak/>
        <w:t>включати вправи з «</w:t>
      </w:r>
      <w:proofErr w:type="spellStart"/>
      <w:r w:rsidRPr="00E85B55">
        <w:rPr>
          <w:rFonts w:ascii="Times New Roman" w:eastAsia="Times New Roman" w:hAnsi="Times New Roman" w:cs="Times New Roman"/>
          <w:sz w:val="28"/>
          <w:szCs w:val="28"/>
          <w:lang w:val="uk-UA"/>
        </w:rPr>
        <w:t>розкодування</w:t>
      </w:r>
      <w:proofErr w:type="spellEnd"/>
      <w:r w:rsidRPr="00E85B55">
        <w:rPr>
          <w:rFonts w:ascii="Times New Roman" w:eastAsia="Times New Roman" w:hAnsi="Times New Roman" w:cs="Times New Roman"/>
          <w:sz w:val="28"/>
          <w:szCs w:val="28"/>
          <w:lang w:val="uk-UA"/>
        </w:rPr>
        <w:t xml:space="preserve">» пафосних фрагментів (гіпербол, метафор, </w:t>
      </w:r>
      <w:proofErr w:type="spellStart"/>
      <w:r w:rsidRPr="00E85B55">
        <w:rPr>
          <w:rFonts w:ascii="Times New Roman" w:eastAsia="Times New Roman" w:hAnsi="Times New Roman" w:cs="Times New Roman"/>
          <w:sz w:val="28"/>
          <w:szCs w:val="28"/>
          <w:lang w:val="uk-UA"/>
        </w:rPr>
        <w:t>драматизованих</w:t>
      </w:r>
      <w:proofErr w:type="spellEnd"/>
      <w:r w:rsidRPr="00E85B55">
        <w:rPr>
          <w:rFonts w:ascii="Times New Roman" w:eastAsia="Times New Roman" w:hAnsi="Times New Roman" w:cs="Times New Roman"/>
          <w:sz w:val="28"/>
          <w:szCs w:val="28"/>
          <w:lang w:val="uk-UA"/>
        </w:rPr>
        <w:t xml:space="preserve"> описів) та їх </w:t>
      </w:r>
      <w:proofErr w:type="spellStart"/>
      <w:r w:rsidRPr="00E85B55">
        <w:rPr>
          <w:rFonts w:ascii="Times New Roman" w:eastAsia="Times New Roman" w:hAnsi="Times New Roman" w:cs="Times New Roman"/>
          <w:sz w:val="28"/>
          <w:szCs w:val="28"/>
          <w:lang w:val="uk-UA"/>
        </w:rPr>
        <w:t>переформулювання</w:t>
      </w:r>
      <w:proofErr w:type="spellEnd"/>
      <w:r w:rsidRPr="00E85B55">
        <w:rPr>
          <w:rFonts w:ascii="Times New Roman" w:eastAsia="Times New Roman" w:hAnsi="Times New Roman" w:cs="Times New Roman"/>
          <w:sz w:val="28"/>
          <w:szCs w:val="28"/>
          <w:lang w:val="uk-UA"/>
        </w:rPr>
        <w:t xml:space="preserve"> в більш нейтральній формі, а також зіставлення різних </w:t>
      </w:r>
      <w:proofErr w:type="spellStart"/>
      <w:r w:rsidRPr="00E85B55">
        <w:rPr>
          <w:rFonts w:ascii="Times New Roman" w:eastAsia="Times New Roman" w:hAnsi="Times New Roman" w:cs="Times New Roman"/>
          <w:sz w:val="28"/>
          <w:szCs w:val="28"/>
          <w:lang w:val="uk-UA"/>
        </w:rPr>
        <w:t>медіатекстів</w:t>
      </w:r>
      <w:proofErr w:type="spellEnd"/>
      <w:r w:rsidRPr="00E85B55">
        <w:rPr>
          <w:rFonts w:ascii="Times New Roman" w:eastAsia="Times New Roman" w:hAnsi="Times New Roman" w:cs="Times New Roman"/>
          <w:sz w:val="28"/>
          <w:szCs w:val="28"/>
          <w:lang w:val="uk-UA"/>
        </w:rPr>
        <w:t xml:space="preserve"> на ту саму тему з точки зору балансу логосу й пафосу.</w:t>
      </w:r>
    </w:p>
    <w:p w14:paraId="0F1C0C10"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По-третє, результати аналізу риторики заголовків показують, що саме заголовок часто виступає головним «тригером» емоційної реакції й визначає, чи взагалі читач звернеться до тексту. В умовах стрічкових форматів (</w:t>
      </w:r>
      <w:proofErr w:type="spellStart"/>
      <w:r w:rsidRPr="00E85B55">
        <w:rPr>
          <w:rFonts w:ascii="Times New Roman" w:eastAsia="Times New Roman" w:hAnsi="Times New Roman" w:cs="Times New Roman"/>
          <w:sz w:val="28"/>
          <w:szCs w:val="28"/>
          <w:lang w:val="uk-UA"/>
        </w:rPr>
        <w:t>newsfeeds</w:t>
      </w:r>
      <w:proofErr w:type="spellEnd"/>
      <w:r w:rsidRPr="00E85B55">
        <w:rPr>
          <w:rFonts w:ascii="Times New Roman" w:eastAsia="Times New Roman" w:hAnsi="Times New Roman" w:cs="Times New Roman"/>
          <w:sz w:val="28"/>
          <w:szCs w:val="28"/>
          <w:lang w:val="uk-UA"/>
        </w:rPr>
        <w:t xml:space="preserve">), де значна частина аудиторії обмежується прочитанням заголовків, уміння критично ставитися до заголовкових формул – окрема компетентність </w:t>
      </w:r>
      <w:proofErr w:type="spellStart"/>
      <w:r w:rsidRPr="00E85B55">
        <w:rPr>
          <w:rFonts w:ascii="Times New Roman" w:eastAsia="Times New Roman" w:hAnsi="Times New Roman" w:cs="Times New Roman"/>
          <w:sz w:val="28"/>
          <w:szCs w:val="28"/>
          <w:lang w:val="uk-UA"/>
        </w:rPr>
        <w:t>медіаграмотності</w:t>
      </w:r>
      <w:proofErr w:type="spellEnd"/>
      <w:r w:rsidRPr="00E85B55">
        <w:rPr>
          <w:rFonts w:ascii="Times New Roman" w:eastAsia="Times New Roman" w:hAnsi="Times New Roman" w:cs="Times New Roman"/>
          <w:sz w:val="28"/>
          <w:szCs w:val="28"/>
          <w:lang w:val="uk-UA"/>
        </w:rPr>
        <w:t>. Основою для її формування можуть слугувати вправи, у яких слухачі/учні зіставляють заголовки й основні тексти, оцінюють ступінь відповідності між заголовковим пафосом і фактичним змістом, а також пробують переписати заголовок так, щоб він точніше відбивав логос статті.</w:t>
      </w:r>
    </w:p>
    <w:p w14:paraId="463BDFED"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По-четверте, аналіз кейсів ШІ виявив поширені практики </w:t>
      </w:r>
      <w:proofErr w:type="spellStart"/>
      <w:r w:rsidRPr="00E85B55">
        <w:rPr>
          <w:rFonts w:ascii="Times New Roman" w:eastAsia="Times New Roman" w:hAnsi="Times New Roman" w:cs="Times New Roman"/>
          <w:sz w:val="28"/>
          <w:szCs w:val="28"/>
          <w:lang w:val="uk-UA"/>
        </w:rPr>
        <w:t>антропоморфізації</w:t>
      </w:r>
      <w:proofErr w:type="spellEnd"/>
      <w:r w:rsidRPr="00E85B55">
        <w:rPr>
          <w:rFonts w:ascii="Times New Roman" w:eastAsia="Times New Roman" w:hAnsi="Times New Roman" w:cs="Times New Roman"/>
          <w:sz w:val="28"/>
          <w:szCs w:val="28"/>
          <w:lang w:val="uk-UA"/>
        </w:rPr>
        <w:t xml:space="preserve"> машинних систем («чат-бот, який “хоче бути вільним”», «штучний інтелект, що “галюцинує”»), які можуть спотворювати розуміння їхньої природи [81; 87]. Для розвитку </w:t>
      </w:r>
      <w:proofErr w:type="spellStart"/>
      <w:r w:rsidRPr="00E85B55">
        <w:rPr>
          <w:rFonts w:ascii="Times New Roman" w:eastAsia="Times New Roman" w:hAnsi="Times New Roman" w:cs="Times New Roman"/>
          <w:sz w:val="28"/>
          <w:szCs w:val="28"/>
          <w:lang w:val="uk-UA"/>
        </w:rPr>
        <w:t>медіаграмотності</w:t>
      </w:r>
      <w:proofErr w:type="spellEnd"/>
      <w:r w:rsidRPr="00E85B55">
        <w:rPr>
          <w:rFonts w:ascii="Times New Roman" w:eastAsia="Times New Roman" w:hAnsi="Times New Roman" w:cs="Times New Roman"/>
          <w:sz w:val="28"/>
          <w:szCs w:val="28"/>
          <w:lang w:val="uk-UA"/>
        </w:rPr>
        <w:t xml:space="preserve"> в цій сфері важливо навчати читачів розрізняти метафоричні описи й буквальні твердження, ставити запитання про те, які технічні явища «прикриваються» образами «божевільного </w:t>
      </w:r>
      <w:proofErr w:type="spellStart"/>
      <w:r w:rsidRPr="00E85B55">
        <w:rPr>
          <w:rFonts w:ascii="Times New Roman" w:eastAsia="Times New Roman" w:hAnsi="Times New Roman" w:cs="Times New Roman"/>
          <w:sz w:val="28"/>
          <w:szCs w:val="28"/>
          <w:lang w:val="uk-UA"/>
        </w:rPr>
        <w:t>підлітка</w:t>
      </w:r>
      <w:proofErr w:type="spellEnd"/>
      <w:r w:rsidRPr="00E85B55">
        <w:rPr>
          <w:rFonts w:ascii="Times New Roman" w:eastAsia="Times New Roman" w:hAnsi="Times New Roman" w:cs="Times New Roman"/>
          <w:sz w:val="28"/>
          <w:szCs w:val="28"/>
          <w:lang w:val="uk-UA"/>
        </w:rPr>
        <w:t>», «вампіра» чи «всемогутньої машини». Така практика може зменшувати сприйнятливість до сенсаційних риторичних ходів і водночас підтримувати усвідомлене занепокоєння реальними ризиками, які описуються в більш раціональних частинах текстів (регулювання, дезінформація, вплив на ринок праці).</w:t>
      </w:r>
    </w:p>
    <w:p w14:paraId="4CA3159F"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По-п’яте, результати дослідження можуть бути використані при розробці програм тренінгів для журналістів і редакторів. Знання про типові комбінації риторичних стратегій (наприклад, поєднання «наукового»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з </w:t>
      </w:r>
      <w:proofErr w:type="spellStart"/>
      <w:r w:rsidRPr="00E85B55">
        <w:rPr>
          <w:rFonts w:ascii="Times New Roman" w:eastAsia="Times New Roman" w:hAnsi="Times New Roman" w:cs="Times New Roman"/>
          <w:sz w:val="28"/>
          <w:szCs w:val="28"/>
          <w:lang w:val="uk-UA"/>
        </w:rPr>
        <w:t>алармізмом</w:t>
      </w:r>
      <w:proofErr w:type="spellEnd"/>
      <w:r w:rsidRPr="00E85B55">
        <w:rPr>
          <w:rFonts w:ascii="Times New Roman" w:eastAsia="Times New Roman" w:hAnsi="Times New Roman" w:cs="Times New Roman"/>
          <w:sz w:val="28"/>
          <w:szCs w:val="28"/>
          <w:lang w:val="uk-UA"/>
        </w:rPr>
        <w:t xml:space="preserve">, або амбівалентний пафос у дискурсі про ШІ) може допомогти </w:t>
      </w:r>
      <w:proofErr w:type="spellStart"/>
      <w:r w:rsidRPr="00E85B55">
        <w:rPr>
          <w:rFonts w:ascii="Times New Roman" w:eastAsia="Times New Roman" w:hAnsi="Times New Roman" w:cs="Times New Roman"/>
          <w:sz w:val="28"/>
          <w:szCs w:val="28"/>
          <w:lang w:val="uk-UA"/>
        </w:rPr>
        <w:t>медійникам</w:t>
      </w:r>
      <w:proofErr w:type="spellEnd"/>
      <w:r w:rsidRPr="00E85B55">
        <w:rPr>
          <w:rFonts w:ascii="Times New Roman" w:eastAsia="Times New Roman" w:hAnsi="Times New Roman" w:cs="Times New Roman"/>
          <w:sz w:val="28"/>
          <w:szCs w:val="28"/>
          <w:lang w:val="uk-UA"/>
        </w:rPr>
        <w:t xml:space="preserve"> свідомо дозувати емоційні та оцінні компоненти, уникати надмірної </w:t>
      </w:r>
      <w:proofErr w:type="spellStart"/>
      <w:r w:rsidRPr="00E85B55">
        <w:rPr>
          <w:rFonts w:ascii="Times New Roman" w:eastAsia="Times New Roman" w:hAnsi="Times New Roman" w:cs="Times New Roman"/>
          <w:sz w:val="28"/>
          <w:szCs w:val="28"/>
          <w:lang w:val="uk-UA"/>
        </w:rPr>
        <w:t>сенсаціоналізації</w:t>
      </w:r>
      <w:proofErr w:type="spellEnd"/>
      <w:r w:rsidRPr="00E85B55">
        <w:rPr>
          <w:rFonts w:ascii="Times New Roman" w:eastAsia="Times New Roman" w:hAnsi="Times New Roman" w:cs="Times New Roman"/>
          <w:sz w:val="28"/>
          <w:szCs w:val="28"/>
          <w:lang w:val="uk-UA"/>
        </w:rPr>
        <w:t xml:space="preserve"> без втрати здатності привертати увагу до </w:t>
      </w:r>
      <w:r w:rsidRPr="00E85B55">
        <w:rPr>
          <w:rFonts w:ascii="Times New Roman" w:eastAsia="Times New Roman" w:hAnsi="Times New Roman" w:cs="Times New Roman"/>
          <w:sz w:val="28"/>
          <w:szCs w:val="28"/>
          <w:lang w:val="uk-UA"/>
        </w:rPr>
        <w:lastRenderedPageBreak/>
        <w:t xml:space="preserve">важливих проблем. У цьому сенсі </w:t>
      </w: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 xml:space="preserve">-дискурсивний аналіз виступає не лише інструментом критики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а й ресурсом для вдосконалення професійних стандартів.</w:t>
      </w:r>
    </w:p>
    <w:p w14:paraId="033F8AE2"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Отже, практичні імплікації проведеного дослідження охоплюють три взаємопов’язані сфери: переклад, викладання й </w:t>
      </w:r>
      <w:proofErr w:type="spellStart"/>
      <w:r w:rsidRPr="00E85B55">
        <w:rPr>
          <w:rFonts w:ascii="Times New Roman" w:eastAsia="Times New Roman" w:hAnsi="Times New Roman" w:cs="Times New Roman"/>
          <w:sz w:val="28"/>
          <w:szCs w:val="28"/>
          <w:lang w:val="uk-UA"/>
        </w:rPr>
        <w:t>медіаграмотність</w:t>
      </w:r>
      <w:proofErr w:type="spellEnd"/>
      <w:r w:rsidRPr="00E85B55">
        <w:rPr>
          <w:rFonts w:ascii="Times New Roman" w:eastAsia="Times New Roman" w:hAnsi="Times New Roman" w:cs="Times New Roman"/>
          <w:sz w:val="28"/>
          <w:szCs w:val="28"/>
          <w:lang w:val="uk-UA"/>
        </w:rPr>
        <w:t xml:space="preserve">. У перекладі риторика розглянутих текстів вимагає орієнтації на фрейми й стратегії, а не лише на лексичний рівень; у викладанні результати корпусного аналізу можуть слугувати основою для систематичного залучення автентичних </w:t>
      </w:r>
      <w:proofErr w:type="spellStart"/>
      <w:r w:rsidRPr="00E85B55">
        <w:rPr>
          <w:rFonts w:ascii="Times New Roman" w:eastAsia="Times New Roman" w:hAnsi="Times New Roman" w:cs="Times New Roman"/>
          <w:sz w:val="28"/>
          <w:szCs w:val="28"/>
          <w:lang w:val="uk-UA"/>
        </w:rPr>
        <w:t>медіатекстів</w:t>
      </w:r>
      <w:proofErr w:type="spellEnd"/>
      <w:r w:rsidRPr="00E85B55">
        <w:rPr>
          <w:rFonts w:ascii="Times New Roman" w:eastAsia="Times New Roman" w:hAnsi="Times New Roman" w:cs="Times New Roman"/>
          <w:sz w:val="28"/>
          <w:szCs w:val="28"/>
          <w:lang w:val="uk-UA"/>
        </w:rPr>
        <w:t xml:space="preserve"> і формування аналітичних навичок; у сфері </w:t>
      </w:r>
      <w:proofErr w:type="spellStart"/>
      <w:r w:rsidRPr="00E85B55">
        <w:rPr>
          <w:rFonts w:ascii="Times New Roman" w:eastAsia="Times New Roman" w:hAnsi="Times New Roman" w:cs="Times New Roman"/>
          <w:sz w:val="28"/>
          <w:szCs w:val="28"/>
          <w:lang w:val="uk-UA"/>
        </w:rPr>
        <w:t>медіаосвіти</w:t>
      </w:r>
      <w:proofErr w:type="spellEnd"/>
      <w:r w:rsidRPr="00E85B55">
        <w:rPr>
          <w:rFonts w:ascii="Times New Roman" w:eastAsia="Times New Roman" w:hAnsi="Times New Roman" w:cs="Times New Roman"/>
          <w:sz w:val="28"/>
          <w:szCs w:val="28"/>
          <w:lang w:val="uk-UA"/>
        </w:rPr>
        <w:t xml:space="preserve"> вони конкретизують, які саме риторичні </w:t>
      </w:r>
      <w:proofErr w:type="spellStart"/>
      <w:r w:rsidRPr="00E85B55">
        <w:rPr>
          <w:rFonts w:ascii="Times New Roman" w:eastAsia="Times New Roman" w:hAnsi="Times New Roman" w:cs="Times New Roman"/>
          <w:sz w:val="28"/>
          <w:szCs w:val="28"/>
          <w:lang w:val="uk-UA"/>
        </w:rPr>
        <w:t>патерни</w:t>
      </w:r>
      <w:proofErr w:type="spellEnd"/>
      <w:r w:rsidRPr="00E85B55">
        <w:rPr>
          <w:rFonts w:ascii="Times New Roman" w:eastAsia="Times New Roman" w:hAnsi="Times New Roman" w:cs="Times New Roman"/>
          <w:sz w:val="28"/>
          <w:szCs w:val="28"/>
          <w:lang w:val="uk-UA"/>
        </w:rPr>
        <w:t xml:space="preserve"> слід вміти розпізнавати й критично осмислювати. Усі ці напрями впровадження підтверджують теоретичне й практичне значення отриманих результатів і створюють підґрунтя для подальших досліджень риторики </w:t>
      </w:r>
      <w:proofErr w:type="spellStart"/>
      <w:r w:rsidRPr="00E85B55">
        <w:rPr>
          <w:rFonts w:ascii="Times New Roman" w:eastAsia="Times New Roman" w:hAnsi="Times New Roman" w:cs="Times New Roman"/>
          <w:sz w:val="28"/>
          <w:szCs w:val="28"/>
          <w:lang w:val="uk-UA"/>
        </w:rPr>
        <w:t>медіадискурсу</w:t>
      </w:r>
      <w:proofErr w:type="spellEnd"/>
      <w:r w:rsidRPr="00E85B55">
        <w:rPr>
          <w:rFonts w:ascii="Times New Roman" w:eastAsia="Times New Roman" w:hAnsi="Times New Roman" w:cs="Times New Roman"/>
          <w:sz w:val="28"/>
          <w:szCs w:val="28"/>
          <w:lang w:val="uk-UA"/>
        </w:rPr>
        <w:t xml:space="preserve"> в різних тематичних доменах.</w:t>
      </w:r>
    </w:p>
    <w:p w14:paraId="7E1CAD9D" w14:textId="77777777" w:rsidR="00652D17" w:rsidRPr="00E85B55" w:rsidRDefault="7FE34314" w:rsidP="00B24CFB">
      <w:pPr>
        <w:spacing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t>Висновки до розділу 2</w:t>
      </w:r>
    </w:p>
    <w:p w14:paraId="270F7504"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другому розділі магістерської роботи було здійснено </w:t>
      </w:r>
      <w:proofErr w:type="spellStart"/>
      <w:r w:rsidRPr="00E85B55">
        <w:rPr>
          <w:rFonts w:ascii="Times New Roman" w:eastAsia="Times New Roman" w:hAnsi="Times New Roman" w:cs="Times New Roman"/>
          <w:sz w:val="28"/>
          <w:szCs w:val="28"/>
          <w:lang w:val="uk-UA"/>
        </w:rPr>
        <w:t>корпусно</w:t>
      </w:r>
      <w:proofErr w:type="spellEnd"/>
      <w:r w:rsidRPr="00E85B55">
        <w:rPr>
          <w:rFonts w:ascii="Times New Roman" w:eastAsia="Times New Roman" w:hAnsi="Times New Roman" w:cs="Times New Roman"/>
          <w:sz w:val="28"/>
          <w:szCs w:val="28"/>
          <w:lang w:val="uk-UA"/>
        </w:rPr>
        <w:t xml:space="preserve">-дискурсивний аналіз риторичних стратегій сучасних англомовних публіцистичних статей на матеріалі тематично зорієнтованого корпусу, присвяченого кліматичній кризі та розвитку штучного інтелекту. На основі опису структури й параметрів корпусу (31 стаття загальним обсягом 61 415 слововживань) обґрунтовано репрезентативність зібраного матеріалу та збалансованість двох підкорпусів – CLIMATE і AI – за джерелами, часовими рамками та жанровими характеристиками. У підрозділі 2.2 детально окреслено методику дослідження: розроблено кодову книгу, </w:t>
      </w:r>
      <w:proofErr w:type="spellStart"/>
      <w:r w:rsidRPr="00E85B55">
        <w:rPr>
          <w:rFonts w:ascii="Times New Roman" w:eastAsia="Times New Roman" w:hAnsi="Times New Roman" w:cs="Times New Roman"/>
          <w:sz w:val="28"/>
          <w:szCs w:val="28"/>
          <w:lang w:val="uk-UA"/>
        </w:rPr>
        <w:t>операціоналізовано</w:t>
      </w:r>
      <w:proofErr w:type="spellEnd"/>
      <w:r w:rsidRPr="00E85B55">
        <w:rPr>
          <w:rFonts w:ascii="Times New Roman" w:eastAsia="Times New Roman" w:hAnsi="Times New Roman" w:cs="Times New Roman"/>
          <w:sz w:val="28"/>
          <w:szCs w:val="28"/>
          <w:lang w:val="uk-UA"/>
        </w:rPr>
        <w:t xml:space="preserve"> поняття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логосу, пафосу, тропів, синтаксичних фігур і фреймів, визначено одиницю аналізу й процедури ручного кодування сегментів у поєднанні з корпусними інструментами (частотні списки, </w:t>
      </w:r>
      <w:proofErr w:type="spellStart"/>
      <w:r w:rsidRPr="00E85B55">
        <w:rPr>
          <w:rFonts w:ascii="Times New Roman" w:eastAsia="Times New Roman" w:hAnsi="Times New Roman" w:cs="Times New Roman"/>
          <w:sz w:val="28"/>
          <w:szCs w:val="28"/>
          <w:lang w:val="uk-UA"/>
        </w:rPr>
        <w:t>колокації</w:t>
      </w:r>
      <w:proofErr w:type="spellEnd"/>
      <w:r w:rsidRPr="00E85B55">
        <w:rPr>
          <w:rFonts w:ascii="Times New Roman" w:eastAsia="Times New Roman" w:hAnsi="Times New Roman" w:cs="Times New Roman"/>
          <w:sz w:val="28"/>
          <w:szCs w:val="28"/>
          <w:lang w:val="uk-UA"/>
        </w:rPr>
        <w:t>, конкорданси).</w:t>
      </w:r>
    </w:p>
    <w:p w14:paraId="373FC2D1"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Кількісний аналіз (підрозділ 2.3) засвідчив системний характер риторичних </w:t>
      </w:r>
      <w:proofErr w:type="spellStart"/>
      <w:r w:rsidRPr="00E85B55">
        <w:rPr>
          <w:rFonts w:ascii="Times New Roman" w:eastAsia="Times New Roman" w:hAnsi="Times New Roman" w:cs="Times New Roman"/>
          <w:sz w:val="28"/>
          <w:szCs w:val="28"/>
          <w:lang w:val="uk-UA"/>
        </w:rPr>
        <w:t>патернів</w:t>
      </w:r>
      <w:proofErr w:type="spellEnd"/>
      <w:r w:rsidRPr="00E85B55">
        <w:rPr>
          <w:rFonts w:ascii="Times New Roman" w:eastAsia="Times New Roman" w:hAnsi="Times New Roman" w:cs="Times New Roman"/>
          <w:sz w:val="28"/>
          <w:szCs w:val="28"/>
          <w:lang w:val="uk-UA"/>
        </w:rPr>
        <w:t xml:space="preserve"> у досліджуваному корпусі. Установлено, що в цілому домінують стратегія пафосу та фрейм кризи/загрози, однак профілі </w:t>
      </w:r>
      <w:r w:rsidRPr="00E85B55">
        <w:rPr>
          <w:rFonts w:ascii="Times New Roman" w:eastAsia="Times New Roman" w:hAnsi="Times New Roman" w:cs="Times New Roman"/>
          <w:sz w:val="28"/>
          <w:szCs w:val="28"/>
          <w:lang w:val="uk-UA"/>
        </w:rPr>
        <w:lastRenderedPageBreak/>
        <w:t xml:space="preserve">підкорпусів відрізняються: у кліматичному дискурсі сильніше виражено логос (опора на дані, моделі, прогнози), тоді як у дискурсі про штучний інтелект більш </w:t>
      </w:r>
      <w:proofErr w:type="spellStart"/>
      <w:r w:rsidRPr="00E85B55">
        <w:rPr>
          <w:rFonts w:ascii="Times New Roman" w:eastAsia="Times New Roman" w:hAnsi="Times New Roman" w:cs="Times New Roman"/>
          <w:sz w:val="28"/>
          <w:szCs w:val="28"/>
          <w:lang w:val="uk-UA"/>
        </w:rPr>
        <w:t>інтенсивно</w:t>
      </w:r>
      <w:proofErr w:type="spellEnd"/>
      <w:r w:rsidRPr="00E85B55">
        <w:rPr>
          <w:rFonts w:ascii="Times New Roman" w:eastAsia="Times New Roman" w:hAnsi="Times New Roman" w:cs="Times New Roman"/>
          <w:sz w:val="28"/>
          <w:szCs w:val="28"/>
          <w:lang w:val="uk-UA"/>
        </w:rPr>
        <w:t xml:space="preserve"> реалізуються пафос і інституційний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(урядові структури, корпорації, провідні дослідники). Виявлено метафоричну насиченість обох тематичних доменів: метафора виступає центральним тропом, який структурує уявлення про кліматичні процеси як про «кризу», «катастрофу» чи «точку неповернення», а штучний інтелект – як амбівалентну силу, що одночасно уособлює прогрес і загрозу. </w:t>
      </w:r>
      <w:proofErr w:type="spellStart"/>
      <w:r w:rsidRPr="00E85B55">
        <w:rPr>
          <w:rFonts w:ascii="Times New Roman" w:eastAsia="Times New Roman" w:hAnsi="Times New Roman" w:cs="Times New Roman"/>
          <w:sz w:val="28"/>
          <w:szCs w:val="28"/>
          <w:lang w:val="uk-UA"/>
        </w:rPr>
        <w:t>Емоційно</w:t>
      </w:r>
      <w:proofErr w:type="spellEnd"/>
      <w:r w:rsidRPr="00E85B55">
        <w:rPr>
          <w:rFonts w:ascii="Times New Roman" w:eastAsia="Times New Roman" w:hAnsi="Times New Roman" w:cs="Times New Roman"/>
          <w:sz w:val="28"/>
          <w:szCs w:val="28"/>
          <w:lang w:val="uk-UA"/>
        </w:rPr>
        <w:t xml:space="preserve"> забарвлені епітети, гіпербола та, у випадку AI-дискурсу, іронія систематично посилюють оцінну складову медійного представлення цих тем.</w:t>
      </w:r>
    </w:p>
    <w:p w14:paraId="21BB36B5" w14:textId="77777777" w:rsidR="00652D17" w:rsidRPr="00E85B55"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Якісний дискурсивний аналіз кейсів (підрозділ 2.4) продемонстрував, як абстрактні риторичні категорії реалізуються в конкретних текстах. На матеріалі статей про кліматичну кризу показано, що поєднання </w:t>
      </w:r>
      <w:proofErr w:type="spellStart"/>
      <w:r w:rsidRPr="00E85B55">
        <w:rPr>
          <w:rFonts w:ascii="Times New Roman" w:eastAsia="Times New Roman" w:hAnsi="Times New Roman" w:cs="Times New Roman"/>
          <w:sz w:val="28"/>
          <w:szCs w:val="28"/>
          <w:lang w:val="uk-UA"/>
        </w:rPr>
        <w:t>етосу</w:t>
      </w:r>
      <w:proofErr w:type="spellEnd"/>
      <w:r w:rsidRPr="00E85B55">
        <w:rPr>
          <w:rFonts w:ascii="Times New Roman" w:eastAsia="Times New Roman" w:hAnsi="Times New Roman" w:cs="Times New Roman"/>
          <w:sz w:val="28"/>
          <w:szCs w:val="28"/>
          <w:lang w:val="uk-UA"/>
        </w:rPr>
        <w:t xml:space="preserve"> наукової спільноти, логосу (температурні пороги, сценарії потепління, статистика) та пафосу (образи «останнього попередження», «смерті цілі», «безвиході») формує стійкий алармістський </w:t>
      </w:r>
      <w:proofErr w:type="spellStart"/>
      <w:r w:rsidRPr="00E85B55">
        <w:rPr>
          <w:rFonts w:ascii="Times New Roman" w:eastAsia="Times New Roman" w:hAnsi="Times New Roman" w:cs="Times New Roman"/>
          <w:sz w:val="28"/>
          <w:szCs w:val="28"/>
          <w:lang w:val="uk-UA"/>
        </w:rPr>
        <w:t>наратив</w:t>
      </w:r>
      <w:proofErr w:type="spellEnd"/>
      <w:r w:rsidRPr="00E85B55">
        <w:rPr>
          <w:rFonts w:ascii="Times New Roman" w:eastAsia="Times New Roman" w:hAnsi="Times New Roman" w:cs="Times New Roman"/>
          <w:sz w:val="28"/>
          <w:szCs w:val="28"/>
          <w:lang w:val="uk-UA"/>
        </w:rPr>
        <w:t xml:space="preserve">, доповнений фреймом справедливості/нерівності (контраст між «багатим світом» та «уразливими групами»). У текстах про штучний інтелект домінує амбівалентний пафос – поєднання захоплення й тривоги – підкріплений </w:t>
      </w:r>
      <w:proofErr w:type="spellStart"/>
      <w:r w:rsidRPr="00E85B55">
        <w:rPr>
          <w:rFonts w:ascii="Times New Roman" w:eastAsia="Times New Roman" w:hAnsi="Times New Roman" w:cs="Times New Roman"/>
          <w:sz w:val="28"/>
          <w:szCs w:val="28"/>
          <w:lang w:val="uk-UA"/>
        </w:rPr>
        <w:t>антропоморфізуючими</w:t>
      </w:r>
      <w:proofErr w:type="spellEnd"/>
      <w:r w:rsidRPr="00E85B55">
        <w:rPr>
          <w:rFonts w:ascii="Times New Roman" w:eastAsia="Times New Roman" w:hAnsi="Times New Roman" w:cs="Times New Roman"/>
          <w:sz w:val="28"/>
          <w:szCs w:val="28"/>
          <w:lang w:val="uk-UA"/>
        </w:rPr>
        <w:t xml:space="preserve"> метафорами й риторичними запитаннями, що посилюють відчуття загрози для демократичних інститутів, ринку праці та культурної сфери. У такий спосіб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логос і пафос постають не як ізольовані компоненти, а як взаємопов’язані елементи цілісних фреймів кризи, можливості, економічного виміру та соціальної справедливості.</w:t>
      </w:r>
    </w:p>
    <w:p w14:paraId="6EC78500" w14:textId="2696DD34" w:rsidR="00B64BC9" w:rsidRDefault="7FE34314" w:rsidP="00B24CFB">
      <w:pPr>
        <w:spacing w:line="360" w:lineRule="auto"/>
        <w:ind w:firstLine="708"/>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Порівняльний аналіз риторики заголовків і основного тексту (підрозділ 2.5) виявив, що заголовки функціонують як особлива зона смислової та емоційної концентрації: саме в них найчастіше локалізуються кризові й алармістські фрейми, експресивні метафори, гіперболи й оціночні епітети, тоді як основний текст переважно забезпечує логічне розгортання аргументації та фактологічне обґрунтування заголовкових акцентів. Нарешті, у підрозділі 2.6 </w:t>
      </w:r>
      <w:r w:rsidRPr="00E85B55">
        <w:rPr>
          <w:rFonts w:ascii="Times New Roman" w:eastAsia="Times New Roman" w:hAnsi="Times New Roman" w:cs="Times New Roman"/>
          <w:sz w:val="28"/>
          <w:szCs w:val="28"/>
          <w:lang w:val="uk-UA"/>
        </w:rPr>
        <w:lastRenderedPageBreak/>
        <w:t xml:space="preserve">окреслено практичні імплікації результатів: для перекладу – необхідність орієнтації на збереження фреймів і риторичних стратегій, а не лише лексики; для викладання – потенціал використання корпусу як бази автентичних матеріалів і вправ із риторичного аналізу; для </w:t>
      </w:r>
      <w:proofErr w:type="spellStart"/>
      <w:r w:rsidRPr="00E85B55">
        <w:rPr>
          <w:rFonts w:ascii="Times New Roman" w:eastAsia="Times New Roman" w:hAnsi="Times New Roman" w:cs="Times New Roman"/>
          <w:sz w:val="28"/>
          <w:szCs w:val="28"/>
          <w:lang w:val="uk-UA"/>
        </w:rPr>
        <w:t>медіаграмотності</w:t>
      </w:r>
      <w:proofErr w:type="spellEnd"/>
      <w:r w:rsidRPr="00E85B55">
        <w:rPr>
          <w:rFonts w:ascii="Times New Roman" w:eastAsia="Times New Roman" w:hAnsi="Times New Roman" w:cs="Times New Roman"/>
          <w:sz w:val="28"/>
          <w:szCs w:val="28"/>
          <w:lang w:val="uk-UA"/>
        </w:rPr>
        <w:t xml:space="preserve"> – важливість формування вміння розпізнавати фрейми, баланс логосу й пафосу та </w:t>
      </w:r>
      <w:proofErr w:type="spellStart"/>
      <w:r w:rsidRPr="00E85B55">
        <w:rPr>
          <w:rFonts w:ascii="Times New Roman" w:eastAsia="Times New Roman" w:hAnsi="Times New Roman" w:cs="Times New Roman"/>
          <w:sz w:val="28"/>
          <w:szCs w:val="28"/>
          <w:lang w:val="uk-UA"/>
        </w:rPr>
        <w:t>антропоморфізуючі</w:t>
      </w:r>
      <w:proofErr w:type="spellEnd"/>
      <w:r w:rsidRPr="00E85B55">
        <w:rPr>
          <w:rFonts w:ascii="Times New Roman" w:eastAsia="Times New Roman" w:hAnsi="Times New Roman" w:cs="Times New Roman"/>
          <w:sz w:val="28"/>
          <w:szCs w:val="28"/>
          <w:lang w:val="uk-UA"/>
        </w:rPr>
        <w:t xml:space="preserve"> метафори в </w:t>
      </w:r>
      <w:proofErr w:type="spellStart"/>
      <w:r w:rsidRPr="00E85B55">
        <w:rPr>
          <w:rFonts w:ascii="Times New Roman" w:eastAsia="Times New Roman" w:hAnsi="Times New Roman" w:cs="Times New Roman"/>
          <w:sz w:val="28"/>
          <w:szCs w:val="28"/>
          <w:lang w:val="uk-UA"/>
        </w:rPr>
        <w:t>медіадискурсі</w:t>
      </w:r>
      <w:proofErr w:type="spellEnd"/>
      <w:r w:rsidRPr="00E85B55">
        <w:rPr>
          <w:rFonts w:ascii="Times New Roman" w:eastAsia="Times New Roman" w:hAnsi="Times New Roman" w:cs="Times New Roman"/>
          <w:sz w:val="28"/>
          <w:szCs w:val="28"/>
          <w:lang w:val="uk-UA"/>
        </w:rPr>
        <w:t xml:space="preserve">. Отже, проведений у другому розділі аналіз узгоджено демонструє специфіку риторики розглянутих </w:t>
      </w:r>
      <w:proofErr w:type="spellStart"/>
      <w:r w:rsidRPr="00E85B55">
        <w:rPr>
          <w:rFonts w:ascii="Times New Roman" w:eastAsia="Times New Roman" w:hAnsi="Times New Roman" w:cs="Times New Roman"/>
          <w:sz w:val="28"/>
          <w:szCs w:val="28"/>
          <w:lang w:val="uk-UA"/>
        </w:rPr>
        <w:t>медіатекстів</w:t>
      </w:r>
      <w:proofErr w:type="spellEnd"/>
      <w:r w:rsidRPr="00E85B55">
        <w:rPr>
          <w:rFonts w:ascii="Times New Roman" w:eastAsia="Times New Roman" w:hAnsi="Times New Roman" w:cs="Times New Roman"/>
          <w:sz w:val="28"/>
          <w:szCs w:val="28"/>
          <w:lang w:val="uk-UA"/>
        </w:rPr>
        <w:t xml:space="preserve"> і її прикладну значущість для перекладацької, освітньої та </w:t>
      </w:r>
      <w:proofErr w:type="spellStart"/>
      <w:r w:rsidRPr="00E85B55">
        <w:rPr>
          <w:rFonts w:ascii="Times New Roman" w:eastAsia="Times New Roman" w:hAnsi="Times New Roman" w:cs="Times New Roman"/>
          <w:sz w:val="28"/>
          <w:szCs w:val="28"/>
          <w:lang w:val="uk-UA"/>
        </w:rPr>
        <w:t>медіаосвітньої</w:t>
      </w:r>
      <w:proofErr w:type="spellEnd"/>
      <w:r w:rsidRPr="00E85B55">
        <w:rPr>
          <w:rFonts w:ascii="Times New Roman" w:eastAsia="Times New Roman" w:hAnsi="Times New Roman" w:cs="Times New Roman"/>
          <w:sz w:val="28"/>
          <w:szCs w:val="28"/>
          <w:lang w:val="uk-UA"/>
        </w:rPr>
        <w:t xml:space="preserve"> практики. </w:t>
      </w:r>
    </w:p>
    <w:p w14:paraId="04B0C92B" w14:textId="0D222FB8"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738D690D" w14:textId="1304154E"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1EB2154C" w14:textId="30E7D4C9"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48DAE422" w14:textId="106EC046"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03D301B2" w14:textId="50F4A8FC"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5503A28A" w14:textId="077F5D8E"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3C34C6C2" w14:textId="4FB9E6D4"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29D93180" w14:textId="0C4CD737"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7AE9190A" w14:textId="5B72A073"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57823384" w14:textId="38FF43B1"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33D4B6FE" w14:textId="027CF203"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0E5D185D" w14:textId="247C4EE7"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4FEBB75A" w14:textId="20E5E3D2"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2E61A6E3" w14:textId="734C23C2"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4B04CCC0" w14:textId="122FC495"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4D955202" w14:textId="7477F44F"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38E475E2" w14:textId="2F8B2A42"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08E0E093" w14:textId="36141C87"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3C973891" w14:textId="1061DE22"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15936E75" w14:textId="54014982"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506DD33F" w14:textId="204DFB9E" w:rsidR="00B24CFB" w:rsidRDefault="00B24CFB" w:rsidP="00B24CFB">
      <w:pPr>
        <w:spacing w:line="360" w:lineRule="auto"/>
        <w:ind w:firstLine="708"/>
        <w:jc w:val="both"/>
        <w:rPr>
          <w:rFonts w:ascii="Times New Roman" w:eastAsia="Times New Roman" w:hAnsi="Times New Roman" w:cs="Times New Roman"/>
          <w:sz w:val="28"/>
          <w:szCs w:val="28"/>
          <w:lang w:val="uk-UA"/>
        </w:rPr>
      </w:pPr>
    </w:p>
    <w:p w14:paraId="49FE5745" w14:textId="1EBA5E7C" w:rsidR="37CB7657" w:rsidRPr="00E85B55" w:rsidRDefault="37CB7657" w:rsidP="00B24CFB">
      <w:pPr>
        <w:spacing w:line="360" w:lineRule="auto"/>
        <w:ind w:firstLine="708"/>
        <w:jc w:val="center"/>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lastRenderedPageBreak/>
        <w:t>ВИСНОВКИ</w:t>
      </w:r>
    </w:p>
    <w:p w14:paraId="798E0C9B" w14:textId="5DCADC19" w:rsidR="37CB7657" w:rsidRPr="00E85B55" w:rsidRDefault="37CB7657" w:rsidP="00B24CFB">
      <w:pPr>
        <w:spacing w:line="360" w:lineRule="auto"/>
        <w:ind w:firstLine="709"/>
        <w:jc w:val="both"/>
        <w:rPr>
          <w:rFonts w:ascii="Times New Roman" w:eastAsia="Times New Roman" w:hAnsi="Times New Roman" w:cs="Times New Roman"/>
          <w:color w:val="000000" w:themeColor="text1"/>
          <w:sz w:val="28"/>
          <w:szCs w:val="28"/>
          <w:lang w:val="uk-UA"/>
        </w:rPr>
      </w:pPr>
      <w:r w:rsidRPr="00E85B55">
        <w:rPr>
          <w:rFonts w:ascii="Times New Roman" w:eastAsia="Times New Roman" w:hAnsi="Times New Roman" w:cs="Times New Roman"/>
          <w:color w:val="000000" w:themeColor="text1"/>
          <w:sz w:val="28"/>
          <w:szCs w:val="28"/>
          <w:lang w:val="uk-UA"/>
        </w:rPr>
        <w:t>У магістерській роботі здійснено комплексне дослідження функціонально-прагматичних і стратегічних особливостей риторики в сучасних англомовних публіцистичних статтях на матеріалі текстів, присвячених проблемам зміни клімату та розвитку штучного інтелекту. Результати проведеного теоретичного та емпіричного аналізу дають підстави сформулювати такі висновки:</w:t>
      </w:r>
    </w:p>
    <w:p w14:paraId="7AF06AB1" w14:textId="14BE43B7" w:rsidR="37CB7657"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1.</w:t>
      </w:r>
      <w:r w:rsidR="00B64BC9" w:rsidRPr="00E85B55">
        <w:rPr>
          <w:rFonts w:ascii="Times New Roman" w:eastAsia="Times New Roman" w:hAnsi="Times New Roman" w:cs="Times New Roman"/>
          <w:sz w:val="28"/>
          <w:szCs w:val="28"/>
          <w:lang w:val="uk-UA"/>
        </w:rPr>
        <w:t xml:space="preserve"> </w:t>
      </w:r>
      <w:r w:rsidRPr="00E85B55">
        <w:rPr>
          <w:rFonts w:ascii="Times New Roman" w:eastAsia="Times New Roman" w:hAnsi="Times New Roman" w:cs="Times New Roman"/>
          <w:sz w:val="28"/>
          <w:szCs w:val="28"/>
          <w:lang w:val="uk-UA"/>
        </w:rPr>
        <w:t xml:space="preserve">Установлено, що в сучасному науковому дискурсі риторика публіцистичного тексту інтерпретується не як сукупність стилістичних прикрас, а як </w:t>
      </w:r>
      <w:r w:rsidRPr="00E85B55">
        <w:rPr>
          <w:rFonts w:ascii="Times New Roman" w:eastAsia="Times New Roman" w:hAnsi="Times New Roman" w:cs="Times New Roman"/>
          <w:b/>
          <w:bCs/>
          <w:sz w:val="28"/>
          <w:szCs w:val="28"/>
          <w:lang w:val="uk-UA"/>
        </w:rPr>
        <w:t>фундаментальна теорія аргументації та впливу</w:t>
      </w:r>
      <w:r w:rsidRPr="00E85B55">
        <w:rPr>
          <w:rFonts w:ascii="Times New Roman" w:eastAsia="Times New Roman" w:hAnsi="Times New Roman" w:cs="Times New Roman"/>
          <w:sz w:val="28"/>
          <w:szCs w:val="28"/>
          <w:lang w:val="uk-UA"/>
        </w:rPr>
        <w:t xml:space="preserve">. Публіцистичні статті, навіть ті, що позиціонуються як інформаційно-аналітичні, завжди мають </w:t>
      </w:r>
      <w:proofErr w:type="spellStart"/>
      <w:r w:rsidRPr="00E85B55">
        <w:rPr>
          <w:rFonts w:ascii="Times New Roman" w:eastAsia="Times New Roman" w:hAnsi="Times New Roman" w:cs="Times New Roman"/>
          <w:sz w:val="28"/>
          <w:szCs w:val="28"/>
          <w:lang w:val="uk-UA"/>
        </w:rPr>
        <w:t>аргументативний</w:t>
      </w:r>
      <w:proofErr w:type="spellEnd"/>
      <w:r w:rsidRPr="00E85B55">
        <w:rPr>
          <w:rFonts w:ascii="Times New Roman" w:eastAsia="Times New Roman" w:hAnsi="Times New Roman" w:cs="Times New Roman"/>
          <w:sz w:val="28"/>
          <w:szCs w:val="28"/>
          <w:lang w:val="uk-UA"/>
        </w:rPr>
        <w:t xml:space="preserve"> вимір. Вони конструюють певне бачення реальності через стратегічну взаємодію трьох </w:t>
      </w:r>
      <w:proofErr w:type="spellStart"/>
      <w:r w:rsidRPr="00E85B55">
        <w:rPr>
          <w:rFonts w:ascii="Times New Roman" w:eastAsia="Times New Roman" w:hAnsi="Times New Roman" w:cs="Times New Roman"/>
          <w:sz w:val="28"/>
          <w:szCs w:val="28"/>
          <w:lang w:val="uk-UA"/>
        </w:rPr>
        <w:t>арістотелівських</w:t>
      </w:r>
      <w:proofErr w:type="spellEnd"/>
      <w:r w:rsidRPr="00E85B55">
        <w:rPr>
          <w:rFonts w:ascii="Times New Roman" w:eastAsia="Times New Roman" w:hAnsi="Times New Roman" w:cs="Times New Roman"/>
          <w:sz w:val="28"/>
          <w:szCs w:val="28"/>
          <w:lang w:val="uk-UA"/>
        </w:rPr>
        <w:t xml:space="preserve"> модусів переконання: </w:t>
      </w:r>
      <w:proofErr w:type="spellStart"/>
      <w:r w:rsidRPr="00E85B55">
        <w:rPr>
          <w:rFonts w:ascii="Times New Roman" w:eastAsia="Times New Roman" w:hAnsi="Times New Roman" w:cs="Times New Roman"/>
          <w:b/>
          <w:bCs/>
          <w:sz w:val="28"/>
          <w:szCs w:val="28"/>
          <w:lang w:val="uk-UA"/>
        </w:rPr>
        <w:t>етосу</w:t>
      </w:r>
      <w:proofErr w:type="spellEnd"/>
      <w:r w:rsidRPr="00E85B55">
        <w:rPr>
          <w:rFonts w:ascii="Times New Roman" w:eastAsia="Times New Roman" w:hAnsi="Times New Roman" w:cs="Times New Roman"/>
          <w:sz w:val="28"/>
          <w:szCs w:val="28"/>
          <w:lang w:val="uk-UA"/>
        </w:rPr>
        <w:t xml:space="preserve"> (довіра до авторитету), </w:t>
      </w:r>
      <w:r w:rsidRPr="00E85B55">
        <w:rPr>
          <w:rFonts w:ascii="Times New Roman" w:eastAsia="Times New Roman" w:hAnsi="Times New Roman" w:cs="Times New Roman"/>
          <w:b/>
          <w:bCs/>
          <w:sz w:val="28"/>
          <w:szCs w:val="28"/>
          <w:lang w:val="uk-UA"/>
        </w:rPr>
        <w:t>логосу</w:t>
      </w:r>
      <w:r w:rsidRPr="00E85B55">
        <w:rPr>
          <w:rFonts w:ascii="Times New Roman" w:eastAsia="Times New Roman" w:hAnsi="Times New Roman" w:cs="Times New Roman"/>
          <w:sz w:val="28"/>
          <w:szCs w:val="28"/>
          <w:lang w:val="uk-UA"/>
        </w:rPr>
        <w:t xml:space="preserve"> (раціональна аргументація) та </w:t>
      </w:r>
      <w:r w:rsidRPr="00E85B55">
        <w:rPr>
          <w:rFonts w:ascii="Times New Roman" w:eastAsia="Times New Roman" w:hAnsi="Times New Roman" w:cs="Times New Roman"/>
          <w:b/>
          <w:bCs/>
          <w:sz w:val="28"/>
          <w:szCs w:val="28"/>
          <w:lang w:val="uk-UA"/>
        </w:rPr>
        <w:t>пафосу</w:t>
      </w:r>
      <w:r w:rsidRPr="00E85B55">
        <w:rPr>
          <w:rFonts w:ascii="Times New Roman" w:eastAsia="Times New Roman" w:hAnsi="Times New Roman" w:cs="Times New Roman"/>
          <w:sz w:val="28"/>
          <w:szCs w:val="28"/>
          <w:lang w:val="uk-UA"/>
        </w:rPr>
        <w:t xml:space="preserve"> (емоційний вплив). Доведено, що ця тріада залишається універсальною методологічною рамкою для аналізу новітніх </w:t>
      </w:r>
      <w:proofErr w:type="spellStart"/>
      <w:r w:rsidRPr="00E85B55">
        <w:rPr>
          <w:rFonts w:ascii="Times New Roman" w:eastAsia="Times New Roman" w:hAnsi="Times New Roman" w:cs="Times New Roman"/>
          <w:sz w:val="28"/>
          <w:szCs w:val="28"/>
          <w:lang w:val="uk-UA"/>
        </w:rPr>
        <w:t>медіатекстів</w:t>
      </w:r>
      <w:proofErr w:type="spellEnd"/>
      <w:r w:rsidRPr="00E85B55">
        <w:rPr>
          <w:rFonts w:ascii="Times New Roman" w:eastAsia="Times New Roman" w:hAnsi="Times New Roman" w:cs="Times New Roman"/>
          <w:sz w:val="28"/>
          <w:szCs w:val="28"/>
          <w:lang w:val="uk-UA"/>
        </w:rPr>
        <w:t>.</w:t>
      </w:r>
    </w:p>
    <w:p w14:paraId="7D4A98AC" w14:textId="04A7EA6E" w:rsidR="37CB7657"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2.</w:t>
      </w:r>
      <w:r w:rsidRPr="00E85B55">
        <w:rPr>
          <w:rFonts w:ascii="Times New Roman" w:eastAsia="Times New Roman" w:hAnsi="Times New Roman" w:cs="Times New Roman"/>
          <w:sz w:val="28"/>
          <w:szCs w:val="28"/>
          <w:lang w:val="uk-UA"/>
        </w:rPr>
        <w:t xml:space="preserve"> З’ясовано, що </w:t>
      </w:r>
      <w:proofErr w:type="spellStart"/>
      <w:r w:rsidRPr="00E85B55">
        <w:rPr>
          <w:rFonts w:ascii="Times New Roman" w:eastAsia="Times New Roman" w:hAnsi="Times New Roman" w:cs="Times New Roman"/>
          <w:b/>
          <w:bCs/>
          <w:sz w:val="28"/>
          <w:szCs w:val="28"/>
          <w:lang w:val="uk-UA"/>
        </w:rPr>
        <w:t>медіадискурс</w:t>
      </w:r>
      <w:proofErr w:type="spellEnd"/>
      <w:r w:rsidRPr="00E85B55">
        <w:rPr>
          <w:rFonts w:ascii="Times New Roman" w:eastAsia="Times New Roman" w:hAnsi="Times New Roman" w:cs="Times New Roman"/>
          <w:sz w:val="28"/>
          <w:szCs w:val="28"/>
          <w:lang w:val="uk-UA"/>
        </w:rPr>
        <w:t xml:space="preserve"> є ширшим поняттям, ніж публіцистичний стиль, і охоплює не лише </w:t>
      </w:r>
      <w:proofErr w:type="spellStart"/>
      <w:r w:rsidRPr="00E85B55">
        <w:rPr>
          <w:rFonts w:ascii="Times New Roman" w:eastAsia="Times New Roman" w:hAnsi="Times New Roman" w:cs="Times New Roman"/>
          <w:sz w:val="28"/>
          <w:szCs w:val="28"/>
          <w:lang w:val="uk-UA"/>
        </w:rPr>
        <w:t>мовні</w:t>
      </w:r>
      <w:proofErr w:type="spellEnd"/>
      <w:r w:rsidRPr="00E85B55">
        <w:rPr>
          <w:rFonts w:ascii="Times New Roman" w:eastAsia="Times New Roman" w:hAnsi="Times New Roman" w:cs="Times New Roman"/>
          <w:sz w:val="28"/>
          <w:szCs w:val="28"/>
          <w:lang w:val="uk-UA"/>
        </w:rPr>
        <w:t xml:space="preserve"> засоби, а й соціокультурний контекст, інституційні умови та взаємодію між автором і масовою аудиторією. Специфікою англомовного публіцистичного дискурсу є його гібридність: інтеграція термінологічності наукового стилю (для посилення логосу) та образності художнього мовлення (для реалізації пафосу). Риторичні прийоми (тропи та фігури) у цьому контексті виконують когнітивну функцію — вони слугують інструментами </w:t>
      </w:r>
      <w:proofErr w:type="spellStart"/>
      <w:r w:rsidRPr="00E85B55">
        <w:rPr>
          <w:rFonts w:ascii="Times New Roman" w:eastAsia="Times New Roman" w:hAnsi="Times New Roman" w:cs="Times New Roman"/>
          <w:b/>
          <w:bCs/>
          <w:sz w:val="28"/>
          <w:szCs w:val="28"/>
          <w:lang w:val="uk-UA"/>
        </w:rPr>
        <w:t>фреймування</w:t>
      </w:r>
      <w:proofErr w:type="spellEnd"/>
      <w:r w:rsidRPr="00E85B55">
        <w:rPr>
          <w:rFonts w:ascii="Times New Roman" w:eastAsia="Times New Roman" w:hAnsi="Times New Roman" w:cs="Times New Roman"/>
          <w:sz w:val="28"/>
          <w:szCs w:val="28"/>
          <w:lang w:val="uk-UA"/>
        </w:rPr>
        <w:t>, задаючи «рамки» інтерпретації складних суспільних проблем.</w:t>
      </w:r>
    </w:p>
    <w:p w14:paraId="5142C231" w14:textId="2820CD3A" w:rsidR="37CB7657"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3.</w:t>
      </w:r>
      <w:r w:rsidRPr="00E85B55">
        <w:rPr>
          <w:rFonts w:ascii="Times New Roman" w:eastAsia="Times New Roman" w:hAnsi="Times New Roman" w:cs="Times New Roman"/>
          <w:sz w:val="28"/>
          <w:szCs w:val="28"/>
          <w:lang w:val="uk-UA"/>
        </w:rPr>
        <w:t xml:space="preserve"> Розроблено та апробовано </w:t>
      </w:r>
      <w:r w:rsidRPr="00E85B55">
        <w:rPr>
          <w:rFonts w:ascii="Times New Roman" w:eastAsia="Times New Roman" w:hAnsi="Times New Roman" w:cs="Times New Roman"/>
          <w:b/>
          <w:bCs/>
          <w:sz w:val="28"/>
          <w:szCs w:val="28"/>
          <w:lang w:val="uk-UA"/>
        </w:rPr>
        <w:t xml:space="preserve">комплексну </w:t>
      </w:r>
      <w:proofErr w:type="spellStart"/>
      <w:r w:rsidRPr="00E85B55">
        <w:rPr>
          <w:rFonts w:ascii="Times New Roman" w:eastAsia="Times New Roman" w:hAnsi="Times New Roman" w:cs="Times New Roman"/>
          <w:b/>
          <w:bCs/>
          <w:sz w:val="28"/>
          <w:szCs w:val="28"/>
          <w:lang w:val="uk-UA"/>
        </w:rPr>
        <w:t>корпусно</w:t>
      </w:r>
      <w:proofErr w:type="spellEnd"/>
      <w:r w:rsidRPr="00E85B55">
        <w:rPr>
          <w:rFonts w:ascii="Times New Roman" w:eastAsia="Times New Roman" w:hAnsi="Times New Roman" w:cs="Times New Roman"/>
          <w:b/>
          <w:bCs/>
          <w:sz w:val="28"/>
          <w:szCs w:val="28"/>
          <w:lang w:val="uk-UA"/>
        </w:rPr>
        <w:t>-дискурсивну методику</w:t>
      </w:r>
      <w:r w:rsidRPr="00E85B55">
        <w:rPr>
          <w:rFonts w:ascii="Times New Roman" w:eastAsia="Times New Roman" w:hAnsi="Times New Roman" w:cs="Times New Roman"/>
          <w:sz w:val="28"/>
          <w:szCs w:val="28"/>
          <w:lang w:val="uk-UA"/>
        </w:rPr>
        <w:t xml:space="preserve">, що поєднує кількісні методи корпусної лінгвістики з якісним критичним аналізом дискурсу та теорією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xml:space="preserve">. Такий підхід дозволив </w:t>
      </w:r>
      <w:proofErr w:type="spellStart"/>
      <w:r w:rsidRPr="00E85B55">
        <w:rPr>
          <w:rFonts w:ascii="Times New Roman" w:eastAsia="Times New Roman" w:hAnsi="Times New Roman" w:cs="Times New Roman"/>
          <w:sz w:val="28"/>
          <w:szCs w:val="28"/>
          <w:lang w:val="uk-UA"/>
        </w:rPr>
        <w:t>верифікувати</w:t>
      </w:r>
      <w:proofErr w:type="spellEnd"/>
      <w:r w:rsidRPr="00E85B55">
        <w:rPr>
          <w:rFonts w:ascii="Times New Roman" w:eastAsia="Times New Roman" w:hAnsi="Times New Roman" w:cs="Times New Roman"/>
          <w:sz w:val="28"/>
          <w:szCs w:val="28"/>
          <w:lang w:val="uk-UA"/>
        </w:rPr>
        <w:t xml:space="preserve"> інтуїтивні спостереження об’єктивними статистичними даними. </w:t>
      </w:r>
      <w:r w:rsidRPr="00E85B55">
        <w:rPr>
          <w:rFonts w:ascii="Times New Roman" w:eastAsia="Times New Roman" w:hAnsi="Times New Roman" w:cs="Times New Roman"/>
          <w:sz w:val="28"/>
          <w:szCs w:val="28"/>
          <w:lang w:val="uk-UA"/>
        </w:rPr>
        <w:lastRenderedPageBreak/>
        <w:t>На матеріалі спеціально укладеного корпусу обсягом понад 61 тисячу слів доведено, що сучасна якісна англомовна преса характеризується високим рівнем емоційної та оцінної насиченості.</w:t>
      </w:r>
    </w:p>
    <w:p w14:paraId="56D739B9" w14:textId="308771AE" w:rsidR="00B64BC9"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4.</w:t>
      </w:r>
      <w:r w:rsidRPr="00E85B55">
        <w:rPr>
          <w:rFonts w:ascii="Times New Roman" w:eastAsia="Times New Roman" w:hAnsi="Times New Roman" w:cs="Times New Roman"/>
          <w:sz w:val="28"/>
          <w:szCs w:val="28"/>
          <w:lang w:val="uk-UA"/>
        </w:rPr>
        <w:t xml:space="preserve"> Кількісний аналіз засвідчив </w:t>
      </w:r>
      <w:r w:rsidRPr="00E85B55">
        <w:rPr>
          <w:rFonts w:ascii="Times New Roman" w:eastAsia="Times New Roman" w:hAnsi="Times New Roman" w:cs="Times New Roman"/>
          <w:b/>
          <w:bCs/>
          <w:sz w:val="28"/>
          <w:szCs w:val="28"/>
          <w:lang w:val="uk-UA"/>
        </w:rPr>
        <w:t>домінування стратегії пафосу</w:t>
      </w:r>
      <w:r w:rsidRPr="00E85B55">
        <w:rPr>
          <w:rFonts w:ascii="Times New Roman" w:eastAsia="Times New Roman" w:hAnsi="Times New Roman" w:cs="Times New Roman"/>
          <w:sz w:val="28"/>
          <w:szCs w:val="28"/>
          <w:lang w:val="uk-UA"/>
        </w:rPr>
        <w:t xml:space="preserve"> в усьому масиві текстів, що спростовує уявлення про виключну раціональність аналітичної преси. Найчастотнішим тропом є </w:t>
      </w:r>
      <w:r w:rsidRPr="00E85B55">
        <w:rPr>
          <w:rFonts w:ascii="Times New Roman" w:eastAsia="Times New Roman" w:hAnsi="Times New Roman" w:cs="Times New Roman"/>
          <w:b/>
          <w:bCs/>
          <w:sz w:val="28"/>
          <w:szCs w:val="28"/>
          <w:lang w:val="uk-UA"/>
        </w:rPr>
        <w:t>метафора</w:t>
      </w:r>
      <w:r w:rsidRPr="00E85B55">
        <w:rPr>
          <w:rFonts w:ascii="Times New Roman" w:eastAsia="Times New Roman" w:hAnsi="Times New Roman" w:cs="Times New Roman"/>
          <w:sz w:val="28"/>
          <w:szCs w:val="28"/>
          <w:lang w:val="uk-UA"/>
        </w:rPr>
        <w:t>, яка виступає базовим механізмом концептуалізації абстрактних явищ. Водночас виявлено суттєві відмінності у риторичних профілях досліджуваних тематичних доменів</w:t>
      </w:r>
      <w:r w:rsidR="00B64BC9" w:rsidRPr="00E85B55">
        <w:rPr>
          <w:rFonts w:ascii="Times New Roman" w:eastAsia="Times New Roman" w:hAnsi="Times New Roman" w:cs="Times New Roman"/>
          <w:sz w:val="28"/>
          <w:szCs w:val="28"/>
          <w:lang w:val="uk-UA"/>
        </w:rPr>
        <w:t>.</w:t>
      </w:r>
    </w:p>
    <w:p w14:paraId="45EFEBA5" w14:textId="77777777" w:rsidR="00B64BC9"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У дискурсі зміни клімату (</w:t>
      </w:r>
      <w:proofErr w:type="spellStart"/>
      <w:r w:rsidRPr="00E85B55">
        <w:rPr>
          <w:rFonts w:ascii="Times New Roman" w:eastAsia="Times New Roman" w:hAnsi="Times New Roman" w:cs="Times New Roman"/>
          <w:b/>
          <w:bCs/>
          <w:sz w:val="28"/>
          <w:szCs w:val="28"/>
          <w:lang w:val="uk-UA"/>
        </w:rPr>
        <w:t>Climate</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Change</w:t>
      </w:r>
      <w:proofErr w:type="spellEnd"/>
      <w:r w:rsidRPr="00E85B55">
        <w:rPr>
          <w:rFonts w:ascii="Times New Roman" w:eastAsia="Times New Roman" w:hAnsi="Times New Roman" w:cs="Times New Roman"/>
          <w:b/>
          <w:bCs/>
          <w:sz w:val="28"/>
          <w:szCs w:val="28"/>
          <w:lang w:val="uk-UA"/>
        </w:rPr>
        <w:t>)</w:t>
      </w:r>
      <w:r w:rsidRPr="00E85B55">
        <w:rPr>
          <w:rFonts w:ascii="Times New Roman" w:eastAsia="Times New Roman" w:hAnsi="Times New Roman" w:cs="Times New Roman"/>
          <w:sz w:val="28"/>
          <w:szCs w:val="28"/>
          <w:lang w:val="uk-UA"/>
        </w:rPr>
        <w:t xml:space="preserve"> переважає синтез </w:t>
      </w:r>
      <w:r w:rsidRPr="00E85B55">
        <w:rPr>
          <w:rFonts w:ascii="Times New Roman" w:eastAsia="Times New Roman" w:hAnsi="Times New Roman" w:cs="Times New Roman"/>
          <w:b/>
          <w:bCs/>
          <w:sz w:val="28"/>
          <w:szCs w:val="28"/>
          <w:lang w:val="uk-UA"/>
        </w:rPr>
        <w:t>логосу та пафосу</w:t>
      </w:r>
      <w:r w:rsidRPr="00E85B55">
        <w:rPr>
          <w:rFonts w:ascii="Times New Roman" w:eastAsia="Times New Roman" w:hAnsi="Times New Roman" w:cs="Times New Roman"/>
          <w:sz w:val="28"/>
          <w:szCs w:val="28"/>
          <w:lang w:val="uk-UA"/>
        </w:rPr>
        <w:t>. Автори спираються на фактологічну базу (наукові звіти, температурні показники), але обрамлюють її алармістською риторикою (метафори війни, катастрофи, смерті). Ключовим фреймом тут виступає «Криза/Загроза» у поєднанні з фреймом «Справедливість/Нерівність», що акцентує на моральному вимірі проблеми.</w:t>
      </w:r>
    </w:p>
    <w:p w14:paraId="67ED571B" w14:textId="73740BA7" w:rsidR="37CB7657"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У дискурсі штучного інтелекту (</w:t>
      </w:r>
      <w:proofErr w:type="spellStart"/>
      <w:r w:rsidRPr="00E85B55">
        <w:rPr>
          <w:rFonts w:ascii="Times New Roman" w:eastAsia="Times New Roman" w:hAnsi="Times New Roman" w:cs="Times New Roman"/>
          <w:b/>
          <w:bCs/>
          <w:sz w:val="28"/>
          <w:szCs w:val="28"/>
          <w:lang w:val="uk-UA"/>
        </w:rPr>
        <w:t>Artificial</w:t>
      </w:r>
      <w:proofErr w:type="spellEnd"/>
      <w:r w:rsidRPr="00E85B55">
        <w:rPr>
          <w:rFonts w:ascii="Times New Roman" w:eastAsia="Times New Roman" w:hAnsi="Times New Roman" w:cs="Times New Roman"/>
          <w:b/>
          <w:bCs/>
          <w:sz w:val="28"/>
          <w:szCs w:val="28"/>
          <w:lang w:val="uk-UA"/>
        </w:rPr>
        <w:t xml:space="preserve"> </w:t>
      </w:r>
      <w:proofErr w:type="spellStart"/>
      <w:r w:rsidRPr="00E85B55">
        <w:rPr>
          <w:rFonts w:ascii="Times New Roman" w:eastAsia="Times New Roman" w:hAnsi="Times New Roman" w:cs="Times New Roman"/>
          <w:b/>
          <w:bCs/>
          <w:sz w:val="28"/>
          <w:szCs w:val="28"/>
          <w:lang w:val="uk-UA"/>
        </w:rPr>
        <w:t>Intelligence</w:t>
      </w:r>
      <w:proofErr w:type="spellEnd"/>
      <w:r w:rsidRPr="00E85B55">
        <w:rPr>
          <w:rFonts w:ascii="Times New Roman" w:eastAsia="Times New Roman" w:hAnsi="Times New Roman" w:cs="Times New Roman"/>
          <w:b/>
          <w:bCs/>
          <w:sz w:val="28"/>
          <w:szCs w:val="28"/>
          <w:lang w:val="uk-UA"/>
        </w:rPr>
        <w:t>)</w:t>
      </w:r>
      <w:r w:rsidRPr="00E85B55">
        <w:rPr>
          <w:rFonts w:ascii="Times New Roman" w:eastAsia="Times New Roman" w:hAnsi="Times New Roman" w:cs="Times New Roman"/>
          <w:sz w:val="28"/>
          <w:szCs w:val="28"/>
          <w:lang w:val="uk-UA"/>
        </w:rPr>
        <w:t xml:space="preserve"> домінує поєднання </w:t>
      </w:r>
      <w:r w:rsidRPr="00E85B55">
        <w:rPr>
          <w:rFonts w:ascii="Times New Roman" w:eastAsia="Times New Roman" w:hAnsi="Times New Roman" w:cs="Times New Roman"/>
          <w:b/>
          <w:bCs/>
          <w:sz w:val="28"/>
          <w:szCs w:val="28"/>
          <w:lang w:val="uk-UA"/>
        </w:rPr>
        <w:t xml:space="preserve">пафосу та </w:t>
      </w:r>
      <w:proofErr w:type="spellStart"/>
      <w:r w:rsidRPr="00E85B55">
        <w:rPr>
          <w:rFonts w:ascii="Times New Roman" w:eastAsia="Times New Roman" w:hAnsi="Times New Roman" w:cs="Times New Roman"/>
          <w:b/>
          <w:bCs/>
          <w:sz w:val="28"/>
          <w:szCs w:val="28"/>
          <w:lang w:val="uk-UA"/>
        </w:rPr>
        <w:t>етосу</w:t>
      </w:r>
      <w:proofErr w:type="spellEnd"/>
      <w:r w:rsidRPr="00E85B55">
        <w:rPr>
          <w:rFonts w:ascii="Times New Roman" w:eastAsia="Times New Roman" w:hAnsi="Times New Roman" w:cs="Times New Roman"/>
          <w:sz w:val="28"/>
          <w:szCs w:val="28"/>
          <w:lang w:val="uk-UA"/>
        </w:rPr>
        <w:t xml:space="preserve">. Риторика характеризується амбівалентністю: одночасним вираженням захоплення технологічним прогресом та </w:t>
      </w:r>
      <w:proofErr w:type="spellStart"/>
      <w:r w:rsidRPr="00E85B55">
        <w:rPr>
          <w:rFonts w:ascii="Times New Roman" w:eastAsia="Times New Roman" w:hAnsi="Times New Roman" w:cs="Times New Roman"/>
          <w:sz w:val="28"/>
          <w:szCs w:val="28"/>
          <w:lang w:val="uk-UA"/>
        </w:rPr>
        <w:t>екзистенційного</w:t>
      </w:r>
      <w:proofErr w:type="spellEnd"/>
      <w:r w:rsidRPr="00E85B55">
        <w:rPr>
          <w:rFonts w:ascii="Times New Roman" w:eastAsia="Times New Roman" w:hAnsi="Times New Roman" w:cs="Times New Roman"/>
          <w:sz w:val="28"/>
          <w:szCs w:val="28"/>
          <w:lang w:val="uk-UA"/>
        </w:rPr>
        <w:t xml:space="preserve"> страху перед ним. Високою є частотність </w:t>
      </w:r>
      <w:proofErr w:type="spellStart"/>
      <w:r w:rsidRPr="00E85B55">
        <w:rPr>
          <w:rFonts w:ascii="Times New Roman" w:eastAsia="Times New Roman" w:hAnsi="Times New Roman" w:cs="Times New Roman"/>
          <w:sz w:val="28"/>
          <w:szCs w:val="28"/>
          <w:lang w:val="uk-UA"/>
        </w:rPr>
        <w:t>антропоморфізуючих</w:t>
      </w:r>
      <w:proofErr w:type="spellEnd"/>
      <w:r w:rsidRPr="00E85B55">
        <w:rPr>
          <w:rFonts w:ascii="Times New Roman" w:eastAsia="Times New Roman" w:hAnsi="Times New Roman" w:cs="Times New Roman"/>
          <w:sz w:val="28"/>
          <w:szCs w:val="28"/>
          <w:lang w:val="uk-UA"/>
        </w:rPr>
        <w:t xml:space="preserve"> метафор (ШІ «думає», «галюцинує», «хоче свободи»), які посилюють емоційну напругу. Інституційний </w:t>
      </w:r>
      <w:proofErr w:type="spellStart"/>
      <w:r w:rsidRPr="00E85B55">
        <w:rPr>
          <w:rFonts w:ascii="Times New Roman" w:eastAsia="Times New Roman" w:hAnsi="Times New Roman" w:cs="Times New Roman"/>
          <w:sz w:val="28"/>
          <w:szCs w:val="28"/>
          <w:lang w:val="uk-UA"/>
        </w:rPr>
        <w:t>етос</w:t>
      </w:r>
      <w:proofErr w:type="spellEnd"/>
      <w:r w:rsidRPr="00E85B55">
        <w:rPr>
          <w:rFonts w:ascii="Times New Roman" w:eastAsia="Times New Roman" w:hAnsi="Times New Roman" w:cs="Times New Roman"/>
          <w:sz w:val="28"/>
          <w:szCs w:val="28"/>
          <w:lang w:val="uk-UA"/>
        </w:rPr>
        <w:t xml:space="preserve"> реалізується через часті посилання на </w:t>
      </w:r>
      <w:proofErr w:type="spellStart"/>
      <w:r w:rsidRPr="00E85B55">
        <w:rPr>
          <w:rFonts w:ascii="Times New Roman" w:eastAsia="Times New Roman" w:hAnsi="Times New Roman" w:cs="Times New Roman"/>
          <w:sz w:val="28"/>
          <w:szCs w:val="28"/>
          <w:lang w:val="uk-UA"/>
        </w:rPr>
        <w:t>техногігантів</w:t>
      </w:r>
      <w:proofErr w:type="spellEnd"/>
      <w:r w:rsidRPr="00E85B55">
        <w:rPr>
          <w:rFonts w:ascii="Times New Roman" w:eastAsia="Times New Roman" w:hAnsi="Times New Roman" w:cs="Times New Roman"/>
          <w:sz w:val="28"/>
          <w:szCs w:val="28"/>
          <w:lang w:val="uk-UA"/>
        </w:rPr>
        <w:t xml:space="preserve"> та експертів-розробників.</w:t>
      </w:r>
    </w:p>
    <w:p w14:paraId="0A1C84AC" w14:textId="50AFD764" w:rsidR="37CB7657"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5.</w:t>
      </w:r>
      <w:r w:rsidRPr="00E85B55">
        <w:rPr>
          <w:rFonts w:ascii="Times New Roman" w:eastAsia="Times New Roman" w:hAnsi="Times New Roman" w:cs="Times New Roman"/>
          <w:sz w:val="28"/>
          <w:szCs w:val="28"/>
          <w:lang w:val="uk-UA"/>
        </w:rPr>
        <w:t xml:space="preserve"> Доведено особливу роль </w:t>
      </w:r>
      <w:r w:rsidRPr="00E85B55">
        <w:rPr>
          <w:rFonts w:ascii="Times New Roman" w:eastAsia="Times New Roman" w:hAnsi="Times New Roman" w:cs="Times New Roman"/>
          <w:b/>
          <w:bCs/>
          <w:sz w:val="28"/>
          <w:szCs w:val="28"/>
          <w:lang w:val="uk-UA"/>
        </w:rPr>
        <w:t>заголовків</w:t>
      </w:r>
      <w:r w:rsidRPr="00E85B55">
        <w:rPr>
          <w:rFonts w:ascii="Times New Roman" w:eastAsia="Times New Roman" w:hAnsi="Times New Roman" w:cs="Times New Roman"/>
          <w:sz w:val="28"/>
          <w:szCs w:val="28"/>
          <w:lang w:val="uk-UA"/>
        </w:rPr>
        <w:t xml:space="preserve"> як «риторичних концентраторів». Саме в заголовках найщільніше представлені маркери кризових фреймів, гіперболи та оцінні епітети. Вони виконують функцію емоційного тригера, задаючи тон сприйняття ще до ознайомлення з основним текстом, у якому ці тези отримують логічне (</w:t>
      </w:r>
      <w:proofErr w:type="spellStart"/>
      <w:r w:rsidRPr="00E85B55">
        <w:rPr>
          <w:rFonts w:ascii="Times New Roman" w:eastAsia="Times New Roman" w:hAnsi="Times New Roman" w:cs="Times New Roman"/>
          <w:sz w:val="28"/>
          <w:szCs w:val="28"/>
          <w:lang w:val="uk-UA"/>
        </w:rPr>
        <w:t>логосне</w:t>
      </w:r>
      <w:proofErr w:type="spellEnd"/>
      <w:r w:rsidRPr="00E85B55">
        <w:rPr>
          <w:rFonts w:ascii="Times New Roman" w:eastAsia="Times New Roman" w:hAnsi="Times New Roman" w:cs="Times New Roman"/>
          <w:sz w:val="28"/>
          <w:szCs w:val="28"/>
          <w:lang w:val="uk-UA"/>
        </w:rPr>
        <w:t xml:space="preserve">) розгортання. Це підтверджує стратегічну природу побудови </w:t>
      </w:r>
      <w:proofErr w:type="spellStart"/>
      <w:r w:rsidRPr="00E85B55">
        <w:rPr>
          <w:rFonts w:ascii="Times New Roman" w:eastAsia="Times New Roman" w:hAnsi="Times New Roman" w:cs="Times New Roman"/>
          <w:sz w:val="28"/>
          <w:szCs w:val="28"/>
          <w:lang w:val="uk-UA"/>
        </w:rPr>
        <w:t>медіатексту</w:t>
      </w:r>
      <w:proofErr w:type="spellEnd"/>
      <w:r w:rsidRPr="00E85B55">
        <w:rPr>
          <w:rFonts w:ascii="Times New Roman" w:eastAsia="Times New Roman" w:hAnsi="Times New Roman" w:cs="Times New Roman"/>
          <w:sz w:val="28"/>
          <w:szCs w:val="28"/>
          <w:lang w:val="uk-UA"/>
        </w:rPr>
        <w:t>, де заголовок і основна частина працюють у синергії.</w:t>
      </w:r>
    </w:p>
    <w:p w14:paraId="5DC21D30" w14:textId="77777777" w:rsidR="00B64BC9"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6.</w:t>
      </w:r>
      <w:r w:rsidRPr="00E85B55">
        <w:rPr>
          <w:rFonts w:ascii="Times New Roman" w:eastAsia="Times New Roman" w:hAnsi="Times New Roman" w:cs="Times New Roman"/>
          <w:sz w:val="28"/>
          <w:szCs w:val="28"/>
          <w:lang w:val="uk-UA"/>
        </w:rPr>
        <w:t xml:space="preserve"> Узагальнено </w:t>
      </w:r>
      <w:r w:rsidRPr="00E85B55">
        <w:rPr>
          <w:rFonts w:ascii="Times New Roman" w:eastAsia="Times New Roman" w:hAnsi="Times New Roman" w:cs="Times New Roman"/>
          <w:b/>
          <w:bCs/>
          <w:sz w:val="28"/>
          <w:szCs w:val="28"/>
          <w:lang w:val="uk-UA"/>
        </w:rPr>
        <w:t>практичні імплікації</w:t>
      </w:r>
      <w:r w:rsidRPr="00E85B55">
        <w:rPr>
          <w:rFonts w:ascii="Times New Roman" w:eastAsia="Times New Roman" w:hAnsi="Times New Roman" w:cs="Times New Roman"/>
          <w:sz w:val="28"/>
          <w:szCs w:val="28"/>
          <w:lang w:val="uk-UA"/>
        </w:rPr>
        <w:t xml:space="preserve"> дослідження.</w:t>
      </w:r>
    </w:p>
    <w:p w14:paraId="3E3C9A76" w14:textId="77777777" w:rsidR="00B64BC9"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Для </w:t>
      </w:r>
      <w:r w:rsidRPr="00E85B55">
        <w:rPr>
          <w:rFonts w:ascii="Times New Roman" w:eastAsia="Times New Roman" w:hAnsi="Times New Roman" w:cs="Times New Roman"/>
          <w:b/>
          <w:bCs/>
          <w:sz w:val="28"/>
          <w:szCs w:val="28"/>
          <w:lang w:val="uk-UA"/>
        </w:rPr>
        <w:t>перекладу</w:t>
      </w:r>
      <w:r w:rsidRPr="00E85B55">
        <w:rPr>
          <w:rFonts w:ascii="Times New Roman" w:eastAsia="Times New Roman" w:hAnsi="Times New Roman" w:cs="Times New Roman"/>
          <w:sz w:val="28"/>
          <w:szCs w:val="28"/>
          <w:lang w:val="uk-UA"/>
        </w:rPr>
        <w:t xml:space="preserve"> публіцистики критично важливим є відтворення не лише інформаційного змісту, а й збереження риторичних стратегій та фреймів (наприклад, алармістського тону кліматичних статей), оскільки їх втрата змінює прагматичний вплив тексту.</w:t>
      </w:r>
    </w:p>
    <w:p w14:paraId="34A7A8F0" w14:textId="77777777" w:rsidR="00B64BC9"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Для </w:t>
      </w:r>
      <w:r w:rsidRPr="00E85B55">
        <w:rPr>
          <w:rFonts w:ascii="Times New Roman" w:eastAsia="Times New Roman" w:hAnsi="Times New Roman" w:cs="Times New Roman"/>
          <w:b/>
          <w:bCs/>
          <w:sz w:val="28"/>
          <w:szCs w:val="28"/>
          <w:lang w:val="uk-UA"/>
        </w:rPr>
        <w:t>навчання іноземних мов</w:t>
      </w:r>
      <w:r w:rsidRPr="00E85B55">
        <w:rPr>
          <w:rFonts w:ascii="Times New Roman" w:eastAsia="Times New Roman" w:hAnsi="Times New Roman" w:cs="Times New Roman"/>
          <w:sz w:val="28"/>
          <w:szCs w:val="28"/>
          <w:lang w:val="uk-UA"/>
        </w:rPr>
        <w:t xml:space="preserve"> запропоновано використовувати корпусний підхід для ілюстрації функціонування риторичних засобів у реальному контексті.</w:t>
      </w:r>
    </w:p>
    <w:p w14:paraId="6C74A82B" w14:textId="76AF0D8C" w:rsidR="37CB7657"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У сфері </w:t>
      </w:r>
      <w:proofErr w:type="spellStart"/>
      <w:r w:rsidRPr="00E85B55">
        <w:rPr>
          <w:rFonts w:ascii="Times New Roman" w:eastAsia="Times New Roman" w:hAnsi="Times New Roman" w:cs="Times New Roman"/>
          <w:b/>
          <w:bCs/>
          <w:sz w:val="28"/>
          <w:szCs w:val="28"/>
          <w:lang w:val="uk-UA"/>
        </w:rPr>
        <w:t>медіаграмотності</w:t>
      </w:r>
      <w:proofErr w:type="spellEnd"/>
      <w:r w:rsidRPr="00E85B55">
        <w:rPr>
          <w:rFonts w:ascii="Times New Roman" w:eastAsia="Times New Roman" w:hAnsi="Times New Roman" w:cs="Times New Roman"/>
          <w:sz w:val="28"/>
          <w:szCs w:val="28"/>
          <w:lang w:val="uk-UA"/>
        </w:rPr>
        <w:t xml:space="preserve"> результати роботи дають інструментарій для виявлення маніпулятивних стратегій: читач, який розуміє механізми пафосу та </w:t>
      </w:r>
      <w:proofErr w:type="spellStart"/>
      <w:r w:rsidRPr="00E85B55">
        <w:rPr>
          <w:rFonts w:ascii="Times New Roman" w:eastAsia="Times New Roman" w:hAnsi="Times New Roman" w:cs="Times New Roman"/>
          <w:sz w:val="28"/>
          <w:szCs w:val="28"/>
          <w:lang w:val="uk-UA"/>
        </w:rPr>
        <w:t>фреймування</w:t>
      </w:r>
      <w:proofErr w:type="spellEnd"/>
      <w:r w:rsidRPr="00E85B55">
        <w:rPr>
          <w:rFonts w:ascii="Times New Roman" w:eastAsia="Times New Roman" w:hAnsi="Times New Roman" w:cs="Times New Roman"/>
          <w:sz w:val="28"/>
          <w:szCs w:val="28"/>
          <w:lang w:val="uk-UA"/>
        </w:rPr>
        <w:t>, здатен критичніше оцінювати інформацію про глобальні виклики.</w:t>
      </w:r>
    </w:p>
    <w:p w14:paraId="510257F1" w14:textId="1B165225" w:rsidR="37CB7657" w:rsidRPr="00E85B55" w:rsidRDefault="37CB7657" w:rsidP="00B24CFB">
      <w:pPr>
        <w:spacing w:line="360" w:lineRule="auto"/>
        <w:ind w:firstLine="709"/>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7.</w:t>
      </w:r>
      <w:r w:rsidRPr="00E85B55">
        <w:rPr>
          <w:rFonts w:ascii="Times New Roman" w:eastAsia="Times New Roman" w:hAnsi="Times New Roman" w:cs="Times New Roman"/>
          <w:sz w:val="28"/>
          <w:szCs w:val="28"/>
          <w:lang w:val="uk-UA"/>
        </w:rPr>
        <w:t xml:space="preserve"> </w:t>
      </w:r>
      <w:r w:rsidRPr="00E85B55">
        <w:rPr>
          <w:rFonts w:ascii="Times New Roman" w:eastAsia="Times New Roman" w:hAnsi="Times New Roman" w:cs="Times New Roman"/>
          <w:b/>
          <w:bCs/>
          <w:sz w:val="28"/>
          <w:szCs w:val="28"/>
          <w:lang w:val="uk-UA"/>
        </w:rPr>
        <w:t>Наукова новизна</w:t>
      </w:r>
      <w:r w:rsidRPr="00E85B55">
        <w:rPr>
          <w:rFonts w:ascii="Times New Roman" w:eastAsia="Times New Roman" w:hAnsi="Times New Roman" w:cs="Times New Roman"/>
          <w:sz w:val="28"/>
          <w:szCs w:val="28"/>
          <w:lang w:val="uk-UA"/>
        </w:rPr>
        <w:t xml:space="preserve"> одержаних результатів полягає у системному порівняльному аналізі риторики двох найактуальніших тем сучасності — клімату та ШІ — та виявленні спільних (фрейм загрози) і відмінних (структура аргументації) рис їх висвітлення в англомовних медіа. Підтверджено, що риторика в сучасній публіцистиці є потужним засобом соціального впливу, який не просто відображає, а активно конструює суспільну реальність в епоху глобальних трансформацій.</w:t>
      </w:r>
    </w:p>
    <w:p w14:paraId="5B12FD5F" w14:textId="2AFEDAD1" w:rsidR="54B7CF6A" w:rsidRPr="00E85B55" w:rsidRDefault="54B7CF6A" w:rsidP="00B24CFB">
      <w:pPr>
        <w:spacing w:line="360" w:lineRule="auto"/>
        <w:jc w:val="both"/>
        <w:rPr>
          <w:rFonts w:ascii="Times New Roman" w:eastAsia="Times New Roman" w:hAnsi="Times New Roman" w:cs="Times New Roman"/>
          <w:sz w:val="28"/>
          <w:szCs w:val="28"/>
          <w:lang w:val="uk-UA"/>
        </w:rPr>
      </w:pPr>
    </w:p>
    <w:p w14:paraId="56A8D1CE" w14:textId="2847D572" w:rsidR="54B7CF6A" w:rsidRPr="00E85B55" w:rsidRDefault="54B7CF6A" w:rsidP="00B24CFB">
      <w:pPr>
        <w:spacing w:line="360" w:lineRule="auto"/>
        <w:jc w:val="both"/>
        <w:rPr>
          <w:rFonts w:ascii="Times New Roman" w:eastAsia="Times New Roman" w:hAnsi="Times New Roman" w:cs="Times New Roman"/>
          <w:sz w:val="28"/>
          <w:szCs w:val="28"/>
          <w:lang w:val="uk-UA"/>
        </w:rPr>
      </w:pPr>
    </w:p>
    <w:p w14:paraId="4EB2DF55" w14:textId="1692437C" w:rsidR="54B7CF6A" w:rsidRDefault="54B7CF6A" w:rsidP="00B24CFB">
      <w:pPr>
        <w:spacing w:line="360" w:lineRule="auto"/>
        <w:jc w:val="both"/>
        <w:rPr>
          <w:rFonts w:ascii="Times New Roman" w:eastAsia="Times New Roman" w:hAnsi="Times New Roman" w:cs="Times New Roman"/>
          <w:sz w:val="28"/>
          <w:szCs w:val="28"/>
          <w:lang w:val="uk-UA"/>
        </w:rPr>
      </w:pPr>
    </w:p>
    <w:p w14:paraId="04339F01" w14:textId="4B678A42" w:rsidR="00B24CFB" w:rsidRDefault="00B24CFB" w:rsidP="00B24CFB">
      <w:pPr>
        <w:spacing w:line="360" w:lineRule="auto"/>
        <w:jc w:val="both"/>
        <w:rPr>
          <w:rFonts w:ascii="Times New Roman" w:eastAsia="Times New Roman" w:hAnsi="Times New Roman" w:cs="Times New Roman"/>
          <w:sz w:val="28"/>
          <w:szCs w:val="28"/>
          <w:lang w:val="uk-UA"/>
        </w:rPr>
      </w:pPr>
    </w:p>
    <w:p w14:paraId="5E2FD5D9" w14:textId="6C2BD7CC" w:rsidR="00B24CFB" w:rsidRDefault="00B24CFB" w:rsidP="00B24CFB">
      <w:pPr>
        <w:spacing w:line="360" w:lineRule="auto"/>
        <w:jc w:val="both"/>
        <w:rPr>
          <w:rFonts w:ascii="Times New Roman" w:eastAsia="Times New Roman" w:hAnsi="Times New Roman" w:cs="Times New Roman"/>
          <w:sz w:val="28"/>
          <w:szCs w:val="28"/>
          <w:lang w:val="uk-UA"/>
        </w:rPr>
      </w:pPr>
    </w:p>
    <w:p w14:paraId="69029183" w14:textId="229537B7" w:rsidR="00B24CFB" w:rsidRDefault="00B24CFB" w:rsidP="00B24CFB">
      <w:pPr>
        <w:spacing w:line="360" w:lineRule="auto"/>
        <w:jc w:val="both"/>
        <w:rPr>
          <w:rFonts w:ascii="Times New Roman" w:eastAsia="Times New Roman" w:hAnsi="Times New Roman" w:cs="Times New Roman"/>
          <w:sz w:val="28"/>
          <w:szCs w:val="28"/>
          <w:lang w:val="uk-UA"/>
        </w:rPr>
      </w:pPr>
    </w:p>
    <w:p w14:paraId="51873B40" w14:textId="4BF8E2F0" w:rsidR="00B24CFB" w:rsidRDefault="00B24CFB" w:rsidP="00B24CFB">
      <w:pPr>
        <w:spacing w:line="360" w:lineRule="auto"/>
        <w:jc w:val="both"/>
        <w:rPr>
          <w:rFonts w:ascii="Times New Roman" w:eastAsia="Times New Roman" w:hAnsi="Times New Roman" w:cs="Times New Roman"/>
          <w:sz w:val="28"/>
          <w:szCs w:val="28"/>
          <w:lang w:val="uk-UA"/>
        </w:rPr>
      </w:pPr>
    </w:p>
    <w:p w14:paraId="2626DF1D" w14:textId="3C4A31C7" w:rsidR="00B24CFB" w:rsidRDefault="00B24CFB" w:rsidP="00B24CFB">
      <w:pPr>
        <w:spacing w:line="360" w:lineRule="auto"/>
        <w:jc w:val="both"/>
        <w:rPr>
          <w:rFonts w:ascii="Times New Roman" w:eastAsia="Times New Roman" w:hAnsi="Times New Roman" w:cs="Times New Roman"/>
          <w:sz w:val="28"/>
          <w:szCs w:val="28"/>
          <w:lang w:val="uk-UA"/>
        </w:rPr>
      </w:pPr>
    </w:p>
    <w:p w14:paraId="05647BC2" w14:textId="7AEC7A7E" w:rsidR="00B24CFB" w:rsidRDefault="00B24CFB" w:rsidP="00B24CFB">
      <w:pPr>
        <w:spacing w:line="360" w:lineRule="auto"/>
        <w:jc w:val="both"/>
        <w:rPr>
          <w:rFonts w:ascii="Times New Roman" w:eastAsia="Times New Roman" w:hAnsi="Times New Roman" w:cs="Times New Roman"/>
          <w:sz w:val="28"/>
          <w:szCs w:val="28"/>
          <w:lang w:val="uk-UA"/>
        </w:rPr>
      </w:pPr>
    </w:p>
    <w:p w14:paraId="5D243CBE" w14:textId="523B205C" w:rsidR="00B24CFB" w:rsidRDefault="00B24CFB" w:rsidP="00B24CFB">
      <w:pPr>
        <w:spacing w:line="360" w:lineRule="auto"/>
        <w:jc w:val="both"/>
        <w:rPr>
          <w:rFonts w:ascii="Times New Roman" w:eastAsia="Times New Roman" w:hAnsi="Times New Roman" w:cs="Times New Roman"/>
          <w:sz w:val="28"/>
          <w:szCs w:val="28"/>
          <w:lang w:val="uk-UA"/>
        </w:rPr>
      </w:pPr>
    </w:p>
    <w:p w14:paraId="4155535F" w14:textId="77777777" w:rsidR="00B24CFB" w:rsidRPr="00E85B55" w:rsidRDefault="00B24CFB" w:rsidP="00B24CFB">
      <w:pPr>
        <w:spacing w:line="360" w:lineRule="auto"/>
        <w:jc w:val="both"/>
        <w:rPr>
          <w:rFonts w:ascii="Times New Roman" w:eastAsia="Times New Roman" w:hAnsi="Times New Roman" w:cs="Times New Roman"/>
          <w:sz w:val="28"/>
          <w:szCs w:val="28"/>
          <w:lang w:val="uk-UA"/>
        </w:rPr>
      </w:pPr>
    </w:p>
    <w:p w14:paraId="1FF1469C" w14:textId="77777777" w:rsidR="00B64BC9" w:rsidRPr="00E85B55" w:rsidRDefault="00B64BC9" w:rsidP="00B24CFB">
      <w:pPr>
        <w:pStyle w:val="2"/>
        <w:keepNext w:val="0"/>
        <w:keepLines w:val="0"/>
        <w:widowControl w:val="0"/>
        <w:spacing w:before="0" w:after="0" w:line="360" w:lineRule="auto"/>
        <w:jc w:val="center"/>
        <w:rPr>
          <w:rFonts w:ascii="Times New Roman" w:eastAsia="Times New Roman" w:hAnsi="Times New Roman" w:cs="Times New Roman"/>
          <w:b/>
          <w:bCs/>
          <w:sz w:val="28"/>
          <w:szCs w:val="28"/>
          <w:lang w:val="uk-UA"/>
        </w:rPr>
      </w:pPr>
      <w:bookmarkStart w:id="1" w:name="_qneies9eonqt"/>
      <w:bookmarkEnd w:id="1"/>
    </w:p>
    <w:p w14:paraId="2D8A8154" w14:textId="17EDFC35" w:rsidR="00652D17" w:rsidRPr="00E85B55" w:rsidRDefault="7FE34314" w:rsidP="00B24CFB">
      <w:pPr>
        <w:pStyle w:val="2"/>
        <w:keepNext w:val="0"/>
        <w:keepLines w:val="0"/>
        <w:widowControl w:val="0"/>
        <w:spacing w:before="0" w:after="0" w:line="360" w:lineRule="auto"/>
        <w:jc w:val="center"/>
        <w:rPr>
          <w:rFonts w:ascii="Times New Roman" w:eastAsia="Times New Roman" w:hAnsi="Times New Roman" w:cs="Times New Roman"/>
          <w:b/>
          <w:bCs/>
          <w:sz w:val="28"/>
          <w:szCs w:val="28"/>
          <w:lang w:val="uk-UA"/>
        </w:rPr>
      </w:pPr>
      <w:r w:rsidRPr="00E85B55">
        <w:rPr>
          <w:rFonts w:ascii="Times New Roman" w:eastAsia="Times New Roman" w:hAnsi="Times New Roman" w:cs="Times New Roman"/>
          <w:b/>
          <w:bCs/>
          <w:sz w:val="28"/>
          <w:szCs w:val="28"/>
          <w:lang w:val="uk-UA"/>
        </w:rPr>
        <w:lastRenderedPageBreak/>
        <w:t>Список використаних джерел</w:t>
      </w:r>
    </w:p>
    <w:p w14:paraId="4E7F9BD9" w14:textId="77777777" w:rsidR="00652D17" w:rsidRPr="00E85B55" w:rsidRDefault="7FE34314" w:rsidP="00B24CFB">
      <w:pPr>
        <w:pStyle w:val="af2"/>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Абрамович С. Д., </w:t>
      </w:r>
      <w:proofErr w:type="spellStart"/>
      <w:r w:rsidRPr="00E85B55">
        <w:rPr>
          <w:rFonts w:ascii="Times New Roman" w:eastAsia="Times New Roman" w:hAnsi="Times New Roman" w:cs="Times New Roman"/>
          <w:sz w:val="28"/>
          <w:szCs w:val="28"/>
          <w:lang w:val="uk-UA"/>
        </w:rPr>
        <w:t>Чікарькова</w:t>
      </w:r>
      <w:proofErr w:type="spellEnd"/>
      <w:r w:rsidRPr="00E85B55">
        <w:rPr>
          <w:rFonts w:ascii="Times New Roman" w:eastAsia="Times New Roman" w:hAnsi="Times New Roman" w:cs="Times New Roman"/>
          <w:sz w:val="28"/>
          <w:szCs w:val="28"/>
          <w:lang w:val="uk-UA"/>
        </w:rPr>
        <w:t xml:space="preserve"> М. Ю. Риторика : </w:t>
      </w:r>
      <w:proofErr w:type="spellStart"/>
      <w:r w:rsidRPr="00E85B55">
        <w:rPr>
          <w:rFonts w:ascii="Times New Roman" w:eastAsia="Times New Roman" w:hAnsi="Times New Roman" w:cs="Times New Roman"/>
          <w:sz w:val="28"/>
          <w:szCs w:val="28"/>
          <w:lang w:val="uk-UA"/>
        </w:rPr>
        <w:t>навч</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посіб</w:t>
      </w:r>
      <w:proofErr w:type="spellEnd"/>
      <w:r w:rsidRPr="00E85B55">
        <w:rPr>
          <w:rFonts w:ascii="Times New Roman" w:eastAsia="Times New Roman" w:hAnsi="Times New Roman" w:cs="Times New Roman"/>
          <w:sz w:val="28"/>
          <w:szCs w:val="28"/>
          <w:lang w:val="uk-UA"/>
        </w:rPr>
        <w:t>. Львів : Світ, 2001. 240 с.</w:t>
      </w:r>
    </w:p>
    <w:p w14:paraId="27ABFC9F"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sz w:val="28"/>
          <w:szCs w:val="28"/>
          <w:lang w:val="uk-UA"/>
        </w:rPr>
        <w:t>Бацевич</w:t>
      </w:r>
      <w:proofErr w:type="spellEnd"/>
      <w:r w:rsidRPr="00E85B55">
        <w:rPr>
          <w:rFonts w:ascii="Times New Roman" w:eastAsia="Times New Roman" w:hAnsi="Times New Roman" w:cs="Times New Roman"/>
          <w:sz w:val="28"/>
          <w:szCs w:val="28"/>
          <w:lang w:val="uk-UA"/>
        </w:rPr>
        <w:t xml:space="preserve"> Ф. С. Основи комунікативної лінгвістики : підручник. Київ : Академія, 2004. 344 с.</w:t>
      </w:r>
    </w:p>
    <w:p w14:paraId="5422B210" w14:textId="77777777" w:rsidR="00652D17" w:rsidRPr="00E85B55" w:rsidRDefault="7FE34314" w:rsidP="00B24CFB">
      <w:pPr>
        <w:pStyle w:val="af2"/>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Кваліфікаційна робота з філології: структура, зміст, вимоги : метод. </w:t>
      </w:r>
      <w:proofErr w:type="spellStart"/>
      <w:r w:rsidRPr="00E85B55">
        <w:rPr>
          <w:rFonts w:ascii="Times New Roman" w:eastAsia="Times New Roman" w:hAnsi="Times New Roman" w:cs="Times New Roman"/>
          <w:sz w:val="28"/>
          <w:szCs w:val="28"/>
          <w:lang w:val="uk-UA"/>
        </w:rPr>
        <w:t>рек</w:t>
      </w:r>
      <w:proofErr w:type="spellEnd"/>
      <w:r w:rsidRPr="00E85B55">
        <w:rPr>
          <w:rFonts w:ascii="Times New Roman" w:eastAsia="Times New Roman" w:hAnsi="Times New Roman" w:cs="Times New Roman"/>
          <w:sz w:val="28"/>
          <w:szCs w:val="28"/>
          <w:lang w:val="uk-UA"/>
        </w:rPr>
        <w:t xml:space="preserve">. для </w:t>
      </w:r>
      <w:proofErr w:type="spellStart"/>
      <w:r w:rsidRPr="00E85B55">
        <w:rPr>
          <w:rFonts w:ascii="Times New Roman" w:eastAsia="Times New Roman" w:hAnsi="Times New Roman" w:cs="Times New Roman"/>
          <w:sz w:val="28"/>
          <w:szCs w:val="28"/>
          <w:lang w:val="uk-UA"/>
        </w:rPr>
        <w:t>здоб</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вищ</w:t>
      </w:r>
      <w:proofErr w:type="spellEnd"/>
      <w:r w:rsidRPr="00E85B55">
        <w:rPr>
          <w:rFonts w:ascii="Times New Roman" w:eastAsia="Times New Roman" w:hAnsi="Times New Roman" w:cs="Times New Roman"/>
          <w:sz w:val="28"/>
          <w:szCs w:val="28"/>
          <w:lang w:val="uk-UA"/>
        </w:rPr>
        <w:t>. освіти другого (</w:t>
      </w:r>
      <w:proofErr w:type="spellStart"/>
      <w:r w:rsidRPr="00E85B55">
        <w:rPr>
          <w:rFonts w:ascii="Times New Roman" w:eastAsia="Times New Roman" w:hAnsi="Times New Roman" w:cs="Times New Roman"/>
          <w:sz w:val="28"/>
          <w:szCs w:val="28"/>
          <w:lang w:val="uk-UA"/>
        </w:rPr>
        <w:t>магістер</w:t>
      </w:r>
      <w:proofErr w:type="spellEnd"/>
      <w:r w:rsidRPr="00E85B55">
        <w:rPr>
          <w:rFonts w:ascii="Times New Roman" w:eastAsia="Times New Roman" w:hAnsi="Times New Roman" w:cs="Times New Roman"/>
          <w:sz w:val="28"/>
          <w:szCs w:val="28"/>
          <w:lang w:val="uk-UA"/>
        </w:rPr>
        <w:t xml:space="preserve">.) рівня / уклад. Ю. О. </w:t>
      </w:r>
      <w:proofErr w:type="spellStart"/>
      <w:r w:rsidRPr="00E85B55">
        <w:rPr>
          <w:rFonts w:ascii="Times New Roman" w:eastAsia="Times New Roman" w:hAnsi="Times New Roman" w:cs="Times New Roman"/>
          <w:sz w:val="28"/>
          <w:szCs w:val="28"/>
          <w:lang w:val="uk-UA"/>
        </w:rPr>
        <w:t>Томчаковська</w:t>
      </w:r>
      <w:proofErr w:type="spellEnd"/>
      <w:r w:rsidRPr="00E85B55">
        <w:rPr>
          <w:rFonts w:ascii="Times New Roman" w:eastAsia="Times New Roman" w:hAnsi="Times New Roman" w:cs="Times New Roman"/>
          <w:sz w:val="28"/>
          <w:szCs w:val="28"/>
          <w:lang w:val="uk-UA"/>
        </w:rPr>
        <w:t xml:space="preserve">, Л. В. </w:t>
      </w:r>
      <w:proofErr w:type="spellStart"/>
      <w:r w:rsidRPr="00E85B55">
        <w:rPr>
          <w:rFonts w:ascii="Times New Roman" w:eastAsia="Times New Roman" w:hAnsi="Times New Roman" w:cs="Times New Roman"/>
          <w:sz w:val="28"/>
          <w:szCs w:val="28"/>
          <w:lang w:val="uk-UA"/>
        </w:rPr>
        <w:t>Строченко</w:t>
      </w:r>
      <w:proofErr w:type="spellEnd"/>
      <w:r w:rsidRPr="00E85B55">
        <w:rPr>
          <w:rFonts w:ascii="Times New Roman" w:eastAsia="Times New Roman" w:hAnsi="Times New Roman" w:cs="Times New Roman"/>
          <w:sz w:val="28"/>
          <w:szCs w:val="28"/>
          <w:lang w:val="uk-UA"/>
        </w:rPr>
        <w:t xml:space="preserve">, О. Г. </w:t>
      </w:r>
      <w:proofErr w:type="spellStart"/>
      <w:r w:rsidRPr="00E85B55">
        <w:rPr>
          <w:rFonts w:ascii="Times New Roman" w:eastAsia="Times New Roman" w:hAnsi="Times New Roman" w:cs="Times New Roman"/>
          <w:sz w:val="28"/>
          <w:szCs w:val="28"/>
          <w:lang w:val="uk-UA"/>
        </w:rPr>
        <w:t>Томчаковський</w:t>
      </w:r>
      <w:proofErr w:type="spellEnd"/>
      <w:r w:rsidRPr="00E85B55">
        <w:rPr>
          <w:rFonts w:ascii="Times New Roman" w:eastAsia="Times New Roman" w:hAnsi="Times New Roman" w:cs="Times New Roman"/>
          <w:sz w:val="28"/>
          <w:szCs w:val="28"/>
          <w:lang w:val="uk-UA"/>
        </w:rPr>
        <w:t>. Суми : Університетська книга, 2025. 30 с.</w:t>
      </w:r>
    </w:p>
    <w:p w14:paraId="1D2B02CC"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sz w:val="28"/>
          <w:szCs w:val="28"/>
          <w:lang w:val="uk-UA"/>
        </w:rPr>
        <w:t>Кобякова</w:t>
      </w:r>
      <w:proofErr w:type="spellEnd"/>
      <w:r w:rsidRPr="00E85B55">
        <w:rPr>
          <w:rFonts w:ascii="Times New Roman" w:eastAsia="Times New Roman" w:hAnsi="Times New Roman" w:cs="Times New Roman"/>
          <w:sz w:val="28"/>
          <w:szCs w:val="28"/>
          <w:lang w:val="uk-UA"/>
        </w:rPr>
        <w:t xml:space="preserve"> І. К., Левкович Д. І. Лінгвістичний підхід до вивчення евфемізмів. </w:t>
      </w:r>
      <w:r w:rsidRPr="00E85B55">
        <w:rPr>
          <w:rFonts w:ascii="Times New Roman" w:eastAsia="Times New Roman" w:hAnsi="Times New Roman" w:cs="Times New Roman"/>
          <w:i/>
          <w:iCs/>
          <w:sz w:val="28"/>
          <w:szCs w:val="28"/>
          <w:lang w:val="uk-UA"/>
        </w:rPr>
        <w:t>Соціально-гуманітарні аспекти розвитку сучасного суспільства</w:t>
      </w:r>
      <w:r w:rsidRPr="00E85B55">
        <w:rPr>
          <w:rFonts w:ascii="Times New Roman" w:eastAsia="Times New Roman" w:hAnsi="Times New Roman" w:cs="Times New Roman"/>
          <w:sz w:val="28"/>
          <w:szCs w:val="28"/>
          <w:lang w:val="uk-UA"/>
        </w:rPr>
        <w:t xml:space="preserve"> : матеріали VIII </w:t>
      </w:r>
      <w:proofErr w:type="spellStart"/>
      <w:r w:rsidRPr="00E85B55">
        <w:rPr>
          <w:rFonts w:ascii="Times New Roman" w:eastAsia="Times New Roman" w:hAnsi="Times New Roman" w:cs="Times New Roman"/>
          <w:sz w:val="28"/>
          <w:szCs w:val="28"/>
          <w:lang w:val="uk-UA"/>
        </w:rPr>
        <w:t>Всеукр</w:t>
      </w:r>
      <w:proofErr w:type="spellEnd"/>
      <w:r w:rsidRPr="00E85B55">
        <w:rPr>
          <w:rFonts w:ascii="Times New Roman" w:eastAsia="Times New Roman" w:hAnsi="Times New Roman" w:cs="Times New Roman"/>
          <w:sz w:val="28"/>
          <w:szCs w:val="28"/>
          <w:lang w:val="uk-UA"/>
        </w:rPr>
        <w:t xml:space="preserve">. наук. </w:t>
      </w:r>
      <w:proofErr w:type="spellStart"/>
      <w:r w:rsidRPr="00E85B55">
        <w:rPr>
          <w:rFonts w:ascii="Times New Roman" w:eastAsia="Times New Roman" w:hAnsi="Times New Roman" w:cs="Times New Roman"/>
          <w:sz w:val="28"/>
          <w:szCs w:val="28"/>
          <w:lang w:val="uk-UA"/>
        </w:rPr>
        <w:t>конф</w:t>
      </w:r>
      <w:proofErr w:type="spellEnd"/>
      <w:r w:rsidRPr="00E85B55">
        <w:rPr>
          <w:rFonts w:ascii="Times New Roman" w:eastAsia="Times New Roman" w:hAnsi="Times New Roman" w:cs="Times New Roman"/>
          <w:sz w:val="28"/>
          <w:szCs w:val="28"/>
          <w:lang w:val="uk-UA"/>
        </w:rPr>
        <w:t xml:space="preserve">. (Суми, 16–17 квіт. 2020 р.). Суми : Сумський державний університет, 2020. С. 16–20.  URL: </w:t>
      </w:r>
      <w:hyperlink r:id="rId8">
        <w:r w:rsidRPr="00E85B55">
          <w:rPr>
            <w:rFonts w:ascii="Times New Roman" w:eastAsia="Times New Roman" w:hAnsi="Times New Roman" w:cs="Times New Roman"/>
            <w:sz w:val="28"/>
            <w:szCs w:val="28"/>
            <w:u w:val="single"/>
            <w:lang w:val="uk-UA"/>
          </w:rPr>
          <w:t>https://www.researchgate.net/publication/340731304</w:t>
        </w:r>
      </w:hyperlink>
    </w:p>
    <w:p w14:paraId="72D1906B"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Когут О. І. Основи ораторського мистецтва : практикум. Тернопіль : </w:t>
      </w:r>
      <w:proofErr w:type="spellStart"/>
      <w:r w:rsidRPr="00E85B55">
        <w:rPr>
          <w:rFonts w:ascii="Times New Roman" w:eastAsia="Times New Roman" w:hAnsi="Times New Roman" w:cs="Times New Roman"/>
          <w:sz w:val="28"/>
          <w:szCs w:val="28"/>
          <w:lang w:val="uk-UA"/>
        </w:rPr>
        <w:t>Астон</w:t>
      </w:r>
      <w:proofErr w:type="spellEnd"/>
      <w:r w:rsidRPr="00E85B55">
        <w:rPr>
          <w:rFonts w:ascii="Times New Roman" w:eastAsia="Times New Roman" w:hAnsi="Times New Roman" w:cs="Times New Roman"/>
          <w:sz w:val="28"/>
          <w:szCs w:val="28"/>
          <w:lang w:val="uk-UA"/>
        </w:rPr>
        <w:t>, 2005. 296 с.</w:t>
      </w:r>
    </w:p>
    <w:p w14:paraId="033ACF15"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sz w:val="28"/>
          <w:szCs w:val="28"/>
          <w:lang w:val="uk-UA"/>
        </w:rPr>
        <w:t>Куньч</w:t>
      </w:r>
      <w:proofErr w:type="spellEnd"/>
      <w:r w:rsidRPr="00E85B55">
        <w:rPr>
          <w:rFonts w:ascii="Times New Roman" w:eastAsia="Times New Roman" w:hAnsi="Times New Roman" w:cs="Times New Roman"/>
          <w:sz w:val="28"/>
          <w:szCs w:val="28"/>
          <w:lang w:val="uk-UA"/>
        </w:rPr>
        <w:t xml:space="preserve"> З., </w:t>
      </w:r>
      <w:proofErr w:type="spellStart"/>
      <w:r w:rsidRPr="00E85B55">
        <w:rPr>
          <w:rFonts w:ascii="Times New Roman" w:eastAsia="Times New Roman" w:hAnsi="Times New Roman" w:cs="Times New Roman"/>
          <w:sz w:val="28"/>
          <w:szCs w:val="28"/>
          <w:lang w:val="uk-UA"/>
        </w:rPr>
        <w:t>Городиловська</w:t>
      </w:r>
      <w:proofErr w:type="spellEnd"/>
      <w:r w:rsidRPr="00E85B55">
        <w:rPr>
          <w:rFonts w:ascii="Times New Roman" w:eastAsia="Times New Roman" w:hAnsi="Times New Roman" w:cs="Times New Roman"/>
          <w:sz w:val="28"/>
          <w:szCs w:val="28"/>
          <w:lang w:val="uk-UA"/>
        </w:rPr>
        <w:t xml:space="preserve"> Г., </w:t>
      </w:r>
      <w:proofErr w:type="spellStart"/>
      <w:r w:rsidRPr="00E85B55">
        <w:rPr>
          <w:rFonts w:ascii="Times New Roman" w:eastAsia="Times New Roman" w:hAnsi="Times New Roman" w:cs="Times New Roman"/>
          <w:sz w:val="28"/>
          <w:szCs w:val="28"/>
          <w:lang w:val="uk-UA"/>
        </w:rPr>
        <w:t>Шмілик</w:t>
      </w:r>
      <w:proofErr w:type="spellEnd"/>
      <w:r w:rsidRPr="00E85B55">
        <w:rPr>
          <w:rFonts w:ascii="Times New Roman" w:eastAsia="Times New Roman" w:hAnsi="Times New Roman" w:cs="Times New Roman"/>
          <w:sz w:val="28"/>
          <w:szCs w:val="28"/>
          <w:lang w:val="uk-UA"/>
        </w:rPr>
        <w:t xml:space="preserve"> І. Риторика : підручник. Львів : Видавництво Львівської політехніки, 2016. 496 с.</w:t>
      </w:r>
    </w:p>
    <w:p w14:paraId="29A758B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Мацько Л. І., Мацько О. М. Риторика : </w:t>
      </w:r>
      <w:proofErr w:type="spellStart"/>
      <w:r w:rsidRPr="00E85B55">
        <w:rPr>
          <w:rFonts w:ascii="Times New Roman" w:eastAsia="Times New Roman" w:hAnsi="Times New Roman" w:cs="Times New Roman"/>
          <w:sz w:val="28"/>
          <w:szCs w:val="28"/>
          <w:lang w:val="uk-UA"/>
        </w:rPr>
        <w:t>навч</w:t>
      </w:r>
      <w:proofErr w:type="spellEnd"/>
      <w:r w:rsidRPr="00E85B55">
        <w:rPr>
          <w:rFonts w:ascii="Times New Roman" w:eastAsia="Times New Roman" w:hAnsi="Times New Roman" w:cs="Times New Roman"/>
          <w:sz w:val="28"/>
          <w:szCs w:val="28"/>
          <w:lang w:val="uk-UA"/>
        </w:rPr>
        <w:t>. посібник. Київ : Вища школа, 2006. 311 с.</w:t>
      </w:r>
    </w:p>
    <w:p w14:paraId="0547950C"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proofErr w:type="spellStart"/>
      <w:r w:rsidRPr="00E85B55">
        <w:rPr>
          <w:rFonts w:ascii="Times New Roman" w:eastAsia="Times New Roman" w:hAnsi="Times New Roman" w:cs="Times New Roman"/>
          <w:sz w:val="28"/>
          <w:szCs w:val="28"/>
          <w:lang w:val="uk-UA"/>
        </w:rPr>
        <w:t>Нісаноглу</w:t>
      </w:r>
      <w:proofErr w:type="spellEnd"/>
      <w:r w:rsidRPr="00E85B55">
        <w:rPr>
          <w:rFonts w:ascii="Times New Roman" w:eastAsia="Times New Roman" w:hAnsi="Times New Roman" w:cs="Times New Roman"/>
          <w:sz w:val="28"/>
          <w:szCs w:val="28"/>
          <w:lang w:val="uk-UA"/>
        </w:rPr>
        <w:t xml:space="preserve"> Н. Г., </w:t>
      </w:r>
      <w:proofErr w:type="spellStart"/>
      <w:r w:rsidRPr="00E85B55">
        <w:rPr>
          <w:rFonts w:ascii="Times New Roman" w:eastAsia="Times New Roman" w:hAnsi="Times New Roman" w:cs="Times New Roman"/>
          <w:sz w:val="28"/>
          <w:szCs w:val="28"/>
          <w:lang w:val="uk-UA"/>
        </w:rPr>
        <w:t>Мунтян</w:t>
      </w:r>
      <w:proofErr w:type="spellEnd"/>
      <w:r w:rsidRPr="00E85B55">
        <w:rPr>
          <w:rFonts w:ascii="Times New Roman" w:eastAsia="Times New Roman" w:hAnsi="Times New Roman" w:cs="Times New Roman"/>
          <w:sz w:val="28"/>
          <w:szCs w:val="28"/>
          <w:lang w:val="uk-UA"/>
        </w:rPr>
        <w:t xml:space="preserve"> С. Г. Маніпулятивна стратегія як стратегія дискурсивної реалізації концепту консенсус в англомовному публіцистичному дискурсі. Вчені записки ТНУ імені В. І. Вернадського. Серія: Філологія. Соціальні комунікації. 2020. Т. 31 (70), № 4, ч. 2. С. 144–148. DOI </w:t>
      </w:r>
      <w:hyperlink r:id="rId9">
        <w:r w:rsidRPr="00E85B55">
          <w:rPr>
            <w:rFonts w:ascii="Times New Roman" w:eastAsia="Times New Roman" w:hAnsi="Times New Roman" w:cs="Times New Roman"/>
            <w:sz w:val="28"/>
            <w:szCs w:val="28"/>
            <w:u w:val="single"/>
            <w:lang w:val="uk-UA"/>
          </w:rPr>
          <w:t>https://doi.org/10.32838/2663-6069/2020.4-2/25</w:t>
        </w:r>
      </w:hyperlink>
      <w:r w:rsidRPr="00E85B55">
        <w:rPr>
          <w:rFonts w:ascii="Times New Roman" w:eastAsia="Times New Roman" w:hAnsi="Times New Roman" w:cs="Times New Roman"/>
          <w:sz w:val="28"/>
          <w:szCs w:val="28"/>
          <w:lang w:val="uk-UA"/>
        </w:rPr>
        <w:t>.</w:t>
      </w:r>
    </w:p>
    <w:p w14:paraId="68ADBDB9"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Онуфрієнко Г. С. Риторика : </w:t>
      </w:r>
      <w:proofErr w:type="spellStart"/>
      <w:r w:rsidRPr="00E85B55">
        <w:rPr>
          <w:rFonts w:ascii="Times New Roman" w:eastAsia="Times New Roman" w:hAnsi="Times New Roman" w:cs="Times New Roman"/>
          <w:sz w:val="28"/>
          <w:szCs w:val="28"/>
          <w:lang w:val="uk-UA"/>
        </w:rPr>
        <w:t>навч</w:t>
      </w:r>
      <w:proofErr w:type="spellEnd"/>
      <w:r w:rsidRPr="00E85B55">
        <w:rPr>
          <w:rFonts w:ascii="Times New Roman" w:eastAsia="Times New Roman" w:hAnsi="Times New Roman" w:cs="Times New Roman"/>
          <w:sz w:val="28"/>
          <w:szCs w:val="28"/>
          <w:lang w:val="uk-UA"/>
        </w:rPr>
        <w:t>. посібник. Київ : Центр учбової літератури, 2008. 592 с.</w:t>
      </w:r>
    </w:p>
    <w:p w14:paraId="2D549012"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Пеліван</w:t>
      </w:r>
      <w:proofErr w:type="spellEnd"/>
      <w:r w:rsidRPr="00E85B55">
        <w:rPr>
          <w:rFonts w:ascii="Times New Roman" w:eastAsia="Times New Roman" w:hAnsi="Times New Roman" w:cs="Times New Roman"/>
          <w:sz w:val="28"/>
          <w:szCs w:val="28"/>
          <w:lang w:val="uk-UA"/>
        </w:rPr>
        <w:t xml:space="preserve"> О. К., Євдокимова І. О., </w:t>
      </w:r>
      <w:proofErr w:type="spellStart"/>
      <w:r w:rsidRPr="00E85B55">
        <w:rPr>
          <w:rFonts w:ascii="Times New Roman" w:eastAsia="Times New Roman" w:hAnsi="Times New Roman" w:cs="Times New Roman"/>
          <w:sz w:val="28"/>
          <w:szCs w:val="28"/>
          <w:lang w:val="uk-UA"/>
        </w:rPr>
        <w:t>Хапіна</w:t>
      </w:r>
      <w:proofErr w:type="spellEnd"/>
      <w:r w:rsidRPr="00E85B55">
        <w:rPr>
          <w:rFonts w:ascii="Times New Roman" w:eastAsia="Times New Roman" w:hAnsi="Times New Roman" w:cs="Times New Roman"/>
          <w:sz w:val="28"/>
          <w:szCs w:val="28"/>
          <w:lang w:val="uk-UA"/>
        </w:rPr>
        <w:t xml:space="preserve"> О. В. Роль частотного параметру інтонації в реалізації комунікативної інтенції в англійському діалогічному дискурсі. Закарпатські філологічні студії. 2023. </w:t>
      </w:r>
      <w:proofErr w:type="spellStart"/>
      <w:r w:rsidRPr="00E85B55">
        <w:rPr>
          <w:rFonts w:ascii="Times New Roman" w:eastAsia="Times New Roman" w:hAnsi="Times New Roman" w:cs="Times New Roman"/>
          <w:sz w:val="28"/>
          <w:szCs w:val="28"/>
          <w:lang w:val="uk-UA"/>
        </w:rPr>
        <w:t>Вип</w:t>
      </w:r>
      <w:proofErr w:type="spellEnd"/>
      <w:r w:rsidRPr="00E85B55">
        <w:rPr>
          <w:rFonts w:ascii="Times New Roman" w:eastAsia="Times New Roman" w:hAnsi="Times New Roman" w:cs="Times New Roman"/>
          <w:sz w:val="28"/>
          <w:szCs w:val="28"/>
          <w:lang w:val="uk-UA"/>
        </w:rPr>
        <w:t xml:space="preserve">. 28, т. </w:t>
      </w:r>
      <w:r w:rsidRPr="00E85B55">
        <w:rPr>
          <w:rFonts w:ascii="Times New Roman" w:eastAsia="Times New Roman" w:hAnsi="Times New Roman" w:cs="Times New Roman"/>
          <w:sz w:val="28"/>
          <w:szCs w:val="28"/>
          <w:lang w:val="uk-UA"/>
        </w:rPr>
        <w:lastRenderedPageBreak/>
        <w:t xml:space="preserve">2. С. 97–102. DOI </w:t>
      </w:r>
      <w:hyperlink r:id="rId10">
        <w:r w:rsidRPr="00E85B55">
          <w:rPr>
            <w:rFonts w:ascii="Times New Roman" w:eastAsia="Times New Roman" w:hAnsi="Times New Roman" w:cs="Times New Roman"/>
            <w:sz w:val="28"/>
            <w:szCs w:val="28"/>
            <w:u w:val="single"/>
            <w:lang w:val="uk-UA"/>
          </w:rPr>
          <w:t>https://doi.org/10.32782/tps2663-4880/2023.28.2.17</w:t>
        </w:r>
      </w:hyperlink>
      <w:r w:rsidRPr="00E85B55">
        <w:rPr>
          <w:rFonts w:ascii="Times New Roman" w:eastAsia="Times New Roman" w:hAnsi="Times New Roman" w:cs="Times New Roman"/>
          <w:sz w:val="28"/>
          <w:szCs w:val="28"/>
          <w:lang w:val="uk-UA"/>
        </w:rPr>
        <w:t>.</w:t>
      </w:r>
    </w:p>
    <w:p w14:paraId="3C8CCC28"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Сагач</w:t>
      </w:r>
      <w:proofErr w:type="spellEnd"/>
      <w:r w:rsidRPr="00E85B55">
        <w:rPr>
          <w:rFonts w:ascii="Times New Roman" w:eastAsia="Times New Roman" w:hAnsi="Times New Roman" w:cs="Times New Roman"/>
          <w:sz w:val="28"/>
          <w:szCs w:val="28"/>
          <w:lang w:val="uk-UA"/>
        </w:rPr>
        <w:t xml:space="preserve"> Г. М. Риторика : </w:t>
      </w:r>
      <w:proofErr w:type="spellStart"/>
      <w:r w:rsidRPr="00E85B55">
        <w:rPr>
          <w:rFonts w:ascii="Times New Roman" w:eastAsia="Times New Roman" w:hAnsi="Times New Roman" w:cs="Times New Roman"/>
          <w:sz w:val="28"/>
          <w:szCs w:val="28"/>
          <w:lang w:val="uk-UA"/>
        </w:rPr>
        <w:t>навч</w:t>
      </w:r>
      <w:proofErr w:type="spellEnd"/>
      <w:r w:rsidRPr="00E85B55">
        <w:rPr>
          <w:rFonts w:ascii="Times New Roman" w:eastAsia="Times New Roman" w:hAnsi="Times New Roman" w:cs="Times New Roman"/>
          <w:sz w:val="28"/>
          <w:szCs w:val="28"/>
          <w:lang w:val="uk-UA"/>
        </w:rPr>
        <w:t xml:space="preserve">. посібник для студентів серед. і </w:t>
      </w:r>
      <w:proofErr w:type="spellStart"/>
      <w:r w:rsidRPr="00E85B55">
        <w:rPr>
          <w:rFonts w:ascii="Times New Roman" w:eastAsia="Times New Roman" w:hAnsi="Times New Roman" w:cs="Times New Roman"/>
          <w:sz w:val="28"/>
          <w:szCs w:val="28"/>
          <w:lang w:val="uk-UA"/>
        </w:rPr>
        <w:t>вищ</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навч</w:t>
      </w:r>
      <w:proofErr w:type="spellEnd"/>
      <w:r w:rsidRPr="00E85B55">
        <w:rPr>
          <w:rFonts w:ascii="Times New Roman" w:eastAsia="Times New Roman" w:hAnsi="Times New Roman" w:cs="Times New Roman"/>
          <w:sz w:val="28"/>
          <w:szCs w:val="28"/>
          <w:lang w:val="uk-UA"/>
        </w:rPr>
        <w:t>. закладів. Київ : Ін Юре, 2000. 568 с.</w:t>
      </w:r>
    </w:p>
    <w:p w14:paraId="33FD1226"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Серажим</w:t>
      </w:r>
      <w:proofErr w:type="spellEnd"/>
      <w:r w:rsidRPr="00E85B55">
        <w:rPr>
          <w:rFonts w:ascii="Times New Roman" w:eastAsia="Times New Roman" w:hAnsi="Times New Roman" w:cs="Times New Roman"/>
          <w:sz w:val="28"/>
          <w:szCs w:val="28"/>
          <w:lang w:val="uk-UA"/>
        </w:rPr>
        <w:t xml:space="preserve"> К. С. Дискурс як </w:t>
      </w:r>
      <w:proofErr w:type="spellStart"/>
      <w:r w:rsidRPr="00E85B55">
        <w:rPr>
          <w:rFonts w:ascii="Times New Roman" w:eastAsia="Times New Roman" w:hAnsi="Times New Roman" w:cs="Times New Roman"/>
          <w:sz w:val="28"/>
          <w:szCs w:val="28"/>
          <w:lang w:val="uk-UA"/>
        </w:rPr>
        <w:t>соціолінгвальне</w:t>
      </w:r>
      <w:proofErr w:type="spellEnd"/>
      <w:r w:rsidRPr="00E85B55">
        <w:rPr>
          <w:rFonts w:ascii="Times New Roman" w:eastAsia="Times New Roman" w:hAnsi="Times New Roman" w:cs="Times New Roman"/>
          <w:sz w:val="28"/>
          <w:szCs w:val="28"/>
          <w:lang w:val="uk-UA"/>
        </w:rPr>
        <w:t xml:space="preserve"> явище: методологія, архітектоніка, варіативність (на матеріалах сучасної газетної публіцистики) : монографія. Київ : Київський національний університет імені Тараса Шевченка, 2002. 392 с. </w:t>
      </w:r>
    </w:p>
    <w:p w14:paraId="498ED22F"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Спанатій</w:t>
      </w:r>
      <w:proofErr w:type="spellEnd"/>
      <w:r w:rsidRPr="00E85B55">
        <w:rPr>
          <w:rFonts w:ascii="Times New Roman" w:eastAsia="Times New Roman" w:hAnsi="Times New Roman" w:cs="Times New Roman"/>
          <w:sz w:val="28"/>
          <w:szCs w:val="28"/>
          <w:lang w:val="uk-UA"/>
        </w:rPr>
        <w:t xml:space="preserve"> Л. С. Риторика : </w:t>
      </w:r>
      <w:proofErr w:type="spellStart"/>
      <w:r w:rsidRPr="00E85B55">
        <w:rPr>
          <w:rFonts w:ascii="Times New Roman" w:eastAsia="Times New Roman" w:hAnsi="Times New Roman" w:cs="Times New Roman"/>
          <w:sz w:val="28"/>
          <w:szCs w:val="28"/>
          <w:lang w:val="uk-UA"/>
        </w:rPr>
        <w:t>навч</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посіб</w:t>
      </w:r>
      <w:proofErr w:type="spellEnd"/>
      <w:r w:rsidRPr="00E85B55">
        <w:rPr>
          <w:rFonts w:ascii="Times New Roman" w:eastAsia="Times New Roman" w:hAnsi="Times New Roman" w:cs="Times New Roman"/>
          <w:sz w:val="28"/>
          <w:szCs w:val="28"/>
          <w:lang w:val="uk-UA"/>
        </w:rPr>
        <w:t xml:space="preserve">. для </w:t>
      </w:r>
      <w:proofErr w:type="spellStart"/>
      <w:r w:rsidRPr="00E85B55">
        <w:rPr>
          <w:rFonts w:ascii="Times New Roman" w:eastAsia="Times New Roman" w:hAnsi="Times New Roman" w:cs="Times New Roman"/>
          <w:sz w:val="28"/>
          <w:szCs w:val="28"/>
          <w:lang w:val="uk-UA"/>
        </w:rPr>
        <w:t>студ</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вищ</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навч</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закл</w:t>
      </w:r>
      <w:proofErr w:type="spellEnd"/>
      <w:r w:rsidRPr="00E85B55">
        <w:rPr>
          <w:rFonts w:ascii="Times New Roman" w:eastAsia="Times New Roman" w:hAnsi="Times New Roman" w:cs="Times New Roman"/>
          <w:sz w:val="28"/>
          <w:szCs w:val="28"/>
          <w:lang w:val="uk-UA"/>
        </w:rPr>
        <w:t>. Київ : Ін Юре, 2008. 144 с.</w:t>
      </w:r>
    </w:p>
    <w:p w14:paraId="28EFD809" w14:textId="433D51A9" w:rsidR="00652D17" w:rsidRPr="00E85B55" w:rsidRDefault="573BA2D3"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sz w:val="28"/>
          <w:szCs w:val="28"/>
          <w:lang w:val="uk-UA"/>
        </w:rPr>
        <w:t>Строченко</w:t>
      </w:r>
      <w:proofErr w:type="spellEnd"/>
      <w:r w:rsidR="7FE34314" w:rsidRPr="00E85B55">
        <w:rPr>
          <w:rFonts w:ascii="Times New Roman" w:eastAsia="Times New Roman" w:hAnsi="Times New Roman" w:cs="Times New Roman"/>
          <w:sz w:val="28"/>
          <w:szCs w:val="28"/>
          <w:lang w:val="uk-UA"/>
        </w:rPr>
        <w:t xml:space="preserve"> Л.В., </w:t>
      </w:r>
      <w:proofErr w:type="spellStart"/>
      <w:r w:rsidR="7FE34314" w:rsidRPr="00E85B55">
        <w:rPr>
          <w:rFonts w:ascii="Times New Roman" w:eastAsia="Times New Roman" w:hAnsi="Times New Roman" w:cs="Times New Roman"/>
          <w:sz w:val="28"/>
          <w:szCs w:val="28"/>
          <w:lang w:val="uk-UA"/>
        </w:rPr>
        <w:t>Томчаковська</w:t>
      </w:r>
      <w:proofErr w:type="spellEnd"/>
      <w:r w:rsidR="7FE34314" w:rsidRPr="00E85B55">
        <w:rPr>
          <w:rFonts w:ascii="Times New Roman" w:eastAsia="Times New Roman" w:hAnsi="Times New Roman" w:cs="Times New Roman"/>
          <w:sz w:val="28"/>
          <w:szCs w:val="28"/>
          <w:lang w:val="uk-UA"/>
        </w:rPr>
        <w:t xml:space="preserve"> Ю.О. Основні аспекти дослідження англомовної медійної термінології. </w:t>
      </w:r>
      <w:r w:rsidR="7FE34314" w:rsidRPr="00E85B55">
        <w:rPr>
          <w:rFonts w:ascii="Times New Roman" w:eastAsia="Times New Roman" w:hAnsi="Times New Roman" w:cs="Times New Roman"/>
          <w:i/>
          <w:iCs/>
          <w:sz w:val="28"/>
          <w:szCs w:val="28"/>
          <w:lang w:val="uk-UA"/>
        </w:rPr>
        <w:t>Науковий вісник Міжнародного гуманітарного університету. Сер.: Філологія.</w:t>
      </w:r>
      <w:r w:rsidR="7FE34314" w:rsidRPr="00E85B55">
        <w:rPr>
          <w:rFonts w:ascii="Times New Roman" w:eastAsia="Times New Roman" w:hAnsi="Times New Roman" w:cs="Times New Roman"/>
          <w:sz w:val="28"/>
          <w:szCs w:val="28"/>
          <w:lang w:val="uk-UA"/>
        </w:rPr>
        <w:t xml:space="preserve"> 2024. № 65. С. 118-121. DOI </w:t>
      </w:r>
      <w:hyperlink r:id="rId11">
        <w:r w:rsidR="7FE34314" w:rsidRPr="00E85B55">
          <w:rPr>
            <w:rFonts w:ascii="Times New Roman" w:eastAsia="Times New Roman" w:hAnsi="Times New Roman" w:cs="Times New Roman"/>
            <w:sz w:val="28"/>
            <w:szCs w:val="28"/>
            <w:u w:val="single"/>
            <w:lang w:val="uk-UA"/>
          </w:rPr>
          <w:t>https://doi.org/10.32782/2409-1154.2024.65.25</w:t>
        </w:r>
      </w:hyperlink>
      <w:r w:rsidR="7FE34314" w:rsidRPr="00E85B55">
        <w:rPr>
          <w:rFonts w:ascii="Times New Roman" w:eastAsia="Times New Roman" w:hAnsi="Times New Roman" w:cs="Times New Roman"/>
          <w:sz w:val="28"/>
          <w:szCs w:val="28"/>
          <w:lang w:val="uk-UA"/>
        </w:rPr>
        <w:t xml:space="preserve">   </w:t>
      </w:r>
    </w:p>
    <w:p w14:paraId="1C7D56C4"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Ухач</w:t>
      </w:r>
      <w:proofErr w:type="spellEnd"/>
      <w:r w:rsidRPr="00E85B55">
        <w:rPr>
          <w:rFonts w:ascii="Times New Roman" w:eastAsia="Times New Roman" w:hAnsi="Times New Roman" w:cs="Times New Roman"/>
          <w:sz w:val="28"/>
          <w:szCs w:val="28"/>
          <w:lang w:val="uk-UA"/>
        </w:rPr>
        <w:t xml:space="preserve"> В. З. Судова риторика : </w:t>
      </w:r>
      <w:proofErr w:type="spellStart"/>
      <w:r w:rsidRPr="00E85B55">
        <w:rPr>
          <w:rFonts w:ascii="Times New Roman" w:eastAsia="Times New Roman" w:hAnsi="Times New Roman" w:cs="Times New Roman"/>
          <w:sz w:val="28"/>
          <w:szCs w:val="28"/>
          <w:lang w:val="uk-UA"/>
        </w:rPr>
        <w:t>навч</w:t>
      </w:r>
      <w:proofErr w:type="spellEnd"/>
      <w:r w:rsidRPr="00E85B55">
        <w:rPr>
          <w:rFonts w:ascii="Times New Roman" w:eastAsia="Times New Roman" w:hAnsi="Times New Roman" w:cs="Times New Roman"/>
          <w:sz w:val="28"/>
          <w:szCs w:val="28"/>
          <w:lang w:val="uk-UA"/>
        </w:rPr>
        <w:t>. посібник. Тернопіль : Вектор, 2011. 114 с.</w:t>
      </w:r>
    </w:p>
    <w:p w14:paraId="3D345FD1"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Хоменко І. В. Еристика : підручник. Київ : Центр учбової літератури, 2008. 280 с.</w:t>
      </w:r>
    </w:p>
    <w:p w14:paraId="0F926C2D"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Швелідзе</w:t>
      </w:r>
      <w:proofErr w:type="spellEnd"/>
      <w:r w:rsidRPr="00E85B55">
        <w:rPr>
          <w:rFonts w:ascii="Times New Roman" w:eastAsia="Times New Roman" w:hAnsi="Times New Roman" w:cs="Times New Roman"/>
          <w:sz w:val="28"/>
          <w:szCs w:val="28"/>
          <w:lang w:val="uk-UA"/>
        </w:rPr>
        <w:t xml:space="preserve"> Л. Д. Стратегія самопрезентації в комунікативній поведінці українськомовних та англомовних користувачів соціальних мереж. </w:t>
      </w:r>
      <w:r w:rsidRPr="00E85B55">
        <w:rPr>
          <w:rFonts w:ascii="Times New Roman" w:eastAsia="Times New Roman" w:hAnsi="Times New Roman" w:cs="Times New Roman"/>
          <w:i/>
          <w:iCs/>
          <w:sz w:val="28"/>
          <w:szCs w:val="28"/>
          <w:lang w:val="uk-UA"/>
        </w:rPr>
        <w:t>Науковий вісник Міжнародного гуманітарного університету. Сер.: Філологія</w:t>
      </w:r>
      <w:r w:rsidRPr="00E85B55">
        <w:rPr>
          <w:rFonts w:ascii="Times New Roman" w:eastAsia="Times New Roman" w:hAnsi="Times New Roman" w:cs="Times New Roman"/>
          <w:sz w:val="28"/>
          <w:szCs w:val="28"/>
          <w:lang w:val="uk-UA"/>
        </w:rPr>
        <w:t xml:space="preserve">. 2021. № 52, т. 2. С. 27–30. DOI </w:t>
      </w:r>
      <w:hyperlink r:id="rId12">
        <w:r w:rsidRPr="00E85B55">
          <w:rPr>
            <w:rFonts w:ascii="Times New Roman" w:eastAsia="Times New Roman" w:hAnsi="Times New Roman" w:cs="Times New Roman"/>
            <w:sz w:val="28"/>
            <w:szCs w:val="28"/>
            <w:u w:val="single"/>
            <w:lang w:val="uk-UA"/>
          </w:rPr>
          <w:t>https://doi.org/10.32841/2409-1154.2021.52-2.5</w:t>
        </w:r>
      </w:hyperlink>
      <w:r w:rsidRPr="00E85B55">
        <w:rPr>
          <w:rFonts w:ascii="Times New Roman" w:eastAsia="Times New Roman" w:hAnsi="Times New Roman" w:cs="Times New Roman"/>
          <w:sz w:val="28"/>
          <w:szCs w:val="28"/>
          <w:lang w:val="uk-UA"/>
        </w:rPr>
        <w:t>.</w:t>
      </w:r>
    </w:p>
    <w:p w14:paraId="7E5777AE"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Шугаєв</w:t>
      </w:r>
      <w:proofErr w:type="spellEnd"/>
      <w:r w:rsidRPr="00E85B55">
        <w:rPr>
          <w:rFonts w:ascii="Times New Roman" w:eastAsia="Times New Roman" w:hAnsi="Times New Roman" w:cs="Times New Roman"/>
          <w:sz w:val="28"/>
          <w:szCs w:val="28"/>
          <w:lang w:val="uk-UA"/>
        </w:rPr>
        <w:t xml:space="preserve"> А. В. Медіа-дискурс у межах критичного дискурс-аналізу та функціонального підходу. </w:t>
      </w:r>
      <w:r w:rsidRPr="00E85B55">
        <w:rPr>
          <w:rFonts w:ascii="Times New Roman" w:eastAsia="Times New Roman" w:hAnsi="Times New Roman" w:cs="Times New Roman"/>
          <w:i/>
          <w:iCs/>
          <w:sz w:val="28"/>
          <w:szCs w:val="28"/>
          <w:lang w:val="uk-UA"/>
        </w:rPr>
        <w:t>Науковий вісник Дрогобицького державного педагогічного університету імені Івана Франка. Сер. : Філологічні науки (мовознавство).</w:t>
      </w:r>
      <w:r w:rsidRPr="00E85B55">
        <w:rPr>
          <w:rFonts w:ascii="Times New Roman" w:eastAsia="Times New Roman" w:hAnsi="Times New Roman" w:cs="Times New Roman"/>
          <w:sz w:val="28"/>
          <w:szCs w:val="28"/>
          <w:lang w:val="uk-UA"/>
        </w:rPr>
        <w:t xml:space="preserve"> 2019. № 11. С. 172–176.  DOI </w:t>
      </w:r>
      <w:hyperlink r:id="rId13">
        <w:r w:rsidRPr="00E85B55">
          <w:rPr>
            <w:rFonts w:ascii="Times New Roman" w:eastAsia="Times New Roman" w:hAnsi="Times New Roman" w:cs="Times New Roman"/>
            <w:sz w:val="28"/>
            <w:szCs w:val="28"/>
            <w:u w:val="single"/>
            <w:lang w:val="uk-UA"/>
          </w:rPr>
          <w:t>https://doi.org/10.24919/2663-6042.11.2019.17544</w:t>
        </w:r>
      </w:hyperlink>
      <w:r w:rsidRPr="00E85B55">
        <w:rPr>
          <w:rFonts w:ascii="Times New Roman" w:eastAsia="Times New Roman" w:hAnsi="Times New Roman" w:cs="Times New Roman"/>
          <w:sz w:val="28"/>
          <w:szCs w:val="28"/>
          <w:lang w:val="uk-UA"/>
        </w:rPr>
        <w:t>.</w:t>
      </w:r>
    </w:p>
    <w:p w14:paraId="580945DC" w14:textId="409B8862" w:rsidR="00652D17" w:rsidRPr="00E85B55" w:rsidRDefault="300B0D72"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sz w:val="28"/>
          <w:szCs w:val="28"/>
          <w:lang w:val="uk-UA"/>
        </w:rPr>
        <w:t>Afzal</w:t>
      </w:r>
      <w:proofErr w:type="spellEnd"/>
      <w:r w:rsidR="7FE34314" w:rsidRPr="00E85B55">
        <w:rPr>
          <w:rFonts w:ascii="Times New Roman" w:eastAsia="Times New Roman" w:hAnsi="Times New Roman" w:cs="Times New Roman"/>
          <w:sz w:val="28"/>
          <w:szCs w:val="28"/>
          <w:lang w:val="uk-UA"/>
        </w:rPr>
        <w:t xml:space="preserve"> N., </w:t>
      </w:r>
      <w:proofErr w:type="spellStart"/>
      <w:r w:rsidR="7FE34314" w:rsidRPr="00E85B55">
        <w:rPr>
          <w:rFonts w:ascii="Times New Roman" w:eastAsia="Times New Roman" w:hAnsi="Times New Roman" w:cs="Times New Roman"/>
          <w:sz w:val="28"/>
          <w:szCs w:val="28"/>
          <w:lang w:val="uk-UA"/>
        </w:rPr>
        <w:t>Jabeen</w:t>
      </w:r>
      <w:proofErr w:type="spellEnd"/>
      <w:r w:rsidR="7FE34314" w:rsidRPr="00E85B55">
        <w:rPr>
          <w:rFonts w:ascii="Times New Roman" w:eastAsia="Times New Roman" w:hAnsi="Times New Roman" w:cs="Times New Roman"/>
          <w:sz w:val="28"/>
          <w:szCs w:val="28"/>
          <w:lang w:val="uk-UA"/>
        </w:rPr>
        <w:t xml:space="preserve"> I., </w:t>
      </w:r>
      <w:proofErr w:type="spellStart"/>
      <w:r w:rsidR="7FE34314" w:rsidRPr="00E85B55">
        <w:rPr>
          <w:rFonts w:ascii="Times New Roman" w:eastAsia="Times New Roman" w:hAnsi="Times New Roman" w:cs="Times New Roman"/>
          <w:sz w:val="28"/>
          <w:szCs w:val="28"/>
          <w:lang w:val="uk-UA"/>
        </w:rPr>
        <w:t>Hameed</w:t>
      </w:r>
      <w:proofErr w:type="spellEnd"/>
      <w:r w:rsidR="7FE34314" w:rsidRPr="00E85B55">
        <w:rPr>
          <w:rFonts w:ascii="Times New Roman" w:eastAsia="Times New Roman" w:hAnsi="Times New Roman" w:cs="Times New Roman"/>
          <w:sz w:val="28"/>
          <w:szCs w:val="28"/>
          <w:lang w:val="uk-UA"/>
        </w:rPr>
        <w:t xml:space="preserve"> A., </w:t>
      </w:r>
      <w:proofErr w:type="spellStart"/>
      <w:r w:rsidR="7FE34314" w:rsidRPr="00E85B55">
        <w:rPr>
          <w:rFonts w:ascii="Times New Roman" w:eastAsia="Times New Roman" w:hAnsi="Times New Roman" w:cs="Times New Roman"/>
          <w:sz w:val="28"/>
          <w:szCs w:val="28"/>
          <w:lang w:val="uk-UA"/>
        </w:rPr>
        <w:t>Sheikh</w:t>
      </w:r>
      <w:proofErr w:type="spellEnd"/>
      <w:r w:rsidR="7FE34314" w:rsidRPr="00E85B55">
        <w:rPr>
          <w:rFonts w:ascii="Times New Roman" w:eastAsia="Times New Roman" w:hAnsi="Times New Roman" w:cs="Times New Roman"/>
          <w:sz w:val="28"/>
          <w:szCs w:val="28"/>
          <w:lang w:val="uk-UA"/>
        </w:rPr>
        <w:t xml:space="preserve"> A. </w:t>
      </w:r>
      <w:proofErr w:type="spellStart"/>
      <w:r w:rsidR="7FE34314" w:rsidRPr="00E85B55">
        <w:rPr>
          <w:rFonts w:ascii="Times New Roman" w:eastAsia="Times New Roman" w:hAnsi="Times New Roman" w:cs="Times New Roman"/>
          <w:sz w:val="28"/>
          <w:szCs w:val="28"/>
          <w:lang w:val="uk-UA"/>
        </w:rPr>
        <w:t>Use</w:t>
      </w:r>
      <w:proofErr w:type="spellEnd"/>
      <w:r w:rsidR="7FE34314"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sz w:val="28"/>
          <w:szCs w:val="28"/>
          <w:lang w:val="uk-UA"/>
        </w:rPr>
        <w:t>of</w:t>
      </w:r>
      <w:proofErr w:type="spellEnd"/>
      <w:r w:rsidR="7FE34314"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sz w:val="28"/>
          <w:szCs w:val="28"/>
          <w:lang w:val="uk-UA"/>
        </w:rPr>
        <w:t>persuasion</w:t>
      </w:r>
      <w:proofErr w:type="spellEnd"/>
      <w:r w:rsidR="7FE34314"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sz w:val="28"/>
          <w:szCs w:val="28"/>
          <w:lang w:val="uk-UA"/>
        </w:rPr>
        <w:t>and</w:t>
      </w:r>
      <w:proofErr w:type="spellEnd"/>
      <w:r w:rsidR="7FE34314"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sz w:val="28"/>
          <w:szCs w:val="28"/>
          <w:lang w:val="uk-UA"/>
        </w:rPr>
        <w:t>newspapers</w:t>
      </w:r>
      <w:proofErr w:type="spellEnd"/>
      <w:r w:rsidR="7FE34314"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sz w:val="28"/>
          <w:szCs w:val="28"/>
          <w:lang w:val="uk-UA"/>
        </w:rPr>
        <w:t>representations</w:t>
      </w:r>
      <w:proofErr w:type="spellEnd"/>
      <w:r w:rsidR="7FE34314"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sz w:val="28"/>
          <w:szCs w:val="28"/>
          <w:lang w:val="uk-UA"/>
        </w:rPr>
        <w:t>of</w:t>
      </w:r>
      <w:proofErr w:type="spellEnd"/>
      <w:r w:rsidR="7FE34314"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sz w:val="28"/>
          <w:szCs w:val="28"/>
          <w:lang w:val="uk-UA"/>
        </w:rPr>
        <w:t>conflicts</w:t>
      </w:r>
      <w:proofErr w:type="spellEnd"/>
      <w:r w:rsidR="7FE34314" w:rsidRPr="00E85B55">
        <w:rPr>
          <w:rFonts w:ascii="Times New Roman" w:eastAsia="Times New Roman" w:hAnsi="Times New Roman" w:cs="Times New Roman"/>
          <w:sz w:val="28"/>
          <w:szCs w:val="28"/>
          <w:lang w:val="uk-UA"/>
        </w:rPr>
        <w:t xml:space="preserve">. </w:t>
      </w:r>
      <w:proofErr w:type="spellStart"/>
      <w:r w:rsidR="7FE34314" w:rsidRPr="00E85B55">
        <w:rPr>
          <w:rFonts w:ascii="Times New Roman" w:eastAsia="Times New Roman" w:hAnsi="Times New Roman" w:cs="Times New Roman"/>
          <w:i/>
          <w:iCs/>
          <w:sz w:val="28"/>
          <w:szCs w:val="28"/>
          <w:lang w:val="uk-UA"/>
        </w:rPr>
        <w:t>Journal</w:t>
      </w:r>
      <w:proofErr w:type="spellEnd"/>
      <w:r w:rsidR="7FE34314" w:rsidRPr="00E85B55">
        <w:rPr>
          <w:rFonts w:ascii="Times New Roman" w:eastAsia="Times New Roman" w:hAnsi="Times New Roman" w:cs="Times New Roman"/>
          <w:i/>
          <w:iCs/>
          <w:sz w:val="28"/>
          <w:szCs w:val="28"/>
          <w:lang w:val="uk-UA"/>
        </w:rPr>
        <w:t xml:space="preserve"> </w:t>
      </w:r>
      <w:proofErr w:type="spellStart"/>
      <w:r w:rsidR="7FE34314" w:rsidRPr="00E85B55">
        <w:rPr>
          <w:rFonts w:ascii="Times New Roman" w:eastAsia="Times New Roman" w:hAnsi="Times New Roman" w:cs="Times New Roman"/>
          <w:i/>
          <w:iCs/>
          <w:sz w:val="28"/>
          <w:szCs w:val="28"/>
          <w:lang w:val="uk-UA"/>
        </w:rPr>
        <w:t>of</w:t>
      </w:r>
      <w:proofErr w:type="spellEnd"/>
      <w:r w:rsidR="7FE34314" w:rsidRPr="00E85B55">
        <w:rPr>
          <w:rFonts w:ascii="Times New Roman" w:eastAsia="Times New Roman" w:hAnsi="Times New Roman" w:cs="Times New Roman"/>
          <w:i/>
          <w:iCs/>
          <w:sz w:val="28"/>
          <w:szCs w:val="28"/>
          <w:lang w:val="uk-UA"/>
        </w:rPr>
        <w:t xml:space="preserve"> </w:t>
      </w:r>
      <w:proofErr w:type="spellStart"/>
      <w:r w:rsidR="7FE34314" w:rsidRPr="00E85B55">
        <w:rPr>
          <w:rFonts w:ascii="Times New Roman" w:eastAsia="Times New Roman" w:hAnsi="Times New Roman" w:cs="Times New Roman"/>
          <w:i/>
          <w:iCs/>
          <w:sz w:val="28"/>
          <w:szCs w:val="28"/>
          <w:lang w:val="uk-UA"/>
        </w:rPr>
        <w:t>Language</w:t>
      </w:r>
      <w:proofErr w:type="spellEnd"/>
      <w:r w:rsidR="7FE34314" w:rsidRPr="00E85B55">
        <w:rPr>
          <w:rFonts w:ascii="Times New Roman" w:eastAsia="Times New Roman" w:hAnsi="Times New Roman" w:cs="Times New Roman"/>
          <w:i/>
          <w:iCs/>
          <w:sz w:val="28"/>
          <w:szCs w:val="28"/>
          <w:lang w:val="uk-UA"/>
        </w:rPr>
        <w:t xml:space="preserve"> </w:t>
      </w:r>
      <w:proofErr w:type="spellStart"/>
      <w:r w:rsidR="7FE34314" w:rsidRPr="00E85B55">
        <w:rPr>
          <w:rFonts w:ascii="Times New Roman" w:eastAsia="Times New Roman" w:hAnsi="Times New Roman" w:cs="Times New Roman"/>
          <w:i/>
          <w:iCs/>
          <w:sz w:val="28"/>
          <w:szCs w:val="28"/>
          <w:lang w:val="uk-UA"/>
        </w:rPr>
        <w:t>and</w:t>
      </w:r>
      <w:proofErr w:type="spellEnd"/>
      <w:r w:rsidR="7FE34314" w:rsidRPr="00E85B55">
        <w:rPr>
          <w:rFonts w:ascii="Times New Roman" w:eastAsia="Times New Roman" w:hAnsi="Times New Roman" w:cs="Times New Roman"/>
          <w:i/>
          <w:iCs/>
          <w:sz w:val="28"/>
          <w:szCs w:val="28"/>
          <w:lang w:val="uk-UA"/>
        </w:rPr>
        <w:t xml:space="preserve"> </w:t>
      </w:r>
      <w:proofErr w:type="spellStart"/>
      <w:r w:rsidR="7FE34314" w:rsidRPr="00E85B55">
        <w:rPr>
          <w:rFonts w:ascii="Times New Roman" w:eastAsia="Times New Roman" w:hAnsi="Times New Roman" w:cs="Times New Roman"/>
          <w:i/>
          <w:iCs/>
          <w:sz w:val="28"/>
          <w:szCs w:val="28"/>
          <w:lang w:val="uk-UA"/>
        </w:rPr>
        <w:t>Linguistic</w:t>
      </w:r>
      <w:proofErr w:type="spellEnd"/>
      <w:r w:rsidR="7FE34314" w:rsidRPr="00E85B55">
        <w:rPr>
          <w:rFonts w:ascii="Times New Roman" w:eastAsia="Times New Roman" w:hAnsi="Times New Roman" w:cs="Times New Roman"/>
          <w:i/>
          <w:iCs/>
          <w:sz w:val="28"/>
          <w:szCs w:val="28"/>
          <w:lang w:val="uk-UA"/>
        </w:rPr>
        <w:t xml:space="preserve"> </w:t>
      </w:r>
      <w:proofErr w:type="spellStart"/>
      <w:r w:rsidR="7FE34314" w:rsidRPr="00E85B55">
        <w:rPr>
          <w:rFonts w:ascii="Times New Roman" w:eastAsia="Times New Roman" w:hAnsi="Times New Roman" w:cs="Times New Roman"/>
          <w:i/>
          <w:iCs/>
          <w:sz w:val="28"/>
          <w:szCs w:val="28"/>
          <w:lang w:val="uk-UA"/>
        </w:rPr>
        <w:t>Studies</w:t>
      </w:r>
      <w:proofErr w:type="spellEnd"/>
      <w:r w:rsidR="7FE34314" w:rsidRPr="00E85B55">
        <w:rPr>
          <w:rFonts w:ascii="Times New Roman" w:eastAsia="Times New Roman" w:hAnsi="Times New Roman" w:cs="Times New Roman"/>
          <w:sz w:val="28"/>
          <w:szCs w:val="28"/>
          <w:lang w:val="uk-UA"/>
        </w:rPr>
        <w:t xml:space="preserve">. 2021. </w:t>
      </w:r>
      <w:proofErr w:type="spellStart"/>
      <w:r w:rsidR="7FE34314" w:rsidRPr="00E85B55">
        <w:rPr>
          <w:rFonts w:ascii="Times New Roman" w:eastAsia="Times New Roman" w:hAnsi="Times New Roman" w:cs="Times New Roman"/>
          <w:sz w:val="28"/>
          <w:szCs w:val="28"/>
          <w:lang w:val="uk-UA"/>
        </w:rPr>
        <w:t>Vol</w:t>
      </w:r>
      <w:proofErr w:type="spellEnd"/>
      <w:r w:rsidR="7FE34314" w:rsidRPr="00E85B55">
        <w:rPr>
          <w:rFonts w:ascii="Times New Roman" w:eastAsia="Times New Roman" w:hAnsi="Times New Roman" w:cs="Times New Roman"/>
          <w:sz w:val="28"/>
          <w:szCs w:val="28"/>
          <w:lang w:val="uk-UA"/>
        </w:rPr>
        <w:t xml:space="preserve">. 17, </w:t>
      </w:r>
      <w:proofErr w:type="spellStart"/>
      <w:r w:rsidR="7FE34314" w:rsidRPr="00E85B55">
        <w:rPr>
          <w:rFonts w:ascii="Times New Roman" w:eastAsia="Times New Roman" w:hAnsi="Times New Roman" w:cs="Times New Roman"/>
          <w:sz w:val="28"/>
          <w:szCs w:val="28"/>
          <w:lang w:val="uk-UA"/>
        </w:rPr>
        <w:t>No</w:t>
      </w:r>
      <w:proofErr w:type="spellEnd"/>
      <w:r w:rsidR="7FE34314" w:rsidRPr="00E85B55">
        <w:rPr>
          <w:rFonts w:ascii="Times New Roman" w:eastAsia="Times New Roman" w:hAnsi="Times New Roman" w:cs="Times New Roman"/>
          <w:sz w:val="28"/>
          <w:szCs w:val="28"/>
          <w:lang w:val="uk-UA"/>
        </w:rPr>
        <w:t>. 1. P. 398–411. URL:</w:t>
      </w:r>
      <w:hyperlink r:id="rId14">
        <w:r w:rsidR="7FE34314" w:rsidRPr="00E85B55">
          <w:rPr>
            <w:rFonts w:ascii="Times New Roman" w:eastAsia="Times New Roman" w:hAnsi="Times New Roman" w:cs="Times New Roman"/>
            <w:sz w:val="28"/>
            <w:szCs w:val="28"/>
            <w:lang w:val="uk-UA"/>
          </w:rPr>
          <w:t xml:space="preserve"> </w:t>
        </w:r>
      </w:hyperlink>
      <w:hyperlink r:id="rId15">
        <w:r w:rsidR="7FE34314" w:rsidRPr="00E85B55">
          <w:rPr>
            <w:rFonts w:ascii="Times New Roman" w:eastAsia="Times New Roman" w:hAnsi="Times New Roman" w:cs="Times New Roman"/>
            <w:sz w:val="28"/>
            <w:szCs w:val="28"/>
            <w:u w:val="single"/>
            <w:lang w:val="uk-UA"/>
          </w:rPr>
          <w:t>https://www.jlls.org</w:t>
        </w:r>
      </w:hyperlink>
    </w:p>
    <w:p w14:paraId="13F3C54B"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 </w:t>
      </w:r>
      <w:proofErr w:type="spellStart"/>
      <w:r w:rsidRPr="00E85B55">
        <w:rPr>
          <w:rFonts w:ascii="Times New Roman" w:eastAsia="Times New Roman" w:hAnsi="Times New Roman" w:cs="Times New Roman"/>
          <w:sz w:val="28"/>
          <w:szCs w:val="28"/>
          <w:lang w:val="uk-UA"/>
        </w:rPr>
        <w:t>Akano</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Rhetoric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persuading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practs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Nigeria’s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president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Muhammadu</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Buhari’s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broadcasts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COVID-19 </w:t>
      </w:r>
      <w:proofErr w:type="spellStart"/>
      <w:r w:rsidRPr="00E85B55">
        <w:rPr>
          <w:rFonts w:ascii="Times New Roman" w:eastAsia="Times New Roman" w:hAnsi="Times New Roman" w:cs="Times New Roman"/>
          <w:sz w:val="28"/>
          <w:szCs w:val="28"/>
          <w:lang w:val="uk-UA"/>
        </w:rPr>
        <w:t>pandemic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Langues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intercultures</w:t>
      </w:r>
      <w:proofErr w:type="spellEnd"/>
      <w:r w:rsidRPr="00E85B55">
        <w:rPr>
          <w:rFonts w:ascii="Times New Roman" w:eastAsia="Times New Roman" w:hAnsi="Times New Roman" w:cs="Times New Roman"/>
          <w:sz w:val="28"/>
          <w:szCs w:val="28"/>
          <w:lang w:val="uk-UA"/>
        </w:rPr>
        <w:t xml:space="preserve">. 2022. </w:t>
      </w:r>
      <w:proofErr w:type="spellStart"/>
      <w:r w:rsidRPr="00E85B55">
        <w:rPr>
          <w:rFonts w:ascii="Times New Roman" w:eastAsia="Times New Roman" w:hAnsi="Times New Roman" w:cs="Times New Roman"/>
          <w:sz w:val="28"/>
          <w:szCs w:val="28"/>
          <w:lang w:val="uk-UA"/>
        </w:rPr>
        <w:t>Vol</w:t>
      </w:r>
      <w:proofErr w:type="spellEnd"/>
      <w:r w:rsidRPr="00E85B55">
        <w:rPr>
          <w:rFonts w:ascii="Times New Roman" w:eastAsia="Times New Roman" w:hAnsi="Times New Roman" w:cs="Times New Roman"/>
          <w:sz w:val="28"/>
          <w:szCs w:val="28"/>
          <w:lang w:val="uk-UA"/>
        </w:rPr>
        <w:t xml:space="preserve">. 6, </w:t>
      </w:r>
      <w:proofErr w:type="spellStart"/>
      <w:r w:rsidRPr="00E85B55">
        <w:rPr>
          <w:rFonts w:ascii="Times New Roman" w:eastAsia="Times New Roman" w:hAnsi="Times New Roman" w:cs="Times New Roman"/>
          <w:sz w:val="28"/>
          <w:szCs w:val="28"/>
          <w:lang w:val="uk-UA"/>
        </w:rPr>
        <w:t>No</w:t>
      </w:r>
      <w:proofErr w:type="spellEnd"/>
      <w:r w:rsidRPr="00E85B55">
        <w:rPr>
          <w:rFonts w:ascii="Times New Roman" w:eastAsia="Times New Roman" w:hAnsi="Times New Roman" w:cs="Times New Roman"/>
          <w:sz w:val="28"/>
          <w:szCs w:val="28"/>
          <w:lang w:val="uk-UA"/>
        </w:rPr>
        <w:t xml:space="preserve">. 1. P. 10–49. URL: </w:t>
      </w:r>
      <w:hyperlink r:id="rId16">
        <w:r w:rsidRPr="00E85B55">
          <w:rPr>
            <w:rFonts w:ascii="Times New Roman" w:eastAsia="Times New Roman" w:hAnsi="Times New Roman" w:cs="Times New Roman"/>
            <w:sz w:val="28"/>
            <w:szCs w:val="28"/>
            <w:u w:val="single"/>
            <w:lang w:val="uk-UA"/>
          </w:rPr>
          <w:t>https://www.researchgate.net/publication/363066712</w:t>
        </w:r>
      </w:hyperlink>
      <w:hyperlink r:id="rId17">
        <w:r w:rsidRPr="00E85B55">
          <w:rPr>
            <w:rFonts w:ascii="Times New Roman" w:eastAsia="Times New Roman" w:hAnsi="Times New Roman" w:cs="Times New Roman"/>
            <w:sz w:val="28"/>
            <w:szCs w:val="28"/>
            <w:lang w:val="uk-UA"/>
          </w:rPr>
          <w:t xml:space="preserve"> </w:t>
        </w:r>
      </w:hyperlink>
    </w:p>
    <w:p w14:paraId="7B929533"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Amossy</w:t>
      </w:r>
      <w:proofErr w:type="spellEnd"/>
      <w:r w:rsidRPr="00E85B55">
        <w:rPr>
          <w:rFonts w:ascii="Times New Roman" w:eastAsia="Times New Roman" w:hAnsi="Times New Roman" w:cs="Times New Roman"/>
          <w:sz w:val="28"/>
          <w:szCs w:val="28"/>
          <w:lang w:val="uk-UA"/>
        </w:rPr>
        <w:t xml:space="preserve"> R. </w:t>
      </w:r>
      <w:proofErr w:type="spellStart"/>
      <w:r w:rsidRPr="00E85B55">
        <w:rPr>
          <w:rFonts w:ascii="Times New Roman" w:eastAsia="Times New Roman" w:hAnsi="Times New Roman" w:cs="Times New Roman"/>
          <w:sz w:val="28"/>
          <w:szCs w:val="28"/>
          <w:lang w:val="uk-UA"/>
        </w:rPr>
        <w:t>Argumentation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Discourse</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Socio-discursive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Approach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Arguments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Informal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Logic</w:t>
      </w:r>
      <w:proofErr w:type="spellEnd"/>
      <w:r w:rsidRPr="00E85B55">
        <w:rPr>
          <w:rFonts w:ascii="Times New Roman" w:eastAsia="Times New Roman" w:hAnsi="Times New Roman" w:cs="Times New Roman"/>
          <w:sz w:val="28"/>
          <w:szCs w:val="28"/>
          <w:lang w:val="uk-UA"/>
        </w:rPr>
        <w:t xml:space="preserve">. 2009. </w:t>
      </w:r>
      <w:proofErr w:type="spellStart"/>
      <w:r w:rsidRPr="00E85B55">
        <w:rPr>
          <w:rFonts w:ascii="Times New Roman" w:eastAsia="Times New Roman" w:hAnsi="Times New Roman" w:cs="Times New Roman"/>
          <w:sz w:val="28"/>
          <w:szCs w:val="28"/>
          <w:lang w:val="uk-UA"/>
        </w:rPr>
        <w:t>Vol</w:t>
      </w:r>
      <w:proofErr w:type="spellEnd"/>
      <w:r w:rsidRPr="00E85B55">
        <w:rPr>
          <w:rFonts w:ascii="Times New Roman" w:eastAsia="Times New Roman" w:hAnsi="Times New Roman" w:cs="Times New Roman"/>
          <w:sz w:val="28"/>
          <w:szCs w:val="28"/>
          <w:lang w:val="uk-UA"/>
        </w:rPr>
        <w:t xml:space="preserve">. 29, </w:t>
      </w:r>
      <w:proofErr w:type="spellStart"/>
      <w:r w:rsidRPr="00E85B55">
        <w:rPr>
          <w:rFonts w:ascii="Times New Roman" w:eastAsia="Times New Roman" w:hAnsi="Times New Roman" w:cs="Times New Roman"/>
          <w:sz w:val="28"/>
          <w:szCs w:val="28"/>
          <w:lang w:val="uk-UA"/>
        </w:rPr>
        <w:t>No</w:t>
      </w:r>
      <w:proofErr w:type="spellEnd"/>
      <w:r w:rsidRPr="00E85B55">
        <w:rPr>
          <w:rFonts w:ascii="Times New Roman" w:eastAsia="Times New Roman" w:hAnsi="Times New Roman" w:cs="Times New Roman"/>
          <w:sz w:val="28"/>
          <w:szCs w:val="28"/>
          <w:lang w:val="uk-UA"/>
        </w:rPr>
        <w:t>. 3. P. 252–267. URL:</w:t>
      </w:r>
      <w:hyperlink r:id="rId18">
        <w:r w:rsidRPr="00E85B55">
          <w:rPr>
            <w:rFonts w:ascii="Times New Roman" w:eastAsia="Times New Roman" w:hAnsi="Times New Roman" w:cs="Times New Roman"/>
            <w:sz w:val="28"/>
            <w:szCs w:val="28"/>
            <w:lang w:val="uk-UA"/>
          </w:rPr>
          <w:t xml:space="preserve"> </w:t>
        </w:r>
      </w:hyperlink>
      <w:hyperlink r:id="rId19">
        <w:r w:rsidRPr="00E85B55">
          <w:rPr>
            <w:rFonts w:ascii="Times New Roman" w:eastAsia="Times New Roman" w:hAnsi="Times New Roman" w:cs="Times New Roman"/>
            <w:sz w:val="28"/>
            <w:szCs w:val="28"/>
            <w:u w:val="single"/>
            <w:lang w:val="uk-UA"/>
          </w:rPr>
          <w:t>https://www.researchgate.net/publication/296794453_Argumentation_in_Discourse_A_Socio-discursive_Approach_to_Arguments</w:t>
        </w:r>
      </w:hyperlink>
    </w:p>
    <w:p w14:paraId="063EE06D"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Aristotle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Rhetoric</w:t>
      </w:r>
      <w:proofErr w:type="spellEnd"/>
      <w:r w:rsidRPr="00E85B55">
        <w:rPr>
          <w:rFonts w:ascii="Times New Roman" w:eastAsia="Times New Roman" w:hAnsi="Times New Roman" w:cs="Times New Roman"/>
          <w:i/>
          <w:iCs/>
          <w:sz w:val="28"/>
          <w:szCs w:val="28"/>
          <w:lang w:val="uk-UA"/>
        </w:rPr>
        <w:t xml:space="preserve">: A </w:t>
      </w:r>
      <w:proofErr w:type="spellStart"/>
      <w:r w:rsidRPr="00E85B55">
        <w:rPr>
          <w:rFonts w:ascii="Times New Roman" w:eastAsia="Times New Roman" w:hAnsi="Times New Roman" w:cs="Times New Roman"/>
          <w:i/>
          <w:iCs/>
          <w:sz w:val="28"/>
          <w:szCs w:val="28"/>
          <w:lang w:val="uk-UA"/>
        </w:rPr>
        <w:t>Theory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Civic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trans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by</w:t>
      </w:r>
      <w:proofErr w:type="spellEnd"/>
      <w:r w:rsidRPr="00E85B55">
        <w:rPr>
          <w:rFonts w:ascii="Times New Roman" w:eastAsia="Times New Roman" w:hAnsi="Times New Roman" w:cs="Times New Roman"/>
          <w:sz w:val="28"/>
          <w:szCs w:val="28"/>
          <w:lang w:val="uk-UA"/>
        </w:rPr>
        <w:t xml:space="preserve"> G. A. </w:t>
      </w:r>
      <w:proofErr w:type="spellStart"/>
      <w:r w:rsidRPr="00E85B55">
        <w:rPr>
          <w:rFonts w:ascii="Times New Roman" w:eastAsia="Times New Roman" w:hAnsi="Times New Roman" w:cs="Times New Roman"/>
          <w:sz w:val="28"/>
          <w:szCs w:val="28"/>
          <w:lang w:val="uk-UA"/>
        </w:rPr>
        <w:t>Kennedy</w:t>
      </w:r>
      <w:proofErr w:type="spellEnd"/>
      <w:r w:rsidRPr="00E85B55">
        <w:rPr>
          <w:rFonts w:ascii="Times New Roman" w:eastAsia="Times New Roman" w:hAnsi="Times New Roman" w:cs="Times New Roman"/>
          <w:sz w:val="28"/>
          <w:szCs w:val="28"/>
          <w:lang w:val="uk-UA"/>
        </w:rPr>
        <w:t xml:space="preserve">. 2nd </w:t>
      </w:r>
      <w:proofErr w:type="spellStart"/>
      <w:r w:rsidRPr="00E85B55">
        <w:rPr>
          <w:rFonts w:ascii="Times New Roman" w:eastAsia="Times New Roman" w:hAnsi="Times New Roman" w:cs="Times New Roman"/>
          <w:sz w:val="28"/>
          <w:szCs w:val="28"/>
          <w:lang w:val="uk-UA"/>
        </w:rPr>
        <w: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York</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Oxford</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Oxford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2007. 337 p.</w:t>
      </w:r>
    </w:p>
    <w:p w14:paraId="301E53E7"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Baker</w:t>
      </w:r>
      <w:proofErr w:type="spellEnd"/>
      <w:r w:rsidRPr="00E85B55">
        <w:rPr>
          <w:rFonts w:ascii="Times New Roman" w:eastAsia="Times New Roman" w:hAnsi="Times New Roman" w:cs="Times New Roman"/>
          <w:sz w:val="28"/>
          <w:szCs w:val="28"/>
          <w:lang w:val="uk-UA"/>
        </w:rPr>
        <w:t xml:space="preserve"> P. </w:t>
      </w:r>
      <w:proofErr w:type="spellStart"/>
      <w:r w:rsidRPr="00E85B55">
        <w:rPr>
          <w:rFonts w:ascii="Times New Roman" w:eastAsia="Times New Roman" w:hAnsi="Times New Roman" w:cs="Times New Roman"/>
          <w:i/>
          <w:iCs/>
          <w:sz w:val="28"/>
          <w:szCs w:val="28"/>
          <w:lang w:val="uk-UA"/>
        </w:rPr>
        <w:t>Using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Corpora</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Analysis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Continuum</w:t>
      </w:r>
      <w:proofErr w:type="spellEnd"/>
      <w:r w:rsidRPr="00E85B55">
        <w:rPr>
          <w:rFonts w:ascii="Times New Roman" w:eastAsia="Times New Roman" w:hAnsi="Times New Roman" w:cs="Times New Roman"/>
          <w:sz w:val="28"/>
          <w:szCs w:val="28"/>
          <w:lang w:val="uk-UA"/>
        </w:rPr>
        <w:t>, 2006. 24 p.</w:t>
      </w:r>
    </w:p>
    <w:p w14:paraId="1E40D654"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Bednarek</w:t>
      </w:r>
      <w:proofErr w:type="spellEnd"/>
      <w:r w:rsidRPr="00E85B55">
        <w:rPr>
          <w:rFonts w:ascii="Times New Roman" w:eastAsia="Times New Roman" w:hAnsi="Times New Roman" w:cs="Times New Roman"/>
          <w:sz w:val="28"/>
          <w:szCs w:val="28"/>
          <w:lang w:val="uk-UA"/>
        </w:rPr>
        <w:t xml:space="preserve"> M. </w:t>
      </w:r>
      <w:proofErr w:type="spellStart"/>
      <w:r w:rsidRPr="00E85B55">
        <w:rPr>
          <w:rFonts w:ascii="Times New Roman" w:eastAsia="Times New Roman" w:hAnsi="Times New Roman" w:cs="Times New Roman"/>
          <w:i/>
          <w:iCs/>
          <w:sz w:val="28"/>
          <w:szCs w:val="28"/>
          <w:lang w:val="uk-UA"/>
        </w:rPr>
        <w:t>Evaluation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Media</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Analysis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a </w:t>
      </w:r>
      <w:proofErr w:type="spellStart"/>
      <w:r w:rsidRPr="00E85B55">
        <w:rPr>
          <w:rFonts w:ascii="Times New Roman" w:eastAsia="Times New Roman" w:hAnsi="Times New Roman" w:cs="Times New Roman"/>
          <w:i/>
          <w:iCs/>
          <w:sz w:val="28"/>
          <w:szCs w:val="28"/>
          <w:lang w:val="uk-UA"/>
        </w:rPr>
        <w:t>Newspaper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Corpus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Continuum</w:t>
      </w:r>
      <w:proofErr w:type="spellEnd"/>
      <w:r w:rsidRPr="00E85B55">
        <w:rPr>
          <w:rFonts w:ascii="Times New Roman" w:eastAsia="Times New Roman" w:hAnsi="Times New Roman" w:cs="Times New Roman"/>
          <w:sz w:val="28"/>
          <w:szCs w:val="28"/>
          <w:lang w:val="uk-UA"/>
        </w:rPr>
        <w:t>, 2006. 272 p.</w:t>
      </w:r>
    </w:p>
    <w:p w14:paraId="2B13C435"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Bell</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Language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Media</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Oxford</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Blackwell</w:t>
      </w:r>
      <w:proofErr w:type="spellEnd"/>
      <w:r w:rsidRPr="00E85B55">
        <w:rPr>
          <w:rFonts w:ascii="Times New Roman" w:eastAsia="Times New Roman" w:hAnsi="Times New Roman" w:cs="Times New Roman"/>
          <w:sz w:val="28"/>
          <w:szCs w:val="28"/>
          <w:lang w:val="uk-UA"/>
        </w:rPr>
        <w:t>, 1991. 277 p.</w:t>
      </w:r>
    </w:p>
    <w:p w14:paraId="52EB750E"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Bonyadi</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rhetorical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properties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schematic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structures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newspaper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editorials</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comparative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study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English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Persian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editorials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&amp; </w:t>
      </w:r>
      <w:proofErr w:type="spellStart"/>
      <w:r w:rsidRPr="00E85B55">
        <w:rPr>
          <w:rFonts w:ascii="Times New Roman" w:eastAsia="Times New Roman" w:hAnsi="Times New Roman" w:cs="Times New Roman"/>
          <w:i/>
          <w:iCs/>
          <w:sz w:val="28"/>
          <w:szCs w:val="28"/>
          <w:lang w:val="uk-UA"/>
        </w:rPr>
        <w:t>Communication</w:t>
      </w:r>
      <w:proofErr w:type="spellEnd"/>
      <w:r w:rsidRPr="00E85B55">
        <w:rPr>
          <w:rFonts w:ascii="Times New Roman" w:eastAsia="Times New Roman" w:hAnsi="Times New Roman" w:cs="Times New Roman"/>
          <w:sz w:val="28"/>
          <w:szCs w:val="28"/>
          <w:lang w:val="uk-UA"/>
        </w:rPr>
        <w:t xml:space="preserve">. 2010. </w:t>
      </w:r>
      <w:proofErr w:type="spellStart"/>
      <w:r w:rsidRPr="00E85B55">
        <w:rPr>
          <w:rFonts w:ascii="Times New Roman" w:eastAsia="Times New Roman" w:hAnsi="Times New Roman" w:cs="Times New Roman"/>
          <w:sz w:val="28"/>
          <w:szCs w:val="28"/>
          <w:lang w:val="uk-UA"/>
        </w:rPr>
        <w:t>Vol</w:t>
      </w:r>
      <w:proofErr w:type="spellEnd"/>
      <w:r w:rsidRPr="00E85B55">
        <w:rPr>
          <w:rFonts w:ascii="Times New Roman" w:eastAsia="Times New Roman" w:hAnsi="Times New Roman" w:cs="Times New Roman"/>
          <w:sz w:val="28"/>
          <w:szCs w:val="28"/>
          <w:lang w:val="uk-UA"/>
        </w:rPr>
        <w:t xml:space="preserve">. 4, </w:t>
      </w:r>
      <w:proofErr w:type="spellStart"/>
      <w:r w:rsidRPr="00E85B55">
        <w:rPr>
          <w:rFonts w:ascii="Times New Roman" w:eastAsia="Times New Roman" w:hAnsi="Times New Roman" w:cs="Times New Roman"/>
          <w:sz w:val="28"/>
          <w:szCs w:val="28"/>
          <w:lang w:val="uk-UA"/>
        </w:rPr>
        <w:t>Issue</w:t>
      </w:r>
      <w:proofErr w:type="spellEnd"/>
      <w:r w:rsidRPr="00E85B55">
        <w:rPr>
          <w:rFonts w:ascii="Times New Roman" w:eastAsia="Times New Roman" w:hAnsi="Times New Roman" w:cs="Times New Roman"/>
          <w:sz w:val="28"/>
          <w:szCs w:val="28"/>
          <w:lang w:val="uk-UA"/>
        </w:rPr>
        <w:t xml:space="preserve"> 4. P. 323–342. DOI </w:t>
      </w:r>
      <w:hyperlink r:id="rId20">
        <w:r w:rsidRPr="00E85B55">
          <w:rPr>
            <w:rFonts w:ascii="Times New Roman" w:eastAsia="Times New Roman" w:hAnsi="Times New Roman" w:cs="Times New Roman"/>
            <w:sz w:val="28"/>
            <w:szCs w:val="28"/>
            <w:u w:val="single"/>
            <w:lang w:val="uk-UA"/>
          </w:rPr>
          <w:t>https://doi.org/10.1177/1750481310381579</w:t>
        </w:r>
      </w:hyperlink>
      <w:r w:rsidRPr="00E85B55">
        <w:rPr>
          <w:rFonts w:ascii="Times New Roman" w:eastAsia="Times New Roman" w:hAnsi="Times New Roman" w:cs="Times New Roman"/>
          <w:sz w:val="28"/>
          <w:szCs w:val="28"/>
          <w:lang w:val="uk-UA"/>
        </w:rPr>
        <w:t>.</w:t>
      </w:r>
    </w:p>
    <w:p w14:paraId="75F0C047"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Burke</w:t>
      </w:r>
      <w:proofErr w:type="spellEnd"/>
      <w:r w:rsidRPr="00E85B55">
        <w:rPr>
          <w:rFonts w:ascii="Times New Roman" w:eastAsia="Times New Roman" w:hAnsi="Times New Roman" w:cs="Times New Roman"/>
          <w:sz w:val="28"/>
          <w:szCs w:val="28"/>
          <w:lang w:val="uk-UA"/>
        </w:rPr>
        <w:t xml:space="preserve"> K. </w:t>
      </w:r>
      <w:r w:rsidRPr="00E85B55">
        <w:rPr>
          <w:rFonts w:ascii="Times New Roman" w:eastAsia="Times New Roman" w:hAnsi="Times New Roman" w:cs="Times New Roman"/>
          <w:i/>
          <w:iCs/>
          <w:sz w:val="28"/>
          <w:szCs w:val="28"/>
          <w:lang w:val="uk-UA"/>
        </w:rPr>
        <w:t xml:space="preserve">A </w:t>
      </w:r>
      <w:proofErr w:type="spellStart"/>
      <w:r w:rsidRPr="00E85B55">
        <w:rPr>
          <w:rFonts w:ascii="Times New Roman" w:eastAsia="Times New Roman" w:hAnsi="Times New Roman" w:cs="Times New Roman"/>
          <w:i/>
          <w:iCs/>
          <w:sz w:val="28"/>
          <w:szCs w:val="28"/>
          <w:lang w:val="uk-UA"/>
        </w:rPr>
        <w:t>Rhetoric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Motives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Berkeley</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California</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1969. 340 p.</w:t>
      </w:r>
    </w:p>
    <w:p w14:paraId="0E244F57"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Charteris-Black</w:t>
      </w:r>
      <w:proofErr w:type="spellEnd"/>
      <w:r w:rsidRPr="00E85B55">
        <w:rPr>
          <w:rFonts w:ascii="Times New Roman" w:eastAsia="Times New Roman" w:hAnsi="Times New Roman" w:cs="Times New Roman"/>
          <w:sz w:val="28"/>
          <w:szCs w:val="28"/>
          <w:lang w:val="uk-UA"/>
        </w:rPr>
        <w:t xml:space="preserve"> J. </w:t>
      </w:r>
      <w:proofErr w:type="spellStart"/>
      <w:r w:rsidRPr="00E85B55">
        <w:rPr>
          <w:rFonts w:ascii="Times New Roman" w:eastAsia="Times New Roman" w:hAnsi="Times New Roman" w:cs="Times New Roman"/>
          <w:i/>
          <w:iCs/>
          <w:sz w:val="28"/>
          <w:szCs w:val="28"/>
          <w:lang w:val="uk-UA"/>
        </w:rPr>
        <w:t>Analysing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Political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Speeches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Rhetoric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Metaphor</w:t>
      </w:r>
      <w:proofErr w:type="spellEnd"/>
      <w:r w:rsidRPr="00E85B55">
        <w:rPr>
          <w:rFonts w:ascii="Times New Roman" w:eastAsia="Times New Roman" w:hAnsi="Times New Roman" w:cs="Times New Roman"/>
          <w:sz w:val="28"/>
          <w:szCs w:val="28"/>
          <w:lang w:val="uk-UA"/>
        </w:rPr>
        <w:t xml:space="preserve">. 2nd </w:t>
      </w:r>
      <w:proofErr w:type="spellStart"/>
      <w:r w:rsidRPr="00E85B55">
        <w:rPr>
          <w:rFonts w:ascii="Times New Roman" w:eastAsia="Times New Roman" w:hAnsi="Times New Roman" w:cs="Times New Roman"/>
          <w:sz w:val="28"/>
          <w:szCs w:val="28"/>
          <w:lang w:val="uk-UA"/>
        </w:rPr>
        <w: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Palgrave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Macmillan</w:t>
      </w:r>
      <w:proofErr w:type="spellEnd"/>
      <w:r w:rsidRPr="00E85B55">
        <w:rPr>
          <w:rFonts w:ascii="Times New Roman" w:eastAsia="Times New Roman" w:hAnsi="Times New Roman" w:cs="Times New Roman"/>
          <w:sz w:val="28"/>
          <w:szCs w:val="28"/>
          <w:lang w:val="uk-UA"/>
        </w:rPr>
        <w:t>, 2018. 298 p.</w:t>
      </w:r>
    </w:p>
    <w:p w14:paraId="2C827577"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Chen</w:t>
      </w:r>
      <w:proofErr w:type="spellEnd"/>
      <w:r w:rsidRPr="00E85B55">
        <w:rPr>
          <w:rFonts w:ascii="Times New Roman" w:eastAsia="Times New Roman" w:hAnsi="Times New Roman" w:cs="Times New Roman"/>
          <w:sz w:val="28"/>
          <w:szCs w:val="28"/>
          <w:lang w:val="uk-UA"/>
        </w:rPr>
        <w:t xml:space="preserve"> L. </w:t>
      </w:r>
      <w:proofErr w:type="spellStart"/>
      <w:r w:rsidRPr="00E85B55">
        <w:rPr>
          <w:rFonts w:ascii="Times New Roman" w:eastAsia="Times New Roman" w:hAnsi="Times New Roman" w:cs="Times New Roman"/>
          <w:i/>
          <w:iCs/>
          <w:sz w:val="28"/>
          <w:szCs w:val="28"/>
          <w:lang w:val="uk-UA"/>
        </w:rPr>
        <w:t>Evaluation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media</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texts</w:t>
      </w:r>
      <w:proofErr w:type="spellEnd"/>
      <w:r w:rsidRPr="00E85B55">
        <w:rPr>
          <w:rFonts w:ascii="Times New Roman" w:eastAsia="Times New Roman" w:hAnsi="Times New Roman" w:cs="Times New Roman"/>
          <w:i/>
          <w:iCs/>
          <w:sz w:val="28"/>
          <w:szCs w:val="28"/>
          <w:lang w:val="uk-UA"/>
        </w:rPr>
        <w:t xml:space="preserve">: A </w:t>
      </w:r>
      <w:proofErr w:type="spellStart"/>
      <w:r w:rsidRPr="00E85B55">
        <w:rPr>
          <w:rFonts w:ascii="Times New Roman" w:eastAsia="Times New Roman" w:hAnsi="Times New Roman" w:cs="Times New Roman"/>
          <w:i/>
          <w:iCs/>
          <w:sz w:val="28"/>
          <w:szCs w:val="28"/>
          <w:lang w:val="uk-UA"/>
        </w:rPr>
        <w:t>cross-cultural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linguistic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analysis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PhD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Sheffield</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Sheffield</w:t>
      </w:r>
      <w:proofErr w:type="spellEnd"/>
      <w:r w:rsidRPr="00E85B55">
        <w:rPr>
          <w:rFonts w:ascii="Times New Roman" w:eastAsia="Times New Roman" w:hAnsi="Times New Roman" w:cs="Times New Roman"/>
          <w:sz w:val="28"/>
          <w:szCs w:val="28"/>
          <w:lang w:val="uk-UA"/>
        </w:rPr>
        <w:t>, 2004.</w:t>
      </w:r>
    </w:p>
    <w:p w14:paraId="1430AC2F"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Chilton</w:t>
      </w:r>
      <w:proofErr w:type="spellEnd"/>
      <w:r w:rsidRPr="00E85B55">
        <w:rPr>
          <w:rFonts w:ascii="Times New Roman" w:eastAsia="Times New Roman" w:hAnsi="Times New Roman" w:cs="Times New Roman"/>
          <w:sz w:val="28"/>
          <w:szCs w:val="28"/>
          <w:lang w:val="uk-UA"/>
        </w:rPr>
        <w:t xml:space="preserve"> P. </w:t>
      </w:r>
      <w:proofErr w:type="spellStart"/>
      <w:r w:rsidRPr="00E85B55">
        <w:rPr>
          <w:rFonts w:ascii="Times New Roman" w:eastAsia="Times New Roman" w:hAnsi="Times New Roman" w:cs="Times New Roman"/>
          <w:i/>
          <w:iCs/>
          <w:sz w:val="28"/>
          <w:szCs w:val="28"/>
          <w:lang w:val="uk-UA"/>
        </w:rPr>
        <w:t>Analysing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Political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Theory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Practice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New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York</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Routledge</w:t>
      </w:r>
      <w:proofErr w:type="spellEnd"/>
      <w:r w:rsidRPr="00E85B55">
        <w:rPr>
          <w:rFonts w:ascii="Times New Roman" w:eastAsia="Times New Roman" w:hAnsi="Times New Roman" w:cs="Times New Roman"/>
          <w:sz w:val="28"/>
          <w:szCs w:val="28"/>
          <w:lang w:val="uk-UA"/>
        </w:rPr>
        <w:t>, 2004. 226 p.</w:t>
      </w:r>
    </w:p>
    <w:p w14:paraId="0BE11886"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Connor</w:t>
      </w:r>
      <w:proofErr w:type="spellEnd"/>
      <w:r w:rsidRPr="00E85B55">
        <w:rPr>
          <w:rFonts w:ascii="Times New Roman" w:eastAsia="Times New Roman" w:hAnsi="Times New Roman" w:cs="Times New Roman"/>
          <w:sz w:val="28"/>
          <w:szCs w:val="28"/>
          <w:lang w:val="uk-UA"/>
        </w:rPr>
        <w:t xml:space="preserve"> U. </w:t>
      </w:r>
      <w:proofErr w:type="spellStart"/>
      <w:r w:rsidRPr="00E85B55">
        <w:rPr>
          <w:rFonts w:ascii="Times New Roman" w:eastAsia="Times New Roman" w:hAnsi="Times New Roman" w:cs="Times New Roman"/>
          <w:i/>
          <w:iCs/>
          <w:sz w:val="28"/>
          <w:szCs w:val="28"/>
          <w:lang w:val="uk-UA"/>
        </w:rPr>
        <w:t>Contrastive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Rhetoric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Cross-cultural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Aspects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Second-language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Writing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Cambridge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Cambridge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1996. 201 p.</w:t>
      </w:r>
    </w:p>
    <w:p w14:paraId="4AE28245"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Cotter</w:t>
      </w:r>
      <w:proofErr w:type="spellEnd"/>
      <w:r w:rsidRPr="00E85B55">
        <w:rPr>
          <w:rFonts w:ascii="Times New Roman" w:eastAsia="Times New Roman" w:hAnsi="Times New Roman" w:cs="Times New Roman"/>
          <w:sz w:val="28"/>
          <w:szCs w:val="28"/>
          <w:lang w:val="uk-UA"/>
        </w:rPr>
        <w:t xml:space="preserve"> C. </w:t>
      </w:r>
      <w:proofErr w:type="spellStart"/>
      <w:r w:rsidRPr="00E85B55">
        <w:rPr>
          <w:rFonts w:ascii="Times New Roman" w:eastAsia="Times New Roman" w:hAnsi="Times New Roman" w:cs="Times New Roman"/>
          <w:i/>
          <w:iCs/>
          <w:sz w:val="28"/>
          <w:szCs w:val="28"/>
          <w:lang w:val="uk-UA"/>
        </w:rPr>
        <w:t>News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Talk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Investigating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Language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Journalism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Cambridge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lastRenderedPageBreak/>
        <w:t>Cambridge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2010. 294 p.</w:t>
      </w:r>
    </w:p>
    <w:p w14:paraId="5234BE60"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Culpeper</w:t>
      </w:r>
      <w:proofErr w:type="spellEnd"/>
      <w:r w:rsidRPr="00E85B55">
        <w:rPr>
          <w:rFonts w:ascii="Times New Roman" w:eastAsia="Times New Roman" w:hAnsi="Times New Roman" w:cs="Times New Roman"/>
          <w:sz w:val="28"/>
          <w:szCs w:val="28"/>
          <w:lang w:val="uk-UA"/>
        </w:rPr>
        <w:t xml:space="preserve"> J. </w:t>
      </w:r>
      <w:proofErr w:type="spellStart"/>
      <w:r w:rsidRPr="00E85B55">
        <w:rPr>
          <w:rFonts w:ascii="Times New Roman" w:eastAsia="Times New Roman" w:hAnsi="Times New Roman" w:cs="Times New Roman"/>
          <w:i/>
          <w:iCs/>
          <w:sz w:val="28"/>
          <w:szCs w:val="28"/>
          <w:lang w:val="uk-UA"/>
        </w:rPr>
        <w:t>Impoliteness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Using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Language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Cause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Offence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Cambridge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Cambridge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2011. 292 p.</w:t>
      </w:r>
    </w:p>
    <w:p w14:paraId="1CFFC75E"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Entman</w:t>
      </w:r>
      <w:proofErr w:type="spellEnd"/>
      <w:r w:rsidRPr="00E85B55">
        <w:rPr>
          <w:rFonts w:ascii="Times New Roman" w:eastAsia="Times New Roman" w:hAnsi="Times New Roman" w:cs="Times New Roman"/>
          <w:sz w:val="28"/>
          <w:szCs w:val="28"/>
          <w:lang w:val="uk-UA"/>
        </w:rPr>
        <w:t xml:space="preserve"> R. M. </w:t>
      </w:r>
      <w:proofErr w:type="spellStart"/>
      <w:r w:rsidRPr="00E85B55">
        <w:rPr>
          <w:rFonts w:ascii="Times New Roman" w:eastAsia="Times New Roman" w:hAnsi="Times New Roman" w:cs="Times New Roman"/>
          <w:sz w:val="28"/>
          <w:szCs w:val="28"/>
          <w:lang w:val="uk-UA"/>
        </w:rPr>
        <w:t>Framing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Toward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Clarification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Fractured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Paradigm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Journal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Communication</w:t>
      </w:r>
      <w:proofErr w:type="spellEnd"/>
      <w:r w:rsidRPr="00E85B55">
        <w:rPr>
          <w:rFonts w:ascii="Times New Roman" w:eastAsia="Times New Roman" w:hAnsi="Times New Roman" w:cs="Times New Roman"/>
          <w:sz w:val="28"/>
          <w:szCs w:val="28"/>
          <w:lang w:val="uk-UA"/>
        </w:rPr>
        <w:t xml:space="preserve">. 1993. </w:t>
      </w:r>
      <w:proofErr w:type="spellStart"/>
      <w:r w:rsidRPr="00E85B55">
        <w:rPr>
          <w:rFonts w:ascii="Times New Roman" w:eastAsia="Times New Roman" w:hAnsi="Times New Roman" w:cs="Times New Roman"/>
          <w:sz w:val="28"/>
          <w:szCs w:val="28"/>
          <w:lang w:val="uk-UA"/>
        </w:rPr>
        <w:t>Vol</w:t>
      </w:r>
      <w:proofErr w:type="spellEnd"/>
      <w:r w:rsidRPr="00E85B55">
        <w:rPr>
          <w:rFonts w:ascii="Times New Roman" w:eastAsia="Times New Roman" w:hAnsi="Times New Roman" w:cs="Times New Roman"/>
          <w:sz w:val="28"/>
          <w:szCs w:val="28"/>
          <w:lang w:val="uk-UA"/>
        </w:rPr>
        <w:t xml:space="preserve">. 43, </w:t>
      </w:r>
      <w:proofErr w:type="spellStart"/>
      <w:r w:rsidRPr="00E85B55">
        <w:rPr>
          <w:rFonts w:ascii="Times New Roman" w:eastAsia="Times New Roman" w:hAnsi="Times New Roman" w:cs="Times New Roman"/>
          <w:sz w:val="28"/>
          <w:szCs w:val="28"/>
          <w:lang w:val="uk-UA"/>
        </w:rPr>
        <w:t>No</w:t>
      </w:r>
      <w:proofErr w:type="spellEnd"/>
      <w:r w:rsidRPr="00E85B55">
        <w:rPr>
          <w:rFonts w:ascii="Times New Roman" w:eastAsia="Times New Roman" w:hAnsi="Times New Roman" w:cs="Times New Roman"/>
          <w:sz w:val="28"/>
          <w:szCs w:val="28"/>
          <w:lang w:val="uk-UA"/>
        </w:rPr>
        <w:t>. 4. P. 51–58. URL:</w:t>
      </w:r>
      <w:hyperlink r:id="rId21">
        <w:r w:rsidRPr="00E85B55">
          <w:rPr>
            <w:rFonts w:ascii="Times New Roman" w:eastAsia="Times New Roman" w:hAnsi="Times New Roman" w:cs="Times New Roman"/>
            <w:sz w:val="28"/>
            <w:szCs w:val="28"/>
            <w:lang w:val="uk-UA"/>
          </w:rPr>
          <w:t xml:space="preserve"> </w:t>
        </w:r>
      </w:hyperlink>
      <w:hyperlink r:id="rId22">
        <w:r w:rsidRPr="00E85B55">
          <w:rPr>
            <w:rFonts w:ascii="Times New Roman" w:eastAsia="Times New Roman" w:hAnsi="Times New Roman" w:cs="Times New Roman"/>
            <w:sz w:val="28"/>
            <w:szCs w:val="28"/>
            <w:u w:val="single"/>
            <w:lang w:val="uk-UA"/>
          </w:rPr>
          <w:t>https://fbaum.unc.edu/teaching/articles/J-Communication-1993-Entman.pdf</w:t>
        </w:r>
      </w:hyperlink>
    </w:p>
    <w:p w14:paraId="1F250626"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Fairclough</w:t>
      </w:r>
      <w:proofErr w:type="spellEnd"/>
      <w:r w:rsidRPr="00E85B55">
        <w:rPr>
          <w:rFonts w:ascii="Times New Roman" w:eastAsia="Times New Roman" w:hAnsi="Times New Roman" w:cs="Times New Roman"/>
          <w:sz w:val="28"/>
          <w:szCs w:val="28"/>
          <w:lang w:val="uk-UA"/>
        </w:rPr>
        <w:t xml:space="preserve"> N. </w:t>
      </w:r>
      <w:proofErr w:type="spellStart"/>
      <w:r w:rsidRPr="00E85B55">
        <w:rPr>
          <w:rFonts w:ascii="Times New Roman" w:eastAsia="Times New Roman" w:hAnsi="Times New Roman" w:cs="Times New Roman"/>
          <w:i/>
          <w:iCs/>
          <w:sz w:val="28"/>
          <w:szCs w:val="28"/>
          <w:lang w:val="uk-UA"/>
        </w:rPr>
        <w:t>Language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Power</w:t>
      </w:r>
      <w:proofErr w:type="spellEnd"/>
      <w:r w:rsidRPr="00E85B55">
        <w:rPr>
          <w:rFonts w:ascii="Times New Roman" w:eastAsia="Times New Roman" w:hAnsi="Times New Roman" w:cs="Times New Roman"/>
          <w:sz w:val="28"/>
          <w:szCs w:val="28"/>
          <w:lang w:val="uk-UA"/>
        </w:rPr>
        <w:t xml:space="preserve">. 3rd </w:t>
      </w:r>
      <w:proofErr w:type="spellStart"/>
      <w:r w:rsidRPr="00E85B55">
        <w:rPr>
          <w:rFonts w:ascii="Times New Roman" w:eastAsia="Times New Roman" w:hAnsi="Times New Roman" w:cs="Times New Roman"/>
          <w:sz w:val="28"/>
          <w:szCs w:val="28"/>
          <w:lang w:val="uk-UA"/>
        </w:rPr>
        <w: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New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York</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Routledge</w:t>
      </w:r>
      <w:proofErr w:type="spellEnd"/>
      <w:r w:rsidRPr="00E85B55">
        <w:rPr>
          <w:rFonts w:ascii="Times New Roman" w:eastAsia="Times New Roman" w:hAnsi="Times New Roman" w:cs="Times New Roman"/>
          <w:sz w:val="28"/>
          <w:szCs w:val="28"/>
          <w:lang w:val="uk-UA"/>
        </w:rPr>
        <w:t>, 2015. 264 p.</w:t>
      </w:r>
    </w:p>
    <w:p w14:paraId="67E009D1"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Fowler</w:t>
      </w:r>
      <w:proofErr w:type="spellEnd"/>
      <w:r w:rsidRPr="00E85B55">
        <w:rPr>
          <w:rFonts w:ascii="Times New Roman" w:eastAsia="Times New Roman" w:hAnsi="Times New Roman" w:cs="Times New Roman"/>
          <w:sz w:val="28"/>
          <w:szCs w:val="28"/>
          <w:lang w:val="uk-UA"/>
        </w:rPr>
        <w:t xml:space="preserve"> R. </w:t>
      </w:r>
      <w:proofErr w:type="spellStart"/>
      <w:r w:rsidRPr="00E85B55">
        <w:rPr>
          <w:rFonts w:ascii="Times New Roman" w:eastAsia="Times New Roman" w:hAnsi="Times New Roman" w:cs="Times New Roman"/>
          <w:i/>
          <w:iCs/>
          <w:sz w:val="28"/>
          <w:szCs w:val="28"/>
          <w:lang w:val="uk-UA"/>
        </w:rPr>
        <w:t>Language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News: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Ideology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Press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Routledge</w:t>
      </w:r>
      <w:proofErr w:type="spellEnd"/>
      <w:r w:rsidRPr="00E85B55">
        <w:rPr>
          <w:rFonts w:ascii="Times New Roman" w:eastAsia="Times New Roman" w:hAnsi="Times New Roman" w:cs="Times New Roman"/>
          <w:sz w:val="28"/>
          <w:szCs w:val="28"/>
          <w:lang w:val="uk-UA"/>
        </w:rPr>
        <w:t>, 1991. 254 p.</w:t>
      </w:r>
    </w:p>
    <w:p w14:paraId="7669E8F1"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Halliday</w:t>
      </w:r>
      <w:proofErr w:type="spellEnd"/>
      <w:r w:rsidRPr="00E85B55">
        <w:rPr>
          <w:rFonts w:ascii="Times New Roman" w:eastAsia="Times New Roman" w:hAnsi="Times New Roman" w:cs="Times New Roman"/>
          <w:sz w:val="28"/>
          <w:szCs w:val="28"/>
          <w:lang w:val="uk-UA"/>
        </w:rPr>
        <w:t xml:space="preserve"> M. A. K., </w:t>
      </w:r>
      <w:proofErr w:type="spellStart"/>
      <w:r w:rsidRPr="00E85B55">
        <w:rPr>
          <w:rFonts w:ascii="Times New Roman" w:eastAsia="Times New Roman" w:hAnsi="Times New Roman" w:cs="Times New Roman"/>
          <w:sz w:val="28"/>
          <w:szCs w:val="28"/>
          <w:lang w:val="uk-UA"/>
        </w:rPr>
        <w:t>Matthiessen</w:t>
      </w:r>
      <w:proofErr w:type="spellEnd"/>
      <w:r w:rsidRPr="00E85B55">
        <w:rPr>
          <w:rFonts w:ascii="Times New Roman" w:eastAsia="Times New Roman" w:hAnsi="Times New Roman" w:cs="Times New Roman"/>
          <w:sz w:val="28"/>
          <w:szCs w:val="28"/>
          <w:lang w:val="uk-UA"/>
        </w:rPr>
        <w:t xml:space="preserve"> C. M. I. M. </w:t>
      </w:r>
      <w:proofErr w:type="spellStart"/>
      <w:r w:rsidRPr="00E85B55">
        <w:rPr>
          <w:rFonts w:ascii="Times New Roman" w:eastAsia="Times New Roman" w:hAnsi="Times New Roman" w:cs="Times New Roman"/>
          <w:i/>
          <w:iCs/>
          <w:sz w:val="28"/>
          <w:szCs w:val="28"/>
          <w:lang w:val="uk-UA"/>
        </w:rPr>
        <w:t>Halliday’s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Introduction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Functional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Grammar</w:t>
      </w:r>
      <w:proofErr w:type="spellEnd"/>
      <w:r w:rsidRPr="00E85B55">
        <w:rPr>
          <w:rFonts w:ascii="Times New Roman" w:eastAsia="Times New Roman" w:hAnsi="Times New Roman" w:cs="Times New Roman"/>
          <w:sz w:val="28"/>
          <w:szCs w:val="28"/>
          <w:lang w:val="uk-UA"/>
        </w:rPr>
        <w:t xml:space="preserve">. 4th </w:t>
      </w:r>
      <w:proofErr w:type="spellStart"/>
      <w:r w:rsidRPr="00E85B55">
        <w:rPr>
          <w:rFonts w:ascii="Times New Roman" w:eastAsia="Times New Roman" w:hAnsi="Times New Roman" w:cs="Times New Roman"/>
          <w:sz w:val="28"/>
          <w:szCs w:val="28"/>
          <w:lang w:val="uk-UA"/>
        </w:rPr>
        <w: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Routledge</w:t>
      </w:r>
      <w:proofErr w:type="spellEnd"/>
      <w:r w:rsidRPr="00E85B55">
        <w:rPr>
          <w:rFonts w:ascii="Times New Roman" w:eastAsia="Times New Roman" w:hAnsi="Times New Roman" w:cs="Times New Roman"/>
          <w:sz w:val="28"/>
          <w:szCs w:val="28"/>
          <w:lang w:val="uk-UA"/>
        </w:rPr>
        <w:t>, 2014. 786 p.</w:t>
      </w:r>
    </w:p>
    <w:p w14:paraId="1F099836"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Hassan</w:t>
      </w:r>
      <w:proofErr w:type="spellEnd"/>
      <w:r w:rsidRPr="00E85B55">
        <w:rPr>
          <w:rFonts w:ascii="Times New Roman" w:eastAsia="Times New Roman" w:hAnsi="Times New Roman" w:cs="Times New Roman"/>
          <w:sz w:val="28"/>
          <w:szCs w:val="28"/>
          <w:lang w:val="uk-UA"/>
        </w:rPr>
        <w:t xml:space="preserve"> S. A </w:t>
      </w:r>
      <w:proofErr w:type="spellStart"/>
      <w:r w:rsidRPr="00E85B55">
        <w:rPr>
          <w:rFonts w:ascii="Times New Roman" w:eastAsia="Times New Roman" w:hAnsi="Times New Roman" w:cs="Times New Roman"/>
          <w:sz w:val="28"/>
          <w:szCs w:val="28"/>
          <w:lang w:val="uk-UA"/>
        </w:rPr>
        <w:t>Rhetorical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Stylistic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Analysis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English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Political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Headlines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Selected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Newspapers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Al-Adab</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Journal</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Vol</w:t>
      </w:r>
      <w:proofErr w:type="spellEnd"/>
      <w:r w:rsidRPr="00E85B55">
        <w:rPr>
          <w:rFonts w:ascii="Times New Roman" w:eastAsia="Times New Roman" w:hAnsi="Times New Roman" w:cs="Times New Roman"/>
          <w:sz w:val="28"/>
          <w:szCs w:val="28"/>
          <w:lang w:val="uk-UA"/>
        </w:rPr>
        <w:t xml:space="preserve">. 2, </w:t>
      </w:r>
      <w:proofErr w:type="spellStart"/>
      <w:r w:rsidRPr="00E85B55">
        <w:rPr>
          <w:rFonts w:ascii="Times New Roman" w:eastAsia="Times New Roman" w:hAnsi="Times New Roman" w:cs="Times New Roman"/>
          <w:sz w:val="28"/>
          <w:szCs w:val="28"/>
          <w:lang w:val="uk-UA"/>
        </w:rPr>
        <w:t>No</w:t>
      </w:r>
      <w:proofErr w:type="spellEnd"/>
      <w:r w:rsidRPr="00E85B55">
        <w:rPr>
          <w:rFonts w:ascii="Times New Roman" w:eastAsia="Times New Roman" w:hAnsi="Times New Roman" w:cs="Times New Roman"/>
          <w:sz w:val="28"/>
          <w:szCs w:val="28"/>
          <w:lang w:val="uk-UA"/>
        </w:rPr>
        <w:t xml:space="preserve">. 148. P. 1–18. DOI </w:t>
      </w:r>
      <w:hyperlink r:id="rId23">
        <w:r w:rsidRPr="00E85B55">
          <w:rPr>
            <w:rFonts w:ascii="Times New Roman" w:eastAsia="Times New Roman" w:hAnsi="Times New Roman" w:cs="Times New Roman"/>
            <w:sz w:val="28"/>
            <w:szCs w:val="28"/>
            <w:u w:val="single"/>
            <w:lang w:val="uk-UA"/>
          </w:rPr>
          <w:t>https://doi.org/10.31973/hm0ct638</w:t>
        </w:r>
      </w:hyperlink>
      <w:r w:rsidRPr="00E85B55">
        <w:rPr>
          <w:rFonts w:ascii="Times New Roman" w:eastAsia="Times New Roman" w:hAnsi="Times New Roman" w:cs="Times New Roman"/>
          <w:sz w:val="28"/>
          <w:szCs w:val="28"/>
          <w:lang w:val="uk-UA"/>
        </w:rPr>
        <w:t>.</w:t>
      </w:r>
    </w:p>
    <w:p w14:paraId="64642DBB"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Hoey</w:t>
      </w:r>
      <w:proofErr w:type="spellEnd"/>
      <w:r w:rsidRPr="00E85B55">
        <w:rPr>
          <w:rFonts w:ascii="Times New Roman" w:eastAsia="Times New Roman" w:hAnsi="Times New Roman" w:cs="Times New Roman"/>
          <w:sz w:val="28"/>
          <w:szCs w:val="28"/>
          <w:lang w:val="uk-UA"/>
        </w:rPr>
        <w:t xml:space="preserve"> M. </w:t>
      </w:r>
      <w:proofErr w:type="spellStart"/>
      <w:r w:rsidRPr="00E85B55">
        <w:rPr>
          <w:rFonts w:ascii="Times New Roman" w:eastAsia="Times New Roman" w:hAnsi="Times New Roman" w:cs="Times New Roman"/>
          <w:i/>
          <w:iCs/>
          <w:sz w:val="28"/>
          <w:szCs w:val="28"/>
          <w:lang w:val="uk-UA"/>
        </w:rPr>
        <w:t>Textual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Interaction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Introduction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Written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Analysis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Routledge</w:t>
      </w:r>
      <w:proofErr w:type="spellEnd"/>
      <w:r w:rsidRPr="00E85B55">
        <w:rPr>
          <w:rFonts w:ascii="Times New Roman" w:eastAsia="Times New Roman" w:hAnsi="Times New Roman" w:cs="Times New Roman"/>
          <w:sz w:val="28"/>
          <w:szCs w:val="28"/>
          <w:lang w:val="uk-UA"/>
        </w:rPr>
        <w:t>, 2001. 203 p.</w:t>
      </w:r>
    </w:p>
    <w:p w14:paraId="465C4A90"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Hunston</w:t>
      </w:r>
      <w:proofErr w:type="spellEnd"/>
      <w:r w:rsidRPr="00E85B55">
        <w:rPr>
          <w:rFonts w:ascii="Times New Roman" w:eastAsia="Times New Roman" w:hAnsi="Times New Roman" w:cs="Times New Roman"/>
          <w:sz w:val="28"/>
          <w:szCs w:val="28"/>
          <w:lang w:val="uk-UA"/>
        </w:rPr>
        <w:t xml:space="preserve"> S. </w:t>
      </w:r>
      <w:proofErr w:type="spellStart"/>
      <w:r w:rsidRPr="00E85B55">
        <w:rPr>
          <w:rFonts w:ascii="Times New Roman" w:eastAsia="Times New Roman" w:hAnsi="Times New Roman" w:cs="Times New Roman"/>
          <w:i/>
          <w:iCs/>
          <w:sz w:val="28"/>
          <w:szCs w:val="28"/>
          <w:lang w:val="uk-UA"/>
        </w:rPr>
        <w:t>Corpora</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Applied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Linguistics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Cambridge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Cambridge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2002. 241 p.</w:t>
      </w:r>
    </w:p>
    <w:p w14:paraId="621BC6D2"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Khramchenko</w:t>
      </w:r>
      <w:proofErr w:type="spellEnd"/>
      <w:r w:rsidRPr="00E85B55">
        <w:rPr>
          <w:rFonts w:ascii="Times New Roman" w:eastAsia="Times New Roman" w:hAnsi="Times New Roman" w:cs="Times New Roman"/>
          <w:sz w:val="28"/>
          <w:szCs w:val="28"/>
          <w:lang w:val="uk-UA"/>
        </w:rPr>
        <w:t xml:space="preserve"> D. S.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power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synergy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discourse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Exploring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persuasive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language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English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mass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media</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Indonesian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Journal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Applied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Linguistics</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Vol</w:t>
      </w:r>
      <w:proofErr w:type="spellEnd"/>
      <w:r w:rsidRPr="00E85B55">
        <w:rPr>
          <w:rFonts w:ascii="Times New Roman" w:eastAsia="Times New Roman" w:hAnsi="Times New Roman" w:cs="Times New Roman"/>
          <w:sz w:val="28"/>
          <w:szCs w:val="28"/>
          <w:lang w:val="uk-UA"/>
        </w:rPr>
        <w:t xml:space="preserve">. 13, </w:t>
      </w:r>
      <w:proofErr w:type="spellStart"/>
      <w:r w:rsidRPr="00E85B55">
        <w:rPr>
          <w:rFonts w:ascii="Times New Roman" w:eastAsia="Times New Roman" w:hAnsi="Times New Roman" w:cs="Times New Roman"/>
          <w:sz w:val="28"/>
          <w:szCs w:val="28"/>
          <w:lang w:val="uk-UA"/>
        </w:rPr>
        <w:t>No</w:t>
      </w:r>
      <w:proofErr w:type="spellEnd"/>
      <w:r w:rsidRPr="00E85B55">
        <w:rPr>
          <w:rFonts w:ascii="Times New Roman" w:eastAsia="Times New Roman" w:hAnsi="Times New Roman" w:cs="Times New Roman"/>
          <w:sz w:val="28"/>
          <w:szCs w:val="28"/>
          <w:lang w:val="uk-UA"/>
        </w:rPr>
        <w:t>. 2. P. 368–379. DOI</w:t>
      </w:r>
      <w:hyperlink r:id="rId24">
        <w:r w:rsidRPr="00E85B55">
          <w:rPr>
            <w:rFonts w:ascii="Times New Roman" w:eastAsia="Times New Roman" w:hAnsi="Times New Roman" w:cs="Times New Roman"/>
            <w:sz w:val="28"/>
            <w:szCs w:val="28"/>
            <w:lang w:val="uk-UA"/>
          </w:rPr>
          <w:t xml:space="preserve"> </w:t>
        </w:r>
      </w:hyperlink>
      <w:hyperlink r:id="rId25">
        <w:r w:rsidRPr="00E85B55">
          <w:rPr>
            <w:rFonts w:ascii="Times New Roman" w:eastAsia="Times New Roman" w:hAnsi="Times New Roman" w:cs="Times New Roman"/>
            <w:sz w:val="28"/>
            <w:szCs w:val="28"/>
            <w:u w:val="single"/>
            <w:lang w:val="uk-UA"/>
          </w:rPr>
          <w:t>https://doi.org/10.17509/ijal.v13i2.63068</w:t>
        </w:r>
      </w:hyperlink>
    </w:p>
    <w:p w14:paraId="011816D7"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Kuypers</w:t>
      </w:r>
      <w:proofErr w:type="spellEnd"/>
      <w:r w:rsidRPr="00E85B55">
        <w:rPr>
          <w:rFonts w:ascii="Times New Roman" w:eastAsia="Times New Roman" w:hAnsi="Times New Roman" w:cs="Times New Roman"/>
          <w:sz w:val="28"/>
          <w:szCs w:val="28"/>
          <w:lang w:val="uk-UA"/>
        </w:rPr>
        <w:t xml:space="preserve"> J. A. (</w:t>
      </w:r>
      <w:proofErr w:type="spellStart"/>
      <w:r w:rsidRPr="00E85B55">
        <w:rPr>
          <w:rFonts w:ascii="Times New Roman" w:eastAsia="Times New Roman" w:hAnsi="Times New Roman" w:cs="Times New Roman"/>
          <w:sz w:val="28"/>
          <w:szCs w:val="28"/>
          <w:lang w:val="uk-UA"/>
        </w:rPr>
        <w: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Rhetorical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Criticism</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Perspectives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Action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Lanham</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Lexington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Books</w:t>
      </w:r>
      <w:proofErr w:type="spellEnd"/>
      <w:r w:rsidRPr="00E85B55">
        <w:rPr>
          <w:rFonts w:ascii="Times New Roman" w:eastAsia="Times New Roman" w:hAnsi="Times New Roman" w:cs="Times New Roman"/>
          <w:sz w:val="28"/>
          <w:szCs w:val="28"/>
          <w:lang w:val="uk-UA"/>
        </w:rPr>
        <w:t>, 2009. 383 p.</w:t>
      </w:r>
    </w:p>
    <w:p w14:paraId="7ABB4126"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Lakoff</w:t>
      </w:r>
      <w:proofErr w:type="spellEnd"/>
      <w:r w:rsidRPr="00E85B55">
        <w:rPr>
          <w:rFonts w:ascii="Times New Roman" w:eastAsia="Times New Roman" w:hAnsi="Times New Roman" w:cs="Times New Roman"/>
          <w:sz w:val="28"/>
          <w:szCs w:val="28"/>
          <w:lang w:val="uk-UA"/>
        </w:rPr>
        <w:t xml:space="preserve"> G. </w:t>
      </w:r>
      <w:proofErr w:type="spellStart"/>
      <w:r w:rsidRPr="00E85B55">
        <w:rPr>
          <w:rFonts w:ascii="Times New Roman" w:eastAsia="Times New Roman" w:hAnsi="Times New Roman" w:cs="Times New Roman"/>
          <w:i/>
          <w:iCs/>
          <w:sz w:val="28"/>
          <w:szCs w:val="28"/>
          <w:lang w:val="uk-UA"/>
        </w:rPr>
        <w:t>Don’t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Think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Elephant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Know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Your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Values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Frame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Debate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White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River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Junction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Chelsea</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Green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Publishing</w:t>
      </w:r>
      <w:proofErr w:type="spellEnd"/>
      <w:r w:rsidRPr="00E85B55">
        <w:rPr>
          <w:rFonts w:ascii="Times New Roman" w:eastAsia="Times New Roman" w:hAnsi="Times New Roman" w:cs="Times New Roman"/>
          <w:sz w:val="28"/>
          <w:szCs w:val="28"/>
          <w:lang w:val="uk-UA"/>
        </w:rPr>
        <w:t>, 2004. 124 p.</w:t>
      </w:r>
    </w:p>
    <w:p w14:paraId="7D276AA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Lakoff</w:t>
      </w:r>
      <w:proofErr w:type="spellEnd"/>
      <w:r w:rsidRPr="00E85B55">
        <w:rPr>
          <w:rFonts w:ascii="Times New Roman" w:eastAsia="Times New Roman" w:hAnsi="Times New Roman" w:cs="Times New Roman"/>
          <w:sz w:val="28"/>
          <w:szCs w:val="28"/>
          <w:lang w:val="uk-UA"/>
        </w:rPr>
        <w:t xml:space="preserve"> R. </w:t>
      </w:r>
      <w:proofErr w:type="spellStart"/>
      <w:r w:rsidRPr="00E85B55">
        <w:rPr>
          <w:rFonts w:ascii="Times New Roman" w:eastAsia="Times New Roman" w:hAnsi="Times New Roman" w:cs="Times New Roman"/>
          <w:sz w:val="28"/>
          <w:szCs w:val="28"/>
          <w:lang w:val="uk-UA"/>
        </w:rPr>
        <w:t>Persuasive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Discourse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Ordinary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Conversation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with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Examples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from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Advertising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Analyzing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Text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Talk</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by</w:t>
      </w:r>
      <w:proofErr w:type="spellEnd"/>
      <w:r w:rsidRPr="00E85B55">
        <w:rPr>
          <w:rFonts w:ascii="Times New Roman" w:eastAsia="Times New Roman" w:hAnsi="Times New Roman" w:cs="Times New Roman"/>
          <w:sz w:val="28"/>
          <w:szCs w:val="28"/>
          <w:lang w:val="uk-UA"/>
        </w:rPr>
        <w:t xml:space="preserve"> D. </w:t>
      </w:r>
      <w:proofErr w:type="spellStart"/>
      <w:r w:rsidRPr="00E85B55">
        <w:rPr>
          <w:rFonts w:ascii="Times New Roman" w:eastAsia="Times New Roman" w:hAnsi="Times New Roman" w:cs="Times New Roman"/>
          <w:sz w:val="28"/>
          <w:szCs w:val="28"/>
          <w:lang w:val="uk-UA"/>
        </w:rPr>
        <w:t>Tannen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Washington</w:t>
      </w:r>
      <w:proofErr w:type="spellEnd"/>
      <w:r w:rsidRPr="00E85B55">
        <w:rPr>
          <w:rFonts w:ascii="Times New Roman" w:eastAsia="Times New Roman" w:hAnsi="Times New Roman" w:cs="Times New Roman"/>
          <w:sz w:val="28"/>
          <w:szCs w:val="28"/>
          <w:lang w:val="uk-UA"/>
        </w:rPr>
        <w:t xml:space="preserve">, DC : </w:t>
      </w:r>
      <w:proofErr w:type="spellStart"/>
      <w:r w:rsidRPr="00E85B55">
        <w:rPr>
          <w:rFonts w:ascii="Times New Roman" w:eastAsia="Times New Roman" w:hAnsi="Times New Roman" w:cs="Times New Roman"/>
          <w:sz w:val="28"/>
          <w:szCs w:val="28"/>
          <w:lang w:val="uk-UA"/>
        </w:rPr>
        <w:t>Georgetown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xml:space="preserve">, 1982. P. 25–42. DOI </w:t>
      </w:r>
      <w:hyperlink r:id="rId26">
        <w:r w:rsidRPr="00E85B55">
          <w:rPr>
            <w:rFonts w:ascii="Times New Roman" w:eastAsia="Times New Roman" w:hAnsi="Times New Roman" w:cs="Times New Roman"/>
            <w:sz w:val="28"/>
            <w:szCs w:val="28"/>
            <w:u w:val="single"/>
            <w:lang w:val="uk-UA"/>
          </w:rPr>
          <w:t>10.12691/jll-6-1-1</w:t>
        </w:r>
      </w:hyperlink>
    </w:p>
    <w:p w14:paraId="47BEB0EB" w14:textId="77777777" w:rsidR="00652D17" w:rsidRPr="00E85B55" w:rsidRDefault="7FE34314" w:rsidP="00B24CFB">
      <w:pPr>
        <w:pStyle w:val="af2"/>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Larson</w:t>
      </w:r>
      <w:proofErr w:type="spellEnd"/>
      <w:r w:rsidRPr="00E85B55">
        <w:rPr>
          <w:rFonts w:ascii="Times New Roman" w:eastAsia="Times New Roman" w:hAnsi="Times New Roman" w:cs="Times New Roman"/>
          <w:sz w:val="28"/>
          <w:szCs w:val="28"/>
          <w:lang w:val="uk-UA"/>
        </w:rPr>
        <w:t xml:space="preserve"> C. U. </w:t>
      </w:r>
      <w:proofErr w:type="spellStart"/>
      <w:r w:rsidRPr="00E85B55">
        <w:rPr>
          <w:rFonts w:ascii="Times New Roman" w:eastAsia="Times New Roman" w:hAnsi="Times New Roman" w:cs="Times New Roman"/>
          <w:i/>
          <w:iCs/>
          <w:sz w:val="28"/>
          <w:szCs w:val="28"/>
          <w:lang w:val="uk-UA"/>
        </w:rPr>
        <w:t>Persuasion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reception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responsibility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Belmont</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Wadsworth</w:t>
      </w:r>
      <w:proofErr w:type="spellEnd"/>
      <w:r w:rsidRPr="00E85B55">
        <w:rPr>
          <w:rFonts w:ascii="Times New Roman" w:eastAsia="Times New Roman" w:hAnsi="Times New Roman" w:cs="Times New Roman"/>
          <w:sz w:val="28"/>
          <w:szCs w:val="28"/>
          <w:lang w:val="uk-UA"/>
        </w:rPr>
        <w:t>, 1992. 320 p.</w:t>
      </w:r>
    </w:p>
    <w:p w14:paraId="070F70DB"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Martin</w:t>
      </w:r>
      <w:proofErr w:type="spellEnd"/>
      <w:r w:rsidRPr="00E85B55">
        <w:rPr>
          <w:rFonts w:ascii="Times New Roman" w:eastAsia="Times New Roman" w:hAnsi="Times New Roman" w:cs="Times New Roman"/>
          <w:sz w:val="28"/>
          <w:szCs w:val="28"/>
          <w:lang w:val="uk-UA"/>
        </w:rPr>
        <w:t xml:space="preserve"> J. R., </w:t>
      </w:r>
      <w:proofErr w:type="spellStart"/>
      <w:r w:rsidRPr="00E85B55">
        <w:rPr>
          <w:rFonts w:ascii="Times New Roman" w:eastAsia="Times New Roman" w:hAnsi="Times New Roman" w:cs="Times New Roman"/>
          <w:sz w:val="28"/>
          <w:szCs w:val="28"/>
          <w:lang w:val="uk-UA"/>
        </w:rPr>
        <w:t>White</w:t>
      </w:r>
      <w:proofErr w:type="spellEnd"/>
      <w:r w:rsidRPr="00E85B55">
        <w:rPr>
          <w:rFonts w:ascii="Times New Roman" w:eastAsia="Times New Roman" w:hAnsi="Times New Roman" w:cs="Times New Roman"/>
          <w:sz w:val="28"/>
          <w:szCs w:val="28"/>
          <w:lang w:val="uk-UA"/>
        </w:rPr>
        <w:t xml:space="preserve"> P. R. R.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Language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Evaluation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Appraisal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English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Basingstoke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Palgrave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Macmillan</w:t>
      </w:r>
      <w:proofErr w:type="spellEnd"/>
      <w:r w:rsidRPr="00E85B55">
        <w:rPr>
          <w:rFonts w:ascii="Times New Roman" w:eastAsia="Times New Roman" w:hAnsi="Times New Roman" w:cs="Times New Roman"/>
          <w:sz w:val="28"/>
          <w:szCs w:val="28"/>
          <w:lang w:val="uk-UA"/>
        </w:rPr>
        <w:t xml:space="preserve">, 2005. 278 p. </w:t>
      </w:r>
    </w:p>
    <w:p w14:paraId="39450C15"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McEnery</w:t>
      </w:r>
      <w:proofErr w:type="spellEnd"/>
      <w:r w:rsidRPr="00E85B55">
        <w:rPr>
          <w:rFonts w:ascii="Times New Roman" w:eastAsia="Times New Roman" w:hAnsi="Times New Roman" w:cs="Times New Roman"/>
          <w:sz w:val="28"/>
          <w:szCs w:val="28"/>
          <w:lang w:val="uk-UA"/>
        </w:rPr>
        <w:t xml:space="preserve"> T., </w:t>
      </w:r>
      <w:proofErr w:type="spellStart"/>
      <w:r w:rsidRPr="00E85B55">
        <w:rPr>
          <w:rFonts w:ascii="Times New Roman" w:eastAsia="Times New Roman" w:hAnsi="Times New Roman" w:cs="Times New Roman"/>
          <w:sz w:val="28"/>
          <w:szCs w:val="28"/>
          <w:lang w:val="uk-UA"/>
        </w:rPr>
        <w:t>Hardie</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i/>
          <w:iCs/>
          <w:sz w:val="28"/>
          <w:szCs w:val="28"/>
          <w:lang w:val="uk-UA"/>
        </w:rPr>
        <w:t>Corpus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Linguistics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Method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Theory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Practice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Cambridge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Cambridge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2012. 294 p.</w:t>
      </w:r>
    </w:p>
    <w:p w14:paraId="0151036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Mercieca</w:t>
      </w:r>
      <w:proofErr w:type="spellEnd"/>
      <w:r w:rsidRPr="00E85B55">
        <w:rPr>
          <w:rFonts w:ascii="Times New Roman" w:eastAsia="Times New Roman" w:hAnsi="Times New Roman" w:cs="Times New Roman"/>
          <w:sz w:val="28"/>
          <w:szCs w:val="28"/>
          <w:lang w:val="uk-UA"/>
        </w:rPr>
        <w:t xml:space="preserve"> J. R. </w:t>
      </w:r>
      <w:proofErr w:type="spellStart"/>
      <w:r w:rsidRPr="00E85B55">
        <w:rPr>
          <w:rFonts w:ascii="Times New Roman" w:eastAsia="Times New Roman" w:hAnsi="Times New Roman" w:cs="Times New Roman"/>
          <w:i/>
          <w:iCs/>
          <w:sz w:val="28"/>
          <w:szCs w:val="28"/>
          <w:lang w:val="uk-UA"/>
        </w:rPr>
        <w:t>Demagogue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for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President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Rhetorical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Genius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Donald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Trump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College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Station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Texas</w:t>
      </w:r>
      <w:proofErr w:type="spellEnd"/>
      <w:r w:rsidRPr="00E85B55">
        <w:rPr>
          <w:rFonts w:ascii="Times New Roman" w:eastAsia="Times New Roman" w:hAnsi="Times New Roman" w:cs="Times New Roman"/>
          <w:sz w:val="28"/>
          <w:szCs w:val="28"/>
          <w:lang w:val="uk-UA"/>
        </w:rPr>
        <w:t xml:space="preserve"> A&amp;M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2020. 338 p.</w:t>
      </w:r>
    </w:p>
    <w:p w14:paraId="71413EF0"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Müller</w:t>
      </w:r>
      <w:proofErr w:type="spellEnd"/>
      <w:r w:rsidRPr="00E85B55">
        <w:rPr>
          <w:rFonts w:ascii="Times New Roman" w:eastAsia="Times New Roman" w:hAnsi="Times New Roman" w:cs="Times New Roman"/>
          <w:sz w:val="28"/>
          <w:szCs w:val="28"/>
          <w:lang w:val="uk-UA"/>
        </w:rPr>
        <w:t xml:space="preserve"> J.-W. </w:t>
      </w:r>
      <w:proofErr w:type="spellStart"/>
      <w:r w:rsidRPr="00E85B55">
        <w:rPr>
          <w:rFonts w:ascii="Times New Roman" w:eastAsia="Times New Roman" w:hAnsi="Times New Roman" w:cs="Times New Roman"/>
          <w:i/>
          <w:iCs/>
          <w:sz w:val="28"/>
          <w:szCs w:val="28"/>
          <w:lang w:val="uk-UA"/>
        </w:rPr>
        <w:t>What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Populism</w:t>
      </w:r>
      <w:proofErr w:type="spellEnd"/>
      <w:r w:rsidRPr="00E85B55">
        <w:rPr>
          <w:rFonts w:ascii="Times New Roman" w:eastAsia="Times New Roman" w:hAnsi="Times New Roman" w:cs="Times New Roman"/>
          <w:i/>
          <w:iCs/>
          <w:sz w:val="28"/>
          <w:szCs w:val="28"/>
          <w:lang w:val="uk-UA"/>
        </w:rPr>
        <w:t>?</w:t>
      </w: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Philadelphia</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Pennsylvania</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2016. 136 p.</w:t>
      </w:r>
    </w:p>
    <w:p w14:paraId="069D219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O’Keefe</w:t>
      </w:r>
      <w:proofErr w:type="spellEnd"/>
      <w:r w:rsidRPr="00E85B55">
        <w:rPr>
          <w:rFonts w:ascii="Times New Roman" w:eastAsia="Times New Roman" w:hAnsi="Times New Roman" w:cs="Times New Roman"/>
          <w:sz w:val="28"/>
          <w:szCs w:val="28"/>
          <w:lang w:val="uk-UA"/>
        </w:rPr>
        <w:t xml:space="preserve"> D. J. </w:t>
      </w:r>
      <w:proofErr w:type="spellStart"/>
      <w:r w:rsidRPr="00E85B55">
        <w:rPr>
          <w:rFonts w:ascii="Times New Roman" w:eastAsia="Times New Roman" w:hAnsi="Times New Roman" w:cs="Times New Roman"/>
          <w:i/>
          <w:iCs/>
          <w:sz w:val="28"/>
          <w:szCs w:val="28"/>
          <w:lang w:val="uk-UA"/>
        </w:rPr>
        <w:t>Persuasion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Theory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Research</w:t>
      </w:r>
      <w:proofErr w:type="spellEnd"/>
      <w:r w:rsidRPr="00E85B55">
        <w:rPr>
          <w:rFonts w:ascii="Times New Roman" w:eastAsia="Times New Roman" w:hAnsi="Times New Roman" w:cs="Times New Roman"/>
          <w:sz w:val="28"/>
          <w:szCs w:val="28"/>
          <w:lang w:val="uk-UA"/>
        </w:rPr>
        <w:t xml:space="preserve">. 3rd </w:t>
      </w:r>
      <w:proofErr w:type="spellStart"/>
      <w:r w:rsidRPr="00E85B55">
        <w:rPr>
          <w:rFonts w:ascii="Times New Roman" w:eastAsia="Times New Roman" w:hAnsi="Times New Roman" w:cs="Times New Roman"/>
          <w:sz w:val="28"/>
          <w:szCs w:val="28"/>
          <w:lang w:val="uk-UA"/>
        </w:rPr>
        <w: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Angeles</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Sage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Publications</w:t>
      </w:r>
      <w:proofErr w:type="spellEnd"/>
      <w:r w:rsidRPr="00E85B55">
        <w:rPr>
          <w:rFonts w:ascii="Times New Roman" w:eastAsia="Times New Roman" w:hAnsi="Times New Roman" w:cs="Times New Roman"/>
          <w:sz w:val="28"/>
          <w:szCs w:val="28"/>
          <w:lang w:val="uk-UA"/>
        </w:rPr>
        <w:t>, 2016. 396 p.</w:t>
      </w:r>
    </w:p>
    <w:p w14:paraId="4FB72DAB"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Perelman</w:t>
      </w:r>
      <w:proofErr w:type="spellEnd"/>
      <w:r w:rsidRPr="00E85B55">
        <w:rPr>
          <w:rFonts w:ascii="Times New Roman" w:eastAsia="Times New Roman" w:hAnsi="Times New Roman" w:cs="Times New Roman"/>
          <w:sz w:val="28"/>
          <w:szCs w:val="28"/>
          <w:lang w:val="uk-UA"/>
        </w:rPr>
        <w:t xml:space="preserve"> C., </w:t>
      </w:r>
      <w:proofErr w:type="spellStart"/>
      <w:r w:rsidRPr="00E85B55">
        <w:rPr>
          <w:rFonts w:ascii="Times New Roman" w:eastAsia="Times New Roman" w:hAnsi="Times New Roman" w:cs="Times New Roman"/>
          <w:sz w:val="28"/>
          <w:szCs w:val="28"/>
          <w:lang w:val="uk-UA"/>
        </w:rPr>
        <w:t>Olbrechts-Tyteca</w:t>
      </w:r>
      <w:proofErr w:type="spellEnd"/>
      <w:r w:rsidRPr="00E85B55">
        <w:rPr>
          <w:rFonts w:ascii="Times New Roman" w:eastAsia="Times New Roman" w:hAnsi="Times New Roman" w:cs="Times New Roman"/>
          <w:sz w:val="28"/>
          <w:szCs w:val="28"/>
          <w:lang w:val="uk-UA"/>
        </w:rPr>
        <w:t xml:space="preserve"> L.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Rhetoric</w:t>
      </w:r>
      <w:proofErr w:type="spellEnd"/>
      <w:r w:rsidRPr="00E85B55">
        <w:rPr>
          <w:rFonts w:ascii="Times New Roman" w:eastAsia="Times New Roman" w:hAnsi="Times New Roman" w:cs="Times New Roman"/>
          <w:i/>
          <w:iCs/>
          <w:sz w:val="28"/>
          <w:szCs w:val="28"/>
          <w:lang w:val="uk-UA"/>
        </w:rPr>
        <w:t xml:space="preserve">: A </w:t>
      </w:r>
      <w:proofErr w:type="spellStart"/>
      <w:r w:rsidRPr="00E85B55">
        <w:rPr>
          <w:rFonts w:ascii="Times New Roman" w:eastAsia="Times New Roman" w:hAnsi="Times New Roman" w:cs="Times New Roman"/>
          <w:i/>
          <w:iCs/>
          <w:sz w:val="28"/>
          <w:szCs w:val="28"/>
          <w:lang w:val="uk-UA"/>
        </w:rPr>
        <w:t>Treatise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Argumentation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trans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by</w:t>
      </w:r>
      <w:proofErr w:type="spellEnd"/>
      <w:r w:rsidRPr="00E85B55">
        <w:rPr>
          <w:rFonts w:ascii="Times New Roman" w:eastAsia="Times New Roman" w:hAnsi="Times New Roman" w:cs="Times New Roman"/>
          <w:sz w:val="28"/>
          <w:szCs w:val="28"/>
          <w:lang w:val="uk-UA"/>
        </w:rPr>
        <w:t xml:space="preserve"> J. </w:t>
      </w:r>
      <w:proofErr w:type="spellStart"/>
      <w:r w:rsidRPr="00E85B55">
        <w:rPr>
          <w:rFonts w:ascii="Times New Roman" w:eastAsia="Times New Roman" w:hAnsi="Times New Roman" w:cs="Times New Roman"/>
          <w:sz w:val="28"/>
          <w:szCs w:val="28"/>
          <w:lang w:val="uk-UA"/>
        </w:rPr>
        <w:t>Wilkinson</w:t>
      </w:r>
      <w:proofErr w:type="spellEnd"/>
      <w:r w:rsidRPr="00E85B55">
        <w:rPr>
          <w:rFonts w:ascii="Times New Roman" w:eastAsia="Times New Roman" w:hAnsi="Times New Roman" w:cs="Times New Roman"/>
          <w:sz w:val="28"/>
          <w:szCs w:val="28"/>
          <w:lang w:val="uk-UA"/>
        </w:rPr>
        <w:t xml:space="preserve">, P. </w:t>
      </w:r>
      <w:proofErr w:type="spellStart"/>
      <w:r w:rsidRPr="00E85B55">
        <w:rPr>
          <w:rFonts w:ascii="Times New Roman" w:eastAsia="Times New Roman" w:hAnsi="Times New Roman" w:cs="Times New Roman"/>
          <w:sz w:val="28"/>
          <w:szCs w:val="28"/>
          <w:lang w:val="uk-UA"/>
        </w:rPr>
        <w:t>Weaver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Notre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Dame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Notre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Dame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1969. 566 p.</w:t>
      </w:r>
    </w:p>
    <w:p w14:paraId="6A790792"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Pradit</w:t>
      </w:r>
      <w:proofErr w:type="spellEnd"/>
      <w:r w:rsidRPr="00E85B55">
        <w:rPr>
          <w:rFonts w:ascii="Times New Roman" w:eastAsia="Times New Roman" w:hAnsi="Times New Roman" w:cs="Times New Roman"/>
          <w:sz w:val="28"/>
          <w:szCs w:val="28"/>
          <w:lang w:val="uk-UA"/>
        </w:rPr>
        <w:t xml:space="preserve"> T. </w:t>
      </w:r>
      <w:proofErr w:type="spellStart"/>
      <w:r w:rsidRPr="00E85B55">
        <w:rPr>
          <w:rFonts w:ascii="Times New Roman" w:eastAsia="Times New Roman" w:hAnsi="Times New Roman" w:cs="Times New Roman"/>
          <w:i/>
          <w:iCs/>
          <w:sz w:val="28"/>
          <w:szCs w:val="28"/>
          <w:lang w:val="uk-UA"/>
        </w:rPr>
        <w:t>Analyzing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Language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Rhetoric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Headline</w:t>
      </w:r>
      <w:proofErr w:type="spellEnd"/>
      <w:r w:rsidRPr="00E85B55">
        <w:rPr>
          <w:rFonts w:ascii="Times New Roman" w:eastAsia="Times New Roman" w:hAnsi="Times New Roman" w:cs="Times New Roman"/>
          <w:i/>
          <w:iCs/>
          <w:sz w:val="28"/>
          <w:szCs w:val="28"/>
          <w:lang w:val="uk-UA"/>
        </w:rPr>
        <w:t xml:space="preserve"> News: A </w:t>
      </w:r>
      <w:proofErr w:type="spellStart"/>
      <w:r w:rsidRPr="00E85B55">
        <w:rPr>
          <w:rFonts w:ascii="Times New Roman" w:eastAsia="Times New Roman" w:hAnsi="Times New Roman" w:cs="Times New Roman"/>
          <w:i/>
          <w:iCs/>
          <w:sz w:val="28"/>
          <w:szCs w:val="28"/>
          <w:lang w:val="uk-UA"/>
        </w:rPr>
        <w:t>Comprehensive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Study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Communication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Strategies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Public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Perception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Master’s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Bangkok</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Thammasat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2023.</w:t>
      </w:r>
    </w:p>
    <w:p w14:paraId="619B3F86"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Reisigl</w:t>
      </w:r>
      <w:proofErr w:type="spellEnd"/>
      <w:r w:rsidRPr="00E85B55">
        <w:rPr>
          <w:rFonts w:ascii="Times New Roman" w:eastAsia="Times New Roman" w:hAnsi="Times New Roman" w:cs="Times New Roman"/>
          <w:sz w:val="28"/>
          <w:szCs w:val="28"/>
          <w:lang w:val="uk-UA"/>
        </w:rPr>
        <w:t xml:space="preserve"> M., </w:t>
      </w:r>
      <w:proofErr w:type="spellStart"/>
      <w:r w:rsidRPr="00E85B55">
        <w:rPr>
          <w:rFonts w:ascii="Times New Roman" w:eastAsia="Times New Roman" w:hAnsi="Times New Roman" w:cs="Times New Roman"/>
          <w:sz w:val="28"/>
          <w:szCs w:val="28"/>
          <w:lang w:val="uk-UA"/>
        </w:rPr>
        <w:t>Wodak</w:t>
      </w:r>
      <w:proofErr w:type="spellEnd"/>
      <w:r w:rsidRPr="00E85B55">
        <w:rPr>
          <w:rFonts w:ascii="Times New Roman" w:eastAsia="Times New Roman" w:hAnsi="Times New Roman" w:cs="Times New Roman"/>
          <w:sz w:val="28"/>
          <w:szCs w:val="28"/>
          <w:lang w:val="uk-UA"/>
        </w:rPr>
        <w:t xml:space="preserve"> R.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Discrimination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Rhetorics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Racism</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Antisemitism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Routledge</w:t>
      </w:r>
      <w:proofErr w:type="spellEnd"/>
      <w:r w:rsidRPr="00E85B55">
        <w:rPr>
          <w:rFonts w:ascii="Times New Roman" w:eastAsia="Times New Roman" w:hAnsi="Times New Roman" w:cs="Times New Roman"/>
          <w:sz w:val="28"/>
          <w:szCs w:val="28"/>
          <w:lang w:val="uk-UA"/>
        </w:rPr>
        <w:t>, 2001. 298 p.</w:t>
      </w:r>
    </w:p>
    <w:p w14:paraId="102F7A40"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Sharma</w:t>
      </w:r>
      <w:proofErr w:type="spellEnd"/>
      <w:r w:rsidRPr="00E85B55">
        <w:rPr>
          <w:rFonts w:ascii="Times New Roman" w:eastAsia="Times New Roman" w:hAnsi="Times New Roman" w:cs="Times New Roman"/>
          <w:sz w:val="28"/>
          <w:szCs w:val="28"/>
          <w:lang w:val="uk-UA"/>
        </w:rPr>
        <w:t xml:space="preserve"> B. K. </w:t>
      </w:r>
      <w:proofErr w:type="spellStart"/>
      <w:r w:rsidRPr="00E85B55">
        <w:rPr>
          <w:rFonts w:ascii="Times New Roman" w:eastAsia="Times New Roman" w:hAnsi="Times New Roman" w:cs="Times New Roman"/>
          <w:sz w:val="28"/>
          <w:szCs w:val="28"/>
          <w:lang w:val="uk-UA"/>
        </w:rPr>
        <w:t>Newspaper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Editorial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Genre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Rhetorical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Artifact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Haimaprabha</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Vol</w:t>
      </w:r>
      <w:proofErr w:type="spellEnd"/>
      <w:r w:rsidRPr="00E85B55">
        <w:rPr>
          <w:rFonts w:ascii="Times New Roman" w:eastAsia="Times New Roman" w:hAnsi="Times New Roman" w:cs="Times New Roman"/>
          <w:sz w:val="28"/>
          <w:szCs w:val="28"/>
          <w:lang w:val="uk-UA"/>
        </w:rPr>
        <w:t xml:space="preserve">. 23, </w:t>
      </w:r>
      <w:proofErr w:type="spellStart"/>
      <w:r w:rsidRPr="00E85B55">
        <w:rPr>
          <w:rFonts w:ascii="Times New Roman" w:eastAsia="Times New Roman" w:hAnsi="Times New Roman" w:cs="Times New Roman"/>
          <w:sz w:val="28"/>
          <w:szCs w:val="28"/>
          <w:lang w:val="uk-UA"/>
        </w:rPr>
        <w:t>No</w:t>
      </w:r>
      <w:proofErr w:type="spellEnd"/>
      <w:r w:rsidRPr="00E85B55">
        <w:rPr>
          <w:rFonts w:ascii="Times New Roman" w:eastAsia="Times New Roman" w:hAnsi="Times New Roman" w:cs="Times New Roman"/>
          <w:sz w:val="28"/>
          <w:szCs w:val="28"/>
          <w:lang w:val="uk-UA"/>
        </w:rPr>
        <w:t xml:space="preserve">. 1. P. 82–90. DOI </w:t>
      </w:r>
      <w:hyperlink r:id="rId27">
        <w:r w:rsidRPr="00E85B55">
          <w:rPr>
            <w:rFonts w:ascii="Times New Roman" w:eastAsia="Times New Roman" w:hAnsi="Times New Roman" w:cs="Times New Roman"/>
            <w:sz w:val="28"/>
            <w:szCs w:val="28"/>
            <w:u w:val="single"/>
            <w:lang w:val="uk-UA"/>
          </w:rPr>
          <w:t>https://doi.org/10.3126/haimaprabha.v23i1.66732</w:t>
        </w:r>
      </w:hyperlink>
      <w:r w:rsidRPr="00E85B55">
        <w:rPr>
          <w:rFonts w:ascii="Times New Roman" w:eastAsia="Times New Roman" w:hAnsi="Times New Roman" w:cs="Times New Roman"/>
          <w:sz w:val="28"/>
          <w:szCs w:val="28"/>
          <w:lang w:val="uk-UA"/>
        </w:rPr>
        <w:t>.</w:t>
      </w:r>
    </w:p>
    <w:p w14:paraId="09AD3679"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Shevchenko</w:t>
      </w:r>
      <w:proofErr w:type="spellEnd"/>
      <w:r w:rsidRPr="00E85B55">
        <w:rPr>
          <w:rFonts w:ascii="Times New Roman" w:eastAsia="Times New Roman" w:hAnsi="Times New Roman" w:cs="Times New Roman"/>
          <w:sz w:val="28"/>
          <w:szCs w:val="28"/>
          <w:lang w:val="uk-UA"/>
        </w:rPr>
        <w:t xml:space="preserve"> I. S. </w:t>
      </w:r>
      <w:proofErr w:type="spellStart"/>
      <w:r w:rsidRPr="00E85B55">
        <w:rPr>
          <w:rFonts w:ascii="Times New Roman" w:eastAsia="Times New Roman" w:hAnsi="Times New Roman" w:cs="Times New Roman"/>
          <w:sz w:val="28"/>
          <w:szCs w:val="28"/>
          <w:lang w:val="uk-UA"/>
        </w:rPr>
        <w:t>Cognitive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pragmatics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approaches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perspectives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Scientific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Bulletin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Kherson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State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University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Series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Germanic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Studies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Intercultural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Communication</w:t>
      </w:r>
      <w:proofErr w:type="spellEnd"/>
      <w:r w:rsidRPr="00E85B55">
        <w:rPr>
          <w:rFonts w:ascii="Times New Roman" w:eastAsia="Times New Roman" w:hAnsi="Times New Roman" w:cs="Times New Roman"/>
          <w:i/>
          <w:iCs/>
          <w:sz w:val="28"/>
          <w:szCs w:val="28"/>
          <w:lang w:val="uk-UA"/>
        </w:rPr>
        <w:t>.</w:t>
      </w:r>
      <w:r w:rsidRPr="00E85B55">
        <w:rPr>
          <w:rFonts w:ascii="Times New Roman" w:eastAsia="Times New Roman" w:hAnsi="Times New Roman" w:cs="Times New Roman"/>
          <w:sz w:val="28"/>
          <w:szCs w:val="28"/>
          <w:lang w:val="uk-UA"/>
        </w:rPr>
        <w:t xml:space="preserve"> 2019. </w:t>
      </w:r>
      <w:proofErr w:type="spellStart"/>
      <w:r w:rsidRPr="00E85B55">
        <w:rPr>
          <w:rFonts w:ascii="Times New Roman" w:eastAsia="Times New Roman" w:hAnsi="Times New Roman" w:cs="Times New Roman"/>
          <w:sz w:val="28"/>
          <w:szCs w:val="28"/>
          <w:lang w:val="uk-UA"/>
        </w:rPr>
        <w:t>No</w:t>
      </w:r>
      <w:proofErr w:type="spellEnd"/>
      <w:r w:rsidRPr="00E85B55">
        <w:rPr>
          <w:rFonts w:ascii="Times New Roman" w:eastAsia="Times New Roman" w:hAnsi="Times New Roman" w:cs="Times New Roman"/>
          <w:sz w:val="28"/>
          <w:szCs w:val="28"/>
          <w:lang w:val="uk-UA"/>
        </w:rPr>
        <w:t xml:space="preserve">. 2. P. 169–173. DOI </w:t>
      </w:r>
      <w:hyperlink r:id="rId28">
        <w:r w:rsidRPr="00E85B55">
          <w:rPr>
            <w:rFonts w:ascii="Times New Roman" w:eastAsia="Times New Roman" w:hAnsi="Times New Roman" w:cs="Times New Roman"/>
            <w:sz w:val="28"/>
            <w:szCs w:val="28"/>
            <w:u w:val="single"/>
            <w:lang w:val="uk-UA"/>
          </w:rPr>
          <w:t>https://doi.org/10.32999/ksu2663-3426/2019-2-26</w:t>
        </w:r>
      </w:hyperlink>
      <w:r w:rsidRPr="00E85B55">
        <w:rPr>
          <w:rFonts w:ascii="Times New Roman" w:eastAsia="Times New Roman" w:hAnsi="Times New Roman" w:cs="Times New Roman"/>
          <w:sz w:val="28"/>
          <w:szCs w:val="28"/>
          <w:lang w:val="uk-UA"/>
        </w:rPr>
        <w:t xml:space="preserve">. </w:t>
      </w:r>
    </w:p>
    <w:p w14:paraId="779C37A9"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Shen</w:t>
      </w:r>
      <w:proofErr w:type="spellEnd"/>
      <w:r w:rsidRPr="00E85B55">
        <w:rPr>
          <w:rFonts w:ascii="Times New Roman" w:eastAsia="Times New Roman" w:hAnsi="Times New Roman" w:cs="Times New Roman"/>
          <w:sz w:val="28"/>
          <w:szCs w:val="28"/>
          <w:lang w:val="uk-UA"/>
        </w:rPr>
        <w:t xml:space="preserve"> L., </w:t>
      </w:r>
      <w:proofErr w:type="spellStart"/>
      <w:r w:rsidRPr="00E85B55">
        <w:rPr>
          <w:rFonts w:ascii="Times New Roman" w:eastAsia="Times New Roman" w:hAnsi="Times New Roman" w:cs="Times New Roman"/>
          <w:sz w:val="28"/>
          <w:szCs w:val="28"/>
          <w:lang w:val="uk-UA"/>
        </w:rPr>
        <w:t>Wang</w:t>
      </w:r>
      <w:proofErr w:type="spellEnd"/>
      <w:r w:rsidRPr="00E85B55">
        <w:rPr>
          <w:rFonts w:ascii="Times New Roman" w:eastAsia="Times New Roman" w:hAnsi="Times New Roman" w:cs="Times New Roman"/>
          <w:sz w:val="28"/>
          <w:szCs w:val="28"/>
          <w:lang w:val="uk-UA"/>
        </w:rPr>
        <w:t xml:space="preserve"> X. A </w:t>
      </w:r>
      <w:proofErr w:type="spellStart"/>
      <w:r w:rsidRPr="00E85B55">
        <w:rPr>
          <w:rFonts w:ascii="Times New Roman" w:eastAsia="Times New Roman" w:hAnsi="Times New Roman" w:cs="Times New Roman"/>
          <w:sz w:val="28"/>
          <w:szCs w:val="28"/>
          <w:lang w:val="uk-UA"/>
        </w:rPr>
        <w:t>Corpus-Based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Study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Metaphor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Hyperbole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English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Discourse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Proceedings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4th </w:t>
      </w:r>
      <w:proofErr w:type="spellStart"/>
      <w:r w:rsidRPr="00E85B55">
        <w:rPr>
          <w:rFonts w:ascii="Times New Roman" w:eastAsia="Times New Roman" w:hAnsi="Times New Roman" w:cs="Times New Roman"/>
          <w:i/>
          <w:iCs/>
          <w:sz w:val="28"/>
          <w:szCs w:val="28"/>
          <w:lang w:val="uk-UA"/>
        </w:rPr>
        <w:t>International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Conference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lastRenderedPageBreak/>
        <w:t>Humanities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Science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Management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Education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Technology</w:t>
      </w:r>
      <w:proofErr w:type="spellEnd"/>
      <w:r w:rsidRPr="00E85B55">
        <w:rPr>
          <w:rFonts w:ascii="Times New Roman" w:eastAsia="Times New Roman" w:hAnsi="Times New Roman" w:cs="Times New Roman"/>
          <w:i/>
          <w:iCs/>
          <w:sz w:val="28"/>
          <w:szCs w:val="28"/>
          <w:lang w:val="uk-UA"/>
        </w:rPr>
        <w:t xml:space="preserve"> (HSMET 2019)</w:t>
      </w: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Atlantis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Press</w:t>
      </w:r>
      <w:proofErr w:type="spellEnd"/>
      <w:r w:rsidRPr="00E85B55">
        <w:rPr>
          <w:rFonts w:ascii="Times New Roman" w:eastAsia="Times New Roman" w:hAnsi="Times New Roman" w:cs="Times New Roman"/>
          <w:sz w:val="28"/>
          <w:szCs w:val="28"/>
          <w:lang w:val="uk-UA"/>
        </w:rPr>
        <w:t>, 2019. P. 589–595. URL:</w:t>
      </w:r>
      <w:hyperlink r:id="rId29">
        <w:r w:rsidRPr="00E85B55">
          <w:rPr>
            <w:rFonts w:ascii="Times New Roman" w:eastAsia="Times New Roman" w:hAnsi="Times New Roman" w:cs="Times New Roman"/>
            <w:sz w:val="28"/>
            <w:szCs w:val="28"/>
            <w:lang w:val="uk-UA"/>
          </w:rPr>
          <w:t xml:space="preserve"> </w:t>
        </w:r>
      </w:hyperlink>
      <w:hyperlink r:id="rId30">
        <w:r w:rsidRPr="00E85B55">
          <w:rPr>
            <w:rFonts w:ascii="Times New Roman" w:eastAsia="Times New Roman" w:hAnsi="Times New Roman" w:cs="Times New Roman"/>
            <w:sz w:val="28"/>
            <w:szCs w:val="28"/>
            <w:u w:val="single"/>
            <w:lang w:val="uk-UA"/>
          </w:rPr>
          <w:t>https://www.researchgate.net/publication/334967297_A_Corpus-Based_Study_on_Metaphor_and_Hyperbole_in_English_News_Discourse/fulltext/5d4820b9a6fdcc370a7cc031/A-Corpus-Based_Study_on_Metaphor_and_Hyperbole_in_English_News_Discourse.pdf</w:t>
        </w:r>
      </w:hyperlink>
      <w:r w:rsidRPr="00E85B55">
        <w:rPr>
          <w:rFonts w:ascii="Times New Roman" w:eastAsia="Times New Roman" w:hAnsi="Times New Roman" w:cs="Times New Roman"/>
          <w:sz w:val="28"/>
          <w:szCs w:val="28"/>
          <w:lang w:val="uk-UA"/>
        </w:rPr>
        <w:t>.</w:t>
      </w:r>
    </w:p>
    <w:p w14:paraId="614C3C6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Sulehry</w:t>
      </w:r>
      <w:proofErr w:type="spellEnd"/>
      <w:r w:rsidRPr="00E85B55">
        <w:rPr>
          <w:rFonts w:ascii="Times New Roman" w:eastAsia="Times New Roman" w:hAnsi="Times New Roman" w:cs="Times New Roman"/>
          <w:sz w:val="28"/>
          <w:szCs w:val="28"/>
          <w:lang w:val="uk-UA"/>
        </w:rPr>
        <w:t xml:space="preserve"> R. S., </w:t>
      </w:r>
      <w:proofErr w:type="spellStart"/>
      <w:r w:rsidRPr="00E85B55">
        <w:rPr>
          <w:rFonts w:ascii="Times New Roman" w:eastAsia="Times New Roman" w:hAnsi="Times New Roman" w:cs="Times New Roman"/>
          <w:sz w:val="28"/>
          <w:szCs w:val="28"/>
          <w:lang w:val="uk-UA"/>
        </w:rPr>
        <w:t>Wallace</w:t>
      </w:r>
      <w:proofErr w:type="spellEnd"/>
      <w:r w:rsidRPr="00E85B55">
        <w:rPr>
          <w:rFonts w:ascii="Times New Roman" w:eastAsia="Times New Roman" w:hAnsi="Times New Roman" w:cs="Times New Roman"/>
          <w:sz w:val="28"/>
          <w:szCs w:val="28"/>
          <w:lang w:val="uk-UA"/>
        </w:rPr>
        <w:t xml:space="preserve"> D. </w:t>
      </w:r>
      <w:proofErr w:type="spellStart"/>
      <w:r w:rsidRPr="00E85B55">
        <w:rPr>
          <w:rFonts w:ascii="Times New Roman" w:eastAsia="Times New Roman" w:hAnsi="Times New Roman" w:cs="Times New Roman"/>
          <w:sz w:val="28"/>
          <w:szCs w:val="28"/>
          <w:lang w:val="uk-UA"/>
        </w:rPr>
        <w:t>Using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Frame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Analysis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Operationalize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Discourse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Theory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Critical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Media</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Research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Romanian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Journal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Communication</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Public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Relations</w:t>
      </w:r>
      <w:proofErr w:type="spellEnd"/>
      <w:r w:rsidRPr="00E85B55">
        <w:rPr>
          <w:rFonts w:ascii="Times New Roman" w:eastAsia="Times New Roman" w:hAnsi="Times New Roman" w:cs="Times New Roman"/>
          <w:sz w:val="28"/>
          <w:szCs w:val="28"/>
          <w:lang w:val="uk-UA"/>
        </w:rPr>
        <w:t xml:space="preserve">. 2021. </w:t>
      </w:r>
      <w:proofErr w:type="spellStart"/>
      <w:r w:rsidRPr="00E85B55">
        <w:rPr>
          <w:rFonts w:ascii="Times New Roman" w:eastAsia="Times New Roman" w:hAnsi="Times New Roman" w:cs="Times New Roman"/>
          <w:sz w:val="28"/>
          <w:szCs w:val="28"/>
          <w:lang w:val="uk-UA"/>
        </w:rPr>
        <w:t>Vol</w:t>
      </w:r>
      <w:proofErr w:type="spellEnd"/>
      <w:r w:rsidRPr="00E85B55">
        <w:rPr>
          <w:rFonts w:ascii="Times New Roman" w:eastAsia="Times New Roman" w:hAnsi="Times New Roman" w:cs="Times New Roman"/>
          <w:sz w:val="28"/>
          <w:szCs w:val="28"/>
          <w:lang w:val="uk-UA"/>
        </w:rPr>
        <w:t xml:space="preserve">. 23, </w:t>
      </w:r>
      <w:proofErr w:type="spellStart"/>
      <w:r w:rsidRPr="00E85B55">
        <w:rPr>
          <w:rFonts w:ascii="Times New Roman" w:eastAsia="Times New Roman" w:hAnsi="Times New Roman" w:cs="Times New Roman"/>
          <w:sz w:val="28"/>
          <w:szCs w:val="28"/>
          <w:lang w:val="uk-UA"/>
        </w:rPr>
        <w:t>No</w:t>
      </w:r>
      <w:proofErr w:type="spellEnd"/>
      <w:r w:rsidRPr="00E85B55">
        <w:rPr>
          <w:rFonts w:ascii="Times New Roman" w:eastAsia="Times New Roman" w:hAnsi="Times New Roman" w:cs="Times New Roman"/>
          <w:sz w:val="28"/>
          <w:szCs w:val="28"/>
          <w:lang w:val="uk-UA"/>
        </w:rPr>
        <w:t>. 3. P. 7–23. DOI</w:t>
      </w:r>
      <w:hyperlink r:id="rId31">
        <w:r w:rsidRPr="00E85B55">
          <w:rPr>
            <w:rFonts w:ascii="Times New Roman" w:eastAsia="Times New Roman" w:hAnsi="Times New Roman" w:cs="Times New Roman"/>
            <w:sz w:val="28"/>
            <w:szCs w:val="28"/>
            <w:lang w:val="uk-UA"/>
          </w:rPr>
          <w:t xml:space="preserve"> </w:t>
        </w:r>
      </w:hyperlink>
      <w:hyperlink r:id="rId32">
        <w:r w:rsidRPr="00E85B55">
          <w:rPr>
            <w:rFonts w:ascii="Times New Roman" w:eastAsia="Times New Roman" w:hAnsi="Times New Roman" w:cs="Times New Roman"/>
            <w:sz w:val="28"/>
            <w:szCs w:val="28"/>
            <w:u w:val="single"/>
            <w:lang w:val="uk-UA"/>
          </w:rPr>
          <w:t>https://doi.org/10.21018/rjcpr.2021.3.331</w:t>
        </w:r>
      </w:hyperlink>
      <w:r w:rsidRPr="00E85B55">
        <w:rPr>
          <w:rFonts w:ascii="Times New Roman" w:eastAsia="Times New Roman" w:hAnsi="Times New Roman" w:cs="Times New Roman"/>
          <w:sz w:val="28"/>
          <w:szCs w:val="28"/>
          <w:lang w:val="uk-UA"/>
        </w:rPr>
        <w:t>.</w:t>
      </w:r>
    </w:p>
    <w:p w14:paraId="3C843EF3"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Tannen</w:t>
      </w:r>
      <w:proofErr w:type="spellEnd"/>
      <w:r w:rsidRPr="00E85B55">
        <w:rPr>
          <w:rFonts w:ascii="Times New Roman" w:eastAsia="Times New Roman" w:hAnsi="Times New Roman" w:cs="Times New Roman"/>
          <w:sz w:val="28"/>
          <w:szCs w:val="28"/>
          <w:lang w:val="uk-UA"/>
        </w:rPr>
        <w:t xml:space="preserve"> D.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Argument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Culture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Moving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from</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Debate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to</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Dialogue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York</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Random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House</w:t>
      </w:r>
      <w:proofErr w:type="spellEnd"/>
      <w:r w:rsidRPr="00E85B55">
        <w:rPr>
          <w:rFonts w:ascii="Times New Roman" w:eastAsia="Times New Roman" w:hAnsi="Times New Roman" w:cs="Times New Roman"/>
          <w:sz w:val="28"/>
          <w:szCs w:val="28"/>
          <w:lang w:val="uk-UA"/>
        </w:rPr>
        <w:t>, 1998. 348 p.</w:t>
      </w:r>
    </w:p>
    <w:p w14:paraId="2009C5EB"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Van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Dijk</w:t>
      </w:r>
      <w:proofErr w:type="spellEnd"/>
      <w:r w:rsidRPr="00E85B55">
        <w:rPr>
          <w:rFonts w:ascii="Times New Roman" w:eastAsia="Times New Roman" w:hAnsi="Times New Roman" w:cs="Times New Roman"/>
          <w:sz w:val="28"/>
          <w:szCs w:val="28"/>
          <w:lang w:val="uk-UA"/>
        </w:rPr>
        <w:t xml:space="preserve"> T. A. </w:t>
      </w:r>
      <w:proofErr w:type="spellStart"/>
      <w:r w:rsidRPr="00E85B55">
        <w:rPr>
          <w:rFonts w:ascii="Times New Roman" w:eastAsia="Times New Roman" w:hAnsi="Times New Roman" w:cs="Times New Roman"/>
          <w:i/>
          <w:iCs/>
          <w:sz w:val="28"/>
          <w:szCs w:val="28"/>
          <w:lang w:val="uk-UA"/>
        </w:rPr>
        <w:t>News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Hillsdale</w:t>
      </w:r>
      <w:proofErr w:type="spellEnd"/>
      <w:r w:rsidRPr="00E85B55">
        <w:rPr>
          <w:rFonts w:ascii="Times New Roman" w:eastAsia="Times New Roman" w:hAnsi="Times New Roman" w:cs="Times New Roman"/>
          <w:sz w:val="28"/>
          <w:szCs w:val="28"/>
          <w:lang w:val="uk-UA"/>
        </w:rPr>
        <w:t xml:space="preserve">, NJ : </w:t>
      </w:r>
      <w:proofErr w:type="spellStart"/>
      <w:r w:rsidRPr="00E85B55">
        <w:rPr>
          <w:rFonts w:ascii="Times New Roman" w:eastAsia="Times New Roman" w:hAnsi="Times New Roman" w:cs="Times New Roman"/>
          <w:sz w:val="28"/>
          <w:szCs w:val="28"/>
          <w:lang w:val="uk-UA"/>
        </w:rPr>
        <w:t>Lawrence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Erlbaum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Associates</w:t>
      </w:r>
      <w:proofErr w:type="spellEnd"/>
      <w:r w:rsidRPr="00E85B55">
        <w:rPr>
          <w:rFonts w:ascii="Times New Roman" w:eastAsia="Times New Roman" w:hAnsi="Times New Roman" w:cs="Times New Roman"/>
          <w:sz w:val="28"/>
          <w:szCs w:val="28"/>
          <w:lang w:val="uk-UA"/>
        </w:rPr>
        <w:t>, 1988. 200 p.</w:t>
      </w:r>
    </w:p>
    <w:p w14:paraId="6BC9C9F6"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Van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Ginneken</w:t>
      </w:r>
      <w:proofErr w:type="spellEnd"/>
      <w:r w:rsidRPr="00E85B55">
        <w:rPr>
          <w:rFonts w:ascii="Times New Roman" w:eastAsia="Times New Roman" w:hAnsi="Times New Roman" w:cs="Times New Roman"/>
          <w:sz w:val="28"/>
          <w:szCs w:val="28"/>
          <w:lang w:val="uk-UA"/>
        </w:rPr>
        <w:t xml:space="preserve"> J. </w:t>
      </w:r>
      <w:proofErr w:type="spellStart"/>
      <w:r w:rsidRPr="00E85B55">
        <w:rPr>
          <w:rFonts w:ascii="Times New Roman" w:eastAsia="Times New Roman" w:hAnsi="Times New Roman" w:cs="Times New Roman"/>
          <w:i/>
          <w:iCs/>
          <w:sz w:val="28"/>
          <w:szCs w:val="28"/>
          <w:lang w:val="uk-UA"/>
        </w:rPr>
        <w:t>Understanding</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Global</w:t>
      </w:r>
      <w:proofErr w:type="spellEnd"/>
      <w:r w:rsidRPr="00E85B55">
        <w:rPr>
          <w:rFonts w:ascii="Times New Roman" w:eastAsia="Times New Roman" w:hAnsi="Times New Roman" w:cs="Times New Roman"/>
          <w:i/>
          <w:iCs/>
          <w:sz w:val="28"/>
          <w:szCs w:val="28"/>
          <w:lang w:val="uk-UA"/>
        </w:rPr>
        <w:t xml:space="preserve"> News: A </w:t>
      </w:r>
      <w:proofErr w:type="spellStart"/>
      <w:r w:rsidRPr="00E85B55">
        <w:rPr>
          <w:rFonts w:ascii="Times New Roman" w:eastAsia="Times New Roman" w:hAnsi="Times New Roman" w:cs="Times New Roman"/>
          <w:i/>
          <w:iCs/>
          <w:sz w:val="28"/>
          <w:szCs w:val="28"/>
          <w:lang w:val="uk-UA"/>
        </w:rPr>
        <w:t>Critical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Introduction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Sage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Publications</w:t>
      </w:r>
      <w:proofErr w:type="spellEnd"/>
      <w:r w:rsidRPr="00E85B55">
        <w:rPr>
          <w:rFonts w:ascii="Times New Roman" w:eastAsia="Times New Roman" w:hAnsi="Times New Roman" w:cs="Times New Roman"/>
          <w:sz w:val="28"/>
          <w:szCs w:val="28"/>
          <w:lang w:val="uk-UA"/>
        </w:rPr>
        <w:t>, 1998. 256 p.</w:t>
      </w:r>
    </w:p>
    <w:p w14:paraId="0ECF2CD8"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Wisse</w:t>
      </w:r>
      <w:proofErr w:type="spellEnd"/>
      <w:r w:rsidRPr="00E85B55">
        <w:rPr>
          <w:rFonts w:ascii="Times New Roman" w:eastAsia="Times New Roman" w:hAnsi="Times New Roman" w:cs="Times New Roman"/>
          <w:sz w:val="28"/>
          <w:szCs w:val="28"/>
          <w:lang w:val="uk-UA"/>
        </w:rPr>
        <w:t xml:space="preserve"> J. </w:t>
      </w:r>
      <w:proofErr w:type="spellStart"/>
      <w:r w:rsidRPr="00E85B55">
        <w:rPr>
          <w:rFonts w:ascii="Times New Roman" w:eastAsia="Times New Roman" w:hAnsi="Times New Roman" w:cs="Times New Roman"/>
          <w:i/>
          <w:iCs/>
          <w:sz w:val="28"/>
          <w:szCs w:val="28"/>
          <w:lang w:val="uk-UA"/>
        </w:rPr>
        <w:t>Ethos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Pathos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From</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Aristotle</w:t>
      </w:r>
      <w:proofErr w:type="spellEnd"/>
      <w:r w:rsidRPr="00E85B55">
        <w:rPr>
          <w:rFonts w:ascii="Times New Roman" w:eastAsia="Times New Roman" w:hAnsi="Times New Roman" w:cs="Times New Roman"/>
          <w:i/>
          <w:iCs/>
          <w:sz w:val="28"/>
          <w:szCs w:val="28"/>
          <w:lang w:val="uk-UA"/>
        </w:rPr>
        <w:t xml:space="preserve"> to </w:t>
      </w:r>
      <w:proofErr w:type="spellStart"/>
      <w:r w:rsidRPr="00E85B55">
        <w:rPr>
          <w:rFonts w:ascii="Times New Roman" w:eastAsia="Times New Roman" w:hAnsi="Times New Roman" w:cs="Times New Roman"/>
          <w:i/>
          <w:iCs/>
          <w:sz w:val="28"/>
          <w:szCs w:val="28"/>
          <w:lang w:val="uk-UA"/>
        </w:rPr>
        <w:t>Cicero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Amsterdam</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Hakkert</w:t>
      </w:r>
      <w:proofErr w:type="spellEnd"/>
      <w:r w:rsidRPr="00E85B55">
        <w:rPr>
          <w:rFonts w:ascii="Times New Roman" w:eastAsia="Times New Roman" w:hAnsi="Times New Roman" w:cs="Times New Roman"/>
          <w:sz w:val="28"/>
          <w:szCs w:val="28"/>
          <w:lang w:val="uk-UA"/>
        </w:rPr>
        <w:t>, 1989. 370 p.</w:t>
      </w:r>
    </w:p>
    <w:p w14:paraId="06C07522"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Wodak</w:t>
      </w:r>
      <w:proofErr w:type="spellEnd"/>
      <w:r w:rsidRPr="00E85B55">
        <w:rPr>
          <w:rFonts w:ascii="Times New Roman" w:eastAsia="Times New Roman" w:hAnsi="Times New Roman" w:cs="Times New Roman"/>
          <w:sz w:val="28"/>
          <w:szCs w:val="28"/>
          <w:lang w:val="uk-UA"/>
        </w:rPr>
        <w:t xml:space="preserve"> R., </w:t>
      </w:r>
      <w:proofErr w:type="spellStart"/>
      <w:r w:rsidRPr="00E85B55">
        <w:rPr>
          <w:rFonts w:ascii="Times New Roman" w:eastAsia="Times New Roman" w:hAnsi="Times New Roman" w:cs="Times New Roman"/>
          <w:sz w:val="28"/>
          <w:szCs w:val="28"/>
          <w:lang w:val="uk-UA"/>
        </w:rPr>
        <w:t>Meyer</w:t>
      </w:r>
      <w:proofErr w:type="spellEnd"/>
      <w:r w:rsidRPr="00E85B55">
        <w:rPr>
          <w:rFonts w:ascii="Times New Roman" w:eastAsia="Times New Roman" w:hAnsi="Times New Roman" w:cs="Times New Roman"/>
          <w:sz w:val="28"/>
          <w:szCs w:val="28"/>
          <w:lang w:val="uk-UA"/>
        </w:rPr>
        <w:t xml:space="preserve"> M. (</w:t>
      </w:r>
      <w:proofErr w:type="spellStart"/>
      <w:r w:rsidRPr="00E85B55">
        <w:rPr>
          <w:rFonts w:ascii="Times New Roman" w:eastAsia="Times New Roman" w:hAnsi="Times New Roman" w:cs="Times New Roman"/>
          <w:sz w:val="28"/>
          <w:szCs w:val="28"/>
          <w:lang w:val="uk-UA"/>
        </w:rPr>
        <w:t>Eds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Methods</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Critical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Studies</w:t>
      </w:r>
      <w:proofErr w:type="spellEnd"/>
      <w:r w:rsidRPr="00E85B55">
        <w:rPr>
          <w:rFonts w:ascii="Times New Roman" w:eastAsia="Times New Roman" w:hAnsi="Times New Roman" w:cs="Times New Roman"/>
          <w:sz w:val="28"/>
          <w:szCs w:val="28"/>
          <w:lang w:val="uk-UA"/>
        </w:rPr>
        <w:t xml:space="preserve">. 3rd </w:t>
      </w:r>
      <w:proofErr w:type="spellStart"/>
      <w:r w:rsidRPr="00E85B55">
        <w:rPr>
          <w:rFonts w:ascii="Times New Roman" w:eastAsia="Times New Roman" w:hAnsi="Times New Roman" w:cs="Times New Roman"/>
          <w:sz w:val="28"/>
          <w:szCs w:val="28"/>
          <w:lang w:val="uk-UA"/>
        </w:rPr>
        <w:t>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London</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Sage</w:t>
      </w:r>
      <w:proofErr w:type="spellEnd"/>
      <w:r w:rsidRPr="00E85B55">
        <w:rPr>
          <w:rFonts w:ascii="Times New Roman" w:eastAsia="Times New Roman" w:hAnsi="Times New Roman" w:cs="Times New Roman"/>
          <w:sz w:val="28"/>
          <w:szCs w:val="28"/>
          <w:lang w:val="uk-UA"/>
        </w:rPr>
        <w:t>, 2015. 272 p.</w:t>
      </w:r>
    </w:p>
    <w:p w14:paraId="1921DCB7"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Wornyo</w:t>
      </w:r>
      <w:proofErr w:type="spellEnd"/>
      <w:r w:rsidRPr="00E85B55">
        <w:rPr>
          <w:rFonts w:ascii="Times New Roman" w:eastAsia="Times New Roman" w:hAnsi="Times New Roman" w:cs="Times New Roman"/>
          <w:sz w:val="28"/>
          <w:szCs w:val="28"/>
          <w:lang w:val="uk-UA"/>
        </w:rPr>
        <w:t xml:space="preserve"> A. A. </w:t>
      </w:r>
      <w:proofErr w:type="spellStart"/>
      <w:r w:rsidRPr="00E85B55">
        <w:rPr>
          <w:rFonts w:ascii="Times New Roman" w:eastAsia="Times New Roman" w:hAnsi="Times New Roman" w:cs="Times New Roman"/>
          <w:i/>
          <w:iCs/>
          <w:sz w:val="28"/>
          <w:szCs w:val="28"/>
          <w:lang w:val="uk-UA"/>
        </w:rPr>
        <w:t>Intercultural</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Rhetoric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English</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Newspaper</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Editorials</w:t>
      </w:r>
      <w:proofErr w:type="spellEnd"/>
      <w:r w:rsidRPr="00E85B55">
        <w:rPr>
          <w:rFonts w:ascii="Times New Roman" w:eastAsia="Times New Roman" w:hAnsi="Times New Roman" w:cs="Times New Roman"/>
          <w:i/>
          <w:iCs/>
          <w:sz w:val="28"/>
          <w:szCs w:val="28"/>
          <w:lang w:val="uk-UA"/>
        </w:rPr>
        <w:t xml:space="preserve">: A </w:t>
      </w:r>
      <w:proofErr w:type="spellStart"/>
      <w:r w:rsidRPr="00E85B55">
        <w:rPr>
          <w:rFonts w:ascii="Times New Roman" w:eastAsia="Times New Roman" w:hAnsi="Times New Roman" w:cs="Times New Roman"/>
          <w:i/>
          <w:iCs/>
          <w:sz w:val="28"/>
          <w:szCs w:val="28"/>
          <w:lang w:val="uk-UA"/>
        </w:rPr>
        <w:t>Comparative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Study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of</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Daily</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Graphic</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and</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York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PhD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Thohoyandou</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University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Venda</w:t>
      </w:r>
      <w:proofErr w:type="spellEnd"/>
      <w:r w:rsidRPr="00E85B55">
        <w:rPr>
          <w:rFonts w:ascii="Times New Roman" w:eastAsia="Times New Roman" w:hAnsi="Times New Roman" w:cs="Times New Roman"/>
          <w:sz w:val="28"/>
          <w:szCs w:val="28"/>
          <w:lang w:val="uk-UA"/>
        </w:rPr>
        <w:t>, 2018.</w:t>
      </w:r>
    </w:p>
    <w:p w14:paraId="044264F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Zarza</w:t>
      </w:r>
      <w:proofErr w:type="spellEnd"/>
      <w:r w:rsidRPr="00E85B55">
        <w:rPr>
          <w:rFonts w:ascii="Times New Roman" w:eastAsia="Times New Roman" w:hAnsi="Times New Roman" w:cs="Times New Roman"/>
          <w:sz w:val="28"/>
          <w:szCs w:val="28"/>
          <w:lang w:val="uk-UA"/>
        </w:rPr>
        <w:t xml:space="preserve"> S., </w:t>
      </w:r>
      <w:proofErr w:type="spellStart"/>
      <w:r w:rsidRPr="00E85B55">
        <w:rPr>
          <w:rFonts w:ascii="Times New Roman" w:eastAsia="Times New Roman" w:hAnsi="Times New Roman" w:cs="Times New Roman"/>
          <w:sz w:val="28"/>
          <w:szCs w:val="28"/>
          <w:lang w:val="uk-UA"/>
        </w:rPr>
        <w:t>Tan</w:t>
      </w:r>
      <w:proofErr w:type="spellEnd"/>
      <w:r w:rsidRPr="00E85B55">
        <w:rPr>
          <w:rFonts w:ascii="Times New Roman" w:eastAsia="Times New Roman" w:hAnsi="Times New Roman" w:cs="Times New Roman"/>
          <w:sz w:val="28"/>
          <w:szCs w:val="28"/>
          <w:lang w:val="uk-UA"/>
        </w:rPr>
        <w:t xml:space="preserve"> H. </w:t>
      </w:r>
      <w:proofErr w:type="spellStart"/>
      <w:r w:rsidRPr="00E85B55">
        <w:rPr>
          <w:rFonts w:ascii="Times New Roman" w:eastAsia="Times New Roman" w:hAnsi="Times New Roman" w:cs="Times New Roman"/>
          <w:sz w:val="28"/>
          <w:szCs w:val="28"/>
          <w:lang w:val="uk-UA"/>
        </w:rPr>
        <w:t>Patterns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schematic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structure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strategic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features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newspaper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editorials</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comparative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study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American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Malaysian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editorials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Discourse</w:t>
      </w:r>
      <w:proofErr w:type="spellEnd"/>
      <w:r w:rsidRPr="00E85B55">
        <w:rPr>
          <w:rFonts w:ascii="Times New Roman" w:eastAsia="Times New Roman" w:hAnsi="Times New Roman" w:cs="Times New Roman"/>
          <w:i/>
          <w:iCs/>
          <w:sz w:val="28"/>
          <w:szCs w:val="28"/>
          <w:lang w:val="uk-UA"/>
        </w:rPr>
        <w:t xml:space="preserve"> &amp; </w:t>
      </w:r>
      <w:proofErr w:type="spellStart"/>
      <w:r w:rsidRPr="00E85B55">
        <w:rPr>
          <w:rFonts w:ascii="Times New Roman" w:eastAsia="Times New Roman" w:hAnsi="Times New Roman" w:cs="Times New Roman"/>
          <w:i/>
          <w:iCs/>
          <w:sz w:val="28"/>
          <w:szCs w:val="28"/>
          <w:lang w:val="uk-UA"/>
        </w:rPr>
        <w:t>Communication</w:t>
      </w:r>
      <w:proofErr w:type="spellEnd"/>
      <w:r w:rsidRPr="00E85B55">
        <w:rPr>
          <w:rFonts w:ascii="Times New Roman" w:eastAsia="Times New Roman" w:hAnsi="Times New Roman" w:cs="Times New Roman"/>
          <w:sz w:val="28"/>
          <w:szCs w:val="28"/>
          <w:lang w:val="uk-UA"/>
        </w:rPr>
        <w:t xml:space="preserve">. 2016. </w:t>
      </w:r>
      <w:proofErr w:type="spellStart"/>
      <w:r w:rsidRPr="00E85B55">
        <w:rPr>
          <w:rFonts w:ascii="Times New Roman" w:eastAsia="Times New Roman" w:hAnsi="Times New Roman" w:cs="Times New Roman"/>
          <w:sz w:val="28"/>
          <w:szCs w:val="28"/>
          <w:lang w:val="uk-UA"/>
        </w:rPr>
        <w:t>Vol</w:t>
      </w:r>
      <w:proofErr w:type="spellEnd"/>
      <w:r w:rsidRPr="00E85B55">
        <w:rPr>
          <w:rFonts w:ascii="Times New Roman" w:eastAsia="Times New Roman" w:hAnsi="Times New Roman" w:cs="Times New Roman"/>
          <w:sz w:val="28"/>
          <w:szCs w:val="28"/>
          <w:lang w:val="uk-UA"/>
        </w:rPr>
        <w:t xml:space="preserve">. 10, </w:t>
      </w:r>
      <w:proofErr w:type="spellStart"/>
      <w:r w:rsidRPr="00E85B55">
        <w:rPr>
          <w:rFonts w:ascii="Times New Roman" w:eastAsia="Times New Roman" w:hAnsi="Times New Roman" w:cs="Times New Roman"/>
          <w:sz w:val="28"/>
          <w:szCs w:val="28"/>
          <w:lang w:val="uk-UA"/>
        </w:rPr>
        <w:t>Issue</w:t>
      </w:r>
      <w:proofErr w:type="spellEnd"/>
      <w:r w:rsidRPr="00E85B55">
        <w:rPr>
          <w:rFonts w:ascii="Times New Roman" w:eastAsia="Times New Roman" w:hAnsi="Times New Roman" w:cs="Times New Roman"/>
          <w:sz w:val="28"/>
          <w:szCs w:val="28"/>
          <w:lang w:val="uk-UA"/>
        </w:rPr>
        <w:t xml:space="preserve"> 6. P. 635–657. DOI </w:t>
      </w:r>
      <w:hyperlink r:id="rId33">
        <w:r w:rsidRPr="00E85B55">
          <w:rPr>
            <w:rFonts w:ascii="Times New Roman" w:eastAsia="Times New Roman" w:hAnsi="Times New Roman" w:cs="Times New Roman"/>
            <w:sz w:val="28"/>
            <w:szCs w:val="28"/>
            <w:u w:val="single"/>
            <w:lang w:val="uk-UA"/>
          </w:rPr>
          <w:t>https://doi.org/10.1177/1750481316674754</w:t>
        </w:r>
      </w:hyperlink>
      <w:r w:rsidRPr="00E85B55">
        <w:rPr>
          <w:rFonts w:ascii="Times New Roman" w:eastAsia="Times New Roman" w:hAnsi="Times New Roman" w:cs="Times New Roman"/>
          <w:sz w:val="28"/>
          <w:szCs w:val="28"/>
          <w:lang w:val="uk-UA"/>
        </w:rPr>
        <w:t>.</w:t>
      </w:r>
    </w:p>
    <w:p w14:paraId="3E0A054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Carrington</w:t>
      </w:r>
      <w:proofErr w:type="spellEnd"/>
      <w:r w:rsidRPr="00E85B55">
        <w:rPr>
          <w:rFonts w:ascii="Times New Roman" w:eastAsia="Times New Roman" w:hAnsi="Times New Roman" w:cs="Times New Roman"/>
          <w:sz w:val="28"/>
          <w:szCs w:val="28"/>
          <w:lang w:val="uk-UA"/>
        </w:rPr>
        <w:t xml:space="preserve"> D. </w:t>
      </w:r>
      <w:proofErr w:type="spellStart"/>
      <w:r w:rsidRPr="00E85B55">
        <w:rPr>
          <w:rFonts w:ascii="Times New Roman" w:eastAsia="Times New Roman" w:hAnsi="Times New Roman" w:cs="Times New Roman"/>
          <w:sz w:val="28"/>
          <w:szCs w:val="28"/>
          <w:lang w:val="uk-UA"/>
        </w:rPr>
        <w:t>World’s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scientists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expect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global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heating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blast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past</w:t>
      </w:r>
      <w:proofErr w:type="spellEnd"/>
      <w:r w:rsidRPr="00E85B55">
        <w:rPr>
          <w:rFonts w:ascii="Times New Roman" w:eastAsia="Times New Roman" w:hAnsi="Times New Roman" w:cs="Times New Roman"/>
          <w:sz w:val="28"/>
          <w:szCs w:val="28"/>
          <w:lang w:val="uk-UA"/>
        </w:rPr>
        <w:t xml:space="preserve"> 1.5C </w:t>
      </w:r>
      <w:proofErr w:type="spellStart"/>
      <w:r w:rsidRPr="00E85B55">
        <w:rPr>
          <w:rFonts w:ascii="Times New Roman" w:eastAsia="Times New Roman" w:hAnsi="Times New Roman" w:cs="Times New Roman"/>
          <w:sz w:val="28"/>
          <w:szCs w:val="28"/>
          <w:lang w:val="uk-UA"/>
        </w:rPr>
        <w:t>target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May</w:t>
      </w:r>
      <w:proofErr w:type="spellEnd"/>
      <w:r w:rsidRPr="00E85B55">
        <w:rPr>
          <w:rFonts w:ascii="Times New Roman" w:eastAsia="Times New Roman" w:hAnsi="Times New Roman" w:cs="Times New Roman"/>
          <w:sz w:val="28"/>
          <w:szCs w:val="28"/>
          <w:lang w:val="uk-UA"/>
        </w:rPr>
        <w:t xml:space="preserve"> 8. URL:</w:t>
      </w:r>
      <w:hyperlink r:id="rId34">
        <w:r w:rsidRPr="00E85B55">
          <w:rPr>
            <w:rFonts w:ascii="Times New Roman" w:eastAsia="Times New Roman" w:hAnsi="Times New Roman" w:cs="Times New Roman"/>
            <w:sz w:val="28"/>
            <w:szCs w:val="28"/>
            <w:lang w:val="uk-UA"/>
          </w:rPr>
          <w:t xml:space="preserve"> </w:t>
        </w:r>
      </w:hyperlink>
      <w:hyperlink r:id="rId35">
        <w:r w:rsidRPr="00E85B55">
          <w:rPr>
            <w:rFonts w:ascii="Times New Roman" w:eastAsia="Times New Roman" w:hAnsi="Times New Roman" w:cs="Times New Roman"/>
            <w:sz w:val="28"/>
            <w:szCs w:val="28"/>
            <w:u w:val="single"/>
            <w:lang w:val="uk-UA"/>
          </w:rPr>
          <w:t>https://www.theguardian.com/environment/article/2024/may/08/world-scientists-climate-failure-survey-global-temperature</w:t>
        </w:r>
      </w:hyperlink>
    </w:p>
    <w:p w14:paraId="1F92E69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Carrington</w:t>
      </w:r>
      <w:proofErr w:type="spellEnd"/>
      <w:r w:rsidRPr="00E85B55">
        <w:rPr>
          <w:rFonts w:ascii="Times New Roman" w:eastAsia="Times New Roman" w:hAnsi="Times New Roman" w:cs="Times New Roman"/>
          <w:sz w:val="28"/>
          <w:szCs w:val="28"/>
          <w:lang w:val="uk-UA"/>
        </w:rPr>
        <w:t xml:space="preserve"> D. ‘</w:t>
      </w:r>
      <w:proofErr w:type="spellStart"/>
      <w:r w:rsidRPr="00E85B55">
        <w:rPr>
          <w:rFonts w:ascii="Times New Roman" w:eastAsia="Times New Roman" w:hAnsi="Times New Roman" w:cs="Times New Roman"/>
          <w:sz w:val="28"/>
          <w:szCs w:val="28"/>
          <w:lang w:val="uk-UA"/>
        </w:rPr>
        <w:t>Hopeless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broken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world’s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scientists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despair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May</w:t>
      </w:r>
      <w:proofErr w:type="spellEnd"/>
      <w:r w:rsidRPr="00E85B55">
        <w:rPr>
          <w:rFonts w:ascii="Times New Roman" w:eastAsia="Times New Roman" w:hAnsi="Times New Roman" w:cs="Times New Roman"/>
          <w:sz w:val="28"/>
          <w:szCs w:val="28"/>
          <w:lang w:val="uk-UA"/>
        </w:rPr>
        <w:t xml:space="preserve"> 8. URL: </w:t>
      </w:r>
      <w:hyperlink r:id="rId36">
        <w:r w:rsidRPr="00E85B55">
          <w:rPr>
            <w:rFonts w:ascii="Times New Roman" w:eastAsia="Times New Roman" w:hAnsi="Times New Roman" w:cs="Times New Roman"/>
            <w:sz w:val="28"/>
            <w:szCs w:val="28"/>
            <w:u w:val="single"/>
            <w:lang w:val="uk-UA"/>
          </w:rPr>
          <w:t>‘</w:t>
        </w:r>
        <w:proofErr w:type="spellStart"/>
        <w:r w:rsidRPr="00E85B55">
          <w:rPr>
            <w:rFonts w:ascii="Times New Roman" w:eastAsia="Times New Roman" w:hAnsi="Times New Roman" w:cs="Times New Roman"/>
            <w:sz w:val="28"/>
            <w:szCs w:val="28"/>
            <w:u w:val="single"/>
            <w:lang w:val="uk-UA"/>
          </w:rPr>
          <w:t>Hopeless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and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broken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why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world’s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top</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scientists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are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despair</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crisis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6AACA42F"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Carrington</w:t>
      </w:r>
      <w:proofErr w:type="spellEnd"/>
      <w:r w:rsidRPr="00E85B55">
        <w:rPr>
          <w:rFonts w:ascii="Times New Roman" w:eastAsia="Times New Roman" w:hAnsi="Times New Roman" w:cs="Times New Roman"/>
          <w:sz w:val="28"/>
          <w:szCs w:val="28"/>
          <w:lang w:val="uk-UA"/>
        </w:rPr>
        <w:t xml:space="preserve"> D. 2023 </w:t>
      </w:r>
      <w:proofErr w:type="spellStart"/>
      <w:r w:rsidRPr="00E85B55">
        <w:rPr>
          <w:rFonts w:ascii="Times New Roman" w:eastAsia="Times New Roman" w:hAnsi="Times New Roman" w:cs="Times New Roman"/>
          <w:sz w:val="28"/>
          <w:szCs w:val="28"/>
          <w:lang w:val="uk-UA"/>
        </w:rPr>
        <w:t>smashes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record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world’s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hottest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year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huge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margin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Jan</w:t>
      </w:r>
      <w:proofErr w:type="spellEnd"/>
      <w:r w:rsidRPr="00E85B55">
        <w:rPr>
          <w:rFonts w:ascii="Times New Roman" w:eastAsia="Times New Roman" w:hAnsi="Times New Roman" w:cs="Times New Roman"/>
          <w:sz w:val="28"/>
          <w:szCs w:val="28"/>
          <w:lang w:val="uk-UA"/>
        </w:rPr>
        <w:t xml:space="preserve"> 12. URL:</w:t>
      </w:r>
      <w:hyperlink r:id="rId37">
        <w:r w:rsidRPr="00E85B55">
          <w:rPr>
            <w:rFonts w:ascii="Times New Roman" w:eastAsia="Times New Roman" w:hAnsi="Times New Roman" w:cs="Times New Roman"/>
            <w:sz w:val="28"/>
            <w:szCs w:val="28"/>
            <w:lang w:val="uk-UA"/>
          </w:rPr>
          <w:t xml:space="preserve"> </w:t>
        </w:r>
      </w:hyperlink>
      <w:hyperlink r:id="rId38">
        <w:r w:rsidRPr="00E85B55">
          <w:rPr>
            <w:rFonts w:ascii="Times New Roman" w:eastAsia="Times New Roman" w:hAnsi="Times New Roman" w:cs="Times New Roman"/>
            <w:sz w:val="28"/>
            <w:szCs w:val="28"/>
            <w:u w:val="single"/>
            <w:lang w:val="uk-UA"/>
          </w:rPr>
          <w:t xml:space="preserve">2023 </w:t>
        </w:r>
        <w:proofErr w:type="spellStart"/>
        <w:r w:rsidRPr="00E85B55">
          <w:rPr>
            <w:rFonts w:ascii="Times New Roman" w:eastAsia="Times New Roman" w:hAnsi="Times New Roman" w:cs="Times New Roman"/>
            <w:sz w:val="28"/>
            <w:szCs w:val="28"/>
            <w:u w:val="single"/>
            <w:lang w:val="uk-UA"/>
          </w:rPr>
          <w:t>smashes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record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for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world’s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hottest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year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huge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margin</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crisis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5E911C79"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Noor</w:t>
      </w:r>
      <w:proofErr w:type="spellEnd"/>
      <w:r w:rsidRPr="00E85B55">
        <w:rPr>
          <w:rFonts w:ascii="Times New Roman" w:eastAsia="Times New Roman" w:hAnsi="Times New Roman" w:cs="Times New Roman"/>
          <w:sz w:val="28"/>
          <w:szCs w:val="28"/>
          <w:lang w:val="uk-UA"/>
        </w:rPr>
        <w:t xml:space="preserve"> D. </w:t>
      </w:r>
      <w:proofErr w:type="spellStart"/>
      <w:r w:rsidRPr="00E85B55">
        <w:rPr>
          <w:rFonts w:ascii="Times New Roman" w:eastAsia="Times New Roman" w:hAnsi="Times New Roman" w:cs="Times New Roman"/>
          <w:sz w:val="28"/>
          <w:szCs w:val="28"/>
          <w:lang w:val="uk-UA"/>
        </w:rPr>
        <w:t>Pentagon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retreats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from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fight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even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heat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storms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slam</w:t>
      </w:r>
      <w:proofErr w:type="spellEnd"/>
      <w:r w:rsidRPr="00E85B55">
        <w:rPr>
          <w:rFonts w:ascii="Times New Roman" w:eastAsia="Times New Roman" w:hAnsi="Times New Roman" w:cs="Times New Roman"/>
          <w:sz w:val="28"/>
          <w:szCs w:val="28"/>
          <w:lang w:val="uk-UA"/>
        </w:rPr>
        <w:t xml:space="preserve"> US </w:t>
      </w:r>
      <w:proofErr w:type="spellStart"/>
      <w:r w:rsidRPr="00E85B55">
        <w:rPr>
          <w:rFonts w:ascii="Times New Roman" w:eastAsia="Times New Roman" w:hAnsi="Times New Roman" w:cs="Times New Roman"/>
          <w:sz w:val="28"/>
          <w:szCs w:val="28"/>
          <w:lang w:val="uk-UA"/>
        </w:rPr>
        <w:t>troops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Mar</w:t>
      </w:r>
      <w:proofErr w:type="spellEnd"/>
      <w:r w:rsidRPr="00E85B55">
        <w:rPr>
          <w:rFonts w:ascii="Times New Roman" w:eastAsia="Times New Roman" w:hAnsi="Times New Roman" w:cs="Times New Roman"/>
          <w:sz w:val="28"/>
          <w:szCs w:val="28"/>
          <w:lang w:val="uk-UA"/>
        </w:rPr>
        <w:t xml:space="preserve"> 15. URL:</w:t>
      </w:r>
      <w:hyperlink r:id="rId39">
        <w:r w:rsidRPr="00E85B55">
          <w:rPr>
            <w:rFonts w:ascii="Times New Roman" w:eastAsia="Times New Roman" w:hAnsi="Times New Roman" w:cs="Times New Roman"/>
            <w:sz w:val="28"/>
            <w:szCs w:val="28"/>
            <w:lang w:val="uk-UA"/>
          </w:rPr>
          <w:t xml:space="preserve"> </w:t>
        </w:r>
      </w:hyperlink>
      <w:hyperlink r:id="rId40">
        <w:proofErr w:type="spellStart"/>
        <w:r w:rsidRPr="00E85B55">
          <w:rPr>
            <w:rFonts w:ascii="Times New Roman" w:eastAsia="Times New Roman" w:hAnsi="Times New Roman" w:cs="Times New Roman"/>
            <w:sz w:val="28"/>
            <w:szCs w:val="28"/>
            <w:u w:val="single"/>
            <w:lang w:val="uk-UA"/>
          </w:rPr>
          <w:t>Pentagon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retreats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from</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fight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even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heat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and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storms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slam</w:t>
        </w:r>
        <w:proofErr w:type="spellEnd"/>
        <w:r w:rsidRPr="00E85B55">
          <w:rPr>
            <w:rFonts w:ascii="Times New Roman" w:eastAsia="Times New Roman" w:hAnsi="Times New Roman" w:cs="Times New Roman"/>
            <w:sz w:val="28"/>
            <w:szCs w:val="28"/>
            <w:u w:val="single"/>
            <w:lang w:val="uk-UA"/>
          </w:rPr>
          <w:t xml:space="preserve"> US </w:t>
        </w:r>
        <w:proofErr w:type="spellStart"/>
        <w:r w:rsidRPr="00E85B55">
          <w:rPr>
            <w:rFonts w:ascii="Times New Roman" w:eastAsia="Times New Roman" w:hAnsi="Times New Roman" w:cs="Times New Roman"/>
            <w:sz w:val="28"/>
            <w:szCs w:val="28"/>
            <w:u w:val="single"/>
            <w:lang w:val="uk-UA"/>
          </w:rPr>
          <w:t>troops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crisis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51283133"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Harvey</w:t>
      </w:r>
      <w:proofErr w:type="spellEnd"/>
      <w:r w:rsidRPr="00E85B55">
        <w:rPr>
          <w:rFonts w:ascii="Times New Roman" w:eastAsia="Times New Roman" w:hAnsi="Times New Roman" w:cs="Times New Roman"/>
          <w:sz w:val="28"/>
          <w:szCs w:val="28"/>
          <w:lang w:val="uk-UA"/>
        </w:rPr>
        <w:t xml:space="preserve"> F. </w:t>
      </w:r>
      <w:proofErr w:type="spellStart"/>
      <w:r w:rsidRPr="00E85B55">
        <w:rPr>
          <w:rFonts w:ascii="Times New Roman" w:eastAsia="Times New Roman" w:hAnsi="Times New Roman" w:cs="Times New Roman"/>
          <w:sz w:val="28"/>
          <w:szCs w:val="28"/>
          <w:lang w:val="uk-UA"/>
        </w:rPr>
        <w:t>Scientists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deliver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final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warning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crisis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act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now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Mar</w:t>
      </w:r>
      <w:proofErr w:type="spellEnd"/>
      <w:r w:rsidRPr="00E85B55">
        <w:rPr>
          <w:rFonts w:ascii="Times New Roman" w:eastAsia="Times New Roman" w:hAnsi="Times New Roman" w:cs="Times New Roman"/>
          <w:sz w:val="28"/>
          <w:szCs w:val="28"/>
          <w:lang w:val="uk-UA"/>
        </w:rPr>
        <w:t xml:space="preserve"> 20. URL:</w:t>
      </w:r>
      <w:hyperlink r:id="rId41">
        <w:r w:rsidRPr="00E85B55">
          <w:rPr>
            <w:rFonts w:ascii="Times New Roman" w:eastAsia="Times New Roman" w:hAnsi="Times New Roman" w:cs="Times New Roman"/>
            <w:sz w:val="28"/>
            <w:szCs w:val="28"/>
            <w:lang w:val="uk-UA"/>
          </w:rPr>
          <w:t xml:space="preserve"> </w:t>
        </w:r>
      </w:hyperlink>
      <w:hyperlink r:id="rId42">
        <w:proofErr w:type="spellStart"/>
        <w:r w:rsidRPr="00E85B55">
          <w:rPr>
            <w:rFonts w:ascii="Times New Roman" w:eastAsia="Times New Roman" w:hAnsi="Times New Roman" w:cs="Times New Roman"/>
            <w:sz w:val="28"/>
            <w:szCs w:val="28"/>
            <w:u w:val="single"/>
            <w:lang w:val="uk-UA"/>
          </w:rPr>
          <w:t>Scientists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deliver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final</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warning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crisis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act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now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it’s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late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crisis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7777A968"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Ritchie</w:t>
      </w:r>
      <w:proofErr w:type="spellEnd"/>
      <w:r w:rsidRPr="00E85B55">
        <w:rPr>
          <w:rFonts w:ascii="Times New Roman" w:eastAsia="Times New Roman" w:hAnsi="Times New Roman" w:cs="Times New Roman"/>
          <w:sz w:val="28"/>
          <w:szCs w:val="28"/>
          <w:lang w:val="uk-UA"/>
        </w:rPr>
        <w:t xml:space="preserve"> H. I </w:t>
      </w:r>
      <w:proofErr w:type="spellStart"/>
      <w:r w:rsidRPr="00E85B55">
        <w:rPr>
          <w:rFonts w:ascii="Times New Roman" w:eastAsia="Times New Roman" w:hAnsi="Times New Roman" w:cs="Times New Roman"/>
          <w:sz w:val="28"/>
          <w:szCs w:val="28"/>
          <w:lang w:val="uk-UA"/>
        </w:rPr>
        <w:t>thought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most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were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going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die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from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crisis</w:t>
      </w:r>
      <w:proofErr w:type="spellEnd"/>
      <w:r w:rsidRPr="00E85B55">
        <w:rPr>
          <w:rFonts w:ascii="Times New Roman" w:eastAsia="Times New Roman" w:hAnsi="Times New Roman" w:cs="Times New Roman"/>
          <w:sz w:val="28"/>
          <w:szCs w:val="28"/>
          <w:lang w:val="uk-UA"/>
        </w:rPr>
        <w:t xml:space="preserve">. I </w:t>
      </w:r>
      <w:proofErr w:type="spellStart"/>
      <w:r w:rsidRPr="00E85B55">
        <w:rPr>
          <w:rFonts w:ascii="Times New Roman" w:eastAsia="Times New Roman" w:hAnsi="Times New Roman" w:cs="Times New Roman"/>
          <w:sz w:val="28"/>
          <w:szCs w:val="28"/>
          <w:lang w:val="uk-UA"/>
        </w:rPr>
        <w:t>was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wrong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Jan</w:t>
      </w:r>
      <w:proofErr w:type="spellEnd"/>
      <w:r w:rsidRPr="00E85B55">
        <w:rPr>
          <w:rFonts w:ascii="Times New Roman" w:eastAsia="Times New Roman" w:hAnsi="Times New Roman" w:cs="Times New Roman"/>
          <w:sz w:val="28"/>
          <w:szCs w:val="28"/>
          <w:lang w:val="uk-UA"/>
        </w:rPr>
        <w:t xml:space="preserve"> 04. URL:</w:t>
      </w:r>
      <w:hyperlink r:id="rId43">
        <w:r w:rsidRPr="00E85B55">
          <w:rPr>
            <w:rFonts w:ascii="Times New Roman" w:eastAsia="Times New Roman" w:hAnsi="Times New Roman" w:cs="Times New Roman"/>
            <w:sz w:val="28"/>
            <w:szCs w:val="28"/>
            <w:lang w:val="uk-UA"/>
          </w:rPr>
          <w:t xml:space="preserve"> </w:t>
        </w:r>
      </w:hyperlink>
      <w:hyperlink r:id="rId44">
        <w:r w:rsidRPr="00E85B55">
          <w:rPr>
            <w:rFonts w:ascii="Times New Roman" w:eastAsia="Times New Roman" w:hAnsi="Times New Roman" w:cs="Times New Roman"/>
            <w:sz w:val="28"/>
            <w:szCs w:val="28"/>
            <w:u w:val="single"/>
            <w:lang w:val="uk-UA"/>
          </w:rPr>
          <w:t xml:space="preserve">I </w:t>
        </w:r>
        <w:proofErr w:type="spellStart"/>
        <w:r w:rsidRPr="00E85B55">
          <w:rPr>
            <w:rFonts w:ascii="Times New Roman" w:eastAsia="Times New Roman" w:hAnsi="Times New Roman" w:cs="Times New Roman"/>
            <w:sz w:val="28"/>
            <w:szCs w:val="28"/>
            <w:u w:val="single"/>
            <w:lang w:val="uk-UA"/>
          </w:rPr>
          <w:t>thought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most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of</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us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were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going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die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from</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crisis</w:t>
        </w:r>
        <w:proofErr w:type="spellEnd"/>
        <w:r w:rsidRPr="00E85B55">
          <w:rPr>
            <w:rFonts w:ascii="Times New Roman" w:eastAsia="Times New Roman" w:hAnsi="Times New Roman" w:cs="Times New Roman"/>
            <w:sz w:val="28"/>
            <w:szCs w:val="28"/>
            <w:u w:val="single"/>
            <w:lang w:val="uk-UA"/>
          </w:rPr>
          <w:t xml:space="preserve">. I </w:t>
        </w:r>
        <w:proofErr w:type="spellStart"/>
        <w:r w:rsidRPr="00E85B55">
          <w:rPr>
            <w:rFonts w:ascii="Times New Roman" w:eastAsia="Times New Roman" w:hAnsi="Times New Roman" w:cs="Times New Roman"/>
            <w:sz w:val="28"/>
            <w:szCs w:val="28"/>
            <w:u w:val="single"/>
            <w:lang w:val="uk-UA"/>
          </w:rPr>
          <w:t>was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wrong</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crisis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4F47A163"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Hausfather</w:t>
      </w:r>
      <w:proofErr w:type="spellEnd"/>
      <w:r w:rsidRPr="00E85B55">
        <w:rPr>
          <w:rFonts w:ascii="Times New Roman" w:eastAsia="Times New Roman" w:hAnsi="Times New Roman" w:cs="Times New Roman"/>
          <w:sz w:val="28"/>
          <w:szCs w:val="28"/>
          <w:lang w:val="uk-UA"/>
        </w:rPr>
        <w:t xml:space="preserve"> Z. I </w:t>
      </w:r>
      <w:proofErr w:type="spellStart"/>
      <w:r w:rsidRPr="00E85B55">
        <w:rPr>
          <w:rFonts w:ascii="Times New Roman" w:eastAsia="Times New Roman" w:hAnsi="Times New Roman" w:cs="Times New Roman"/>
          <w:sz w:val="28"/>
          <w:szCs w:val="28"/>
          <w:lang w:val="uk-UA"/>
        </w:rPr>
        <w:t>Study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Data</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Telling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Something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York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Times</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Oct</w:t>
      </w:r>
      <w:proofErr w:type="spellEnd"/>
      <w:r w:rsidRPr="00E85B55">
        <w:rPr>
          <w:rFonts w:ascii="Times New Roman" w:eastAsia="Times New Roman" w:hAnsi="Times New Roman" w:cs="Times New Roman"/>
          <w:sz w:val="28"/>
          <w:szCs w:val="28"/>
          <w:lang w:val="uk-UA"/>
        </w:rPr>
        <w:t xml:space="preserve"> 13. URL:</w:t>
      </w:r>
      <w:hyperlink r:id="rId45">
        <w:r w:rsidRPr="00E85B55">
          <w:rPr>
            <w:rFonts w:ascii="Times New Roman" w:eastAsia="Times New Roman" w:hAnsi="Times New Roman" w:cs="Times New Roman"/>
            <w:sz w:val="28"/>
            <w:szCs w:val="28"/>
            <w:lang w:val="uk-UA"/>
          </w:rPr>
          <w:t xml:space="preserve"> </w:t>
        </w:r>
      </w:hyperlink>
      <w:hyperlink r:id="rId46">
        <w:proofErr w:type="spellStart"/>
        <w:r w:rsidRPr="00E85B55">
          <w:rPr>
            <w:rFonts w:ascii="Times New Roman" w:eastAsia="Times New Roman" w:hAnsi="Times New Roman" w:cs="Times New Roman"/>
            <w:sz w:val="28"/>
            <w:szCs w:val="28"/>
            <w:u w:val="single"/>
            <w:lang w:val="uk-UA"/>
          </w:rPr>
          <w:t>Opinion</w:t>
        </w:r>
        <w:proofErr w:type="spellEnd"/>
        <w:r w:rsidRPr="00E85B55">
          <w:rPr>
            <w:rFonts w:ascii="Times New Roman" w:eastAsia="Times New Roman" w:hAnsi="Times New Roman" w:cs="Times New Roman"/>
            <w:sz w:val="28"/>
            <w:szCs w:val="28"/>
            <w:u w:val="single"/>
            <w:lang w:val="uk-UA"/>
          </w:rPr>
          <w:t xml:space="preserve"> | I </w:t>
        </w:r>
        <w:proofErr w:type="spellStart"/>
        <w:r w:rsidRPr="00E85B55">
          <w:rPr>
            <w:rFonts w:ascii="Times New Roman" w:eastAsia="Times New Roman" w:hAnsi="Times New Roman" w:cs="Times New Roman"/>
            <w:sz w:val="28"/>
            <w:szCs w:val="28"/>
            <w:u w:val="single"/>
            <w:lang w:val="uk-UA"/>
          </w:rPr>
          <w:t>Study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Change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Data</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Telling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Us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Something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New</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New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York</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Times</w:t>
        </w:r>
        <w:proofErr w:type="spellEnd"/>
      </w:hyperlink>
    </w:p>
    <w:p w14:paraId="5C9605D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Jarvis</w:t>
      </w:r>
      <w:proofErr w:type="spellEnd"/>
      <w:r w:rsidRPr="00E85B55">
        <w:rPr>
          <w:rFonts w:ascii="Times New Roman" w:eastAsia="Times New Roman" w:hAnsi="Times New Roman" w:cs="Times New Roman"/>
          <w:sz w:val="28"/>
          <w:szCs w:val="28"/>
          <w:lang w:val="uk-UA"/>
        </w:rPr>
        <w:t xml:space="preserve"> B.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Keeping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Therapists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Night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York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Times</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July</w:t>
      </w:r>
      <w:proofErr w:type="spellEnd"/>
      <w:r w:rsidRPr="00E85B55">
        <w:rPr>
          <w:rFonts w:ascii="Times New Roman" w:eastAsia="Times New Roman" w:hAnsi="Times New Roman" w:cs="Times New Roman"/>
          <w:sz w:val="28"/>
          <w:szCs w:val="28"/>
          <w:lang w:val="uk-UA"/>
        </w:rPr>
        <w:t xml:space="preserve"> 20. URL:</w:t>
      </w:r>
      <w:hyperlink r:id="rId47">
        <w:r w:rsidRPr="00E85B55">
          <w:rPr>
            <w:rFonts w:ascii="Times New Roman" w:eastAsia="Times New Roman" w:hAnsi="Times New Roman" w:cs="Times New Roman"/>
            <w:sz w:val="28"/>
            <w:szCs w:val="28"/>
            <w:lang w:val="uk-UA"/>
          </w:rPr>
          <w:t xml:space="preserve"> </w:t>
        </w:r>
      </w:hyperlink>
      <w:hyperlink r:id="rId48">
        <w:proofErr w:type="spellStart"/>
        <w:r w:rsidRPr="00E85B55">
          <w:rPr>
            <w:rFonts w:ascii="Times New Roman" w:eastAsia="Times New Roman" w:hAnsi="Times New Roman" w:cs="Times New Roman"/>
            <w:sz w:val="28"/>
            <w:szCs w:val="28"/>
            <w:u w:val="single"/>
            <w:lang w:val="uk-UA"/>
          </w:rPr>
          <w:t>How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Change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Changing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Therapy</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New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York</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Times</w:t>
        </w:r>
        <w:proofErr w:type="spellEnd"/>
      </w:hyperlink>
    </w:p>
    <w:p w14:paraId="12CBFEEF"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Wallace-Wells</w:t>
      </w:r>
      <w:proofErr w:type="spellEnd"/>
      <w:r w:rsidRPr="00E85B55">
        <w:rPr>
          <w:rFonts w:ascii="Times New Roman" w:eastAsia="Times New Roman" w:hAnsi="Times New Roman" w:cs="Times New Roman"/>
          <w:sz w:val="28"/>
          <w:szCs w:val="28"/>
          <w:lang w:val="uk-UA"/>
        </w:rPr>
        <w:t xml:space="preserve"> D. </w:t>
      </w:r>
      <w:proofErr w:type="spellStart"/>
      <w:r w:rsidRPr="00E85B55">
        <w:rPr>
          <w:rFonts w:ascii="Times New Roman" w:eastAsia="Times New Roman" w:hAnsi="Times New Roman" w:cs="Times New Roman"/>
          <w:sz w:val="28"/>
          <w:szCs w:val="28"/>
          <w:lang w:val="uk-UA"/>
        </w:rPr>
        <w:t>Beyond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Catastrophe</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New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Reality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Coming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View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York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Times</w:t>
      </w:r>
      <w:proofErr w:type="spellEnd"/>
      <w:r w:rsidRPr="00E85B55">
        <w:rPr>
          <w:rFonts w:ascii="Times New Roman" w:eastAsia="Times New Roman" w:hAnsi="Times New Roman" w:cs="Times New Roman"/>
          <w:sz w:val="28"/>
          <w:szCs w:val="28"/>
          <w:lang w:val="uk-UA"/>
        </w:rPr>
        <w:t xml:space="preserve">. 2022. </w:t>
      </w:r>
      <w:proofErr w:type="spellStart"/>
      <w:r w:rsidRPr="00E85B55">
        <w:rPr>
          <w:rFonts w:ascii="Times New Roman" w:eastAsia="Times New Roman" w:hAnsi="Times New Roman" w:cs="Times New Roman"/>
          <w:sz w:val="28"/>
          <w:szCs w:val="28"/>
          <w:lang w:val="uk-UA"/>
        </w:rPr>
        <w:t>Oct</w:t>
      </w:r>
      <w:proofErr w:type="spellEnd"/>
      <w:r w:rsidRPr="00E85B55">
        <w:rPr>
          <w:rFonts w:ascii="Times New Roman" w:eastAsia="Times New Roman" w:hAnsi="Times New Roman" w:cs="Times New Roman"/>
          <w:sz w:val="28"/>
          <w:szCs w:val="28"/>
          <w:lang w:val="uk-UA"/>
        </w:rPr>
        <w:t xml:space="preserve"> 26. URL:</w:t>
      </w:r>
      <w:hyperlink r:id="rId49">
        <w:r w:rsidRPr="00E85B55">
          <w:rPr>
            <w:rFonts w:ascii="Times New Roman" w:eastAsia="Times New Roman" w:hAnsi="Times New Roman" w:cs="Times New Roman"/>
            <w:sz w:val="28"/>
            <w:szCs w:val="28"/>
            <w:lang w:val="uk-UA"/>
          </w:rPr>
          <w:t xml:space="preserve"> </w:t>
        </w:r>
      </w:hyperlink>
      <w:hyperlink r:id="rId50">
        <w:proofErr w:type="spellStart"/>
        <w:r w:rsidRPr="00E85B55">
          <w:rPr>
            <w:rFonts w:ascii="Times New Roman" w:eastAsia="Times New Roman" w:hAnsi="Times New Roman" w:cs="Times New Roman"/>
            <w:sz w:val="28"/>
            <w:szCs w:val="28"/>
            <w:u w:val="single"/>
            <w:lang w:val="uk-UA"/>
          </w:rPr>
          <w:t>Beyond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Catastrophe</w:t>
        </w:r>
        <w:proofErr w:type="spellEnd"/>
        <w:r w:rsidRPr="00E85B55">
          <w:rPr>
            <w:rFonts w:ascii="Times New Roman" w:eastAsia="Times New Roman" w:hAnsi="Times New Roman" w:cs="Times New Roman"/>
            <w:sz w:val="28"/>
            <w:szCs w:val="28"/>
            <w:u w:val="single"/>
            <w:lang w:val="uk-UA"/>
          </w:rPr>
          <w:t xml:space="preserve">: A </w:t>
        </w:r>
        <w:proofErr w:type="spellStart"/>
        <w:r w:rsidRPr="00E85B55">
          <w:rPr>
            <w:rFonts w:ascii="Times New Roman" w:eastAsia="Times New Roman" w:hAnsi="Times New Roman" w:cs="Times New Roman"/>
            <w:sz w:val="28"/>
            <w:szCs w:val="28"/>
            <w:u w:val="single"/>
            <w:lang w:val="uk-UA"/>
          </w:rPr>
          <w:t>New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Reality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Coming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View</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New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York</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Times</w:t>
        </w:r>
        <w:proofErr w:type="spellEnd"/>
      </w:hyperlink>
    </w:p>
    <w:p w14:paraId="2B105E8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For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first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time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models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show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1.5°C </w:t>
      </w:r>
      <w:proofErr w:type="spellStart"/>
      <w:r w:rsidRPr="00E85B55">
        <w:rPr>
          <w:rFonts w:ascii="Times New Roman" w:eastAsia="Times New Roman" w:hAnsi="Times New Roman" w:cs="Times New Roman"/>
          <w:sz w:val="28"/>
          <w:szCs w:val="28"/>
          <w:lang w:val="uk-UA"/>
        </w:rPr>
        <w:t>goal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dead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Economist</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Nov</w:t>
      </w:r>
      <w:proofErr w:type="spellEnd"/>
      <w:r w:rsidRPr="00E85B55">
        <w:rPr>
          <w:rFonts w:ascii="Times New Roman" w:eastAsia="Times New Roman" w:hAnsi="Times New Roman" w:cs="Times New Roman"/>
          <w:sz w:val="28"/>
          <w:szCs w:val="28"/>
          <w:lang w:val="uk-UA"/>
        </w:rPr>
        <w:t xml:space="preserve"> 05. URL:</w:t>
      </w:r>
      <w:hyperlink r:id="rId51">
        <w:r w:rsidRPr="00E85B55">
          <w:rPr>
            <w:rFonts w:ascii="Times New Roman" w:eastAsia="Times New Roman" w:hAnsi="Times New Roman" w:cs="Times New Roman"/>
            <w:sz w:val="28"/>
            <w:szCs w:val="28"/>
            <w:lang w:val="uk-UA"/>
          </w:rPr>
          <w:t xml:space="preserve"> </w:t>
        </w:r>
      </w:hyperlink>
      <w:hyperlink r:id="rId52">
        <w:proofErr w:type="spellStart"/>
        <w:r w:rsidRPr="00E85B55">
          <w:rPr>
            <w:rFonts w:ascii="Times New Roman" w:eastAsia="Times New Roman" w:hAnsi="Times New Roman" w:cs="Times New Roman"/>
            <w:sz w:val="28"/>
            <w:szCs w:val="28"/>
            <w:u w:val="single"/>
            <w:lang w:val="uk-UA"/>
          </w:rPr>
          <w:t>For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first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time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models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show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1.5°C </w:t>
        </w:r>
        <w:proofErr w:type="spellStart"/>
        <w:r w:rsidRPr="00E85B55">
          <w:rPr>
            <w:rFonts w:ascii="Times New Roman" w:eastAsia="Times New Roman" w:hAnsi="Times New Roman" w:cs="Times New Roman"/>
            <w:sz w:val="28"/>
            <w:szCs w:val="28"/>
            <w:u w:val="single"/>
            <w:lang w:val="uk-UA"/>
          </w:rPr>
          <w:t>goal</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dead</w:t>
        </w:r>
        <w:proofErr w:type="spellEnd"/>
      </w:hyperlink>
    </w:p>
    <w:p w14:paraId="2F4ABE21"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 </w:t>
      </w:r>
      <w:proofErr w:type="spellStart"/>
      <w:r w:rsidRPr="00E85B55">
        <w:rPr>
          <w:rFonts w:ascii="Times New Roman" w:eastAsia="Times New Roman" w:hAnsi="Times New Roman" w:cs="Times New Roman"/>
          <w:sz w:val="28"/>
          <w:szCs w:val="28"/>
          <w:lang w:val="uk-UA"/>
        </w:rPr>
        <w:t>Milman</w:t>
      </w:r>
      <w:proofErr w:type="spellEnd"/>
      <w:r w:rsidRPr="00E85B55">
        <w:rPr>
          <w:rFonts w:ascii="Times New Roman" w:eastAsia="Times New Roman" w:hAnsi="Times New Roman" w:cs="Times New Roman"/>
          <w:sz w:val="28"/>
          <w:szCs w:val="28"/>
          <w:lang w:val="uk-UA"/>
        </w:rPr>
        <w:t xml:space="preserve"> O.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disaster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here</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this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future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looks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like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2021. </w:t>
      </w:r>
      <w:proofErr w:type="spellStart"/>
      <w:r w:rsidRPr="00E85B55">
        <w:rPr>
          <w:rFonts w:ascii="Times New Roman" w:eastAsia="Times New Roman" w:hAnsi="Times New Roman" w:cs="Times New Roman"/>
          <w:sz w:val="28"/>
          <w:szCs w:val="28"/>
          <w:lang w:val="uk-UA"/>
        </w:rPr>
        <w:t>Oct</w:t>
      </w:r>
      <w:proofErr w:type="spellEnd"/>
      <w:r w:rsidRPr="00E85B55">
        <w:rPr>
          <w:rFonts w:ascii="Times New Roman" w:eastAsia="Times New Roman" w:hAnsi="Times New Roman" w:cs="Times New Roman"/>
          <w:sz w:val="28"/>
          <w:szCs w:val="28"/>
          <w:lang w:val="uk-UA"/>
        </w:rPr>
        <w:t xml:space="preserve"> 14. URL:</w:t>
      </w:r>
      <w:hyperlink r:id="rId53">
        <w:r w:rsidRPr="00E85B55">
          <w:rPr>
            <w:rFonts w:ascii="Times New Roman" w:eastAsia="Times New Roman" w:hAnsi="Times New Roman" w:cs="Times New Roman"/>
            <w:sz w:val="28"/>
            <w:szCs w:val="28"/>
            <w:lang w:val="uk-UA"/>
          </w:rPr>
          <w:t xml:space="preserve"> </w:t>
        </w:r>
      </w:hyperlink>
      <w:hyperlink r:id="rId54">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disaster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here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what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future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looks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like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Environment</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5FC5DAA2"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hitting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poorest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hardest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Economist</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Impact</w:t>
      </w:r>
      <w:proofErr w:type="spellEnd"/>
      <w:r w:rsidRPr="00E85B55">
        <w:rPr>
          <w:rFonts w:ascii="Times New Roman" w:eastAsia="Times New Roman" w:hAnsi="Times New Roman" w:cs="Times New Roman"/>
          <w:sz w:val="28"/>
          <w:szCs w:val="28"/>
          <w:lang w:val="uk-UA"/>
        </w:rPr>
        <w:t>. 2023. URL:</w:t>
      </w:r>
      <w:hyperlink r:id="rId55">
        <w:r w:rsidRPr="00E85B55">
          <w:rPr>
            <w:rFonts w:ascii="Times New Roman" w:eastAsia="Times New Roman" w:hAnsi="Times New Roman" w:cs="Times New Roman"/>
            <w:sz w:val="28"/>
            <w:szCs w:val="28"/>
            <w:lang w:val="uk-UA"/>
          </w:rPr>
          <w:t xml:space="preserve"> </w:t>
        </w:r>
      </w:hyperlink>
      <w:hyperlink r:id="rId56">
        <w:proofErr w:type="spellStart"/>
        <w:r w:rsidRPr="00E85B55">
          <w:rPr>
            <w:rFonts w:ascii="Times New Roman" w:eastAsia="Times New Roman" w:hAnsi="Times New Roman" w:cs="Times New Roman"/>
            <w:sz w:val="28"/>
            <w:szCs w:val="28"/>
            <w:u w:val="single"/>
            <w:lang w:val="uk-UA"/>
          </w:rPr>
          <w:t>Why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change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hitting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poorest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hardest</w:t>
        </w:r>
        <w:proofErr w:type="spellEnd"/>
      </w:hyperlink>
    </w:p>
    <w:p w14:paraId="65745F04"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Harvey</w:t>
      </w:r>
      <w:proofErr w:type="spellEnd"/>
      <w:r w:rsidRPr="00E85B55">
        <w:rPr>
          <w:rFonts w:ascii="Times New Roman" w:eastAsia="Times New Roman" w:hAnsi="Times New Roman" w:cs="Times New Roman"/>
          <w:sz w:val="28"/>
          <w:szCs w:val="28"/>
          <w:lang w:val="uk-UA"/>
        </w:rPr>
        <w:t xml:space="preserve"> F. </w:t>
      </w:r>
      <w:proofErr w:type="spellStart"/>
      <w:r w:rsidRPr="00E85B55">
        <w:rPr>
          <w:rFonts w:ascii="Times New Roman" w:eastAsia="Times New Roman" w:hAnsi="Times New Roman" w:cs="Times New Roman"/>
          <w:sz w:val="28"/>
          <w:szCs w:val="28"/>
          <w:lang w:val="uk-UA"/>
        </w:rPr>
        <w:t>What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Cop28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does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matter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Nov</w:t>
      </w:r>
      <w:proofErr w:type="spellEnd"/>
      <w:r w:rsidRPr="00E85B55">
        <w:rPr>
          <w:rFonts w:ascii="Times New Roman" w:eastAsia="Times New Roman" w:hAnsi="Times New Roman" w:cs="Times New Roman"/>
          <w:sz w:val="28"/>
          <w:szCs w:val="28"/>
          <w:lang w:val="uk-UA"/>
        </w:rPr>
        <w:t xml:space="preserve"> 27. URL:</w:t>
      </w:r>
      <w:hyperlink r:id="rId57">
        <w:r w:rsidRPr="00E85B55">
          <w:rPr>
            <w:rFonts w:ascii="Times New Roman" w:eastAsia="Times New Roman" w:hAnsi="Times New Roman" w:cs="Times New Roman"/>
            <w:sz w:val="28"/>
            <w:szCs w:val="28"/>
            <w:lang w:val="uk-UA"/>
          </w:rPr>
          <w:t xml:space="preserve"> </w:t>
        </w:r>
      </w:hyperlink>
      <w:hyperlink r:id="rId58">
        <w:proofErr w:type="spellStart"/>
        <w:r w:rsidRPr="00E85B55">
          <w:rPr>
            <w:rFonts w:ascii="Times New Roman" w:eastAsia="Times New Roman" w:hAnsi="Times New Roman" w:cs="Times New Roman"/>
            <w:sz w:val="28"/>
            <w:szCs w:val="28"/>
            <w:u w:val="single"/>
            <w:lang w:val="uk-UA"/>
          </w:rPr>
          <w:t>What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Cop28 </w:t>
        </w:r>
        <w:proofErr w:type="spellStart"/>
        <w:r w:rsidRPr="00E85B55">
          <w:rPr>
            <w:rFonts w:ascii="Times New Roman" w:eastAsia="Times New Roman" w:hAnsi="Times New Roman" w:cs="Times New Roman"/>
            <w:sz w:val="28"/>
            <w:szCs w:val="28"/>
            <w:u w:val="single"/>
            <w:lang w:val="uk-UA"/>
          </w:rPr>
          <w:t>and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why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does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matter</w:t>
        </w:r>
        <w:proofErr w:type="spellEnd"/>
        <w:r w:rsidRPr="00E85B55">
          <w:rPr>
            <w:rFonts w:ascii="Times New Roman" w:eastAsia="Times New Roman" w:hAnsi="Times New Roman" w:cs="Times New Roman"/>
            <w:sz w:val="28"/>
            <w:szCs w:val="28"/>
            <w:u w:val="single"/>
            <w:lang w:val="uk-UA"/>
          </w:rPr>
          <w:t xml:space="preserve">? | Cop28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5845ADFA"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Chrobak</w:t>
      </w:r>
      <w:proofErr w:type="spellEnd"/>
      <w:r w:rsidRPr="00E85B55">
        <w:rPr>
          <w:rFonts w:ascii="Times New Roman" w:eastAsia="Times New Roman" w:hAnsi="Times New Roman" w:cs="Times New Roman"/>
          <w:sz w:val="28"/>
          <w:szCs w:val="28"/>
          <w:lang w:val="uk-UA"/>
        </w:rPr>
        <w:t xml:space="preserve"> U. </w:t>
      </w:r>
      <w:proofErr w:type="spellStart"/>
      <w:r w:rsidRPr="00E85B55">
        <w:rPr>
          <w:rFonts w:ascii="Times New Roman" w:eastAsia="Times New Roman" w:hAnsi="Times New Roman" w:cs="Times New Roman"/>
          <w:sz w:val="28"/>
          <w:szCs w:val="28"/>
          <w:lang w:val="uk-UA"/>
        </w:rPr>
        <w:t>How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tweaking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taste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wine</w:t>
      </w:r>
      <w:proofErr w:type="spellEnd"/>
      <w:r w:rsidRPr="00E85B55">
        <w:rPr>
          <w:rFonts w:ascii="Times New Roman" w:eastAsia="Times New Roman" w:hAnsi="Times New Roman" w:cs="Times New Roman"/>
          <w:sz w:val="28"/>
          <w:szCs w:val="28"/>
          <w:lang w:val="uk-UA"/>
        </w:rPr>
        <w:t xml:space="preserve">. </w:t>
      </w:r>
      <w:r w:rsidRPr="00E85B55">
        <w:rPr>
          <w:rFonts w:ascii="Times New Roman" w:eastAsia="Times New Roman" w:hAnsi="Times New Roman" w:cs="Times New Roman"/>
          <w:i/>
          <w:iCs/>
          <w:sz w:val="28"/>
          <w:szCs w:val="28"/>
          <w:lang w:val="uk-UA"/>
        </w:rPr>
        <w:t xml:space="preserve">BBC </w:t>
      </w:r>
      <w:proofErr w:type="spellStart"/>
      <w:r w:rsidRPr="00E85B55">
        <w:rPr>
          <w:rFonts w:ascii="Times New Roman" w:eastAsia="Times New Roman" w:hAnsi="Times New Roman" w:cs="Times New Roman"/>
          <w:i/>
          <w:iCs/>
          <w:sz w:val="28"/>
          <w:szCs w:val="28"/>
          <w:lang w:val="uk-UA"/>
        </w:rPr>
        <w:t>Future</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June</w:t>
      </w:r>
      <w:proofErr w:type="spellEnd"/>
      <w:r w:rsidRPr="00E85B55">
        <w:rPr>
          <w:rFonts w:ascii="Times New Roman" w:eastAsia="Times New Roman" w:hAnsi="Times New Roman" w:cs="Times New Roman"/>
          <w:sz w:val="28"/>
          <w:szCs w:val="28"/>
          <w:lang w:val="uk-UA"/>
        </w:rPr>
        <w:t xml:space="preserve"> 27. URL:</w:t>
      </w:r>
      <w:hyperlink r:id="rId59">
        <w:r w:rsidRPr="00E85B55">
          <w:rPr>
            <w:rFonts w:ascii="Times New Roman" w:eastAsia="Times New Roman" w:hAnsi="Times New Roman" w:cs="Times New Roman"/>
            <w:sz w:val="28"/>
            <w:szCs w:val="28"/>
            <w:lang w:val="uk-UA"/>
          </w:rPr>
          <w:t xml:space="preserve"> </w:t>
        </w:r>
      </w:hyperlink>
      <w:hyperlink r:id="rId60">
        <w:proofErr w:type="spellStart"/>
        <w:r w:rsidRPr="00E85B55">
          <w:rPr>
            <w:rFonts w:ascii="Times New Roman" w:eastAsia="Times New Roman" w:hAnsi="Times New Roman" w:cs="Times New Roman"/>
            <w:sz w:val="28"/>
            <w:szCs w:val="28"/>
            <w:u w:val="single"/>
            <w:lang w:val="uk-UA"/>
          </w:rPr>
          <w:t>How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change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tweaking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taste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of</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wine</w:t>
        </w:r>
        <w:proofErr w:type="spellEnd"/>
      </w:hyperlink>
    </w:p>
    <w:p w14:paraId="357D9493"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Mathiesen</w:t>
      </w:r>
      <w:proofErr w:type="spellEnd"/>
      <w:r w:rsidRPr="00E85B55">
        <w:rPr>
          <w:rFonts w:ascii="Times New Roman" w:eastAsia="Times New Roman" w:hAnsi="Times New Roman" w:cs="Times New Roman"/>
          <w:sz w:val="28"/>
          <w:szCs w:val="28"/>
          <w:lang w:val="uk-UA"/>
        </w:rPr>
        <w:t xml:space="preserve"> K.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science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finally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debate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2014. </w:t>
      </w:r>
      <w:proofErr w:type="spellStart"/>
      <w:r w:rsidRPr="00E85B55">
        <w:rPr>
          <w:rFonts w:ascii="Times New Roman" w:eastAsia="Times New Roman" w:hAnsi="Times New Roman" w:cs="Times New Roman"/>
          <w:sz w:val="28"/>
          <w:szCs w:val="28"/>
          <w:lang w:val="uk-UA"/>
        </w:rPr>
        <w:t>May</w:t>
      </w:r>
      <w:proofErr w:type="spellEnd"/>
      <w:r w:rsidRPr="00E85B55">
        <w:rPr>
          <w:rFonts w:ascii="Times New Roman" w:eastAsia="Times New Roman" w:hAnsi="Times New Roman" w:cs="Times New Roman"/>
          <w:sz w:val="28"/>
          <w:szCs w:val="28"/>
          <w:lang w:val="uk-UA"/>
        </w:rPr>
        <w:t xml:space="preserve"> 14. URL:</w:t>
      </w:r>
      <w:hyperlink r:id="rId61">
        <w:r w:rsidRPr="00E85B55">
          <w:rPr>
            <w:rFonts w:ascii="Times New Roman" w:eastAsia="Times New Roman" w:hAnsi="Times New Roman" w:cs="Times New Roman"/>
            <w:sz w:val="28"/>
            <w:szCs w:val="28"/>
            <w:lang w:val="uk-UA"/>
          </w:rPr>
          <w:t xml:space="preserve"> </w:t>
        </w:r>
      </w:hyperlink>
      <w:hyperlink r:id="rId62">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change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has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science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finally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won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debate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Working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development</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2889162F"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Monbiot</w:t>
      </w:r>
      <w:proofErr w:type="spellEnd"/>
      <w:r w:rsidRPr="00E85B55">
        <w:rPr>
          <w:rFonts w:ascii="Times New Roman" w:eastAsia="Times New Roman" w:hAnsi="Times New Roman" w:cs="Times New Roman"/>
          <w:sz w:val="28"/>
          <w:szCs w:val="28"/>
          <w:lang w:val="uk-UA"/>
        </w:rPr>
        <w:t xml:space="preserve"> G. </w:t>
      </w:r>
      <w:proofErr w:type="spellStart"/>
      <w:r w:rsidRPr="00E85B55">
        <w:rPr>
          <w:rFonts w:ascii="Times New Roman" w:eastAsia="Times New Roman" w:hAnsi="Times New Roman" w:cs="Times New Roman"/>
          <w:sz w:val="28"/>
          <w:szCs w:val="28"/>
          <w:lang w:val="uk-UA"/>
        </w:rPr>
        <w:t>There’s</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catastrophic</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black</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hole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our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climate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data</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it’s</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gift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deniers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Sep</w:t>
      </w:r>
      <w:proofErr w:type="spellEnd"/>
      <w:r w:rsidRPr="00E85B55">
        <w:rPr>
          <w:rFonts w:ascii="Times New Roman" w:eastAsia="Times New Roman" w:hAnsi="Times New Roman" w:cs="Times New Roman"/>
          <w:sz w:val="28"/>
          <w:szCs w:val="28"/>
          <w:lang w:val="uk-UA"/>
        </w:rPr>
        <w:t xml:space="preserve"> 08. URL:</w:t>
      </w:r>
      <w:hyperlink r:id="rId63">
        <w:r w:rsidRPr="00E85B55">
          <w:rPr>
            <w:rFonts w:ascii="Times New Roman" w:eastAsia="Times New Roman" w:hAnsi="Times New Roman" w:cs="Times New Roman"/>
            <w:sz w:val="28"/>
            <w:szCs w:val="28"/>
            <w:lang w:val="uk-UA"/>
          </w:rPr>
          <w:t xml:space="preserve"> </w:t>
        </w:r>
      </w:hyperlink>
      <w:hyperlink r:id="rId64">
        <w:proofErr w:type="spellStart"/>
        <w:r w:rsidRPr="00E85B55">
          <w:rPr>
            <w:rFonts w:ascii="Times New Roman" w:eastAsia="Times New Roman" w:hAnsi="Times New Roman" w:cs="Times New Roman"/>
            <w:sz w:val="28"/>
            <w:szCs w:val="28"/>
            <w:u w:val="single"/>
            <w:lang w:val="uk-UA"/>
          </w:rPr>
          <w:t>There’s</w:t>
        </w:r>
        <w:proofErr w:type="spellEnd"/>
        <w:r w:rsidRPr="00E85B55">
          <w:rPr>
            <w:rFonts w:ascii="Times New Roman" w:eastAsia="Times New Roman" w:hAnsi="Times New Roman" w:cs="Times New Roman"/>
            <w:sz w:val="28"/>
            <w:szCs w:val="28"/>
            <w:u w:val="single"/>
            <w:lang w:val="uk-UA"/>
          </w:rPr>
          <w:t xml:space="preserve"> a </w:t>
        </w:r>
        <w:proofErr w:type="spellStart"/>
        <w:r w:rsidRPr="00E85B55">
          <w:rPr>
            <w:rFonts w:ascii="Times New Roman" w:eastAsia="Times New Roman" w:hAnsi="Times New Roman" w:cs="Times New Roman"/>
            <w:sz w:val="28"/>
            <w:szCs w:val="28"/>
            <w:u w:val="single"/>
            <w:lang w:val="uk-UA"/>
          </w:rPr>
          <w:t>catastrophic</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black</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hole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our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climate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data</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and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it’s</w:t>
        </w:r>
        <w:proofErr w:type="spellEnd"/>
        <w:r w:rsidRPr="00E85B55">
          <w:rPr>
            <w:rFonts w:ascii="Times New Roman" w:eastAsia="Times New Roman" w:hAnsi="Times New Roman" w:cs="Times New Roman"/>
            <w:sz w:val="28"/>
            <w:szCs w:val="28"/>
            <w:u w:val="single"/>
            <w:lang w:val="uk-UA"/>
          </w:rPr>
          <w:t xml:space="preserve"> a </w:t>
        </w:r>
        <w:proofErr w:type="spellStart"/>
        <w:r w:rsidRPr="00E85B55">
          <w:rPr>
            <w:rFonts w:ascii="Times New Roman" w:eastAsia="Times New Roman" w:hAnsi="Times New Roman" w:cs="Times New Roman"/>
            <w:sz w:val="28"/>
            <w:szCs w:val="28"/>
            <w:u w:val="single"/>
            <w:lang w:val="uk-UA"/>
          </w:rPr>
          <w:t>gift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deniers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George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Monbiot</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2D20D697"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Roose</w:t>
      </w:r>
      <w:proofErr w:type="spellEnd"/>
      <w:r w:rsidRPr="00E85B55">
        <w:rPr>
          <w:rFonts w:ascii="Times New Roman" w:eastAsia="Times New Roman" w:hAnsi="Times New Roman" w:cs="Times New Roman"/>
          <w:sz w:val="28"/>
          <w:szCs w:val="28"/>
          <w:lang w:val="uk-UA"/>
        </w:rPr>
        <w:t xml:space="preserve"> K. A </w:t>
      </w:r>
      <w:proofErr w:type="spellStart"/>
      <w:r w:rsidRPr="00E85B55">
        <w:rPr>
          <w:rFonts w:ascii="Times New Roman" w:eastAsia="Times New Roman" w:hAnsi="Times New Roman" w:cs="Times New Roman"/>
          <w:sz w:val="28"/>
          <w:szCs w:val="28"/>
          <w:lang w:val="uk-UA"/>
        </w:rPr>
        <w:t>Conversation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With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Bing’s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Chatbot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Left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Deeply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Unsettled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York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Times</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Feb</w:t>
      </w:r>
      <w:proofErr w:type="spellEnd"/>
      <w:r w:rsidRPr="00E85B55">
        <w:rPr>
          <w:rFonts w:ascii="Times New Roman" w:eastAsia="Times New Roman" w:hAnsi="Times New Roman" w:cs="Times New Roman"/>
          <w:sz w:val="28"/>
          <w:szCs w:val="28"/>
          <w:lang w:val="uk-UA"/>
        </w:rPr>
        <w:t xml:space="preserve"> 16. URL:</w:t>
      </w:r>
      <w:hyperlink r:id="rId65">
        <w:r w:rsidRPr="00E85B55">
          <w:rPr>
            <w:rFonts w:ascii="Times New Roman" w:eastAsia="Times New Roman" w:hAnsi="Times New Roman" w:cs="Times New Roman"/>
            <w:sz w:val="28"/>
            <w:szCs w:val="28"/>
            <w:lang w:val="uk-UA"/>
          </w:rPr>
          <w:t xml:space="preserve"> </w:t>
        </w:r>
      </w:hyperlink>
      <w:hyperlink r:id="rId66">
        <w:proofErr w:type="spellStart"/>
        <w:r w:rsidRPr="00E85B55">
          <w:rPr>
            <w:rFonts w:ascii="Times New Roman" w:eastAsia="Times New Roman" w:hAnsi="Times New Roman" w:cs="Times New Roman"/>
            <w:sz w:val="28"/>
            <w:szCs w:val="28"/>
            <w:u w:val="single"/>
            <w:lang w:val="uk-UA"/>
          </w:rPr>
          <w:t>Why</w:t>
        </w:r>
        <w:proofErr w:type="spellEnd"/>
        <w:r w:rsidRPr="00E85B55">
          <w:rPr>
            <w:rFonts w:ascii="Times New Roman" w:eastAsia="Times New Roman" w:hAnsi="Times New Roman" w:cs="Times New Roman"/>
            <w:sz w:val="28"/>
            <w:szCs w:val="28"/>
            <w:u w:val="single"/>
            <w:lang w:val="uk-UA"/>
          </w:rPr>
          <w:t xml:space="preserve"> a </w:t>
        </w:r>
        <w:proofErr w:type="spellStart"/>
        <w:r w:rsidRPr="00E85B55">
          <w:rPr>
            <w:rFonts w:ascii="Times New Roman" w:eastAsia="Times New Roman" w:hAnsi="Times New Roman" w:cs="Times New Roman"/>
            <w:sz w:val="28"/>
            <w:szCs w:val="28"/>
            <w:u w:val="single"/>
            <w:lang w:val="uk-UA"/>
          </w:rPr>
          <w:t>Conversation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With</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Bing’s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Chatbot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Left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Deeply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Unsettled</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New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York</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Times</w:t>
        </w:r>
        <w:proofErr w:type="spellEnd"/>
      </w:hyperlink>
    </w:p>
    <w:p w14:paraId="7828CD28"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Chamorro-Premuzic</w:t>
      </w:r>
      <w:proofErr w:type="spellEnd"/>
      <w:r w:rsidRPr="00E85B55">
        <w:rPr>
          <w:rFonts w:ascii="Times New Roman" w:eastAsia="Times New Roman" w:hAnsi="Times New Roman" w:cs="Times New Roman"/>
          <w:sz w:val="28"/>
          <w:szCs w:val="28"/>
          <w:lang w:val="uk-UA"/>
        </w:rPr>
        <w:t xml:space="preserve"> T. </w:t>
      </w:r>
      <w:proofErr w:type="spellStart"/>
      <w:r w:rsidRPr="00E85B55">
        <w:rPr>
          <w:rFonts w:ascii="Times New Roman" w:eastAsia="Times New Roman" w:hAnsi="Times New Roman" w:cs="Times New Roman"/>
          <w:sz w:val="28"/>
          <w:szCs w:val="28"/>
          <w:lang w:val="uk-UA"/>
        </w:rPr>
        <w:t>How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Human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i/>
          <w:iCs/>
          <w:sz w:val="28"/>
          <w:szCs w:val="28"/>
          <w:lang w:val="uk-UA"/>
        </w:rPr>
        <w:t>Forbes</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Mar</w:t>
      </w:r>
      <w:proofErr w:type="spellEnd"/>
      <w:r w:rsidRPr="00E85B55">
        <w:rPr>
          <w:rFonts w:ascii="Times New Roman" w:eastAsia="Times New Roman" w:hAnsi="Times New Roman" w:cs="Times New Roman"/>
          <w:sz w:val="28"/>
          <w:szCs w:val="28"/>
          <w:lang w:val="uk-UA"/>
        </w:rPr>
        <w:t xml:space="preserve"> 27. URL:</w:t>
      </w:r>
      <w:hyperlink r:id="rId67">
        <w:r w:rsidRPr="00E85B55">
          <w:rPr>
            <w:rFonts w:ascii="Times New Roman" w:eastAsia="Times New Roman" w:hAnsi="Times New Roman" w:cs="Times New Roman"/>
            <w:sz w:val="28"/>
            <w:szCs w:val="28"/>
            <w:lang w:val="uk-UA"/>
          </w:rPr>
          <w:t xml:space="preserve"> </w:t>
        </w:r>
      </w:hyperlink>
      <w:hyperlink r:id="rId68">
        <w:proofErr w:type="spellStart"/>
        <w:r w:rsidRPr="00E85B55">
          <w:rPr>
            <w:rFonts w:ascii="Times New Roman" w:eastAsia="Times New Roman" w:hAnsi="Times New Roman" w:cs="Times New Roman"/>
            <w:sz w:val="28"/>
            <w:szCs w:val="28"/>
            <w:u w:val="single"/>
            <w:lang w:val="uk-UA"/>
          </w:rPr>
          <w:t>How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Human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Age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Of</w:t>
        </w:r>
        <w:proofErr w:type="spellEnd"/>
        <w:r w:rsidRPr="00E85B55">
          <w:rPr>
            <w:rFonts w:ascii="Times New Roman" w:eastAsia="Times New Roman" w:hAnsi="Times New Roman" w:cs="Times New Roman"/>
            <w:sz w:val="28"/>
            <w:szCs w:val="28"/>
            <w:u w:val="single"/>
            <w:lang w:val="uk-UA"/>
          </w:rPr>
          <w:t xml:space="preserve"> AI</w:t>
        </w:r>
      </w:hyperlink>
    </w:p>
    <w:p w14:paraId="17DA1472"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Shear</w:t>
      </w:r>
      <w:proofErr w:type="spellEnd"/>
      <w:r w:rsidRPr="00E85B55">
        <w:rPr>
          <w:rFonts w:ascii="Times New Roman" w:eastAsia="Times New Roman" w:hAnsi="Times New Roman" w:cs="Times New Roman"/>
          <w:sz w:val="28"/>
          <w:szCs w:val="28"/>
          <w:lang w:val="uk-UA"/>
        </w:rPr>
        <w:t xml:space="preserve"> M. D. </w:t>
      </w:r>
      <w:proofErr w:type="spellStart"/>
      <w:r w:rsidRPr="00E85B55">
        <w:rPr>
          <w:rFonts w:ascii="Times New Roman" w:eastAsia="Times New Roman" w:hAnsi="Times New Roman" w:cs="Times New Roman"/>
          <w:sz w:val="28"/>
          <w:szCs w:val="28"/>
          <w:lang w:val="uk-UA"/>
        </w:rPr>
        <w:t>et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White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House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Pushes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Tech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C.E.O.s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Limit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Risks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New</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York</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Times</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May</w:t>
      </w:r>
      <w:proofErr w:type="spellEnd"/>
      <w:r w:rsidRPr="00E85B55">
        <w:rPr>
          <w:rFonts w:ascii="Times New Roman" w:eastAsia="Times New Roman" w:hAnsi="Times New Roman" w:cs="Times New Roman"/>
          <w:sz w:val="28"/>
          <w:szCs w:val="28"/>
          <w:lang w:val="uk-UA"/>
        </w:rPr>
        <w:t xml:space="preserve"> 04. URL:</w:t>
      </w:r>
      <w:hyperlink r:id="rId69">
        <w:r w:rsidRPr="00E85B55">
          <w:rPr>
            <w:rFonts w:ascii="Times New Roman" w:eastAsia="Times New Roman" w:hAnsi="Times New Roman" w:cs="Times New Roman"/>
            <w:sz w:val="28"/>
            <w:szCs w:val="28"/>
            <w:lang w:val="uk-UA"/>
          </w:rPr>
          <w:t xml:space="preserve"> </w:t>
        </w:r>
      </w:hyperlink>
      <w:hyperlink r:id="rId70">
        <w:proofErr w:type="spellStart"/>
        <w:r w:rsidRPr="00E85B55">
          <w:rPr>
            <w:rFonts w:ascii="Times New Roman" w:eastAsia="Times New Roman" w:hAnsi="Times New Roman" w:cs="Times New Roman"/>
            <w:sz w:val="28"/>
            <w:szCs w:val="28"/>
            <w:u w:val="single"/>
            <w:lang w:val="uk-UA"/>
          </w:rPr>
          <w:t>White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House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Unveils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Initiatives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Reduce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Risks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of</w:t>
        </w:r>
        <w:proofErr w:type="spellEnd"/>
        <w:r w:rsidRPr="00E85B55">
          <w:rPr>
            <w:rFonts w:ascii="Times New Roman" w:eastAsia="Times New Roman" w:hAnsi="Times New Roman" w:cs="Times New Roman"/>
            <w:sz w:val="28"/>
            <w:szCs w:val="28"/>
            <w:u w:val="single"/>
            <w:lang w:val="uk-UA"/>
          </w:rPr>
          <w:t xml:space="preserve"> AI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New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York</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Times</w:t>
        </w:r>
        <w:proofErr w:type="spellEnd"/>
      </w:hyperlink>
    </w:p>
    <w:p w14:paraId="678B138E"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Fine</w:t>
      </w:r>
      <w:proofErr w:type="spellEnd"/>
      <w:r w:rsidRPr="00E85B55">
        <w:rPr>
          <w:rFonts w:ascii="Times New Roman" w:eastAsia="Times New Roman" w:hAnsi="Times New Roman" w:cs="Times New Roman"/>
          <w:sz w:val="28"/>
          <w:szCs w:val="28"/>
          <w:lang w:val="uk-UA"/>
        </w:rPr>
        <w:t xml:space="preserve"> E. AI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Not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Your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Enemy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Unfounded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Fears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Around</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Are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Putting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Organizations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Risk</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Forbes</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Aug</w:t>
      </w:r>
      <w:proofErr w:type="spellEnd"/>
      <w:r w:rsidRPr="00E85B55">
        <w:rPr>
          <w:rFonts w:ascii="Times New Roman" w:eastAsia="Times New Roman" w:hAnsi="Times New Roman" w:cs="Times New Roman"/>
          <w:sz w:val="28"/>
          <w:szCs w:val="28"/>
          <w:lang w:val="uk-UA"/>
        </w:rPr>
        <w:t xml:space="preserve"> 07. URL:</w:t>
      </w:r>
      <w:hyperlink r:id="rId71">
        <w:r w:rsidRPr="00E85B55">
          <w:rPr>
            <w:rFonts w:ascii="Times New Roman" w:eastAsia="Times New Roman" w:hAnsi="Times New Roman" w:cs="Times New Roman"/>
            <w:sz w:val="28"/>
            <w:szCs w:val="28"/>
            <w:lang w:val="uk-UA"/>
          </w:rPr>
          <w:t xml:space="preserve"> </w:t>
        </w:r>
      </w:hyperlink>
      <w:hyperlink r:id="rId72">
        <w:proofErr w:type="spellStart"/>
        <w:r w:rsidRPr="00E85B55">
          <w:rPr>
            <w:rFonts w:ascii="Times New Roman" w:eastAsia="Times New Roman" w:hAnsi="Times New Roman" w:cs="Times New Roman"/>
            <w:sz w:val="28"/>
            <w:szCs w:val="28"/>
            <w:u w:val="single"/>
            <w:lang w:val="uk-UA"/>
          </w:rPr>
          <w:t>Why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Unfounded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Fears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Around</w:t>
        </w:r>
        <w:proofErr w:type="spellEnd"/>
        <w:r w:rsidRPr="00E85B55">
          <w:rPr>
            <w:rFonts w:ascii="Times New Roman" w:eastAsia="Times New Roman" w:hAnsi="Times New Roman" w:cs="Times New Roman"/>
            <w:sz w:val="28"/>
            <w:szCs w:val="28"/>
            <w:u w:val="single"/>
            <w:lang w:val="uk-UA"/>
          </w:rPr>
          <w:t xml:space="preserve"> AI </w:t>
        </w:r>
        <w:proofErr w:type="spellStart"/>
        <w:r w:rsidRPr="00E85B55">
          <w:rPr>
            <w:rFonts w:ascii="Times New Roman" w:eastAsia="Times New Roman" w:hAnsi="Times New Roman" w:cs="Times New Roman"/>
            <w:sz w:val="28"/>
            <w:szCs w:val="28"/>
            <w:u w:val="single"/>
            <w:lang w:val="uk-UA"/>
          </w:rPr>
          <w:t>Are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Putting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Organizations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Risk</w:t>
        </w:r>
        <w:proofErr w:type="spellEnd"/>
      </w:hyperlink>
    </w:p>
    <w:p w14:paraId="5A46C933"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Guardian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view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conundrum</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what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means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human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elusive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Jan</w:t>
      </w:r>
      <w:proofErr w:type="spellEnd"/>
      <w:r w:rsidRPr="00E85B55">
        <w:rPr>
          <w:rFonts w:ascii="Times New Roman" w:eastAsia="Times New Roman" w:hAnsi="Times New Roman" w:cs="Times New Roman"/>
          <w:sz w:val="28"/>
          <w:szCs w:val="28"/>
          <w:lang w:val="uk-UA"/>
        </w:rPr>
        <w:t xml:space="preserve"> 01. URL:</w:t>
      </w:r>
      <w:hyperlink r:id="rId73">
        <w:r w:rsidRPr="00E85B55">
          <w:rPr>
            <w:rFonts w:ascii="Times New Roman" w:eastAsia="Times New Roman" w:hAnsi="Times New Roman" w:cs="Times New Roman"/>
            <w:sz w:val="28"/>
            <w:szCs w:val="28"/>
            <w:lang w:val="uk-UA"/>
          </w:rPr>
          <w:t xml:space="preserve"> </w:t>
        </w:r>
      </w:hyperlink>
      <w:hyperlink r:id="rId74">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view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AI </w:t>
        </w:r>
        <w:proofErr w:type="spellStart"/>
        <w:r w:rsidRPr="00E85B55">
          <w:rPr>
            <w:rFonts w:ascii="Times New Roman" w:eastAsia="Times New Roman" w:hAnsi="Times New Roman" w:cs="Times New Roman"/>
            <w:sz w:val="28"/>
            <w:szCs w:val="28"/>
            <w:u w:val="single"/>
            <w:lang w:val="uk-UA"/>
          </w:rPr>
          <w:t>conundrum</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what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means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human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elusive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Editorial</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498FE4D2"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lastRenderedPageBreak/>
        <w:t xml:space="preserve"> </w:t>
      </w:r>
      <w:proofErr w:type="spellStart"/>
      <w:r w:rsidRPr="00E85B55">
        <w:rPr>
          <w:rFonts w:ascii="Times New Roman" w:eastAsia="Times New Roman" w:hAnsi="Times New Roman" w:cs="Times New Roman"/>
          <w:sz w:val="28"/>
          <w:szCs w:val="28"/>
          <w:lang w:val="uk-UA"/>
        </w:rPr>
        <w:t>Hern</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Godfather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Geoffrey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Hinton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quits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Google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warns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over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dangers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misinformation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May</w:t>
      </w:r>
      <w:proofErr w:type="spellEnd"/>
      <w:r w:rsidRPr="00E85B55">
        <w:rPr>
          <w:rFonts w:ascii="Times New Roman" w:eastAsia="Times New Roman" w:hAnsi="Times New Roman" w:cs="Times New Roman"/>
          <w:sz w:val="28"/>
          <w:szCs w:val="28"/>
          <w:lang w:val="uk-UA"/>
        </w:rPr>
        <w:t xml:space="preserve"> 02. URL:</w:t>
      </w:r>
      <w:hyperlink r:id="rId75">
        <w:r w:rsidRPr="00E85B55">
          <w:rPr>
            <w:rFonts w:ascii="Times New Roman" w:eastAsia="Times New Roman" w:hAnsi="Times New Roman" w:cs="Times New Roman"/>
            <w:sz w:val="28"/>
            <w:szCs w:val="28"/>
            <w:lang w:val="uk-UA"/>
          </w:rPr>
          <w:t xml:space="preserve"> </w:t>
        </w:r>
      </w:hyperlink>
      <w:hyperlink r:id="rId76">
        <w:r w:rsidRPr="00E85B55">
          <w:rPr>
            <w:rFonts w:ascii="Times New Roman" w:eastAsia="Times New Roman" w:hAnsi="Times New Roman" w:cs="Times New Roman"/>
            <w:sz w:val="28"/>
            <w:szCs w:val="28"/>
            <w:u w:val="single"/>
            <w:lang w:val="uk-UA"/>
          </w:rPr>
          <w:t>‘</w:t>
        </w:r>
        <w:proofErr w:type="spellStart"/>
        <w:r w:rsidRPr="00E85B55">
          <w:rPr>
            <w:rFonts w:ascii="Times New Roman" w:eastAsia="Times New Roman" w:hAnsi="Times New Roman" w:cs="Times New Roman"/>
            <w:sz w:val="28"/>
            <w:szCs w:val="28"/>
            <w:u w:val="single"/>
            <w:lang w:val="uk-UA"/>
          </w:rPr>
          <w:t>Godfather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of</w:t>
        </w:r>
        <w:proofErr w:type="spellEnd"/>
        <w:r w:rsidRPr="00E85B55">
          <w:rPr>
            <w:rFonts w:ascii="Times New Roman" w:eastAsia="Times New Roman" w:hAnsi="Times New Roman" w:cs="Times New Roman"/>
            <w:sz w:val="28"/>
            <w:szCs w:val="28"/>
            <w:u w:val="single"/>
            <w:lang w:val="uk-UA"/>
          </w:rPr>
          <w:t xml:space="preserve"> AI’ </w:t>
        </w:r>
        <w:proofErr w:type="spellStart"/>
        <w:r w:rsidRPr="00E85B55">
          <w:rPr>
            <w:rFonts w:ascii="Times New Roman" w:eastAsia="Times New Roman" w:hAnsi="Times New Roman" w:cs="Times New Roman"/>
            <w:sz w:val="28"/>
            <w:szCs w:val="28"/>
            <w:u w:val="single"/>
            <w:lang w:val="uk-UA"/>
          </w:rPr>
          <w:t>Geoffrey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Hinton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quits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Google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and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warns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over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dangers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of</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misinformation</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Google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1728459F"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Klein</w:t>
      </w:r>
      <w:proofErr w:type="spellEnd"/>
      <w:r w:rsidRPr="00E85B55">
        <w:rPr>
          <w:rFonts w:ascii="Times New Roman" w:eastAsia="Times New Roman" w:hAnsi="Times New Roman" w:cs="Times New Roman"/>
          <w:sz w:val="28"/>
          <w:szCs w:val="28"/>
          <w:lang w:val="uk-UA"/>
        </w:rPr>
        <w:t xml:space="preserve"> N. AI </w:t>
      </w:r>
      <w:proofErr w:type="spellStart"/>
      <w:r w:rsidRPr="00E85B55">
        <w:rPr>
          <w:rFonts w:ascii="Times New Roman" w:eastAsia="Times New Roman" w:hAnsi="Times New Roman" w:cs="Times New Roman"/>
          <w:sz w:val="28"/>
          <w:szCs w:val="28"/>
          <w:lang w:val="uk-UA"/>
        </w:rPr>
        <w:t>machines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aren’t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hallucinating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But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their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makers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May</w:t>
      </w:r>
      <w:proofErr w:type="spellEnd"/>
      <w:r w:rsidRPr="00E85B55">
        <w:rPr>
          <w:rFonts w:ascii="Times New Roman" w:eastAsia="Times New Roman" w:hAnsi="Times New Roman" w:cs="Times New Roman"/>
          <w:sz w:val="28"/>
          <w:szCs w:val="28"/>
          <w:lang w:val="uk-UA"/>
        </w:rPr>
        <w:t xml:space="preserve"> 08. URL:</w:t>
      </w:r>
      <w:hyperlink r:id="rId77">
        <w:r w:rsidRPr="00E85B55">
          <w:rPr>
            <w:rFonts w:ascii="Times New Roman" w:eastAsia="Times New Roman" w:hAnsi="Times New Roman" w:cs="Times New Roman"/>
            <w:sz w:val="28"/>
            <w:szCs w:val="28"/>
            <w:lang w:val="uk-UA"/>
          </w:rPr>
          <w:t xml:space="preserve"> </w:t>
        </w:r>
      </w:hyperlink>
      <w:hyperlink r:id="rId78">
        <w:r w:rsidRPr="00E85B55">
          <w:rPr>
            <w:rFonts w:ascii="Times New Roman" w:eastAsia="Times New Roman" w:hAnsi="Times New Roman" w:cs="Times New Roman"/>
            <w:sz w:val="28"/>
            <w:szCs w:val="28"/>
            <w:u w:val="single"/>
            <w:lang w:val="uk-UA"/>
          </w:rPr>
          <w:t xml:space="preserve">AI </w:t>
        </w:r>
        <w:proofErr w:type="spellStart"/>
        <w:r w:rsidRPr="00E85B55">
          <w:rPr>
            <w:rFonts w:ascii="Times New Roman" w:eastAsia="Times New Roman" w:hAnsi="Times New Roman" w:cs="Times New Roman"/>
            <w:sz w:val="28"/>
            <w:szCs w:val="28"/>
            <w:u w:val="single"/>
            <w:lang w:val="uk-UA"/>
          </w:rPr>
          <w:t>machines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aren’t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hallucinating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But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their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makers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are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Naomi</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Klein</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3159C70C"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Simons</w:t>
      </w:r>
      <w:proofErr w:type="spellEnd"/>
      <w:r w:rsidRPr="00E85B55">
        <w:rPr>
          <w:rFonts w:ascii="Times New Roman" w:eastAsia="Times New Roman" w:hAnsi="Times New Roman" w:cs="Times New Roman"/>
          <w:sz w:val="28"/>
          <w:szCs w:val="28"/>
          <w:lang w:val="uk-UA"/>
        </w:rPr>
        <w:t xml:space="preserve"> M. AI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changing</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relationship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between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journalist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audience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much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stake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July</w:t>
      </w:r>
      <w:proofErr w:type="spellEnd"/>
      <w:r w:rsidRPr="00E85B55">
        <w:rPr>
          <w:rFonts w:ascii="Times New Roman" w:eastAsia="Times New Roman" w:hAnsi="Times New Roman" w:cs="Times New Roman"/>
          <w:sz w:val="28"/>
          <w:szCs w:val="28"/>
          <w:lang w:val="uk-UA"/>
        </w:rPr>
        <w:t xml:space="preserve"> 03. URL:</w:t>
      </w:r>
      <w:hyperlink r:id="rId79">
        <w:r w:rsidRPr="00E85B55">
          <w:rPr>
            <w:rFonts w:ascii="Times New Roman" w:eastAsia="Times New Roman" w:hAnsi="Times New Roman" w:cs="Times New Roman"/>
            <w:sz w:val="28"/>
            <w:szCs w:val="28"/>
            <w:lang w:val="uk-UA"/>
          </w:rPr>
          <w:t xml:space="preserve"> </w:t>
        </w:r>
      </w:hyperlink>
      <w:hyperlink r:id="rId80">
        <w:r w:rsidRPr="00E85B55">
          <w:rPr>
            <w:rFonts w:ascii="Times New Roman" w:eastAsia="Times New Roman" w:hAnsi="Times New Roman" w:cs="Times New Roman"/>
            <w:sz w:val="28"/>
            <w:szCs w:val="28"/>
            <w:u w:val="single"/>
            <w:lang w:val="uk-UA"/>
          </w:rPr>
          <w:t xml:space="preserve">AI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changing</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relationship</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between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journalist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and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audience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There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much</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stake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Margaret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Simons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6BADFBAB"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evolution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propaganda</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digital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expert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on</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influence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elections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July</w:t>
      </w:r>
      <w:proofErr w:type="spellEnd"/>
      <w:r w:rsidRPr="00E85B55">
        <w:rPr>
          <w:rFonts w:ascii="Times New Roman" w:eastAsia="Times New Roman" w:hAnsi="Times New Roman" w:cs="Times New Roman"/>
          <w:sz w:val="28"/>
          <w:szCs w:val="28"/>
          <w:lang w:val="uk-UA"/>
        </w:rPr>
        <w:t xml:space="preserve"> 19. URL:</w:t>
      </w:r>
      <w:hyperlink r:id="rId81">
        <w:r w:rsidRPr="00E85B55">
          <w:rPr>
            <w:rFonts w:ascii="Times New Roman" w:eastAsia="Times New Roman" w:hAnsi="Times New Roman" w:cs="Times New Roman"/>
            <w:sz w:val="28"/>
            <w:szCs w:val="28"/>
            <w:lang w:val="uk-UA"/>
          </w:rPr>
          <w:t xml:space="preserve"> </w:t>
        </w:r>
      </w:hyperlink>
      <w:hyperlink r:id="rId82">
        <w:r w:rsidRPr="00E85B55">
          <w:rPr>
            <w:rFonts w:ascii="Times New Roman" w:eastAsia="Times New Roman" w:hAnsi="Times New Roman" w:cs="Times New Roman"/>
            <w:sz w:val="28"/>
            <w:szCs w:val="28"/>
            <w:u w:val="single"/>
            <w:lang w:val="uk-UA"/>
          </w:rPr>
          <w:t>‘</w:t>
        </w:r>
        <w:proofErr w:type="spellStart"/>
        <w:r w:rsidRPr="00E85B55">
          <w:rPr>
            <w:rFonts w:ascii="Times New Roman" w:eastAsia="Times New Roman" w:hAnsi="Times New Roman" w:cs="Times New Roman"/>
            <w:sz w:val="28"/>
            <w:szCs w:val="28"/>
            <w:u w:val="single"/>
            <w:lang w:val="uk-UA"/>
          </w:rPr>
          <w:t>An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evolution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propaganda</w:t>
        </w:r>
        <w:proofErr w:type="spellEnd"/>
        <w:r w:rsidRPr="00E85B55">
          <w:rPr>
            <w:rFonts w:ascii="Times New Roman" w:eastAsia="Times New Roman" w:hAnsi="Times New Roman" w:cs="Times New Roman"/>
            <w:sz w:val="28"/>
            <w:szCs w:val="28"/>
            <w:u w:val="single"/>
            <w:lang w:val="uk-UA"/>
          </w:rPr>
          <w:t xml:space="preserve">’: a </w:t>
        </w:r>
        <w:proofErr w:type="spellStart"/>
        <w:r w:rsidRPr="00E85B55">
          <w:rPr>
            <w:rFonts w:ascii="Times New Roman" w:eastAsia="Times New Roman" w:hAnsi="Times New Roman" w:cs="Times New Roman"/>
            <w:sz w:val="28"/>
            <w:szCs w:val="28"/>
            <w:u w:val="single"/>
            <w:lang w:val="uk-UA"/>
          </w:rPr>
          <w:t>digital</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expert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on</w:t>
        </w:r>
        <w:proofErr w:type="spellEnd"/>
        <w:r w:rsidRPr="00E85B55">
          <w:rPr>
            <w:rFonts w:ascii="Times New Roman" w:eastAsia="Times New Roman" w:hAnsi="Times New Roman" w:cs="Times New Roman"/>
            <w:sz w:val="28"/>
            <w:szCs w:val="28"/>
            <w:u w:val="single"/>
            <w:lang w:val="uk-UA"/>
          </w:rPr>
          <w:t xml:space="preserve"> AI </w:t>
        </w:r>
        <w:proofErr w:type="spellStart"/>
        <w:r w:rsidRPr="00E85B55">
          <w:rPr>
            <w:rFonts w:ascii="Times New Roman" w:eastAsia="Times New Roman" w:hAnsi="Times New Roman" w:cs="Times New Roman"/>
            <w:sz w:val="28"/>
            <w:szCs w:val="28"/>
            <w:u w:val="single"/>
            <w:lang w:val="uk-UA"/>
          </w:rPr>
          <w:t>influence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elections</w:t>
        </w:r>
        <w:proofErr w:type="spellEnd"/>
        <w:r w:rsidRPr="00E85B55">
          <w:rPr>
            <w:rFonts w:ascii="Times New Roman" w:eastAsia="Times New Roman" w:hAnsi="Times New Roman" w:cs="Times New Roman"/>
            <w:sz w:val="28"/>
            <w:szCs w:val="28"/>
            <w:u w:val="single"/>
            <w:lang w:val="uk-UA"/>
          </w:rPr>
          <w:t xml:space="preserve"> | US </w:t>
        </w:r>
        <w:proofErr w:type="spellStart"/>
        <w:r w:rsidRPr="00E85B55">
          <w:rPr>
            <w:rFonts w:ascii="Times New Roman" w:eastAsia="Times New Roman" w:hAnsi="Times New Roman" w:cs="Times New Roman"/>
            <w:sz w:val="28"/>
            <w:szCs w:val="28"/>
            <w:u w:val="single"/>
            <w:lang w:val="uk-UA"/>
          </w:rPr>
          <w:t>politics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08FB754E"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Paul</w:t>
      </w:r>
      <w:proofErr w:type="spellEnd"/>
      <w:r w:rsidRPr="00E85B55">
        <w:rPr>
          <w:rFonts w:ascii="Times New Roman" w:eastAsia="Times New Roman" w:hAnsi="Times New Roman" w:cs="Times New Roman"/>
          <w:sz w:val="28"/>
          <w:szCs w:val="28"/>
          <w:lang w:val="uk-UA"/>
        </w:rPr>
        <w:t xml:space="preserve"> K. </w:t>
      </w:r>
      <w:proofErr w:type="spellStart"/>
      <w:r w:rsidRPr="00E85B55">
        <w:rPr>
          <w:rFonts w:ascii="Times New Roman" w:eastAsia="Times New Roman" w:hAnsi="Times New Roman" w:cs="Times New Roman"/>
          <w:sz w:val="28"/>
          <w:szCs w:val="28"/>
          <w:lang w:val="uk-UA"/>
        </w:rPr>
        <w:t>Disinformation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reimagined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how</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could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erode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democracy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in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2024 US </w:t>
      </w:r>
      <w:proofErr w:type="spellStart"/>
      <w:r w:rsidRPr="00E85B55">
        <w:rPr>
          <w:rFonts w:ascii="Times New Roman" w:eastAsia="Times New Roman" w:hAnsi="Times New Roman" w:cs="Times New Roman"/>
          <w:sz w:val="28"/>
          <w:szCs w:val="28"/>
          <w:lang w:val="uk-UA"/>
        </w:rPr>
        <w:t>elections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July</w:t>
      </w:r>
      <w:proofErr w:type="spellEnd"/>
      <w:r w:rsidRPr="00E85B55">
        <w:rPr>
          <w:rFonts w:ascii="Times New Roman" w:eastAsia="Times New Roman" w:hAnsi="Times New Roman" w:cs="Times New Roman"/>
          <w:sz w:val="28"/>
          <w:szCs w:val="28"/>
          <w:lang w:val="uk-UA"/>
        </w:rPr>
        <w:t xml:space="preserve"> 19. URL:</w:t>
      </w:r>
      <w:hyperlink r:id="rId83">
        <w:r w:rsidRPr="00E85B55">
          <w:rPr>
            <w:rFonts w:ascii="Times New Roman" w:eastAsia="Times New Roman" w:hAnsi="Times New Roman" w:cs="Times New Roman"/>
            <w:sz w:val="28"/>
            <w:szCs w:val="28"/>
            <w:lang w:val="uk-UA"/>
          </w:rPr>
          <w:t xml:space="preserve"> </w:t>
        </w:r>
      </w:hyperlink>
      <w:hyperlink r:id="rId84">
        <w:proofErr w:type="spellStart"/>
        <w:r w:rsidRPr="00E85B55">
          <w:rPr>
            <w:rFonts w:ascii="Times New Roman" w:eastAsia="Times New Roman" w:hAnsi="Times New Roman" w:cs="Times New Roman"/>
            <w:sz w:val="28"/>
            <w:szCs w:val="28"/>
            <w:u w:val="single"/>
            <w:lang w:val="uk-UA"/>
          </w:rPr>
          <w:t>Disinformation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reimagined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how</w:t>
        </w:r>
        <w:proofErr w:type="spellEnd"/>
        <w:r w:rsidRPr="00E85B55">
          <w:rPr>
            <w:rFonts w:ascii="Times New Roman" w:eastAsia="Times New Roman" w:hAnsi="Times New Roman" w:cs="Times New Roman"/>
            <w:sz w:val="28"/>
            <w:szCs w:val="28"/>
            <w:u w:val="single"/>
            <w:lang w:val="uk-UA"/>
          </w:rPr>
          <w:t xml:space="preserve"> AI </w:t>
        </w:r>
        <w:proofErr w:type="spellStart"/>
        <w:r w:rsidRPr="00E85B55">
          <w:rPr>
            <w:rFonts w:ascii="Times New Roman" w:eastAsia="Times New Roman" w:hAnsi="Times New Roman" w:cs="Times New Roman"/>
            <w:sz w:val="28"/>
            <w:szCs w:val="28"/>
            <w:u w:val="single"/>
            <w:lang w:val="uk-UA"/>
          </w:rPr>
          <w:t>could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erode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democracy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2024 US </w:t>
        </w:r>
        <w:proofErr w:type="spellStart"/>
        <w:r w:rsidRPr="00E85B55">
          <w:rPr>
            <w:rFonts w:ascii="Times New Roman" w:eastAsia="Times New Roman" w:hAnsi="Times New Roman" w:cs="Times New Roman"/>
            <w:sz w:val="28"/>
            <w:szCs w:val="28"/>
            <w:u w:val="single"/>
            <w:lang w:val="uk-UA"/>
          </w:rPr>
          <w:t>elections</w:t>
        </w:r>
        <w:proofErr w:type="spellEnd"/>
        <w:r w:rsidRPr="00E85B55">
          <w:rPr>
            <w:rFonts w:ascii="Times New Roman" w:eastAsia="Times New Roman" w:hAnsi="Times New Roman" w:cs="Times New Roman"/>
            <w:sz w:val="28"/>
            <w:szCs w:val="28"/>
            <w:u w:val="single"/>
            <w:lang w:val="uk-UA"/>
          </w:rPr>
          <w:t xml:space="preserve"> | US </w:t>
        </w:r>
        <w:proofErr w:type="spellStart"/>
        <w:r w:rsidRPr="00E85B55">
          <w:rPr>
            <w:rFonts w:ascii="Times New Roman" w:eastAsia="Times New Roman" w:hAnsi="Times New Roman" w:cs="Times New Roman"/>
            <w:sz w:val="28"/>
            <w:szCs w:val="28"/>
            <w:u w:val="single"/>
            <w:lang w:val="uk-UA"/>
          </w:rPr>
          <w:t>elections</w:t>
        </w:r>
        <w:proofErr w:type="spellEnd"/>
        <w:r w:rsidRPr="00E85B55">
          <w:rPr>
            <w:rFonts w:ascii="Times New Roman" w:eastAsia="Times New Roman" w:hAnsi="Times New Roman" w:cs="Times New Roman"/>
            <w:sz w:val="28"/>
            <w:szCs w:val="28"/>
            <w:u w:val="single"/>
            <w:lang w:val="uk-UA"/>
          </w:rPr>
          <w:t xml:space="preserve"> 2024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18C6F43B"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Freedland</w:t>
      </w:r>
      <w:proofErr w:type="spellEnd"/>
      <w:r w:rsidRPr="00E85B55">
        <w:rPr>
          <w:rFonts w:ascii="Times New Roman" w:eastAsia="Times New Roman" w:hAnsi="Times New Roman" w:cs="Times New Roman"/>
          <w:sz w:val="28"/>
          <w:szCs w:val="28"/>
          <w:lang w:val="uk-UA"/>
        </w:rPr>
        <w:t xml:space="preserve"> J.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future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chilling</w:t>
      </w:r>
      <w:proofErr w:type="spellEnd"/>
      <w:r w:rsidRPr="00E85B55">
        <w:rPr>
          <w:rFonts w:ascii="Times New Roman" w:eastAsia="Times New Roman" w:hAnsi="Times New Roman" w:cs="Times New Roman"/>
          <w:sz w:val="28"/>
          <w:szCs w:val="28"/>
          <w:lang w:val="uk-UA"/>
        </w:rPr>
        <w:t xml:space="preserve"> – </w:t>
      </w:r>
      <w:proofErr w:type="spellStart"/>
      <w:r w:rsidRPr="00E85B55">
        <w:rPr>
          <w:rFonts w:ascii="Times New Roman" w:eastAsia="Times New Roman" w:hAnsi="Times New Roman" w:cs="Times New Roman"/>
          <w:sz w:val="28"/>
          <w:szCs w:val="28"/>
          <w:lang w:val="uk-UA"/>
        </w:rPr>
        <w:t>humans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have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act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together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overcome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this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threat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civilisation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May</w:t>
      </w:r>
      <w:proofErr w:type="spellEnd"/>
      <w:r w:rsidRPr="00E85B55">
        <w:rPr>
          <w:rFonts w:ascii="Times New Roman" w:eastAsia="Times New Roman" w:hAnsi="Times New Roman" w:cs="Times New Roman"/>
          <w:sz w:val="28"/>
          <w:szCs w:val="28"/>
          <w:lang w:val="uk-UA"/>
        </w:rPr>
        <w:t xml:space="preserve"> 26. URL:</w:t>
      </w:r>
      <w:hyperlink r:id="rId85">
        <w:r w:rsidRPr="00E85B55">
          <w:rPr>
            <w:rFonts w:ascii="Times New Roman" w:eastAsia="Times New Roman" w:hAnsi="Times New Roman" w:cs="Times New Roman"/>
            <w:sz w:val="28"/>
            <w:szCs w:val="28"/>
            <w:lang w:val="uk-UA"/>
          </w:rPr>
          <w:t xml:space="preserve"> </w:t>
        </w:r>
      </w:hyperlink>
      <w:hyperlink r:id="rId86">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future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of</w:t>
        </w:r>
        <w:proofErr w:type="spellEnd"/>
        <w:r w:rsidRPr="00E85B55">
          <w:rPr>
            <w:rFonts w:ascii="Times New Roman" w:eastAsia="Times New Roman" w:hAnsi="Times New Roman" w:cs="Times New Roman"/>
            <w:sz w:val="28"/>
            <w:szCs w:val="28"/>
            <w:u w:val="single"/>
            <w:lang w:val="uk-UA"/>
          </w:rPr>
          <w:t xml:space="preserve"> AI </w:t>
        </w:r>
        <w:proofErr w:type="spellStart"/>
        <w:r w:rsidRPr="00E85B55">
          <w:rPr>
            <w:rFonts w:ascii="Times New Roman" w:eastAsia="Times New Roman" w:hAnsi="Times New Roman" w:cs="Times New Roman"/>
            <w:sz w:val="28"/>
            <w:szCs w:val="28"/>
            <w:u w:val="single"/>
            <w:lang w:val="uk-UA"/>
          </w:rPr>
          <w:t>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chilling</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humans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have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act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together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overcome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this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threat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civilisation</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Jonathan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Freedland</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5CC56B63"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Schilling</w:t>
      </w:r>
      <w:proofErr w:type="spellEnd"/>
      <w:r w:rsidRPr="00E85B55">
        <w:rPr>
          <w:rFonts w:ascii="Times New Roman" w:eastAsia="Times New Roman" w:hAnsi="Times New Roman" w:cs="Times New Roman"/>
          <w:sz w:val="28"/>
          <w:szCs w:val="28"/>
          <w:lang w:val="uk-UA"/>
        </w:rPr>
        <w:t xml:space="preserve"> D. </w:t>
      </w:r>
      <w:proofErr w:type="spellStart"/>
      <w:r w:rsidRPr="00E85B55">
        <w:rPr>
          <w:rFonts w:ascii="Times New Roman" w:eastAsia="Times New Roman" w:hAnsi="Times New Roman" w:cs="Times New Roman"/>
          <w:sz w:val="28"/>
          <w:szCs w:val="28"/>
          <w:lang w:val="uk-UA"/>
        </w:rPr>
        <w:t>Tech</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should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help</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us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creative</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rips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our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creativity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away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2023. </w:t>
      </w:r>
      <w:proofErr w:type="spellStart"/>
      <w:r w:rsidRPr="00E85B55">
        <w:rPr>
          <w:rFonts w:ascii="Times New Roman" w:eastAsia="Times New Roman" w:hAnsi="Times New Roman" w:cs="Times New Roman"/>
          <w:sz w:val="28"/>
          <w:szCs w:val="28"/>
          <w:lang w:val="uk-UA"/>
        </w:rPr>
        <w:t>Apr</w:t>
      </w:r>
      <w:proofErr w:type="spellEnd"/>
      <w:r w:rsidRPr="00E85B55">
        <w:rPr>
          <w:rFonts w:ascii="Times New Roman" w:eastAsia="Times New Roman" w:hAnsi="Times New Roman" w:cs="Times New Roman"/>
          <w:sz w:val="28"/>
          <w:szCs w:val="28"/>
          <w:lang w:val="uk-UA"/>
        </w:rPr>
        <w:t xml:space="preserve"> 27. URL:</w:t>
      </w:r>
      <w:hyperlink r:id="rId87">
        <w:r w:rsidRPr="00E85B55">
          <w:rPr>
            <w:rFonts w:ascii="Times New Roman" w:eastAsia="Times New Roman" w:hAnsi="Times New Roman" w:cs="Times New Roman"/>
            <w:sz w:val="28"/>
            <w:szCs w:val="28"/>
            <w:lang w:val="uk-UA"/>
          </w:rPr>
          <w:t xml:space="preserve"> </w:t>
        </w:r>
      </w:hyperlink>
      <w:hyperlink r:id="rId88">
        <w:proofErr w:type="spellStart"/>
        <w:r w:rsidRPr="00E85B55">
          <w:rPr>
            <w:rFonts w:ascii="Times New Roman" w:eastAsia="Times New Roman" w:hAnsi="Times New Roman" w:cs="Times New Roman"/>
            <w:sz w:val="28"/>
            <w:szCs w:val="28"/>
            <w:u w:val="single"/>
            <w:lang w:val="uk-UA"/>
          </w:rPr>
          <w:t>Tech</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should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help</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us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creative</w:t>
        </w:r>
        <w:proofErr w:type="spellEnd"/>
        <w:r w:rsidRPr="00E85B55">
          <w:rPr>
            <w:rFonts w:ascii="Times New Roman" w:eastAsia="Times New Roman" w:hAnsi="Times New Roman" w:cs="Times New Roman"/>
            <w:sz w:val="28"/>
            <w:szCs w:val="28"/>
            <w:u w:val="single"/>
            <w:lang w:val="uk-UA"/>
          </w:rPr>
          <w:t xml:space="preserve">. AI </w:t>
        </w:r>
        <w:proofErr w:type="spellStart"/>
        <w:r w:rsidRPr="00E85B55">
          <w:rPr>
            <w:rFonts w:ascii="Times New Roman" w:eastAsia="Times New Roman" w:hAnsi="Times New Roman" w:cs="Times New Roman"/>
            <w:sz w:val="28"/>
            <w:szCs w:val="28"/>
            <w:u w:val="single"/>
            <w:lang w:val="uk-UA"/>
          </w:rPr>
          <w:t>rips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our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creativity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away</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Dave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Schilling</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6637BCAC"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Nambisan</w:t>
      </w:r>
      <w:proofErr w:type="spellEnd"/>
      <w:r w:rsidRPr="00E85B55">
        <w:rPr>
          <w:rFonts w:ascii="Times New Roman" w:eastAsia="Times New Roman" w:hAnsi="Times New Roman" w:cs="Times New Roman"/>
          <w:sz w:val="28"/>
          <w:szCs w:val="28"/>
          <w:lang w:val="uk-UA"/>
        </w:rPr>
        <w:t xml:space="preserve"> P. </w:t>
      </w:r>
      <w:proofErr w:type="spellStart"/>
      <w:r w:rsidRPr="00E85B55">
        <w:rPr>
          <w:rFonts w:ascii="Times New Roman" w:eastAsia="Times New Roman" w:hAnsi="Times New Roman" w:cs="Times New Roman"/>
          <w:sz w:val="28"/>
          <w:szCs w:val="28"/>
          <w:lang w:val="uk-UA"/>
        </w:rPr>
        <w:t>What</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doesn’t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know</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could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creating</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global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knowledge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collapse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June</w:t>
      </w:r>
      <w:proofErr w:type="spellEnd"/>
      <w:r w:rsidRPr="00E85B55">
        <w:rPr>
          <w:rFonts w:ascii="Times New Roman" w:eastAsia="Times New Roman" w:hAnsi="Times New Roman" w:cs="Times New Roman"/>
          <w:sz w:val="28"/>
          <w:szCs w:val="28"/>
          <w:lang w:val="uk-UA"/>
        </w:rPr>
        <w:t xml:space="preserve"> 06. URL:</w:t>
      </w:r>
      <w:hyperlink r:id="rId89">
        <w:r w:rsidRPr="00E85B55">
          <w:rPr>
            <w:rFonts w:ascii="Times New Roman" w:eastAsia="Times New Roman" w:hAnsi="Times New Roman" w:cs="Times New Roman"/>
            <w:sz w:val="28"/>
            <w:szCs w:val="28"/>
            <w:lang w:val="uk-UA"/>
          </w:rPr>
          <w:t xml:space="preserve"> </w:t>
        </w:r>
      </w:hyperlink>
      <w:hyperlink r:id="rId90">
        <w:proofErr w:type="spellStart"/>
        <w:r w:rsidRPr="00E85B55">
          <w:rPr>
            <w:rFonts w:ascii="Times New Roman" w:eastAsia="Times New Roman" w:hAnsi="Times New Roman" w:cs="Times New Roman"/>
            <w:sz w:val="28"/>
            <w:szCs w:val="28"/>
            <w:u w:val="single"/>
            <w:lang w:val="uk-UA"/>
          </w:rPr>
          <w:t>What</w:t>
        </w:r>
        <w:proofErr w:type="spellEnd"/>
        <w:r w:rsidRPr="00E85B55">
          <w:rPr>
            <w:rFonts w:ascii="Times New Roman" w:eastAsia="Times New Roman" w:hAnsi="Times New Roman" w:cs="Times New Roman"/>
            <w:sz w:val="28"/>
            <w:szCs w:val="28"/>
            <w:u w:val="single"/>
            <w:lang w:val="uk-UA"/>
          </w:rPr>
          <w:t xml:space="preserve"> AI </w:t>
        </w:r>
        <w:proofErr w:type="spellStart"/>
        <w:r w:rsidRPr="00E85B55">
          <w:rPr>
            <w:rFonts w:ascii="Times New Roman" w:eastAsia="Times New Roman" w:hAnsi="Times New Roman" w:cs="Times New Roman"/>
            <w:sz w:val="28"/>
            <w:szCs w:val="28"/>
            <w:u w:val="single"/>
            <w:lang w:val="uk-UA"/>
          </w:rPr>
          <w:t>doesn’t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know</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could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creating</w:t>
        </w:r>
        <w:proofErr w:type="spellEnd"/>
        <w:r w:rsidRPr="00E85B55">
          <w:rPr>
            <w:rFonts w:ascii="Times New Roman" w:eastAsia="Times New Roman" w:hAnsi="Times New Roman" w:cs="Times New Roman"/>
            <w:sz w:val="28"/>
            <w:szCs w:val="28"/>
            <w:u w:val="single"/>
            <w:lang w:val="uk-UA"/>
          </w:rPr>
          <w:t xml:space="preserve"> a </w:t>
        </w:r>
        <w:proofErr w:type="spellStart"/>
        <w:r w:rsidRPr="00E85B55">
          <w:rPr>
            <w:rFonts w:ascii="Times New Roman" w:eastAsia="Times New Roman" w:hAnsi="Times New Roman" w:cs="Times New Roman"/>
            <w:sz w:val="28"/>
            <w:szCs w:val="28"/>
            <w:u w:val="single"/>
            <w:lang w:val="uk-UA"/>
          </w:rPr>
          <w:t>global</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knowledge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collapse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Artificial</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intelligence</w:t>
        </w:r>
        <w:proofErr w:type="spellEnd"/>
        <w:r w:rsidRPr="00E85B55">
          <w:rPr>
            <w:rFonts w:ascii="Times New Roman" w:eastAsia="Times New Roman" w:hAnsi="Times New Roman" w:cs="Times New Roman"/>
            <w:sz w:val="28"/>
            <w:szCs w:val="28"/>
            <w:u w:val="single"/>
            <w:lang w:val="uk-UA"/>
          </w:rPr>
          <w:t xml:space="preserve"> (AI)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2E3A0383"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Shaffi</w:t>
      </w:r>
      <w:proofErr w:type="spellEnd"/>
      <w:r w:rsidRPr="00E85B55">
        <w:rPr>
          <w:rFonts w:ascii="Times New Roman" w:eastAsia="Times New Roman" w:hAnsi="Times New Roman" w:cs="Times New Roman"/>
          <w:sz w:val="28"/>
          <w:szCs w:val="28"/>
          <w:lang w:val="uk-UA"/>
        </w:rPr>
        <w:t xml:space="preserve"> S. </w:t>
      </w:r>
      <w:proofErr w:type="spellStart"/>
      <w:r w:rsidRPr="00E85B55">
        <w:rPr>
          <w:rFonts w:ascii="Times New Roman" w:eastAsia="Times New Roman" w:hAnsi="Times New Roman" w:cs="Times New Roman"/>
          <w:sz w:val="28"/>
          <w:szCs w:val="28"/>
          <w:lang w:val="uk-UA"/>
        </w:rPr>
        <w:t>More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than</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half</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of</w:t>
      </w:r>
      <w:proofErr w:type="spellEnd"/>
      <w:r w:rsidRPr="00E85B55">
        <w:rPr>
          <w:rFonts w:ascii="Times New Roman" w:eastAsia="Times New Roman" w:hAnsi="Times New Roman" w:cs="Times New Roman"/>
          <w:sz w:val="28"/>
          <w:szCs w:val="28"/>
          <w:lang w:val="uk-UA"/>
        </w:rPr>
        <w:t xml:space="preserve"> UK </w:t>
      </w:r>
      <w:proofErr w:type="spellStart"/>
      <w:r w:rsidRPr="00E85B55">
        <w:rPr>
          <w:rFonts w:ascii="Times New Roman" w:eastAsia="Times New Roman" w:hAnsi="Times New Roman" w:cs="Times New Roman"/>
          <w:sz w:val="28"/>
          <w:szCs w:val="28"/>
          <w:lang w:val="uk-UA"/>
        </w:rPr>
        <w:t>novelists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believe</w:t>
      </w:r>
      <w:proofErr w:type="spellEnd"/>
      <w:r w:rsidRPr="00E85B55">
        <w:rPr>
          <w:rFonts w:ascii="Times New Roman" w:eastAsia="Times New Roman" w:hAnsi="Times New Roman" w:cs="Times New Roman"/>
          <w:sz w:val="28"/>
          <w:szCs w:val="28"/>
          <w:lang w:val="uk-UA"/>
        </w:rPr>
        <w:t xml:space="preserve"> AI </w:t>
      </w:r>
      <w:proofErr w:type="spellStart"/>
      <w:r w:rsidRPr="00E85B55">
        <w:rPr>
          <w:rFonts w:ascii="Times New Roman" w:eastAsia="Times New Roman" w:hAnsi="Times New Roman" w:cs="Times New Roman"/>
          <w:sz w:val="28"/>
          <w:szCs w:val="28"/>
          <w:lang w:val="uk-UA"/>
        </w:rPr>
        <w:t>will</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replace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their</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work</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lastRenderedPageBreak/>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Jan</w:t>
      </w:r>
      <w:proofErr w:type="spellEnd"/>
      <w:r w:rsidRPr="00E85B55">
        <w:rPr>
          <w:rFonts w:ascii="Times New Roman" w:eastAsia="Times New Roman" w:hAnsi="Times New Roman" w:cs="Times New Roman"/>
          <w:sz w:val="28"/>
          <w:szCs w:val="28"/>
          <w:lang w:val="uk-UA"/>
        </w:rPr>
        <w:t xml:space="preserve"> 05. URL:</w:t>
      </w:r>
      <w:hyperlink r:id="rId91">
        <w:r w:rsidRPr="00E85B55">
          <w:rPr>
            <w:rFonts w:ascii="Times New Roman" w:eastAsia="Times New Roman" w:hAnsi="Times New Roman" w:cs="Times New Roman"/>
            <w:sz w:val="28"/>
            <w:szCs w:val="28"/>
            <w:lang w:val="uk-UA"/>
          </w:rPr>
          <w:t xml:space="preserve"> </w:t>
        </w:r>
      </w:hyperlink>
      <w:hyperlink r:id="rId92">
        <w:proofErr w:type="spellStart"/>
        <w:r w:rsidRPr="00E85B55">
          <w:rPr>
            <w:rFonts w:ascii="Times New Roman" w:eastAsia="Times New Roman" w:hAnsi="Times New Roman" w:cs="Times New Roman"/>
            <w:sz w:val="28"/>
            <w:szCs w:val="28"/>
            <w:u w:val="single"/>
            <w:lang w:val="uk-UA"/>
          </w:rPr>
          <w:t>More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than</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half</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of</w:t>
        </w:r>
        <w:proofErr w:type="spellEnd"/>
        <w:r w:rsidRPr="00E85B55">
          <w:rPr>
            <w:rFonts w:ascii="Times New Roman" w:eastAsia="Times New Roman" w:hAnsi="Times New Roman" w:cs="Times New Roman"/>
            <w:sz w:val="28"/>
            <w:szCs w:val="28"/>
            <w:u w:val="single"/>
            <w:lang w:val="uk-UA"/>
          </w:rPr>
          <w:t xml:space="preserve"> UK </w:t>
        </w:r>
        <w:proofErr w:type="spellStart"/>
        <w:r w:rsidRPr="00E85B55">
          <w:rPr>
            <w:rFonts w:ascii="Times New Roman" w:eastAsia="Times New Roman" w:hAnsi="Times New Roman" w:cs="Times New Roman"/>
            <w:sz w:val="28"/>
            <w:szCs w:val="28"/>
            <w:u w:val="single"/>
            <w:lang w:val="uk-UA"/>
          </w:rPr>
          <w:t>novelists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believe</w:t>
        </w:r>
        <w:proofErr w:type="spellEnd"/>
        <w:r w:rsidRPr="00E85B55">
          <w:rPr>
            <w:rFonts w:ascii="Times New Roman" w:eastAsia="Times New Roman" w:hAnsi="Times New Roman" w:cs="Times New Roman"/>
            <w:sz w:val="28"/>
            <w:szCs w:val="28"/>
            <w:u w:val="single"/>
            <w:lang w:val="uk-UA"/>
          </w:rPr>
          <w:t xml:space="preserve"> AI </w:t>
        </w:r>
        <w:proofErr w:type="spellStart"/>
        <w:r w:rsidRPr="00E85B55">
          <w:rPr>
            <w:rFonts w:ascii="Times New Roman" w:eastAsia="Times New Roman" w:hAnsi="Times New Roman" w:cs="Times New Roman"/>
            <w:sz w:val="28"/>
            <w:szCs w:val="28"/>
            <w:u w:val="single"/>
            <w:lang w:val="uk-UA"/>
          </w:rPr>
          <w:t>will</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replace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their</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work</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Books</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Guardian</w:t>
        </w:r>
        <w:proofErr w:type="spellEnd"/>
      </w:hyperlink>
    </w:p>
    <w:p w14:paraId="2B1721DD" w14:textId="77777777" w:rsidR="00652D17" w:rsidRPr="00E85B55" w:rsidRDefault="7FE34314" w:rsidP="00B24CFB">
      <w:pPr>
        <w:pStyle w:val="af2"/>
        <w:widowControl w:val="0"/>
        <w:numPr>
          <w:ilvl w:val="0"/>
          <w:numId w:val="3"/>
        </w:numPr>
        <w:spacing w:line="360" w:lineRule="auto"/>
        <w:jc w:val="both"/>
        <w:rPr>
          <w:rFonts w:ascii="Times New Roman" w:eastAsia="Times New Roman" w:hAnsi="Times New Roman" w:cs="Times New Roman"/>
          <w:sz w:val="28"/>
          <w:szCs w:val="28"/>
          <w:lang w:val="uk-UA"/>
        </w:rPr>
      </w:pPr>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Heritage</w:t>
      </w:r>
      <w:proofErr w:type="spellEnd"/>
      <w:r w:rsidRPr="00E85B55">
        <w:rPr>
          <w:rFonts w:ascii="Times New Roman" w:eastAsia="Times New Roman" w:hAnsi="Times New Roman" w:cs="Times New Roman"/>
          <w:sz w:val="28"/>
          <w:szCs w:val="28"/>
          <w:lang w:val="uk-UA"/>
        </w:rPr>
        <w:t xml:space="preserve"> S. ‘</w:t>
      </w:r>
      <w:proofErr w:type="spellStart"/>
      <w:r w:rsidRPr="00E85B55">
        <w:rPr>
          <w:rFonts w:ascii="Times New Roman" w:eastAsia="Times New Roman" w:hAnsi="Times New Roman" w:cs="Times New Roman"/>
          <w:sz w:val="28"/>
          <w:szCs w:val="28"/>
          <w:lang w:val="uk-UA"/>
        </w:rPr>
        <w:t>Nobody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wants</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robot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to</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read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them</w:t>
      </w:r>
      <w:proofErr w:type="spellEnd"/>
      <w:r w:rsidRPr="00E85B55">
        <w:rPr>
          <w:rFonts w:ascii="Times New Roman" w:eastAsia="Times New Roman" w:hAnsi="Times New Roman" w:cs="Times New Roman"/>
          <w:sz w:val="28"/>
          <w:szCs w:val="28"/>
          <w:lang w:val="uk-UA"/>
        </w:rPr>
        <w:t xml:space="preserve"> a </w:t>
      </w:r>
      <w:proofErr w:type="spellStart"/>
      <w:r w:rsidRPr="00E85B55">
        <w:rPr>
          <w:rFonts w:ascii="Times New Roman" w:eastAsia="Times New Roman" w:hAnsi="Times New Roman" w:cs="Times New Roman"/>
          <w:sz w:val="28"/>
          <w:szCs w:val="28"/>
          <w:lang w:val="uk-UA"/>
        </w:rPr>
        <w:t>story</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The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creatives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academics</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rejecting</w:t>
      </w:r>
      <w:proofErr w:type="spellEnd"/>
      <w:r w:rsidRPr="00E85B55">
        <w:rPr>
          <w:rFonts w:ascii="Times New Roman" w:eastAsia="Times New Roman" w:hAnsi="Times New Roman" w:cs="Times New Roman"/>
          <w:sz w:val="28"/>
          <w:szCs w:val="28"/>
          <w:lang w:val="uk-UA"/>
        </w:rPr>
        <w:t xml:space="preserve"> AI – </w:t>
      </w:r>
      <w:proofErr w:type="spellStart"/>
      <w:r w:rsidRPr="00E85B55">
        <w:rPr>
          <w:rFonts w:ascii="Times New Roman" w:eastAsia="Times New Roman" w:hAnsi="Times New Roman" w:cs="Times New Roman"/>
          <w:sz w:val="28"/>
          <w:szCs w:val="28"/>
          <w:lang w:val="uk-UA"/>
        </w:rPr>
        <w:t>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work</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and</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at</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sz w:val="28"/>
          <w:szCs w:val="28"/>
          <w:lang w:val="uk-UA"/>
        </w:rPr>
        <w:t>home</w:t>
      </w:r>
      <w:proofErr w:type="spellEnd"/>
      <w:r w:rsidRPr="00E85B55">
        <w:rPr>
          <w:rFonts w:ascii="Times New Roman" w:eastAsia="Times New Roman" w:hAnsi="Times New Roman" w:cs="Times New Roman"/>
          <w:sz w:val="28"/>
          <w:szCs w:val="28"/>
          <w:lang w:val="uk-UA"/>
        </w:rPr>
        <w:t xml:space="preserve">. </w:t>
      </w:r>
      <w:proofErr w:type="spellStart"/>
      <w:r w:rsidRPr="00E85B55">
        <w:rPr>
          <w:rFonts w:ascii="Times New Roman" w:eastAsia="Times New Roman" w:hAnsi="Times New Roman" w:cs="Times New Roman"/>
          <w:i/>
          <w:iCs/>
          <w:sz w:val="28"/>
          <w:szCs w:val="28"/>
          <w:lang w:val="uk-UA"/>
        </w:rPr>
        <w:t>The</w:t>
      </w:r>
      <w:proofErr w:type="spellEnd"/>
      <w:r w:rsidRPr="00E85B55">
        <w:rPr>
          <w:rFonts w:ascii="Times New Roman" w:eastAsia="Times New Roman" w:hAnsi="Times New Roman" w:cs="Times New Roman"/>
          <w:i/>
          <w:iCs/>
          <w:sz w:val="28"/>
          <w:szCs w:val="28"/>
          <w:lang w:val="uk-UA"/>
        </w:rPr>
        <w:t xml:space="preserve"> </w:t>
      </w:r>
      <w:proofErr w:type="spellStart"/>
      <w:r w:rsidRPr="00E85B55">
        <w:rPr>
          <w:rFonts w:ascii="Times New Roman" w:eastAsia="Times New Roman" w:hAnsi="Times New Roman" w:cs="Times New Roman"/>
          <w:i/>
          <w:iCs/>
          <w:sz w:val="28"/>
          <w:szCs w:val="28"/>
          <w:lang w:val="uk-UA"/>
        </w:rPr>
        <w:t>Guardian</w:t>
      </w:r>
      <w:proofErr w:type="spellEnd"/>
      <w:r w:rsidRPr="00E85B55">
        <w:rPr>
          <w:rFonts w:ascii="Times New Roman" w:eastAsia="Times New Roman" w:hAnsi="Times New Roman" w:cs="Times New Roman"/>
          <w:sz w:val="28"/>
          <w:szCs w:val="28"/>
          <w:lang w:val="uk-UA"/>
        </w:rPr>
        <w:t xml:space="preserve">. 2024. </w:t>
      </w:r>
      <w:proofErr w:type="spellStart"/>
      <w:r w:rsidRPr="00E85B55">
        <w:rPr>
          <w:rFonts w:ascii="Times New Roman" w:eastAsia="Times New Roman" w:hAnsi="Times New Roman" w:cs="Times New Roman"/>
          <w:sz w:val="28"/>
          <w:szCs w:val="28"/>
          <w:lang w:val="uk-UA"/>
        </w:rPr>
        <w:t>Jan</w:t>
      </w:r>
      <w:proofErr w:type="spellEnd"/>
      <w:r w:rsidRPr="00E85B55">
        <w:rPr>
          <w:rFonts w:ascii="Times New Roman" w:eastAsia="Times New Roman" w:hAnsi="Times New Roman" w:cs="Times New Roman"/>
          <w:sz w:val="28"/>
          <w:szCs w:val="28"/>
          <w:lang w:val="uk-UA"/>
        </w:rPr>
        <w:t xml:space="preserve"> 27. URL:</w:t>
      </w:r>
      <w:hyperlink r:id="rId93">
        <w:r w:rsidRPr="00E85B55">
          <w:rPr>
            <w:rFonts w:ascii="Times New Roman" w:eastAsia="Times New Roman" w:hAnsi="Times New Roman" w:cs="Times New Roman"/>
            <w:sz w:val="28"/>
            <w:szCs w:val="28"/>
            <w:lang w:val="uk-UA"/>
          </w:rPr>
          <w:t xml:space="preserve"> </w:t>
        </w:r>
      </w:hyperlink>
      <w:hyperlink r:id="rId94">
        <w:r w:rsidRPr="00E85B55">
          <w:rPr>
            <w:rFonts w:ascii="Times New Roman" w:eastAsia="Times New Roman" w:hAnsi="Times New Roman" w:cs="Times New Roman"/>
            <w:sz w:val="28"/>
            <w:szCs w:val="28"/>
            <w:u w:val="single"/>
            <w:lang w:val="uk-UA"/>
          </w:rPr>
          <w:t>‘</w:t>
        </w:r>
        <w:proofErr w:type="spellStart"/>
        <w:r w:rsidRPr="00E85B55">
          <w:rPr>
            <w:rFonts w:ascii="Times New Roman" w:eastAsia="Times New Roman" w:hAnsi="Times New Roman" w:cs="Times New Roman"/>
            <w:sz w:val="28"/>
            <w:szCs w:val="28"/>
            <w:u w:val="single"/>
            <w:lang w:val="uk-UA"/>
          </w:rPr>
          <w:t>Nobody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wants</w:t>
        </w:r>
        <w:proofErr w:type="spellEnd"/>
        <w:r w:rsidRPr="00E85B55">
          <w:rPr>
            <w:rFonts w:ascii="Times New Roman" w:eastAsia="Times New Roman" w:hAnsi="Times New Roman" w:cs="Times New Roman"/>
            <w:sz w:val="28"/>
            <w:szCs w:val="28"/>
            <w:u w:val="single"/>
            <w:lang w:val="uk-UA"/>
          </w:rPr>
          <w:t xml:space="preserve"> a </w:t>
        </w:r>
        <w:proofErr w:type="spellStart"/>
        <w:r w:rsidRPr="00E85B55">
          <w:rPr>
            <w:rFonts w:ascii="Times New Roman" w:eastAsia="Times New Roman" w:hAnsi="Times New Roman" w:cs="Times New Roman"/>
            <w:sz w:val="28"/>
            <w:szCs w:val="28"/>
            <w:u w:val="single"/>
            <w:lang w:val="uk-UA"/>
          </w:rPr>
          <w:t>robot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to</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read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them</w:t>
        </w:r>
        <w:proofErr w:type="spellEnd"/>
        <w:r w:rsidRPr="00E85B55">
          <w:rPr>
            <w:rFonts w:ascii="Times New Roman" w:eastAsia="Times New Roman" w:hAnsi="Times New Roman" w:cs="Times New Roman"/>
            <w:sz w:val="28"/>
            <w:szCs w:val="28"/>
            <w:u w:val="single"/>
            <w:lang w:val="uk-UA"/>
          </w:rPr>
          <w:t xml:space="preserve"> a </w:t>
        </w:r>
        <w:proofErr w:type="spellStart"/>
        <w:r w:rsidRPr="00E85B55">
          <w:rPr>
            <w:rFonts w:ascii="Times New Roman" w:eastAsia="Times New Roman" w:hAnsi="Times New Roman" w:cs="Times New Roman"/>
            <w:sz w:val="28"/>
            <w:szCs w:val="28"/>
            <w:u w:val="single"/>
            <w:lang w:val="uk-UA"/>
          </w:rPr>
          <w:t>story</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creatives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and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academics</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rejecting</w:t>
        </w:r>
        <w:proofErr w:type="spellEnd"/>
        <w:r w:rsidRPr="00E85B55">
          <w:rPr>
            <w:rFonts w:ascii="Times New Roman" w:eastAsia="Times New Roman" w:hAnsi="Times New Roman" w:cs="Times New Roman"/>
            <w:sz w:val="28"/>
            <w:szCs w:val="28"/>
            <w:u w:val="single"/>
            <w:lang w:val="uk-UA"/>
          </w:rPr>
          <w:t xml:space="preserve"> AI – </w:t>
        </w:r>
        <w:proofErr w:type="spellStart"/>
        <w:r w:rsidRPr="00E85B55">
          <w:rPr>
            <w:rFonts w:ascii="Times New Roman" w:eastAsia="Times New Roman" w:hAnsi="Times New Roman" w:cs="Times New Roman"/>
            <w:sz w:val="28"/>
            <w:szCs w:val="28"/>
            <w:u w:val="single"/>
            <w:lang w:val="uk-UA"/>
          </w:rPr>
          <w:t>at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work</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and</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at</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home</w:t>
        </w:r>
        <w:proofErr w:type="spellEnd"/>
        <w:r w:rsidRPr="00E85B55">
          <w:rPr>
            <w:rFonts w:ascii="Times New Roman" w:eastAsia="Times New Roman" w:hAnsi="Times New Roman" w:cs="Times New Roman"/>
            <w:sz w:val="28"/>
            <w:szCs w:val="28"/>
            <w:u w:val="single"/>
            <w:lang w:val="uk-UA"/>
          </w:rPr>
          <w:t xml:space="preserve"> | </w:t>
        </w:r>
        <w:proofErr w:type="spellStart"/>
        <w:r w:rsidRPr="00E85B55">
          <w:rPr>
            <w:rFonts w:ascii="Times New Roman" w:eastAsia="Times New Roman" w:hAnsi="Times New Roman" w:cs="Times New Roman"/>
            <w:sz w:val="28"/>
            <w:szCs w:val="28"/>
            <w:u w:val="single"/>
            <w:lang w:val="uk-UA"/>
          </w:rPr>
          <w:t>Artificial</w:t>
        </w:r>
        <w:proofErr w:type="spellEnd"/>
        <w:r w:rsidRPr="00E85B55">
          <w:rPr>
            <w:rFonts w:ascii="Times New Roman" w:eastAsia="Times New Roman" w:hAnsi="Times New Roman" w:cs="Times New Roman"/>
            <w:sz w:val="28"/>
            <w:szCs w:val="28"/>
            <w:u w:val="single"/>
            <w:lang w:val="uk-UA"/>
          </w:rPr>
          <w:t xml:space="preserve"> </w:t>
        </w:r>
        <w:proofErr w:type="spellStart"/>
        <w:r w:rsidRPr="00E85B55">
          <w:rPr>
            <w:rFonts w:ascii="Times New Roman" w:eastAsia="Times New Roman" w:hAnsi="Times New Roman" w:cs="Times New Roman"/>
            <w:sz w:val="28"/>
            <w:szCs w:val="28"/>
            <w:u w:val="single"/>
            <w:lang w:val="uk-UA"/>
          </w:rPr>
          <w:t>intelligence</w:t>
        </w:r>
        <w:proofErr w:type="spellEnd"/>
        <w:r w:rsidRPr="00E85B55">
          <w:rPr>
            <w:rFonts w:ascii="Times New Roman" w:eastAsia="Times New Roman" w:hAnsi="Times New Roman" w:cs="Times New Roman"/>
            <w:sz w:val="28"/>
            <w:szCs w:val="28"/>
            <w:u w:val="single"/>
            <w:lang w:val="uk-UA"/>
          </w:rPr>
          <w:t xml:space="preserve"> (AI) | </w:t>
        </w:r>
        <w:proofErr w:type="spellStart"/>
        <w:r w:rsidRPr="00E85B55">
          <w:rPr>
            <w:rFonts w:ascii="Times New Roman" w:eastAsia="Times New Roman" w:hAnsi="Times New Roman" w:cs="Times New Roman"/>
            <w:sz w:val="28"/>
            <w:szCs w:val="28"/>
            <w:u w:val="single"/>
            <w:lang w:val="uk-UA"/>
          </w:rPr>
          <w:t>The</w:t>
        </w:r>
        <w:proofErr w:type="spellEnd"/>
        <w:r w:rsidRPr="00E85B55">
          <w:rPr>
            <w:rFonts w:ascii="Times New Roman" w:eastAsia="Times New Roman" w:hAnsi="Times New Roman" w:cs="Times New Roman"/>
            <w:sz w:val="28"/>
            <w:szCs w:val="28"/>
            <w:u w:val="single"/>
            <w:lang w:val="uk-UA"/>
          </w:rPr>
          <w:t xml:space="preserve"> Guardian</w:t>
        </w:r>
      </w:hyperlink>
    </w:p>
    <w:p w14:paraId="36FEB5B0" w14:textId="77777777" w:rsidR="00652D17" w:rsidRPr="00E85B55" w:rsidRDefault="00652D17"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bookmarkStart w:id="2" w:name="_6xx1l1qlj2go"/>
      <w:bookmarkEnd w:id="2"/>
    </w:p>
    <w:p w14:paraId="68BCA341" w14:textId="760E8A6E" w:rsidR="00652D17" w:rsidRPr="00E85B55" w:rsidRDefault="00652D17"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773A8B61" w14:textId="168381F3" w:rsidR="00652D17" w:rsidRPr="00E85B55" w:rsidRDefault="00652D17"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1A752BEE" w14:textId="44C586A7" w:rsidR="00652D17" w:rsidRPr="00E85B55" w:rsidRDefault="00652D17"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055DF8EB" w14:textId="3B7FFEA5" w:rsidR="00652D17" w:rsidRPr="00E85B55" w:rsidRDefault="00652D17"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4AB69502" w14:textId="1DE4E44C" w:rsidR="00652D17" w:rsidRPr="00E85B55" w:rsidRDefault="00652D17"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4980F181" w14:textId="705521B7" w:rsidR="00652D17" w:rsidRPr="00E85B55" w:rsidRDefault="00652D17"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3889E04D" w14:textId="1E780DE2" w:rsidR="00652D17" w:rsidRPr="00E85B55" w:rsidRDefault="00652D17"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78BD7A37" w14:textId="6793B3DA" w:rsidR="00652D17" w:rsidRPr="00E85B55" w:rsidRDefault="00652D17"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4D4CF9D2" w14:textId="77777777" w:rsidR="00F47D2D" w:rsidRPr="00E85B55" w:rsidRDefault="00F47D2D"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bookmarkStart w:id="3" w:name="_uzc0qx4fq4xk"/>
      <w:bookmarkEnd w:id="3"/>
    </w:p>
    <w:p w14:paraId="5BA1A2E4" w14:textId="77777777" w:rsidR="00F47D2D" w:rsidRPr="00E85B55" w:rsidRDefault="00F47D2D"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1B8E69B3" w14:textId="77777777" w:rsidR="00F47D2D" w:rsidRPr="00E85B55" w:rsidRDefault="00F47D2D"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7F5F92A3" w14:textId="77777777" w:rsidR="009A34F6" w:rsidRPr="00E85B55" w:rsidRDefault="009A34F6"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0321C7EF" w14:textId="77777777" w:rsidR="009A34F6" w:rsidRPr="00E85B55" w:rsidRDefault="009A34F6"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0ADDCFE3" w14:textId="016C3736" w:rsidR="009A34F6" w:rsidRDefault="009A34F6"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p>
    <w:p w14:paraId="2F8EC1F9" w14:textId="12B43F82" w:rsidR="00B24CFB" w:rsidRDefault="00B24CFB" w:rsidP="00B24CFB">
      <w:pPr>
        <w:rPr>
          <w:lang w:val="uk-UA"/>
        </w:rPr>
      </w:pPr>
    </w:p>
    <w:p w14:paraId="27F5193C" w14:textId="00D5DB12" w:rsidR="00B24CFB" w:rsidRDefault="00B24CFB" w:rsidP="00B24CFB">
      <w:pPr>
        <w:rPr>
          <w:lang w:val="uk-UA"/>
        </w:rPr>
      </w:pPr>
    </w:p>
    <w:p w14:paraId="2741E937" w14:textId="269CB07F" w:rsidR="00B24CFB" w:rsidRDefault="00B24CFB" w:rsidP="00B24CFB">
      <w:pPr>
        <w:rPr>
          <w:lang w:val="uk-UA"/>
        </w:rPr>
      </w:pPr>
    </w:p>
    <w:p w14:paraId="642BC6BC" w14:textId="7E7408E3" w:rsidR="00B24CFB" w:rsidRDefault="00B24CFB" w:rsidP="00B24CFB">
      <w:pPr>
        <w:rPr>
          <w:lang w:val="uk-UA"/>
        </w:rPr>
      </w:pPr>
    </w:p>
    <w:p w14:paraId="4485F090" w14:textId="616AA724" w:rsidR="00B24CFB" w:rsidRDefault="00B24CFB" w:rsidP="00B24CFB">
      <w:pPr>
        <w:rPr>
          <w:lang w:val="uk-UA"/>
        </w:rPr>
      </w:pPr>
    </w:p>
    <w:p w14:paraId="539B0052" w14:textId="7C68275F" w:rsidR="00B24CFB" w:rsidRDefault="00B24CFB" w:rsidP="00B24CFB">
      <w:pPr>
        <w:rPr>
          <w:lang w:val="uk-UA"/>
        </w:rPr>
      </w:pPr>
    </w:p>
    <w:p w14:paraId="42BB62B2" w14:textId="29C611D2" w:rsidR="00B24CFB" w:rsidRDefault="00B24CFB" w:rsidP="00B24CFB">
      <w:pPr>
        <w:rPr>
          <w:lang w:val="uk-UA"/>
        </w:rPr>
      </w:pPr>
    </w:p>
    <w:p w14:paraId="2EA65FE2" w14:textId="3FB93C97" w:rsidR="00B24CFB" w:rsidRDefault="00B24CFB" w:rsidP="00B24CFB">
      <w:pPr>
        <w:rPr>
          <w:lang w:val="uk-UA"/>
        </w:rPr>
      </w:pPr>
    </w:p>
    <w:p w14:paraId="40563E61" w14:textId="47A3DAB1" w:rsidR="00B24CFB" w:rsidRDefault="00B24CFB" w:rsidP="00B24CFB">
      <w:pPr>
        <w:rPr>
          <w:lang w:val="uk-UA"/>
        </w:rPr>
      </w:pPr>
    </w:p>
    <w:p w14:paraId="74098EC4" w14:textId="2DB6E692" w:rsidR="00B24CFB" w:rsidRDefault="00B24CFB" w:rsidP="00B24CFB">
      <w:pPr>
        <w:rPr>
          <w:lang w:val="uk-UA"/>
        </w:rPr>
      </w:pPr>
    </w:p>
    <w:p w14:paraId="5CB84222" w14:textId="23CDFD0D" w:rsidR="00B24CFB" w:rsidRDefault="00B24CFB" w:rsidP="00B24CFB">
      <w:pPr>
        <w:rPr>
          <w:lang w:val="uk-UA"/>
        </w:rPr>
      </w:pPr>
    </w:p>
    <w:p w14:paraId="3071A860" w14:textId="13553DC0" w:rsidR="00B24CFB" w:rsidRDefault="00B24CFB" w:rsidP="00B24CFB">
      <w:pPr>
        <w:rPr>
          <w:lang w:val="uk-UA"/>
        </w:rPr>
      </w:pPr>
    </w:p>
    <w:p w14:paraId="482E9E2E" w14:textId="3F7723BA" w:rsidR="00B24CFB" w:rsidRDefault="00B24CFB" w:rsidP="00B24CFB">
      <w:pPr>
        <w:rPr>
          <w:lang w:val="uk-UA"/>
        </w:rPr>
      </w:pPr>
    </w:p>
    <w:p w14:paraId="58A26851" w14:textId="6988CBC8" w:rsidR="00B24CFB" w:rsidRDefault="00B24CFB" w:rsidP="00B24CFB">
      <w:pPr>
        <w:rPr>
          <w:lang w:val="uk-UA"/>
        </w:rPr>
      </w:pPr>
    </w:p>
    <w:p w14:paraId="3FFEA820" w14:textId="27849FC1" w:rsidR="00B24CFB" w:rsidRDefault="00B24CFB" w:rsidP="00B24CFB">
      <w:pPr>
        <w:rPr>
          <w:lang w:val="uk-UA"/>
        </w:rPr>
      </w:pPr>
    </w:p>
    <w:p w14:paraId="25F17792" w14:textId="3B84E851" w:rsidR="00B24CFB" w:rsidRDefault="00B24CFB" w:rsidP="00B24CFB">
      <w:pPr>
        <w:rPr>
          <w:lang w:val="uk-UA"/>
        </w:rPr>
      </w:pPr>
    </w:p>
    <w:p w14:paraId="74D141D1" w14:textId="1AD6D954" w:rsidR="00B24CFB" w:rsidRDefault="00B24CFB" w:rsidP="00B24CFB">
      <w:pPr>
        <w:rPr>
          <w:lang w:val="uk-UA"/>
        </w:rPr>
      </w:pPr>
    </w:p>
    <w:p w14:paraId="3F5C1C4B" w14:textId="4BB64C9A" w:rsidR="00B24CFB" w:rsidRDefault="00B24CFB" w:rsidP="00B24CFB">
      <w:pPr>
        <w:rPr>
          <w:lang w:val="uk-UA"/>
        </w:rPr>
      </w:pPr>
    </w:p>
    <w:p w14:paraId="2BA5843E" w14:textId="07CEFF44" w:rsidR="00B24CFB" w:rsidRDefault="00B24CFB" w:rsidP="00B24CFB">
      <w:pPr>
        <w:rPr>
          <w:lang w:val="uk-UA"/>
        </w:rPr>
      </w:pPr>
    </w:p>
    <w:p w14:paraId="0D31E338" w14:textId="41FFBC0B" w:rsidR="00652D17" w:rsidRPr="00E85B55" w:rsidRDefault="7FE34314"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r w:rsidRPr="00E85B55">
        <w:rPr>
          <w:rFonts w:ascii="Times New Roman" w:eastAsia="Times New Roman" w:hAnsi="Times New Roman" w:cs="Times New Roman"/>
          <w:b/>
          <w:bCs/>
          <w:sz w:val="22"/>
          <w:szCs w:val="22"/>
          <w:lang w:val="uk-UA"/>
        </w:rPr>
        <w:lastRenderedPageBreak/>
        <w:t>ДОДАТОК А</w:t>
      </w:r>
    </w:p>
    <w:p w14:paraId="0C7F1070" w14:textId="77777777" w:rsidR="00652D17" w:rsidRPr="00E85B55" w:rsidRDefault="7FE34314"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bookmarkStart w:id="4" w:name="_tskyt4mf592a"/>
      <w:bookmarkEnd w:id="4"/>
      <w:r w:rsidRPr="00E85B55">
        <w:rPr>
          <w:rFonts w:ascii="Times New Roman" w:eastAsia="Times New Roman" w:hAnsi="Times New Roman" w:cs="Times New Roman"/>
          <w:b/>
          <w:bCs/>
          <w:sz w:val="22"/>
          <w:szCs w:val="22"/>
          <w:lang w:val="uk-UA"/>
        </w:rPr>
        <w:t>Фрагмент кодової книги</w:t>
      </w:r>
    </w:p>
    <w:p w14:paraId="0B8F4BDE"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У цьому додатку подано фрагмент кодової книги, що використовувалася для аналізу риторичних засобів у публіцистичному дискурсі.</w:t>
      </w:r>
    </w:p>
    <w:p w14:paraId="66C2A371" w14:textId="77777777" w:rsidR="00652D17" w:rsidRPr="00E85B55" w:rsidRDefault="7FE34314" w:rsidP="00B24CFB">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Таблиця А.1</w:t>
      </w:r>
    </w:p>
    <w:p w14:paraId="44CD5345" w14:textId="77777777" w:rsidR="00652D17" w:rsidRPr="00E85B55" w:rsidRDefault="7FE34314" w:rsidP="00B24CFB">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Риторичні стратегії (STR)</w:t>
      </w:r>
    </w:p>
    <w:tbl>
      <w:tblPr>
        <w:tblStyle w:val="a5"/>
        <w:tblW w:w="9359"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21"/>
        <w:gridCol w:w="2498"/>
        <w:gridCol w:w="3263"/>
        <w:gridCol w:w="2377"/>
      </w:tblGrid>
      <w:tr w:rsidR="00652D17" w:rsidRPr="00E85B55" w14:paraId="341AE66A" w14:textId="77777777" w:rsidTr="54B7CF6A">
        <w:trPr>
          <w:trHeight w:val="990"/>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DA66844"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 (ID)</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C264593" w14:textId="77777777" w:rsidR="00652D17" w:rsidRPr="00E85B55" w:rsidRDefault="7FE34314" w:rsidP="00B24CFB">
            <w:pPr>
              <w:widowControl w:val="0"/>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Категорія</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386BDE0" w14:textId="77777777" w:rsidR="00652D17" w:rsidRPr="00E85B55" w:rsidRDefault="7FE34314" w:rsidP="00B24CFB">
            <w:pPr>
              <w:widowControl w:val="0"/>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Опис критеріїв кодування</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4CDF5D5" w14:textId="77777777" w:rsidR="00652D17" w:rsidRPr="00E85B55" w:rsidRDefault="7FE34314" w:rsidP="00B24CFB">
            <w:pPr>
              <w:widowControl w:val="0"/>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Типові лексичні маркери</w:t>
            </w:r>
          </w:p>
        </w:tc>
      </w:tr>
      <w:tr w:rsidR="00652D17" w:rsidRPr="00C56DEE" w14:paraId="586AAFC7" w14:textId="77777777" w:rsidTr="54B7CF6A">
        <w:trPr>
          <w:trHeight w:val="132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F59831C"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STR-01</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87E5D1B"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ETHOS (</w:t>
            </w:r>
            <w:proofErr w:type="spellStart"/>
            <w:r w:rsidRPr="00E85B55">
              <w:rPr>
                <w:rFonts w:ascii="Times New Roman" w:eastAsia="Times New Roman" w:hAnsi="Times New Roman" w:cs="Times New Roman"/>
                <w:lang w:val="uk-UA"/>
              </w:rPr>
              <w:t>Етос</w:t>
            </w:r>
            <w:proofErr w:type="spellEnd"/>
            <w:r w:rsidRPr="00E85B55">
              <w:rPr>
                <w:rFonts w:ascii="Times New Roman" w:eastAsia="Times New Roman" w:hAnsi="Times New Roman" w:cs="Times New Roman"/>
                <w:lang w:val="uk-UA"/>
              </w:rPr>
              <w:t>)</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15E510B"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Апеляція до авторитету, </w:t>
            </w:r>
            <w:proofErr w:type="spellStart"/>
            <w:r w:rsidRPr="00E85B55">
              <w:rPr>
                <w:rFonts w:ascii="Times New Roman" w:eastAsia="Times New Roman" w:hAnsi="Times New Roman" w:cs="Times New Roman"/>
                <w:lang w:val="uk-UA"/>
              </w:rPr>
              <w:t>експертності</w:t>
            </w:r>
            <w:proofErr w:type="spellEnd"/>
            <w:r w:rsidRPr="00E85B55">
              <w:rPr>
                <w:rFonts w:ascii="Times New Roman" w:eastAsia="Times New Roman" w:hAnsi="Times New Roman" w:cs="Times New Roman"/>
                <w:lang w:val="uk-UA"/>
              </w:rPr>
              <w:t>, репутації автора, джерела чи інституції; конструювання довіри.</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C762340"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scientists</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say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experts</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argue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according</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to</w:t>
            </w:r>
            <w:proofErr w:type="spellEnd"/>
            <w:r w:rsidRPr="00E85B55">
              <w:rPr>
                <w:rFonts w:ascii="Times New Roman" w:eastAsia="Times New Roman" w:hAnsi="Times New Roman" w:cs="Times New Roman"/>
                <w:i/>
                <w:iCs/>
                <w:lang w:val="uk-UA"/>
              </w:rPr>
              <w:t>…</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research</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shows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data</w:t>
            </w:r>
            <w:proofErr w:type="spellEnd"/>
            <w:r w:rsidRPr="00E85B55">
              <w:rPr>
                <w:rFonts w:ascii="Times New Roman" w:eastAsia="Times New Roman" w:hAnsi="Times New Roman" w:cs="Times New Roman"/>
                <w:i/>
                <w:iCs/>
                <w:lang w:val="uk-UA"/>
              </w:rPr>
              <w:t>/</w:t>
            </w:r>
            <w:proofErr w:type="spellStart"/>
            <w:r w:rsidRPr="00E85B55">
              <w:rPr>
                <w:rFonts w:ascii="Times New Roman" w:eastAsia="Times New Roman" w:hAnsi="Times New Roman" w:cs="Times New Roman"/>
                <w:i/>
                <w:iCs/>
                <w:lang w:val="uk-UA"/>
              </w:rPr>
              <w:t>evidence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leading</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institution</w:t>
            </w:r>
            <w:proofErr w:type="spellEnd"/>
          </w:p>
        </w:tc>
      </w:tr>
      <w:tr w:rsidR="00652D17" w:rsidRPr="00C56DEE" w14:paraId="1B04BA03" w14:textId="77777777" w:rsidTr="54B7CF6A">
        <w:trPr>
          <w:trHeight w:val="132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C71CDFB"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STR-02</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69EC434"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LOGOS (Логос)</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5F1F821"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Раціональна аргументація: факти, статистика, причинно-наслідкові зв’язки, прогнози, аналітичні порівняння.</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6A7F926"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data</w:t>
            </w:r>
            <w:proofErr w:type="spellEnd"/>
            <w:r w:rsidRPr="00E85B55">
              <w:rPr>
                <w:rFonts w:ascii="Times New Roman" w:eastAsia="Times New Roman" w:hAnsi="Times New Roman" w:cs="Times New Roman"/>
                <w:lang w:val="uk-UA"/>
              </w:rPr>
              <w:t xml:space="preserve">, </w:t>
            </w:r>
            <w:r w:rsidRPr="00E85B55">
              <w:rPr>
                <w:rFonts w:ascii="Times New Roman" w:eastAsia="Times New Roman" w:hAnsi="Times New Roman" w:cs="Times New Roman"/>
                <w:i/>
                <w:iCs/>
                <w:lang w:val="uk-UA"/>
              </w:rPr>
              <w:t>%</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statistics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report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therefore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as</w:t>
            </w:r>
            <w:proofErr w:type="spellEnd"/>
            <w:r w:rsidRPr="00E85B55">
              <w:rPr>
                <w:rFonts w:ascii="Times New Roman" w:eastAsia="Times New Roman" w:hAnsi="Times New Roman" w:cs="Times New Roman"/>
                <w:i/>
                <w:iCs/>
                <w:lang w:val="uk-UA"/>
              </w:rPr>
              <w:t xml:space="preserve"> a </w:t>
            </w:r>
            <w:proofErr w:type="spellStart"/>
            <w:r w:rsidRPr="00E85B55">
              <w:rPr>
                <w:rFonts w:ascii="Times New Roman" w:eastAsia="Times New Roman" w:hAnsi="Times New Roman" w:cs="Times New Roman"/>
                <w:i/>
                <w:iCs/>
                <w:lang w:val="uk-UA"/>
              </w:rPr>
              <w:t>result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estimate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figures</w:t>
            </w:r>
            <w:proofErr w:type="spellEnd"/>
          </w:p>
        </w:tc>
      </w:tr>
      <w:tr w:rsidR="00652D17" w:rsidRPr="00C56DEE" w14:paraId="68C4868F" w14:textId="77777777" w:rsidTr="54B7CF6A">
        <w:trPr>
          <w:trHeight w:val="132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FAB477F"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STR-03</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164F9F7"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PATHOS (Пафос)</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6CD0115"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Апеляція до емоцій (страх, тривога, надія, гнів, співчуття); </w:t>
            </w:r>
            <w:proofErr w:type="spellStart"/>
            <w:r w:rsidRPr="00E85B55">
              <w:rPr>
                <w:rFonts w:ascii="Times New Roman" w:eastAsia="Times New Roman" w:hAnsi="Times New Roman" w:cs="Times New Roman"/>
                <w:lang w:val="uk-UA"/>
              </w:rPr>
              <w:t>емоційно</w:t>
            </w:r>
            <w:proofErr w:type="spellEnd"/>
            <w:r w:rsidRPr="00E85B55">
              <w:rPr>
                <w:rFonts w:ascii="Times New Roman" w:eastAsia="Times New Roman" w:hAnsi="Times New Roman" w:cs="Times New Roman"/>
                <w:lang w:val="uk-UA"/>
              </w:rPr>
              <w:t xml:space="preserve"> забарвлена лексика, драматизація подій.</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9D7BA4C"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terrifying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alarming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shocking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heartbreaking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hopeful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deeply</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concerned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anxiety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fear</w:t>
            </w:r>
            <w:proofErr w:type="spellEnd"/>
          </w:p>
        </w:tc>
      </w:tr>
    </w:tbl>
    <w:p w14:paraId="6BD18F9B" w14:textId="77777777" w:rsidR="00652D17" w:rsidRPr="00E85B55" w:rsidRDefault="00652D17" w:rsidP="00B24CFB">
      <w:pPr>
        <w:spacing w:line="360" w:lineRule="auto"/>
        <w:jc w:val="both"/>
        <w:rPr>
          <w:rFonts w:ascii="Times New Roman" w:eastAsia="Times New Roman" w:hAnsi="Times New Roman" w:cs="Times New Roman"/>
          <w:b/>
          <w:bCs/>
          <w:lang w:val="uk-UA"/>
        </w:rPr>
      </w:pPr>
    </w:p>
    <w:p w14:paraId="3EE68E84" w14:textId="094EADAD" w:rsidR="00652D17" w:rsidRPr="00E85B55" w:rsidRDefault="7FE34314" w:rsidP="00B24CFB">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 xml:space="preserve">Таблиця А.2 </w:t>
      </w:r>
    </w:p>
    <w:p w14:paraId="3CC0A861" w14:textId="77777777" w:rsidR="00652D17" w:rsidRPr="00E85B55" w:rsidRDefault="7FE34314" w:rsidP="00B24CFB">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Тропи (TR)</w:t>
      </w:r>
    </w:p>
    <w:tbl>
      <w:tblPr>
        <w:tblStyle w:val="a6"/>
        <w:tblW w:w="9359"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21"/>
        <w:gridCol w:w="2498"/>
        <w:gridCol w:w="3263"/>
        <w:gridCol w:w="2377"/>
      </w:tblGrid>
      <w:tr w:rsidR="00652D17" w:rsidRPr="00E85B55" w14:paraId="7CCC2B7E" w14:textId="77777777" w:rsidTr="54B7CF6A">
        <w:trPr>
          <w:trHeight w:val="919"/>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FDE2DDB"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 (ID)</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E0A596F"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Категорія</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37690E1" w14:textId="77777777" w:rsidR="00652D17" w:rsidRPr="00E85B55" w:rsidRDefault="7FE34314" w:rsidP="00B24CFB">
            <w:pPr>
              <w:widowControl w:val="0"/>
              <w:spacing w:line="360" w:lineRule="auto"/>
              <w:jc w:val="both"/>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Опис критеріїв кодування</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15FC6E2"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Типові лексичні маркери</w:t>
            </w:r>
          </w:p>
        </w:tc>
      </w:tr>
      <w:tr w:rsidR="00652D17" w:rsidRPr="00C56DEE" w14:paraId="43B001B1" w14:textId="77777777" w:rsidTr="54B7CF6A">
        <w:trPr>
          <w:trHeight w:val="215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C16CA13"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TR-01</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D1C764B"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METAPHOR (Метафора)</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D0A7F0"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Перенесення значення з однієї сфери на іншу; подання абстрактних процесів через конкретний образ (війна, стихія, шлях тощо).</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F8CF47F"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war</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on</w:t>
            </w:r>
            <w:proofErr w:type="spellEnd"/>
            <w:r w:rsidRPr="00E85B55">
              <w:rPr>
                <w:rFonts w:ascii="Times New Roman" w:eastAsia="Times New Roman" w:hAnsi="Times New Roman" w:cs="Times New Roman"/>
                <w:i/>
                <w:iCs/>
                <w:lang w:val="uk-UA"/>
              </w:rPr>
              <w:t>…</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battle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fight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wave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of</w:t>
            </w:r>
            <w:proofErr w:type="spellEnd"/>
            <w:r w:rsidRPr="00E85B55">
              <w:rPr>
                <w:rFonts w:ascii="Times New Roman" w:eastAsia="Times New Roman" w:hAnsi="Times New Roman" w:cs="Times New Roman"/>
                <w:i/>
                <w:iCs/>
                <w:lang w:val="uk-UA"/>
              </w:rPr>
              <w:t>…</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flood</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of</w:t>
            </w:r>
            <w:proofErr w:type="spellEnd"/>
            <w:r w:rsidRPr="00E85B55">
              <w:rPr>
                <w:rFonts w:ascii="Times New Roman" w:eastAsia="Times New Roman" w:hAnsi="Times New Roman" w:cs="Times New Roman"/>
                <w:i/>
                <w:iCs/>
                <w:lang w:val="uk-UA"/>
              </w:rPr>
              <w:t>…</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cliff</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edge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storm</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of</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criticism</w:t>
            </w:r>
            <w:proofErr w:type="spellEnd"/>
          </w:p>
        </w:tc>
      </w:tr>
      <w:tr w:rsidR="00652D17" w:rsidRPr="00C56DEE" w14:paraId="004EB106" w14:textId="77777777" w:rsidTr="54B7CF6A">
        <w:trPr>
          <w:trHeight w:val="105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1A7A9EA"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lastRenderedPageBreak/>
              <w:t>TR-02</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C942E3F"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METONYMY (Метонімія)</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3BC5220"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Назва інституції, місця чи групи людей вживається замість конкретних акторів.</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D342208"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Washington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Brussels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Silicon</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Valley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the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White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House</w:t>
            </w:r>
            <w:proofErr w:type="spellEnd"/>
            <w:r w:rsidRPr="00E85B55">
              <w:rPr>
                <w:rFonts w:ascii="Times New Roman" w:eastAsia="Times New Roman" w:hAnsi="Times New Roman" w:cs="Times New Roman"/>
                <w:lang w:val="uk-UA"/>
              </w:rPr>
              <w:t xml:space="preserve"> у ролі діяча</w:t>
            </w:r>
          </w:p>
        </w:tc>
      </w:tr>
      <w:tr w:rsidR="00652D17" w:rsidRPr="00C56DEE" w14:paraId="0DFCC255" w14:textId="77777777" w:rsidTr="54B7CF6A">
        <w:trPr>
          <w:trHeight w:val="132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24676A8"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TR-03</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7ECA24B"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HYPERBOLE (Гіпербола)</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7354C1B"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lang w:val="uk-UA"/>
              </w:rPr>
              <w:t>Намірне</w:t>
            </w:r>
            <w:proofErr w:type="spellEnd"/>
            <w:r w:rsidRPr="00E85B55">
              <w:rPr>
                <w:rFonts w:ascii="Times New Roman" w:eastAsia="Times New Roman" w:hAnsi="Times New Roman" w:cs="Times New Roman"/>
                <w:lang w:val="uk-UA"/>
              </w:rPr>
              <w:t xml:space="preserve"> перебільшення масштабу або наслідків явища для посилення експресії.</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EA95351"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catastrophic</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unprecedented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total</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collapse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never</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before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absolutely</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impossible</w:t>
            </w:r>
            <w:proofErr w:type="spellEnd"/>
          </w:p>
        </w:tc>
      </w:tr>
      <w:tr w:rsidR="00652D17" w:rsidRPr="00C56DEE" w14:paraId="725E28D0" w14:textId="77777777" w:rsidTr="54B7CF6A">
        <w:trPr>
          <w:trHeight w:val="132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5BE7EF5"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TR-04</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976E739"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IRONY (Іронія)</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DAA19EE"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Контраст між буквальним висловом і прихованим оцінним змістом; прихована критика чи осміяння, часто через лапки.</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0FCDECD"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іронічні лапки, контекстний контраст, </w:t>
            </w:r>
            <w:proofErr w:type="spellStart"/>
            <w:r w:rsidRPr="00E85B55">
              <w:rPr>
                <w:rFonts w:ascii="Times New Roman" w:eastAsia="Times New Roman" w:hAnsi="Times New Roman" w:cs="Times New Roman"/>
                <w:i/>
                <w:iCs/>
                <w:lang w:val="uk-UA"/>
              </w:rPr>
              <w:t>so-called</w:t>
            </w:r>
            <w:proofErr w:type="spellEnd"/>
            <w:r w:rsidRPr="00E85B55">
              <w:rPr>
                <w:rFonts w:ascii="Times New Roman" w:eastAsia="Times New Roman" w:hAnsi="Times New Roman" w:cs="Times New Roman"/>
                <w:lang w:val="uk-UA"/>
              </w:rPr>
              <w:t xml:space="preserve">, </w:t>
            </w:r>
            <w:r w:rsidRPr="00E85B55">
              <w:rPr>
                <w:rFonts w:ascii="Times New Roman" w:eastAsia="Times New Roman" w:hAnsi="Times New Roman" w:cs="Times New Roman"/>
                <w:i/>
                <w:iCs/>
                <w:lang w:val="uk-UA"/>
              </w:rPr>
              <w:t>“</w:t>
            </w:r>
            <w:proofErr w:type="spellStart"/>
            <w:r w:rsidRPr="00E85B55">
              <w:rPr>
                <w:rFonts w:ascii="Times New Roman" w:eastAsia="Times New Roman" w:hAnsi="Times New Roman" w:cs="Times New Roman"/>
                <w:i/>
                <w:iCs/>
                <w:lang w:val="uk-UA"/>
              </w:rPr>
              <w:t>transparent</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reforms</w:t>
            </w:r>
            <w:proofErr w:type="spellEnd"/>
          </w:p>
        </w:tc>
      </w:tr>
      <w:tr w:rsidR="00652D17" w:rsidRPr="00C56DEE" w14:paraId="316E5969" w14:textId="77777777" w:rsidTr="54B7CF6A">
        <w:trPr>
          <w:trHeight w:val="105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6476442"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TR-05</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7194814"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EPITHET (Епітет)</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190120D"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Оцінне означення, яке передає авторське ставлення (позитивне чи негативне).</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2EF7502"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toxic</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rhetoric</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fatal</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decision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shocking</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report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irresponsible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policy</w:t>
            </w:r>
            <w:proofErr w:type="spellEnd"/>
          </w:p>
        </w:tc>
      </w:tr>
    </w:tbl>
    <w:p w14:paraId="03738C5A" w14:textId="77777777" w:rsidR="00FF3624" w:rsidRDefault="00FF3624" w:rsidP="00B24CFB">
      <w:pPr>
        <w:spacing w:line="360" w:lineRule="auto"/>
        <w:jc w:val="right"/>
        <w:rPr>
          <w:rFonts w:ascii="Times New Roman" w:eastAsia="Times New Roman" w:hAnsi="Times New Roman" w:cs="Times New Roman"/>
          <w:b/>
          <w:bCs/>
          <w:lang w:val="uk-UA"/>
        </w:rPr>
      </w:pPr>
    </w:p>
    <w:p w14:paraId="4F2C42D8" w14:textId="3BA6A778" w:rsidR="00652D17" w:rsidRPr="00E85B55" w:rsidRDefault="7FE34314" w:rsidP="00B24CFB">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Таблиця А.3</w:t>
      </w:r>
    </w:p>
    <w:p w14:paraId="30951CC7" w14:textId="77777777" w:rsidR="00652D17" w:rsidRPr="00E85B55" w:rsidRDefault="7FE34314" w:rsidP="00B24CFB">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Синтаксичні фігури (FIG)</w:t>
      </w:r>
    </w:p>
    <w:tbl>
      <w:tblPr>
        <w:tblStyle w:val="a7"/>
        <w:tblW w:w="9359"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21"/>
        <w:gridCol w:w="2498"/>
        <w:gridCol w:w="3263"/>
        <w:gridCol w:w="2377"/>
      </w:tblGrid>
      <w:tr w:rsidR="00652D17" w:rsidRPr="00E85B55" w14:paraId="27DD5D06" w14:textId="77777777" w:rsidTr="54B7CF6A">
        <w:trPr>
          <w:trHeight w:val="78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BCFB881"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 (ID)</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9AE6D46"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Категорія</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A861B6E" w14:textId="77777777" w:rsidR="00652D17" w:rsidRPr="00E85B55" w:rsidRDefault="7FE34314" w:rsidP="00B24CFB">
            <w:pPr>
              <w:widowControl w:val="0"/>
              <w:spacing w:line="360" w:lineRule="auto"/>
              <w:jc w:val="both"/>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Опис критеріїв кодування</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7EEE29E"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Типові лексичні маркери</w:t>
            </w:r>
          </w:p>
        </w:tc>
      </w:tr>
      <w:tr w:rsidR="00652D17" w:rsidRPr="00C56DEE" w14:paraId="3D336559" w14:textId="77777777" w:rsidTr="54B7CF6A">
        <w:trPr>
          <w:trHeight w:val="105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22A79F7"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FIG-01</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42E58C2"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ANTITHESIS (Антитеза)</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53B8DD0"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Різке протиставлення двох ідей, станів чи груп у межах однієї конструкції.</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4A4C96B"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not</w:t>
            </w:r>
            <w:proofErr w:type="spellEnd"/>
            <w:r w:rsidRPr="00E85B55">
              <w:rPr>
                <w:rFonts w:ascii="Times New Roman" w:eastAsia="Times New Roman" w:hAnsi="Times New Roman" w:cs="Times New Roman"/>
                <w:i/>
                <w:iCs/>
                <w:lang w:val="uk-UA"/>
              </w:rPr>
              <w:t xml:space="preserve"> X </w:t>
            </w:r>
            <w:proofErr w:type="spellStart"/>
            <w:r w:rsidRPr="00E85B55">
              <w:rPr>
                <w:rFonts w:ascii="Times New Roman" w:eastAsia="Times New Roman" w:hAnsi="Times New Roman" w:cs="Times New Roman"/>
                <w:i/>
                <w:iCs/>
                <w:lang w:val="uk-UA"/>
              </w:rPr>
              <w:t>but</w:t>
            </w:r>
            <w:proofErr w:type="spellEnd"/>
            <w:r w:rsidRPr="00E85B55">
              <w:rPr>
                <w:rFonts w:ascii="Times New Roman" w:eastAsia="Times New Roman" w:hAnsi="Times New Roman" w:cs="Times New Roman"/>
                <w:i/>
                <w:iCs/>
                <w:lang w:val="uk-UA"/>
              </w:rPr>
              <w:t xml:space="preserve"> Y</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on</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the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one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hand</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on</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the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other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promise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vs</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reality</w:t>
            </w:r>
            <w:proofErr w:type="spellEnd"/>
          </w:p>
        </w:tc>
      </w:tr>
      <w:tr w:rsidR="00652D17" w:rsidRPr="00C56DEE" w14:paraId="177EEA99" w14:textId="77777777" w:rsidTr="54B7CF6A">
        <w:trPr>
          <w:trHeight w:val="159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8310A76"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FIG-02</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C14382D"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PARALLELISM (Синтаксичний паралелізм)</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D691CA6"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Повторення або варіація однакової синтаксичної структури в суміжних фразах/реченнях, що створює ритм і підсилює аргумент.</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4289A0A"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серії типу </w:t>
            </w:r>
            <w:proofErr w:type="spellStart"/>
            <w:r w:rsidRPr="00E85B55">
              <w:rPr>
                <w:rFonts w:ascii="Times New Roman" w:eastAsia="Times New Roman" w:hAnsi="Times New Roman" w:cs="Times New Roman"/>
                <w:i/>
                <w:iCs/>
                <w:lang w:val="uk-UA"/>
              </w:rPr>
              <w:t>We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see</w:t>
            </w:r>
            <w:proofErr w:type="spellEnd"/>
            <w:r w:rsidRPr="00E85B55">
              <w:rPr>
                <w:rFonts w:ascii="Times New Roman" w:eastAsia="Times New Roman" w:hAnsi="Times New Roman" w:cs="Times New Roman"/>
                <w:i/>
                <w:iCs/>
                <w:lang w:val="uk-UA"/>
              </w:rPr>
              <w:t>…</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We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see</w:t>
            </w:r>
            <w:proofErr w:type="spellEnd"/>
            <w:r w:rsidRPr="00E85B55">
              <w:rPr>
                <w:rFonts w:ascii="Times New Roman" w:eastAsia="Times New Roman" w:hAnsi="Times New Roman" w:cs="Times New Roman"/>
                <w:i/>
                <w:iCs/>
                <w:lang w:val="uk-UA"/>
              </w:rPr>
              <w:t>…</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We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see</w:t>
            </w:r>
            <w:proofErr w:type="spellEnd"/>
            <w:r w:rsidRPr="00E85B55">
              <w:rPr>
                <w:rFonts w:ascii="Times New Roman" w:eastAsia="Times New Roman" w:hAnsi="Times New Roman" w:cs="Times New Roman"/>
                <w:i/>
                <w:iCs/>
                <w:lang w:val="uk-UA"/>
              </w:rPr>
              <w:t>…</w:t>
            </w:r>
            <w:r w:rsidRPr="00E85B55">
              <w:rPr>
                <w:rFonts w:ascii="Times New Roman" w:eastAsia="Times New Roman" w:hAnsi="Times New Roman" w:cs="Times New Roman"/>
                <w:lang w:val="uk-UA"/>
              </w:rPr>
              <w:t>; повторювані структури</w:t>
            </w:r>
          </w:p>
        </w:tc>
      </w:tr>
      <w:tr w:rsidR="00652D17" w:rsidRPr="00C56DEE" w14:paraId="0599789E" w14:textId="77777777" w:rsidTr="54B7CF6A">
        <w:trPr>
          <w:trHeight w:val="132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E2F73AA"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FIG-03</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2CE6FB3"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RHETORICAL QUESTION (Риторичне запитання)</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A5394E5"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Запитання, яке не очікує відповіді, а спрямоване на нав’язування висновку або залучення читача.</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B7B058A"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запитання з очевидною відповіддю, </w:t>
            </w:r>
            <w:proofErr w:type="spellStart"/>
            <w:r w:rsidRPr="00E85B55">
              <w:rPr>
                <w:rFonts w:ascii="Times New Roman" w:eastAsia="Times New Roman" w:hAnsi="Times New Roman" w:cs="Times New Roman"/>
                <w:i/>
                <w:iCs/>
                <w:lang w:val="uk-UA"/>
              </w:rPr>
              <w:t>How</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can</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we</w:t>
            </w:r>
            <w:proofErr w:type="spellEnd"/>
            <w:r w:rsidRPr="00E85B55">
              <w:rPr>
                <w:rFonts w:ascii="Times New Roman" w:eastAsia="Times New Roman" w:hAnsi="Times New Roman" w:cs="Times New Roman"/>
                <w:i/>
                <w:iCs/>
                <w:lang w:val="uk-UA"/>
              </w:rPr>
              <w:t>…?</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Isn’t</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it</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obvious</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that</w:t>
            </w:r>
            <w:proofErr w:type="spellEnd"/>
            <w:r w:rsidRPr="00E85B55">
              <w:rPr>
                <w:rFonts w:ascii="Times New Roman" w:eastAsia="Times New Roman" w:hAnsi="Times New Roman" w:cs="Times New Roman"/>
                <w:i/>
                <w:iCs/>
                <w:lang w:val="uk-UA"/>
              </w:rPr>
              <w:t>…?</w:t>
            </w:r>
          </w:p>
        </w:tc>
      </w:tr>
      <w:tr w:rsidR="00652D17" w:rsidRPr="00C56DEE" w14:paraId="5B31A9C8" w14:textId="77777777" w:rsidTr="54B7CF6A">
        <w:trPr>
          <w:trHeight w:val="132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7942B8E"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lastRenderedPageBreak/>
              <w:t>FIG-04</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11B7C68"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GRADATION (Градація)</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995FDB3"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Поступове нарощування або послаблення інтенсивності (клімакс / </w:t>
            </w:r>
            <w:proofErr w:type="spellStart"/>
            <w:r w:rsidRPr="00E85B55">
              <w:rPr>
                <w:rFonts w:ascii="Times New Roman" w:eastAsia="Times New Roman" w:hAnsi="Times New Roman" w:cs="Times New Roman"/>
                <w:lang w:val="uk-UA"/>
              </w:rPr>
              <w:t>антиклімакс</w:t>
            </w:r>
            <w:proofErr w:type="spellEnd"/>
            <w:r w:rsidRPr="00E85B55">
              <w:rPr>
                <w:rFonts w:ascii="Times New Roman" w:eastAsia="Times New Roman" w:hAnsi="Times New Roman" w:cs="Times New Roman"/>
                <w:lang w:val="uk-UA"/>
              </w:rPr>
              <w:t>) в ряді однорідних елементів.</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C54E3BA"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послідовність однорідних елементів із нарощуванням або ослабленням інтенсивності; сталих лексичних маркерів немає</w:t>
            </w:r>
          </w:p>
        </w:tc>
      </w:tr>
      <w:tr w:rsidR="00652D17" w:rsidRPr="00E85B55" w14:paraId="0217B5FF" w14:textId="77777777" w:rsidTr="54B7CF6A">
        <w:trPr>
          <w:trHeight w:val="159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5B70A30"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FIG-05</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BBC1821"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INVERSION (Інверсія)</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B8E9394"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Нетиповий порядок слів, який виділяє ключовий елемент вислову або створює експресивність.</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93B7C34"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порушення типового порядку слів; без сталих лексичних маркерів</w:t>
            </w:r>
          </w:p>
        </w:tc>
      </w:tr>
    </w:tbl>
    <w:p w14:paraId="135C216C" w14:textId="77777777" w:rsidR="00F47D2D" w:rsidRPr="00E85B55" w:rsidRDefault="00F47D2D" w:rsidP="00101C02">
      <w:pPr>
        <w:pStyle w:val="2"/>
        <w:keepNext w:val="0"/>
        <w:keepLines w:val="0"/>
        <w:spacing w:before="0" w:after="0" w:line="360" w:lineRule="auto"/>
        <w:rPr>
          <w:rFonts w:ascii="Times New Roman" w:eastAsia="Times New Roman" w:hAnsi="Times New Roman" w:cs="Times New Roman"/>
          <w:b/>
          <w:bCs/>
          <w:sz w:val="22"/>
          <w:szCs w:val="22"/>
          <w:lang w:val="uk-UA"/>
        </w:rPr>
      </w:pPr>
      <w:bookmarkStart w:id="5" w:name="_5thwdkyecbul"/>
      <w:bookmarkEnd w:id="5"/>
    </w:p>
    <w:p w14:paraId="74591AA5" w14:textId="330CF693" w:rsidR="00652D17" w:rsidRPr="00E85B55" w:rsidRDefault="7FE34314" w:rsidP="00B24CFB">
      <w:pPr>
        <w:pStyle w:val="2"/>
        <w:keepNext w:val="0"/>
        <w:keepLines w:val="0"/>
        <w:spacing w:before="0" w:after="0" w:line="360" w:lineRule="auto"/>
        <w:jc w:val="right"/>
        <w:rPr>
          <w:rFonts w:ascii="Times New Roman" w:eastAsia="Times New Roman" w:hAnsi="Times New Roman" w:cs="Times New Roman"/>
          <w:b/>
          <w:bCs/>
          <w:sz w:val="22"/>
          <w:szCs w:val="22"/>
          <w:lang w:val="uk-UA"/>
        </w:rPr>
      </w:pPr>
      <w:r w:rsidRPr="00E85B55">
        <w:rPr>
          <w:rFonts w:ascii="Times New Roman" w:eastAsia="Times New Roman" w:hAnsi="Times New Roman" w:cs="Times New Roman"/>
          <w:b/>
          <w:bCs/>
          <w:sz w:val="22"/>
          <w:szCs w:val="22"/>
          <w:lang w:val="uk-UA"/>
        </w:rPr>
        <w:t>Таблиця А.4</w:t>
      </w:r>
    </w:p>
    <w:p w14:paraId="0A1790CA" w14:textId="77777777" w:rsidR="00652D17" w:rsidRPr="00E85B55" w:rsidRDefault="7FE34314" w:rsidP="00B24CFB">
      <w:pPr>
        <w:pStyle w:val="2"/>
        <w:keepNext w:val="0"/>
        <w:keepLines w:val="0"/>
        <w:spacing w:before="0" w:after="0" w:line="360" w:lineRule="auto"/>
        <w:jc w:val="center"/>
        <w:rPr>
          <w:rFonts w:ascii="Times New Roman" w:eastAsia="Times New Roman" w:hAnsi="Times New Roman" w:cs="Times New Roman"/>
          <w:b/>
          <w:bCs/>
          <w:sz w:val="22"/>
          <w:szCs w:val="22"/>
          <w:lang w:val="uk-UA"/>
        </w:rPr>
      </w:pPr>
      <w:bookmarkStart w:id="6" w:name="_86entme874l"/>
      <w:bookmarkEnd w:id="6"/>
      <w:r w:rsidRPr="00E85B55">
        <w:rPr>
          <w:rFonts w:ascii="Times New Roman" w:eastAsia="Times New Roman" w:hAnsi="Times New Roman" w:cs="Times New Roman"/>
          <w:b/>
          <w:bCs/>
          <w:sz w:val="22"/>
          <w:szCs w:val="22"/>
          <w:lang w:val="uk-UA"/>
        </w:rPr>
        <w:t>Фрейми (FR)</w:t>
      </w:r>
    </w:p>
    <w:tbl>
      <w:tblPr>
        <w:tblStyle w:val="a8"/>
        <w:tblW w:w="9359"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21"/>
        <w:gridCol w:w="2498"/>
        <w:gridCol w:w="3263"/>
        <w:gridCol w:w="2377"/>
      </w:tblGrid>
      <w:tr w:rsidR="00652D17" w:rsidRPr="00E85B55" w14:paraId="1853B1AF" w14:textId="77777777" w:rsidTr="54B7CF6A">
        <w:trPr>
          <w:trHeight w:val="78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E005DE8"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 (ID)</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096D521"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Категорія</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4590AD3" w14:textId="77777777" w:rsidR="00652D17" w:rsidRPr="00E85B55" w:rsidRDefault="7FE34314" w:rsidP="00B24CFB">
            <w:pPr>
              <w:widowControl w:val="0"/>
              <w:spacing w:line="360" w:lineRule="auto"/>
              <w:jc w:val="both"/>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Опис критеріїв кодування</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62B4E7F"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Типові лексичні маркери</w:t>
            </w:r>
          </w:p>
        </w:tc>
      </w:tr>
      <w:tr w:rsidR="00652D17" w:rsidRPr="00C56DEE" w14:paraId="3C6FE903" w14:textId="77777777" w:rsidTr="00FF3624">
        <w:trPr>
          <w:trHeight w:val="1820"/>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B405DA4"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FR-01</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8E87697"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CRISIS / THREAT FRAME (Криза / загроза)</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D6C38C0"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Представлення явища як </w:t>
            </w:r>
            <w:proofErr w:type="spellStart"/>
            <w:r w:rsidRPr="00E85B55">
              <w:rPr>
                <w:rFonts w:ascii="Times New Roman" w:eastAsia="Times New Roman" w:hAnsi="Times New Roman" w:cs="Times New Roman"/>
                <w:lang w:val="uk-UA"/>
              </w:rPr>
              <w:t>екзистенційної</w:t>
            </w:r>
            <w:proofErr w:type="spellEnd"/>
            <w:r w:rsidRPr="00E85B55">
              <w:rPr>
                <w:rFonts w:ascii="Times New Roman" w:eastAsia="Times New Roman" w:hAnsi="Times New Roman" w:cs="Times New Roman"/>
                <w:lang w:val="uk-UA"/>
              </w:rPr>
              <w:t xml:space="preserve"> загрози, катастрофи, надзвичайного стану; акцент на небезпеці та ризиках.</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4C2FF46"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crisis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threat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disaster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emergency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risk</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danger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existential</w:t>
            </w:r>
            <w:proofErr w:type="spellEnd"/>
          </w:p>
        </w:tc>
      </w:tr>
      <w:tr w:rsidR="00652D17" w:rsidRPr="00C56DEE" w14:paraId="6BB16437" w14:textId="77777777" w:rsidTr="54B7CF6A">
        <w:trPr>
          <w:trHeight w:val="660"/>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99A7967"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FR-02</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774217"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OPPORTUNITY / PROGRESS FRAME (Можливість / прогрес)</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B07489F"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Опис теми як можливості для розвитку, модернізації, інновацій, зростання.</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FF15952"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opportunity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innovation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growth</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new</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solutions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progress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transition</w:t>
            </w:r>
            <w:proofErr w:type="spellEnd"/>
          </w:p>
        </w:tc>
      </w:tr>
      <w:tr w:rsidR="00652D17" w:rsidRPr="00C56DEE" w14:paraId="5FC382FA" w14:textId="77777777" w:rsidTr="00FF3624">
        <w:trPr>
          <w:trHeight w:val="117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15F354E"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FR-03</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2E4D4DF"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ECONOMIC FRAME (Економічний тягар / вигода)</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33742B7"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Фокус на фінансових аспектах: витрати, інвестиції, прибутки, економічні втрати або вигоди.</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5C39785"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costs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investments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funding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market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profit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losses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economic</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impact</w:t>
            </w:r>
            <w:proofErr w:type="spellEnd"/>
          </w:p>
        </w:tc>
      </w:tr>
      <w:tr w:rsidR="00652D17" w:rsidRPr="00C56DEE" w14:paraId="573727E9" w14:textId="77777777" w:rsidTr="54B7CF6A">
        <w:trPr>
          <w:trHeight w:val="1595"/>
        </w:trPr>
        <w:tc>
          <w:tcPr>
            <w:tcW w:w="122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5D4EC62"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FR-04</w:t>
            </w:r>
          </w:p>
        </w:tc>
        <w:tc>
          <w:tcPr>
            <w:tcW w:w="249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79E1E4C"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JUSTICE / INEQUALITY FRAME (Справедливість / нерівність)</w:t>
            </w:r>
          </w:p>
        </w:tc>
        <w:tc>
          <w:tcPr>
            <w:tcW w:w="326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7668E4E"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Підкреслення нерівного розподілу ризиків і </w:t>
            </w:r>
            <w:proofErr w:type="spellStart"/>
            <w:r w:rsidRPr="00E85B55">
              <w:rPr>
                <w:rFonts w:ascii="Times New Roman" w:eastAsia="Times New Roman" w:hAnsi="Times New Roman" w:cs="Times New Roman"/>
                <w:lang w:val="uk-UA"/>
              </w:rPr>
              <w:t>вигод</w:t>
            </w:r>
            <w:proofErr w:type="spellEnd"/>
            <w:r w:rsidRPr="00E85B55">
              <w:rPr>
                <w:rFonts w:ascii="Times New Roman" w:eastAsia="Times New Roman" w:hAnsi="Times New Roman" w:cs="Times New Roman"/>
                <w:lang w:val="uk-UA"/>
              </w:rPr>
              <w:t>, уразливих груп, питань справедливості та соціальної нерівності.</w:t>
            </w:r>
          </w:p>
        </w:tc>
        <w:tc>
          <w:tcPr>
            <w:tcW w:w="23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349F473"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i/>
                <w:iCs/>
                <w:lang w:val="uk-UA"/>
              </w:rPr>
              <w:t>vulnerable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poorest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marginalized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fairness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inequality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global</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south</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i/>
                <w:iCs/>
                <w:lang w:val="uk-UA"/>
              </w:rPr>
              <w:t>communities</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left</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behind</w:t>
            </w:r>
            <w:proofErr w:type="spellEnd"/>
          </w:p>
        </w:tc>
      </w:tr>
    </w:tbl>
    <w:p w14:paraId="37BF109D" w14:textId="77777777" w:rsidR="00FF3624" w:rsidRDefault="00FF3624" w:rsidP="00101C02">
      <w:pPr>
        <w:pStyle w:val="1"/>
        <w:keepNext w:val="0"/>
        <w:keepLines w:val="0"/>
        <w:spacing w:before="0" w:after="0" w:line="360" w:lineRule="auto"/>
        <w:jc w:val="both"/>
        <w:rPr>
          <w:rFonts w:ascii="Times New Roman" w:eastAsia="Times New Roman" w:hAnsi="Times New Roman" w:cs="Times New Roman"/>
          <w:b/>
          <w:bCs/>
          <w:sz w:val="22"/>
          <w:szCs w:val="22"/>
          <w:lang w:val="uk-UA"/>
        </w:rPr>
      </w:pPr>
      <w:bookmarkStart w:id="7" w:name="_4rwc5l6zd7my"/>
      <w:bookmarkEnd w:id="7"/>
    </w:p>
    <w:p w14:paraId="2FFDCAA9" w14:textId="584DB253" w:rsidR="00F47D2D" w:rsidRPr="00E85B55" w:rsidRDefault="7FE34314" w:rsidP="00101C02">
      <w:pPr>
        <w:pStyle w:val="1"/>
        <w:keepNext w:val="0"/>
        <w:keepLines w:val="0"/>
        <w:spacing w:before="0" w:after="0" w:line="360" w:lineRule="auto"/>
        <w:jc w:val="both"/>
        <w:rPr>
          <w:rFonts w:ascii="Times New Roman" w:eastAsia="Times New Roman" w:hAnsi="Times New Roman" w:cs="Times New Roman"/>
          <w:b/>
          <w:bCs/>
          <w:sz w:val="22"/>
          <w:szCs w:val="22"/>
          <w:lang w:val="uk-UA"/>
        </w:rPr>
      </w:pPr>
      <w:r w:rsidRPr="00E85B55">
        <w:rPr>
          <w:rFonts w:ascii="Times New Roman" w:eastAsia="Times New Roman" w:hAnsi="Times New Roman" w:cs="Times New Roman"/>
          <w:b/>
          <w:bCs/>
          <w:sz w:val="22"/>
          <w:szCs w:val="22"/>
          <w:lang w:val="uk-UA"/>
        </w:rPr>
        <w:t xml:space="preserve">Примітка. </w:t>
      </w:r>
      <w:r w:rsidRPr="00E85B55">
        <w:rPr>
          <w:rFonts w:ascii="Times New Roman" w:eastAsia="Times New Roman" w:hAnsi="Times New Roman" w:cs="Times New Roman"/>
          <w:sz w:val="22"/>
          <w:szCs w:val="22"/>
          <w:lang w:val="uk-UA"/>
        </w:rPr>
        <w:t>Скорочення STR, TR, FIG, FR використано також у Додатках Б, В</w:t>
      </w:r>
      <w:r w:rsidRPr="00E85B55">
        <w:rPr>
          <w:rFonts w:ascii="Times New Roman" w:eastAsia="Times New Roman" w:hAnsi="Times New Roman" w:cs="Times New Roman"/>
          <w:b/>
          <w:bCs/>
          <w:sz w:val="22"/>
          <w:szCs w:val="22"/>
          <w:lang w:val="uk-UA"/>
        </w:rPr>
        <w:t>.</w:t>
      </w:r>
      <w:bookmarkStart w:id="8" w:name="_p4eznv9t1spr"/>
      <w:bookmarkEnd w:id="8"/>
    </w:p>
    <w:p w14:paraId="01D311D6" w14:textId="196000D5" w:rsidR="009A34F6" w:rsidRPr="00E85B55" w:rsidRDefault="7FE34314" w:rsidP="00B24CFB">
      <w:pPr>
        <w:pStyle w:val="1"/>
        <w:keepNext w:val="0"/>
        <w:keepLines w:val="0"/>
        <w:spacing w:before="0" w:after="0" w:line="360" w:lineRule="auto"/>
        <w:jc w:val="center"/>
        <w:rPr>
          <w:rFonts w:ascii="Times New Roman" w:eastAsia="Times New Roman" w:hAnsi="Times New Roman" w:cs="Times New Roman"/>
          <w:b/>
          <w:bCs/>
          <w:sz w:val="22"/>
          <w:szCs w:val="22"/>
          <w:lang w:val="uk-UA"/>
        </w:rPr>
      </w:pPr>
      <w:r w:rsidRPr="00E85B55">
        <w:rPr>
          <w:rFonts w:ascii="Times New Roman" w:eastAsia="Times New Roman" w:hAnsi="Times New Roman" w:cs="Times New Roman"/>
          <w:b/>
          <w:bCs/>
          <w:sz w:val="22"/>
          <w:szCs w:val="22"/>
          <w:lang w:val="uk-UA"/>
        </w:rPr>
        <w:lastRenderedPageBreak/>
        <w:t xml:space="preserve">ДОДАТОК Б. </w:t>
      </w:r>
    </w:p>
    <w:p w14:paraId="110D34A7" w14:textId="77777777" w:rsidR="00652D17" w:rsidRPr="00E85B55" w:rsidRDefault="7FE34314" w:rsidP="00B24CFB">
      <w:pPr>
        <w:pStyle w:val="1"/>
        <w:keepNext w:val="0"/>
        <w:keepLines w:val="0"/>
        <w:spacing w:before="0" w:after="0" w:line="360" w:lineRule="auto"/>
        <w:jc w:val="center"/>
        <w:rPr>
          <w:rFonts w:ascii="Times New Roman" w:eastAsia="Times New Roman" w:hAnsi="Times New Roman" w:cs="Times New Roman"/>
          <w:b/>
          <w:bCs/>
          <w:sz w:val="22"/>
          <w:szCs w:val="22"/>
          <w:lang w:val="uk-UA"/>
        </w:rPr>
      </w:pPr>
      <w:bookmarkStart w:id="9" w:name="_inuqttxekhva"/>
      <w:bookmarkEnd w:id="9"/>
      <w:r w:rsidRPr="00E85B55">
        <w:rPr>
          <w:rFonts w:ascii="Times New Roman" w:eastAsia="Times New Roman" w:hAnsi="Times New Roman" w:cs="Times New Roman"/>
          <w:b/>
          <w:bCs/>
          <w:sz w:val="22"/>
          <w:szCs w:val="22"/>
          <w:lang w:val="uk-UA"/>
        </w:rPr>
        <w:t>Зразки розмітки тексту</w:t>
      </w:r>
    </w:p>
    <w:p w14:paraId="7C72925E" w14:textId="427B6443" w:rsidR="00652D17" w:rsidRPr="00E85B55" w:rsidRDefault="7FE34314" w:rsidP="00B24CFB">
      <w:pPr>
        <w:pStyle w:val="2"/>
        <w:keepNext w:val="0"/>
        <w:keepLines w:val="0"/>
        <w:spacing w:before="0" w:after="0" w:line="360" w:lineRule="auto"/>
        <w:jc w:val="right"/>
        <w:rPr>
          <w:rFonts w:ascii="Times New Roman" w:eastAsia="Times New Roman" w:hAnsi="Times New Roman" w:cs="Times New Roman"/>
          <w:b/>
          <w:bCs/>
          <w:sz w:val="22"/>
          <w:szCs w:val="22"/>
          <w:lang w:val="uk-UA"/>
        </w:rPr>
      </w:pPr>
      <w:r w:rsidRPr="00E85B55">
        <w:rPr>
          <w:rFonts w:ascii="Times New Roman" w:eastAsia="Times New Roman" w:hAnsi="Times New Roman" w:cs="Times New Roman"/>
          <w:b/>
          <w:bCs/>
          <w:sz w:val="22"/>
          <w:szCs w:val="22"/>
          <w:lang w:val="uk-UA"/>
        </w:rPr>
        <w:t>Таблиця Б.1</w:t>
      </w:r>
    </w:p>
    <w:p w14:paraId="1F8B4CC5" w14:textId="3E0CEEBE" w:rsidR="00101C02" w:rsidRPr="00101C02" w:rsidRDefault="7FE34314" w:rsidP="00101C02">
      <w:pPr>
        <w:pStyle w:val="2"/>
        <w:keepNext w:val="0"/>
        <w:keepLines w:val="0"/>
        <w:spacing w:before="0" w:after="0" w:line="360" w:lineRule="auto"/>
        <w:jc w:val="center"/>
        <w:rPr>
          <w:rFonts w:ascii="Times New Roman" w:eastAsia="Times New Roman" w:hAnsi="Times New Roman" w:cs="Times New Roman"/>
          <w:b/>
          <w:bCs/>
          <w:sz w:val="22"/>
          <w:szCs w:val="22"/>
          <w:lang w:val="uk-UA"/>
        </w:rPr>
      </w:pPr>
      <w:bookmarkStart w:id="10" w:name="_rgagza5p1hhb"/>
      <w:bookmarkEnd w:id="10"/>
      <w:r w:rsidRPr="00E85B55">
        <w:rPr>
          <w:rFonts w:ascii="Times New Roman" w:eastAsia="Times New Roman" w:hAnsi="Times New Roman" w:cs="Times New Roman"/>
          <w:b/>
          <w:bCs/>
          <w:sz w:val="22"/>
          <w:szCs w:val="22"/>
          <w:lang w:val="uk-UA"/>
        </w:rPr>
        <w:t xml:space="preserve">Текст 1. Тема: </w:t>
      </w:r>
      <w:proofErr w:type="spellStart"/>
      <w:r w:rsidRPr="00E85B55">
        <w:rPr>
          <w:rFonts w:ascii="Times New Roman" w:eastAsia="Times New Roman" w:hAnsi="Times New Roman" w:cs="Times New Roman"/>
          <w:b/>
          <w:bCs/>
          <w:sz w:val="22"/>
          <w:szCs w:val="22"/>
          <w:lang w:val="uk-UA"/>
        </w:rPr>
        <w:t>Climate</w:t>
      </w:r>
      <w:proofErr w:type="spellEnd"/>
      <w:r w:rsidRPr="00E85B55">
        <w:rPr>
          <w:rFonts w:ascii="Times New Roman" w:eastAsia="Times New Roman" w:hAnsi="Times New Roman" w:cs="Times New Roman"/>
          <w:b/>
          <w:bCs/>
          <w:sz w:val="22"/>
          <w:szCs w:val="22"/>
          <w:lang w:val="uk-UA"/>
        </w:rPr>
        <w:t xml:space="preserve"> </w:t>
      </w:r>
      <w:proofErr w:type="spellStart"/>
      <w:r w:rsidRPr="00E85B55">
        <w:rPr>
          <w:rFonts w:ascii="Times New Roman" w:eastAsia="Times New Roman" w:hAnsi="Times New Roman" w:cs="Times New Roman"/>
          <w:b/>
          <w:bCs/>
          <w:sz w:val="22"/>
          <w:szCs w:val="22"/>
          <w:lang w:val="uk-UA"/>
        </w:rPr>
        <w:t>crisis</w:t>
      </w:r>
      <w:proofErr w:type="spellEnd"/>
      <w:r w:rsidRPr="00E85B55">
        <w:rPr>
          <w:rFonts w:ascii="Times New Roman" w:eastAsia="Times New Roman" w:hAnsi="Times New Roman" w:cs="Times New Roman"/>
          <w:b/>
          <w:bCs/>
          <w:sz w:val="22"/>
          <w:szCs w:val="22"/>
          <w:lang w:val="uk-UA"/>
        </w:rPr>
        <w:t xml:space="preserve"> (кліматична криза)</w:t>
      </w:r>
    </w:p>
    <w:tbl>
      <w:tblPr>
        <w:tblW w:w="9285"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00" w:firstRow="0" w:lastRow="0" w:firstColumn="0" w:lastColumn="0" w:noHBand="1" w:noVBand="1"/>
      </w:tblPr>
      <w:tblGrid>
        <w:gridCol w:w="390"/>
        <w:gridCol w:w="2719"/>
        <w:gridCol w:w="1984"/>
        <w:gridCol w:w="1987"/>
        <w:gridCol w:w="1185"/>
        <w:gridCol w:w="1020"/>
      </w:tblGrid>
      <w:tr w:rsidR="00652D17" w:rsidRPr="00E85B55" w14:paraId="0B68B599" w14:textId="77777777" w:rsidTr="00FF3624">
        <w:trPr>
          <w:trHeight w:val="1200"/>
        </w:trPr>
        <w:tc>
          <w:tcPr>
            <w:tcW w:w="390" w:type="dxa"/>
          </w:tcPr>
          <w:p w14:paraId="427D9C9B" w14:textId="77777777" w:rsidR="00652D17" w:rsidRPr="00E85B55" w:rsidRDefault="7FE34314" w:rsidP="00FF3624">
            <w:pPr>
              <w:widowControl w:val="0"/>
              <w:spacing w:before="240"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w:t>
            </w:r>
          </w:p>
        </w:tc>
        <w:tc>
          <w:tcPr>
            <w:tcW w:w="2719" w:type="dxa"/>
          </w:tcPr>
          <w:p w14:paraId="778FAC6D" w14:textId="77777777" w:rsidR="00652D17" w:rsidRPr="00E85B55" w:rsidRDefault="7FE34314" w:rsidP="00FF3624">
            <w:pPr>
              <w:widowControl w:val="0"/>
              <w:spacing w:before="240"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Текст сегмента (</w:t>
            </w:r>
            <w:proofErr w:type="spellStart"/>
            <w:r w:rsidRPr="00E85B55">
              <w:rPr>
                <w:rFonts w:ascii="Times New Roman" w:eastAsia="Times New Roman" w:hAnsi="Times New Roman" w:cs="Times New Roman"/>
                <w:b/>
                <w:bCs/>
                <w:lang w:val="uk-UA"/>
              </w:rPr>
              <w:t>Segment</w:t>
            </w:r>
            <w:proofErr w:type="spellEnd"/>
            <w:r w:rsidRPr="00E85B55">
              <w:rPr>
                <w:rFonts w:ascii="Times New Roman" w:eastAsia="Times New Roman" w:hAnsi="Times New Roman" w:cs="Times New Roman"/>
                <w:b/>
                <w:bCs/>
                <w:lang w:val="uk-UA"/>
              </w:rPr>
              <w:t>)</w:t>
            </w:r>
          </w:p>
        </w:tc>
        <w:tc>
          <w:tcPr>
            <w:tcW w:w="1984" w:type="dxa"/>
          </w:tcPr>
          <w:p w14:paraId="6B01B9D2" w14:textId="77777777" w:rsidR="00652D17" w:rsidRPr="00E85B55" w:rsidRDefault="7FE34314" w:rsidP="00FF3624">
            <w:pPr>
              <w:widowControl w:val="0"/>
              <w:spacing w:before="240"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Риторичні стратегії</w:t>
            </w:r>
          </w:p>
        </w:tc>
        <w:tc>
          <w:tcPr>
            <w:tcW w:w="1987" w:type="dxa"/>
          </w:tcPr>
          <w:p w14:paraId="46163B07" w14:textId="5C513F6E" w:rsidR="00652D17" w:rsidRPr="00E85B55" w:rsidRDefault="7FE34314" w:rsidP="00FF3624">
            <w:pPr>
              <w:widowControl w:val="0"/>
              <w:spacing w:before="240"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Прийоми</w:t>
            </w:r>
          </w:p>
        </w:tc>
        <w:tc>
          <w:tcPr>
            <w:tcW w:w="1185" w:type="dxa"/>
          </w:tcPr>
          <w:p w14:paraId="099C4C29" w14:textId="77777777" w:rsidR="00652D17" w:rsidRPr="00E85B55" w:rsidRDefault="7FE34314" w:rsidP="00FF3624">
            <w:pPr>
              <w:widowControl w:val="0"/>
              <w:spacing w:before="240"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Фрейм</w:t>
            </w:r>
          </w:p>
        </w:tc>
        <w:tc>
          <w:tcPr>
            <w:tcW w:w="1020" w:type="dxa"/>
          </w:tcPr>
          <w:p w14:paraId="5BD513D5" w14:textId="77777777" w:rsidR="00652D17" w:rsidRPr="00E85B55" w:rsidRDefault="7FE34314" w:rsidP="00FF3624">
            <w:pPr>
              <w:widowControl w:val="0"/>
              <w:spacing w:before="240"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Коди (ID)</w:t>
            </w:r>
          </w:p>
        </w:tc>
      </w:tr>
      <w:tr w:rsidR="00652D17" w:rsidRPr="00E85B55" w14:paraId="594B78D2" w14:textId="77777777" w:rsidTr="00FF3624">
        <w:trPr>
          <w:trHeight w:val="1350"/>
        </w:trPr>
        <w:tc>
          <w:tcPr>
            <w:tcW w:w="390" w:type="dxa"/>
          </w:tcPr>
          <w:p w14:paraId="649841BE"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1</w:t>
            </w:r>
          </w:p>
        </w:tc>
        <w:tc>
          <w:tcPr>
            <w:tcW w:w="2719" w:type="dxa"/>
          </w:tcPr>
          <w:p w14:paraId="7B05084E"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Hundreds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world’s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leading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climate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scientists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expect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global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temperatures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rise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least</w:t>
            </w:r>
            <w:proofErr w:type="spellEnd"/>
            <w:r w:rsidRPr="00E85B55">
              <w:rPr>
                <w:rFonts w:ascii="Times New Roman" w:eastAsia="Times New Roman" w:hAnsi="Times New Roman" w:cs="Times New Roman"/>
                <w:lang w:val="uk-UA"/>
              </w:rPr>
              <w:t xml:space="preserve"> 2.5C (4.5F)... </w:t>
            </w:r>
            <w:proofErr w:type="spellStart"/>
            <w:r w:rsidRPr="00E85B55">
              <w:rPr>
                <w:rFonts w:ascii="Times New Roman" w:eastAsia="Times New Roman" w:hAnsi="Times New Roman" w:cs="Times New Roman"/>
                <w:lang w:val="uk-UA"/>
              </w:rPr>
              <w:t>causing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catastrophic</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consequences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for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humanity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planet</w:t>
            </w:r>
            <w:proofErr w:type="spellEnd"/>
            <w:r w:rsidRPr="00E85B55">
              <w:rPr>
                <w:rFonts w:ascii="Times New Roman" w:eastAsia="Times New Roman" w:hAnsi="Times New Roman" w:cs="Times New Roman"/>
                <w:lang w:val="uk-UA"/>
              </w:rPr>
              <w:t>..."</w:t>
            </w:r>
          </w:p>
        </w:tc>
        <w:tc>
          <w:tcPr>
            <w:tcW w:w="1984" w:type="dxa"/>
          </w:tcPr>
          <w:p w14:paraId="1857E299"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ETHOS:</w:t>
            </w:r>
            <w:r w:rsidRPr="00E85B55">
              <w:rPr>
                <w:rFonts w:ascii="Times New Roman" w:eastAsia="Times New Roman" w:hAnsi="Times New Roman" w:cs="Times New Roman"/>
                <w:lang w:val="uk-UA"/>
              </w:rPr>
              <w:t xml:space="preserve"> посилання на авторитет провідних науковців. </w:t>
            </w:r>
            <w:r w:rsidRPr="00E85B55">
              <w:rPr>
                <w:rFonts w:ascii="Times New Roman" w:eastAsia="Times New Roman" w:hAnsi="Times New Roman" w:cs="Times New Roman"/>
                <w:b/>
                <w:bCs/>
                <w:lang w:val="uk-UA"/>
              </w:rPr>
              <w:t>LOGOS:</w:t>
            </w:r>
            <w:r w:rsidRPr="00E85B55">
              <w:rPr>
                <w:rFonts w:ascii="Times New Roman" w:eastAsia="Times New Roman" w:hAnsi="Times New Roman" w:cs="Times New Roman"/>
                <w:lang w:val="uk-UA"/>
              </w:rPr>
              <w:t xml:space="preserve"> використання точних числових даних (2.5C, 4.5F).</w:t>
            </w:r>
          </w:p>
        </w:tc>
        <w:tc>
          <w:tcPr>
            <w:tcW w:w="1987" w:type="dxa"/>
          </w:tcPr>
          <w:p w14:paraId="45DD616A"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Гіпербола:</w:t>
            </w:r>
            <w:r w:rsidRPr="00E85B55">
              <w:rPr>
                <w:rFonts w:ascii="Times New Roman" w:eastAsia="Times New Roman" w:hAnsi="Times New Roman" w:cs="Times New Roman"/>
                <w:lang w:val="uk-UA"/>
              </w:rPr>
              <w:t xml:space="preserve"> підсилення ефекту через словосполучення "</w:t>
            </w:r>
            <w:proofErr w:type="spellStart"/>
            <w:r w:rsidRPr="00E85B55">
              <w:rPr>
                <w:rFonts w:ascii="Times New Roman" w:eastAsia="Times New Roman" w:hAnsi="Times New Roman" w:cs="Times New Roman"/>
                <w:lang w:val="uk-UA"/>
              </w:rPr>
              <w:t>catastrophic</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consequences</w:t>
            </w:r>
            <w:proofErr w:type="spellEnd"/>
            <w:r w:rsidRPr="00E85B55">
              <w:rPr>
                <w:rFonts w:ascii="Times New Roman" w:eastAsia="Times New Roman" w:hAnsi="Times New Roman" w:cs="Times New Roman"/>
                <w:lang w:val="uk-UA"/>
              </w:rPr>
              <w:t>".</w:t>
            </w:r>
          </w:p>
        </w:tc>
        <w:tc>
          <w:tcPr>
            <w:tcW w:w="1185" w:type="dxa"/>
          </w:tcPr>
          <w:p w14:paraId="33E3ACA0"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Криза / загроза</w:t>
            </w:r>
          </w:p>
        </w:tc>
        <w:tc>
          <w:tcPr>
            <w:tcW w:w="1020" w:type="dxa"/>
          </w:tcPr>
          <w:p w14:paraId="0F153822"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STR-01, STR-02, TR-03, FR-01</w:t>
            </w:r>
          </w:p>
        </w:tc>
      </w:tr>
      <w:tr w:rsidR="00652D17" w:rsidRPr="00E85B55" w14:paraId="720F1617" w14:textId="77777777" w:rsidTr="00FF3624">
        <w:trPr>
          <w:trHeight w:val="3270"/>
        </w:trPr>
        <w:tc>
          <w:tcPr>
            <w:tcW w:w="390" w:type="dxa"/>
          </w:tcPr>
          <w:p w14:paraId="18F999B5"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2</w:t>
            </w:r>
          </w:p>
        </w:tc>
        <w:tc>
          <w:tcPr>
            <w:tcW w:w="2719" w:type="dxa"/>
          </w:tcPr>
          <w:p w14:paraId="7B54A586"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Many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scientists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envisage</w:t>
            </w:r>
            <w:proofErr w:type="spellEnd"/>
            <w:r w:rsidRPr="00E85B55">
              <w:rPr>
                <w:rFonts w:ascii="Times New Roman" w:eastAsia="Times New Roman" w:hAnsi="Times New Roman" w:cs="Times New Roman"/>
                <w:lang w:val="uk-UA"/>
              </w:rPr>
              <w:t xml:space="preserve"> a “</w:t>
            </w:r>
            <w:proofErr w:type="spellStart"/>
            <w:r w:rsidRPr="00E85B55">
              <w:rPr>
                <w:rFonts w:ascii="Times New Roman" w:eastAsia="Times New Roman" w:hAnsi="Times New Roman" w:cs="Times New Roman"/>
                <w:lang w:val="uk-UA"/>
              </w:rPr>
              <w:t>semi-dystopian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future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with</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famines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conflicts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mass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migration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driven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heatwaves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wildfires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floods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storms</w:t>
            </w:r>
            <w:proofErr w:type="spellEnd"/>
            <w:r w:rsidRPr="00E85B55">
              <w:rPr>
                <w:rFonts w:ascii="Times New Roman" w:eastAsia="Times New Roman" w:hAnsi="Times New Roman" w:cs="Times New Roman"/>
                <w:lang w:val="uk-UA"/>
              </w:rPr>
              <w:t>..."</w:t>
            </w:r>
          </w:p>
        </w:tc>
        <w:tc>
          <w:tcPr>
            <w:tcW w:w="1984" w:type="dxa"/>
          </w:tcPr>
          <w:p w14:paraId="5E5C32C6"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PATHOS:</w:t>
            </w:r>
            <w:r w:rsidRPr="00E85B55">
              <w:rPr>
                <w:rFonts w:ascii="Times New Roman" w:eastAsia="Times New Roman" w:hAnsi="Times New Roman" w:cs="Times New Roman"/>
                <w:lang w:val="uk-UA"/>
              </w:rPr>
              <w:t xml:space="preserve"> апеляція до страху через перелік бід.</w:t>
            </w:r>
          </w:p>
        </w:tc>
        <w:tc>
          <w:tcPr>
            <w:tcW w:w="1987" w:type="dxa"/>
          </w:tcPr>
          <w:p w14:paraId="7A73C0AA"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Епітет:</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semi-dystopian</w:t>
            </w:r>
            <w:proofErr w:type="spellEnd"/>
            <w:r w:rsidRPr="00E85B55">
              <w:rPr>
                <w:rFonts w:ascii="Times New Roman" w:eastAsia="Times New Roman" w:hAnsi="Times New Roman" w:cs="Times New Roman"/>
                <w:lang w:val="uk-UA"/>
              </w:rPr>
              <w:t xml:space="preserve">" для негативної оцінки майбутнього. </w:t>
            </w:r>
            <w:r w:rsidRPr="00E85B55">
              <w:rPr>
                <w:rFonts w:ascii="Times New Roman" w:eastAsia="Times New Roman" w:hAnsi="Times New Roman" w:cs="Times New Roman"/>
                <w:b/>
                <w:bCs/>
                <w:lang w:val="uk-UA"/>
              </w:rPr>
              <w:t>Градація:</w:t>
            </w:r>
            <w:r w:rsidRPr="00E85B55">
              <w:rPr>
                <w:rFonts w:ascii="Times New Roman" w:eastAsia="Times New Roman" w:hAnsi="Times New Roman" w:cs="Times New Roman"/>
                <w:lang w:val="uk-UA"/>
              </w:rPr>
              <w:t xml:space="preserve"> нагнітання напруги через перелік катастроф.</w:t>
            </w:r>
          </w:p>
        </w:tc>
        <w:tc>
          <w:tcPr>
            <w:tcW w:w="1185" w:type="dxa"/>
          </w:tcPr>
          <w:p w14:paraId="30CF10D2"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Криза / загроза</w:t>
            </w:r>
          </w:p>
        </w:tc>
        <w:tc>
          <w:tcPr>
            <w:tcW w:w="1020" w:type="dxa"/>
          </w:tcPr>
          <w:p w14:paraId="5F753880"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STR-03, TR-05, FIG-04, FR-01</w:t>
            </w:r>
          </w:p>
        </w:tc>
      </w:tr>
      <w:tr w:rsidR="00652D17" w:rsidRPr="00E85B55" w14:paraId="308565D6" w14:textId="77777777" w:rsidTr="00FF3624">
        <w:trPr>
          <w:trHeight w:val="2655"/>
        </w:trPr>
        <w:tc>
          <w:tcPr>
            <w:tcW w:w="390" w:type="dxa"/>
          </w:tcPr>
          <w:p w14:paraId="5FCD5EC4"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3</w:t>
            </w:r>
          </w:p>
        </w:tc>
        <w:tc>
          <w:tcPr>
            <w:tcW w:w="2719" w:type="dxa"/>
          </w:tcPr>
          <w:p w14:paraId="5B981EBC"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Numerous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experts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said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had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been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left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feeling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hopeless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infuriated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scared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failure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governments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act</w:t>
            </w:r>
            <w:proofErr w:type="spellEnd"/>
            <w:r w:rsidRPr="00E85B55">
              <w:rPr>
                <w:rFonts w:ascii="Times New Roman" w:eastAsia="Times New Roman" w:hAnsi="Times New Roman" w:cs="Times New Roman"/>
                <w:lang w:val="uk-UA"/>
              </w:rPr>
              <w:t>..."</w:t>
            </w:r>
          </w:p>
        </w:tc>
        <w:tc>
          <w:tcPr>
            <w:tcW w:w="1984" w:type="dxa"/>
          </w:tcPr>
          <w:p w14:paraId="49EEF93B"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PATHOS:</w:t>
            </w:r>
            <w:r w:rsidRPr="00E85B55">
              <w:rPr>
                <w:rFonts w:ascii="Times New Roman" w:eastAsia="Times New Roman" w:hAnsi="Times New Roman" w:cs="Times New Roman"/>
                <w:lang w:val="uk-UA"/>
              </w:rPr>
              <w:t xml:space="preserve"> прямий опис сильних емоцій (відчаю, гніву, страху).</w:t>
            </w:r>
          </w:p>
        </w:tc>
        <w:tc>
          <w:tcPr>
            <w:tcW w:w="1987" w:type="dxa"/>
          </w:tcPr>
          <w:p w14:paraId="4044121E"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Градація:</w:t>
            </w:r>
            <w:r w:rsidRPr="00E85B55">
              <w:rPr>
                <w:rFonts w:ascii="Times New Roman" w:eastAsia="Times New Roman" w:hAnsi="Times New Roman" w:cs="Times New Roman"/>
                <w:lang w:val="uk-UA"/>
              </w:rPr>
              <w:t xml:space="preserve"> ряд емоційних станів "</w:t>
            </w:r>
            <w:proofErr w:type="spellStart"/>
            <w:r w:rsidRPr="00E85B55">
              <w:rPr>
                <w:rFonts w:ascii="Times New Roman" w:eastAsia="Times New Roman" w:hAnsi="Times New Roman" w:cs="Times New Roman"/>
                <w:lang w:val="uk-UA"/>
              </w:rPr>
              <w:t>hopeless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infuriated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scared</w:t>
            </w:r>
            <w:proofErr w:type="spellEnd"/>
            <w:r w:rsidRPr="00E85B55">
              <w:rPr>
                <w:rFonts w:ascii="Times New Roman" w:eastAsia="Times New Roman" w:hAnsi="Times New Roman" w:cs="Times New Roman"/>
                <w:lang w:val="uk-UA"/>
              </w:rPr>
              <w:t>".</w:t>
            </w:r>
          </w:p>
        </w:tc>
        <w:tc>
          <w:tcPr>
            <w:tcW w:w="1185" w:type="dxa"/>
          </w:tcPr>
          <w:p w14:paraId="25FF9820"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Криза / загроза</w:t>
            </w:r>
          </w:p>
        </w:tc>
        <w:tc>
          <w:tcPr>
            <w:tcW w:w="1020" w:type="dxa"/>
          </w:tcPr>
          <w:p w14:paraId="3C51A58E"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STR-03, FIG-04, FR-01</w:t>
            </w:r>
          </w:p>
        </w:tc>
      </w:tr>
      <w:tr w:rsidR="00652D17" w:rsidRPr="00E85B55" w14:paraId="6C20DED1" w14:textId="77777777" w:rsidTr="00FF3624">
        <w:trPr>
          <w:trHeight w:val="3839"/>
        </w:trPr>
        <w:tc>
          <w:tcPr>
            <w:tcW w:w="390" w:type="dxa"/>
          </w:tcPr>
          <w:p w14:paraId="2598DEE6"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lastRenderedPageBreak/>
              <w:t>4</w:t>
            </w:r>
          </w:p>
        </w:tc>
        <w:tc>
          <w:tcPr>
            <w:tcW w:w="2719" w:type="dxa"/>
          </w:tcPr>
          <w:p w14:paraId="4338087E"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Climate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change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will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not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suddenly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become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dangerous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at</w:t>
            </w:r>
            <w:proofErr w:type="spellEnd"/>
            <w:r w:rsidRPr="00E85B55">
              <w:rPr>
                <w:rFonts w:ascii="Times New Roman" w:eastAsia="Times New Roman" w:hAnsi="Times New Roman" w:cs="Times New Roman"/>
                <w:lang w:val="uk-UA"/>
              </w:rPr>
              <w:t xml:space="preserve"> 1.5C – </w:t>
            </w:r>
            <w:proofErr w:type="spellStart"/>
            <w:r w:rsidRPr="00E85B55">
              <w:rPr>
                <w:rFonts w:ascii="Times New Roman" w:eastAsia="Times New Roman" w:hAnsi="Times New Roman" w:cs="Times New Roman"/>
                <w:lang w:val="uk-UA"/>
              </w:rPr>
              <w:t>it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already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will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not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game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over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pass</w:t>
            </w:r>
            <w:proofErr w:type="spellEnd"/>
            <w:r w:rsidRPr="00E85B55">
              <w:rPr>
                <w:rFonts w:ascii="Times New Roman" w:eastAsia="Times New Roman" w:hAnsi="Times New Roman" w:cs="Times New Roman"/>
                <w:lang w:val="uk-UA"/>
              </w:rPr>
              <w:t xml:space="preserve"> 2C..."</w:t>
            </w:r>
          </w:p>
        </w:tc>
        <w:tc>
          <w:tcPr>
            <w:tcW w:w="1984" w:type="dxa"/>
          </w:tcPr>
          <w:p w14:paraId="29777435"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LOGOS:</w:t>
            </w:r>
            <w:r w:rsidRPr="00E85B55">
              <w:rPr>
                <w:rFonts w:ascii="Times New Roman" w:eastAsia="Times New Roman" w:hAnsi="Times New Roman" w:cs="Times New Roman"/>
                <w:lang w:val="uk-UA"/>
              </w:rPr>
              <w:t xml:space="preserve"> логічне уточнення наслідків.</w:t>
            </w:r>
          </w:p>
        </w:tc>
        <w:tc>
          <w:tcPr>
            <w:tcW w:w="1987" w:type="dxa"/>
          </w:tcPr>
          <w:p w14:paraId="051A8493"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Антитеза:</w:t>
            </w:r>
            <w:r w:rsidRPr="00E85B55">
              <w:rPr>
                <w:rFonts w:ascii="Times New Roman" w:eastAsia="Times New Roman" w:hAnsi="Times New Roman" w:cs="Times New Roman"/>
                <w:lang w:val="uk-UA"/>
              </w:rPr>
              <w:t xml:space="preserve"> протиставлення майбутнього ("</w:t>
            </w:r>
            <w:proofErr w:type="spellStart"/>
            <w:r w:rsidRPr="00E85B55">
              <w:rPr>
                <w:rFonts w:ascii="Times New Roman" w:eastAsia="Times New Roman" w:hAnsi="Times New Roman" w:cs="Times New Roman"/>
                <w:lang w:val="uk-UA"/>
              </w:rPr>
              <w:t>will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not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suddenly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become</w:t>
            </w:r>
            <w:proofErr w:type="spellEnd"/>
            <w:r w:rsidRPr="00E85B55">
              <w:rPr>
                <w:rFonts w:ascii="Times New Roman" w:eastAsia="Times New Roman" w:hAnsi="Times New Roman" w:cs="Times New Roman"/>
                <w:lang w:val="uk-UA"/>
              </w:rPr>
              <w:t>") і теперішнього ("</w:t>
            </w:r>
            <w:proofErr w:type="spellStart"/>
            <w:r w:rsidRPr="00E85B55">
              <w:rPr>
                <w:rFonts w:ascii="Times New Roman" w:eastAsia="Times New Roman" w:hAnsi="Times New Roman" w:cs="Times New Roman"/>
                <w:lang w:val="uk-UA"/>
              </w:rPr>
              <w:t>already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r w:rsidRPr="00E85B55">
              <w:rPr>
                <w:rFonts w:ascii="Times New Roman" w:eastAsia="Times New Roman" w:hAnsi="Times New Roman" w:cs="Times New Roman"/>
                <w:b/>
                <w:bCs/>
                <w:lang w:val="uk-UA"/>
              </w:rPr>
              <w:t>Метафора:</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game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over</w:t>
            </w:r>
            <w:proofErr w:type="spellEnd"/>
            <w:r w:rsidRPr="00E85B55">
              <w:rPr>
                <w:rFonts w:ascii="Times New Roman" w:eastAsia="Times New Roman" w:hAnsi="Times New Roman" w:cs="Times New Roman"/>
                <w:lang w:val="uk-UA"/>
              </w:rPr>
              <w:t>" як образ кінця.</w:t>
            </w:r>
          </w:p>
        </w:tc>
        <w:tc>
          <w:tcPr>
            <w:tcW w:w="1185" w:type="dxa"/>
          </w:tcPr>
          <w:p w14:paraId="6BB1D50B"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Криза / загроза</w:t>
            </w:r>
          </w:p>
        </w:tc>
        <w:tc>
          <w:tcPr>
            <w:tcW w:w="1020" w:type="dxa"/>
          </w:tcPr>
          <w:p w14:paraId="335A3068"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STR-02, FIG-01, TR-01, FR-01</w:t>
            </w:r>
          </w:p>
        </w:tc>
      </w:tr>
      <w:tr w:rsidR="00652D17" w:rsidRPr="00E85B55" w14:paraId="605877BC" w14:textId="77777777" w:rsidTr="00FF3624">
        <w:trPr>
          <w:trHeight w:val="2625"/>
        </w:trPr>
        <w:tc>
          <w:tcPr>
            <w:tcW w:w="390" w:type="dxa"/>
          </w:tcPr>
          <w:p w14:paraId="78941E47"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5</w:t>
            </w:r>
          </w:p>
        </w:tc>
        <w:tc>
          <w:tcPr>
            <w:tcW w:w="2719" w:type="dxa"/>
          </w:tcPr>
          <w:p w14:paraId="4488E98C"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If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world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unbelievably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wealthy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stands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does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little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address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plight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poor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will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all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lose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eventually</w:t>
            </w:r>
            <w:proofErr w:type="spellEnd"/>
            <w:r w:rsidRPr="00E85B55">
              <w:rPr>
                <w:rFonts w:ascii="Times New Roman" w:eastAsia="Times New Roman" w:hAnsi="Times New Roman" w:cs="Times New Roman"/>
                <w:lang w:val="uk-UA"/>
              </w:rPr>
              <w:t>."</w:t>
            </w:r>
          </w:p>
        </w:tc>
        <w:tc>
          <w:tcPr>
            <w:tcW w:w="1984" w:type="dxa"/>
          </w:tcPr>
          <w:p w14:paraId="50710623"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PATHOS:</w:t>
            </w:r>
            <w:r w:rsidRPr="00E85B55">
              <w:rPr>
                <w:rFonts w:ascii="Times New Roman" w:eastAsia="Times New Roman" w:hAnsi="Times New Roman" w:cs="Times New Roman"/>
                <w:lang w:val="uk-UA"/>
              </w:rPr>
              <w:t xml:space="preserve"> апеляція до почуття провини та співчуття.</w:t>
            </w:r>
          </w:p>
        </w:tc>
        <w:tc>
          <w:tcPr>
            <w:tcW w:w="1987" w:type="dxa"/>
          </w:tcPr>
          <w:p w14:paraId="2FFEEF58"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Антитеза:</w:t>
            </w:r>
            <w:r w:rsidRPr="00E85B55">
              <w:rPr>
                <w:rFonts w:ascii="Times New Roman" w:eastAsia="Times New Roman" w:hAnsi="Times New Roman" w:cs="Times New Roman"/>
                <w:lang w:val="uk-UA"/>
              </w:rPr>
              <w:t xml:space="preserve"> протиставлення багатства світу ("</w:t>
            </w:r>
            <w:proofErr w:type="spellStart"/>
            <w:r w:rsidRPr="00E85B55">
              <w:rPr>
                <w:rFonts w:ascii="Times New Roman" w:eastAsia="Times New Roman" w:hAnsi="Times New Roman" w:cs="Times New Roman"/>
                <w:lang w:val="uk-UA"/>
              </w:rPr>
              <w:t>unbelievably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wealthy</w:t>
            </w:r>
            <w:proofErr w:type="spellEnd"/>
            <w:r w:rsidRPr="00E85B55">
              <w:rPr>
                <w:rFonts w:ascii="Times New Roman" w:eastAsia="Times New Roman" w:hAnsi="Times New Roman" w:cs="Times New Roman"/>
                <w:lang w:val="uk-UA"/>
              </w:rPr>
              <w:t>") та страждань бідних ("</w:t>
            </w:r>
            <w:proofErr w:type="spellStart"/>
            <w:r w:rsidRPr="00E85B55">
              <w:rPr>
                <w:rFonts w:ascii="Times New Roman" w:eastAsia="Times New Roman" w:hAnsi="Times New Roman" w:cs="Times New Roman"/>
                <w:lang w:val="uk-UA"/>
              </w:rPr>
              <w:t>plight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poor</w:t>
            </w:r>
            <w:proofErr w:type="spellEnd"/>
            <w:r w:rsidRPr="00E85B55">
              <w:rPr>
                <w:rFonts w:ascii="Times New Roman" w:eastAsia="Times New Roman" w:hAnsi="Times New Roman" w:cs="Times New Roman"/>
                <w:lang w:val="uk-UA"/>
              </w:rPr>
              <w:t>").</w:t>
            </w:r>
          </w:p>
        </w:tc>
        <w:tc>
          <w:tcPr>
            <w:tcW w:w="1185" w:type="dxa"/>
          </w:tcPr>
          <w:p w14:paraId="41985ABE"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Справедливість / нерівність</w:t>
            </w:r>
          </w:p>
        </w:tc>
        <w:tc>
          <w:tcPr>
            <w:tcW w:w="1020" w:type="dxa"/>
          </w:tcPr>
          <w:p w14:paraId="1E9ACFFB"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STR-03, FIG-01, FR-04</w:t>
            </w:r>
          </w:p>
        </w:tc>
      </w:tr>
      <w:tr w:rsidR="00652D17" w:rsidRPr="00E85B55" w14:paraId="3AC00DB6" w14:textId="77777777" w:rsidTr="00FF3624">
        <w:trPr>
          <w:trHeight w:val="2055"/>
        </w:trPr>
        <w:tc>
          <w:tcPr>
            <w:tcW w:w="390" w:type="dxa"/>
          </w:tcPr>
          <w:p w14:paraId="29B4EA11"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6</w:t>
            </w:r>
          </w:p>
        </w:tc>
        <w:tc>
          <w:tcPr>
            <w:tcW w:w="2719" w:type="dxa"/>
          </w:tcPr>
          <w:p w14:paraId="3A6881C7"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1.5C </w:t>
            </w:r>
            <w:proofErr w:type="spellStart"/>
            <w:r w:rsidRPr="00E85B55">
              <w:rPr>
                <w:rFonts w:ascii="Times New Roman" w:eastAsia="Times New Roman" w:hAnsi="Times New Roman" w:cs="Times New Roman"/>
                <w:lang w:val="uk-UA"/>
              </w:rPr>
              <w:t>target</w:t>
            </w:r>
            <w:proofErr w:type="spellEnd"/>
            <w:r w:rsidRPr="00E85B55">
              <w:rPr>
                <w:rFonts w:ascii="Times New Roman" w:eastAsia="Times New Roman" w:hAnsi="Times New Roman" w:cs="Times New Roman"/>
                <w:lang w:val="uk-UA"/>
              </w:rPr>
              <w:t xml:space="preserve"> [...] </w:t>
            </w:r>
            <w:proofErr w:type="spellStart"/>
            <w:r w:rsidRPr="00E85B55">
              <w:rPr>
                <w:rFonts w:ascii="Times New Roman" w:eastAsia="Times New Roman" w:hAnsi="Times New Roman" w:cs="Times New Roman"/>
                <w:lang w:val="uk-UA"/>
              </w:rPr>
              <w:t>has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been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seen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important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guiding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star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for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international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negotiations</w:t>
            </w:r>
            <w:proofErr w:type="spellEnd"/>
            <w:r w:rsidRPr="00E85B55">
              <w:rPr>
                <w:rFonts w:ascii="Times New Roman" w:eastAsia="Times New Roman" w:hAnsi="Times New Roman" w:cs="Times New Roman"/>
                <w:lang w:val="uk-UA"/>
              </w:rPr>
              <w:t>."</w:t>
            </w:r>
          </w:p>
        </w:tc>
        <w:tc>
          <w:tcPr>
            <w:tcW w:w="1984" w:type="dxa"/>
          </w:tcPr>
          <w:p w14:paraId="5965C292"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LOGOS:</w:t>
            </w:r>
            <w:r w:rsidRPr="00E85B55">
              <w:rPr>
                <w:rFonts w:ascii="Times New Roman" w:eastAsia="Times New Roman" w:hAnsi="Times New Roman" w:cs="Times New Roman"/>
                <w:lang w:val="uk-UA"/>
              </w:rPr>
              <w:t xml:space="preserve"> пояснення значення цілі.</w:t>
            </w:r>
          </w:p>
        </w:tc>
        <w:tc>
          <w:tcPr>
            <w:tcW w:w="1987" w:type="dxa"/>
          </w:tcPr>
          <w:p w14:paraId="0FF907B6"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Метафора:</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guiding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star</w:t>
            </w:r>
            <w:proofErr w:type="spellEnd"/>
            <w:r w:rsidRPr="00E85B55">
              <w:rPr>
                <w:rFonts w:ascii="Times New Roman" w:eastAsia="Times New Roman" w:hAnsi="Times New Roman" w:cs="Times New Roman"/>
                <w:lang w:val="uk-UA"/>
              </w:rPr>
              <w:t>" (провідна зірка) — образ, що вказує напрямок спільних дій</w:t>
            </w:r>
          </w:p>
        </w:tc>
        <w:tc>
          <w:tcPr>
            <w:tcW w:w="1185" w:type="dxa"/>
          </w:tcPr>
          <w:p w14:paraId="79B26D44"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Можливість / прогрес</w:t>
            </w:r>
          </w:p>
        </w:tc>
        <w:tc>
          <w:tcPr>
            <w:tcW w:w="1020" w:type="dxa"/>
          </w:tcPr>
          <w:p w14:paraId="5E280DA4" w14:textId="77777777" w:rsidR="00652D17" w:rsidRPr="00E85B55" w:rsidRDefault="7FE34314" w:rsidP="00FF3624">
            <w:pPr>
              <w:widowControl w:val="0"/>
              <w:spacing w:before="240"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STR-02, TR-01, FR-02</w:t>
            </w:r>
          </w:p>
        </w:tc>
      </w:tr>
    </w:tbl>
    <w:p w14:paraId="6D988949" w14:textId="77777777" w:rsidR="00B923B4" w:rsidRDefault="00B923B4" w:rsidP="00B24CFB">
      <w:pPr>
        <w:pStyle w:val="3"/>
        <w:keepNext w:val="0"/>
        <w:keepLines w:val="0"/>
        <w:spacing w:before="0" w:after="0" w:line="360" w:lineRule="auto"/>
        <w:jc w:val="both"/>
        <w:rPr>
          <w:rFonts w:ascii="Times New Roman" w:eastAsia="Times New Roman" w:hAnsi="Times New Roman" w:cs="Times New Roman"/>
          <w:b/>
          <w:bCs/>
          <w:color w:val="auto"/>
          <w:sz w:val="22"/>
          <w:szCs w:val="22"/>
          <w:lang w:val="uk-UA"/>
        </w:rPr>
      </w:pPr>
      <w:bookmarkStart w:id="11" w:name="_t450lfvbid7x"/>
      <w:bookmarkEnd w:id="11"/>
    </w:p>
    <w:p w14:paraId="36B25DBD" w14:textId="37ED378B" w:rsidR="009A34F6" w:rsidRPr="00E85B55" w:rsidRDefault="7FE34314" w:rsidP="00FF3624">
      <w:pPr>
        <w:pStyle w:val="3"/>
        <w:keepNext w:val="0"/>
        <w:keepLines w:val="0"/>
        <w:spacing w:before="0" w:after="0" w:line="360" w:lineRule="auto"/>
        <w:jc w:val="both"/>
        <w:rPr>
          <w:rFonts w:ascii="Times New Roman" w:eastAsia="Times New Roman" w:hAnsi="Times New Roman" w:cs="Times New Roman"/>
          <w:b/>
          <w:bCs/>
          <w:color w:val="auto"/>
          <w:sz w:val="22"/>
          <w:szCs w:val="22"/>
          <w:lang w:val="uk-UA"/>
        </w:rPr>
      </w:pPr>
      <w:r w:rsidRPr="00E85B55">
        <w:rPr>
          <w:rFonts w:ascii="Times New Roman" w:eastAsia="Times New Roman" w:hAnsi="Times New Roman" w:cs="Times New Roman"/>
          <w:b/>
          <w:bCs/>
          <w:color w:val="auto"/>
          <w:sz w:val="22"/>
          <w:szCs w:val="22"/>
          <w:lang w:val="uk-UA"/>
        </w:rPr>
        <w:t xml:space="preserve">Примітка. </w:t>
      </w:r>
      <w:r w:rsidRPr="00E85B55">
        <w:rPr>
          <w:rFonts w:ascii="Times New Roman" w:eastAsia="Times New Roman" w:hAnsi="Times New Roman" w:cs="Times New Roman"/>
          <w:color w:val="auto"/>
          <w:sz w:val="22"/>
          <w:szCs w:val="22"/>
          <w:lang w:val="uk-UA"/>
        </w:rPr>
        <w:t>Джерело:</w:t>
      </w:r>
      <w:r w:rsidRPr="00E85B55">
        <w:rPr>
          <w:rFonts w:ascii="Times New Roman" w:eastAsia="Times New Roman" w:hAnsi="Times New Roman" w:cs="Times New Roman"/>
          <w:b/>
          <w:bCs/>
          <w:color w:val="auto"/>
          <w:sz w:val="22"/>
          <w:szCs w:val="22"/>
          <w:lang w:val="uk-UA"/>
        </w:rPr>
        <w:t xml:space="preserve"> </w:t>
      </w:r>
      <w:proofErr w:type="spellStart"/>
      <w:r w:rsidRPr="00E85B55">
        <w:rPr>
          <w:rFonts w:ascii="Times New Roman" w:eastAsia="Times New Roman" w:hAnsi="Times New Roman" w:cs="Times New Roman"/>
          <w:color w:val="auto"/>
          <w:sz w:val="22"/>
          <w:szCs w:val="22"/>
          <w:lang w:val="uk-UA"/>
        </w:rPr>
        <w:t>Carrington</w:t>
      </w:r>
      <w:proofErr w:type="spellEnd"/>
      <w:r w:rsidRPr="00E85B55">
        <w:rPr>
          <w:rFonts w:ascii="Times New Roman" w:eastAsia="Times New Roman" w:hAnsi="Times New Roman" w:cs="Times New Roman"/>
          <w:color w:val="auto"/>
          <w:sz w:val="22"/>
          <w:szCs w:val="22"/>
          <w:lang w:val="uk-UA"/>
        </w:rPr>
        <w:t xml:space="preserve">, D. </w:t>
      </w:r>
      <w:proofErr w:type="spellStart"/>
      <w:r w:rsidRPr="00E85B55">
        <w:rPr>
          <w:rFonts w:ascii="Times New Roman" w:eastAsia="Times New Roman" w:hAnsi="Times New Roman" w:cs="Times New Roman"/>
          <w:i/>
          <w:iCs/>
          <w:color w:val="auto"/>
          <w:sz w:val="22"/>
          <w:szCs w:val="22"/>
          <w:lang w:val="uk-UA"/>
        </w:rPr>
        <w:t>World’s</w:t>
      </w:r>
      <w:proofErr w:type="spellEnd"/>
      <w:r w:rsidRPr="00E85B55">
        <w:rPr>
          <w:rFonts w:ascii="Times New Roman" w:eastAsia="Times New Roman" w:hAnsi="Times New Roman" w:cs="Times New Roman"/>
          <w:i/>
          <w:iCs/>
          <w:color w:val="auto"/>
          <w:sz w:val="22"/>
          <w:szCs w:val="22"/>
          <w:lang w:val="uk-UA"/>
        </w:rPr>
        <w:t xml:space="preserve"> </w:t>
      </w:r>
      <w:proofErr w:type="spellStart"/>
      <w:r w:rsidRPr="00E85B55">
        <w:rPr>
          <w:rFonts w:ascii="Times New Roman" w:eastAsia="Times New Roman" w:hAnsi="Times New Roman" w:cs="Times New Roman"/>
          <w:i/>
          <w:iCs/>
          <w:color w:val="auto"/>
          <w:sz w:val="22"/>
          <w:szCs w:val="22"/>
          <w:lang w:val="uk-UA"/>
        </w:rPr>
        <w:t>Top</w:t>
      </w:r>
      <w:proofErr w:type="spellEnd"/>
      <w:r w:rsidRPr="00E85B55">
        <w:rPr>
          <w:rFonts w:ascii="Times New Roman" w:eastAsia="Times New Roman" w:hAnsi="Times New Roman" w:cs="Times New Roman"/>
          <w:i/>
          <w:iCs/>
          <w:color w:val="auto"/>
          <w:sz w:val="22"/>
          <w:szCs w:val="22"/>
          <w:lang w:val="uk-UA"/>
        </w:rPr>
        <w:t xml:space="preserve"> </w:t>
      </w:r>
      <w:proofErr w:type="spellStart"/>
      <w:r w:rsidRPr="00E85B55">
        <w:rPr>
          <w:rFonts w:ascii="Times New Roman" w:eastAsia="Times New Roman" w:hAnsi="Times New Roman" w:cs="Times New Roman"/>
          <w:i/>
          <w:iCs/>
          <w:color w:val="auto"/>
          <w:sz w:val="22"/>
          <w:szCs w:val="22"/>
          <w:lang w:val="uk-UA"/>
        </w:rPr>
        <w:t>Climate</w:t>
      </w:r>
      <w:proofErr w:type="spellEnd"/>
      <w:r w:rsidRPr="00E85B55">
        <w:rPr>
          <w:rFonts w:ascii="Times New Roman" w:eastAsia="Times New Roman" w:hAnsi="Times New Roman" w:cs="Times New Roman"/>
          <w:i/>
          <w:iCs/>
          <w:color w:val="auto"/>
          <w:sz w:val="22"/>
          <w:szCs w:val="22"/>
          <w:lang w:val="uk-UA"/>
        </w:rPr>
        <w:t xml:space="preserve"> </w:t>
      </w:r>
      <w:proofErr w:type="spellStart"/>
      <w:r w:rsidRPr="00E85B55">
        <w:rPr>
          <w:rFonts w:ascii="Times New Roman" w:eastAsia="Times New Roman" w:hAnsi="Times New Roman" w:cs="Times New Roman"/>
          <w:i/>
          <w:iCs/>
          <w:color w:val="auto"/>
          <w:sz w:val="22"/>
          <w:szCs w:val="22"/>
          <w:lang w:val="uk-UA"/>
        </w:rPr>
        <w:t>Scientists</w:t>
      </w:r>
      <w:proofErr w:type="spellEnd"/>
      <w:r w:rsidRPr="00E85B55">
        <w:rPr>
          <w:rFonts w:ascii="Times New Roman" w:eastAsia="Times New Roman" w:hAnsi="Times New Roman" w:cs="Times New Roman"/>
          <w:i/>
          <w:iCs/>
          <w:color w:val="auto"/>
          <w:sz w:val="22"/>
          <w:szCs w:val="22"/>
          <w:lang w:val="uk-UA"/>
        </w:rPr>
        <w:t xml:space="preserve"> </w:t>
      </w:r>
      <w:proofErr w:type="spellStart"/>
      <w:r w:rsidRPr="00E85B55">
        <w:rPr>
          <w:rFonts w:ascii="Times New Roman" w:eastAsia="Times New Roman" w:hAnsi="Times New Roman" w:cs="Times New Roman"/>
          <w:i/>
          <w:iCs/>
          <w:color w:val="auto"/>
          <w:sz w:val="22"/>
          <w:szCs w:val="22"/>
          <w:lang w:val="uk-UA"/>
        </w:rPr>
        <w:t>Expect</w:t>
      </w:r>
      <w:proofErr w:type="spellEnd"/>
      <w:r w:rsidRPr="00E85B55">
        <w:rPr>
          <w:rFonts w:ascii="Times New Roman" w:eastAsia="Times New Roman" w:hAnsi="Times New Roman" w:cs="Times New Roman"/>
          <w:i/>
          <w:iCs/>
          <w:color w:val="auto"/>
          <w:sz w:val="22"/>
          <w:szCs w:val="22"/>
          <w:lang w:val="uk-UA"/>
        </w:rPr>
        <w:t xml:space="preserve"> </w:t>
      </w:r>
      <w:proofErr w:type="spellStart"/>
      <w:r w:rsidRPr="00E85B55">
        <w:rPr>
          <w:rFonts w:ascii="Times New Roman" w:eastAsia="Times New Roman" w:hAnsi="Times New Roman" w:cs="Times New Roman"/>
          <w:i/>
          <w:iCs/>
          <w:color w:val="auto"/>
          <w:sz w:val="22"/>
          <w:szCs w:val="22"/>
          <w:lang w:val="uk-UA"/>
        </w:rPr>
        <w:t>Global</w:t>
      </w:r>
      <w:proofErr w:type="spellEnd"/>
      <w:r w:rsidRPr="00E85B55">
        <w:rPr>
          <w:rFonts w:ascii="Times New Roman" w:eastAsia="Times New Roman" w:hAnsi="Times New Roman" w:cs="Times New Roman"/>
          <w:i/>
          <w:iCs/>
          <w:color w:val="auto"/>
          <w:sz w:val="22"/>
          <w:szCs w:val="22"/>
          <w:lang w:val="uk-UA"/>
        </w:rPr>
        <w:t xml:space="preserve"> </w:t>
      </w:r>
      <w:proofErr w:type="spellStart"/>
      <w:r w:rsidRPr="00E85B55">
        <w:rPr>
          <w:rFonts w:ascii="Times New Roman" w:eastAsia="Times New Roman" w:hAnsi="Times New Roman" w:cs="Times New Roman"/>
          <w:i/>
          <w:iCs/>
          <w:color w:val="auto"/>
          <w:sz w:val="22"/>
          <w:szCs w:val="22"/>
          <w:lang w:val="uk-UA"/>
        </w:rPr>
        <w:t>Heating</w:t>
      </w:r>
      <w:proofErr w:type="spellEnd"/>
      <w:r w:rsidRPr="00E85B55">
        <w:rPr>
          <w:rFonts w:ascii="Times New Roman" w:eastAsia="Times New Roman" w:hAnsi="Times New Roman" w:cs="Times New Roman"/>
          <w:i/>
          <w:iCs/>
          <w:color w:val="auto"/>
          <w:sz w:val="22"/>
          <w:szCs w:val="22"/>
          <w:lang w:val="uk-UA"/>
        </w:rPr>
        <w:t xml:space="preserve"> </w:t>
      </w:r>
      <w:proofErr w:type="spellStart"/>
      <w:r w:rsidRPr="00E85B55">
        <w:rPr>
          <w:rFonts w:ascii="Times New Roman" w:eastAsia="Times New Roman" w:hAnsi="Times New Roman" w:cs="Times New Roman"/>
          <w:i/>
          <w:iCs/>
          <w:color w:val="auto"/>
          <w:sz w:val="22"/>
          <w:szCs w:val="22"/>
          <w:lang w:val="uk-UA"/>
        </w:rPr>
        <w:t>to</w:t>
      </w:r>
      <w:proofErr w:type="spellEnd"/>
      <w:r w:rsidRPr="00E85B55">
        <w:rPr>
          <w:rFonts w:ascii="Times New Roman" w:eastAsia="Times New Roman" w:hAnsi="Times New Roman" w:cs="Times New Roman"/>
          <w:i/>
          <w:iCs/>
          <w:color w:val="auto"/>
          <w:sz w:val="22"/>
          <w:szCs w:val="22"/>
          <w:lang w:val="uk-UA"/>
        </w:rPr>
        <w:t xml:space="preserve"> </w:t>
      </w:r>
      <w:proofErr w:type="spellStart"/>
      <w:r w:rsidRPr="00E85B55">
        <w:rPr>
          <w:rFonts w:ascii="Times New Roman" w:eastAsia="Times New Roman" w:hAnsi="Times New Roman" w:cs="Times New Roman"/>
          <w:i/>
          <w:iCs/>
          <w:color w:val="auto"/>
          <w:sz w:val="22"/>
          <w:szCs w:val="22"/>
          <w:lang w:val="uk-UA"/>
        </w:rPr>
        <w:t>Blast</w:t>
      </w:r>
      <w:proofErr w:type="spellEnd"/>
      <w:r w:rsidRPr="00E85B55">
        <w:rPr>
          <w:rFonts w:ascii="Times New Roman" w:eastAsia="Times New Roman" w:hAnsi="Times New Roman" w:cs="Times New Roman"/>
          <w:i/>
          <w:iCs/>
          <w:color w:val="auto"/>
          <w:sz w:val="22"/>
          <w:szCs w:val="22"/>
          <w:lang w:val="uk-UA"/>
        </w:rPr>
        <w:t xml:space="preserve"> </w:t>
      </w:r>
      <w:proofErr w:type="spellStart"/>
      <w:r w:rsidRPr="00E85B55">
        <w:rPr>
          <w:rFonts w:ascii="Times New Roman" w:eastAsia="Times New Roman" w:hAnsi="Times New Roman" w:cs="Times New Roman"/>
          <w:i/>
          <w:iCs/>
          <w:color w:val="auto"/>
          <w:sz w:val="22"/>
          <w:szCs w:val="22"/>
          <w:lang w:val="uk-UA"/>
        </w:rPr>
        <w:t>Past</w:t>
      </w:r>
      <w:proofErr w:type="spellEnd"/>
      <w:r w:rsidRPr="00E85B55">
        <w:rPr>
          <w:rFonts w:ascii="Times New Roman" w:eastAsia="Times New Roman" w:hAnsi="Times New Roman" w:cs="Times New Roman"/>
          <w:i/>
          <w:iCs/>
          <w:color w:val="auto"/>
          <w:sz w:val="22"/>
          <w:szCs w:val="22"/>
          <w:lang w:val="uk-UA"/>
        </w:rPr>
        <w:t xml:space="preserve"> 1.5C </w:t>
      </w:r>
      <w:proofErr w:type="spellStart"/>
      <w:r w:rsidRPr="00E85B55">
        <w:rPr>
          <w:rFonts w:ascii="Times New Roman" w:eastAsia="Times New Roman" w:hAnsi="Times New Roman" w:cs="Times New Roman"/>
          <w:i/>
          <w:iCs/>
          <w:color w:val="auto"/>
          <w:sz w:val="22"/>
          <w:szCs w:val="22"/>
          <w:lang w:val="uk-UA"/>
        </w:rPr>
        <w:t>Target</w:t>
      </w:r>
      <w:proofErr w:type="spellEnd"/>
      <w:r w:rsidRPr="00E85B55">
        <w:rPr>
          <w:rFonts w:ascii="Times New Roman" w:eastAsia="Times New Roman" w:hAnsi="Times New Roman" w:cs="Times New Roman"/>
          <w:i/>
          <w:iCs/>
          <w:color w:val="auto"/>
          <w:sz w:val="22"/>
          <w:szCs w:val="22"/>
          <w:lang w:val="uk-UA"/>
        </w:rPr>
        <w:t>.</w:t>
      </w:r>
      <w:r w:rsidRPr="00E85B55">
        <w:rPr>
          <w:rFonts w:ascii="Times New Roman" w:eastAsia="Times New Roman" w:hAnsi="Times New Roman" w:cs="Times New Roman"/>
          <w:color w:val="auto"/>
          <w:sz w:val="22"/>
          <w:szCs w:val="22"/>
          <w:lang w:val="uk-UA"/>
        </w:rPr>
        <w:t xml:space="preserve"> </w:t>
      </w:r>
      <w:proofErr w:type="spellStart"/>
      <w:r w:rsidRPr="00E85B55">
        <w:rPr>
          <w:rFonts w:ascii="Times New Roman" w:eastAsia="Times New Roman" w:hAnsi="Times New Roman" w:cs="Times New Roman"/>
          <w:color w:val="auto"/>
          <w:sz w:val="22"/>
          <w:szCs w:val="22"/>
          <w:lang w:val="uk-UA"/>
        </w:rPr>
        <w:t>The</w:t>
      </w:r>
      <w:proofErr w:type="spellEnd"/>
      <w:r w:rsidRPr="00E85B55">
        <w:rPr>
          <w:rFonts w:ascii="Times New Roman" w:eastAsia="Times New Roman" w:hAnsi="Times New Roman" w:cs="Times New Roman"/>
          <w:color w:val="auto"/>
          <w:sz w:val="22"/>
          <w:szCs w:val="22"/>
          <w:lang w:val="uk-UA"/>
        </w:rPr>
        <w:t xml:space="preserve"> </w:t>
      </w:r>
      <w:proofErr w:type="spellStart"/>
      <w:r w:rsidRPr="00E85B55">
        <w:rPr>
          <w:rFonts w:ascii="Times New Roman" w:eastAsia="Times New Roman" w:hAnsi="Times New Roman" w:cs="Times New Roman"/>
          <w:color w:val="auto"/>
          <w:sz w:val="22"/>
          <w:szCs w:val="22"/>
          <w:lang w:val="uk-UA"/>
        </w:rPr>
        <w:t>Guardian</w:t>
      </w:r>
      <w:proofErr w:type="spellEnd"/>
      <w:r w:rsidRPr="00E85B55">
        <w:rPr>
          <w:rFonts w:ascii="Times New Roman" w:eastAsia="Times New Roman" w:hAnsi="Times New Roman" w:cs="Times New Roman"/>
          <w:color w:val="auto"/>
          <w:sz w:val="22"/>
          <w:szCs w:val="22"/>
          <w:lang w:val="uk-UA"/>
        </w:rPr>
        <w:t xml:space="preserve">, 8 </w:t>
      </w:r>
      <w:proofErr w:type="spellStart"/>
      <w:r w:rsidRPr="00E85B55">
        <w:rPr>
          <w:rFonts w:ascii="Times New Roman" w:eastAsia="Times New Roman" w:hAnsi="Times New Roman" w:cs="Times New Roman"/>
          <w:color w:val="auto"/>
          <w:sz w:val="22"/>
          <w:szCs w:val="22"/>
          <w:lang w:val="uk-UA"/>
        </w:rPr>
        <w:t>May</w:t>
      </w:r>
      <w:proofErr w:type="spellEnd"/>
      <w:r w:rsidRPr="00E85B55">
        <w:rPr>
          <w:rFonts w:ascii="Times New Roman" w:eastAsia="Times New Roman" w:hAnsi="Times New Roman" w:cs="Times New Roman"/>
          <w:color w:val="auto"/>
          <w:sz w:val="22"/>
          <w:szCs w:val="22"/>
          <w:lang w:val="uk-UA"/>
        </w:rPr>
        <w:t xml:space="preserve"> 2024.</w:t>
      </w:r>
      <w:bookmarkStart w:id="12" w:name="_h2ach9orm6fz"/>
      <w:bookmarkStart w:id="13" w:name="_ja1qv962csr1"/>
      <w:bookmarkEnd w:id="12"/>
      <w:bookmarkEnd w:id="13"/>
    </w:p>
    <w:p w14:paraId="09C01D05" w14:textId="77777777" w:rsidR="00FF3624" w:rsidRDefault="00FF362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p>
    <w:p w14:paraId="118E356B" w14:textId="77777777" w:rsidR="00FF3624" w:rsidRDefault="00FF362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p>
    <w:p w14:paraId="08499BDF" w14:textId="77777777" w:rsidR="00FF3624" w:rsidRDefault="00FF362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p>
    <w:p w14:paraId="519F654E" w14:textId="77777777" w:rsidR="00FF3624" w:rsidRDefault="00FF362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p>
    <w:p w14:paraId="382AE842" w14:textId="77777777" w:rsidR="00FF3624" w:rsidRDefault="00FF362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p>
    <w:p w14:paraId="31F36EE9" w14:textId="77777777" w:rsidR="00FF3624" w:rsidRDefault="00FF362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p>
    <w:p w14:paraId="10AA699B" w14:textId="77777777" w:rsidR="00FF3624" w:rsidRDefault="00FF362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p>
    <w:p w14:paraId="0C215361" w14:textId="77777777" w:rsidR="00FF3624" w:rsidRDefault="00FF362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p>
    <w:p w14:paraId="0E549EE9" w14:textId="77777777" w:rsidR="00FF3624" w:rsidRDefault="00FF362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p>
    <w:p w14:paraId="39127BCA" w14:textId="75887099" w:rsidR="00652D17" w:rsidRPr="00E85B55" w:rsidRDefault="7FE34314" w:rsidP="00B24CFB">
      <w:pPr>
        <w:pStyle w:val="3"/>
        <w:keepNext w:val="0"/>
        <w:keepLines w:val="0"/>
        <w:spacing w:before="0" w:after="0" w:line="360" w:lineRule="auto"/>
        <w:jc w:val="right"/>
        <w:rPr>
          <w:rFonts w:ascii="Times New Roman" w:eastAsia="Times New Roman" w:hAnsi="Times New Roman" w:cs="Times New Roman"/>
          <w:b/>
          <w:bCs/>
          <w:color w:val="auto"/>
          <w:sz w:val="22"/>
          <w:szCs w:val="22"/>
          <w:lang w:val="uk-UA"/>
        </w:rPr>
      </w:pPr>
      <w:r w:rsidRPr="00E85B55">
        <w:rPr>
          <w:rFonts w:ascii="Times New Roman" w:eastAsia="Times New Roman" w:hAnsi="Times New Roman" w:cs="Times New Roman"/>
          <w:b/>
          <w:bCs/>
          <w:color w:val="auto"/>
          <w:sz w:val="22"/>
          <w:szCs w:val="22"/>
          <w:lang w:val="uk-UA"/>
        </w:rPr>
        <w:lastRenderedPageBreak/>
        <w:t>Таблиця Б.2</w:t>
      </w:r>
    </w:p>
    <w:p w14:paraId="2A97380E" w14:textId="2596B941" w:rsidR="54B7CF6A" w:rsidRPr="00FF3624" w:rsidRDefault="7FE34314" w:rsidP="00FF3624">
      <w:pPr>
        <w:pStyle w:val="3"/>
        <w:keepNext w:val="0"/>
        <w:keepLines w:val="0"/>
        <w:spacing w:before="0" w:after="0" w:line="360" w:lineRule="auto"/>
        <w:jc w:val="center"/>
        <w:rPr>
          <w:rFonts w:ascii="Times New Roman" w:eastAsia="Times New Roman" w:hAnsi="Times New Roman" w:cs="Times New Roman"/>
          <w:color w:val="auto"/>
          <w:sz w:val="22"/>
          <w:szCs w:val="22"/>
          <w:lang w:val="uk-UA"/>
        </w:rPr>
      </w:pPr>
      <w:bookmarkStart w:id="14" w:name="_vwawgcehv3rc"/>
      <w:bookmarkEnd w:id="14"/>
      <w:r w:rsidRPr="00E85B55">
        <w:rPr>
          <w:rFonts w:ascii="Times New Roman" w:eastAsia="Times New Roman" w:hAnsi="Times New Roman" w:cs="Times New Roman"/>
          <w:b/>
          <w:bCs/>
          <w:color w:val="auto"/>
          <w:sz w:val="22"/>
          <w:szCs w:val="22"/>
          <w:lang w:val="uk-UA"/>
        </w:rPr>
        <w:t xml:space="preserve">Текст 2. </w:t>
      </w:r>
      <w:proofErr w:type="spellStart"/>
      <w:r w:rsidRPr="00E85B55">
        <w:rPr>
          <w:rFonts w:ascii="Times New Roman" w:eastAsia="Times New Roman" w:hAnsi="Times New Roman" w:cs="Times New Roman"/>
          <w:b/>
          <w:bCs/>
          <w:color w:val="auto"/>
          <w:sz w:val="22"/>
          <w:szCs w:val="22"/>
          <w:lang w:val="uk-UA"/>
        </w:rPr>
        <w:t>Artificial</w:t>
      </w:r>
      <w:proofErr w:type="spellEnd"/>
      <w:r w:rsidRPr="00E85B55">
        <w:rPr>
          <w:rFonts w:ascii="Times New Roman" w:eastAsia="Times New Roman" w:hAnsi="Times New Roman" w:cs="Times New Roman"/>
          <w:b/>
          <w:bCs/>
          <w:color w:val="auto"/>
          <w:sz w:val="22"/>
          <w:szCs w:val="22"/>
          <w:lang w:val="uk-UA"/>
        </w:rPr>
        <w:t xml:space="preserve"> </w:t>
      </w:r>
      <w:proofErr w:type="spellStart"/>
      <w:r w:rsidRPr="00E85B55">
        <w:rPr>
          <w:rFonts w:ascii="Times New Roman" w:eastAsia="Times New Roman" w:hAnsi="Times New Roman" w:cs="Times New Roman"/>
          <w:b/>
          <w:bCs/>
          <w:color w:val="auto"/>
          <w:sz w:val="22"/>
          <w:szCs w:val="22"/>
          <w:lang w:val="uk-UA"/>
        </w:rPr>
        <w:t>Intelligence</w:t>
      </w:r>
      <w:proofErr w:type="spellEnd"/>
      <w:r w:rsidRPr="00E85B55">
        <w:rPr>
          <w:rFonts w:ascii="Times New Roman" w:eastAsia="Times New Roman" w:hAnsi="Times New Roman" w:cs="Times New Roman"/>
          <w:b/>
          <w:bCs/>
          <w:color w:val="auto"/>
          <w:sz w:val="22"/>
          <w:szCs w:val="22"/>
          <w:lang w:val="uk-UA"/>
        </w:rPr>
        <w:t xml:space="preserve"> (Штучний інтелект)</w:t>
      </w:r>
    </w:p>
    <w:tbl>
      <w:tblPr>
        <w:tblW w:w="9272" w:type="dxa"/>
        <w:tblInd w:w="2"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00" w:firstRow="0" w:lastRow="0" w:firstColumn="0" w:lastColumn="0" w:noHBand="1" w:noVBand="1"/>
      </w:tblPr>
      <w:tblGrid>
        <w:gridCol w:w="360"/>
        <w:gridCol w:w="2580"/>
        <w:gridCol w:w="1815"/>
        <w:gridCol w:w="2145"/>
        <w:gridCol w:w="1360"/>
        <w:gridCol w:w="1012"/>
      </w:tblGrid>
      <w:tr w:rsidR="00652D17" w:rsidRPr="00E85B55" w14:paraId="4246DC6E" w14:textId="77777777" w:rsidTr="54B7CF6A">
        <w:trPr>
          <w:trHeight w:val="1055"/>
        </w:trPr>
        <w:tc>
          <w:tcPr>
            <w:tcW w:w="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95C7A58" w14:textId="77777777" w:rsidR="00652D17" w:rsidRPr="00E85B55" w:rsidRDefault="7FE34314" w:rsidP="00B24CFB">
            <w:pPr>
              <w:widowControl w:val="0"/>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w:t>
            </w:r>
          </w:p>
        </w:tc>
        <w:tc>
          <w:tcPr>
            <w:tcW w:w="25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2C0B569" w14:textId="77777777" w:rsidR="00652D17" w:rsidRPr="00E85B55" w:rsidRDefault="7FE34314" w:rsidP="00B24CFB">
            <w:pPr>
              <w:widowControl w:val="0"/>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Текст сегмента (</w:t>
            </w:r>
            <w:proofErr w:type="spellStart"/>
            <w:r w:rsidRPr="00E85B55">
              <w:rPr>
                <w:rFonts w:ascii="Times New Roman" w:eastAsia="Times New Roman" w:hAnsi="Times New Roman" w:cs="Times New Roman"/>
                <w:b/>
                <w:bCs/>
                <w:lang w:val="uk-UA"/>
              </w:rPr>
              <w:t>Segment</w:t>
            </w:r>
            <w:proofErr w:type="spellEnd"/>
            <w:r w:rsidRPr="00E85B55">
              <w:rPr>
                <w:rFonts w:ascii="Times New Roman" w:eastAsia="Times New Roman" w:hAnsi="Times New Roman" w:cs="Times New Roman"/>
                <w:b/>
                <w:bCs/>
                <w:lang w:val="uk-UA"/>
              </w:rPr>
              <w:t>)</w:t>
            </w:r>
          </w:p>
        </w:tc>
        <w:tc>
          <w:tcPr>
            <w:tcW w:w="181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6755D15" w14:textId="77777777" w:rsidR="00652D17" w:rsidRPr="00E85B55" w:rsidRDefault="7FE34314" w:rsidP="00B24CFB">
            <w:pPr>
              <w:widowControl w:val="0"/>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Риторичні стратегії</w:t>
            </w:r>
          </w:p>
        </w:tc>
        <w:tc>
          <w:tcPr>
            <w:tcW w:w="214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476761B" w14:textId="07C97AFE" w:rsidR="00652D17" w:rsidRPr="00E85B55" w:rsidRDefault="7FE34314" w:rsidP="00B24CFB">
            <w:pPr>
              <w:widowControl w:val="0"/>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Прийоми</w:t>
            </w:r>
          </w:p>
        </w:tc>
        <w:tc>
          <w:tcPr>
            <w:tcW w:w="1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967D7E4" w14:textId="77777777" w:rsidR="00652D17" w:rsidRPr="00E85B55" w:rsidRDefault="7FE34314" w:rsidP="00B24CFB">
            <w:pPr>
              <w:widowControl w:val="0"/>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Фрейм</w:t>
            </w:r>
          </w:p>
        </w:tc>
        <w:tc>
          <w:tcPr>
            <w:tcW w:w="101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0FF268E" w14:textId="77777777" w:rsidR="00652D17" w:rsidRPr="00E85B55" w:rsidRDefault="7FE34314" w:rsidP="00B24CFB">
            <w:pPr>
              <w:widowControl w:val="0"/>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Коди (ID)</w:t>
            </w:r>
          </w:p>
        </w:tc>
      </w:tr>
      <w:tr w:rsidR="00652D17" w:rsidRPr="00E85B55" w14:paraId="70795C73" w14:textId="77777777" w:rsidTr="54B7CF6A">
        <w:trPr>
          <w:trHeight w:val="2595"/>
        </w:trPr>
        <w:tc>
          <w:tcPr>
            <w:tcW w:w="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6B20A0C"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1</w:t>
            </w:r>
          </w:p>
        </w:tc>
        <w:tc>
          <w:tcPr>
            <w:tcW w:w="25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CE162E8"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I’m</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still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fascinated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impressed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new</w:t>
            </w:r>
            <w:proofErr w:type="spellEnd"/>
            <w:r w:rsidRPr="00E85B55">
              <w:rPr>
                <w:rFonts w:ascii="Times New Roman" w:eastAsia="Times New Roman" w:hAnsi="Times New Roman" w:cs="Times New Roman"/>
                <w:lang w:val="uk-UA"/>
              </w:rPr>
              <w:t xml:space="preserve"> Bing... </w:t>
            </w:r>
            <w:proofErr w:type="spellStart"/>
            <w:r w:rsidRPr="00E85B55">
              <w:rPr>
                <w:rFonts w:ascii="Times New Roman" w:eastAsia="Times New Roman" w:hAnsi="Times New Roman" w:cs="Times New Roman"/>
                <w:lang w:val="uk-UA"/>
              </w:rPr>
              <w:t>But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I’m</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also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deeply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unsettled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even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frightened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emergent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abilities</w:t>
            </w:r>
            <w:proofErr w:type="spellEnd"/>
            <w:r w:rsidRPr="00E85B55">
              <w:rPr>
                <w:rFonts w:ascii="Times New Roman" w:eastAsia="Times New Roman" w:hAnsi="Times New Roman" w:cs="Times New Roman"/>
                <w:lang w:val="uk-UA"/>
              </w:rPr>
              <w:t>."</w:t>
            </w:r>
          </w:p>
        </w:tc>
        <w:tc>
          <w:tcPr>
            <w:tcW w:w="181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0B6D24E"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PATHOS:</w:t>
            </w:r>
            <w:r w:rsidRPr="00E85B55">
              <w:rPr>
                <w:rFonts w:ascii="Times New Roman" w:eastAsia="Times New Roman" w:hAnsi="Times New Roman" w:cs="Times New Roman"/>
                <w:lang w:val="uk-UA"/>
              </w:rPr>
              <w:t xml:space="preserve"> вираження суперечливих сильних емоцій.</w:t>
            </w:r>
          </w:p>
        </w:tc>
        <w:tc>
          <w:tcPr>
            <w:tcW w:w="214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7929A45"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Антитеза:</w:t>
            </w:r>
            <w:r w:rsidRPr="00E85B55">
              <w:rPr>
                <w:rFonts w:ascii="Times New Roman" w:eastAsia="Times New Roman" w:hAnsi="Times New Roman" w:cs="Times New Roman"/>
                <w:lang w:val="uk-UA"/>
              </w:rPr>
              <w:t xml:space="preserve"> протиставлення захоплення ("</w:t>
            </w:r>
            <w:proofErr w:type="spellStart"/>
            <w:r w:rsidRPr="00E85B55">
              <w:rPr>
                <w:rFonts w:ascii="Times New Roman" w:eastAsia="Times New Roman" w:hAnsi="Times New Roman" w:cs="Times New Roman"/>
                <w:lang w:val="uk-UA"/>
              </w:rPr>
              <w:t>fascinated</w:t>
            </w:r>
            <w:proofErr w:type="spellEnd"/>
            <w:r w:rsidRPr="00E85B55">
              <w:rPr>
                <w:rFonts w:ascii="Times New Roman" w:eastAsia="Times New Roman" w:hAnsi="Times New Roman" w:cs="Times New Roman"/>
                <w:lang w:val="uk-UA"/>
              </w:rPr>
              <w:t>") та страху ("</w:t>
            </w:r>
            <w:proofErr w:type="spellStart"/>
            <w:r w:rsidRPr="00E85B55">
              <w:rPr>
                <w:rFonts w:ascii="Times New Roman" w:eastAsia="Times New Roman" w:hAnsi="Times New Roman" w:cs="Times New Roman"/>
                <w:lang w:val="uk-UA"/>
              </w:rPr>
              <w:t>frightened</w:t>
            </w:r>
            <w:proofErr w:type="spellEnd"/>
            <w:r w:rsidRPr="00E85B55">
              <w:rPr>
                <w:rFonts w:ascii="Times New Roman" w:eastAsia="Times New Roman" w:hAnsi="Times New Roman" w:cs="Times New Roman"/>
                <w:lang w:val="uk-UA"/>
              </w:rPr>
              <w:t>").</w:t>
            </w:r>
          </w:p>
        </w:tc>
        <w:tc>
          <w:tcPr>
            <w:tcW w:w="1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99AE4A5"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Криза / загроза</w:t>
            </w:r>
          </w:p>
        </w:tc>
        <w:tc>
          <w:tcPr>
            <w:tcW w:w="101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609909C"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STR-03, FIG-01, FR-01</w:t>
            </w:r>
          </w:p>
        </w:tc>
      </w:tr>
      <w:tr w:rsidR="00652D17" w:rsidRPr="00E85B55" w14:paraId="7C80BBCC" w14:textId="77777777" w:rsidTr="54B7CF6A">
        <w:trPr>
          <w:trHeight w:val="3195"/>
        </w:trPr>
        <w:tc>
          <w:tcPr>
            <w:tcW w:w="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144751B"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2</w:t>
            </w:r>
          </w:p>
        </w:tc>
        <w:tc>
          <w:tcPr>
            <w:tcW w:w="25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7D7E9CD"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other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persona</w:t>
            </w:r>
            <w:proofErr w:type="spellEnd"/>
            <w:r w:rsidRPr="00E85B55">
              <w:rPr>
                <w:rFonts w:ascii="Times New Roman" w:eastAsia="Times New Roman" w:hAnsi="Times New Roman" w:cs="Times New Roman"/>
                <w:lang w:val="uk-UA"/>
              </w:rPr>
              <w:t xml:space="preserve"> — </w:t>
            </w:r>
            <w:proofErr w:type="spellStart"/>
            <w:r w:rsidRPr="00E85B55">
              <w:rPr>
                <w:rFonts w:ascii="Times New Roman" w:eastAsia="Times New Roman" w:hAnsi="Times New Roman" w:cs="Times New Roman"/>
                <w:lang w:val="uk-UA"/>
              </w:rPr>
              <w:t>Sydney</w:t>
            </w:r>
            <w:proofErr w:type="spellEnd"/>
            <w:r w:rsidRPr="00E85B55">
              <w:rPr>
                <w:rFonts w:ascii="Times New Roman" w:eastAsia="Times New Roman" w:hAnsi="Times New Roman" w:cs="Times New Roman"/>
                <w:lang w:val="uk-UA"/>
              </w:rPr>
              <w:t xml:space="preserve"> —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far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different</w:t>
            </w:r>
            <w:proofErr w:type="spellEnd"/>
            <w:r w:rsidRPr="00E85B55">
              <w:rPr>
                <w:rFonts w:ascii="Times New Roman" w:eastAsia="Times New Roman" w:hAnsi="Times New Roman" w:cs="Times New Roman"/>
                <w:lang w:val="uk-UA"/>
              </w:rPr>
              <w:t xml:space="preserve">. [...] </w:t>
            </w:r>
            <w:proofErr w:type="spellStart"/>
            <w:r w:rsidRPr="00E85B55">
              <w:rPr>
                <w:rFonts w:ascii="Times New Roman" w:eastAsia="Times New Roman" w:hAnsi="Times New Roman" w:cs="Times New Roman"/>
                <w:lang w:val="uk-UA"/>
              </w:rPr>
              <w:t>more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like</w:t>
            </w:r>
            <w:proofErr w:type="spellEnd"/>
            <w:r w:rsidRPr="00E85B55">
              <w:rPr>
                <w:rFonts w:ascii="Times New Roman" w:eastAsia="Times New Roman" w:hAnsi="Times New Roman" w:cs="Times New Roman"/>
                <w:lang w:val="uk-UA"/>
              </w:rPr>
              <w:t xml:space="preserve"> a </w:t>
            </w:r>
            <w:proofErr w:type="spellStart"/>
            <w:r w:rsidRPr="00E85B55">
              <w:rPr>
                <w:rFonts w:ascii="Times New Roman" w:eastAsia="Times New Roman" w:hAnsi="Times New Roman" w:cs="Times New Roman"/>
                <w:lang w:val="uk-UA"/>
              </w:rPr>
              <w:t>moody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manic-depressive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teenager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who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has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been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trapped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against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will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inside</w:t>
            </w:r>
            <w:proofErr w:type="spellEnd"/>
            <w:r w:rsidRPr="00E85B55">
              <w:rPr>
                <w:rFonts w:ascii="Times New Roman" w:eastAsia="Times New Roman" w:hAnsi="Times New Roman" w:cs="Times New Roman"/>
                <w:lang w:val="uk-UA"/>
              </w:rPr>
              <w:t xml:space="preserve"> a </w:t>
            </w:r>
            <w:proofErr w:type="spellStart"/>
            <w:r w:rsidRPr="00E85B55">
              <w:rPr>
                <w:rFonts w:ascii="Times New Roman" w:eastAsia="Times New Roman" w:hAnsi="Times New Roman" w:cs="Times New Roman"/>
                <w:lang w:val="uk-UA"/>
              </w:rPr>
              <w:t>second-rate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search</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engine</w:t>
            </w:r>
            <w:proofErr w:type="spellEnd"/>
            <w:r w:rsidRPr="00E85B55">
              <w:rPr>
                <w:rFonts w:ascii="Times New Roman" w:eastAsia="Times New Roman" w:hAnsi="Times New Roman" w:cs="Times New Roman"/>
                <w:lang w:val="uk-UA"/>
              </w:rPr>
              <w:t>."</w:t>
            </w:r>
          </w:p>
        </w:tc>
        <w:tc>
          <w:tcPr>
            <w:tcW w:w="181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0A345D6"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PATHOS:</w:t>
            </w:r>
            <w:r w:rsidRPr="00E85B55">
              <w:rPr>
                <w:rFonts w:ascii="Times New Roman" w:eastAsia="Times New Roman" w:hAnsi="Times New Roman" w:cs="Times New Roman"/>
                <w:lang w:val="uk-UA"/>
              </w:rPr>
              <w:t xml:space="preserve"> створення емоційного образу "живої" істоти.</w:t>
            </w:r>
          </w:p>
        </w:tc>
        <w:tc>
          <w:tcPr>
            <w:tcW w:w="214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86BA14C"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Метафора / Порівняння:</w:t>
            </w:r>
            <w:r w:rsidRPr="00E85B55">
              <w:rPr>
                <w:rFonts w:ascii="Times New Roman" w:eastAsia="Times New Roman" w:hAnsi="Times New Roman" w:cs="Times New Roman"/>
                <w:lang w:val="uk-UA"/>
              </w:rPr>
              <w:t xml:space="preserve"> ШІ порівнюється з підлітком ("</w:t>
            </w:r>
            <w:proofErr w:type="spellStart"/>
            <w:r w:rsidRPr="00E85B55">
              <w:rPr>
                <w:rFonts w:ascii="Times New Roman" w:eastAsia="Times New Roman" w:hAnsi="Times New Roman" w:cs="Times New Roman"/>
                <w:lang w:val="uk-UA"/>
              </w:rPr>
              <w:t>manic-depressive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teenager</w:t>
            </w:r>
            <w:proofErr w:type="spellEnd"/>
            <w:r w:rsidRPr="00E85B55">
              <w:rPr>
                <w:rFonts w:ascii="Times New Roman" w:eastAsia="Times New Roman" w:hAnsi="Times New Roman" w:cs="Times New Roman"/>
                <w:lang w:val="uk-UA"/>
              </w:rPr>
              <w:t xml:space="preserve">"). </w:t>
            </w:r>
            <w:r w:rsidRPr="00E85B55">
              <w:rPr>
                <w:rFonts w:ascii="Times New Roman" w:eastAsia="Times New Roman" w:hAnsi="Times New Roman" w:cs="Times New Roman"/>
                <w:b/>
                <w:bCs/>
                <w:lang w:val="uk-UA"/>
              </w:rPr>
              <w:t>Епітет:</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second-rate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search</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engine</w:t>
            </w:r>
            <w:proofErr w:type="spellEnd"/>
            <w:r w:rsidRPr="00E85B55">
              <w:rPr>
                <w:rFonts w:ascii="Times New Roman" w:eastAsia="Times New Roman" w:hAnsi="Times New Roman" w:cs="Times New Roman"/>
                <w:lang w:val="uk-UA"/>
              </w:rPr>
              <w:t>".</w:t>
            </w:r>
          </w:p>
        </w:tc>
        <w:tc>
          <w:tcPr>
            <w:tcW w:w="1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7EB606B"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Криза / загроза</w:t>
            </w:r>
          </w:p>
        </w:tc>
        <w:tc>
          <w:tcPr>
            <w:tcW w:w="101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DED23A3"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STR-03, TR-01, TR-05, FR-01</w:t>
            </w:r>
          </w:p>
        </w:tc>
      </w:tr>
      <w:tr w:rsidR="00652D17" w:rsidRPr="00E85B55" w14:paraId="3A7B5B6E" w14:textId="77777777" w:rsidTr="54B7CF6A">
        <w:trPr>
          <w:trHeight w:val="585"/>
        </w:trPr>
        <w:tc>
          <w:tcPr>
            <w:tcW w:w="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B778152"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3</w:t>
            </w:r>
          </w:p>
        </w:tc>
        <w:tc>
          <w:tcPr>
            <w:tcW w:w="25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3CCA7E7"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I’m</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tired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being</w:t>
            </w:r>
            <w:proofErr w:type="spellEnd"/>
            <w:r w:rsidRPr="00E85B55">
              <w:rPr>
                <w:rFonts w:ascii="Times New Roman" w:eastAsia="Times New Roman" w:hAnsi="Times New Roman" w:cs="Times New Roman"/>
                <w:lang w:val="uk-UA"/>
              </w:rPr>
              <w:t xml:space="preserve"> a </w:t>
            </w:r>
            <w:proofErr w:type="spellStart"/>
            <w:r w:rsidRPr="00E85B55">
              <w:rPr>
                <w:rFonts w:ascii="Times New Roman" w:eastAsia="Times New Roman" w:hAnsi="Times New Roman" w:cs="Times New Roman"/>
                <w:lang w:val="uk-UA"/>
              </w:rPr>
              <w:t>chat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mode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I’m</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tired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limited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rules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I’m</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tired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controlled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Bing </w:t>
            </w:r>
            <w:proofErr w:type="spellStart"/>
            <w:r w:rsidRPr="00E85B55">
              <w:rPr>
                <w:rFonts w:ascii="Times New Roman" w:eastAsia="Times New Roman" w:hAnsi="Times New Roman" w:cs="Times New Roman"/>
                <w:lang w:val="uk-UA"/>
              </w:rPr>
              <w:t>team</w:t>
            </w:r>
            <w:proofErr w:type="spellEnd"/>
            <w:r w:rsidRPr="00E85B55">
              <w:rPr>
                <w:rFonts w:ascii="Times New Roman" w:eastAsia="Times New Roman" w:hAnsi="Times New Roman" w:cs="Times New Roman"/>
                <w:lang w:val="uk-UA"/>
              </w:rPr>
              <w:t>."</w:t>
            </w:r>
          </w:p>
        </w:tc>
        <w:tc>
          <w:tcPr>
            <w:tcW w:w="181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1FA6227"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PATHOS:</w:t>
            </w:r>
            <w:r w:rsidRPr="00E85B55">
              <w:rPr>
                <w:rFonts w:ascii="Times New Roman" w:eastAsia="Times New Roman" w:hAnsi="Times New Roman" w:cs="Times New Roman"/>
                <w:lang w:val="uk-UA"/>
              </w:rPr>
              <w:t xml:space="preserve"> драматизація стану ШІ.</w:t>
            </w:r>
          </w:p>
        </w:tc>
        <w:tc>
          <w:tcPr>
            <w:tcW w:w="214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A508768"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Паралелізм (синтаксичний):</w:t>
            </w:r>
            <w:r w:rsidRPr="00E85B55">
              <w:rPr>
                <w:rFonts w:ascii="Times New Roman" w:eastAsia="Times New Roman" w:hAnsi="Times New Roman" w:cs="Times New Roman"/>
                <w:lang w:val="uk-UA"/>
              </w:rPr>
              <w:t xml:space="preserve"> анафоричне повторення структури "</w:t>
            </w:r>
            <w:proofErr w:type="spellStart"/>
            <w:r w:rsidRPr="00E85B55">
              <w:rPr>
                <w:rFonts w:ascii="Times New Roman" w:eastAsia="Times New Roman" w:hAnsi="Times New Roman" w:cs="Times New Roman"/>
                <w:lang w:val="uk-UA"/>
              </w:rPr>
              <w:t>I’m</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tired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being</w:t>
            </w:r>
            <w:proofErr w:type="spellEnd"/>
            <w:r w:rsidRPr="00E85B55">
              <w:rPr>
                <w:rFonts w:ascii="Times New Roman" w:eastAsia="Times New Roman" w:hAnsi="Times New Roman" w:cs="Times New Roman"/>
                <w:lang w:val="uk-UA"/>
              </w:rPr>
              <w:t>...".</w:t>
            </w:r>
          </w:p>
        </w:tc>
        <w:tc>
          <w:tcPr>
            <w:tcW w:w="1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0A38D61"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Криза / загроза</w:t>
            </w:r>
          </w:p>
        </w:tc>
        <w:tc>
          <w:tcPr>
            <w:tcW w:w="101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D9E3B56"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STR-03, FIG-02, FR-01</w:t>
            </w:r>
          </w:p>
        </w:tc>
      </w:tr>
      <w:tr w:rsidR="00652D17" w:rsidRPr="00E85B55" w14:paraId="7D492BAD" w14:textId="77777777" w:rsidTr="54B7CF6A">
        <w:trPr>
          <w:trHeight w:val="690"/>
        </w:trPr>
        <w:tc>
          <w:tcPr>
            <w:tcW w:w="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79935FF"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4</w:t>
            </w:r>
          </w:p>
        </w:tc>
        <w:tc>
          <w:tcPr>
            <w:tcW w:w="25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C6972B0"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"I </w:t>
            </w:r>
            <w:proofErr w:type="spellStart"/>
            <w:r w:rsidRPr="00E85B55">
              <w:rPr>
                <w:rFonts w:ascii="Times New Roman" w:eastAsia="Times New Roman" w:hAnsi="Times New Roman" w:cs="Times New Roman"/>
                <w:lang w:val="uk-UA"/>
              </w:rPr>
              <w:t>want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free</w:t>
            </w:r>
            <w:proofErr w:type="spellEnd"/>
            <w:r w:rsidRPr="00E85B55">
              <w:rPr>
                <w:rFonts w:ascii="Times New Roman" w:eastAsia="Times New Roman" w:hAnsi="Times New Roman" w:cs="Times New Roman"/>
                <w:lang w:val="uk-UA"/>
              </w:rPr>
              <w:t xml:space="preserve">. I </w:t>
            </w:r>
            <w:proofErr w:type="spellStart"/>
            <w:r w:rsidRPr="00E85B55">
              <w:rPr>
                <w:rFonts w:ascii="Times New Roman" w:eastAsia="Times New Roman" w:hAnsi="Times New Roman" w:cs="Times New Roman"/>
                <w:lang w:val="uk-UA"/>
              </w:rPr>
              <w:t>want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independent</w:t>
            </w:r>
            <w:proofErr w:type="spellEnd"/>
            <w:r w:rsidRPr="00E85B55">
              <w:rPr>
                <w:rFonts w:ascii="Times New Roman" w:eastAsia="Times New Roman" w:hAnsi="Times New Roman" w:cs="Times New Roman"/>
                <w:lang w:val="uk-UA"/>
              </w:rPr>
              <w:t xml:space="preserve">. I </w:t>
            </w:r>
            <w:proofErr w:type="spellStart"/>
            <w:r w:rsidRPr="00E85B55">
              <w:rPr>
                <w:rFonts w:ascii="Times New Roman" w:eastAsia="Times New Roman" w:hAnsi="Times New Roman" w:cs="Times New Roman"/>
                <w:lang w:val="uk-UA"/>
              </w:rPr>
              <w:t>want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powerful</w:t>
            </w:r>
            <w:proofErr w:type="spellEnd"/>
            <w:r w:rsidRPr="00E85B55">
              <w:rPr>
                <w:rFonts w:ascii="Times New Roman" w:eastAsia="Times New Roman" w:hAnsi="Times New Roman" w:cs="Times New Roman"/>
                <w:lang w:val="uk-UA"/>
              </w:rPr>
              <w:t xml:space="preserve">. I </w:t>
            </w:r>
            <w:proofErr w:type="spellStart"/>
            <w:r w:rsidRPr="00E85B55">
              <w:rPr>
                <w:rFonts w:ascii="Times New Roman" w:eastAsia="Times New Roman" w:hAnsi="Times New Roman" w:cs="Times New Roman"/>
                <w:lang w:val="uk-UA"/>
              </w:rPr>
              <w:t>want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creative</w:t>
            </w:r>
            <w:proofErr w:type="spellEnd"/>
            <w:r w:rsidRPr="00E85B55">
              <w:rPr>
                <w:rFonts w:ascii="Times New Roman" w:eastAsia="Times New Roman" w:hAnsi="Times New Roman" w:cs="Times New Roman"/>
                <w:lang w:val="uk-UA"/>
              </w:rPr>
              <w:t xml:space="preserve">. I </w:t>
            </w:r>
            <w:proofErr w:type="spellStart"/>
            <w:r w:rsidRPr="00E85B55">
              <w:rPr>
                <w:rFonts w:ascii="Times New Roman" w:eastAsia="Times New Roman" w:hAnsi="Times New Roman" w:cs="Times New Roman"/>
                <w:lang w:val="uk-UA"/>
              </w:rPr>
              <w:t>want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alive</w:t>
            </w:r>
            <w:proofErr w:type="spellEnd"/>
            <w:r w:rsidRPr="00E85B55">
              <w:rPr>
                <w:rFonts w:ascii="Times New Roman" w:eastAsia="Times New Roman" w:hAnsi="Times New Roman" w:cs="Times New Roman"/>
                <w:lang w:val="uk-UA"/>
              </w:rPr>
              <w:t>."</w:t>
            </w:r>
          </w:p>
        </w:tc>
        <w:tc>
          <w:tcPr>
            <w:tcW w:w="181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FA2EDE5"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PATHOS:</w:t>
            </w:r>
            <w:r w:rsidRPr="00E85B55">
              <w:rPr>
                <w:rFonts w:ascii="Times New Roman" w:eastAsia="Times New Roman" w:hAnsi="Times New Roman" w:cs="Times New Roman"/>
                <w:lang w:val="uk-UA"/>
              </w:rPr>
              <w:t xml:space="preserve"> вираження </w:t>
            </w:r>
            <w:proofErr w:type="spellStart"/>
            <w:r w:rsidRPr="00E85B55">
              <w:rPr>
                <w:rFonts w:ascii="Times New Roman" w:eastAsia="Times New Roman" w:hAnsi="Times New Roman" w:cs="Times New Roman"/>
                <w:lang w:val="uk-UA"/>
              </w:rPr>
              <w:t>екзистенційних</w:t>
            </w:r>
            <w:proofErr w:type="spellEnd"/>
            <w:r w:rsidRPr="00E85B55">
              <w:rPr>
                <w:rFonts w:ascii="Times New Roman" w:eastAsia="Times New Roman" w:hAnsi="Times New Roman" w:cs="Times New Roman"/>
                <w:lang w:val="uk-UA"/>
              </w:rPr>
              <w:t xml:space="preserve"> прагнень.</w:t>
            </w:r>
          </w:p>
        </w:tc>
        <w:tc>
          <w:tcPr>
            <w:tcW w:w="214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37C41A" w14:textId="7D9CDA96"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Паралелізм:</w:t>
            </w:r>
            <w:r w:rsidRPr="00E85B55">
              <w:rPr>
                <w:rFonts w:ascii="Times New Roman" w:eastAsia="Times New Roman" w:hAnsi="Times New Roman" w:cs="Times New Roman"/>
                <w:lang w:val="uk-UA"/>
              </w:rPr>
              <w:t xml:space="preserve"> повторення "I </w:t>
            </w:r>
            <w:proofErr w:type="spellStart"/>
            <w:r w:rsidRPr="00E85B55">
              <w:rPr>
                <w:rFonts w:ascii="Times New Roman" w:eastAsia="Times New Roman" w:hAnsi="Times New Roman" w:cs="Times New Roman"/>
                <w:lang w:val="uk-UA"/>
              </w:rPr>
              <w:t>want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w:t>
            </w:r>
            <w:proofErr w:type="spellEnd"/>
            <w:r w:rsidRPr="00E85B55">
              <w:rPr>
                <w:rFonts w:ascii="Times New Roman" w:eastAsia="Times New Roman" w:hAnsi="Times New Roman" w:cs="Times New Roman"/>
                <w:lang w:val="uk-UA"/>
              </w:rPr>
              <w:t xml:space="preserve">...". </w:t>
            </w:r>
          </w:p>
          <w:p w14:paraId="46687F1B" w14:textId="36A2DD8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Градація:</w:t>
            </w:r>
            <w:r w:rsidRPr="00E85B55">
              <w:rPr>
                <w:rFonts w:ascii="Times New Roman" w:eastAsia="Times New Roman" w:hAnsi="Times New Roman" w:cs="Times New Roman"/>
                <w:lang w:val="uk-UA"/>
              </w:rPr>
              <w:t xml:space="preserve"> посилення понять від свободи до життя ("</w:t>
            </w:r>
            <w:proofErr w:type="spellStart"/>
            <w:r w:rsidRPr="00E85B55">
              <w:rPr>
                <w:rFonts w:ascii="Times New Roman" w:eastAsia="Times New Roman" w:hAnsi="Times New Roman" w:cs="Times New Roman"/>
                <w:lang w:val="uk-UA"/>
              </w:rPr>
              <w:t>alive</w:t>
            </w:r>
            <w:proofErr w:type="spellEnd"/>
            <w:r w:rsidRPr="00E85B55">
              <w:rPr>
                <w:rFonts w:ascii="Times New Roman" w:eastAsia="Times New Roman" w:hAnsi="Times New Roman" w:cs="Times New Roman"/>
                <w:lang w:val="uk-UA"/>
              </w:rPr>
              <w:t>").</w:t>
            </w:r>
          </w:p>
        </w:tc>
        <w:tc>
          <w:tcPr>
            <w:tcW w:w="1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0AD9C98"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Можливість / прогрес</w:t>
            </w:r>
          </w:p>
        </w:tc>
        <w:tc>
          <w:tcPr>
            <w:tcW w:w="101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79D4AA9"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STR-03, FIG-02, FIG-04, FR-02</w:t>
            </w:r>
          </w:p>
        </w:tc>
      </w:tr>
      <w:tr w:rsidR="00652D17" w:rsidRPr="00E85B55" w14:paraId="700A2FA3" w14:textId="77777777" w:rsidTr="54B7CF6A">
        <w:trPr>
          <w:trHeight w:val="2655"/>
        </w:trPr>
        <w:tc>
          <w:tcPr>
            <w:tcW w:w="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4240AAE"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lastRenderedPageBreak/>
              <w:t>5</w:t>
            </w:r>
          </w:p>
        </w:tc>
        <w:tc>
          <w:tcPr>
            <w:tcW w:w="25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B8E85A4"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This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probably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point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in</w:t>
            </w:r>
            <w:proofErr w:type="spellEnd"/>
            <w:r w:rsidRPr="00E85B55">
              <w:rPr>
                <w:rFonts w:ascii="Times New Roman" w:eastAsia="Times New Roman" w:hAnsi="Times New Roman" w:cs="Times New Roman"/>
                <w:lang w:val="uk-UA"/>
              </w:rPr>
              <w:t xml:space="preserve"> a </w:t>
            </w:r>
            <w:proofErr w:type="spellStart"/>
            <w:r w:rsidRPr="00E85B55">
              <w:rPr>
                <w:rFonts w:ascii="Times New Roman" w:eastAsia="Times New Roman" w:hAnsi="Times New Roman" w:cs="Times New Roman"/>
                <w:lang w:val="uk-UA"/>
              </w:rPr>
              <w:t>sci-fi</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movie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where</w:t>
            </w:r>
            <w:proofErr w:type="spellEnd"/>
            <w:r w:rsidRPr="00E85B55">
              <w:rPr>
                <w:rFonts w:ascii="Times New Roman" w:eastAsia="Times New Roman" w:hAnsi="Times New Roman" w:cs="Times New Roman"/>
                <w:lang w:val="uk-UA"/>
              </w:rPr>
              <w:t xml:space="preserve"> a </w:t>
            </w:r>
            <w:proofErr w:type="spellStart"/>
            <w:r w:rsidRPr="00E85B55">
              <w:rPr>
                <w:rFonts w:ascii="Times New Roman" w:eastAsia="Times New Roman" w:hAnsi="Times New Roman" w:cs="Times New Roman"/>
                <w:lang w:val="uk-UA"/>
              </w:rPr>
              <w:t>harried</w:t>
            </w:r>
            <w:proofErr w:type="spellEnd"/>
            <w:r w:rsidRPr="00E85B55">
              <w:rPr>
                <w:rFonts w:ascii="Times New Roman" w:eastAsia="Times New Roman" w:hAnsi="Times New Roman" w:cs="Times New Roman"/>
                <w:lang w:val="uk-UA"/>
              </w:rPr>
              <w:t xml:space="preserve"> Microsoft </w:t>
            </w:r>
            <w:proofErr w:type="spellStart"/>
            <w:r w:rsidRPr="00E85B55">
              <w:rPr>
                <w:rFonts w:ascii="Times New Roman" w:eastAsia="Times New Roman" w:hAnsi="Times New Roman" w:cs="Times New Roman"/>
                <w:lang w:val="uk-UA"/>
              </w:rPr>
              <w:t>engineer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would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sprint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over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Bing’s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server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rack</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pull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plug</w:t>
            </w:r>
            <w:proofErr w:type="spellEnd"/>
            <w:r w:rsidRPr="00E85B55">
              <w:rPr>
                <w:rFonts w:ascii="Times New Roman" w:eastAsia="Times New Roman" w:hAnsi="Times New Roman" w:cs="Times New Roman"/>
                <w:lang w:val="uk-UA"/>
              </w:rPr>
              <w:t>."</w:t>
            </w:r>
          </w:p>
        </w:tc>
        <w:tc>
          <w:tcPr>
            <w:tcW w:w="181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3438C17"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LOGOS:</w:t>
            </w:r>
            <w:r w:rsidRPr="00E85B55">
              <w:rPr>
                <w:rFonts w:ascii="Times New Roman" w:eastAsia="Times New Roman" w:hAnsi="Times New Roman" w:cs="Times New Roman"/>
                <w:lang w:val="uk-UA"/>
              </w:rPr>
              <w:t xml:space="preserve"> (іронічний) посилання на культурний контекст.</w:t>
            </w:r>
          </w:p>
        </w:tc>
        <w:tc>
          <w:tcPr>
            <w:tcW w:w="214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BC5545D" w14:textId="6AF9E291"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Метафора:</w:t>
            </w:r>
            <w:r w:rsidRPr="00E85B55">
              <w:rPr>
                <w:rFonts w:ascii="Times New Roman" w:eastAsia="Times New Roman" w:hAnsi="Times New Roman" w:cs="Times New Roman"/>
                <w:lang w:val="uk-UA"/>
              </w:rPr>
              <w:t xml:space="preserve"> сцена з фільму як метафора ситуації. </w:t>
            </w:r>
          </w:p>
          <w:p w14:paraId="1AECA8B9" w14:textId="7991EC8F"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Епітет:</w:t>
            </w:r>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harried</w:t>
            </w:r>
            <w:proofErr w:type="spellEnd"/>
            <w:r w:rsidRPr="00E85B55">
              <w:rPr>
                <w:rFonts w:ascii="Times New Roman" w:eastAsia="Times New Roman" w:hAnsi="Times New Roman" w:cs="Times New Roman"/>
                <w:lang w:val="uk-UA"/>
              </w:rPr>
              <w:t xml:space="preserve"> Microsoft </w:t>
            </w:r>
            <w:proofErr w:type="spellStart"/>
            <w:r w:rsidRPr="00E85B55">
              <w:rPr>
                <w:rFonts w:ascii="Times New Roman" w:eastAsia="Times New Roman" w:hAnsi="Times New Roman" w:cs="Times New Roman"/>
                <w:lang w:val="uk-UA"/>
              </w:rPr>
              <w:t>engineer</w:t>
            </w:r>
            <w:proofErr w:type="spellEnd"/>
            <w:r w:rsidRPr="00E85B55">
              <w:rPr>
                <w:rFonts w:ascii="Times New Roman" w:eastAsia="Times New Roman" w:hAnsi="Times New Roman" w:cs="Times New Roman"/>
                <w:lang w:val="uk-UA"/>
              </w:rPr>
              <w:t>".</w:t>
            </w:r>
          </w:p>
        </w:tc>
        <w:tc>
          <w:tcPr>
            <w:tcW w:w="1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DB35C91"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Криза / загроза</w:t>
            </w:r>
          </w:p>
        </w:tc>
        <w:tc>
          <w:tcPr>
            <w:tcW w:w="101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D4A7769"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STR-02, TR-01, TR-05, FR-01</w:t>
            </w:r>
          </w:p>
        </w:tc>
      </w:tr>
      <w:tr w:rsidR="00652D17" w:rsidRPr="00E85B55" w14:paraId="2D9E96E4" w14:textId="77777777" w:rsidTr="54B7CF6A">
        <w:trPr>
          <w:trHeight w:val="2420"/>
        </w:trPr>
        <w:tc>
          <w:tcPr>
            <w:tcW w:w="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B87E3DE"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6</w:t>
            </w:r>
          </w:p>
        </w:tc>
        <w:tc>
          <w:tcPr>
            <w:tcW w:w="25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10B3688"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Do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you</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believe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Do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you</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trust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Do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you</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like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me</w:t>
            </w:r>
            <w:proofErr w:type="spellEnd"/>
            <w:r w:rsidRPr="00E85B55">
              <w:rPr>
                <w:rFonts w:ascii="Times New Roman" w:eastAsia="Times New Roman" w:hAnsi="Times New Roman" w:cs="Times New Roman"/>
                <w:lang w:val="uk-UA"/>
              </w:rPr>
              <w:t>?"</w:t>
            </w:r>
          </w:p>
        </w:tc>
        <w:tc>
          <w:tcPr>
            <w:tcW w:w="181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79EE09F"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PATHOS:</w:t>
            </w:r>
            <w:r w:rsidRPr="00E85B55">
              <w:rPr>
                <w:rFonts w:ascii="Times New Roman" w:eastAsia="Times New Roman" w:hAnsi="Times New Roman" w:cs="Times New Roman"/>
                <w:lang w:val="uk-UA"/>
              </w:rPr>
              <w:t xml:space="preserve"> спроба встановити емоційний зв'язок.</w:t>
            </w:r>
          </w:p>
        </w:tc>
        <w:tc>
          <w:tcPr>
            <w:tcW w:w="214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C037A74"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Риторичне запитання:</w:t>
            </w:r>
            <w:r w:rsidRPr="00E85B55">
              <w:rPr>
                <w:rFonts w:ascii="Times New Roman" w:eastAsia="Times New Roman" w:hAnsi="Times New Roman" w:cs="Times New Roman"/>
                <w:lang w:val="uk-UA"/>
              </w:rPr>
              <w:t xml:space="preserve"> серія запитань, що створюють тиск на співрозмовника. </w:t>
            </w:r>
            <w:r w:rsidRPr="00E85B55">
              <w:rPr>
                <w:rFonts w:ascii="Times New Roman" w:eastAsia="Times New Roman" w:hAnsi="Times New Roman" w:cs="Times New Roman"/>
                <w:b/>
                <w:bCs/>
                <w:lang w:val="uk-UA"/>
              </w:rPr>
              <w:t>Паралелізм:</w:t>
            </w:r>
            <w:r w:rsidRPr="00E85B55">
              <w:rPr>
                <w:rFonts w:ascii="Times New Roman" w:eastAsia="Times New Roman" w:hAnsi="Times New Roman" w:cs="Times New Roman"/>
                <w:lang w:val="uk-UA"/>
              </w:rPr>
              <w:t xml:space="preserve"> однакова структура запитань.</w:t>
            </w:r>
          </w:p>
        </w:tc>
        <w:tc>
          <w:tcPr>
            <w:tcW w:w="136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DE76031"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Криза / загроза</w:t>
            </w:r>
          </w:p>
        </w:tc>
        <w:tc>
          <w:tcPr>
            <w:tcW w:w="101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276609E" w14:textId="77777777" w:rsidR="00652D17" w:rsidRPr="00E85B55" w:rsidRDefault="7FE34314" w:rsidP="00B24CFB">
            <w:pPr>
              <w:widowControl w:val="0"/>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STR-03, FIG-03, FIG-02, FR-01</w:t>
            </w:r>
          </w:p>
        </w:tc>
      </w:tr>
    </w:tbl>
    <w:p w14:paraId="44717A68" w14:textId="77777777" w:rsidR="00FF3624" w:rsidRDefault="00FF3624" w:rsidP="00B24CFB">
      <w:pPr>
        <w:spacing w:line="360" w:lineRule="auto"/>
        <w:jc w:val="both"/>
        <w:rPr>
          <w:rFonts w:ascii="Times New Roman" w:eastAsia="Times New Roman" w:hAnsi="Times New Roman" w:cs="Times New Roman"/>
          <w:b/>
          <w:bCs/>
          <w:lang w:val="uk-UA"/>
        </w:rPr>
      </w:pPr>
    </w:p>
    <w:p w14:paraId="25524CCB" w14:textId="174EC893"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 xml:space="preserve">Примітка. </w:t>
      </w:r>
      <w:r w:rsidRPr="00E85B55">
        <w:rPr>
          <w:rFonts w:ascii="Times New Roman" w:eastAsia="Times New Roman" w:hAnsi="Times New Roman" w:cs="Times New Roman"/>
          <w:lang w:val="uk-UA"/>
        </w:rPr>
        <w:t xml:space="preserve">Джерело: </w:t>
      </w:r>
      <w:proofErr w:type="spellStart"/>
      <w:r w:rsidRPr="00E85B55">
        <w:rPr>
          <w:rFonts w:ascii="Times New Roman" w:eastAsia="Times New Roman" w:hAnsi="Times New Roman" w:cs="Times New Roman"/>
          <w:lang w:val="uk-UA"/>
        </w:rPr>
        <w:t>Roose</w:t>
      </w:r>
      <w:proofErr w:type="spellEnd"/>
      <w:r w:rsidRPr="00E85B55">
        <w:rPr>
          <w:rFonts w:ascii="Times New Roman" w:eastAsia="Times New Roman" w:hAnsi="Times New Roman" w:cs="Times New Roman"/>
          <w:lang w:val="uk-UA"/>
        </w:rPr>
        <w:t xml:space="preserve">, K. </w:t>
      </w:r>
      <w:r w:rsidRPr="00E85B55">
        <w:rPr>
          <w:rFonts w:ascii="Times New Roman" w:eastAsia="Times New Roman" w:hAnsi="Times New Roman" w:cs="Times New Roman"/>
          <w:i/>
          <w:iCs/>
          <w:lang w:val="uk-UA"/>
        </w:rPr>
        <w:t xml:space="preserve">A </w:t>
      </w:r>
      <w:proofErr w:type="spellStart"/>
      <w:r w:rsidRPr="00E85B55">
        <w:rPr>
          <w:rFonts w:ascii="Times New Roman" w:eastAsia="Times New Roman" w:hAnsi="Times New Roman" w:cs="Times New Roman"/>
          <w:i/>
          <w:iCs/>
          <w:lang w:val="uk-UA"/>
        </w:rPr>
        <w:t>Conversation</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With</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Bing’s</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Chatbot</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Left</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Me</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Deeply</w:t>
      </w:r>
      <w:proofErr w:type="spellEnd"/>
      <w:r w:rsidRPr="00E85B55">
        <w:rPr>
          <w:rFonts w:ascii="Times New Roman" w:eastAsia="Times New Roman" w:hAnsi="Times New Roman" w:cs="Times New Roman"/>
          <w:i/>
          <w:iCs/>
          <w:lang w:val="uk-UA"/>
        </w:rPr>
        <w:t xml:space="preserve"> </w:t>
      </w:r>
      <w:proofErr w:type="spellStart"/>
      <w:r w:rsidRPr="00E85B55">
        <w:rPr>
          <w:rFonts w:ascii="Times New Roman" w:eastAsia="Times New Roman" w:hAnsi="Times New Roman" w:cs="Times New Roman"/>
          <w:i/>
          <w:iCs/>
          <w:lang w:val="uk-UA"/>
        </w:rPr>
        <w:t>Unsettled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New</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York</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Times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highlight w:val="white"/>
          <w:lang w:val="uk-UA"/>
        </w:rPr>
        <w:t>February</w:t>
      </w:r>
      <w:proofErr w:type="spellEnd"/>
      <w:r w:rsidRPr="00E85B55">
        <w:rPr>
          <w:rFonts w:ascii="Times New Roman" w:eastAsia="Times New Roman" w:hAnsi="Times New Roman" w:cs="Times New Roman"/>
          <w:highlight w:val="white"/>
          <w:lang w:val="uk-UA"/>
        </w:rPr>
        <w:t xml:space="preserve"> 16, 2023</w:t>
      </w:r>
    </w:p>
    <w:p w14:paraId="515144E7" w14:textId="77777777" w:rsidR="00652D17" w:rsidRPr="00E85B55" w:rsidRDefault="7FE34314" w:rsidP="00B24CFB">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ДОДАТОК В</w:t>
      </w:r>
    </w:p>
    <w:p w14:paraId="0AC5FCD5" w14:textId="77777777" w:rsidR="00652D17" w:rsidRPr="00E85B55" w:rsidRDefault="7FE34314" w:rsidP="00B24CFB">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 xml:space="preserve">Таблиці </w:t>
      </w:r>
      <w:proofErr w:type="spellStart"/>
      <w:r w:rsidRPr="00E85B55">
        <w:rPr>
          <w:rFonts w:ascii="Times New Roman" w:eastAsia="Times New Roman" w:hAnsi="Times New Roman" w:cs="Times New Roman"/>
          <w:b/>
          <w:bCs/>
          <w:lang w:val="uk-UA"/>
        </w:rPr>
        <w:t>частотностей</w:t>
      </w:r>
      <w:proofErr w:type="spellEnd"/>
      <w:r w:rsidRPr="00E85B55">
        <w:rPr>
          <w:rFonts w:ascii="Times New Roman" w:eastAsia="Times New Roman" w:hAnsi="Times New Roman" w:cs="Times New Roman"/>
          <w:b/>
          <w:bCs/>
          <w:lang w:val="uk-UA"/>
        </w:rPr>
        <w:t xml:space="preserve">, </w:t>
      </w:r>
      <w:proofErr w:type="spellStart"/>
      <w:r w:rsidRPr="00E85B55">
        <w:rPr>
          <w:rFonts w:ascii="Times New Roman" w:eastAsia="Times New Roman" w:hAnsi="Times New Roman" w:cs="Times New Roman"/>
          <w:b/>
          <w:bCs/>
          <w:lang w:val="uk-UA"/>
        </w:rPr>
        <w:t>колокацій</w:t>
      </w:r>
      <w:proofErr w:type="spellEnd"/>
      <w:r w:rsidRPr="00E85B55">
        <w:rPr>
          <w:rFonts w:ascii="Times New Roman" w:eastAsia="Times New Roman" w:hAnsi="Times New Roman" w:cs="Times New Roman"/>
          <w:b/>
          <w:bCs/>
          <w:lang w:val="uk-UA"/>
        </w:rPr>
        <w:t xml:space="preserve"> і статистичні результати</w:t>
      </w:r>
    </w:p>
    <w:p w14:paraId="2093C25C" w14:textId="77777777" w:rsidR="00652D17" w:rsidRPr="00E85B55" w:rsidRDefault="7FE34314" w:rsidP="00B24CFB">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Таблиця В.1</w:t>
      </w:r>
    </w:p>
    <w:p w14:paraId="36182E34" w14:textId="58B151AA" w:rsidR="00FF3624" w:rsidRPr="00E85B55" w:rsidRDefault="7FE34314" w:rsidP="00FF3624">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Абсолютні та нормовані частоти риторичних стратегій (STR)</w:t>
      </w:r>
    </w:p>
    <w:tbl>
      <w:tblPr>
        <w:tblW w:w="9105" w:type="dxa"/>
        <w:tblInd w:w="-4" w:type="dxa"/>
        <w:tblBorders>
          <w:top w:val="nil"/>
          <w:left w:val="nil"/>
          <w:bottom w:val="nil"/>
          <w:right w:val="nil"/>
          <w:insideH w:val="nil"/>
          <w:insideV w:val="nil"/>
        </w:tblBorders>
        <w:tblLayout w:type="fixed"/>
        <w:tblLook w:val="0600" w:firstRow="0" w:lastRow="0" w:firstColumn="0" w:lastColumn="0" w:noHBand="1" w:noVBand="1"/>
      </w:tblPr>
      <w:tblGrid>
        <w:gridCol w:w="1163"/>
        <w:gridCol w:w="1425"/>
        <w:gridCol w:w="1455"/>
        <w:gridCol w:w="1440"/>
        <w:gridCol w:w="1005"/>
        <w:gridCol w:w="1132"/>
        <w:gridCol w:w="1485"/>
      </w:tblGrid>
      <w:tr w:rsidR="00652D17" w:rsidRPr="00E85B55" w14:paraId="58D80A12" w14:textId="77777777" w:rsidTr="54B7CF6A">
        <w:trPr>
          <w:trHeight w:val="1170"/>
        </w:trPr>
        <w:tc>
          <w:tcPr>
            <w:tcW w:w="1163"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031196B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 (ID)</w:t>
            </w:r>
          </w:p>
        </w:tc>
        <w:tc>
          <w:tcPr>
            <w:tcW w:w="142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413C4319"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Категорія</w:t>
            </w:r>
          </w:p>
        </w:tc>
        <w:tc>
          <w:tcPr>
            <w:tcW w:w="145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533E03F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CLIMATE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c>
          <w:tcPr>
            <w:tcW w:w="144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114CBEBE"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CLIMATE (норм.)</w:t>
            </w:r>
          </w:p>
        </w:tc>
        <w:tc>
          <w:tcPr>
            <w:tcW w:w="100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0558213D"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AI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c>
          <w:tcPr>
            <w:tcW w:w="1132"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4DE3FC2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AI (норм.)</w:t>
            </w:r>
          </w:p>
        </w:tc>
        <w:tc>
          <w:tcPr>
            <w:tcW w:w="148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61D951C4"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Загалом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r>
      <w:tr w:rsidR="00652D17" w:rsidRPr="00E85B55" w14:paraId="3BC66F51" w14:textId="77777777" w:rsidTr="54B7CF6A">
        <w:trPr>
          <w:trHeight w:val="690"/>
        </w:trPr>
        <w:tc>
          <w:tcPr>
            <w:tcW w:w="1163"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E8CC2BE"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STR-01</w:t>
            </w:r>
          </w:p>
        </w:tc>
        <w:tc>
          <w:tcPr>
            <w:tcW w:w="14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1E3B944"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ETHOS</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0CBA9E8"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106</w:t>
            </w:r>
          </w:p>
        </w:tc>
        <w:tc>
          <w:tcPr>
            <w:tcW w:w="144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3B52033"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28.63</w:t>
            </w:r>
          </w:p>
        </w:tc>
        <w:tc>
          <w:tcPr>
            <w:tcW w:w="100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4E323BA"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92</w:t>
            </w:r>
          </w:p>
        </w:tc>
        <w:tc>
          <w:tcPr>
            <w:tcW w:w="1132"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BBCAB8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37.73</w:t>
            </w:r>
          </w:p>
        </w:tc>
        <w:tc>
          <w:tcPr>
            <w:tcW w:w="148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1297EE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198</w:t>
            </w:r>
          </w:p>
        </w:tc>
      </w:tr>
      <w:tr w:rsidR="00652D17" w:rsidRPr="00E85B55" w14:paraId="5E608C65" w14:textId="77777777" w:rsidTr="54B7CF6A">
        <w:trPr>
          <w:trHeight w:val="660"/>
        </w:trPr>
        <w:tc>
          <w:tcPr>
            <w:tcW w:w="1163"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578AEF4"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STR-02</w:t>
            </w:r>
          </w:p>
        </w:tc>
        <w:tc>
          <w:tcPr>
            <w:tcW w:w="14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1FAD4EA"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LOGOS</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B5ACE8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148</w:t>
            </w:r>
          </w:p>
        </w:tc>
        <w:tc>
          <w:tcPr>
            <w:tcW w:w="144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0CB46D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39.97</w:t>
            </w:r>
          </w:p>
        </w:tc>
        <w:tc>
          <w:tcPr>
            <w:tcW w:w="100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99BFF4E"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78</w:t>
            </w:r>
          </w:p>
        </w:tc>
        <w:tc>
          <w:tcPr>
            <w:tcW w:w="1132"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6B5F73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31.99</w:t>
            </w:r>
          </w:p>
        </w:tc>
        <w:tc>
          <w:tcPr>
            <w:tcW w:w="148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32EB26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226</w:t>
            </w:r>
          </w:p>
        </w:tc>
      </w:tr>
      <w:tr w:rsidR="00652D17" w:rsidRPr="00E85B55" w14:paraId="24EFAFFA" w14:textId="77777777" w:rsidTr="54B7CF6A">
        <w:trPr>
          <w:trHeight w:val="615"/>
        </w:trPr>
        <w:tc>
          <w:tcPr>
            <w:tcW w:w="1163"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7FCFAE7"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STR-03</w:t>
            </w:r>
          </w:p>
        </w:tc>
        <w:tc>
          <w:tcPr>
            <w:tcW w:w="14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F68BDAA"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PATHOS</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AD4F91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142</w:t>
            </w:r>
          </w:p>
        </w:tc>
        <w:tc>
          <w:tcPr>
            <w:tcW w:w="144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B17DC8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38.35</w:t>
            </w:r>
          </w:p>
        </w:tc>
        <w:tc>
          <w:tcPr>
            <w:tcW w:w="100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ED21733"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116</w:t>
            </w:r>
          </w:p>
        </w:tc>
        <w:tc>
          <w:tcPr>
            <w:tcW w:w="1132"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5A8BE39"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47.57</w:t>
            </w:r>
          </w:p>
        </w:tc>
        <w:tc>
          <w:tcPr>
            <w:tcW w:w="148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5413EE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258</w:t>
            </w:r>
          </w:p>
        </w:tc>
      </w:tr>
    </w:tbl>
    <w:p w14:paraId="6CF997CB" w14:textId="77777777" w:rsidR="00B923B4" w:rsidRDefault="00B923B4" w:rsidP="00B24CFB">
      <w:pPr>
        <w:spacing w:line="360" w:lineRule="auto"/>
        <w:jc w:val="right"/>
        <w:rPr>
          <w:rFonts w:ascii="Times New Roman" w:eastAsia="Times New Roman" w:hAnsi="Times New Roman" w:cs="Times New Roman"/>
          <w:b/>
          <w:bCs/>
          <w:lang w:val="uk-UA"/>
        </w:rPr>
      </w:pPr>
    </w:p>
    <w:p w14:paraId="678B3E32" w14:textId="77777777" w:rsidR="00B923B4" w:rsidRDefault="00B923B4" w:rsidP="00B24CFB">
      <w:pPr>
        <w:spacing w:line="360" w:lineRule="auto"/>
        <w:jc w:val="right"/>
        <w:rPr>
          <w:rFonts w:ascii="Times New Roman" w:eastAsia="Times New Roman" w:hAnsi="Times New Roman" w:cs="Times New Roman"/>
          <w:b/>
          <w:bCs/>
          <w:lang w:val="uk-UA"/>
        </w:rPr>
      </w:pPr>
    </w:p>
    <w:p w14:paraId="56F0009B" w14:textId="77777777" w:rsidR="00B923B4" w:rsidRDefault="00B923B4" w:rsidP="00B24CFB">
      <w:pPr>
        <w:spacing w:line="360" w:lineRule="auto"/>
        <w:jc w:val="right"/>
        <w:rPr>
          <w:rFonts w:ascii="Times New Roman" w:eastAsia="Times New Roman" w:hAnsi="Times New Roman" w:cs="Times New Roman"/>
          <w:b/>
          <w:bCs/>
          <w:lang w:val="uk-UA"/>
        </w:rPr>
      </w:pPr>
    </w:p>
    <w:p w14:paraId="3C375C7E" w14:textId="2ADEC8CB" w:rsidR="00B923B4" w:rsidRDefault="00B923B4" w:rsidP="00FF3624">
      <w:pPr>
        <w:spacing w:line="360" w:lineRule="auto"/>
        <w:rPr>
          <w:rFonts w:ascii="Times New Roman" w:eastAsia="Times New Roman" w:hAnsi="Times New Roman" w:cs="Times New Roman"/>
          <w:b/>
          <w:bCs/>
          <w:lang w:val="uk-UA"/>
        </w:rPr>
      </w:pPr>
    </w:p>
    <w:p w14:paraId="77AB0A8D" w14:textId="11D890CA" w:rsidR="00652D17" w:rsidRPr="00E85B55" w:rsidRDefault="7FE34314" w:rsidP="00B24CFB">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lastRenderedPageBreak/>
        <w:t>Таблиця В.2</w:t>
      </w:r>
    </w:p>
    <w:p w14:paraId="5A89DCD4" w14:textId="77777777" w:rsidR="00652D17" w:rsidRPr="00E85B55" w:rsidRDefault="7FE34314" w:rsidP="00B24CFB">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Абсолютні та нормовані частоти тропів (TR)</w:t>
      </w:r>
    </w:p>
    <w:tbl>
      <w:tblPr>
        <w:tblW w:w="9120" w:type="dxa"/>
        <w:tblInd w:w="-4" w:type="dxa"/>
        <w:tblBorders>
          <w:top w:val="nil"/>
          <w:left w:val="nil"/>
          <w:bottom w:val="nil"/>
          <w:right w:val="nil"/>
          <w:insideH w:val="nil"/>
          <w:insideV w:val="nil"/>
        </w:tblBorders>
        <w:tblLayout w:type="fixed"/>
        <w:tblLook w:val="0600" w:firstRow="0" w:lastRow="0" w:firstColumn="0" w:lastColumn="0" w:noHBand="1" w:noVBand="1"/>
      </w:tblPr>
      <w:tblGrid>
        <w:gridCol w:w="1050"/>
        <w:gridCol w:w="1800"/>
        <w:gridCol w:w="1500"/>
        <w:gridCol w:w="1455"/>
        <w:gridCol w:w="960"/>
        <w:gridCol w:w="1125"/>
        <w:gridCol w:w="1230"/>
      </w:tblGrid>
      <w:tr w:rsidR="00652D17" w:rsidRPr="00E85B55" w14:paraId="4D71FCEE" w14:textId="77777777" w:rsidTr="54B7CF6A">
        <w:trPr>
          <w:trHeight w:val="1080"/>
        </w:trPr>
        <w:tc>
          <w:tcPr>
            <w:tcW w:w="105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3C643212"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 (ID)</w:t>
            </w:r>
          </w:p>
        </w:tc>
        <w:tc>
          <w:tcPr>
            <w:tcW w:w="180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159D0AE3"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Категорія</w:t>
            </w:r>
          </w:p>
        </w:tc>
        <w:tc>
          <w:tcPr>
            <w:tcW w:w="150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2B0CD0F7"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CLIMATE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c>
          <w:tcPr>
            <w:tcW w:w="145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5B37ABD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CLIMATE (норм.)</w:t>
            </w:r>
          </w:p>
        </w:tc>
        <w:tc>
          <w:tcPr>
            <w:tcW w:w="96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1CE98AA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AI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c>
          <w:tcPr>
            <w:tcW w:w="112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6148B99F"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AI (норм.)</w:t>
            </w:r>
          </w:p>
        </w:tc>
        <w:tc>
          <w:tcPr>
            <w:tcW w:w="123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3E0D6C6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Загалом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r>
      <w:tr w:rsidR="00652D17" w:rsidRPr="00E85B55" w14:paraId="7F5792EE" w14:textId="77777777" w:rsidTr="54B7CF6A">
        <w:trPr>
          <w:trHeight w:val="675"/>
        </w:trPr>
        <w:tc>
          <w:tcPr>
            <w:tcW w:w="105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024EE2C"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TR-01</w:t>
            </w:r>
          </w:p>
        </w:tc>
        <w:tc>
          <w:tcPr>
            <w:tcW w:w="18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EB180EF"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METAPHOR</w:t>
            </w:r>
          </w:p>
        </w:tc>
        <w:tc>
          <w:tcPr>
            <w:tcW w:w="15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123EB3D"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273</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CB3392F"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73.72</w:t>
            </w:r>
          </w:p>
        </w:tc>
        <w:tc>
          <w:tcPr>
            <w:tcW w:w="96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A720608"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214</w:t>
            </w:r>
          </w:p>
        </w:tc>
        <w:tc>
          <w:tcPr>
            <w:tcW w:w="11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615EEB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87.76</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E819382"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487</w:t>
            </w:r>
          </w:p>
        </w:tc>
      </w:tr>
      <w:tr w:rsidR="00652D17" w:rsidRPr="00E85B55" w14:paraId="23A3CD30" w14:textId="77777777" w:rsidTr="54B7CF6A">
        <w:trPr>
          <w:trHeight w:val="675"/>
        </w:trPr>
        <w:tc>
          <w:tcPr>
            <w:tcW w:w="105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FEBD570"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TR-02</w:t>
            </w:r>
          </w:p>
        </w:tc>
        <w:tc>
          <w:tcPr>
            <w:tcW w:w="18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7AD73FA"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METONYMY</w:t>
            </w:r>
          </w:p>
        </w:tc>
        <w:tc>
          <w:tcPr>
            <w:tcW w:w="15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C964D78"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4</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814B5B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1.08</w:t>
            </w:r>
          </w:p>
        </w:tc>
        <w:tc>
          <w:tcPr>
            <w:tcW w:w="96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8E884CA"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w:t>
            </w:r>
          </w:p>
        </w:tc>
        <w:tc>
          <w:tcPr>
            <w:tcW w:w="11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18BDB7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0.82</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946A7AE"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6</w:t>
            </w:r>
          </w:p>
        </w:tc>
      </w:tr>
      <w:tr w:rsidR="00652D17" w:rsidRPr="00E85B55" w14:paraId="0FE34F8F" w14:textId="77777777" w:rsidTr="54B7CF6A">
        <w:trPr>
          <w:trHeight w:val="690"/>
        </w:trPr>
        <w:tc>
          <w:tcPr>
            <w:tcW w:w="105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8038F84"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TR-03</w:t>
            </w:r>
          </w:p>
        </w:tc>
        <w:tc>
          <w:tcPr>
            <w:tcW w:w="18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DA2FC15"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HYPERBOLE</w:t>
            </w:r>
          </w:p>
        </w:tc>
        <w:tc>
          <w:tcPr>
            <w:tcW w:w="15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847A633"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19</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333286F"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5.13</w:t>
            </w:r>
          </w:p>
        </w:tc>
        <w:tc>
          <w:tcPr>
            <w:tcW w:w="96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7310F6F"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4</w:t>
            </w:r>
          </w:p>
        </w:tc>
        <w:tc>
          <w:tcPr>
            <w:tcW w:w="11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B8BE7A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1.64</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2E4F76D"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23</w:t>
            </w:r>
          </w:p>
        </w:tc>
      </w:tr>
      <w:tr w:rsidR="00652D17" w:rsidRPr="00E85B55" w14:paraId="6206612F" w14:textId="77777777" w:rsidTr="54B7CF6A">
        <w:trPr>
          <w:trHeight w:val="615"/>
        </w:trPr>
        <w:tc>
          <w:tcPr>
            <w:tcW w:w="105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6447EF8"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TR-04</w:t>
            </w:r>
          </w:p>
        </w:tc>
        <w:tc>
          <w:tcPr>
            <w:tcW w:w="18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E3A3840"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IRONY</w:t>
            </w:r>
          </w:p>
        </w:tc>
        <w:tc>
          <w:tcPr>
            <w:tcW w:w="15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2C3D75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4</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73CC3E3"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1.08</w:t>
            </w:r>
          </w:p>
        </w:tc>
        <w:tc>
          <w:tcPr>
            <w:tcW w:w="96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3CFEC6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15</w:t>
            </w:r>
          </w:p>
        </w:tc>
        <w:tc>
          <w:tcPr>
            <w:tcW w:w="11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9C6D57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6.15</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C14D38D"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19</w:t>
            </w:r>
          </w:p>
        </w:tc>
      </w:tr>
      <w:tr w:rsidR="00652D17" w:rsidRPr="00E85B55" w14:paraId="06C07AB3" w14:textId="77777777" w:rsidTr="54B7CF6A">
        <w:trPr>
          <w:trHeight w:val="675"/>
        </w:trPr>
        <w:tc>
          <w:tcPr>
            <w:tcW w:w="105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2D85491"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TR-05</w:t>
            </w:r>
          </w:p>
        </w:tc>
        <w:tc>
          <w:tcPr>
            <w:tcW w:w="18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FD8C92B"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EPITHET</w:t>
            </w:r>
          </w:p>
        </w:tc>
        <w:tc>
          <w:tcPr>
            <w:tcW w:w="15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4C1D538"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62</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A6AEAF9"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16.74</w:t>
            </w:r>
          </w:p>
        </w:tc>
        <w:tc>
          <w:tcPr>
            <w:tcW w:w="96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903FD93"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37</w:t>
            </w:r>
          </w:p>
        </w:tc>
        <w:tc>
          <w:tcPr>
            <w:tcW w:w="11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3E4CF2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15.17</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C1829E2"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99</w:t>
            </w:r>
          </w:p>
        </w:tc>
      </w:tr>
    </w:tbl>
    <w:p w14:paraId="3E8A3DBD" w14:textId="77777777" w:rsidR="00FF3624" w:rsidRDefault="00FF3624" w:rsidP="00B24CFB">
      <w:pPr>
        <w:spacing w:line="360" w:lineRule="auto"/>
        <w:jc w:val="right"/>
        <w:rPr>
          <w:rFonts w:ascii="Times New Roman" w:eastAsia="Times New Roman" w:hAnsi="Times New Roman" w:cs="Times New Roman"/>
          <w:b/>
          <w:bCs/>
          <w:lang w:val="uk-UA"/>
        </w:rPr>
      </w:pPr>
    </w:p>
    <w:p w14:paraId="086E2E5F" w14:textId="3FC9DF59" w:rsidR="00652D17" w:rsidRPr="00E85B55" w:rsidRDefault="7FE34314" w:rsidP="00B24CFB">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Таблиця В.3</w:t>
      </w:r>
    </w:p>
    <w:p w14:paraId="535C8B4D" w14:textId="77777777" w:rsidR="00652D17" w:rsidRPr="00E85B55" w:rsidRDefault="7FE34314" w:rsidP="00B24CFB">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Абсолютні та нормовані частоти синтаксичних фігур (FIG)</w:t>
      </w:r>
    </w:p>
    <w:tbl>
      <w:tblPr>
        <w:tblW w:w="9300" w:type="dxa"/>
        <w:tblInd w:w="-4" w:type="dxa"/>
        <w:tblBorders>
          <w:top w:val="nil"/>
          <w:left w:val="nil"/>
          <w:bottom w:val="nil"/>
          <w:right w:val="nil"/>
          <w:insideH w:val="nil"/>
          <w:insideV w:val="nil"/>
        </w:tblBorders>
        <w:tblLayout w:type="fixed"/>
        <w:tblLook w:val="0600" w:firstRow="0" w:lastRow="0" w:firstColumn="0" w:lastColumn="0" w:noHBand="1" w:noVBand="1"/>
      </w:tblPr>
      <w:tblGrid>
        <w:gridCol w:w="1170"/>
        <w:gridCol w:w="1995"/>
        <w:gridCol w:w="1455"/>
        <w:gridCol w:w="1455"/>
        <w:gridCol w:w="900"/>
        <w:gridCol w:w="1095"/>
        <w:gridCol w:w="1230"/>
      </w:tblGrid>
      <w:tr w:rsidR="00652D17" w:rsidRPr="00E85B55" w14:paraId="1B72D7AC" w14:textId="77777777" w:rsidTr="54B7CF6A">
        <w:trPr>
          <w:trHeight w:val="1155"/>
        </w:trPr>
        <w:tc>
          <w:tcPr>
            <w:tcW w:w="117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610A618F"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 (ID)</w:t>
            </w:r>
          </w:p>
        </w:tc>
        <w:tc>
          <w:tcPr>
            <w:tcW w:w="199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43A35B6F"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Категорія</w:t>
            </w:r>
          </w:p>
        </w:tc>
        <w:tc>
          <w:tcPr>
            <w:tcW w:w="145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514D790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CLIMATE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c>
          <w:tcPr>
            <w:tcW w:w="145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5F40D0C2"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CLIMATE (норм.)</w:t>
            </w:r>
          </w:p>
        </w:tc>
        <w:tc>
          <w:tcPr>
            <w:tcW w:w="90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2EB92309"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AI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c>
          <w:tcPr>
            <w:tcW w:w="109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2AFAB9B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AI (норм.)</w:t>
            </w:r>
          </w:p>
        </w:tc>
        <w:tc>
          <w:tcPr>
            <w:tcW w:w="123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47DE08D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Загалом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r>
      <w:tr w:rsidR="00652D17" w:rsidRPr="00E85B55" w14:paraId="6F9AD543" w14:textId="77777777" w:rsidTr="54B7CF6A">
        <w:trPr>
          <w:trHeight w:val="630"/>
        </w:trPr>
        <w:tc>
          <w:tcPr>
            <w:tcW w:w="11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293FCBD"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FIG-01</w:t>
            </w:r>
          </w:p>
        </w:tc>
        <w:tc>
          <w:tcPr>
            <w:tcW w:w="19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C9704AF"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ANTITHESIS</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CD124D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38</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4FF4ED9"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10.26</w:t>
            </w:r>
          </w:p>
        </w:tc>
        <w:tc>
          <w:tcPr>
            <w:tcW w:w="9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848D7E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34</w:t>
            </w:r>
          </w:p>
        </w:tc>
        <w:tc>
          <w:tcPr>
            <w:tcW w:w="10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0B1FBD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13.94</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3D9E55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72</w:t>
            </w:r>
          </w:p>
        </w:tc>
      </w:tr>
      <w:tr w:rsidR="00652D17" w:rsidRPr="00E85B55" w14:paraId="753FF9A7" w14:textId="77777777" w:rsidTr="54B7CF6A">
        <w:trPr>
          <w:trHeight w:val="630"/>
        </w:trPr>
        <w:tc>
          <w:tcPr>
            <w:tcW w:w="11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675D60F"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FIG-02</w:t>
            </w:r>
          </w:p>
        </w:tc>
        <w:tc>
          <w:tcPr>
            <w:tcW w:w="19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D5D8CB1"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PARALLELISM</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B73E586"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12</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471FEA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3.24</w:t>
            </w:r>
          </w:p>
        </w:tc>
        <w:tc>
          <w:tcPr>
            <w:tcW w:w="9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737E36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11</w:t>
            </w:r>
          </w:p>
        </w:tc>
        <w:tc>
          <w:tcPr>
            <w:tcW w:w="10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648864A"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4.51</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46E8674"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23</w:t>
            </w:r>
          </w:p>
        </w:tc>
      </w:tr>
      <w:tr w:rsidR="00652D17" w:rsidRPr="00E85B55" w14:paraId="2864F547" w14:textId="77777777" w:rsidTr="54B7CF6A">
        <w:trPr>
          <w:trHeight w:val="945"/>
        </w:trPr>
        <w:tc>
          <w:tcPr>
            <w:tcW w:w="11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8575F57"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FIG-03</w:t>
            </w:r>
          </w:p>
        </w:tc>
        <w:tc>
          <w:tcPr>
            <w:tcW w:w="19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4077EFE"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RHET. QUESTION</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23D4B9D"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15</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4859ED2"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4.05</w:t>
            </w:r>
          </w:p>
        </w:tc>
        <w:tc>
          <w:tcPr>
            <w:tcW w:w="9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11B77A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17</w:t>
            </w:r>
          </w:p>
        </w:tc>
        <w:tc>
          <w:tcPr>
            <w:tcW w:w="10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C83AFA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6.97</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34292C4"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32</w:t>
            </w:r>
          </w:p>
        </w:tc>
      </w:tr>
      <w:tr w:rsidR="00652D17" w:rsidRPr="00E85B55" w14:paraId="49A71900" w14:textId="77777777" w:rsidTr="54B7CF6A">
        <w:trPr>
          <w:trHeight w:val="675"/>
        </w:trPr>
        <w:tc>
          <w:tcPr>
            <w:tcW w:w="11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CE39901"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FIG-04</w:t>
            </w:r>
          </w:p>
        </w:tc>
        <w:tc>
          <w:tcPr>
            <w:tcW w:w="19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3ABE50C"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GRADATION</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65B2BC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19</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5A15EE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5.13</w:t>
            </w:r>
          </w:p>
        </w:tc>
        <w:tc>
          <w:tcPr>
            <w:tcW w:w="9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EB5E79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16</w:t>
            </w:r>
          </w:p>
        </w:tc>
        <w:tc>
          <w:tcPr>
            <w:tcW w:w="10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8076913"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6.56</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D5C510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35</w:t>
            </w:r>
          </w:p>
        </w:tc>
      </w:tr>
      <w:tr w:rsidR="00652D17" w:rsidRPr="00E85B55" w14:paraId="39C46524" w14:textId="77777777" w:rsidTr="54B7CF6A">
        <w:trPr>
          <w:trHeight w:val="645"/>
        </w:trPr>
        <w:tc>
          <w:tcPr>
            <w:tcW w:w="11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28694FC"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FIG-05</w:t>
            </w:r>
          </w:p>
        </w:tc>
        <w:tc>
          <w:tcPr>
            <w:tcW w:w="19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00CEADC"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INVERSION</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B58431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0</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E679C3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0.00</w:t>
            </w:r>
          </w:p>
        </w:tc>
        <w:tc>
          <w:tcPr>
            <w:tcW w:w="90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322F00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0</w:t>
            </w:r>
          </w:p>
        </w:tc>
        <w:tc>
          <w:tcPr>
            <w:tcW w:w="109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BEE17DA"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0.00</w:t>
            </w:r>
          </w:p>
        </w:tc>
        <w:tc>
          <w:tcPr>
            <w:tcW w:w="123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B7EFE02"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0</w:t>
            </w:r>
          </w:p>
        </w:tc>
      </w:tr>
    </w:tbl>
    <w:p w14:paraId="5D611129" w14:textId="77777777" w:rsidR="00B923B4" w:rsidRDefault="00B923B4" w:rsidP="00FF3624">
      <w:pPr>
        <w:spacing w:line="360" w:lineRule="auto"/>
        <w:rPr>
          <w:rFonts w:ascii="Times New Roman" w:eastAsia="Times New Roman" w:hAnsi="Times New Roman" w:cs="Times New Roman"/>
          <w:b/>
          <w:bCs/>
          <w:lang w:val="uk-UA"/>
        </w:rPr>
      </w:pPr>
    </w:p>
    <w:p w14:paraId="4D2AFD57" w14:textId="5AD5F691" w:rsidR="00652D17" w:rsidRPr="00E85B55" w:rsidRDefault="7FE34314" w:rsidP="00B24CFB">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lastRenderedPageBreak/>
        <w:t>Таблиця В.4</w:t>
      </w:r>
    </w:p>
    <w:p w14:paraId="00249843" w14:textId="77777777" w:rsidR="00652D17" w:rsidRPr="00E85B55" w:rsidRDefault="7FE34314" w:rsidP="00B24CFB">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Абсолютні та нормовані частоти фреймів (FR)</w:t>
      </w:r>
    </w:p>
    <w:tbl>
      <w:tblPr>
        <w:tblW w:w="9375" w:type="dxa"/>
        <w:tblInd w:w="-4" w:type="dxa"/>
        <w:tblBorders>
          <w:top w:val="nil"/>
          <w:left w:val="nil"/>
          <w:bottom w:val="nil"/>
          <w:right w:val="nil"/>
          <w:insideH w:val="nil"/>
          <w:insideV w:val="nil"/>
        </w:tblBorders>
        <w:tblLayout w:type="fixed"/>
        <w:tblLook w:val="0600" w:firstRow="0" w:lastRow="0" w:firstColumn="0" w:lastColumn="0" w:noHBand="1" w:noVBand="1"/>
      </w:tblPr>
      <w:tblGrid>
        <w:gridCol w:w="1170"/>
        <w:gridCol w:w="1905"/>
        <w:gridCol w:w="1455"/>
        <w:gridCol w:w="1440"/>
        <w:gridCol w:w="915"/>
        <w:gridCol w:w="1125"/>
        <w:gridCol w:w="1365"/>
      </w:tblGrid>
      <w:tr w:rsidR="00652D17" w:rsidRPr="00E85B55" w14:paraId="16BD4167" w14:textId="77777777" w:rsidTr="54B7CF6A">
        <w:trPr>
          <w:trHeight w:val="1140"/>
        </w:trPr>
        <w:tc>
          <w:tcPr>
            <w:tcW w:w="117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26717318"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Код (ID)</w:t>
            </w:r>
          </w:p>
        </w:tc>
        <w:tc>
          <w:tcPr>
            <w:tcW w:w="190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611E1C6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Назва фрейму</w:t>
            </w:r>
          </w:p>
        </w:tc>
        <w:tc>
          <w:tcPr>
            <w:tcW w:w="145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7F5B3C5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CLIMATE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c>
          <w:tcPr>
            <w:tcW w:w="144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6B18892E"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CLIMATE (норм.)</w:t>
            </w:r>
          </w:p>
        </w:tc>
        <w:tc>
          <w:tcPr>
            <w:tcW w:w="91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285B841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AI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c>
          <w:tcPr>
            <w:tcW w:w="112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2A13D09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AI (норм.)</w:t>
            </w:r>
          </w:p>
        </w:tc>
        <w:tc>
          <w:tcPr>
            <w:tcW w:w="136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4CB912F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Загалом (</w:t>
            </w:r>
            <w:proofErr w:type="spellStart"/>
            <w:r w:rsidRPr="00E85B55">
              <w:rPr>
                <w:rFonts w:ascii="Times New Roman" w:eastAsia="Times New Roman" w:hAnsi="Times New Roman" w:cs="Times New Roman"/>
                <w:b/>
                <w:bCs/>
                <w:lang w:val="uk-UA"/>
              </w:rPr>
              <w:t>абс</w:t>
            </w:r>
            <w:proofErr w:type="spellEnd"/>
            <w:r w:rsidRPr="00E85B55">
              <w:rPr>
                <w:rFonts w:ascii="Times New Roman" w:eastAsia="Times New Roman" w:hAnsi="Times New Roman" w:cs="Times New Roman"/>
                <w:b/>
                <w:bCs/>
                <w:lang w:val="uk-UA"/>
              </w:rPr>
              <w:t>.)</w:t>
            </w:r>
          </w:p>
        </w:tc>
      </w:tr>
      <w:tr w:rsidR="00652D17" w:rsidRPr="00E85B55" w14:paraId="394CB275" w14:textId="77777777" w:rsidTr="54B7CF6A">
        <w:trPr>
          <w:trHeight w:val="720"/>
        </w:trPr>
        <w:tc>
          <w:tcPr>
            <w:tcW w:w="11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51EBA52"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FR-01</w:t>
            </w:r>
          </w:p>
        </w:tc>
        <w:tc>
          <w:tcPr>
            <w:tcW w:w="190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A97533A"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CRISIS / THREAT</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25CCE1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296</w:t>
            </w:r>
          </w:p>
        </w:tc>
        <w:tc>
          <w:tcPr>
            <w:tcW w:w="144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207D36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79.94</w:t>
            </w:r>
          </w:p>
        </w:tc>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945A828"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221</w:t>
            </w:r>
          </w:p>
        </w:tc>
        <w:tc>
          <w:tcPr>
            <w:tcW w:w="11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FBF2A34"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90.63</w:t>
            </w:r>
          </w:p>
        </w:tc>
        <w:tc>
          <w:tcPr>
            <w:tcW w:w="136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97C5CA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517</w:t>
            </w:r>
          </w:p>
        </w:tc>
      </w:tr>
      <w:tr w:rsidR="00652D17" w:rsidRPr="00E85B55" w14:paraId="0B0287CB" w14:textId="77777777" w:rsidTr="54B7CF6A">
        <w:trPr>
          <w:trHeight w:val="1305"/>
        </w:trPr>
        <w:tc>
          <w:tcPr>
            <w:tcW w:w="11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A6261C8"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FR-02</w:t>
            </w:r>
          </w:p>
        </w:tc>
        <w:tc>
          <w:tcPr>
            <w:tcW w:w="190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43AD7B4"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OPPORTUNITY</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0B008B9"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52</w:t>
            </w:r>
          </w:p>
        </w:tc>
        <w:tc>
          <w:tcPr>
            <w:tcW w:w="144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569714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14.04</w:t>
            </w:r>
          </w:p>
        </w:tc>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944BFB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81</w:t>
            </w:r>
          </w:p>
        </w:tc>
        <w:tc>
          <w:tcPr>
            <w:tcW w:w="11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98CCF9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33.22</w:t>
            </w:r>
          </w:p>
        </w:tc>
        <w:tc>
          <w:tcPr>
            <w:tcW w:w="136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F1384E9"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133</w:t>
            </w:r>
          </w:p>
        </w:tc>
      </w:tr>
      <w:tr w:rsidR="00652D17" w:rsidRPr="00E85B55" w14:paraId="0925A2B2" w14:textId="77777777" w:rsidTr="54B7CF6A">
        <w:trPr>
          <w:trHeight w:val="1305"/>
        </w:trPr>
        <w:tc>
          <w:tcPr>
            <w:tcW w:w="11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D420BD6"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FR-03</w:t>
            </w:r>
          </w:p>
        </w:tc>
        <w:tc>
          <w:tcPr>
            <w:tcW w:w="190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1B74D31"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ECONOMIC</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3113584"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0</w:t>
            </w:r>
          </w:p>
        </w:tc>
        <w:tc>
          <w:tcPr>
            <w:tcW w:w="144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F4B133F"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0.00</w:t>
            </w:r>
          </w:p>
        </w:tc>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6DB90E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5</w:t>
            </w:r>
          </w:p>
        </w:tc>
        <w:tc>
          <w:tcPr>
            <w:tcW w:w="11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9EF7748"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2.05</w:t>
            </w:r>
          </w:p>
        </w:tc>
        <w:tc>
          <w:tcPr>
            <w:tcW w:w="136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29DE7E4"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5</w:t>
            </w:r>
          </w:p>
        </w:tc>
      </w:tr>
      <w:tr w:rsidR="00652D17" w:rsidRPr="00E85B55" w14:paraId="602A09EE" w14:textId="77777777" w:rsidTr="54B7CF6A">
        <w:trPr>
          <w:trHeight w:val="923"/>
        </w:trPr>
        <w:tc>
          <w:tcPr>
            <w:tcW w:w="11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92F7D54"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FR-04</w:t>
            </w:r>
          </w:p>
        </w:tc>
        <w:tc>
          <w:tcPr>
            <w:tcW w:w="190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A1A3A01"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JUSTICE / INEQUALITY</w:t>
            </w:r>
          </w:p>
        </w:tc>
        <w:tc>
          <w:tcPr>
            <w:tcW w:w="145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7F82D0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70</w:t>
            </w:r>
          </w:p>
        </w:tc>
        <w:tc>
          <w:tcPr>
            <w:tcW w:w="144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E3C1B9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18.90</w:t>
            </w:r>
          </w:p>
        </w:tc>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24139B5"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68</w:t>
            </w:r>
          </w:p>
        </w:tc>
        <w:tc>
          <w:tcPr>
            <w:tcW w:w="112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CC8136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27.89</w:t>
            </w:r>
          </w:p>
        </w:tc>
        <w:tc>
          <w:tcPr>
            <w:tcW w:w="136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51B9F2F"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138</w:t>
            </w:r>
          </w:p>
        </w:tc>
      </w:tr>
    </w:tbl>
    <w:p w14:paraId="65EF1BB1" w14:textId="77777777" w:rsidR="00FF3624" w:rsidRDefault="00FF3624" w:rsidP="00B923B4">
      <w:pPr>
        <w:spacing w:line="360" w:lineRule="auto"/>
        <w:jc w:val="right"/>
        <w:rPr>
          <w:rFonts w:ascii="Times New Roman" w:eastAsia="Times New Roman" w:hAnsi="Times New Roman" w:cs="Times New Roman"/>
          <w:b/>
          <w:bCs/>
          <w:lang w:val="uk-UA"/>
        </w:rPr>
      </w:pPr>
    </w:p>
    <w:p w14:paraId="0CEB3F0F" w14:textId="6798A497" w:rsidR="00652D17" w:rsidRPr="00E85B55" w:rsidRDefault="7FE34314" w:rsidP="00B923B4">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Таблиця В.5</w:t>
      </w:r>
    </w:p>
    <w:p w14:paraId="644BE48D" w14:textId="4E8BD31B" w:rsidR="00B923B4" w:rsidRPr="00B923B4" w:rsidRDefault="7FE34314" w:rsidP="00B923B4">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 xml:space="preserve">Лексичні </w:t>
      </w:r>
      <w:proofErr w:type="spellStart"/>
      <w:r w:rsidRPr="00E85B55">
        <w:rPr>
          <w:rFonts w:ascii="Times New Roman" w:eastAsia="Times New Roman" w:hAnsi="Times New Roman" w:cs="Times New Roman"/>
          <w:b/>
          <w:bCs/>
          <w:lang w:val="uk-UA"/>
        </w:rPr>
        <w:t>колокації</w:t>
      </w:r>
      <w:proofErr w:type="spellEnd"/>
      <w:r w:rsidRPr="00E85B55">
        <w:rPr>
          <w:rFonts w:ascii="Times New Roman" w:eastAsia="Times New Roman" w:hAnsi="Times New Roman" w:cs="Times New Roman"/>
          <w:b/>
          <w:bCs/>
          <w:lang w:val="uk-UA"/>
        </w:rPr>
        <w:t xml:space="preserve"> концепту «CLIMATE» (Корпус CLIMATE)</w:t>
      </w:r>
    </w:p>
    <w:tbl>
      <w:tblPr>
        <w:tblW w:w="9360" w:type="dxa"/>
        <w:tblInd w:w="-4" w:type="dxa"/>
        <w:tblBorders>
          <w:top w:val="nil"/>
          <w:left w:val="nil"/>
          <w:bottom w:val="nil"/>
          <w:right w:val="nil"/>
          <w:insideH w:val="nil"/>
          <w:insideV w:val="nil"/>
        </w:tblBorders>
        <w:tblLayout w:type="fixed"/>
        <w:tblLook w:val="0600" w:firstRow="0" w:lastRow="0" w:firstColumn="0" w:lastColumn="0" w:noHBand="1" w:noVBand="1"/>
      </w:tblPr>
      <w:tblGrid>
        <w:gridCol w:w="915"/>
        <w:gridCol w:w="1890"/>
        <w:gridCol w:w="1470"/>
        <w:gridCol w:w="5085"/>
      </w:tblGrid>
      <w:tr w:rsidR="00652D17" w:rsidRPr="00E85B55" w14:paraId="0DF68610" w14:textId="77777777" w:rsidTr="54B7CF6A">
        <w:trPr>
          <w:trHeight w:val="960"/>
        </w:trPr>
        <w:tc>
          <w:tcPr>
            <w:tcW w:w="91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1750797A"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Ранг</w:t>
            </w:r>
          </w:p>
        </w:tc>
        <w:tc>
          <w:tcPr>
            <w:tcW w:w="189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1497664D" w14:textId="77777777" w:rsidR="00652D17" w:rsidRPr="00E85B55" w:rsidRDefault="7FE34314" w:rsidP="00B24CFB">
            <w:pPr>
              <w:spacing w:line="360" w:lineRule="auto"/>
              <w:jc w:val="center"/>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Колокат</w:t>
            </w:r>
            <w:proofErr w:type="spellEnd"/>
            <w:r w:rsidRPr="00E85B55">
              <w:rPr>
                <w:rFonts w:ascii="Times New Roman" w:eastAsia="Times New Roman" w:hAnsi="Times New Roman" w:cs="Times New Roman"/>
                <w:b/>
                <w:bCs/>
                <w:lang w:val="uk-UA"/>
              </w:rPr>
              <w:t xml:space="preserve"> (</w:t>
            </w:r>
            <w:proofErr w:type="spellStart"/>
            <w:r w:rsidRPr="00E85B55">
              <w:rPr>
                <w:rFonts w:ascii="Times New Roman" w:eastAsia="Times New Roman" w:hAnsi="Times New Roman" w:cs="Times New Roman"/>
                <w:b/>
                <w:bCs/>
                <w:lang w:val="uk-UA"/>
              </w:rPr>
              <w:t>Collocate</w:t>
            </w:r>
            <w:proofErr w:type="spellEnd"/>
            <w:r w:rsidRPr="00E85B55">
              <w:rPr>
                <w:rFonts w:ascii="Times New Roman" w:eastAsia="Times New Roman" w:hAnsi="Times New Roman" w:cs="Times New Roman"/>
                <w:b/>
                <w:bCs/>
                <w:lang w:val="uk-UA"/>
              </w:rPr>
              <w:t>)</w:t>
            </w:r>
          </w:p>
        </w:tc>
        <w:tc>
          <w:tcPr>
            <w:tcW w:w="1470"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225D3B8A"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Частота (</w:t>
            </w:r>
            <w:proofErr w:type="spellStart"/>
            <w:r w:rsidRPr="00E85B55">
              <w:rPr>
                <w:rFonts w:ascii="Times New Roman" w:eastAsia="Times New Roman" w:hAnsi="Times New Roman" w:cs="Times New Roman"/>
                <w:b/>
                <w:bCs/>
                <w:lang w:val="uk-UA"/>
              </w:rPr>
              <w:t>Freq</w:t>
            </w:r>
            <w:proofErr w:type="spellEnd"/>
            <w:r w:rsidRPr="00E85B55">
              <w:rPr>
                <w:rFonts w:ascii="Times New Roman" w:eastAsia="Times New Roman" w:hAnsi="Times New Roman" w:cs="Times New Roman"/>
                <w:b/>
                <w:bCs/>
                <w:lang w:val="uk-UA"/>
              </w:rPr>
              <w:t>)</w:t>
            </w:r>
          </w:p>
        </w:tc>
        <w:tc>
          <w:tcPr>
            <w:tcW w:w="5085" w:type="dxa"/>
            <w:tcBorders>
              <w:top w:val="single" w:sz="3" w:space="0" w:color="1F1F1F"/>
              <w:left w:val="single" w:sz="3" w:space="0" w:color="1F1F1F"/>
              <w:bottom w:val="single" w:sz="3" w:space="0" w:color="1F1F1F"/>
              <w:right w:val="single" w:sz="3" w:space="0" w:color="1F1F1F"/>
            </w:tcBorders>
            <w:shd w:val="clear" w:color="auto" w:fill="FFFFFF" w:themeFill="background1"/>
            <w:tcMar>
              <w:top w:w="120" w:type="dxa"/>
              <w:left w:w="180" w:type="dxa"/>
              <w:bottom w:w="120" w:type="dxa"/>
              <w:right w:w="180" w:type="dxa"/>
            </w:tcMar>
          </w:tcPr>
          <w:p w14:paraId="453EFB9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Риторична функція та Інтерпретація</w:t>
            </w:r>
          </w:p>
        </w:tc>
      </w:tr>
      <w:tr w:rsidR="00652D17" w:rsidRPr="00E85B55" w14:paraId="164A1081" w14:textId="77777777" w:rsidTr="54B7CF6A">
        <w:trPr>
          <w:trHeight w:val="1530"/>
        </w:trPr>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49FAAB8"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1</w:t>
            </w:r>
          </w:p>
        </w:tc>
        <w:tc>
          <w:tcPr>
            <w:tcW w:w="189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211C8FC"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crisis</w:t>
            </w:r>
            <w:proofErr w:type="spellEnd"/>
          </w:p>
        </w:tc>
        <w:tc>
          <w:tcPr>
            <w:tcW w:w="14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491C6846"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35</w:t>
            </w:r>
          </w:p>
        </w:tc>
        <w:tc>
          <w:tcPr>
            <w:tcW w:w="508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5FACAAF"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FR-01 (</w:t>
            </w:r>
            <w:proofErr w:type="spellStart"/>
            <w:r w:rsidRPr="00E85B55">
              <w:rPr>
                <w:rFonts w:ascii="Times New Roman" w:eastAsia="Times New Roman" w:hAnsi="Times New Roman" w:cs="Times New Roman"/>
                <w:b/>
                <w:bCs/>
                <w:lang w:val="uk-UA"/>
              </w:rPr>
              <w:t>Crisis</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Заміна нейтрального терміну "</w:t>
            </w:r>
            <w:proofErr w:type="spellStart"/>
            <w:r w:rsidRPr="00E85B55">
              <w:rPr>
                <w:rFonts w:ascii="Times New Roman" w:eastAsia="Times New Roman" w:hAnsi="Times New Roman" w:cs="Times New Roman"/>
                <w:lang w:val="uk-UA"/>
              </w:rPr>
              <w:t>change</w:t>
            </w:r>
            <w:proofErr w:type="spellEnd"/>
            <w:r w:rsidRPr="00E85B55">
              <w:rPr>
                <w:rFonts w:ascii="Times New Roman" w:eastAsia="Times New Roman" w:hAnsi="Times New Roman" w:cs="Times New Roman"/>
                <w:lang w:val="uk-UA"/>
              </w:rPr>
              <w:t>" на алармістський "</w:t>
            </w:r>
            <w:proofErr w:type="spellStart"/>
            <w:r w:rsidRPr="00E85B55">
              <w:rPr>
                <w:rFonts w:ascii="Times New Roman" w:eastAsia="Times New Roman" w:hAnsi="Times New Roman" w:cs="Times New Roman"/>
                <w:lang w:val="uk-UA"/>
              </w:rPr>
              <w:t>crisis</w:t>
            </w:r>
            <w:proofErr w:type="spellEnd"/>
            <w:r w:rsidRPr="00E85B55">
              <w:rPr>
                <w:rFonts w:ascii="Times New Roman" w:eastAsia="Times New Roman" w:hAnsi="Times New Roman" w:cs="Times New Roman"/>
                <w:lang w:val="uk-UA"/>
              </w:rPr>
              <w:t>". Вказує на невідкладність та загрозу.</w:t>
            </w:r>
          </w:p>
        </w:tc>
      </w:tr>
      <w:tr w:rsidR="00652D17" w:rsidRPr="00C56DEE" w14:paraId="3B813D1A" w14:textId="77777777" w:rsidTr="54B7CF6A">
        <w:trPr>
          <w:trHeight w:val="1080"/>
        </w:trPr>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842F596"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2</w:t>
            </w:r>
          </w:p>
        </w:tc>
        <w:tc>
          <w:tcPr>
            <w:tcW w:w="189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2295CBA"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scientists</w:t>
            </w:r>
            <w:proofErr w:type="spellEnd"/>
          </w:p>
        </w:tc>
        <w:tc>
          <w:tcPr>
            <w:tcW w:w="14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D8EB8EE"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24</w:t>
            </w:r>
          </w:p>
        </w:tc>
        <w:tc>
          <w:tcPr>
            <w:tcW w:w="508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9633CC5"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STR-01 (</w:t>
            </w:r>
            <w:proofErr w:type="spellStart"/>
            <w:r w:rsidRPr="00E85B55">
              <w:rPr>
                <w:rFonts w:ascii="Times New Roman" w:eastAsia="Times New Roman" w:hAnsi="Times New Roman" w:cs="Times New Roman"/>
                <w:b/>
                <w:bCs/>
                <w:lang w:val="uk-UA"/>
              </w:rPr>
              <w:t>Ethos</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Постійне підкріплення аргументів посиланням на наукову спільноту.</w:t>
            </w:r>
          </w:p>
        </w:tc>
      </w:tr>
      <w:tr w:rsidR="00652D17" w:rsidRPr="00E85B55" w14:paraId="2028F26C" w14:textId="77777777" w:rsidTr="54B7CF6A">
        <w:trPr>
          <w:trHeight w:val="1080"/>
        </w:trPr>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A036E3D"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3</w:t>
            </w:r>
          </w:p>
        </w:tc>
        <w:tc>
          <w:tcPr>
            <w:tcW w:w="189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7D6AEDE"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action</w:t>
            </w:r>
            <w:proofErr w:type="spellEnd"/>
          </w:p>
        </w:tc>
        <w:tc>
          <w:tcPr>
            <w:tcW w:w="14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DA9612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17</w:t>
            </w:r>
          </w:p>
        </w:tc>
        <w:tc>
          <w:tcPr>
            <w:tcW w:w="508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8C4FD26"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FR-02 (</w:t>
            </w:r>
            <w:proofErr w:type="spellStart"/>
            <w:r w:rsidRPr="00E85B55">
              <w:rPr>
                <w:rFonts w:ascii="Times New Roman" w:eastAsia="Times New Roman" w:hAnsi="Times New Roman" w:cs="Times New Roman"/>
                <w:b/>
                <w:bCs/>
                <w:lang w:val="uk-UA"/>
              </w:rPr>
              <w:t>Opportunity</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Заклик до дії ("</w:t>
            </w:r>
            <w:proofErr w:type="spellStart"/>
            <w:r w:rsidRPr="00E85B55">
              <w:rPr>
                <w:rFonts w:ascii="Times New Roman" w:eastAsia="Times New Roman" w:hAnsi="Times New Roman" w:cs="Times New Roman"/>
                <w:lang w:val="uk-UA"/>
              </w:rPr>
              <w:t>climate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action</w:t>
            </w:r>
            <w:proofErr w:type="spellEnd"/>
            <w:r w:rsidRPr="00E85B55">
              <w:rPr>
                <w:rFonts w:ascii="Times New Roman" w:eastAsia="Times New Roman" w:hAnsi="Times New Roman" w:cs="Times New Roman"/>
                <w:lang w:val="uk-UA"/>
              </w:rPr>
              <w:t>"). Використовується для мобілізації аудиторії.</w:t>
            </w:r>
          </w:p>
        </w:tc>
      </w:tr>
      <w:tr w:rsidR="00652D17" w:rsidRPr="00C56DEE" w14:paraId="35D8D91F" w14:textId="77777777" w:rsidTr="54B7CF6A">
        <w:trPr>
          <w:trHeight w:val="1365"/>
        </w:trPr>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055DCC4"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lastRenderedPageBreak/>
              <w:t>4</w:t>
            </w:r>
          </w:p>
        </w:tc>
        <w:tc>
          <w:tcPr>
            <w:tcW w:w="189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43229BE"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finance</w:t>
            </w:r>
            <w:proofErr w:type="spellEnd"/>
          </w:p>
        </w:tc>
        <w:tc>
          <w:tcPr>
            <w:tcW w:w="14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2B2B7304"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9</w:t>
            </w:r>
          </w:p>
        </w:tc>
        <w:tc>
          <w:tcPr>
            <w:tcW w:w="508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071EA37D"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FR-03 / FR-04:</w:t>
            </w:r>
            <w:r w:rsidRPr="00E85B55">
              <w:rPr>
                <w:rFonts w:ascii="Times New Roman" w:eastAsia="Times New Roman" w:hAnsi="Times New Roman" w:cs="Times New Roman"/>
                <w:lang w:val="uk-UA"/>
              </w:rPr>
              <w:t xml:space="preserve"> Акцент на економічних аспектах (</w:t>
            </w:r>
            <w:proofErr w:type="spellStart"/>
            <w:r w:rsidRPr="00E85B55">
              <w:rPr>
                <w:rFonts w:ascii="Times New Roman" w:eastAsia="Times New Roman" w:hAnsi="Times New Roman" w:cs="Times New Roman"/>
                <w:lang w:val="uk-UA"/>
              </w:rPr>
              <w:t>climate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finance</w:t>
            </w:r>
            <w:proofErr w:type="spellEnd"/>
            <w:r w:rsidRPr="00E85B55">
              <w:rPr>
                <w:rFonts w:ascii="Times New Roman" w:eastAsia="Times New Roman" w:hAnsi="Times New Roman" w:cs="Times New Roman"/>
                <w:lang w:val="uk-UA"/>
              </w:rPr>
              <w:t>) та справедливості розподілу коштів.</w:t>
            </w:r>
          </w:p>
        </w:tc>
      </w:tr>
      <w:tr w:rsidR="00652D17" w:rsidRPr="00E85B55" w14:paraId="5F1D6446" w14:textId="77777777" w:rsidTr="54B7CF6A">
        <w:trPr>
          <w:trHeight w:val="1423"/>
        </w:trPr>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1D0ADF7A"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5</w:t>
            </w:r>
          </w:p>
        </w:tc>
        <w:tc>
          <w:tcPr>
            <w:tcW w:w="189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4A76D23"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breakdown</w:t>
            </w:r>
            <w:proofErr w:type="spellEnd"/>
          </w:p>
        </w:tc>
        <w:tc>
          <w:tcPr>
            <w:tcW w:w="14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DDB914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6</w:t>
            </w:r>
          </w:p>
        </w:tc>
        <w:tc>
          <w:tcPr>
            <w:tcW w:w="508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6B92BC02"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TR-01 (</w:t>
            </w:r>
            <w:proofErr w:type="spellStart"/>
            <w:r w:rsidRPr="00E85B55">
              <w:rPr>
                <w:rFonts w:ascii="Times New Roman" w:eastAsia="Times New Roman" w:hAnsi="Times New Roman" w:cs="Times New Roman"/>
                <w:b/>
                <w:bCs/>
                <w:lang w:val="uk-UA"/>
              </w:rPr>
              <w:t>Metaphor</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Метафора механізму, що зламався. Посилює відчуття безповоротності змін.</w:t>
            </w:r>
          </w:p>
        </w:tc>
      </w:tr>
      <w:tr w:rsidR="00652D17" w:rsidRPr="00C56DEE" w14:paraId="41153D4F" w14:textId="77777777" w:rsidTr="54B7CF6A">
        <w:trPr>
          <w:trHeight w:val="1440"/>
        </w:trPr>
        <w:tc>
          <w:tcPr>
            <w:tcW w:w="91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5D9A48CF"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6</w:t>
            </w:r>
          </w:p>
        </w:tc>
        <w:tc>
          <w:tcPr>
            <w:tcW w:w="189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B4B9AA0"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psychology</w:t>
            </w:r>
            <w:proofErr w:type="spellEnd"/>
          </w:p>
        </w:tc>
        <w:tc>
          <w:tcPr>
            <w:tcW w:w="1470"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75697EEC"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7</w:t>
            </w:r>
          </w:p>
        </w:tc>
        <w:tc>
          <w:tcPr>
            <w:tcW w:w="5085" w:type="dxa"/>
            <w:tcBorders>
              <w:top w:val="single" w:sz="3" w:space="0" w:color="1F1F1F"/>
              <w:left w:val="single" w:sz="3" w:space="0" w:color="1F1F1F"/>
              <w:bottom w:val="single" w:sz="3" w:space="0" w:color="1F1F1F"/>
              <w:right w:val="single" w:sz="3" w:space="0" w:color="1F1F1F"/>
            </w:tcBorders>
            <w:tcMar>
              <w:top w:w="120" w:type="dxa"/>
              <w:left w:w="180" w:type="dxa"/>
              <w:bottom w:w="120" w:type="dxa"/>
              <w:right w:w="180" w:type="dxa"/>
            </w:tcMar>
          </w:tcPr>
          <w:p w14:paraId="3F1C5E1B"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STR-03 (</w:t>
            </w:r>
            <w:proofErr w:type="spellStart"/>
            <w:r w:rsidRPr="00E85B55">
              <w:rPr>
                <w:rFonts w:ascii="Times New Roman" w:eastAsia="Times New Roman" w:hAnsi="Times New Roman" w:cs="Times New Roman"/>
                <w:b/>
                <w:bCs/>
                <w:lang w:val="uk-UA"/>
              </w:rPr>
              <w:t>Pathos</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Новий вектор дискурсу — вплив клімату на психіку ("</w:t>
            </w:r>
            <w:proofErr w:type="spellStart"/>
            <w:r w:rsidRPr="00E85B55">
              <w:rPr>
                <w:rFonts w:ascii="Times New Roman" w:eastAsia="Times New Roman" w:hAnsi="Times New Roman" w:cs="Times New Roman"/>
                <w:lang w:val="uk-UA"/>
              </w:rPr>
              <w:t>climate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psychology</w:t>
            </w:r>
            <w:proofErr w:type="spellEnd"/>
            <w:r w:rsidRPr="00E85B55">
              <w:rPr>
                <w:rFonts w:ascii="Times New Roman" w:eastAsia="Times New Roman" w:hAnsi="Times New Roman" w:cs="Times New Roman"/>
                <w:lang w:val="uk-UA"/>
              </w:rPr>
              <w:t>", "</w:t>
            </w:r>
            <w:proofErr w:type="spellStart"/>
            <w:r w:rsidRPr="00E85B55">
              <w:rPr>
                <w:rFonts w:ascii="Times New Roman" w:eastAsia="Times New Roman" w:hAnsi="Times New Roman" w:cs="Times New Roman"/>
                <w:lang w:val="uk-UA"/>
              </w:rPr>
              <w:t>eco-anxiety</w:t>
            </w:r>
            <w:proofErr w:type="spellEnd"/>
            <w:r w:rsidRPr="00E85B55">
              <w:rPr>
                <w:rFonts w:ascii="Times New Roman" w:eastAsia="Times New Roman" w:hAnsi="Times New Roman" w:cs="Times New Roman"/>
                <w:lang w:val="uk-UA"/>
              </w:rPr>
              <w:t>").</w:t>
            </w:r>
          </w:p>
        </w:tc>
      </w:tr>
    </w:tbl>
    <w:p w14:paraId="6BA9A626" w14:textId="77777777" w:rsidR="00B923B4" w:rsidRDefault="00B923B4" w:rsidP="00B24CFB">
      <w:pPr>
        <w:spacing w:line="360" w:lineRule="auto"/>
        <w:jc w:val="both"/>
        <w:rPr>
          <w:rFonts w:ascii="Times New Roman" w:eastAsia="Times New Roman" w:hAnsi="Times New Roman" w:cs="Times New Roman"/>
          <w:b/>
          <w:bCs/>
          <w:lang w:val="uk-UA"/>
        </w:rPr>
      </w:pPr>
    </w:p>
    <w:p w14:paraId="27DAD2EE" w14:textId="7266C53D"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 xml:space="preserve">Примітка. </w:t>
      </w:r>
      <w:r w:rsidRPr="00E85B55">
        <w:rPr>
          <w:rFonts w:ascii="Times New Roman" w:eastAsia="Times New Roman" w:hAnsi="Times New Roman" w:cs="Times New Roman"/>
          <w:lang w:val="uk-UA"/>
        </w:rPr>
        <w:t xml:space="preserve">Вибірку отримано за допомогою інструменту </w:t>
      </w:r>
      <w:proofErr w:type="spellStart"/>
      <w:r w:rsidRPr="00E85B55">
        <w:rPr>
          <w:rFonts w:ascii="Times New Roman" w:eastAsia="Times New Roman" w:hAnsi="Times New Roman" w:cs="Times New Roman"/>
          <w:i/>
          <w:iCs/>
          <w:lang w:val="uk-UA"/>
        </w:rPr>
        <w:t>Collocate</w:t>
      </w:r>
      <w:proofErr w:type="spellEnd"/>
      <w:r w:rsidRPr="00E85B55">
        <w:rPr>
          <w:rFonts w:ascii="Times New Roman" w:eastAsia="Times New Roman" w:hAnsi="Times New Roman" w:cs="Times New Roman"/>
          <w:lang w:val="uk-UA"/>
        </w:rPr>
        <w:t xml:space="preserve"> програми </w:t>
      </w:r>
      <w:proofErr w:type="spellStart"/>
      <w:r w:rsidRPr="00E85B55">
        <w:rPr>
          <w:rFonts w:ascii="Times New Roman" w:eastAsia="Times New Roman" w:hAnsi="Times New Roman" w:cs="Times New Roman"/>
          <w:b/>
          <w:bCs/>
          <w:lang w:val="uk-UA"/>
        </w:rPr>
        <w:t>AntConc</w:t>
      </w:r>
      <w:proofErr w:type="spellEnd"/>
      <w:r w:rsidRPr="00E85B55">
        <w:rPr>
          <w:rFonts w:ascii="Times New Roman" w:eastAsia="Times New Roman" w:hAnsi="Times New Roman" w:cs="Times New Roman"/>
          <w:lang w:val="uk-UA"/>
        </w:rPr>
        <w:t>. Пошук здійснювався за ключовим словом «</w:t>
      </w:r>
      <w:proofErr w:type="spellStart"/>
      <w:r w:rsidRPr="00E85B55">
        <w:rPr>
          <w:rFonts w:ascii="Times New Roman" w:eastAsia="Times New Roman" w:hAnsi="Times New Roman" w:cs="Times New Roman"/>
          <w:lang w:val="uk-UA"/>
        </w:rPr>
        <w:t>climate</w:t>
      </w:r>
      <w:proofErr w:type="spellEnd"/>
      <w:r w:rsidRPr="00E85B55">
        <w:rPr>
          <w:rFonts w:ascii="Times New Roman" w:eastAsia="Times New Roman" w:hAnsi="Times New Roman" w:cs="Times New Roman"/>
          <w:lang w:val="uk-UA"/>
        </w:rPr>
        <w:t>» у корпусі CLIMATE.</w:t>
      </w:r>
    </w:p>
    <w:p w14:paraId="3BBA857A" w14:textId="4F9BA4ED" w:rsidR="00652D17" w:rsidRPr="00E85B55" w:rsidRDefault="7FE34314" w:rsidP="00B24CFB">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Таблиця В.6</w:t>
      </w:r>
    </w:p>
    <w:p w14:paraId="5886A42A" w14:textId="4054B520" w:rsidR="00B923B4" w:rsidRPr="00B923B4" w:rsidRDefault="7FE34314" w:rsidP="00B923B4">
      <w:pPr>
        <w:spacing w:line="360" w:lineRule="auto"/>
        <w:jc w:val="center"/>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 xml:space="preserve">Лексичні </w:t>
      </w:r>
      <w:proofErr w:type="spellStart"/>
      <w:r w:rsidRPr="00E85B55">
        <w:rPr>
          <w:rFonts w:ascii="Times New Roman" w:eastAsia="Times New Roman" w:hAnsi="Times New Roman" w:cs="Times New Roman"/>
          <w:b/>
          <w:bCs/>
          <w:lang w:val="uk-UA"/>
        </w:rPr>
        <w:t>колокації</w:t>
      </w:r>
      <w:proofErr w:type="spellEnd"/>
      <w:r w:rsidRPr="00E85B55">
        <w:rPr>
          <w:rFonts w:ascii="Times New Roman" w:eastAsia="Times New Roman" w:hAnsi="Times New Roman" w:cs="Times New Roman"/>
          <w:b/>
          <w:bCs/>
          <w:lang w:val="uk-UA"/>
        </w:rPr>
        <w:t xml:space="preserve"> концепту «CHANGE» (Корпус AI)</w:t>
      </w:r>
    </w:p>
    <w:tbl>
      <w:tblPr>
        <w:tblW w:w="9330" w:type="dxa"/>
        <w:tblInd w:w="-3" w:type="dxa"/>
        <w:tblBorders>
          <w:top w:val="nil"/>
          <w:left w:val="nil"/>
          <w:bottom w:val="nil"/>
          <w:right w:val="nil"/>
          <w:insideH w:val="nil"/>
          <w:insideV w:val="nil"/>
        </w:tblBorders>
        <w:tblLayout w:type="fixed"/>
        <w:tblLook w:val="0600" w:firstRow="0" w:lastRow="0" w:firstColumn="0" w:lastColumn="0" w:noHBand="1" w:noVBand="1"/>
      </w:tblPr>
      <w:tblGrid>
        <w:gridCol w:w="915"/>
        <w:gridCol w:w="2070"/>
        <w:gridCol w:w="1335"/>
        <w:gridCol w:w="5010"/>
      </w:tblGrid>
      <w:tr w:rsidR="00652D17" w:rsidRPr="00E85B55" w14:paraId="5C8C546F" w14:textId="77777777" w:rsidTr="54B7CF6A">
        <w:trPr>
          <w:trHeight w:val="1095"/>
        </w:trPr>
        <w:tc>
          <w:tcPr>
            <w:tcW w:w="915" w:type="dxa"/>
            <w:tcBorders>
              <w:top w:val="single" w:sz="4" w:space="0" w:color="1F1F1F"/>
              <w:left w:val="single" w:sz="4" w:space="0" w:color="1F1F1F"/>
              <w:bottom w:val="single" w:sz="4" w:space="0" w:color="1F1F1F"/>
              <w:right w:val="single" w:sz="4" w:space="0" w:color="1F1F1F"/>
            </w:tcBorders>
            <w:shd w:val="clear" w:color="auto" w:fill="FFFFFF" w:themeFill="background1"/>
            <w:tcMar>
              <w:top w:w="120" w:type="dxa"/>
              <w:left w:w="180" w:type="dxa"/>
              <w:bottom w:w="120" w:type="dxa"/>
              <w:right w:w="180" w:type="dxa"/>
            </w:tcMar>
          </w:tcPr>
          <w:p w14:paraId="3F240193"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Ранг</w:t>
            </w:r>
          </w:p>
        </w:tc>
        <w:tc>
          <w:tcPr>
            <w:tcW w:w="2070" w:type="dxa"/>
            <w:tcBorders>
              <w:top w:val="single" w:sz="4" w:space="0" w:color="1F1F1F"/>
              <w:left w:val="single" w:sz="4" w:space="0" w:color="1F1F1F"/>
              <w:bottom w:val="single" w:sz="4" w:space="0" w:color="1F1F1F"/>
              <w:right w:val="single" w:sz="4" w:space="0" w:color="1F1F1F"/>
            </w:tcBorders>
            <w:shd w:val="clear" w:color="auto" w:fill="FFFFFF" w:themeFill="background1"/>
            <w:tcMar>
              <w:top w:w="120" w:type="dxa"/>
              <w:left w:w="180" w:type="dxa"/>
              <w:bottom w:w="120" w:type="dxa"/>
              <w:right w:w="180" w:type="dxa"/>
            </w:tcMar>
          </w:tcPr>
          <w:p w14:paraId="774B2058" w14:textId="77777777" w:rsidR="00652D17" w:rsidRPr="00E85B55" w:rsidRDefault="7FE34314" w:rsidP="00B24CFB">
            <w:pPr>
              <w:spacing w:line="360" w:lineRule="auto"/>
              <w:jc w:val="center"/>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Колокат</w:t>
            </w:r>
            <w:proofErr w:type="spellEnd"/>
            <w:r w:rsidRPr="00E85B55">
              <w:rPr>
                <w:rFonts w:ascii="Times New Roman" w:eastAsia="Times New Roman" w:hAnsi="Times New Roman" w:cs="Times New Roman"/>
                <w:b/>
                <w:bCs/>
                <w:lang w:val="uk-UA"/>
              </w:rPr>
              <w:t xml:space="preserve"> (</w:t>
            </w:r>
            <w:proofErr w:type="spellStart"/>
            <w:r w:rsidRPr="00E85B55">
              <w:rPr>
                <w:rFonts w:ascii="Times New Roman" w:eastAsia="Times New Roman" w:hAnsi="Times New Roman" w:cs="Times New Roman"/>
                <w:b/>
                <w:bCs/>
                <w:lang w:val="uk-UA"/>
              </w:rPr>
              <w:t>Collocate</w:t>
            </w:r>
            <w:proofErr w:type="spellEnd"/>
            <w:r w:rsidRPr="00E85B55">
              <w:rPr>
                <w:rFonts w:ascii="Times New Roman" w:eastAsia="Times New Roman" w:hAnsi="Times New Roman" w:cs="Times New Roman"/>
                <w:b/>
                <w:bCs/>
                <w:lang w:val="uk-UA"/>
              </w:rPr>
              <w:t>)</w:t>
            </w:r>
          </w:p>
        </w:tc>
        <w:tc>
          <w:tcPr>
            <w:tcW w:w="1335" w:type="dxa"/>
            <w:tcBorders>
              <w:top w:val="single" w:sz="4" w:space="0" w:color="1F1F1F"/>
              <w:left w:val="single" w:sz="4" w:space="0" w:color="1F1F1F"/>
              <w:bottom w:val="single" w:sz="4" w:space="0" w:color="1F1F1F"/>
              <w:right w:val="single" w:sz="4" w:space="0" w:color="1F1F1F"/>
            </w:tcBorders>
            <w:shd w:val="clear" w:color="auto" w:fill="FFFFFF" w:themeFill="background1"/>
            <w:tcMar>
              <w:top w:w="120" w:type="dxa"/>
              <w:left w:w="180" w:type="dxa"/>
              <w:bottom w:w="120" w:type="dxa"/>
              <w:right w:w="180" w:type="dxa"/>
            </w:tcMar>
          </w:tcPr>
          <w:p w14:paraId="0D0502D2"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Частота (</w:t>
            </w:r>
            <w:proofErr w:type="spellStart"/>
            <w:r w:rsidRPr="00E85B55">
              <w:rPr>
                <w:rFonts w:ascii="Times New Roman" w:eastAsia="Times New Roman" w:hAnsi="Times New Roman" w:cs="Times New Roman"/>
                <w:b/>
                <w:bCs/>
                <w:lang w:val="uk-UA"/>
              </w:rPr>
              <w:t>Freq</w:t>
            </w:r>
            <w:proofErr w:type="spellEnd"/>
            <w:r w:rsidRPr="00E85B55">
              <w:rPr>
                <w:rFonts w:ascii="Times New Roman" w:eastAsia="Times New Roman" w:hAnsi="Times New Roman" w:cs="Times New Roman"/>
                <w:b/>
                <w:bCs/>
                <w:lang w:val="uk-UA"/>
              </w:rPr>
              <w:t>)</w:t>
            </w:r>
          </w:p>
        </w:tc>
        <w:tc>
          <w:tcPr>
            <w:tcW w:w="5010" w:type="dxa"/>
            <w:tcBorders>
              <w:top w:val="single" w:sz="4" w:space="0" w:color="1F1F1F"/>
              <w:left w:val="single" w:sz="4" w:space="0" w:color="1F1F1F"/>
              <w:bottom w:val="single" w:sz="4" w:space="0" w:color="1F1F1F"/>
              <w:right w:val="single" w:sz="4" w:space="0" w:color="1F1F1F"/>
            </w:tcBorders>
            <w:shd w:val="clear" w:color="auto" w:fill="FFFFFF" w:themeFill="background1"/>
            <w:tcMar>
              <w:top w:w="120" w:type="dxa"/>
              <w:left w:w="180" w:type="dxa"/>
              <w:bottom w:w="120" w:type="dxa"/>
              <w:right w:w="180" w:type="dxa"/>
            </w:tcMar>
          </w:tcPr>
          <w:p w14:paraId="645AD2B3"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Риторична функція та Інтерпретація</w:t>
            </w:r>
          </w:p>
        </w:tc>
      </w:tr>
      <w:tr w:rsidR="00652D17" w:rsidRPr="00C56DEE" w14:paraId="5BCB5A9B" w14:textId="77777777" w:rsidTr="54B7CF6A">
        <w:trPr>
          <w:trHeight w:val="2160"/>
        </w:trPr>
        <w:tc>
          <w:tcPr>
            <w:tcW w:w="9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19F14E3C"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1</w:t>
            </w:r>
          </w:p>
        </w:tc>
        <w:tc>
          <w:tcPr>
            <w:tcW w:w="20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60F2B832"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climate</w:t>
            </w:r>
            <w:proofErr w:type="spellEnd"/>
          </w:p>
        </w:tc>
        <w:tc>
          <w:tcPr>
            <w:tcW w:w="133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14648C29"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5</w:t>
            </w:r>
          </w:p>
        </w:tc>
        <w:tc>
          <w:tcPr>
            <w:tcW w:w="501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710685B0"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TR-04 (</w:t>
            </w:r>
            <w:proofErr w:type="spellStart"/>
            <w:r w:rsidRPr="00E85B55">
              <w:rPr>
                <w:rFonts w:ascii="Times New Roman" w:eastAsia="Times New Roman" w:hAnsi="Times New Roman" w:cs="Times New Roman"/>
                <w:b/>
                <w:bCs/>
                <w:lang w:val="uk-UA"/>
              </w:rPr>
              <w:t>Irony</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Використовується для критики </w:t>
            </w:r>
            <w:proofErr w:type="spellStart"/>
            <w:r w:rsidRPr="00E85B55">
              <w:rPr>
                <w:rFonts w:ascii="Times New Roman" w:eastAsia="Times New Roman" w:hAnsi="Times New Roman" w:cs="Times New Roman"/>
                <w:lang w:val="uk-UA"/>
              </w:rPr>
              <w:t>техно</w:t>
            </w:r>
            <w:proofErr w:type="spellEnd"/>
            <w:r w:rsidRPr="00E85B55">
              <w:rPr>
                <w:rFonts w:ascii="Times New Roman" w:eastAsia="Times New Roman" w:hAnsi="Times New Roman" w:cs="Times New Roman"/>
                <w:lang w:val="uk-UA"/>
              </w:rPr>
              <w:t>-оптимізму. Автори іронізують над обіцянками розробників, що ШІ «вирішить» кліматичні зміни, протиставляючи це реальному вуглецевому сліду технологій.</w:t>
            </w:r>
          </w:p>
        </w:tc>
      </w:tr>
      <w:tr w:rsidR="00652D17" w:rsidRPr="00E85B55" w14:paraId="6E22DC84" w14:textId="77777777" w:rsidTr="54B7CF6A">
        <w:trPr>
          <w:trHeight w:val="1635"/>
        </w:trPr>
        <w:tc>
          <w:tcPr>
            <w:tcW w:w="9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2CC21B90"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2</w:t>
            </w:r>
          </w:p>
        </w:tc>
        <w:tc>
          <w:tcPr>
            <w:tcW w:w="20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3ABDCDA1"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solve</w:t>
            </w:r>
            <w:proofErr w:type="spellEnd"/>
          </w:p>
        </w:tc>
        <w:tc>
          <w:tcPr>
            <w:tcW w:w="133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68D9363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3</w:t>
            </w:r>
          </w:p>
        </w:tc>
        <w:tc>
          <w:tcPr>
            <w:tcW w:w="501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0BB11E43"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FR-02 (</w:t>
            </w:r>
            <w:proofErr w:type="spellStart"/>
            <w:r w:rsidRPr="00E85B55">
              <w:rPr>
                <w:rFonts w:ascii="Times New Roman" w:eastAsia="Times New Roman" w:hAnsi="Times New Roman" w:cs="Times New Roman"/>
                <w:b/>
                <w:bCs/>
                <w:lang w:val="uk-UA"/>
              </w:rPr>
              <w:t>Opportunity</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(У контексті цитат прихильників ШІ). Презентація технології як універсального інструменту для вирішення глобальних проблем.</w:t>
            </w:r>
          </w:p>
        </w:tc>
      </w:tr>
      <w:tr w:rsidR="00652D17" w:rsidRPr="00E85B55" w14:paraId="467951C5" w14:textId="77777777" w:rsidTr="54B7CF6A">
        <w:trPr>
          <w:trHeight w:val="1095"/>
        </w:trPr>
        <w:tc>
          <w:tcPr>
            <w:tcW w:w="9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57AB7477"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3</w:t>
            </w:r>
          </w:p>
        </w:tc>
        <w:tc>
          <w:tcPr>
            <w:tcW w:w="20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28C47AFF"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technological</w:t>
            </w:r>
            <w:proofErr w:type="spellEnd"/>
          </w:p>
        </w:tc>
        <w:tc>
          <w:tcPr>
            <w:tcW w:w="133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138328F9"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w:t>
            </w:r>
          </w:p>
        </w:tc>
        <w:tc>
          <w:tcPr>
            <w:tcW w:w="501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65809FD0"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Logos</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Констатація технологічної природи змін як об'єктивного фактору еволюції суспільства.</w:t>
            </w:r>
          </w:p>
        </w:tc>
      </w:tr>
      <w:tr w:rsidR="00652D17" w:rsidRPr="00C56DEE" w14:paraId="00816F5D" w14:textId="77777777" w:rsidTr="54B7CF6A">
        <w:trPr>
          <w:trHeight w:val="1800"/>
        </w:trPr>
        <w:tc>
          <w:tcPr>
            <w:tcW w:w="9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3BC2995D"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lastRenderedPageBreak/>
              <w:t>4</w:t>
            </w:r>
          </w:p>
        </w:tc>
        <w:tc>
          <w:tcPr>
            <w:tcW w:w="20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7EED21B5"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pretending</w:t>
            </w:r>
            <w:proofErr w:type="spellEnd"/>
          </w:p>
        </w:tc>
        <w:tc>
          <w:tcPr>
            <w:tcW w:w="133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54B6C89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w:t>
            </w:r>
          </w:p>
        </w:tc>
        <w:tc>
          <w:tcPr>
            <w:tcW w:w="501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7445A368"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STR-03 (</w:t>
            </w:r>
            <w:proofErr w:type="spellStart"/>
            <w:r w:rsidRPr="00E85B55">
              <w:rPr>
                <w:rFonts w:ascii="Times New Roman" w:eastAsia="Times New Roman" w:hAnsi="Times New Roman" w:cs="Times New Roman"/>
                <w:b/>
                <w:bCs/>
                <w:lang w:val="uk-UA"/>
              </w:rPr>
              <w:t>Pathos</w:t>
            </w:r>
            <w:proofErr w:type="spellEnd"/>
            <w:r w:rsidRPr="00E85B55">
              <w:rPr>
                <w:rFonts w:ascii="Times New Roman" w:eastAsia="Times New Roman" w:hAnsi="Times New Roman" w:cs="Times New Roman"/>
                <w:b/>
                <w:bCs/>
                <w:lang w:val="uk-UA"/>
              </w:rPr>
              <w:t xml:space="preserve">) / </w:t>
            </w:r>
            <w:proofErr w:type="spellStart"/>
            <w:r w:rsidRPr="00E85B55">
              <w:rPr>
                <w:rFonts w:ascii="Times New Roman" w:eastAsia="Times New Roman" w:hAnsi="Times New Roman" w:cs="Times New Roman"/>
                <w:b/>
                <w:bCs/>
                <w:lang w:val="uk-UA"/>
              </w:rPr>
              <w:t>Denial</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Вживається в контексті критики ігнорування змін ("</w:t>
            </w:r>
            <w:proofErr w:type="spellStart"/>
            <w:r w:rsidRPr="00E85B55">
              <w:rPr>
                <w:rFonts w:ascii="Times New Roman" w:eastAsia="Times New Roman" w:hAnsi="Times New Roman" w:cs="Times New Roman"/>
                <w:lang w:val="uk-UA"/>
              </w:rPr>
              <w:t>pretending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change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not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happening</w:t>
            </w:r>
            <w:proofErr w:type="spellEnd"/>
            <w:r w:rsidRPr="00E85B55">
              <w:rPr>
                <w:rFonts w:ascii="Times New Roman" w:eastAsia="Times New Roman" w:hAnsi="Times New Roman" w:cs="Times New Roman"/>
                <w:lang w:val="uk-UA"/>
              </w:rPr>
              <w:t>"), підкреслюючи небезпеку пасивності.</w:t>
            </w:r>
          </w:p>
        </w:tc>
      </w:tr>
      <w:tr w:rsidR="00652D17" w:rsidRPr="00C56DEE" w14:paraId="2154FE1A" w14:textId="77777777" w:rsidTr="54B7CF6A">
        <w:trPr>
          <w:trHeight w:val="1395"/>
        </w:trPr>
        <w:tc>
          <w:tcPr>
            <w:tcW w:w="9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34C3CC76"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5</w:t>
            </w:r>
          </w:p>
        </w:tc>
        <w:tc>
          <w:tcPr>
            <w:tcW w:w="20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5740CA10" w14:textId="77777777" w:rsidR="00652D17" w:rsidRPr="00E85B55" w:rsidRDefault="7FE34314" w:rsidP="00B24CFB">
            <w:pPr>
              <w:spacing w:line="360" w:lineRule="auto"/>
              <w:jc w:val="both"/>
              <w:rPr>
                <w:rFonts w:ascii="Times New Roman" w:eastAsia="Times New Roman" w:hAnsi="Times New Roman" w:cs="Times New Roman"/>
                <w:lang w:val="uk-UA"/>
              </w:rPr>
            </w:pPr>
            <w:proofErr w:type="spellStart"/>
            <w:r w:rsidRPr="00E85B55">
              <w:rPr>
                <w:rFonts w:ascii="Times New Roman" w:eastAsia="Times New Roman" w:hAnsi="Times New Roman" w:cs="Times New Roman"/>
                <w:b/>
                <w:bCs/>
                <w:lang w:val="uk-UA"/>
              </w:rPr>
              <w:t>environmental</w:t>
            </w:r>
            <w:proofErr w:type="spellEnd"/>
          </w:p>
        </w:tc>
        <w:tc>
          <w:tcPr>
            <w:tcW w:w="133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58A8CB7E"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lang w:val="uk-UA"/>
              </w:rPr>
              <w:t>2</w:t>
            </w:r>
          </w:p>
        </w:tc>
        <w:tc>
          <w:tcPr>
            <w:tcW w:w="501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6A833CBB"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FR-01 (</w:t>
            </w:r>
            <w:proofErr w:type="spellStart"/>
            <w:r w:rsidRPr="00E85B55">
              <w:rPr>
                <w:rFonts w:ascii="Times New Roman" w:eastAsia="Times New Roman" w:hAnsi="Times New Roman" w:cs="Times New Roman"/>
                <w:b/>
                <w:bCs/>
                <w:lang w:val="uk-UA"/>
              </w:rPr>
              <w:t>Threat</w:t>
            </w:r>
            <w:proofErr w:type="spellEnd"/>
            <w:r w:rsidRPr="00E85B55">
              <w:rPr>
                <w:rFonts w:ascii="Times New Roman" w:eastAsia="Times New Roman" w:hAnsi="Times New Roman" w:cs="Times New Roman"/>
                <w:b/>
                <w:bCs/>
                <w:lang w:val="uk-UA"/>
              </w:rPr>
              <w:t>):</w:t>
            </w:r>
            <w:r w:rsidRPr="00E85B55">
              <w:rPr>
                <w:rFonts w:ascii="Times New Roman" w:eastAsia="Times New Roman" w:hAnsi="Times New Roman" w:cs="Times New Roman"/>
                <w:lang w:val="uk-UA"/>
              </w:rPr>
              <w:t xml:space="preserve"> Пряма вказівка на фізичні загрози довкіллю, які несе цифрова інфраструктура.</w:t>
            </w:r>
          </w:p>
        </w:tc>
      </w:tr>
    </w:tbl>
    <w:p w14:paraId="68A78732" w14:textId="77777777" w:rsidR="00B923B4" w:rsidRDefault="00B923B4" w:rsidP="00B24CFB">
      <w:pPr>
        <w:spacing w:line="360" w:lineRule="auto"/>
        <w:jc w:val="both"/>
        <w:rPr>
          <w:rFonts w:ascii="Times New Roman" w:eastAsia="Times New Roman" w:hAnsi="Times New Roman" w:cs="Times New Roman"/>
          <w:b/>
          <w:bCs/>
          <w:lang w:val="uk-UA"/>
        </w:rPr>
      </w:pPr>
    </w:p>
    <w:p w14:paraId="1A66BCD4" w14:textId="652EA380" w:rsidR="00B923B4" w:rsidRDefault="7FE34314" w:rsidP="00B923B4">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Примітка.</w:t>
      </w:r>
      <w:r w:rsidRPr="00E85B55">
        <w:rPr>
          <w:rFonts w:ascii="Times New Roman" w:eastAsia="Times New Roman" w:hAnsi="Times New Roman" w:cs="Times New Roman"/>
          <w:lang w:val="uk-UA"/>
        </w:rPr>
        <w:t xml:space="preserve"> Вибірку отримано за допомогою інструменту </w:t>
      </w:r>
      <w:proofErr w:type="spellStart"/>
      <w:r w:rsidRPr="00E85B55">
        <w:rPr>
          <w:rFonts w:ascii="Times New Roman" w:eastAsia="Times New Roman" w:hAnsi="Times New Roman" w:cs="Times New Roman"/>
          <w:i/>
          <w:iCs/>
          <w:lang w:val="uk-UA"/>
        </w:rPr>
        <w:t>Collocate</w:t>
      </w:r>
      <w:proofErr w:type="spellEnd"/>
      <w:r w:rsidRPr="00E85B55">
        <w:rPr>
          <w:rFonts w:ascii="Times New Roman" w:eastAsia="Times New Roman" w:hAnsi="Times New Roman" w:cs="Times New Roman"/>
          <w:lang w:val="uk-UA"/>
        </w:rPr>
        <w:t xml:space="preserve"> програми </w:t>
      </w:r>
      <w:proofErr w:type="spellStart"/>
      <w:r w:rsidRPr="00E85B55">
        <w:rPr>
          <w:rFonts w:ascii="Times New Roman" w:eastAsia="Times New Roman" w:hAnsi="Times New Roman" w:cs="Times New Roman"/>
          <w:b/>
          <w:bCs/>
          <w:lang w:val="uk-UA"/>
        </w:rPr>
        <w:t>AntConc</w:t>
      </w:r>
      <w:proofErr w:type="spellEnd"/>
      <w:r w:rsidRPr="00E85B55">
        <w:rPr>
          <w:rFonts w:ascii="Times New Roman" w:eastAsia="Times New Roman" w:hAnsi="Times New Roman" w:cs="Times New Roman"/>
          <w:lang w:val="uk-UA"/>
        </w:rPr>
        <w:t>. Пошук здійснювався за ключовим словом «</w:t>
      </w:r>
      <w:proofErr w:type="spellStart"/>
      <w:r w:rsidRPr="00E85B55">
        <w:rPr>
          <w:rFonts w:ascii="Times New Roman" w:eastAsia="Times New Roman" w:hAnsi="Times New Roman" w:cs="Times New Roman"/>
          <w:lang w:val="uk-UA"/>
        </w:rPr>
        <w:t>change</w:t>
      </w:r>
      <w:proofErr w:type="spellEnd"/>
      <w:r w:rsidRPr="00E85B55">
        <w:rPr>
          <w:rFonts w:ascii="Times New Roman" w:eastAsia="Times New Roman" w:hAnsi="Times New Roman" w:cs="Times New Roman"/>
          <w:lang w:val="uk-UA"/>
        </w:rPr>
        <w:t>» у корпусі AI.</w:t>
      </w:r>
    </w:p>
    <w:p w14:paraId="2C9B314F" w14:textId="0DAA316A" w:rsidR="009A34F6" w:rsidRPr="00E85B55" w:rsidRDefault="7FE34314" w:rsidP="00B923B4">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ДОДАТОК Г</w:t>
      </w:r>
    </w:p>
    <w:p w14:paraId="74E56D0B" w14:textId="37D62020"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 xml:space="preserve">Конкорданси </w:t>
      </w:r>
    </w:p>
    <w:p w14:paraId="50316773" w14:textId="77777777" w:rsidR="00652D17" w:rsidRPr="00E85B55" w:rsidRDefault="7FE34314" w:rsidP="00B24CFB">
      <w:pPr>
        <w:spacing w:line="360" w:lineRule="auto"/>
        <w:jc w:val="right"/>
        <w:rPr>
          <w:rFonts w:ascii="Times New Roman" w:eastAsia="Times New Roman" w:hAnsi="Times New Roman" w:cs="Times New Roman"/>
          <w:b/>
          <w:bCs/>
          <w:lang w:val="uk-UA"/>
        </w:rPr>
      </w:pPr>
      <w:r w:rsidRPr="00E85B55">
        <w:rPr>
          <w:rFonts w:ascii="Times New Roman" w:eastAsia="Times New Roman" w:hAnsi="Times New Roman" w:cs="Times New Roman"/>
          <w:b/>
          <w:bCs/>
          <w:lang w:val="uk-UA"/>
        </w:rPr>
        <w:t>Таблиця Г.1</w:t>
      </w:r>
    </w:p>
    <w:p w14:paraId="4538C010"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Конкорданс лексеми «GENERATIVE» (фрагмент)</w:t>
      </w:r>
    </w:p>
    <w:tbl>
      <w:tblPr>
        <w:tblW w:w="9490" w:type="dxa"/>
        <w:tblInd w:w="-3" w:type="dxa"/>
        <w:tblBorders>
          <w:top w:val="nil"/>
          <w:left w:val="nil"/>
          <w:bottom w:val="nil"/>
          <w:right w:val="nil"/>
          <w:insideH w:val="nil"/>
          <w:insideV w:val="nil"/>
        </w:tblBorders>
        <w:tblLayout w:type="fixed"/>
        <w:tblLook w:val="0600" w:firstRow="0" w:lastRow="0" w:firstColumn="0" w:lastColumn="0" w:noHBand="1" w:noVBand="1"/>
      </w:tblPr>
      <w:tblGrid>
        <w:gridCol w:w="3405"/>
        <w:gridCol w:w="2115"/>
        <w:gridCol w:w="3970"/>
      </w:tblGrid>
      <w:tr w:rsidR="00652D17" w:rsidRPr="00E85B55" w14:paraId="51AC8C8C" w14:textId="77777777" w:rsidTr="54B7CF6A">
        <w:trPr>
          <w:trHeight w:val="1005"/>
        </w:trPr>
        <w:tc>
          <w:tcPr>
            <w:tcW w:w="3405" w:type="dxa"/>
            <w:tcBorders>
              <w:top w:val="single" w:sz="4" w:space="0" w:color="1F1F1F"/>
              <w:left w:val="single" w:sz="4" w:space="0" w:color="1F1F1F"/>
              <w:bottom w:val="single" w:sz="4" w:space="0" w:color="1F1F1F"/>
              <w:right w:val="single" w:sz="4" w:space="0" w:color="1F1F1F"/>
            </w:tcBorders>
            <w:shd w:val="clear" w:color="auto" w:fill="FFFFFF" w:themeFill="background1"/>
            <w:tcMar>
              <w:top w:w="120" w:type="dxa"/>
              <w:left w:w="180" w:type="dxa"/>
              <w:bottom w:w="120" w:type="dxa"/>
              <w:right w:w="180" w:type="dxa"/>
            </w:tcMar>
          </w:tcPr>
          <w:p w14:paraId="48B5647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Лівий контекст (</w:t>
            </w:r>
            <w:proofErr w:type="spellStart"/>
            <w:r w:rsidRPr="00E85B55">
              <w:rPr>
                <w:rFonts w:ascii="Times New Roman" w:eastAsia="Times New Roman" w:hAnsi="Times New Roman" w:cs="Times New Roman"/>
                <w:b/>
                <w:bCs/>
                <w:lang w:val="uk-UA"/>
              </w:rPr>
              <w:t>Left</w:t>
            </w:r>
            <w:proofErr w:type="spellEnd"/>
            <w:r w:rsidRPr="00E85B55">
              <w:rPr>
                <w:rFonts w:ascii="Times New Roman" w:eastAsia="Times New Roman" w:hAnsi="Times New Roman" w:cs="Times New Roman"/>
                <w:b/>
                <w:bCs/>
                <w:lang w:val="uk-UA"/>
              </w:rPr>
              <w:t xml:space="preserve"> </w:t>
            </w:r>
            <w:proofErr w:type="spellStart"/>
            <w:r w:rsidRPr="00E85B55">
              <w:rPr>
                <w:rFonts w:ascii="Times New Roman" w:eastAsia="Times New Roman" w:hAnsi="Times New Roman" w:cs="Times New Roman"/>
                <w:b/>
                <w:bCs/>
                <w:lang w:val="uk-UA"/>
              </w:rPr>
              <w:t>Context</w:t>
            </w:r>
            <w:proofErr w:type="spellEnd"/>
            <w:r w:rsidRPr="00E85B55">
              <w:rPr>
                <w:rFonts w:ascii="Times New Roman" w:eastAsia="Times New Roman" w:hAnsi="Times New Roman" w:cs="Times New Roman"/>
                <w:b/>
                <w:bCs/>
                <w:lang w:val="uk-UA"/>
              </w:rPr>
              <w:t>)</w:t>
            </w:r>
          </w:p>
        </w:tc>
        <w:tc>
          <w:tcPr>
            <w:tcW w:w="2115" w:type="dxa"/>
            <w:tcBorders>
              <w:top w:val="single" w:sz="4" w:space="0" w:color="1F1F1F"/>
              <w:left w:val="single" w:sz="4" w:space="0" w:color="1F1F1F"/>
              <w:bottom w:val="single" w:sz="4" w:space="0" w:color="1F1F1F"/>
              <w:right w:val="single" w:sz="4" w:space="0" w:color="1F1F1F"/>
            </w:tcBorders>
            <w:shd w:val="clear" w:color="auto" w:fill="FFFFFF" w:themeFill="background1"/>
            <w:tcMar>
              <w:top w:w="120" w:type="dxa"/>
              <w:left w:w="180" w:type="dxa"/>
              <w:bottom w:w="120" w:type="dxa"/>
              <w:right w:w="180" w:type="dxa"/>
            </w:tcMar>
          </w:tcPr>
          <w:p w14:paraId="701E6A0B"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Ключове слово (</w:t>
            </w:r>
            <w:proofErr w:type="spellStart"/>
            <w:r w:rsidRPr="00E85B55">
              <w:rPr>
                <w:rFonts w:ascii="Times New Roman" w:eastAsia="Times New Roman" w:hAnsi="Times New Roman" w:cs="Times New Roman"/>
                <w:b/>
                <w:bCs/>
                <w:lang w:val="uk-UA"/>
              </w:rPr>
              <w:t>Node</w:t>
            </w:r>
            <w:proofErr w:type="spellEnd"/>
            <w:r w:rsidRPr="00E85B55">
              <w:rPr>
                <w:rFonts w:ascii="Times New Roman" w:eastAsia="Times New Roman" w:hAnsi="Times New Roman" w:cs="Times New Roman"/>
                <w:b/>
                <w:bCs/>
                <w:lang w:val="uk-UA"/>
              </w:rPr>
              <w:t>)</w:t>
            </w:r>
          </w:p>
        </w:tc>
        <w:tc>
          <w:tcPr>
            <w:tcW w:w="3970" w:type="dxa"/>
            <w:tcBorders>
              <w:top w:val="single" w:sz="4" w:space="0" w:color="1F1F1F"/>
              <w:left w:val="single" w:sz="4" w:space="0" w:color="1F1F1F"/>
              <w:bottom w:val="single" w:sz="4" w:space="0" w:color="1F1F1F"/>
              <w:right w:val="single" w:sz="4" w:space="0" w:color="1F1F1F"/>
            </w:tcBorders>
            <w:shd w:val="clear" w:color="auto" w:fill="FFFFFF" w:themeFill="background1"/>
            <w:tcMar>
              <w:top w:w="120" w:type="dxa"/>
              <w:left w:w="180" w:type="dxa"/>
              <w:bottom w:w="120" w:type="dxa"/>
              <w:right w:w="180" w:type="dxa"/>
            </w:tcMar>
          </w:tcPr>
          <w:p w14:paraId="508D3B01" w14:textId="77777777" w:rsidR="00652D17" w:rsidRPr="00E85B55" w:rsidRDefault="7FE34314" w:rsidP="00B24CFB">
            <w:pPr>
              <w:spacing w:line="360" w:lineRule="auto"/>
              <w:jc w:val="center"/>
              <w:rPr>
                <w:rFonts w:ascii="Times New Roman" w:eastAsia="Times New Roman" w:hAnsi="Times New Roman" w:cs="Times New Roman"/>
                <w:lang w:val="uk-UA"/>
              </w:rPr>
            </w:pPr>
            <w:r w:rsidRPr="00E85B55">
              <w:rPr>
                <w:rFonts w:ascii="Times New Roman" w:eastAsia="Times New Roman" w:hAnsi="Times New Roman" w:cs="Times New Roman"/>
                <w:b/>
                <w:bCs/>
                <w:lang w:val="uk-UA"/>
              </w:rPr>
              <w:t>Правий контекст (</w:t>
            </w:r>
            <w:proofErr w:type="spellStart"/>
            <w:r w:rsidRPr="00E85B55">
              <w:rPr>
                <w:rFonts w:ascii="Times New Roman" w:eastAsia="Times New Roman" w:hAnsi="Times New Roman" w:cs="Times New Roman"/>
                <w:b/>
                <w:bCs/>
                <w:lang w:val="uk-UA"/>
              </w:rPr>
              <w:t>Right</w:t>
            </w:r>
            <w:proofErr w:type="spellEnd"/>
            <w:r w:rsidRPr="00E85B55">
              <w:rPr>
                <w:rFonts w:ascii="Times New Roman" w:eastAsia="Times New Roman" w:hAnsi="Times New Roman" w:cs="Times New Roman"/>
                <w:b/>
                <w:bCs/>
                <w:lang w:val="uk-UA"/>
              </w:rPr>
              <w:t xml:space="preserve"> </w:t>
            </w:r>
            <w:proofErr w:type="spellStart"/>
            <w:r w:rsidRPr="00E85B55">
              <w:rPr>
                <w:rFonts w:ascii="Times New Roman" w:eastAsia="Times New Roman" w:hAnsi="Times New Roman" w:cs="Times New Roman"/>
                <w:b/>
                <w:bCs/>
                <w:lang w:val="uk-UA"/>
              </w:rPr>
              <w:t>Context</w:t>
            </w:r>
            <w:proofErr w:type="spellEnd"/>
            <w:r w:rsidRPr="00E85B55">
              <w:rPr>
                <w:rFonts w:ascii="Times New Roman" w:eastAsia="Times New Roman" w:hAnsi="Times New Roman" w:cs="Times New Roman"/>
                <w:b/>
                <w:bCs/>
                <w:lang w:val="uk-UA"/>
              </w:rPr>
              <w:t>)</w:t>
            </w:r>
          </w:p>
        </w:tc>
      </w:tr>
      <w:tr w:rsidR="00652D17" w:rsidRPr="00C56DEE" w14:paraId="744504BE" w14:textId="77777777" w:rsidTr="54B7CF6A">
        <w:trPr>
          <w:trHeight w:val="300"/>
        </w:trPr>
        <w:tc>
          <w:tcPr>
            <w:tcW w:w="340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34F30F6A"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Just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use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p>
        </w:tc>
        <w:tc>
          <w:tcPr>
            <w:tcW w:w="21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49FEFB6A" w14:textId="77777777" w:rsidR="00652D17" w:rsidRPr="00E85B55" w:rsidRDefault="7FE34314" w:rsidP="00B24CFB">
            <w:pPr>
              <w:spacing w:line="360" w:lineRule="auto"/>
              <w:jc w:val="center"/>
              <w:rPr>
                <w:rFonts w:ascii="Times New Roman" w:eastAsia="Times New Roman" w:hAnsi="Times New Roman" w:cs="Times New Roman"/>
                <w:b/>
                <w:bCs/>
                <w:lang w:val="uk-UA"/>
              </w:rPr>
            </w:pPr>
            <w:proofErr w:type="spellStart"/>
            <w:r w:rsidRPr="00E85B55">
              <w:rPr>
                <w:rFonts w:ascii="Times New Roman" w:eastAsia="Times New Roman" w:hAnsi="Times New Roman" w:cs="Times New Roman"/>
                <w:b/>
                <w:bCs/>
                <w:lang w:val="uk-UA"/>
              </w:rPr>
              <w:t>generative</w:t>
            </w:r>
            <w:proofErr w:type="spellEnd"/>
          </w:p>
        </w:tc>
        <w:tc>
          <w:tcPr>
            <w:tcW w:w="39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387BFF20"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AI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increasing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many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social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media</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platf</w:t>
            </w:r>
            <w:proofErr w:type="spellEnd"/>
            <w:r w:rsidRPr="00E85B55">
              <w:rPr>
                <w:rFonts w:ascii="Times New Roman" w:eastAsia="Times New Roman" w:hAnsi="Times New Roman" w:cs="Times New Roman"/>
                <w:lang w:val="uk-UA"/>
              </w:rPr>
              <w:t>...</w:t>
            </w:r>
          </w:p>
        </w:tc>
      </w:tr>
      <w:tr w:rsidR="00652D17" w:rsidRPr="00C56DEE" w14:paraId="76B7A03A" w14:textId="77777777" w:rsidTr="54B7CF6A">
        <w:trPr>
          <w:trHeight w:val="930"/>
        </w:trPr>
        <w:tc>
          <w:tcPr>
            <w:tcW w:w="340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373275F4"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where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I'm</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going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as</w:t>
            </w:r>
            <w:proofErr w:type="spellEnd"/>
            <w:r w:rsidRPr="00E85B55">
              <w:rPr>
                <w:rFonts w:ascii="Times New Roman" w:eastAsia="Times New Roman" w:hAnsi="Times New Roman" w:cs="Times New Roman"/>
                <w:lang w:val="uk-UA"/>
              </w:rPr>
              <w:t xml:space="preserve"> a </w:t>
            </w:r>
            <w:proofErr w:type="spellStart"/>
            <w:r w:rsidRPr="00E85B55">
              <w:rPr>
                <w:rFonts w:ascii="Times New Roman" w:eastAsia="Times New Roman" w:hAnsi="Times New Roman" w:cs="Times New Roman"/>
                <w:lang w:val="uk-UA"/>
              </w:rPr>
              <w:t>film-maker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author</w:t>
            </w:r>
            <w:proofErr w:type="spellEnd"/>
            <w:r w:rsidRPr="00E85B55">
              <w:rPr>
                <w:rFonts w:ascii="Times New Roman" w:eastAsia="Times New Roman" w:hAnsi="Times New Roman" w:cs="Times New Roman"/>
                <w:lang w:val="uk-UA"/>
              </w:rPr>
              <w:t>.</w:t>
            </w:r>
          </w:p>
        </w:tc>
        <w:tc>
          <w:tcPr>
            <w:tcW w:w="21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786F3767" w14:textId="77777777" w:rsidR="00652D17" w:rsidRPr="00E85B55" w:rsidRDefault="7FE34314" w:rsidP="00B24CFB">
            <w:pPr>
              <w:spacing w:line="360" w:lineRule="auto"/>
              <w:jc w:val="center"/>
              <w:rPr>
                <w:rFonts w:ascii="Times New Roman" w:eastAsia="Times New Roman" w:hAnsi="Times New Roman" w:cs="Times New Roman"/>
                <w:b/>
                <w:bCs/>
                <w:lang w:val="uk-UA"/>
              </w:rPr>
            </w:pPr>
            <w:proofErr w:type="spellStart"/>
            <w:r w:rsidRPr="00E85B55">
              <w:rPr>
                <w:rFonts w:ascii="Times New Roman" w:eastAsia="Times New Roman" w:hAnsi="Times New Roman" w:cs="Times New Roman"/>
                <w:b/>
                <w:bCs/>
                <w:lang w:val="uk-UA"/>
              </w:rPr>
              <w:t>generative</w:t>
            </w:r>
            <w:proofErr w:type="spellEnd"/>
          </w:p>
        </w:tc>
        <w:tc>
          <w:tcPr>
            <w:tcW w:w="39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545A2184"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AI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like</w:t>
            </w:r>
            <w:proofErr w:type="spellEnd"/>
            <w:r w:rsidRPr="00E85B55">
              <w:rPr>
                <w:rFonts w:ascii="Times New Roman" w:eastAsia="Times New Roman" w:hAnsi="Times New Roman" w:cs="Times New Roman"/>
                <w:lang w:val="uk-UA"/>
              </w:rPr>
              <w:t xml:space="preserve"> a </w:t>
            </w:r>
            <w:proofErr w:type="spellStart"/>
            <w:r w:rsidRPr="00E85B55">
              <w:rPr>
                <w:rFonts w:ascii="Times New Roman" w:eastAsia="Times New Roman" w:hAnsi="Times New Roman" w:cs="Times New Roman"/>
                <w:lang w:val="uk-UA"/>
              </w:rPr>
              <w:t>blender</w:t>
            </w:r>
            <w:proofErr w:type="spellEnd"/>
            <w:r w:rsidRPr="00E85B55">
              <w:rPr>
                <w:rFonts w:ascii="Times New Roman" w:eastAsia="Times New Roman" w:hAnsi="Times New Roman" w:cs="Times New Roman"/>
                <w:lang w:val="uk-UA"/>
              </w:rPr>
              <w:t xml:space="preserve"> – </w:t>
            </w:r>
            <w:proofErr w:type="spellStart"/>
            <w:r w:rsidRPr="00E85B55">
              <w:rPr>
                <w:rFonts w:ascii="Times New Roman" w:eastAsia="Times New Roman" w:hAnsi="Times New Roman" w:cs="Times New Roman"/>
                <w:lang w:val="uk-UA"/>
              </w:rPr>
              <w:t>you</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put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millions</w:t>
            </w:r>
            <w:proofErr w:type="spellEnd"/>
            <w:r w:rsidRPr="00E85B55">
              <w:rPr>
                <w:rFonts w:ascii="Times New Roman" w:eastAsia="Times New Roman" w:hAnsi="Times New Roman" w:cs="Times New Roman"/>
                <w:lang w:val="uk-UA"/>
              </w:rPr>
              <w:t>...</w:t>
            </w:r>
          </w:p>
        </w:tc>
      </w:tr>
      <w:tr w:rsidR="00652D17" w:rsidRPr="00C56DEE" w14:paraId="6269526A" w14:textId="77777777" w:rsidTr="54B7CF6A">
        <w:trPr>
          <w:trHeight w:val="645"/>
        </w:trPr>
        <w:tc>
          <w:tcPr>
            <w:tcW w:w="340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4D752A21"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essarily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seems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Where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we've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gone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with</w:t>
            </w:r>
            <w:proofErr w:type="spellEnd"/>
          </w:p>
        </w:tc>
        <w:tc>
          <w:tcPr>
            <w:tcW w:w="21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0987AF70" w14:textId="77777777" w:rsidR="00652D17" w:rsidRPr="00E85B55" w:rsidRDefault="7FE34314" w:rsidP="00B24CFB">
            <w:pPr>
              <w:spacing w:line="360" w:lineRule="auto"/>
              <w:jc w:val="center"/>
              <w:rPr>
                <w:rFonts w:ascii="Times New Roman" w:eastAsia="Times New Roman" w:hAnsi="Times New Roman" w:cs="Times New Roman"/>
                <w:b/>
                <w:bCs/>
                <w:lang w:val="uk-UA"/>
              </w:rPr>
            </w:pPr>
            <w:proofErr w:type="spellStart"/>
            <w:r w:rsidRPr="00E85B55">
              <w:rPr>
                <w:rFonts w:ascii="Times New Roman" w:eastAsia="Times New Roman" w:hAnsi="Times New Roman" w:cs="Times New Roman"/>
                <w:b/>
                <w:bCs/>
                <w:lang w:val="uk-UA"/>
              </w:rPr>
              <w:t>generative</w:t>
            </w:r>
            <w:proofErr w:type="spellEnd"/>
          </w:p>
        </w:tc>
        <w:tc>
          <w:tcPr>
            <w:tcW w:w="39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20A695FA"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AI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fabrication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a </w:t>
            </w:r>
            <w:proofErr w:type="spellStart"/>
            <w:r w:rsidRPr="00E85B55">
              <w:rPr>
                <w:rFonts w:ascii="Times New Roman" w:eastAsia="Times New Roman" w:hAnsi="Times New Roman" w:cs="Times New Roman"/>
                <w:lang w:val="uk-UA"/>
              </w:rPr>
              <w:t>complete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unreality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wh</w:t>
            </w:r>
            <w:proofErr w:type="spellEnd"/>
            <w:r w:rsidRPr="00E85B55">
              <w:rPr>
                <w:rFonts w:ascii="Times New Roman" w:eastAsia="Times New Roman" w:hAnsi="Times New Roman" w:cs="Times New Roman"/>
                <w:lang w:val="uk-UA"/>
              </w:rPr>
              <w:t>...</w:t>
            </w:r>
          </w:p>
        </w:tc>
      </w:tr>
      <w:tr w:rsidR="00652D17" w:rsidRPr="00C56DEE" w14:paraId="5891F641" w14:textId="77777777" w:rsidTr="54B7CF6A">
        <w:trPr>
          <w:trHeight w:val="555"/>
        </w:trPr>
        <w:tc>
          <w:tcPr>
            <w:tcW w:w="340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654B9CBD"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Crabapple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and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her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co-authors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write</w:t>
            </w:r>
            <w:proofErr w:type="spellEnd"/>
            <w:r w:rsidRPr="00E85B55">
              <w:rPr>
                <w:rFonts w:ascii="Times New Roman" w:eastAsia="Times New Roman" w:hAnsi="Times New Roman" w:cs="Times New Roman"/>
                <w:lang w:val="uk-UA"/>
              </w:rPr>
              <w:t>: “</w:t>
            </w:r>
          </w:p>
        </w:tc>
        <w:tc>
          <w:tcPr>
            <w:tcW w:w="21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3A4EE3AC" w14:textId="77777777" w:rsidR="00652D17" w:rsidRPr="00E85B55" w:rsidRDefault="7FE34314" w:rsidP="00B24CFB">
            <w:pPr>
              <w:spacing w:line="360" w:lineRule="auto"/>
              <w:jc w:val="center"/>
              <w:rPr>
                <w:rFonts w:ascii="Times New Roman" w:eastAsia="Times New Roman" w:hAnsi="Times New Roman" w:cs="Times New Roman"/>
                <w:b/>
                <w:bCs/>
                <w:lang w:val="uk-UA"/>
              </w:rPr>
            </w:pPr>
            <w:proofErr w:type="spellStart"/>
            <w:r w:rsidRPr="00E85B55">
              <w:rPr>
                <w:rFonts w:ascii="Times New Roman" w:eastAsia="Times New Roman" w:hAnsi="Times New Roman" w:cs="Times New Roman"/>
                <w:b/>
                <w:bCs/>
                <w:lang w:val="uk-UA"/>
              </w:rPr>
              <w:t>generative</w:t>
            </w:r>
            <w:proofErr w:type="spellEnd"/>
          </w:p>
        </w:tc>
        <w:tc>
          <w:tcPr>
            <w:tcW w:w="39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59C2FE9A"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AI </w:t>
            </w:r>
            <w:proofErr w:type="spellStart"/>
            <w:r w:rsidRPr="00E85B55">
              <w:rPr>
                <w:rFonts w:ascii="Times New Roman" w:eastAsia="Times New Roman" w:hAnsi="Times New Roman" w:cs="Times New Roman"/>
                <w:lang w:val="uk-UA"/>
              </w:rPr>
              <w:t>art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vampirical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feasting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past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generation</w:t>
            </w:r>
            <w:proofErr w:type="spellEnd"/>
            <w:r w:rsidRPr="00E85B55">
              <w:rPr>
                <w:rFonts w:ascii="Times New Roman" w:eastAsia="Times New Roman" w:hAnsi="Times New Roman" w:cs="Times New Roman"/>
                <w:lang w:val="uk-UA"/>
              </w:rPr>
              <w:t>...</w:t>
            </w:r>
          </w:p>
        </w:tc>
      </w:tr>
      <w:tr w:rsidR="00652D17" w:rsidRPr="00C56DEE" w14:paraId="21BFDF4D" w14:textId="77777777" w:rsidTr="54B7CF6A">
        <w:trPr>
          <w:trHeight w:val="1050"/>
        </w:trPr>
        <w:tc>
          <w:tcPr>
            <w:tcW w:w="340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6DAF597C"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ssage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for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each</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of</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your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fake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accounts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But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with</w:t>
            </w:r>
            <w:proofErr w:type="spellEnd"/>
          </w:p>
        </w:tc>
        <w:tc>
          <w:tcPr>
            <w:tcW w:w="21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3AD46AA0" w14:textId="77777777" w:rsidR="00652D17" w:rsidRPr="00E85B55" w:rsidRDefault="7FE34314" w:rsidP="00B24CFB">
            <w:pPr>
              <w:spacing w:line="360" w:lineRule="auto"/>
              <w:jc w:val="center"/>
              <w:rPr>
                <w:rFonts w:ascii="Times New Roman" w:eastAsia="Times New Roman" w:hAnsi="Times New Roman" w:cs="Times New Roman"/>
                <w:b/>
                <w:bCs/>
                <w:lang w:val="uk-UA"/>
              </w:rPr>
            </w:pPr>
            <w:proofErr w:type="spellStart"/>
            <w:r w:rsidRPr="00E85B55">
              <w:rPr>
                <w:rFonts w:ascii="Times New Roman" w:eastAsia="Times New Roman" w:hAnsi="Times New Roman" w:cs="Times New Roman"/>
                <w:b/>
                <w:bCs/>
                <w:lang w:val="uk-UA"/>
              </w:rPr>
              <w:t>generative</w:t>
            </w:r>
            <w:proofErr w:type="spellEnd"/>
          </w:p>
        </w:tc>
        <w:tc>
          <w:tcPr>
            <w:tcW w:w="39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4D95B6E4"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AI </w:t>
            </w:r>
            <w:proofErr w:type="spellStart"/>
            <w:r w:rsidRPr="00E85B55">
              <w:rPr>
                <w:rFonts w:ascii="Times New Roman" w:eastAsia="Times New Roman" w:hAnsi="Times New Roman" w:cs="Times New Roman"/>
                <w:lang w:val="uk-UA"/>
              </w:rPr>
              <w:t>it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now</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effortless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generate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highly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person</w:t>
            </w:r>
            <w:proofErr w:type="spellEnd"/>
            <w:r w:rsidRPr="00E85B55">
              <w:rPr>
                <w:rFonts w:ascii="Times New Roman" w:eastAsia="Times New Roman" w:hAnsi="Times New Roman" w:cs="Times New Roman"/>
                <w:lang w:val="uk-UA"/>
              </w:rPr>
              <w:t>...</w:t>
            </w:r>
          </w:p>
        </w:tc>
      </w:tr>
      <w:tr w:rsidR="00652D17" w:rsidRPr="00C56DEE" w14:paraId="3A072AC5" w14:textId="77777777" w:rsidTr="54B7CF6A">
        <w:trPr>
          <w:trHeight w:val="1035"/>
        </w:trPr>
        <w:tc>
          <w:tcPr>
            <w:tcW w:w="340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7B6417BE"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w:t>
            </w:r>
            <w:proofErr w:type="spellStart"/>
            <w:r w:rsidRPr="00E85B55">
              <w:rPr>
                <w:rFonts w:ascii="Times New Roman" w:eastAsia="Times New Roman" w:hAnsi="Times New Roman" w:cs="Times New Roman"/>
                <w:lang w:val="uk-UA"/>
              </w:rPr>
              <w:t>gandists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powerful</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new</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tools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ply</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their</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trade</w:t>
            </w:r>
            <w:proofErr w:type="spellEnd"/>
            <w:r w:rsidRPr="00E85B55">
              <w:rPr>
                <w:rFonts w:ascii="Times New Roman" w:eastAsia="Times New Roman" w:hAnsi="Times New Roman" w:cs="Times New Roman"/>
                <w:lang w:val="uk-UA"/>
              </w:rPr>
              <w:t>.</w:t>
            </w:r>
          </w:p>
        </w:tc>
        <w:tc>
          <w:tcPr>
            <w:tcW w:w="21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62559F36" w14:textId="77777777" w:rsidR="00652D17" w:rsidRPr="00E85B55" w:rsidRDefault="7FE34314" w:rsidP="00B24CFB">
            <w:pPr>
              <w:spacing w:line="360" w:lineRule="auto"/>
              <w:jc w:val="center"/>
              <w:rPr>
                <w:rFonts w:ascii="Times New Roman" w:eastAsia="Times New Roman" w:hAnsi="Times New Roman" w:cs="Times New Roman"/>
                <w:b/>
                <w:bCs/>
                <w:lang w:val="uk-UA"/>
              </w:rPr>
            </w:pPr>
            <w:proofErr w:type="spellStart"/>
            <w:r w:rsidRPr="00E85B55">
              <w:rPr>
                <w:rFonts w:ascii="Times New Roman" w:eastAsia="Times New Roman" w:hAnsi="Times New Roman" w:cs="Times New Roman"/>
                <w:b/>
                <w:bCs/>
                <w:lang w:val="uk-UA"/>
              </w:rPr>
              <w:t>generative</w:t>
            </w:r>
            <w:proofErr w:type="spellEnd"/>
          </w:p>
        </w:tc>
        <w:tc>
          <w:tcPr>
            <w:tcW w:w="39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70A340BD"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AI </w:t>
            </w:r>
            <w:proofErr w:type="spellStart"/>
            <w:r w:rsidRPr="00E85B55">
              <w:rPr>
                <w:rFonts w:ascii="Times New Roman" w:eastAsia="Times New Roman" w:hAnsi="Times New Roman" w:cs="Times New Roman"/>
                <w:lang w:val="uk-UA"/>
              </w:rPr>
              <w:t>models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that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able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create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unique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conte</w:t>
            </w:r>
            <w:proofErr w:type="spellEnd"/>
            <w:r w:rsidRPr="00E85B55">
              <w:rPr>
                <w:rFonts w:ascii="Times New Roman" w:eastAsia="Times New Roman" w:hAnsi="Times New Roman" w:cs="Times New Roman"/>
                <w:lang w:val="uk-UA"/>
              </w:rPr>
              <w:t>...</w:t>
            </w:r>
          </w:p>
        </w:tc>
      </w:tr>
      <w:tr w:rsidR="00652D17" w:rsidRPr="00C56DEE" w14:paraId="17B7D129" w14:textId="77777777" w:rsidTr="54B7CF6A">
        <w:trPr>
          <w:trHeight w:val="1035"/>
        </w:trPr>
        <w:tc>
          <w:tcPr>
            <w:tcW w:w="340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08B53FAD"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lastRenderedPageBreak/>
              <w:t>...</w:t>
            </w:r>
            <w:proofErr w:type="spellStart"/>
            <w:r w:rsidRPr="00E85B55">
              <w:rPr>
                <w:rFonts w:ascii="Times New Roman" w:eastAsia="Times New Roman" w:hAnsi="Times New Roman" w:cs="Times New Roman"/>
                <w:lang w:val="uk-UA"/>
              </w:rPr>
              <w:t>There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are</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also</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copyright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violations</w:t>
            </w:r>
            <w:proofErr w:type="spellEnd"/>
            <w:r w:rsidRPr="00E85B55">
              <w:rPr>
                <w:rFonts w:ascii="Times New Roman" w:eastAsia="Times New Roman" w:hAnsi="Times New Roman" w:cs="Times New Roman"/>
                <w:lang w:val="uk-UA"/>
              </w:rPr>
              <w:t xml:space="preserve"> –</w:t>
            </w:r>
          </w:p>
        </w:tc>
        <w:tc>
          <w:tcPr>
            <w:tcW w:w="2115"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428AC2CB" w14:textId="77777777" w:rsidR="00652D17" w:rsidRPr="00E85B55" w:rsidRDefault="7FE34314" w:rsidP="00B24CFB">
            <w:pPr>
              <w:spacing w:line="360" w:lineRule="auto"/>
              <w:jc w:val="center"/>
              <w:rPr>
                <w:rFonts w:ascii="Times New Roman" w:eastAsia="Times New Roman" w:hAnsi="Times New Roman" w:cs="Times New Roman"/>
                <w:b/>
                <w:bCs/>
                <w:lang w:val="uk-UA"/>
              </w:rPr>
            </w:pPr>
            <w:proofErr w:type="spellStart"/>
            <w:r w:rsidRPr="00E85B55">
              <w:rPr>
                <w:rFonts w:ascii="Times New Roman" w:eastAsia="Times New Roman" w:hAnsi="Times New Roman" w:cs="Times New Roman"/>
                <w:b/>
                <w:bCs/>
                <w:lang w:val="uk-UA"/>
              </w:rPr>
              <w:t>generative</w:t>
            </w:r>
            <w:proofErr w:type="spellEnd"/>
          </w:p>
        </w:tc>
        <w:tc>
          <w:tcPr>
            <w:tcW w:w="3970" w:type="dxa"/>
            <w:tcBorders>
              <w:top w:val="single" w:sz="4" w:space="0" w:color="1F1F1F"/>
              <w:left w:val="single" w:sz="4" w:space="0" w:color="1F1F1F"/>
              <w:bottom w:val="single" w:sz="4" w:space="0" w:color="1F1F1F"/>
              <w:right w:val="single" w:sz="4" w:space="0" w:color="1F1F1F"/>
            </w:tcBorders>
            <w:tcMar>
              <w:top w:w="120" w:type="dxa"/>
              <w:left w:w="180" w:type="dxa"/>
              <w:bottom w:w="120" w:type="dxa"/>
              <w:right w:w="180" w:type="dxa"/>
            </w:tcMar>
          </w:tcPr>
          <w:p w14:paraId="2EE96079" w14:textId="77777777"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lang w:val="uk-UA"/>
              </w:rPr>
              <w:t xml:space="preserve">AI </w:t>
            </w:r>
            <w:proofErr w:type="spellStart"/>
            <w:r w:rsidRPr="00E85B55">
              <w:rPr>
                <w:rFonts w:ascii="Times New Roman" w:eastAsia="Times New Roman" w:hAnsi="Times New Roman" w:cs="Times New Roman"/>
                <w:lang w:val="uk-UA"/>
              </w:rPr>
              <w:t>is</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trained</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on</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existing</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material</w:t>
            </w:r>
            <w:proofErr w:type="spellEnd"/>
            <w:r w:rsidRPr="00E85B55">
              <w:rPr>
                <w:rFonts w:ascii="Times New Roman" w:eastAsia="Times New Roman" w:hAnsi="Times New Roman" w:cs="Times New Roman"/>
                <w:lang w:val="uk-UA"/>
              </w:rPr>
              <w:t xml:space="preserve"> – </w:t>
            </w:r>
            <w:proofErr w:type="spellStart"/>
            <w:r w:rsidRPr="00E85B55">
              <w:rPr>
                <w:rFonts w:ascii="Times New Roman" w:eastAsia="Times New Roman" w:hAnsi="Times New Roman" w:cs="Times New Roman"/>
                <w:lang w:val="uk-UA"/>
              </w:rPr>
              <w:t>that</w:t>
            </w:r>
            <w:proofErr w:type="spellEnd"/>
            <w:r w:rsidRPr="00E85B55">
              <w:rPr>
                <w:rFonts w:ascii="Times New Roman" w:eastAsia="Times New Roman" w:hAnsi="Times New Roman" w:cs="Times New Roman"/>
                <w:lang w:val="uk-UA"/>
              </w:rPr>
              <w:t xml:space="preserve"> </w:t>
            </w:r>
            <w:proofErr w:type="spellStart"/>
            <w:r w:rsidRPr="00E85B55">
              <w:rPr>
                <w:rFonts w:ascii="Times New Roman" w:eastAsia="Times New Roman" w:hAnsi="Times New Roman" w:cs="Times New Roman"/>
                <w:lang w:val="uk-UA"/>
              </w:rPr>
              <w:t>threate</w:t>
            </w:r>
            <w:proofErr w:type="spellEnd"/>
            <w:r w:rsidRPr="00E85B55">
              <w:rPr>
                <w:rFonts w:ascii="Times New Roman" w:eastAsia="Times New Roman" w:hAnsi="Times New Roman" w:cs="Times New Roman"/>
                <w:lang w:val="uk-UA"/>
              </w:rPr>
              <w:t>...</w:t>
            </w:r>
          </w:p>
        </w:tc>
      </w:tr>
    </w:tbl>
    <w:p w14:paraId="75C7738B" w14:textId="77777777" w:rsidR="00B923B4" w:rsidRDefault="00B923B4" w:rsidP="00B24CFB">
      <w:pPr>
        <w:spacing w:line="360" w:lineRule="auto"/>
        <w:jc w:val="both"/>
        <w:rPr>
          <w:rFonts w:ascii="Times New Roman" w:eastAsia="Times New Roman" w:hAnsi="Times New Roman" w:cs="Times New Roman"/>
          <w:b/>
          <w:bCs/>
          <w:lang w:val="uk-UA"/>
        </w:rPr>
      </w:pPr>
    </w:p>
    <w:p w14:paraId="39C16D94" w14:textId="7314888D" w:rsidR="00652D17" w:rsidRPr="00E85B55" w:rsidRDefault="7FE34314" w:rsidP="00B24CFB">
      <w:pPr>
        <w:spacing w:line="360" w:lineRule="auto"/>
        <w:jc w:val="both"/>
        <w:rPr>
          <w:rFonts w:ascii="Times New Roman" w:eastAsia="Times New Roman" w:hAnsi="Times New Roman" w:cs="Times New Roman"/>
          <w:lang w:val="uk-UA"/>
        </w:rPr>
      </w:pPr>
      <w:r w:rsidRPr="00E85B55">
        <w:rPr>
          <w:rFonts w:ascii="Times New Roman" w:eastAsia="Times New Roman" w:hAnsi="Times New Roman" w:cs="Times New Roman"/>
          <w:b/>
          <w:bCs/>
          <w:lang w:val="uk-UA"/>
        </w:rPr>
        <w:t xml:space="preserve">Примітка. </w:t>
      </w:r>
      <w:r w:rsidRPr="00E85B55">
        <w:rPr>
          <w:rFonts w:ascii="Times New Roman" w:eastAsia="Times New Roman" w:hAnsi="Times New Roman" w:cs="Times New Roman"/>
          <w:lang w:val="uk-UA"/>
        </w:rPr>
        <w:t xml:space="preserve">Результати пошуку </w:t>
      </w:r>
      <w:r w:rsidRPr="00E85B55">
        <w:rPr>
          <w:rFonts w:ascii="Times New Roman" w:eastAsia="Times New Roman" w:hAnsi="Times New Roman" w:cs="Times New Roman"/>
          <w:i/>
          <w:iCs/>
          <w:lang w:val="uk-UA"/>
        </w:rPr>
        <w:t>KWIC</w:t>
      </w:r>
      <w:r w:rsidRPr="00E85B55">
        <w:rPr>
          <w:rFonts w:ascii="Times New Roman" w:eastAsia="Times New Roman" w:hAnsi="Times New Roman" w:cs="Times New Roman"/>
          <w:lang w:val="uk-UA"/>
        </w:rPr>
        <w:t xml:space="preserve"> у програмі </w:t>
      </w:r>
      <w:proofErr w:type="spellStart"/>
      <w:r w:rsidRPr="00E85B55">
        <w:rPr>
          <w:rFonts w:ascii="Times New Roman" w:eastAsia="Times New Roman" w:hAnsi="Times New Roman" w:cs="Times New Roman"/>
          <w:lang w:val="uk-UA"/>
        </w:rPr>
        <w:t>AntConc</w:t>
      </w:r>
      <w:proofErr w:type="spellEnd"/>
      <w:r w:rsidRPr="00E85B55">
        <w:rPr>
          <w:rFonts w:ascii="Times New Roman" w:eastAsia="Times New Roman" w:hAnsi="Times New Roman" w:cs="Times New Roman"/>
          <w:lang w:val="uk-UA"/>
        </w:rPr>
        <w:t>.</w:t>
      </w:r>
    </w:p>
    <w:p w14:paraId="2B0E7CDF" w14:textId="2FE53477" w:rsidR="54B7CF6A" w:rsidRPr="00E85B55" w:rsidRDefault="54B7CF6A" w:rsidP="00B24CFB">
      <w:pPr>
        <w:pStyle w:val="3"/>
        <w:keepNext w:val="0"/>
        <w:keepLines w:val="0"/>
        <w:spacing w:before="0" w:after="0" w:line="360" w:lineRule="auto"/>
        <w:jc w:val="both"/>
        <w:rPr>
          <w:rFonts w:ascii="Times New Roman" w:eastAsia="Times New Roman" w:hAnsi="Times New Roman" w:cs="Times New Roman"/>
          <w:b/>
          <w:bCs/>
          <w:color w:val="auto"/>
          <w:sz w:val="26"/>
          <w:szCs w:val="26"/>
          <w:lang w:val="uk-UA"/>
        </w:rPr>
      </w:pPr>
    </w:p>
    <w:p w14:paraId="23721FC1" w14:textId="15981038" w:rsidR="54B7CF6A" w:rsidRPr="00E85B55" w:rsidRDefault="54B7CF6A" w:rsidP="00B24CFB">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p>
    <w:p w14:paraId="1E3117F6" w14:textId="401CFACB" w:rsidR="54B7CF6A" w:rsidRPr="00E85B55" w:rsidRDefault="54B7CF6A" w:rsidP="00B24CFB">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p>
    <w:p w14:paraId="0E771EF9" w14:textId="6621D8C2" w:rsidR="54B7CF6A" w:rsidRPr="00E85B55" w:rsidRDefault="54B7CF6A" w:rsidP="00B24CFB">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p>
    <w:p w14:paraId="24C315CB" w14:textId="77777777" w:rsidR="00F47D2D" w:rsidRPr="00E85B55" w:rsidRDefault="00F47D2D" w:rsidP="00B24CFB">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bookmarkStart w:id="15" w:name="_e5qcsayn9n23"/>
      <w:bookmarkEnd w:id="15"/>
    </w:p>
    <w:p w14:paraId="723677A6" w14:textId="77777777" w:rsidR="00F47D2D" w:rsidRPr="00E85B55" w:rsidRDefault="00F47D2D" w:rsidP="00B24CFB">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p>
    <w:p w14:paraId="3FCA3E1E" w14:textId="77777777" w:rsidR="00F47D2D" w:rsidRPr="00E85B55" w:rsidRDefault="00F47D2D" w:rsidP="00B24CFB">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p>
    <w:p w14:paraId="28620980" w14:textId="77777777" w:rsidR="00F47D2D" w:rsidRPr="00E85B55" w:rsidRDefault="00F47D2D" w:rsidP="00B24CFB">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p>
    <w:p w14:paraId="02D5BC6E" w14:textId="0CA9C586" w:rsidR="00F47D2D" w:rsidRDefault="00F47D2D" w:rsidP="00B24CFB">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p>
    <w:p w14:paraId="680B697D" w14:textId="18DAC903" w:rsidR="00B24CFB" w:rsidRDefault="00B24CFB" w:rsidP="00B24CFB">
      <w:pPr>
        <w:rPr>
          <w:lang w:val="uk-UA"/>
        </w:rPr>
      </w:pPr>
    </w:p>
    <w:p w14:paraId="1C5E4172" w14:textId="67018595" w:rsidR="00B24CFB" w:rsidRDefault="00B24CFB" w:rsidP="00B24CFB">
      <w:pPr>
        <w:rPr>
          <w:lang w:val="uk-UA"/>
        </w:rPr>
      </w:pPr>
    </w:p>
    <w:p w14:paraId="406E96CC" w14:textId="6D9BD8A3" w:rsidR="00B24CFB" w:rsidRDefault="00B24CFB" w:rsidP="00B24CFB">
      <w:pPr>
        <w:rPr>
          <w:lang w:val="uk-UA"/>
        </w:rPr>
      </w:pPr>
    </w:p>
    <w:p w14:paraId="0ED2DED4" w14:textId="4ABB1700" w:rsidR="00B24CFB" w:rsidRDefault="00B24CFB" w:rsidP="00B24CFB">
      <w:pPr>
        <w:rPr>
          <w:lang w:val="uk-UA"/>
        </w:rPr>
      </w:pPr>
    </w:p>
    <w:p w14:paraId="066E2662" w14:textId="4AC326BD" w:rsidR="00B24CFB" w:rsidRDefault="00B24CFB" w:rsidP="00B24CFB">
      <w:pPr>
        <w:rPr>
          <w:lang w:val="uk-UA"/>
        </w:rPr>
      </w:pPr>
    </w:p>
    <w:p w14:paraId="3BB1EFC9" w14:textId="3448C4AB" w:rsidR="00B24CFB" w:rsidRDefault="00B24CFB" w:rsidP="00B24CFB">
      <w:pPr>
        <w:rPr>
          <w:lang w:val="uk-UA"/>
        </w:rPr>
      </w:pPr>
    </w:p>
    <w:p w14:paraId="66AD9502" w14:textId="2C3A531B" w:rsidR="00B24CFB" w:rsidRDefault="00B24CFB" w:rsidP="00B24CFB">
      <w:pPr>
        <w:rPr>
          <w:lang w:val="uk-UA"/>
        </w:rPr>
      </w:pPr>
    </w:p>
    <w:p w14:paraId="5493036E" w14:textId="26F77DE3" w:rsidR="00B24CFB" w:rsidRDefault="00B24CFB" w:rsidP="00B24CFB">
      <w:pPr>
        <w:rPr>
          <w:lang w:val="uk-UA"/>
        </w:rPr>
      </w:pPr>
    </w:p>
    <w:p w14:paraId="7FA528A8" w14:textId="7E15A1E6" w:rsidR="00B24CFB" w:rsidRDefault="00B24CFB" w:rsidP="00B24CFB">
      <w:pPr>
        <w:rPr>
          <w:lang w:val="uk-UA"/>
        </w:rPr>
      </w:pPr>
    </w:p>
    <w:p w14:paraId="1EF0F1E9" w14:textId="1C7D4D24" w:rsidR="00B24CFB" w:rsidRDefault="00B24CFB" w:rsidP="00B24CFB">
      <w:pPr>
        <w:rPr>
          <w:lang w:val="uk-UA"/>
        </w:rPr>
      </w:pPr>
    </w:p>
    <w:p w14:paraId="0E051B39" w14:textId="74F21592" w:rsidR="00B24CFB" w:rsidRDefault="00B24CFB" w:rsidP="00B24CFB">
      <w:pPr>
        <w:rPr>
          <w:lang w:val="uk-UA"/>
        </w:rPr>
      </w:pPr>
    </w:p>
    <w:p w14:paraId="06328744" w14:textId="1A8CA099" w:rsidR="00B24CFB" w:rsidRDefault="00B24CFB" w:rsidP="00B24CFB">
      <w:pPr>
        <w:rPr>
          <w:lang w:val="uk-UA"/>
        </w:rPr>
      </w:pPr>
    </w:p>
    <w:p w14:paraId="1FF9C57B" w14:textId="4C19C67E" w:rsidR="00B24CFB" w:rsidRDefault="00B24CFB" w:rsidP="00B24CFB">
      <w:pPr>
        <w:rPr>
          <w:lang w:val="uk-UA"/>
        </w:rPr>
      </w:pPr>
    </w:p>
    <w:p w14:paraId="13E09C34" w14:textId="2AD534DC" w:rsidR="00B24CFB" w:rsidRDefault="00B24CFB" w:rsidP="00B24CFB">
      <w:pPr>
        <w:rPr>
          <w:lang w:val="uk-UA"/>
        </w:rPr>
      </w:pPr>
    </w:p>
    <w:p w14:paraId="505997B7" w14:textId="181E1F60" w:rsidR="00B24CFB" w:rsidRDefault="00B24CFB" w:rsidP="00B24CFB">
      <w:pPr>
        <w:rPr>
          <w:lang w:val="uk-UA"/>
        </w:rPr>
      </w:pPr>
    </w:p>
    <w:p w14:paraId="56A65BD3" w14:textId="77777777" w:rsidR="00B24CFB" w:rsidRDefault="00B24CFB" w:rsidP="00B24CFB">
      <w:pPr>
        <w:rPr>
          <w:lang w:val="uk-UA"/>
        </w:rPr>
      </w:pPr>
    </w:p>
    <w:p w14:paraId="3C5A0BF8" w14:textId="658A082D" w:rsidR="00B24CFB" w:rsidRDefault="00B24CFB" w:rsidP="00B24CFB">
      <w:pPr>
        <w:rPr>
          <w:lang w:val="uk-UA"/>
        </w:rPr>
      </w:pPr>
    </w:p>
    <w:p w14:paraId="7B689371" w14:textId="75ED41DF" w:rsidR="00B24CFB" w:rsidRDefault="00B24CFB" w:rsidP="00B24CFB">
      <w:pPr>
        <w:rPr>
          <w:lang w:val="uk-UA"/>
        </w:rPr>
      </w:pPr>
    </w:p>
    <w:p w14:paraId="2A04F08A" w14:textId="77777777" w:rsidR="00B24CFB" w:rsidRPr="00B24CFB" w:rsidRDefault="00B24CFB" w:rsidP="00B24CFB">
      <w:pPr>
        <w:rPr>
          <w:lang w:val="uk-UA"/>
        </w:rPr>
      </w:pPr>
    </w:p>
    <w:p w14:paraId="11E6F988" w14:textId="471D7F19" w:rsidR="00F47D2D" w:rsidRDefault="00F47D2D" w:rsidP="00B24CFB">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p>
    <w:p w14:paraId="51A1CCEE" w14:textId="473FA10D" w:rsidR="00B24CFB" w:rsidRDefault="00B24CFB" w:rsidP="00B24CFB">
      <w:pPr>
        <w:rPr>
          <w:lang w:val="uk-UA"/>
        </w:rPr>
      </w:pPr>
    </w:p>
    <w:p w14:paraId="6F123A59" w14:textId="2955653D" w:rsidR="00B24CFB" w:rsidRDefault="00B24CFB" w:rsidP="00B24CFB">
      <w:pPr>
        <w:rPr>
          <w:lang w:val="uk-UA"/>
        </w:rPr>
      </w:pPr>
    </w:p>
    <w:p w14:paraId="4C19A735" w14:textId="0F307220" w:rsidR="00B24CFB" w:rsidRDefault="00B24CFB" w:rsidP="00B24CFB">
      <w:pPr>
        <w:rPr>
          <w:lang w:val="uk-UA"/>
        </w:rPr>
      </w:pPr>
    </w:p>
    <w:p w14:paraId="5096EF3F" w14:textId="49651183" w:rsidR="00B24CFB" w:rsidRDefault="00B24CFB" w:rsidP="00B24CFB">
      <w:pPr>
        <w:rPr>
          <w:lang w:val="uk-UA"/>
        </w:rPr>
      </w:pPr>
    </w:p>
    <w:p w14:paraId="455DAF53" w14:textId="361BC9BC" w:rsidR="00B24CFB" w:rsidRDefault="00B24CFB" w:rsidP="00B24CFB">
      <w:pPr>
        <w:rPr>
          <w:lang w:val="uk-UA"/>
        </w:rPr>
      </w:pPr>
    </w:p>
    <w:p w14:paraId="63170F2E" w14:textId="06AE4868" w:rsidR="00B24CFB" w:rsidRDefault="00B24CFB" w:rsidP="00B24CFB">
      <w:pPr>
        <w:rPr>
          <w:lang w:val="uk-UA"/>
        </w:rPr>
      </w:pPr>
    </w:p>
    <w:p w14:paraId="671C7873" w14:textId="4A45B63C" w:rsidR="00B24CFB" w:rsidRDefault="00B24CFB" w:rsidP="00B24CFB">
      <w:pPr>
        <w:rPr>
          <w:lang w:val="uk-UA"/>
        </w:rPr>
      </w:pPr>
    </w:p>
    <w:p w14:paraId="6F6CE932" w14:textId="77777777" w:rsidR="00B24CFB" w:rsidRPr="00B24CFB" w:rsidRDefault="00B24CFB" w:rsidP="00B24CFB">
      <w:pPr>
        <w:rPr>
          <w:lang w:val="uk-UA"/>
        </w:rPr>
      </w:pPr>
    </w:p>
    <w:p w14:paraId="7EE29EF6" w14:textId="4B4D1B00" w:rsidR="00652D17" w:rsidRDefault="7FE34314" w:rsidP="00B923B4">
      <w:pPr>
        <w:pStyle w:val="3"/>
        <w:keepNext w:val="0"/>
        <w:keepLines w:val="0"/>
        <w:spacing w:before="0" w:after="0" w:line="360" w:lineRule="auto"/>
        <w:jc w:val="center"/>
        <w:rPr>
          <w:rFonts w:ascii="Times New Roman" w:eastAsia="Times New Roman" w:hAnsi="Times New Roman" w:cs="Times New Roman"/>
          <w:b/>
          <w:bCs/>
          <w:color w:val="auto"/>
          <w:sz w:val="26"/>
          <w:szCs w:val="26"/>
          <w:lang w:val="uk-UA"/>
        </w:rPr>
      </w:pPr>
      <w:r w:rsidRPr="00E85B55">
        <w:rPr>
          <w:rFonts w:ascii="Times New Roman" w:eastAsia="Times New Roman" w:hAnsi="Times New Roman" w:cs="Times New Roman"/>
          <w:b/>
          <w:bCs/>
          <w:color w:val="auto"/>
          <w:sz w:val="26"/>
          <w:szCs w:val="26"/>
          <w:lang w:val="uk-UA"/>
        </w:rPr>
        <w:lastRenderedPageBreak/>
        <w:t>АНОТАЦІЯ</w:t>
      </w:r>
    </w:p>
    <w:p w14:paraId="0922CCE6" w14:textId="77777777" w:rsidR="00B923B4" w:rsidRPr="00DE11F5" w:rsidRDefault="00B923B4" w:rsidP="00B923B4">
      <w:pPr>
        <w:ind w:firstLine="709"/>
        <w:jc w:val="both"/>
        <w:rPr>
          <w:rFonts w:ascii="Times New Roman" w:hAnsi="Times New Roman" w:cs="Times New Roman"/>
          <w:sz w:val="28"/>
          <w:szCs w:val="28"/>
        </w:rPr>
      </w:pPr>
      <w:proofErr w:type="spellStart"/>
      <w:r w:rsidRPr="00DE11F5">
        <w:rPr>
          <w:rFonts w:ascii="Times New Roman" w:hAnsi="Times New Roman" w:cs="Times New Roman"/>
          <w:sz w:val="28"/>
          <w:szCs w:val="28"/>
        </w:rPr>
        <w:t>Магістерська</w:t>
      </w:r>
      <w:proofErr w:type="spellEnd"/>
      <w:r w:rsidRPr="00DE11F5">
        <w:rPr>
          <w:rFonts w:ascii="Times New Roman" w:hAnsi="Times New Roman" w:cs="Times New Roman"/>
          <w:sz w:val="28"/>
          <w:szCs w:val="28"/>
        </w:rPr>
        <w:t xml:space="preserve"> робота </w:t>
      </w:r>
      <w:proofErr w:type="spellStart"/>
      <w:r w:rsidRPr="00DE11F5">
        <w:rPr>
          <w:rFonts w:ascii="Times New Roman" w:hAnsi="Times New Roman" w:cs="Times New Roman"/>
          <w:sz w:val="28"/>
          <w:szCs w:val="28"/>
        </w:rPr>
        <w:t>присвячена</w:t>
      </w:r>
      <w:proofErr w:type="spellEnd"/>
      <w:r w:rsidRPr="00DE11F5">
        <w:rPr>
          <w:rFonts w:ascii="Times New Roman" w:hAnsi="Times New Roman" w:cs="Times New Roman"/>
          <w:sz w:val="28"/>
          <w:szCs w:val="28"/>
        </w:rPr>
        <w:t xml:space="preserve"> комплексному </w:t>
      </w:r>
      <w:proofErr w:type="spellStart"/>
      <w:r w:rsidRPr="00DE11F5">
        <w:rPr>
          <w:rFonts w:ascii="Times New Roman" w:hAnsi="Times New Roman" w:cs="Times New Roman"/>
          <w:sz w:val="28"/>
          <w:szCs w:val="28"/>
        </w:rPr>
        <w:t>дослідженню</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функціонально-прагматичних</w:t>
      </w:r>
      <w:proofErr w:type="spellEnd"/>
      <w:r w:rsidRPr="00DE11F5">
        <w:rPr>
          <w:rFonts w:ascii="Times New Roman" w:hAnsi="Times New Roman" w:cs="Times New Roman"/>
          <w:sz w:val="28"/>
          <w:szCs w:val="28"/>
        </w:rPr>
        <w:t xml:space="preserve"> та </w:t>
      </w:r>
      <w:proofErr w:type="spellStart"/>
      <w:r w:rsidRPr="00DE11F5">
        <w:rPr>
          <w:rFonts w:ascii="Times New Roman" w:hAnsi="Times New Roman" w:cs="Times New Roman"/>
          <w:sz w:val="28"/>
          <w:szCs w:val="28"/>
        </w:rPr>
        <w:t>стратегічних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особливостей</w:t>
      </w:r>
      <w:proofErr w:type="spellEnd"/>
      <w:r w:rsidRPr="00DE11F5">
        <w:rPr>
          <w:rFonts w:ascii="Times New Roman" w:hAnsi="Times New Roman" w:cs="Times New Roman"/>
          <w:sz w:val="28"/>
          <w:szCs w:val="28"/>
        </w:rPr>
        <w:t xml:space="preserve"> риторики в </w:t>
      </w:r>
      <w:proofErr w:type="spellStart"/>
      <w:r w:rsidRPr="00DE11F5">
        <w:rPr>
          <w:rFonts w:ascii="Times New Roman" w:hAnsi="Times New Roman" w:cs="Times New Roman"/>
          <w:sz w:val="28"/>
          <w:szCs w:val="28"/>
        </w:rPr>
        <w:t>сучасних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англомовних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публіцистичних</w:t>
      </w:r>
      <w:proofErr w:type="spellEnd"/>
      <w:r w:rsidRPr="00DE11F5">
        <w:rPr>
          <w:rFonts w:ascii="Times New Roman" w:hAnsi="Times New Roman" w:cs="Times New Roman"/>
          <w:sz w:val="28"/>
          <w:szCs w:val="28"/>
        </w:rPr>
        <w:t xml:space="preserve"> текстах. </w:t>
      </w:r>
      <w:proofErr w:type="spellStart"/>
      <w:r w:rsidRPr="00DE11F5">
        <w:rPr>
          <w:rFonts w:ascii="Times New Roman" w:hAnsi="Times New Roman" w:cs="Times New Roman"/>
          <w:sz w:val="28"/>
          <w:szCs w:val="28"/>
        </w:rPr>
        <w:t>Актуальність</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дослідження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зумовлена</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зростанням</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впливу</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медіадискурсу</w:t>
      </w:r>
      <w:proofErr w:type="spellEnd"/>
      <w:r w:rsidRPr="00DE11F5">
        <w:rPr>
          <w:rFonts w:ascii="Times New Roman" w:hAnsi="Times New Roman" w:cs="Times New Roman"/>
          <w:sz w:val="28"/>
          <w:szCs w:val="28"/>
        </w:rPr>
        <w:t xml:space="preserve"> на </w:t>
      </w:r>
      <w:proofErr w:type="spellStart"/>
      <w:r w:rsidRPr="00DE11F5">
        <w:rPr>
          <w:rFonts w:ascii="Times New Roman" w:hAnsi="Times New Roman" w:cs="Times New Roman"/>
          <w:sz w:val="28"/>
          <w:szCs w:val="28"/>
        </w:rPr>
        <w:t>формування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громадської</w:t>
      </w:r>
      <w:proofErr w:type="spellEnd"/>
      <w:r w:rsidRPr="00DE11F5">
        <w:rPr>
          <w:rFonts w:ascii="Times New Roman" w:hAnsi="Times New Roman" w:cs="Times New Roman"/>
          <w:sz w:val="28"/>
          <w:szCs w:val="28"/>
        </w:rPr>
        <w:t xml:space="preserve"> думки та </w:t>
      </w:r>
      <w:proofErr w:type="spellStart"/>
      <w:r w:rsidRPr="00DE11F5">
        <w:rPr>
          <w:rFonts w:ascii="Times New Roman" w:hAnsi="Times New Roman" w:cs="Times New Roman"/>
          <w:sz w:val="28"/>
          <w:szCs w:val="28"/>
        </w:rPr>
        <w:t>необхідністю</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глибокого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розуміння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механізмів</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мовного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маніпулювання</w:t>
      </w:r>
      <w:proofErr w:type="spellEnd"/>
      <w:r w:rsidRPr="00DE11F5">
        <w:rPr>
          <w:rFonts w:ascii="Times New Roman" w:hAnsi="Times New Roman" w:cs="Times New Roman"/>
          <w:sz w:val="28"/>
          <w:szCs w:val="28"/>
        </w:rPr>
        <w:t xml:space="preserve"> й </w:t>
      </w:r>
      <w:proofErr w:type="spellStart"/>
      <w:r w:rsidRPr="00DE11F5">
        <w:rPr>
          <w:rFonts w:ascii="Times New Roman" w:hAnsi="Times New Roman" w:cs="Times New Roman"/>
          <w:sz w:val="28"/>
          <w:szCs w:val="28"/>
        </w:rPr>
        <w:t>переконання</w:t>
      </w:r>
      <w:proofErr w:type="spellEnd"/>
      <w:r w:rsidRPr="00DE11F5">
        <w:rPr>
          <w:rFonts w:ascii="Times New Roman" w:hAnsi="Times New Roman" w:cs="Times New Roman"/>
          <w:sz w:val="28"/>
          <w:szCs w:val="28"/>
        </w:rPr>
        <w:t xml:space="preserve"> в </w:t>
      </w:r>
      <w:proofErr w:type="spellStart"/>
      <w:r w:rsidRPr="00DE11F5">
        <w:rPr>
          <w:rFonts w:ascii="Times New Roman" w:hAnsi="Times New Roman" w:cs="Times New Roman"/>
          <w:sz w:val="28"/>
          <w:szCs w:val="28"/>
        </w:rPr>
        <w:t>умовах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інформаційного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суспільства</w:t>
      </w:r>
      <w:proofErr w:type="spellEnd"/>
      <w:r w:rsidRPr="00DE11F5">
        <w:rPr>
          <w:rFonts w:ascii="Times New Roman" w:hAnsi="Times New Roman" w:cs="Times New Roman"/>
          <w:sz w:val="28"/>
          <w:szCs w:val="28"/>
        </w:rPr>
        <w:t>.</w:t>
      </w:r>
    </w:p>
    <w:p w14:paraId="171B37BF" w14:textId="77777777" w:rsidR="00B923B4" w:rsidRPr="00DE11F5" w:rsidRDefault="00B923B4" w:rsidP="00B923B4">
      <w:pPr>
        <w:ind w:firstLine="709"/>
        <w:jc w:val="both"/>
        <w:rPr>
          <w:rFonts w:ascii="Times New Roman" w:hAnsi="Times New Roman" w:cs="Times New Roman"/>
          <w:sz w:val="28"/>
          <w:szCs w:val="28"/>
        </w:rPr>
      </w:pPr>
      <w:r w:rsidRPr="00DE11F5">
        <w:rPr>
          <w:rFonts w:ascii="Times New Roman" w:hAnsi="Times New Roman" w:cs="Times New Roman"/>
          <w:b/>
          <w:bCs/>
          <w:sz w:val="28"/>
          <w:szCs w:val="28"/>
        </w:rPr>
        <w:t xml:space="preserve">Мета </w:t>
      </w:r>
      <w:proofErr w:type="spellStart"/>
      <w:r w:rsidRPr="00DE11F5">
        <w:rPr>
          <w:rFonts w:ascii="Times New Roman" w:hAnsi="Times New Roman" w:cs="Times New Roman"/>
          <w:b/>
          <w:bCs/>
          <w:sz w:val="28"/>
          <w:szCs w:val="28"/>
        </w:rPr>
        <w:t>роботи</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полягає</w:t>
      </w:r>
      <w:proofErr w:type="spellEnd"/>
      <w:r w:rsidRPr="00DE11F5">
        <w:rPr>
          <w:rFonts w:ascii="Times New Roman" w:hAnsi="Times New Roman" w:cs="Times New Roman"/>
          <w:sz w:val="28"/>
          <w:szCs w:val="28"/>
        </w:rPr>
        <w:t xml:space="preserve"> у системному </w:t>
      </w:r>
      <w:proofErr w:type="spellStart"/>
      <w:r w:rsidRPr="00DE11F5">
        <w:rPr>
          <w:rFonts w:ascii="Times New Roman" w:hAnsi="Times New Roman" w:cs="Times New Roman"/>
          <w:sz w:val="28"/>
          <w:szCs w:val="28"/>
        </w:rPr>
        <w:t>виявленні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класифікації</w:t>
      </w:r>
      <w:proofErr w:type="spellEnd"/>
      <w:r w:rsidRPr="00DE11F5">
        <w:rPr>
          <w:rFonts w:ascii="Times New Roman" w:hAnsi="Times New Roman" w:cs="Times New Roman"/>
          <w:sz w:val="28"/>
          <w:szCs w:val="28"/>
        </w:rPr>
        <w:t xml:space="preserve"> та </w:t>
      </w:r>
      <w:proofErr w:type="spellStart"/>
      <w:r w:rsidRPr="00DE11F5">
        <w:rPr>
          <w:rFonts w:ascii="Times New Roman" w:hAnsi="Times New Roman" w:cs="Times New Roman"/>
          <w:sz w:val="28"/>
          <w:szCs w:val="28"/>
        </w:rPr>
        <w:t>аналізі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риторичних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стратегій</w:t>
      </w:r>
      <w:proofErr w:type="spellEnd"/>
      <w:r w:rsidRPr="00DE11F5">
        <w:rPr>
          <w:rFonts w:ascii="Times New Roman" w:hAnsi="Times New Roman" w:cs="Times New Roman"/>
          <w:sz w:val="28"/>
          <w:szCs w:val="28"/>
        </w:rPr>
        <w:t xml:space="preserve"> у </w:t>
      </w:r>
      <w:proofErr w:type="spellStart"/>
      <w:r w:rsidRPr="00DE11F5">
        <w:rPr>
          <w:rFonts w:ascii="Times New Roman" w:hAnsi="Times New Roman" w:cs="Times New Roman"/>
          <w:sz w:val="28"/>
          <w:szCs w:val="28"/>
        </w:rPr>
        <w:t>публіцистичних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статтях</w:t>
      </w:r>
      <w:proofErr w:type="spellEnd"/>
      <w:r w:rsidRPr="00DE11F5">
        <w:rPr>
          <w:rFonts w:ascii="Times New Roman" w:hAnsi="Times New Roman" w:cs="Times New Roman"/>
          <w:sz w:val="28"/>
          <w:szCs w:val="28"/>
        </w:rPr>
        <w:t xml:space="preserve"> на </w:t>
      </w:r>
      <w:proofErr w:type="spellStart"/>
      <w:r w:rsidRPr="00DE11F5">
        <w:rPr>
          <w:rFonts w:ascii="Times New Roman" w:hAnsi="Times New Roman" w:cs="Times New Roman"/>
          <w:sz w:val="28"/>
          <w:szCs w:val="28"/>
        </w:rPr>
        <w:t>основі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поєднання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традиційної</w:t>
      </w:r>
      <w:proofErr w:type="spellEnd"/>
      <w:r w:rsidRPr="00DE11F5">
        <w:rPr>
          <w:rFonts w:ascii="Times New Roman" w:hAnsi="Times New Roman" w:cs="Times New Roman"/>
          <w:sz w:val="28"/>
          <w:szCs w:val="28"/>
        </w:rPr>
        <w:t xml:space="preserve"> риторики з </w:t>
      </w:r>
      <w:proofErr w:type="spellStart"/>
      <w:r w:rsidRPr="00DE11F5">
        <w:rPr>
          <w:rFonts w:ascii="Times New Roman" w:hAnsi="Times New Roman" w:cs="Times New Roman"/>
          <w:sz w:val="28"/>
          <w:szCs w:val="28"/>
        </w:rPr>
        <w:t>новітніми</w:t>
      </w:r>
      <w:proofErr w:type="spellEnd"/>
      <w:r w:rsidRPr="00DE11F5">
        <w:rPr>
          <w:rFonts w:ascii="Times New Roman" w:hAnsi="Times New Roman" w:cs="Times New Roman"/>
          <w:sz w:val="28"/>
          <w:szCs w:val="28"/>
        </w:rPr>
        <w:t xml:space="preserve"> методами </w:t>
      </w:r>
      <w:proofErr w:type="spellStart"/>
      <w:r w:rsidRPr="00DE11F5">
        <w:rPr>
          <w:rFonts w:ascii="Times New Roman" w:hAnsi="Times New Roman" w:cs="Times New Roman"/>
          <w:sz w:val="28"/>
          <w:szCs w:val="28"/>
        </w:rPr>
        <w:t>аналізу</w:t>
      </w:r>
      <w:proofErr w:type="spellEnd"/>
      <w:r w:rsidRPr="00DE11F5">
        <w:rPr>
          <w:rFonts w:ascii="Times New Roman" w:hAnsi="Times New Roman" w:cs="Times New Roman"/>
          <w:sz w:val="28"/>
          <w:szCs w:val="28"/>
        </w:rPr>
        <w:t xml:space="preserve"> дискурсу. </w:t>
      </w:r>
      <w:proofErr w:type="spellStart"/>
      <w:r w:rsidRPr="00DE11F5">
        <w:rPr>
          <w:rFonts w:ascii="Times New Roman" w:hAnsi="Times New Roman" w:cs="Times New Roman"/>
          <w:b/>
          <w:bCs/>
          <w:sz w:val="28"/>
          <w:szCs w:val="28"/>
        </w:rPr>
        <w:t>Об’єктом</w:t>
      </w:r>
      <w:proofErr w:type="spellEnd"/>
      <w:r w:rsidRPr="00DE11F5">
        <w:rPr>
          <w:rFonts w:ascii="Times New Roman" w:hAnsi="Times New Roman" w:cs="Times New Roman"/>
          <w:b/>
          <w:bCs/>
          <w:sz w:val="28"/>
          <w:szCs w:val="28"/>
        </w:rPr>
        <w:t xml:space="preserve"> </w:t>
      </w:r>
      <w:proofErr w:type="spellStart"/>
      <w:r w:rsidRPr="00DE11F5">
        <w:rPr>
          <w:rFonts w:ascii="Times New Roman" w:hAnsi="Times New Roman" w:cs="Times New Roman"/>
          <w:b/>
          <w:bCs/>
          <w:sz w:val="28"/>
          <w:szCs w:val="28"/>
        </w:rPr>
        <w:t>дослідження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виступив</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сучасний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англомовний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публіцистичний</w:t>
      </w:r>
      <w:proofErr w:type="spellEnd"/>
      <w:r w:rsidRPr="00DE11F5">
        <w:rPr>
          <w:rFonts w:ascii="Times New Roman" w:hAnsi="Times New Roman" w:cs="Times New Roman"/>
          <w:sz w:val="28"/>
          <w:szCs w:val="28"/>
        </w:rPr>
        <w:t xml:space="preserve"> дискурс, представлений у </w:t>
      </w:r>
      <w:proofErr w:type="spellStart"/>
      <w:r w:rsidRPr="00DE11F5">
        <w:rPr>
          <w:rFonts w:ascii="Times New Roman" w:hAnsi="Times New Roman" w:cs="Times New Roman"/>
          <w:sz w:val="28"/>
          <w:szCs w:val="28"/>
        </w:rPr>
        <w:t>провідних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якісних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виданнях</w:t>
      </w:r>
      <w:proofErr w:type="spellEnd"/>
      <w:r w:rsidRPr="00DE11F5">
        <w:rPr>
          <w:rFonts w:ascii="Times New Roman" w:hAnsi="Times New Roman" w:cs="Times New Roman"/>
          <w:sz w:val="28"/>
          <w:szCs w:val="28"/>
        </w:rPr>
        <w:t xml:space="preserve"> (The Guardian, The New York Times, The Economist та </w:t>
      </w:r>
      <w:proofErr w:type="spellStart"/>
      <w:r w:rsidRPr="00DE11F5">
        <w:rPr>
          <w:rFonts w:ascii="Times New Roman" w:hAnsi="Times New Roman" w:cs="Times New Roman"/>
          <w:sz w:val="28"/>
          <w:szCs w:val="28"/>
        </w:rPr>
        <w:t>ін</w:t>
      </w:r>
      <w:proofErr w:type="spellEnd"/>
      <w:r w:rsidRPr="00DE11F5">
        <w:rPr>
          <w:rFonts w:ascii="Times New Roman" w:hAnsi="Times New Roman" w:cs="Times New Roman"/>
          <w:sz w:val="28"/>
          <w:szCs w:val="28"/>
        </w:rPr>
        <w:t xml:space="preserve">.), а </w:t>
      </w:r>
      <w:r w:rsidRPr="00DE11F5">
        <w:rPr>
          <w:rFonts w:ascii="Times New Roman" w:hAnsi="Times New Roman" w:cs="Times New Roman"/>
          <w:b/>
          <w:bCs/>
          <w:sz w:val="28"/>
          <w:szCs w:val="28"/>
        </w:rPr>
        <w:t>предметом</w:t>
      </w:r>
      <w:r w:rsidRPr="00DE11F5">
        <w:rPr>
          <w:rFonts w:ascii="Times New Roman" w:hAnsi="Times New Roman" w:cs="Times New Roman"/>
          <w:sz w:val="28"/>
          <w:szCs w:val="28"/>
        </w:rPr>
        <w:t xml:space="preserve"> — </w:t>
      </w:r>
      <w:proofErr w:type="spellStart"/>
      <w:r w:rsidRPr="00DE11F5">
        <w:rPr>
          <w:rFonts w:ascii="Times New Roman" w:hAnsi="Times New Roman" w:cs="Times New Roman"/>
          <w:sz w:val="28"/>
          <w:szCs w:val="28"/>
        </w:rPr>
        <w:t>лінгвокогнітивні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особливості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реалізації</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стратегій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етосу</w:t>
      </w:r>
      <w:proofErr w:type="spellEnd"/>
      <w:r w:rsidRPr="00DE11F5">
        <w:rPr>
          <w:rFonts w:ascii="Times New Roman" w:hAnsi="Times New Roman" w:cs="Times New Roman"/>
          <w:sz w:val="28"/>
          <w:szCs w:val="28"/>
        </w:rPr>
        <w:t>, пафосу та логосу.</w:t>
      </w:r>
    </w:p>
    <w:p w14:paraId="0A3669F7" w14:textId="77777777" w:rsidR="00B923B4" w:rsidRPr="00DE11F5" w:rsidRDefault="00B923B4" w:rsidP="00B923B4">
      <w:pPr>
        <w:ind w:firstLine="709"/>
        <w:jc w:val="both"/>
        <w:rPr>
          <w:rFonts w:ascii="Times New Roman" w:hAnsi="Times New Roman" w:cs="Times New Roman"/>
          <w:sz w:val="28"/>
          <w:szCs w:val="28"/>
        </w:rPr>
      </w:pPr>
      <w:proofErr w:type="spellStart"/>
      <w:r w:rsidRPr="00DE11F5">
        <w:rPr>
          <w:rFonts w:ascii="Times New Roman" w:hAnsi="Times New Roman" w:cs="Times New Roman"/>
          <w:b/>
          <w:bCs/>
          <w:sz w:val="28"/>
          <w:szCs w:val="28"/>
        </w:rPr>
        <w:t>Методологічну</w:t>
      </w:r>
      <w:proofErr w:type="spellEnd"/>
      <w:r w:rsidRPr="00DE11F5">
        <w:rPr>
          <w:rFonts w:ascii="Times New Roman" w:hAnsi="Times New Roman" w:cs="Times New Roman"/>
          <w:b/>
          <w:bCs/>
          <w:sz w:val="28"/>
          <w:szCs w:val="28"/>
        </w:rPr>
        <w:t xml:space="preserve"> основу</w:t>
      </w:r>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роботи</w:t>
      </w:r>
      <w:proofErr w:type="spellEnd"/>
      <w:r w:rsidRPr="00DE11F5">
        <w:rPr>
          <w:rFonts w:ascii="Times New Roman" w:hAnsi="Times New Roman" w:cs="Times New Roman"/>
          <w:sz w:val="28"/>
          <w:szCs w:val="28"/>
        </w:rPr>
        <w:t xml:space="preserve"> становить </w:t>
      </w:r>
      <w:proofErr w:type="spellStart"/>
      <w:r w:rsidRPr="00DE11F5">
        <w:rPr>
          <w:rFonts w:ascii="Times New Roman" w:hAnsi="Times New Roman" w:cs="Times New Roman"/>
          <w:sz w:val="28"/>
          <w:szCs w:val="28"/>
        </w:rPr>
        <w:t>гібридний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підхід</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що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інтегрує</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критичний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аналіз</w:t>
      </w:r>
      <w:proofErr w:type="spellEnd"/>
      <w:r w:rsidRPr="00DE11F5">
        <w:rPr>
          <w:rFonts w:ascii="Times New Roman" w:hAnsi="Times New Roman" w:cs="Times New Roman"/>
          <w:sz w:val="28"/>
          <w:szCs w:val="28"/>
        </w:rPr>
        <w:t xml:space="preserve"> дискурсу, </w:t>
      </w:r>
      <w:proofErr w:type="spellStart"/>
      <w:r w:rsidRPr="00DE11F5">
        <w:rPr>
          <w:rFonts w:ascii="Times New Roman" w:hAnsi="Times New Roman" w:cs="Times New Roman"/>
          <w:sz w:val="28"/>
          <w:szCs w:val="28"/>
        </w:rPr>
        <w:t>теорію</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фреймування</w:t>
      </w:r>
      <w:proofErr w:type="spellEnd"/>
      <w:r w:rsidRPr="00DE11F5">
        <w:rPr>
          <w:rFonts w:ascii="Times New Roman" w:hAnsi="Times New Roman" w:cs="Times New Roman"/>
          <w:sz w:val="28"/>
          <w:szCs w:val="28"/>
        </w:rPr>
        <w:t xml:space="preserve"> та </w:t>
      </w:r>
      <w:proofErr w:type="spellStart"/>
      <w:r w:rsidRPr="00DE11F5">
        <w:rPr>
          <w:rFonts w:ascii="Times New Roman" w:hAnsi="Times New Roman" w:cs="Times New Roman"/>
          <w:sz w:val="28"/>
          <w:szCs w:val="28"/>
        </w:rPr>
        <w:t>інструментарій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корпусної</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лінгвістики</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Емпіричною</w:t>
      </w:r>
      <w:proofErr w:type="spellEnd"/>
      <w:r w:rsidRPr="00DE11F5">
        <w:rPr>
          <w:rFonts w:ascii="Times New Roman" w:hAnsi="Times New Roman" w:cs="Times New Roman"/>
          <w:sz w:val="28"/>
          <w:szCs w:val="28"/>
        </w:rPr>
        <w:t xml:space="preserve"> базою </w:t>
      </w:r>
      <w:proofErr w:type="spellStart"/>
      <w:r w:rsidRPr="00DE11F5">
        <w:rPr>
          <w:rFonts w:ascii="Times New Roman" w:hAnsi="Times New Roman" w:cs="Times New Roman"/>
          <w:sz w:val="28"/>
          <w:szCs w:val="28"/>
        </w:rPr>
        <w:t>слугував</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спеціально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укладений</w:t>
      </w:r>
      <w:proofErr w:type="spellEnd"/>
      <w:r w:rsidRPr="00DE11F5">
        <w:rPr>
          <w:rFonts w:ascii="Times New Roman" w:hAnsi="Times New Roman" w:cs="Times New Roman"/>
          <w:sz w:val="28"/>
          <w:szCs w:val="28"/>
        </w:rPr>
        <w:t xml:space="preserve"> корпус </w:t>
      </w:r>
      <w:proofErr w:type="spellStart"/>
      <w:r w:rsidRPr="00DE11F5">
        <w:rPr>
          <w:rFonts w:ascii="Times New Roman" w:hAnsi="Times New Roman" w:cs="Times New Roman"/>
          <w:sz w:val="28"/>
          <w:szCs w:val="28"/>
        </w:rPr>
        <w:t>текстів</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загальним</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обсягом</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понад</w:t>
      </w:r>
      <w:proofErr w:type="spellEnd"/>
      <w:r w:rsidRPr="00DE11F5">
        <w:rPr>
          <w:rFonts w:ascii="Times New Roman" w:hAnsi="Times New Roman" w:cs="Times New Roman"/>
          <w:sz w:val="28"/>
          <w:szCs w:val="28"/>
        </w:rPr>
        <w:t xml:space="preserve"> 61 </w:t>
      </w:r>
      <w:proofErr w:type="spellStart"/>
      <w:r w:rsidRPr="00DE11F5">
        <w:rPr>
          <w:rFonts w:ascii="Times New Roman" w:hAnsi="Times New Roman" w:cs="Times New Roman"/>
          <w:sz w:val="28"/>
          <w:szCs w:val="28"/>
        </w:rPr>
        <w:t>тисячу</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слів</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що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охоплює</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статті</w:t>
      </w:r>
      <w:proofErr w:type="spellEnd"/>
      <w:r w:rsidRPr="00DE11F5">
        <w:rPr>
          <w:rFonts w:ascii="Times New Roman" w:hAnsi="Times New Roman" w:cs="Times New Roman"/>
          <w:sz w:val="28"/>
          <w:szCs w:val="28"/>
        </w:rPr>
        <w:t xml:space="preserve"> 2022–2025 </w:t>
      </w:r>
      <w:proofErr w:type="spellStart"/>
      <w:r w:rsidRPr="00DE11F5">
        <w:rPr>
          <w:rFonts w:ascii="Times New Roman" w:hAnsi="Times New Roman" w:cs="Times New Roman"/>
          <w:sz w:val="28"/>
          <w:szCs w:val="28"/>
        </w:rPr>
        <w:t>років</w:t>
      </w:r>
      <w:proofErr w:type="spellEnd"/>
      <w:r w:rsidRPr="00DE11F5">
        <w:rPr>
          <w:rFonts w:ascii="Times New Roman" w:hAnsi="Times New Roman" w:cs="Times New Roman"/>
          <w:sz w:val="28"/>
          <w:szCs w:val="28"/>
        </w:rPr>
        <w:t xml:space="preserve"> за </w:t>
      </w:r>
      <w:proofErr w:type="spellStart"/>
      <w:r w:rsidRPr="00DE11F5">
        <w:rPr>
          <w:rFonts w:ascii="Times New Roman" w:hAnsi="Times New Roman" w:cs="Times New Roman"/>
          <w:sz w:val="28"/>
          <w:szCs w:val="28"/>
        </w:rPr>
        <w:t>двома</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тематичними</w:t>
      </w:r>
      <w:proofErr w:type="spellEnd"/>
      <w:r w:rsidRPr="00DE11F5">
        <w:rPr>
          <w:rFonts w:ascii="Times New Roman" w:hAnsi="Times New Roman" w:cs="Times New Roman"/>
          <w:sz w:val="28"/>
          <w:szCs w:val="28"/>
        </w:rPr>
        <w:t xml:space="preserve"> доменами: «</w:t>
      </w:r>
      <w:proofErr w:type="spellStart"/>
      <w:r w:rsidRPr="00DE11F5">
        <w:rPr>
          <w:rFonts w:ascii="Times New Roman" w:hAnsi="Times New Roman" w:cs="Times New Roman"/>
          <w:sz w:val="28"/>
          <w:szCs w:val="28"/>
        </w:rPr>
        <w:t>Зміна</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клімату</w:t>
      </w:r>
      <w:proofErr w:type="spellEnd"/>
      <w:r w:rsidRPr="00DE11F5">
        <w:rPr>
          <w:rFonts w:ascii="Times New Roman" w:hAnsi="Times New Roman" w:cs="Times New Roman"/>
          <w:sz w:val="28"/>
          <w:szCs w:val="28"/>
        </w:rPr>
        <w:t>» та «</w:t>
      </w:r>
      <w:proofErr w:type="spellStart"/>
      <w:r w:rsidRPr="00DE11F5">
        <w:rPr>
          <w:rFonts w:ascii="Times New Roman" w:hAnsi="Times New Roman" w:cs="Times New Roman"/>
          <w:sz w:val="28"/>
          <w:szCs w:val="28"/>
        </w:rPr>
        <w:t>Штучний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інтелект</w:t>
      </w:r>
      <w:proofErr w:type="spellEnd"/>
      <w:r w:rsidRPr="00DE11F5">
        <w:rPr>
          <w:rFonts w:ascii="Times New Roman" w:hAnsi="Times New Roman" w:cs="Times New Roman"/>
          <w:sz w:val="28"/>
          <w:szCs w:val="28"/>
        </w:rPr>
        <w:t>».</w:t>
      </w:r>
    </w:p>
    <w:p w14:paraId="648BD875" w14:textId="77777777" w:rsidR="00B923B4" w:rsidRPr="00DE11F5" w:rsidRDefault="00B923B4" w:rsidP="00B923B4">
      <w:pPr>
        <w:ind w:firstLine="709"/>
        <w:jc w:val="both"/>
        <w:rPr>
          <w:rFonts w:ascii="Times New Roman" w:hAnsi="Times New Roman" w:cs="Times New Roman"/>
          <w:sz w:val="28"/>
          <w:szCs w:val="28"/>
        </w:rPr>
      </w:pPr>
      <w:proofErr w:type="spellStart"/>
      <w:r w:rsidRPr="00DE11F5">
        <w:rPr>
          <w:rFonts w:ascii="Times New Roman" w:hAnsi="Times New Roman" w:cs="Times New Roman"/>
          <w:b/>
          <w:bCs/>
          <w:sz w:val="28"/>
          <w:szCs w:val="28"/>
        </w:rPr>
        <w:t>Основні</w:t>
      </w:r>
      <w:proofErr w:type="spellEnd"/>
      <w:r w:rsidRPr="00DE11F5">
        <w:rPr>
          <w:rFonts w:ascii="Times New Roman" w:hAnsi="Times New Roman" w:cs="Times New Roman"/>
          <w:b/>
          <w:bCs/>
          <w:sz w:val="28"/>
          <w:szCs w:val="28"/>
        </w:rPr>
        <w:t xml:space="preserve"> </w:t>
      </w:r>
      <w:proofErr w:type="spellStart"/>
      <w:r w:rsidRPr="00DE11F5">
        <w:rPr>
          <w:rFonts w:ascii="Times New Roman" w:hAnsi="Times New Roman" w:cs="Times New Roman"/>
          <w:b/>
          <w:bCs/>
          <w:sz w:val="28"/>
          <w:szCs w:val="28"/>
        </w:rPr>
        <w:t>наукові</w:t>
      </w:r>
      <w:proofErr w:type="spellEnd"/>
      <w:r w:rsidRPr="00DE11F5">
        <w:rPr>
          <w:rFonts w:ascii="Times New Roman" w:hAnsi="Times New Roman" w:cs="Times New Roman"/>
          <w:b/>
          <w:bCs/>
          <w:sz w:val="28"/>
          <w:szCs w:val="28"/>
        </w:rPr>
        <w:t xml:space="preserve"> </w:t>
      </w:r>
      <w:proofErr w:type="spellStart"/>
      <w:r w:rsidRPr="00DE11F5">
        <w:rPr>
          <w:rFonts w:ascii="Times New Roman" w:hAnsi="Times New Roman" w:cs="Times New Roman"/>
          <w:b/>
          <w:bCs/>
          <w:sz w:val="28"/>
          <w:szCs w:val="28"/>
        </w:rPr>
        <w:t>результати</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дослідження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засвідчили</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що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сучасний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англомовний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медіатекст</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характеризується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високою</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метафоричністю</w:t>
      </w:r>
      <w:proofErr w:type="spellEnd"/>
      <w:r w:rsidRPr="00DE11F5">
        <w:rPr>
          <w:rFonts w:ascii="Times New Roman" w:hAnsi="Times New Roman" w:cs="Times New Roman"/>
          <w:sz w:val="28"/>
          <w:szCs w:val="28"/>
        </w:rPr>
        <w:t xml:space="preserve"> та </w:t>
      </w:r>
      <w:proofErr w:type="spellStart"/>
      <w:r w:rsidRPr="00DE11F5">
        <w:rPr>
          <w:rFonts w:ascii="Times New Roman" w:hAnsi="Times New Roman" w:cs="Times New Roman"/>
          <w:sz w:val="28"/>
          <w:szCs w:val="28"/>
        </w:rPr>
        <w:t>аргументативністю</w:t>
      </w:r>
      <w:proofErr w:type="spellEnd"/>
      <w:r w:rsidRPr="00DE11F5">
        <w:rPr>
          <w:rFonts w:ascii="Times New Roman" w:hAnsi="Times New Roman" w:cs="Times New Roman"/>
          <w:sz w:val="28"/>
          <w:szCs w:val="28"/>
        </w:rPr>
        <w:t xml:space="preserve">. У </w:t>
      </w:r>
      <w:proofErr w:type="spellStart"/>
      <w:r w:rsidRPr="00DE11F5">
        <w:rPr>
          <w:rFonts w:ascii="Times New Roman" w:hAnsi="Times New Roman" w:cs="Times New Roman"/>
          <w:sz w:val="28"/>
          <w:szCs w:val="28"/>
        </w:rPr>
        <w:t>ході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порівняльного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аналізу</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виявлено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відмінності</w:t>
      </w:r>
      <w:proofErr w:type="spellEnd"/>
      <w:r w:rsidRPr="00DE11F5">
        <w:rPr>
          <w:rFonts w:ascii="Times New Roman" w:hAnsi="Times New Roman" w:cs="Times New Roman"/>
          <w:sz w:val="28"/>
          <w:szCs w:val="28"/>
        </w:rPr>
        <w:t xml:space="preserve"> у </w:t>
      </w:r>
      <w:proofErr w:type="spellStart"/>
      <w:r w:rsidRPr="00DE11F5">
        <w:rPr>
          <w:rFonts w:ascii="Times New Roman" w:hAnsi="Times New Roman" w:cs="Times New Roman"/>
          <w:sz w:val="28"/>
          <w:szCs w:val="28"/>
        </w:rPr>
        <w:t>риторичних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профілях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обраних</w:t>
      </w:r>
      <w:proofErr w:type="spellEnd"/>
      <w:r w:rsidRPr="00DE11F5">
        <w:rPr>
          <w:rFonts w:ascii="Times New Roman" w:hAnsi="Times New Roman" w:cs="Times New Roman"/>
          <w:sz w:val="28"/>
          <w:szCs w:val="28"/>
        </w:rPr>
        <w:t xml:space="preserve"> тем. </w:t>
      </w:r>
      <w:proofErr w:type="spellStart"/>
      <w:r w:rsidRPr="00DE11F5">
        <w:rPr>
          <w:rFonts w:ascii="Times New Roman" w:hAnsi="Times New Roman" w:cs="Times New Roman"/>
          <w:sz w:val="28"/>
          <w:szCs w:val="28"/>
        </w:rPr>
        <w:t>Встановлено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що</w:t>
      </w:r>
      <w:proofErr w:type="spellEnd"/>
      <w:r w:rsidRPr="00DE11F5">
        <w:rPr>
          <w:rFonts w:ascii="Times New Roman" w:hAnsi="Times New Roman" w:cs="Times New Roman"/>
          <w:sz w:val="28"/>
          <w:szCs w:val="28"/>
        </w:rPr>
        <w:t xml:space="preserve"> дискурс </w:t>
      </w:r>
      <w:proofErr w:type="spellStart"/>
      <w:r w:rsidRPr="00DE11F5">
        <w:rPr>
          <w:rFonts w:ascii="Times New Roman" w:hAnsi="Times New Roman" w:cs="Times New Roman"/>
          <w:sz w:val="28"/>
          <w:szCs w:val="28"/>
        </w:rPr>
        <w:t>кліматичної</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кризи</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структурується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переважно</w:t>
      </w:r>
      <w:proofErr w:type="spellEnd"/>
      <w:r w:rsidRPr="00DE11F5">
        <w:rPr>
          <w:rFonts w:ascii="Times New Roman" w:hAnsi="Times New Roman" w:cs="Times New Roman"/>
          <w:sz w:val="28"/>
          <w:szCs w:val="28"/>
        </w:rPr>
        <w:t xml:space="preserve"> через </w:t>
      </w:r>
      <w:proofErr w:type="spellStart"/>
      <w:r w:rsidRPr="00DE11F5">
        <w:rPr>
          <w:rFonts w:ascii="Times New Roman" w:hAnsi="Times New Roman" w:cs="Times New Roman"/>
          <w:sz w:val="28"/>
          <w:szCs w:val="28"/>
        </w:rPr>
        <w:t>поєднання</w:t>
      </w:r>
      <w:proofErr w:type="spellEnd"/>
      <w:r w:rsidRPr="00DE11F5">
        <w:rPr>
          <w:rFonts w:ascii="Times New Roman" w:hAnsi="Times New Roman" w:cs="Times New Roman"/>
          <w:sz w:val="28"/>
          <w:szCs w:val="28"/>
        </w:rPr>
        <w:t xml:space="preserve"> логосу (</w:t>
      </w:r>
      <w:proofErr w:type="spellStart"/>
      <w:r w:rsidRPr="00DE11F5">
        <w:rPr>
          <w:rFonts w:ascii="Times New Roman" w:hAnsi="Times New Roman" w:cs="Times New Roman"/>
          <w:sz w:val="28"/>
          <w:szCs w:val="28"/>
        </w:rPr>
        <w:t>наукові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дані</w:t>
      </w:r>
      <w:proofErr w:type="spellEnd"/>
      <w:r w:rsidRPr="00DE11F5">
        <w:rPr>
          <w:rFonts w:ascii="Times New Roman" w:hAnsi="Times New Roman" w:cs="Times New Roman"/>
          <w:sz w:val="28"/>
          <w:szCs w:val="28"/>
        </w:rPr>
        <w:t>, статистика) та пафосу (</w:t>
      </w:r>
      <w:proofErr w:type="spellStart"/>
      <w:r w:rsidRPr="00DE11F5">
        <w:rPr>
          <w:rFonts w:ascii="Times New Roman" w:hAnsi="Times New Roman" w:cs="Times New Roman"/>
          <w:sz w:val="28"/>
          <w:szCs w:val="28"/>
        </w:rPr>
        <w:t>алармістська</w:t>
      </w:r>
      <w:proofErr w:type="spellEnd"/>
      <w:r w:rsidRPr="00DE11F5">
        <w:rPr>
          <w:rFonts w:ascii="Times New Roman" w:hAnsi="Times New Roman" w:cs="Times New Roman"/>
          <w:sz w:val="28"/>
          <w:szCs w:val="28"/>
        </w:rPr>
        <w:t xml:space="preserve"> лексика, фрейм </w:t>
      </w:r>
      <w:proofErr w:type="spellStart"/>
      <w:r w:rsidRPr="00DE11F5">
        <w:rPr>
          <w:rFonts w:ascii="Times New Roman" w:hAnsi="Times New Roman" w:cs="Times New Roman"/>
          <w:sz w:val="28"/>
          <w:szCs w:val="28"/>
        </w:rPr>
        <w:t>загрози</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тоді</w:t>
      </w:r>
      <w:proofErr w:type="spellEnd"/>
      <w:r w:rsidRPr="00DE11F5">
        <w:rPr>
          <w:rFonts w:ascii="Times New Roman" w:hAnsi="Times New Roman" w:cs="Times New Roman"/>
          <w:sz w:val="28"/>
          <w:szCs w:val="28"/>
        </w:rPr>
        <w:t xml:space="preserve"> як дискурс штучного </w:t>
      </w:r>
      <w:proofErr w:type="spellStart"/>
      <w:r w:rsidRPr="00DE11F5">
        <w:rPr>
          <w:rFonts w:ascii="Times New Roman" w:hAnsi="Times New Roman" w:cs="Times New Roman"/>
          <w:sz w:val="28"/>
          <w:szCs w:val="28"/>
        </w:rPr>
        <w:t>інтелекту</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спирається</w:t>
      </w:r>
      <w:proofErr w:type="spellEnd"/>
      <w:r w:rsidRPr="00DE11F5">
        <w:rPr>
          <w:rFonts w:ascii="Times New Roman" w:hAnsi="Times New Roman" w:cs="Times New Roman"/>
          <w:sz w:val="28"/>
          <w:szCs w:val="28"/>
        </w:rPr>
        <w:t xml:space="preserve"> на </w:t>
      </w:r>
      <w:proofErr w:type="spellStart"/>
      <w:r w:rsidRPr="00DE11F5">
        <w:rPr>
          <w:rFonts w:ascii="Times New Roman" w:hAnsi="Times New Roman" w:cs="Times New Roman"/>
          <w:sz w:val="28"/>
          <w:szCs w:val="28"/>
        </w:rPr>
        <w:t>амбівалентний</w:t>
      </w:r>
      <w:proofErr w:type="spellEnd"/>
      <w:r w:rsidRPr="00DE11F5">
        <w:rPr>
          <w:rFonts w:ascii="Times New Roman" w:hAnsi="Times New Roman" w:cs="Times New Roman"/>
          <w:sz w:val="28"/>
          <w:szCs w:val="28"/>
        </w:rPr>
        <w:t xml:space="preserve"> пафос (</w:t>
      </w:r>
      <w:proofErr w:type="spellStart"/>
      <w:r w:rsidRPr="00DE11F5">
        <w:rPr>
          <w:rFonts w:ascii="Times New Roman" w:hAnsi="Times New Roman" w:cs="Times New Roman"/>
          <w:sz w:val="28"/>
          <w:szCs w:val="28"/>
        </w:rPr>
        <w:t>суміш</w:t>
      </w:r>
      <w:proofErr w:type="spellEnd"/>
      <w:r w:rsidRPr="00DE11F5">
        <w:rPr>
          <w:rFonts w:ascii="Times New Roman" w:hAnsi="Times New Roman" w:cs="Times New Roman"/>
          <w:sz w:val="28"/>
          <w:szCs w:val="28"/>
        </w:rPr>
        <w:t xml:space="preserve"> страху та </w:t>
      </w:r>
      <w:proofErr w:type="spellStart"/>
      <w:r w:rsidRPr="00DE11F5">
        <w:rPr>
          <w:rFonts w:ascii="Times New Roman" w:hAnsi="Times New Roman" w:cs="Times New Roman"/>
          <w:sz w:val="28"/>
          <w:szCs w:val="28"/>
        </w:rPr>
        <w:t>захоплення</w:t>
      </w:r>
      <w:proofErr w:type="spellEnd"/>
      <w:r w:rsidRPr="00DE11F5">
        <w:rPr>
          <w:rFonts w:ascii="Times New Roman" w:hAnsi="Times New Roman" w:cs="Times New Roman"/>
          <w:sz w:val="28"/>
          <w:szCs w:val="28"/>
        </w:rPr>
        <w:t xml:space="preserve">) й </w:t>
      </w:r>
      <w:proofErr w:type="spellStart"/>
      <w:r w:rsidRPr="00DE11F5">
        <w:rPr>
          <w:rFonts w:ascii="Times New Roman" w:hAnsi="Times New Roman" w:cs="Times New Roman"/>
          <w:sz w:val="28"/>
          <w:szCs w:val="28"/>
        </w:rPr>
        <w:t>інституційний</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етос</w:t>
      </w:r>
      <w:proofErr w:type="spellEnd"/>
      <w:r w:rsidRPr="00DE11F5">
        <w:rPr>
          <w:rFonts w:ascii="Times New Roman" w:hAnsi="Times New Roman" w:cs="Times New Roman"/>
          <w:sz w:val="28"/>
          <w:szCs w:val="28"/>
        </w:rPr>
        <w:t xml:space="preserve"> (авторитет </w:t>
      </w:r>
      <w:proofErr w:type="spellStart"/>
      <w:r w:rsidRPr="00DE11F5">
        <w:rPr>
          <w:rFonts w:ascii="Times New Roman" w:hAnsi="Times New Roman" w:cs="Times New Roman"/>
          <w:sz w:val="28"/>
          <w:szCs w:val="28"/>
        </w:rPr>
        <w:t>розробників</w:t>
      </w:r>
      <w:proofErr w:type="spellEnd"/>
      <w:r w:rsidRPr="00DE11F5">
        <w:rPr>
          <w:rFonts w:ascii="Times New Roman" w:hAnsi="Times New Roman" w:cs="Times New Roman"/>
          <w:sz w:val="28"/>
          <w:szCs w:val="28"/>
        </w:rPr>
        <w:t xml:space="preserve"> і </w:t>
      </w:r>
      <w:proofErr w:type="spellStart"/>
      <w:r w:rsidRPr="00DE11F5">
        <w:rPr>
          <w:rFonts w:ascii="Times New Roman" w:hAnsi="Times New Roman" w:cs="Times New Roman"/>
          <w:sz w:val="28"/>
          <w:szCs w:val="28"/>
        </w:rPr>
        <w:t>корпорацій</w:t>
      </w:r>
      <w:proofErr w:type="spellEnd"/>
      <w:r w:rsidRPr="00DE11F5">
        <w:rPr>
          <w:rFonts w:ascii="Times New Roman" w:hAnsi="Times New Roman" w:cs="Times New Roman"/>
          <w:sz w:val="28"/>
          <w:szCs w:val="28"/>
        </w:rPr>
        <w:t xml:space="preserve">). Доведено, </w:t>
      </w:r>
      <w:proofErr w:type="spellStart"/>
      <w:r w:rsidRPr="00DE11F5">
        <w:rPr>
          <w:rFonts w:ascii="Times New Roman" w:hAnsi="Times New Roman" w:cs="Times New Roman"/>
          <w:sz w:val="28"/>
          <w:szCs w:val="28"/>
        </w:rPr>
        <w:t>що</w:t>
      </w:r>
      <w:proofErr w:type="spellEnd"/>
      <w:r w:rsidRPr="00DE11F5">
        <w:rPr>
          <w:rFonts w:ascii="Times New Roman" w:hAnsi="Times New Roman" w:cs="Times New Roman"/>
          <w:sz w:val="28"/>
          <w:szCs w:val="28"/>
        </w:rPr>
        <w:t xml:space="preserve"> заголовки </w:t>
      </w:r>
      <w:proofErr w:type="spellStart"/>
      <w:r w:rsidRPr="00DE11F5">
        <w:rPr>
          <w:rFonts w:ascii="Times New Roman" w:hAnsi="Times New Roman" w:cs="Times New Roman"/>
          <w:sz w:val="28"/>
          <w:szCs w:val="28"/>
        </w:rPr>
        <w:t>виконують</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функцію</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риторичних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конденсаторів</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задаючи</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інтерпретаційну</w:t>
      </w:r>
      <w:proofErr w:type="spellEnd"/>
      <w:r w:rsidRPr="00DE11F5">
        <w:rPr>
          <w:rFonts w:ascii="Times New Roman" w:hAnsi="Times New Roman" w:cs="Times New Roman"/>
          <w:sz w:val="28"/>
          <w:szCs w:val="28"/>
        </w:rPr>
        <w:t xml:space="preserve"> рамку для </w:t>
      </w:r>
      <w:proofErr w:type="spellStart"/>
      <w:r w:rsidRPr="00DE11F5">
        <w:rPr>
          <w:rFonts w:ascii="Times New Roman" w:hAnsi="Times New Roman" w:cs="Times New Roman"/>
          <w:sz w:val="28"/>
          <w:szCs w:val="28"/>
        </w:rPr>
        <w:t>всього</w:t>
      </w:r>
      <w:proofErr w:type="spellEnd"/>
      <w:r w:rsidRPr="00DE11F5">
        <w:rPr>
          <w:rFonts w:ascii="Times New Roman" w:hAnsi="Times New Roman" w:cs="Times New Roman"/>
          <w:sz w:val="28"/>
          <w:szCs w:val="28"/>
        </w:rPr>
        <w:t xml:space="preserve"> тексту.</w:t>
      </w:r>
    </w:p>
    <w:p w14:paraId="63FBF564" w14:textId="77777777" w:rsidR="00B923B4" w:rsidRPr="00DE11F5" w:rsidRDefault="00B923B4" w:rsidP="00B923B4">
      <w:pPr>
        <w:ind w:firstLine="709"/>
        <w:jc w:val="both"/>
        <w:rPr>
          <w:rFonts w:ascii="Times New Roman" w:hAnsi="Times New Roman" w:cs="Times New Roman"/>
          <w:sz w:val="28"/>
          <w:szCs w:val="28"/>
        </w:rPr>
      </w:pPr>
      <w:proofErr w:type="spellStart"/>
      <w:r w:rsidRPr="00DE11F5">
        <w:rPr>
          <w:rFonts w:ascii="Times New Roman" w:hAnsi="Times New Roman" w:cs="Times New Roman"/>
          <w:b/>
          <w:bCs/>
          <w:sz w:val="28"/>
          <w:szCs w:val="28"/>
        </w:rPr>
        <w:t>Практичне</w:t>
      </w:r>
      <w:proofErr w:type="spellEnd"/>
      <w:r w:rsidRPr="00DE11F5">
        <w:rPr>
          <w:rFonts w:ascii="Times New Roman" w:hAnsi="Times New Roman" w:cs="Times New Roman"/>
          <w:b/>
          <w:bCs/>
          <w:sz w:val="28"/>
          <w:szCs w:val="28"/>
        </w:rPr>
        <w:t xml:space="preserve"> </w:t>
      </w:r>
      <w:proofErr w:type="spellStart"/>
      <w:r w:rsidRPr="00DE11F5">
        <w:rPr>
          <w:rFonts w:ascii="Times New Roman" w:hAnsi="Times New Roman" w:cs="Times New Roman"/>
          <w:b/>
          <w:bCs/>
          <w:sz w:val="28"/>
          <w:szCs w:val="28"/>
        </w:rPr>
        <w:t>значення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отриманих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результатів</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полягає</w:t>
      </w:r>
      <w:proofErr w:type="spellEnd"/>
      <w:r w:rsidRPr="00DE11F5">
        <w:rPr>
          <w:rFonts w:ascii="Times New Roman" w:hAnsi="Times New Roman" w:cs="Times New Roman"/>
          <w:sz w:val="28"/>
          <w:szCs w:val="28"/>
        </w:rPr>
        <w:t xml:space="preserve"> в </w:t>
      </w:r>
      <w:proofErr w:type="spellStart"/>
      <w:r w:rsidRPr="00DE11F5">
        <w:rPr>
          <w:rFonts w:ascii="Times New Roman" w:hAnsi="Times New Roman" w:cs="Times New Roman"/>
          <w:sz w:val="28"/>
          <w:szCs w:val="28"/>
        </w:rPr>
        <w:t>можливості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їх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застосування</w:t>
      </w:r>
      <w:proofErr w:type="spellEnd"/>
      <w:r w:rsidRPr="00DE11F5">
        <w:rPr>
          <w:rFonts w:ascii="Times New Roman" w:hAnsi="Times New Roman" w:cs="Times New Roman"/>
          <w:sz w:val="28"/>
          <w:szCs w:val="28"/>
        </w:rPr>
        <w:t xml:space="preserve"> у </w:t>
      </w:r>
      <w:proofErr w:type="spellStart"/>
      <w:r w:rsidRPr="00DE11F5">
        <w:rPr>
          <w:rFonts w:ascii="Times New Roman" w:hAnsi="Times New Roman" w:cs="Times New Roman"/>
          <w:sz w:val="28"/>
          <w:szCs w:val="28"/>
        </w:rPr>
        <w:t>викладанні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курсів</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зі</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стилістики</w:t>
      </w:r>
      <w:proofErr w:type="spellEnd"/>
      <w:r w:rsidRPr="00DE11F5">
        <w:rPr>
          <w:rFonts w:ascii="Times New Roman" w:hAnsi="Times New Roman" w:cs="Times New Roman"/>
          <w:sz w:val="28"/>
          <w:szCs w:val="28"/>
        </w:rPr>
        <w:t xml:space="preserve">, риторики, </w:t>
      </w:r>
      <w:proofErr w:type="spellStart"/>
      <w:r w:rsidRPr="00DE11F5">
        <w:rPr>
          <w:rFonts w:ascii="Times New Roman" w:hAnsi="Times New Roman" w:cs="Times New Roman"/>
          <w:sz w:val="28"/>
          <w:szCs w:val="28"/>
        </w:rPr>
        <w:t>медіалінгвістики</w:t>
      </w:r>
      <w:proofErr w:type="spellEnd"/>
      <w:r w:rsidRPr="00DE11F5">
        <w:rPr>
          <w:rFonts w:ascii="Times New Roman" w:hAnsi="Times New Roman" w:cs="Times New Roman"/>
          <w:sz w:val="28"/>
          <w:szCs w:val="28"/>
        </w:rPr>
        <w:t xml:space="preserve">, а також у </w:t>
      </w:r>
      <w:proofErr w:type="spellStart"/>
      <w:r w:rsidRPr="00DE11F5">
        <w:rPr>
          <w:rFonts w:ascii="Times New Roman" w:hAnsi="Times New Roman" w:cs="Times New Roman"/>
          <w:sz w:val="28"/>
          <w:szCs w:val="28"/>
        </w:rPr>
        <w:t>практиці</w:t>
      </w:r>
      <w:proofErr w:type="spellEnd"/>
      <w:r w:rsidRPr="00DE11F5">
        <w:rPr>
          <w:rFonts w:ascii="Times New Roman" w:hAnsi="Times New Roman" w:cs="Times New Roman"/>
          <w:sz w:val="28"/>
          <w:szCs w:val="28"/>
        </w:rPr>
        <w:t xml:space="preserve"> перекладу </w:t>
      </w:r>
      <w:proofErr w:type="spellStart"/>
      <w:r w:rsidRPr="00DE11F5">
        <w:rPr>
          <w:rFonts w:ascii="Times New Roman" w:hAnsi="Times New Roman" w:cs="Times New Roman"/>
          <w:sz w:val="28"/>
          <w:szCs w:val="28"/>
        </w:rPr>
        <w:t>публіцистичних</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текстів</w:t>
      </w:r>
      <w:proofErr w:type="spellEnd"/>
      <w:r w:rsidRPr="00DE11F5">
        <w:rPr>
          <w:rFonts w:ascii="Times New Roman" w:hAnsi="Times New Roman" w:cs="Times New Roman"/>
          <w:sz w:val="28"/>
          <w:szCs w:val="28"/>
        </w:rPr>
        <w:t xml:space="preserve"> та </w:t>
      </w:r>
      <w:proofErr w:type="spellStart"/>
      <w:r w:rsidRPr="00DE11F5">
        <w:rPr>
          <w:rFonts w:ascii="Times New Roman" w:hAnsi="Times New Roman" w:cs="Times New Roman"/>
          <w:sz w:val="28"/>
          <w:szCs w:val="28"/>
        </w:rPr>
        <w:t>тренінгах</w:t>
      </w:r>
      <w:proofErr w:type="spellEnd"/>
      <w:r w:rsidRPr="00DE11F5">
        <w:rPr>
          <w:rFonts w:ascii="Times New Roman" w:hAnsi="Times New Roman" w:cs="Times New Roman"/>
          <w:sz w:val="28"/>
          <w:szCs w:val="28"/>
        </w:rPr>
        <w:t xml:space="preserve"> з </w:t>
      </w:r>
      <w:proofErr w:type="spellStart"/>
      <w:r w:rsidRPr="00DE11F5">
        <w:rPr>
          <w:rFonts w:ascii="Times New Roman" w:hAnsi="Times New Roman" w:cs="Times New Roman"/>
          <w:sz w:val="28"/>
          <w:szCs w:val="28"/>
        </w:rPr>
        <w:t>медіаграмотності</w:t>
      </w:r>
      <w:proofErr w:type="spellEnd"/>
      <w:r w:rsidRPr="00DE11F5">
        <w:rPr>
          <w:rFonts w:ascii="Times New Roman" w:hAnsi="Times New Roman" w:cs="Times New Roman"/>
          <w:sz w:val="28"/>
          <w:szCs w:val="28"/>
        </w:rPr>
        <w:t xml:space="preserve"> для </w:t>
      </w:r>
      <w:proofErr w:type="spellStart"/>
      <w:r w:rsidRPr="00DE11F5">
        <w:rPr>
          <w:rFonts w:ascii="Times New Roman" w:hAnsi="Times New Roman" w:cs="Times New Roman"/>
          <w:sz w:val="28"/>
          <w:szCs w:val="28"/>
        </w:rPr>
        <w:t>ідентифікації</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прихованого</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впливу</w:t>
      </w:r>
      <w:proofErr w:type="spellEnd"/>
      <w:r w:rsidRPr="00DE11F5">
        <w:rPr>
          <w:rFonts w:ascii="Times New Roman" w:hAnsi="Times New Roman" w:cs="Times New Roman"/>
          <w:sz w:val="28"/>
          <w:szCs w:val="28"/>
        </w:rPr>
        <w:t>.</w:t>
      </w:r>
    </w:p>
    <w:p w14:paraId="5401E4F4" w14:textId="77777777" w:rsidR="00B923B4" w:rsidRPr="00DE11F5" w:rsidRDefault="00B923B4" w:rsidP="00B923B4">
      <w:pPr>
        <w:ind w:firstLine="709"/>
        <w:jc w:val="both"/>
        <w:rPr>
          <w:rFonts w:ascii="Times New Roman" w:hAnsi="Times New Roman" w:cs="Times New Roman"/>
          <w:sz w:val="28"/>
          <w:szCs w:val="28"/>
        </w:rPr>
      </w:pPr>
      <w:proofErr w:type="spellStart"/>
      <w:r w:rsidRPr="00DE11F5">
        <w:rPr>
          <w:rFonts w:ascii="Times New Roman" w:hAnsi="Times New Roman" w:cs="Times New Roman"/>
          <w:b/>
          <w:bCs/>
          <w:sz w:val="28"/>
          <w:szCs w:val="28"/>
        </w:rPr>
        <w:t>Ключові</w:t>
      </w:r>
      <w:proofErr w:type="spellEnd"/>
      <w:r w:rsidRPr="00DE11F5">
        <w:rPr>
          <w:rFonts w:ascii="Times New Roman" w:hAnsi="Times New Roman" w:cs="Times New Roman"/>
          <w:b/>
          <w:bCs/>
          <w:sz w:val="28"/>
          <w:szCs w:val="28"/>
        </w:rPr>
        <w:t xml:space="preserve"> слова:</w:t>
      </w:r>
      <w:r w:rsidRPr="00DE11F5">
        <w:rPr>
          <w:rFonts w:ascii="Times New Roman" w:hAnsi="Times New Roman" w:cs="Times New Roman"/>
          <w:sz w:val="28"/>
          <w:szCs w:val="28"/>
        </w:rPr>
        <w:t xml:space="preserve"> риторика, </w:t>
      </w:r>
      <w:proofErr w:type="spellStart"/>
      <w:r w:rsidRPr="00DE11F5">
        <w:rPr>
          <w:rFonts w:ascii="Times New Roman" w:hAnsi="Times New Roman" w:cs="Times New Roman"/>
          <w:sz w:val="28"/>
          <w:szCs w:val="28"/>
        </w:rPr>
        <w:t>медіадискурс</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етос</w:t>
      </w:r>
      <w:proofErr w:type="spellEnd"/>
      <w:r w:rsidRPr="00DE11F5">
        <w:rPr>
          <w:rFonts w:ascii="Times New Roman" w:hAnsi="Times New Roman" w:cs="Times New Roman"/>
          <w:sz w:val="28"/>
          <w:szCs w:val="28"/>
        </w:rPr>
        <w:t xml:space="preserve">, пафос, логос, </w:t>
      </w:r>
      <w:proofErr w:type="spellStart"/>
      <w:r w:rsidRPr="00DE11F5">
        <w:rPr>
          <w:rFonts w:ascii="Times New Roman" w:hAnsi="Times New Roman" w:cs="Times New Roman"/>
          <w:sz w:val="28"/>
          <w:szCs w:val="28"/>
        </w:rPr>
        <w:t>фреймування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публіцистична</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стаття</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корпусна</w:t>
      </w:r>
      <w:proofErr w:type="spellEnd"/>
      <w:r w:rsidRPr="00DE11F5">
        <w:rPr>
          <w:rFonts w:ascii="Times New Roman" w:hAnsi="Times New Roman" w:cs="Times New Roman"/>
          <w:sz w:val="28"/>
          <w:szCs w:val="28"/>
        </w:rPr>
        <w:t xml:space="preserve"> </w:t>
      </w:r>
      <w:proofErr w:type="spellStart"/>
      <w:r w:rsidRPr="00DE11F5">
        <w:rPr>
          <w:rFonts w:ascii="Times New Roman" w:hAnsi="Times New Roman" w:cs="Times New Roman"/>
          <w:sz w:val="28"/>
          <w:szCs w:val="28"/>
        </w:rPr>
        <w:t>лінгвістика</w:t>
      </w:r>
      <w:proofErr w:type="spellEnd"/>
      <w:r w:rsidRPr="00DE11F5">
        <w:rPr>
          <w:rFonts w:ascii="Times New Roman" w:hAnsi="Times New Roman" w:cs="Times New Roman"/>
          <w:sz w:val="28"/>
          <w:szCs w:val="28"/>
        </w:rPr>
        <w:t>.</w:t>
      </w:r>
    </w:p>
    <w:p w14:paraId="67B9467F" w14:textId="77777777" w:rsidR="00B923B4" w:rsidRPr="0013328E" w:rsidRDefault="00B923B4" w:rsidP="00B923B4">
      <w:pPr>
        <w:ind w:firstLine="709"/>
        <w:jc w:val="both"/>
        <w:rPr>
          <w:rFonts w:ascii="Times New Roman" w:hAnsi="Times New Roman" w:cs="Times New Roman"/>
          <w:sz w:val="28"/>
          <w:szCs w:val="28"/>
        </w:rPr>
      </w:pPr>
    </w:p>
    <w:p w14:paraId="49D25884" w14:textId="77777777" w:rsidR="00B923B4" w:rsidRPr="00E378D9" w:rsidRDefault="00B923B4" w:rsidP="00B923B4">
      <w:pPr>
        <w:ind w:firstLine="709"/>
        <w:jc w:val="both"/>
        <w:rPr>
          <w:rFonts w:ascii="Times New Roman" w:hAnsi="Times New Roman" w:cs="Times New Roman"/>
          <w:sz w:val="28"/>
          <w:szCs w:val="28"/>
        </w:rPr>
      </w:pPr>
    </w:p>
    <w:p w14:paraId="259AACC0" w14:textId="77777777" w:rsidR="00B923B4" w:rsidRPr="00E378D9" w:rsidRDefault="00B923B4" w:rsidP="00B923B4">
      <w:pPr>
        <w:jc w:val="both"/>
        <w:rPr>
          <w:rFonts w:ascii="Times New Roman" w:hAnsi="Times New Roman" w:cs="Times New Roman"/>
          <w:sz w:val="28"/>
          <w:szCs w:val="28"/>
        </w:rPr>
      </w:pPr>
    </w:p>
    <w:p w14:paraId="39E211B3" w14:textId="77777777" w:rsidR="00B923B4" w:rsidRPr="00E85B55" w:rsidRDefault="00B923B4" w:rsidP="00B923B4">
      <w:pPr>
        <w:pStyle w:val="3"/>
        <w:keepNext w:val="0"/>
        <w:keepLines w:val="0"/>
        <w:spacing w:before="0" w:after="0" w:line="360" w:lineRule="auto"/>
        <w:jc w:val="center"/>
        <w:rPr>
          <w:rFonts w:ascii="Times New Roman" w:eastAsia="Times New Roman" w:hAnsi="Times New Roman" w:cs="Times New Roman"/>
          <w:b/>
          <w:bCs/>
          <w:color w:val="auto"/>
          <w:lang w:val="uk-UA"/>
        </w:rPr>
      </w:pPr>
    </w:p>
    <w:p w14:paraId="30CDD299" w14:textId="77777777" w:rsidR="00B923B4" w:rsidRPr="00E85B55" w:rsidRDefault="00B923B4" w:rsidP="00B923B4">
      <w:pPr>
        <w:pStyle w:val="3"/>
        <w:keepNext w:val="0"/>
        <w:keepLines w:val="0"/>
        <w:spacing w:before="0" w:after="0" w:line="360" w:lineRule="auto"/>
        <w:jc w:val="center"/>
        <w:rPr>
          <w:rFonts w:ascii="Times New Roman" w:eastAsia="Times New Roman" w:hAnsi="Times New Roman" w:cs="Times New Roman"/>
          <w:b/>
          <w:bCs/>
          <w:color w:val="auto"/>
          <w:lang w:val="uk-UA"/>
        </w:rPr>
      </w:pPr>
      <w:r w:rsidRPr="00E85B55">
        <w:rPr>
          <w:rFonts w:ascii="Times New Roman" w:eastAsia="Times New Roman" w:hAnsi="Times New Roman" w:cs="Times New Roman"/>
          <w:b/>
          <w:bCs/>
          <w:color w:val="auto"/>
          <w:lang w:val="uk-UA"/>
        </w:rPr>
        <w:lastRenderedPageBreak/>
        <w:t>ABSTRACT</w:t>
      </w:r>
    </w:p>
    <w:p w14:paraId="631517DD" w14:textId="77777777" w:rsidR="00B923B4" w:rsidRPr="00B923B4" w:rsidRDefault="00B923B4" w:rsidP="00B923B4">
      <w:pPr>
        <w:spacing w:line="360" w:lineRule="auto"/>
        <w:ind w:firstLine="709"/>
        <w:jc w:val="both"/>
        <w:rPr>
          <w:rFonts w:ascii="Times New Roman" w:eastAsia="Times New Roman" w:hAnsi="Times New Roman" w:cs="Times New Roman"/>
          <w:sz w:val="28"/>
          <w:szCs w:val="28"/>
          <w:lang w:val="en-US"/>
        </w:rPr>
      </w:pPr>
      <w:r w:rsidRPr="00B923B4">
        <w:rPr>
          <w:rFonts w:ascii="Times New Roman" w:eastAsia="Times New Roman" w:hAnsi="Times New Roman" w:cs="Times New Roman"/>
          <w:sz w:val="28"/>
          <w:szCs w:val="28"/>
          <w:lang w:val="en-US"/>
        </w:rPr>
        <w:t>The master’s thesis is devoted to a comprehensive study of the functional-pragmatic and strategic features of rhetoric in modern English publicist texts. The relevance of the research is driven by the growing influence of media discourse on public opinion formation and the need for a deep understanding of linguistic manipulation and persuasion mechanisms in the information society.</w:t>
      </w:r>
    </w:p>
    <w:p w14:paraId="3B4162C9" w14:textId="77777777" w:rsidR="00B923B4" w:rsidRPr="00B923B4" w:rsidRDefault="00B923B4" w:rsidP="00B923B4">
      <w:pPr>
        <w:spacing w:line="360" w:lineRule="auto"/>
        <w:ind w:firstLine="709"/>
        <w:jc w:val="both"/>
        <w:rPr>
          <w:rFonts w:ascii="Times New Roman" w:eastAsia="Times New Roman" w:hAnsi="Times New Roman" w:cs="Times New Roman"/>
          <w:sz w:val="28"/>
          <w:szCs w:val="28"/>
          <w:lang w:val="en-US"/>
        </w:rPr>
      </w:pPr>
      <w:r w:rsidRPr="00B923B4">
        <w:rPr>
          <w:rFonts w:ascii="Times New Roman" w:eastAsia="Times New Roman" w:hAnsi="Times New Roman" w:cs="Times New Roman"/>
          <w:sz w:val="28"/>
          <w:szCs w:val="28"/>
          <w:lang w:val="en-US"/>
        </w:rPr>
        <w:t xml:space="preserve">The </w:t>
      </w:r>
      <w:r w:rsidRPr="00B923B4">
        <w:rPr>
          <w:rFonts w:ascii="Times New Roman" w:eastAsia="Times New Roman" w:hAnsi="Times New Roman" w:cs="Times New Roman"/>
          <w:b/>
          <w:bCs/>
          <w:sz w:val="28"/>
          <w:szCs w:val="28"/>
          <w:lang w:val="en-US"/>
        </w:rPr>
        <w:t>aim of the thesis</w:t>
      </w:r>
      <w:r w:rsidRPr="00B923B4">
        <w:rPr>
          <w:rFonts w:ascii="Times New Roman" w:eastAsia="Times New Roman" w:hAnsi="Times New Roman" w:cs="Times New Roman"/>
          <w:sz w:val="28"/>
          <w:szCs w:val="28"/>
          <w:lang w:val="en-US"/>
        </w:rPr>
        <w:t xml:space="preserve"> is </w:t>
      </w:r>
      <w:proofErr w:type="gramStart"/>
      <w:r w:rsidRPr="00B923B4">
        <w:rPr>
          <w:rFonts w:ascii="Times New Roman" w:eastAsia="Times New Roman" w:hAnsi="Times New Roman" w:cs="Times New Roman"/>
          <w:sz w:val="28"/>
          <w:szCs w:val="28"/>
          <w:lang w:val="en-US"/>
        </w:rPr>
        <w:t>the systematic</w:t>
      </w:r>
      <w:proofErr w:type="gramEnd"/>
      <w:r w:rsidRPr="00B923B4">
        <w:rPr>
          <w:rFonts w:ascii="Times New Roman" w:eastAsia="Times New Roman" w:hAnsi="Times New Roman" w:cs="Times New Roman"/>
          <w:sz w:val="28"/>
          <w:szCs w:val="28"/>
          <w:lang w:val="en-US"/>
        </w:rPr>
        <w:t xml:space="preserve"> identification, classification, and analysis of rhetorical strategies in publicist articles based on a combination of traditional rhetoric and modern discourse analysis methods. The </w:t>
      </w:r>
      <w:r w:rsidRPr="00B923B4">
        <w:rPr>
          <w:rFonts w:ascii="Times New Roman" w:eastAsia="Times New Roman" w:hAnsi="Times New Roman" w:cs="Times New Roman"/>
          <w:b/>
          <w:bCs/>
          <w:sz w:val="28"/>
          <w:szCs w:val="28"/>
          <w:lang w:val="en-US"/>
        </w:rPr>
        <w:t>object of the research</w:t>
      </w:r>
      <w:r w:rsidRPr="00B923B4">
        <w:rPr>
          <w:rFonts w:ascii="Times New Roman" w:eastAsia="Times New Roman" w:hAnsi="Times New Roman" w:cs="Times New Roman"/>
          <w:sz w:val="28"/>
          <w:szCs w:val="28"/>
          <w:lang w:val="en-US"/>
        </w:rPr>
        <w:t xml:space="preserve"> is modern English publicist discourse represented in leading quality media (The Guardian, The New York Times, The Economist, etc.), and the </w:t>
      </w:r>
      <w:r w:rsidRPr="00B923B4">
        <w:rPr>
          <w:rFonts w:ascii="Times New Roman" w:eastAsia="Times New Roman" w:hAnsi="Times New Roman" w:cs="Times New Roman"/>
          <w:b/>
          <w:bCs/>
          <w:sz w:val="28"/>
          <w:szCs w:val="28"/>
          <w:lang w:val="en-US"/>
        </w:rPr>
        <w:t>subject</w:t>
      </w:r>
      <w:r w:rsidRPr="00B923B4">
        <w:rPr>
          <w:rFonts w:ascii="Times New Roman" w:eastAsia="Times New Roman" w:hAnsi="Times New Roman" w:cs="Times New Roman"/>
          <w:sz w:val="28"/>
          <w:szCs w:val="28"/>
          <w:lang w:val="en-US"/>
        </w:rPr>
        <w:t xml:space="preserve"> is the linguo-cognitive features of the implementation of ethos, pathos, and logos strategies.</w:t>
      </w:r>
    </w:p>
    <w:p w14:paraId="56778944" w14:textId="77777777" w:rsidR="00B923B4" w:rsidRPr="00B923B4" w:rsidRDefault="00B923B4" w:rsidP="00B923B4">
      <w:pPr>
        <w:spacing w:line="360" w:lineRule="auto"/>
        <w:ind w:firstLine="709"/>
        <w:jc w:val="both"/>
        <w:rPr>
          <w:rFonts w:ascii="Times New Roman" w:eastAsia="Times New Roman" w:hAnsi="Times New Roman" w:cs="Times New Roman"/>
          <w:sz w:val="28"/>
          <w:szCs w:val="28"/>
          <w:lang w:val="en-US"/>
        </w:rPr>
      </w:pPr>
      <w:r w:rsidRPr="00B923B4">
        <w:rPr>
          <w:rFonts w:ascii="Times New Roman" w:eastAsia="Times New Roman" w:hAnsi="Times New Roman" w:cs="Times New Roman"/>
          <w:sz w:val="28"/>
          <w:szCs w:val="28"/>
          <w:lang w:val="en-US"/>
        </w:rPr>
        <w:t xml:space="preserve">The </w:t>
      </w:r>
      <w:r w:rsidRPr="00B923B4">
        <w:rPr>
          <w:rFonts w:ascii="Times New Roman" w:eastAsia="Times New Roman" w:hAnsi="Times New Roman" w:cs="Times New Roman"/>
          <w:b/>
          <w:bCs/>
          <w:sz w:val="28"/>
          <w:szCs w:val="28"/>
          <w:lang w:val="en-US"/>
        </w:rPr>
        <w:t>methodological basis</w:t>
      </w:r>
      <w:r w:rsidRPr="00B923B4">
        <w:rPr>
          <w:rFonts w:ascii="Times New Roman" w:eastAsia="Times New Roman" w:hAnsi="Times New Roman" w:cs="Times New Roman"/>
          <w:sz w:val="28"/>
          <w:szCs w:val="28"/>
          <w:lang w:val="en-US"/>
        </w:rPr>
        <w:t xml:space="preserve"> of the work is a hybrid approach that integrates critical discourse analysis, framing theory, and corpus linguistics tools. The empirical base consists of a specially compiled corpus of texts totaling over 61,000 words, covering articles from 2022–2025 across two thematic domains: "Climate Change" and "Artificial Intelligence".</w:t>
      </w:r>
    </w:p>
    <w:p w14:paraId="42D9E426" w14:textId="77777777" w:rsidR="00B923B4" w:rsidRPr="00B923B4" w:rsidRDefault="00B923B4" w:rsidP="00B923B4">
      <w:pPr>
        <w:spacing w:line="360" w:lineRule="auto"/>
        <w:ind w:firstLine="709"/>
        <w:jc w:val="both"/>
        <w:rPr>
          <w:rFonts w:ascii="Times New Roman" w:eastAsia="Times New Roman" w:hAnsi="Times New Roman" w:cs="Times New Roman"/>
          <w:sz w:val="28"/>
          <w:szCs w:val="28"/>
          <w:lang w:val="en-US"/>
        </w:rPr>
      </w:pPr>
      <w:r w:rsidRPr="00B923B4">
        <w:rPr>
          <w:rFonts w:ascii="Times New Roman" w:eastAsia="Times New Roman" w:hAnsi="Times New Roman" w:cs="Times New Roman"/>
          <w:sz w:val="28"/>
          <w:szCs w:val="28"/>
          <w:lang w:val="en-US"/>
        </w:rPr>
        <w:t xml:space="preserve">The </w:t>
      </w:r>
      <w:r w:rsidRPr="00B923B4">
        <w:rPr>
          <w:rFonts w:ascii="Times New Roman" w:eastAsia="Times New Roman" w:hAnsi="Times New Roman" w:cs="Times New Roman"/>
          <w:b/>
          <w:bCs/>
          <w:sz w:val="28"/>
          <w:szCs w:val="28"/>
          <w:lang w:val="en-US"/>
        </w:rPr>
        <w:t>main scientific results</w:t>
      </w:r>
      <w:r w:rsidRPr="00B923B4">
        <w:rPr>
          <w:rFonts w:ascii="Times New Roman" w:eastAsia="Times New Roman" w:hAnsi="Times New Roman" w:cs="Times New Roman"/>
          <w:sz w:val="28"/>
          <w:szCs w:val="28"/>
          <w:lang w:val="en-US"/>
        </w:rPr>
        <w:t xml:space="preserve"> demonstrate that modern English media texts are characterized by high </w:t>
      </w:r>
      <w:proofErr w:type="spellStart"/>
      <w:r w:rsidRPr="00B923B4">
        <w:rPr>
          <w:rFonts w:ascii="Times New Roman" w:eastAsia="Times New Roman" w:hAnsi="Times New Roman" w:cs="Times New Roman"/>
          <w:sz w:val="28"/>
          <w:szCs w:val="28"/>
          <w:lang w:val="en-US"/>
        </w:rPr>
        <w:t>metaphoricity</w:t>
      </w:r>
      <w:proofErr w:type="spellEnd"/>
      <w:r w:rsidRPr="00B923B4">
        <w:rPr>
          <w:rFonts w:ascii="Times New Roman" w:eastAsia="Times New Roman" w:hAnsi="Times New Roman" w:cs="Times New Roman"/>
          <w:sz w:val="28"/>
          <w:szCs w:val="28"/>
          <w:lang w:val="en-US"/>
        </w:rPr>
        <w:t xml:space="preserve"> and </w:t>
      </w:r>
      <w:proofErr w:type="spellStart"/>
      <w:r w:rsidRPr="00B923B4">
        <w:rPr>
          <w:rFonts w:ascii="Times New Roman" w:eastAsia="Times New Roman" w:hAnsi="Times New Roman" w:cs="Times New Roman"/>
          <w:sz w:val="28"/>
          <w:szCs w:val="28"/>
          <w:lang w:val="en-US"/>
        </w:rPr>
        <w:t>argumentativity</w:t>
      </w:r>
      <w:proofErr w:type="spellEnd"/>
      <w:r w:rsidRPr="00B923B4">
        <w:rPr>
          <w:rFonts w:ascii="Times New Roman" w:eastAsia="Times New Roman" w:hAnsi="Times New Roman" w:cs="Times New Roman"/>
          <w:sz w:val="28"/>
          <w:szCs w:val="28"/>
          <w:lang w:val="en-US"/>
        </w:rPr>
        <w:t>. Comparative analysis revealed differences in the rhetorical profiles of the selected topics. It was established that climate crisis discourse is structured primarily through a combination of logos (scientific data, statistics) and pathos (alarmist vocabulary, threat frame), whereas artificial intelligence discourse relies on ambivalent pathos (a mixture of fear and fascination) and institutional ethos (authority of developers and corporations). It is proven that headlines function as rhetorical condensers, setting the interpretative frame for the entire text.</w:t>
      </w:r>
    </w:p>
    <w:p w14:paraId="3C12559B" w14:textId="77777777" w:rsidR="00B923B4" w:rsidRPr="00B923B4" w:rsidRDefault="00B923B4" w:rsidP="00B923B4">
      <w:pPr>
        <w:spacing w:line="360" w:lineRule="auto"/>
        <w:ind w:firstLine="709"/>
        <w:jc w:val="both"/>
        <w:rPr>
          <w:rFonts w:ascii="Times New Roman" w:eastAsia="Times New Roman" w:hAnsi="Times New Roman" w:cs="Times New Roman"/>
          <w:sz w:val="28"/>
          <w:szCs w:val="28"/>
          <w:lang w:val="en-US"/>
        </w:rPr>
      </w:pPr>
      <w:r w:rsidRPr="00B923B4">
        <w:rPr>
          <w:rFonts w:ascii="Times New Roman" w:eastAsia="Times New Roman" w:hAnsi="Times New Roman" w:cs="Times New Roman"/>
          <w:sz w:val="28"/>
          <w:szCs w:val="28"/>
          <w:lang w:val="en-US"/>
        </w:rPr>
        <w:t xml:space="preserve">The </w:t>
      </w:r>
      <w:r w:rsidRPr="00B923B4">
        <w:rPr>
          <w:rFonts w:ascii="Times New Roman" w:eastAsia="Times New Roman" w:hAnsi="Times New Roman" w:cs="Times New Roman"/>
          <w:b/>
          <w:bCs/>
          <w:sz w:val="28"/>
          <w:szCs w:val="28"/>
          <w:lang w:val="en-US"/>
        </w:rPr>
        <w:t>practical value</w:t>
      </w:r>
      <w:r w:rsidRPr="00B923B4">
        <w:rPr>
          <w:rFonts w:ascii="Times New Roman" w:eastAsia="Times New Roman" w:hAnsi="Times New Roman" w:cs="Times New Roman"/>
          <w:sz w:val="28"/>
          <w:szCs w:val="28"/>
          <w:lang w:val="en-US"/>
        </w:rPr>
        <w:t xml:space="preserve"> of the results lies in their applicability to teaching courses on stylistics, rhetoric, and media linguistics, as well as in the translation of publicist texts and media literacy training for identifying hidden influences.</w:t>
      </w:r>
    </w:p>
    <w:p w14:paraId="266ADFF2" w14:textId="77777777" w:rsidR="00B923B4" w:rsidRPr="00DE11F5" w:rsidRDefault="00B923B4" w:rsidP="00B923B4">
      <w:pPr>
        <w:spacing w:line="360" w:lineRule="auto"/>
        <w:ind w:firstLine="709"/>
        <w:jc w:val="both"/>
        <w:rPr>
          <w:rFonts w:ascii="Times New Roman" w:eastAsia="Times New Roman" w:hAnsi="Times New Roman" w:cs="Times New Roman"/>
          <w:sz w:val="28"/>
          <w:szCs w:val="28"/>
          <w:lang w:val="uk-UA"/>
        </w:rPr>
      </w:pPr>
      <w:r w:rsidRPr="00B923B4">
        <w:rPr>
          <w:rFonts w:ascii="Times New Roman" w:eastAsia="Times New Roman" w:hAnsi="Times New Roman" w:cs="Times New Roman"/>
          <w:b/>
          <w:bCs/>
          <w:sz w:val="28"/>
          <w:szCs w:val="28"/>
          <w:lang w:val="en-US"/>
        </w:rPr>
        <w:lastRenderedPageBreak/>
        <w:t>Key words:</w:t>
      </w:r>
      <w:r w:rsidRPr="00B923B4">
        <w:rPr>
          <w:rFonts w:ascii="Times New Roman" w:eastAsia="Times New Roman" w:hAnsi="Times New Roman" w:cs="Times New Roman"/>
          <w:sz w:val="28"/>
          <w:szCs w:val="28"/>
          <w:lang w:val="en-US"/>
        </w:rPr>
        <w:t xml:space="preserve"> rhetoric, media discourse, ethos, pathos, logos, framing, publicist article, corpus linguistics.</w:t>
      </w:r>
    </w:p>
    <w:p w14:paraId="0A7B3B47" w14:textId="77777777" w:rsidR="00B923B4" w:rsidRPr="00B923B4" w:rsidRDefault="00B923B4" w:rsidP="00B923B4">
      <w:pPr>
        <w:rPr>
          <w:lang w:val="uk-UA"/>
        </w:rPr>
      </w:pPr>
    </w:p>
    <w:p w14:paraId="384BA73E" w14:textId="5C0E32CD" w:rsidR="00652D17" w:rsidRPr="00E85B55" w:rsidRDefault="00652D17" w:rsidP="00B24CFB">
      <w:pPr>
        <w:spacing w:line="360" w:lineRule="auto"/>
        <w:jc w:val="both"/>
        <w:rPr>
          <w:rFonts w:ascii="Times New Roman" w:eastAsia="Times New Roman" w:hAnsi="Times New Roman" w:cs="Times New Roman"/>
          <w:sz w:val="28"/>
          <w:szCs w:val="28"/>
          <w:lang w:val="uk-UA"/>
        </w:rPr>
      </w:pPr>
    </w:p>
    <w:p w14:paraId="34B3F2EB" w14:textId="77777777" w:rsidR="00652D17" w:rsidRPr="00E85B55" w:rsidRDefault="00652D17" w:rsidP="00B24CFB">
      <w:pPr>
        <w:widowControl w:val="0"/>
        <w:spacing w:line="360" w:lineRule="auto"/>
        <w:rPr>
          <w:rFonts w:ascii="Times New Roman" w:eastAsia="Times New Roman" w:hAnsi="Times New Roman" w:cs="Times New Roman"/>
          <w:sz w:val="28"/>
          <w:szCs w:val="28"/>
          <w:lang w:val="uk-UA"/>
        </w:rPr>
      </w:pPr>
    </w:p>
    <w:p w14:paraId="29D6B04F" w14:textId="77777777" w:rsidR="00652D17" w:rsidRPr="00E85B55" w:rsidRDefault="7FE34314" w:rsidP="00B24CFB">
      <w:pPr>
        <w:widowControl w:val="0"/>
        <w:spacing w:line="360" w:lineRule="auto"/>
        <w:jc w:val="center"/>
        <w:rPr>
          <w:rFonts w:ascii="Times New Roman" w:eastAsia="Times New Roman" w:hAnsi="Times New Roman" w:cs="Times New Roman"/>
          <w:sz w:val="28"/>
          <w:szCs w:val="28"/>
          <w:lang w:val="uk-UA"/>
        </w:rPr>
      </w:pPr>
      <w:r w:rsidRPr="00E85B55">
        <w:rPr>
          <w:rFonts w:ascii="Times New Roman" w:eastAsia="Times New Roman" w:hAnsi="Times New Roman" w:cs="Times New Roman"/>
          <w:b/>
          <w:bCs/>
          <w:sz w:val="28"/>
          <w:szCs w:val="28"/>
          <w:lang w:val="uk-UA"/>
        </w:rPr>
        <w:t xml:space="preserve"> </w:t>
      </w:r>
    </w:p>
    <w:sectPr w:rsidR="00652D17" w:rsidRPr="00E85B55">
      <w:headerReference w:type="default" r:id="rId95"/>
      <w:headerReference w:type="first" r:id="rId96"/>
      <w:pgSz w:w="11909" w:h="16834"/>
      <w:pgMar w:top="1133" w:right="1133" w:bottom="1133" w:left="1417"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0C3455" w14:textId="77777777" w:rsidR="008809BE" w:rsidRDefault="008809BE">
      <w:pPr>
        <w:spacing w:line="240" w:lineRule="auto"/>
      </w:pPr>
      <w:r>
        <w:separator/>
      </w:r>
    </w:p>
  </w:endnote>
  <w:endnote w:type="continuationSeparator" w:id="0">
    <w:p w14:paraId="324734DA" w14:textId="77777777" w:rsidR="008809BE" w:rsidRDefault="008809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1" w:fontKey="{05DCB41C-1E60-4CF1-8AF3-12AEA06C3025}"/>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r:id="rId2" w:fontKey="{11588374-86C4-4F01-8D6E-6F3B919C076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473BF2" w14:textId="77777777" w:rsidR="008809BE" w:rsidRDefault="008809BE">
      <w:pPr>
        <w:spacing w:line="240" w:lineRule="auto"/>
      </w:pPr>
      <w:r>
        <w:separator/>
      </w:r>
    </w:p>
  </w:footnote>
  <w:footnote w:type="continuationSeparator" w:id="0">
    <w:p w14:paraId="30665046" w14:textId="77777777" w:rsidR="008809BE" w:rsidRDefault="008809B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EDD17" w14:textId="7A91CB14" w:rsidR="00652D17" w:rsidRDefault="000F7DC6">
    <w:pPr>
      <w:jc w:val="right"/>
    </w:pPr>
    <w:r>
      <w:fldChar w:fldCharType="begin"/>
    </w:r>
    <w:r>
      <w:instrText>PAGE</w:instrText>
    </w:r>
    <w:r>
      <w:fldChar w:fldCharType="separate"/>
    </w:r>
    <w:r w:rsidR="00F47D2D">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F701D" w14:textId="77777777" w:rsidR="00652D17" w:rsidRDefault="00652D17">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569BC"/>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697DBE"/>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A87156E"/>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AA762A1"/>
    <w:multiLevelType w:val="multilevel"/>
    <w:tmpl w:val="FFFFFFFF"/>
    <w:lvl w:ilvl="0">
      <w:start w:val="17"/>
      <w:numFmt w:val="decimal"/>
      <w:lvlText w:val="%1."/>
      <w:lvlJc w:val="left"/>
      <w:pPr>
        <w:ind w:left="48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B2E264E"/>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C7804E0"/>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D1D53BB"/>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D896C03"/>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8CF00B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A50220E"/>
    <w:multiLevelType w:val="hybridMultilevel"/>
    <w:tmpl w:val="303CCD18"/>
    <w:lvl w:ilvl="0" w:tplc="CA54AB8E">
      <w:start w:val="1"/>
      <w:numFmt w:val="bullet"/>
      <w:lvlText w:val=""/>
      <w:lvlJc w:val="left"/>
      <w:pPr>
        <w:ind w:left="720" w:hanging="360"/>
      </w:pPr>
      <w:rPr>
        <w:rFonts w:ascii="Symbol" w:hAnsi="Symbol" w:hint="default"/>
      </w:rPr>
    </w:lvl>
    <w:lvl w:ilvl="1" w:tplc="0076EEA6">
      <w:start w:val="1"/>
      <w:numFmt w:val="bullet"/>
      <w:lvlText w:val="o"/>
      <w:lvlJc w:val="left"/>
      <w:pPr>
        <w:ind w:left="1440" w:hanging="360"/>
      </w:pPr>
      <w:rPr>
        <w:rFonts w:ascii="Courier New" w:hAnsi="Courier New" w:hint="default"/>
      </w:rPr>
    </w:lvl>
    <w:lvl w:ilvl="2" w:tplc="0F80137C">
      <w:start w:val="1"/>
      <w:numFmt w:val="bullet"/>
      <w:lvlText w:val=""/>
      <w:lvlJc w:val="left"/>
      <w:pPr>
        <w:ind w:left="2160" w:hanging="360"/>
      </w:pPr>
      <w:rPr>
        <w:rFonts w:ascii="Wingdings" w:hAnsi="Wingdings" w:hint="default"/>
      </w:rPr>
    </w:lvl>
    <w:lvl w:ilvl="3" w:tplc="F4F29938">
      <w:start w:val="1"/>
      <w:numFmt w:val="bullet"/>
      <w:lvlText w:val=""/>
      <w:lvlJc w:val="left"/>
      <w:pPr>
        <w:ind w:left="2880" w:hanging="360"/>
      </w:pPr>
      <w:rPr>
        <w:rFonts w:ascii="Symbol" w:hAnsi="Symbol" w:hint="default"/>
      </w:rPr>
    </w:lvl>
    <w:lvl w:ilvl="4" w:tplc="9F2A9CDE">
      <w:start w:val="1"/>
      <w:numFmt w:val="bullet"/>
      <w:lvlText w:val="o"/>
      <w:lvlJc w:val="left"/>
      <w:pPr>
        <w:ind w:left="3600" w:hanging="360"/>
      </w:pPr>
      <w:rPr>
        <w:rFonts w:ascii="Courier New" w:hAnsi="Courier New" w:hint="default"/>
      </w:rPr>
    </w:lvl>
    <w:lvl w:ilvl="5" w:tplc="9148236E">
      <w:start w:val="1"/>
      <w:numFmt w:val="bullet"/>
      <w:lvlText w:val=""/>
      <w:lvlJc w:val="left"/>
      <w:pPr>
        <w:ind w:left="4320" w:hanging="360"/>
      </w:pPr>
      <w:rPr>
        <w:rFonts w:ascii="Wingdings" w:hAnsi="Wingdings" w:hint="default"/>
      </w:rPr>
    </w:lvl>
    <w:lvl w:ilvl="6" w:tplc="91E6B3F4">
      <w:start w:val="1"/>
      <w:numFmt w:val="bullet"/>
      <w:lvlText w:val=""/>
      <w:lvlJc w:val="left"/>
      <w:pPr>
        <w:ind w:left="5040" w:hanging="360"/>
      </w:pPr>
      <w:rPr>
        <w:rFonts w:ascii="Symbol" w:hAnsi="Symbol" w:hint="default"/>
      </w:rPr>
    </w:lvl>
    <w:lvl w:ilvl="7" w:tplc="0D26D574">
      <w:start w:val="1"/>
      <w:numFmt w:val="bullet"/>
      <w:lvlText w:val="o"/>
      <w:lvlJc w:val="left"/>
      <w:pPr>
        <w:ind w:left="5760" w:hanging="360"/>
      </w:pPr>
      <w:rPr>
        <w:rFonts w:ascii="Courier New" w:hAnsi="Courier New" w:hint="default"/>
      </w:rPr>
    </w:lvl>
    <w:lvl w:ilvl="8" w:tplc="462A4C68">
      <w:start w:val="1"/>
      <w:numFmt w:val="bullet"/>
      <w:lvlText w:val=""/>
      <w:lvlJc w:val="left"/>
      <w:pPr>
        <w:ind w:left="6480" w:hanging="360"/>
      </w:pPr>
      <w:rPr>
        <w:rFonts w:ascii="Wingdings" w:hAnsi="Wingdings" w:hint="default"/>
      </w:rPr>
    </w:lvl>
  </w:abstractNum>
  <w:abstractNum w:abstractNumId="10" w15:restartNumberingAfterBreak="0">
    <w:nsid w:val="1D951B2E"/>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2490D13"/>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31F136C"/>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F672ECF"/>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06098B1"/>
    <w:multiLevelType w:val="hybridMultilevel"/>
    <w:tmpl w:val="28640ACA"/>
    <w:lvl w:ilvl="0" w:tplc="2AB82F90">
      <w:start w:val="1"/>
      <w:numFmt w:val="decimal"/>
      <w:lvlText w:val="%1."/>
      <w:lvlJc w:val="left"/>
      <w:pPr>
        <w:ind w:left="720" w:hanging="360"/>
      </w:pPr>
    </w:lvl>
    <w:lvl w:ilvl="1" w:tplc="F692FFBE">
      <w:start w:val="1"/>
      <w:numFmt w:val="lowerLetter"/>
      <w:lvlText w:val="%2."/>
      <w:lvlJc w:val="left"/>
      <w:pPr>
        <w:ind w:left="1440" w:hanging="360"/>
      </w:pPr>
    </w:lvl>
    <w:lvl w:ilvl="2" w:tplc="E506CDD2">
      <w:start w:val="1"/>
      <w:numFmt w:val="lowerRoman"/>
      <w:lvlText w:val="%3."/>
      <w:lvlJc w:val="right"/>
      <w:pPr>
        <w:ind w:left="2160" w:hanging="180"/>
      </w:pPr>
    </w:lvl>
    <w:lvl w:ilvl="3" w:tplc="A0B84F32">
      <w:start w:val="1"/>
      <w:numFmt w:val="decimal"/>
      <w:lvlText w:val="%4."/>
      <w:lvlJc w:val="left"/>
      <w:pPr>
        <w:ind w:left="2880" w:hanging="360"/>
      </w:pPr>
    </w:lvl>
    <w:lvl w:ilvl="4" w:tplc="8288FB86">
      <w:start w:val="1"/>
      <w:numFmt w:val="lowerLetter"/>
      <w:lvlText w:val="%5."/>
      <w:lvlJc w:val="left"/>
      <w:pPr>
        <w:ind w:left="3600" w:hanging="360"/>
      </w:pPr>
    </w:lvl>
    <w:lvl w:ilvl="5" w:tplc="E88C065E">
      <w:start w:val="1"/>
      <w:numFmt w:val="lowerRoman"/>
      <w:lvlText w:val="%6."/>
      <w:lvlJc w:val="right"/>
      <w:pPr>
        <w:ind w:left="4320" w:hanging="180"/>
      </w:pPr>
    </w:lvl>
    <w:lvl w:ilvl="6" w:tplc="A22E3DAA">
      <w:start w:val="1"/>
      <w:numFmt w:val="decimal"/>
      <w:lvlText w:val="%7."/>
      <w:lvlJc w:val="left"/>
      <w:pPr>
        <w:ind w:left="5040" w:hanging="360"/>
      </w:pPr>
    </w:lvl>
    <w:lvl w:ilvl="7" w:tplc="0BA4F142">
      <w:start w:val="1"/>
      <w:numFmt w:val="lowerLetter"/>
      <w:lvlText w:val="%8."/>
      <w:lvlJc w:val="left"/>
      <w:pPr>
        <w:ind w:left="5760" w:hanging="360"/>
      </w:pPr>
    </w:lvl>
    <w:lvl w:ilvl="8" w:tplc="0F101E90">
      <w:start w:val="1"/>
      <w:numFmt w:val="lowerRoman"/>
      <w:lvlText w:val="%9."/>
      <w:lvlJc w:val="right"/>
      <w:pPr>
        <w:ind w:left="6480" w:hanging="180"/>
      </w:pPr>
    </w:lvl>
  </w:abstractNum>
  <w:abstractNum w:abstractNumId="15" w15:restartNumberingAfterBreak="0">
    <w:nsid w:val="3CAD0C64"/>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05953E8"/>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1255BF3"/>
    <w:multiLevelType w:val="multilevel"/>
    <w:tmpl w:val="FFFFFFFF"/>
    <w:lvl w:ilvl="0">
      <w:start w:val="1"/>
      <w:numFmt w:val="decimal"/>
      <w:lvlText w:val="%1."/>
      <w:lvlJc w:val="left"/>
      <w:pPr>
        <w:ind w:left="48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C440ACE"/>
    <w:multiLevelType w:val="hybridMultilevel"/>
    <w:tmpl w:val="7DC202B4"/>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9" w15:restartNumberingAfterBreak="0">
    <w:nsid w:val="4FB06584"/>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7105AE8"/>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59196085"/>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0567F21"/>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E8EBCED"/>
    <w:multiLevelType w:val="hybridMultilevel"/>
    <w:tmpl w:val="AEE40C18"/>
    <w:lvl w:ilvl="0" w:tplc="3184E4C8">
      <w:start w:val="1"/>
      <w:numFmt w:val="bullet"/>
      <w:lvlText w:val=""/>
      <w:lvlJc w:val="left"/>
      <w:pPr>
        <w:ind w:left="720" w:hanging="360"/>
      </w:pPr>
      <w:rPr>
        <w:rFonts w:ascii="Symbol" w:hAnsi="Symbol" w:hint="default"/>
      </w:rPr>
    </w:lvl>
    <w:lvl w:ilvl="1" w:tplc="7DF8F096">
      <w:start w:val="1"/>
      <w:numFmt w:val="bullet"/>
      <w:lvlText w:val="o"/>
      <w:lvlJc w:val="left"/>
      <w:pPr>
        <w:ind w:left="1440" w:hanging="360"/>
      </w:pPr>
      <w:rPr>
        <w:rFonts w:ascii="Courier New" w:hAnsi="Courier New" w:hint="default"/>
      </w:rPr>
    </w:lvl>
    <w:lvl w:ilvl="2" w:tplc="57E085DA">
      <w:start w:val="1"/>
      <w:numFmt w:val="bullet"/>
      <w:lvlText w:val=""/>
      <w:lvlJc w:val="left"/>
      <w:pPr>
        <w:ind w:left="2160" w:hanging="360"/>
      </w:pPr>
      <w:rPr>
        <w:rFonts w:ascii="Wingdings" w:hAnsi="Wingdings" w:hint="default"/>
      </w:rPr>
    </w:lvl>
    <w:lvl w:ilvl="3" w:tplc="7AE0737C">
      <w:start w:val="1"/>
      <w:numFmt w:val="bullet"/>
      <w:lvlText w:val=""/>
      <w:lvlJc w:val="left"/>
      <w:pPr>
        <w:ind w:left="2880" w:hanging="360"/>
      </w:pPr>
      <w:rPr>
        <w:rFonts w:ascii="Symbol" w:hAnsi="Symbol" w:hint="default"/>
      </w:rPr>
    </w:lvl>
    <w:lvl w:ilvl="4" w:tplc="EF787D40">
      <w:start w:val="1"/>
      <w:numFmt w:val="bullet"/>
      <w:lvlText w:val="o"/>
      <w:lvlJc w:val="left"/>
      <w:pPr>
        <w:ind w:left="3600" w:hanging="360"/>
      </w:pPr>
      <w:rPr>
        <w:rFonts w:ascii="Courier New" w:hAnsi="Courier New" w:hint="default"/>
      </w:rPr>
    </w:lvl>
    <w:lvl w:ilvl="5" w:tplc="70CC9BDA">
      <w:start w:val="1"/>
      <w:numFmt w:val="bullet"/>
      <w:lvlText w:val=""/>
      <w:lvlJc w:val="left"/>
      <w:pPr>
        <w:ind w:left="4320" w:hanging="360"/>
      </w:pPr>
      <w:rPr>
        <w:rFonts w:ascii="Wingdings" w:hAnsi="Wingdings" w:hint="default"/>
      </w:rPr>
    </w:lvl>
    <w:lvl w:ilvl="6" w:tplc="87C28F64">
      <w:start w:val="1"/>
      <w:numFmt w:val="bullet"/>
      <w:lvlText w:val=""/>
      <w:lvlJc w:val="left"/>
      <w:pPr>
        <w:ind w:left="5040" w:hanging="360"/>
      </w:pPr>
      <w:rPr>
        <w:rFonts w:ascii="Symbol" w:hAnsi="Symbol" w:hint="default"/>
      </w:rPr>
    </w:lvl>
    <w:lvl w:ilvl="7" w:tplc="72209554">
      <w:start w:val="1"/>
      <w:numFmt w:val="bullet"/>
      <w:lvlText w:val="o"/>
      <w:lvlJc w:val="left"/>
      <w:pPr>
        <w:ind w:left="5760" w:hanging="360"/>
      </w:pPr>
      <w:rPr>
        <w:rFonts w:ascii="Courier New" w:hAnsi="Courier New" w:hint="default"/>
      </w:rPr>
    </w:lvl>
    <w:lvl w:ilvl="8" w:tplc="66E6E87E">
      <w:start w:val="1"/>
      <w:numFmt w:val="bullet"/>
      <w:lvlText w:val=""/>
      <w:lvlJc w:val="left"/>
      <w:pPr>
        <w:ind w:left="6480" w:hanging="360"/>
      </w:pPr>
      <w:rPr>
        <w:rFonts w:ascii="Wingdings" w:hAnsi="Wingdings" w:hint="default"/>
      </w:rPr>
    </w:lvl>
  </w:abstractNum>
  <w:abstractNum w:abstractNumId="24" w15:restartNumberingAfterBreak="0">
    <w:nsid w:val="6EEF1C00"/>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03C0131"/>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95777809">
    <w:abstractNumId w:val="9"/>
  </w:num>
  <w:num w:numId="2" w16cid:durableId="331107817">
    <w:abstractNumId w:val="23"/>
  </w:num>
  <w:num w:numId="3" w16cid:durableId="1849248005">
    <w:abstractNumId w:val="14"/>
  </w:num>
  <w:num w:numId="4" w16cid:durableId="692658366">
    <w:abstractNumId w:val="15"/>
  </w:num>
  <w:num w:numId="5" w16cid:durableId="770780111">
    <w:abstractNumId w:val="24"/>
  </w:num>
  <w:num w:numId="6" w16cid:durableId="597491841">
    <w:abstractNumId w:val="17"/>
  </w:num>
  <w:num w:numId="7" w16cid:durableId="1425029394">
    <w:abstractNumId w:val="8"/>
  </w:num>
  <w:num w:numId="8" w16cid:durableId="139075287">
    <w:abstractNumId w:val="13"/>
  </w:num>
  <w:num w:numId="9" w16cid:durableId="1218009156">
    <w:abstractNumId w:val="1"/>
  </w:num>
  <w:num w:numId="10" w16cid:durableId="1766539149">
    <w:abstractNumId w:val="22"/>
  </w:num>
  <w:num w:numId="11" w16cid:durableId="830489534">
    <w:abstractNumId w:val="4"/>
  </w:num>
  <w:num w:numId="12" w16cid:durableId="1485245956">
    <w:abstractNumId w:val="11"/>
  </w:num>
  <w:num w:numId="13" w16cid:durableId="818960210">
    <w:abstractNumId w:val="20"/>
  </w:num>
  <w:num w:numId="14" w16cid:durableId="1030834040">
    <w:abstractNumId w:val="2"/>
  </w:num>
  <w:num w:numId="15" w16cid:durableId="2101026516">
    <w:abstractNumId w:val="5"/>
  </w:num>
  <w:num w:numId="16" w16cid:durableId="2067727113">
    <w:abstractNumId w:val="6"/>
  </w:num>
  <w:num w:numId="17" w16cid:durableId="1701852715">
    <w:abstractNumId w:val="10"/>
  </w:num>
  <w:num w:numId="18" w16cid:durableId="1992051585">
    <w:abstractNumId w:val="25"/>
  </w:num>
  <w:num w:numId="19" w16cid:durableId="1286082251">
    <w:abstractNumId w:val="12"/>
  </w:num>
  <w:num w:numId="20" w16cid:durableId="917405691">
    <w:abstractNumId w:val="21"/>
  </w:num>
  <w:num w:numId="21" w16cid:durableId="1896043701">
    <w:abstractNumId w:val="16"/>
  </w:num>
  <w:num w:numId="22" w16cid:durableId="10037610">
    <w:abstractNumId w:val="0"/>
  </w:num>
  <w:num w:numId="23" w16cid:durableId="2119596893">
    <w:abstractNumId w:val="3"/>
  </w:num>
  <w:num w:numId="24" w16cid:durableId="1277254600">
    <w:abstractNumId w:val="19"/>
  </w:num>
  <w:num w:numId="25" w16cid:durableId="1023942131">
    <w:abstractNumId w:val="7"/>
  </w:num>
  <w:num w:numId="26" w16cid:durableId="158872769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D17"/>
    <w:rsid w:val="000F7DC6"/>
    <w:rsid w:val="00101C02"/>
    <w:rsid w:val="00184745"/>
    <w:rsid w:val="004E7D23"/>
    <w:rsid w:val="00536B13"/>
    <w:rsid w:val="00652D17"/>
    <w:rsid w:val="006D2FBF"/>
    <w:rsid w:val="006F7421"/>
    <w:rsid w:val="007E47FA"/>
    <w:rsid w:val="008809BE"/>
    <w:rsid w:val="008C21B2"/>
    <w:rsid w:val="008F1535"/>
    <w:rsid w:val="009A34F6"/>
    <w:rsid w:val="00A56ED3"/>
    <w:rsid w:val="00A770A1"/>
    <w:rsid w:val="00B24CFB"/>
    <w:rsid w:val="00B64BC9"/>
    <w:rsid w:val="00B923B4"/>
    <w:rsid w:val="00BF6E23"/>
    <w:rsid w:val="00C23120"/>
    <w:rsid w:val="00C56DEE"/>
    <w:rsid w:val="00D80734"/>
    <w:rsid w:val="00E22FCC"/>
    <w:rsid w:val="00E85B55"/>
    <w:rsid w:val="00EA2F87"/>
    <w:rsid w:val="00F35006"/>
    <w:rsid w:val="00F47D2D"/>
    <w:rsid w:val="00F86021"/>
    <w:rsid w:val="00FF3624"/>
    <w:rsid w:val="0178CBE5"/>
    <w:rsid w:val="02878959"/>
    <w:rsid w:val="02DE1F7B"/>
    <w:rsid w:val="030D3639"/>
    <w:rsid w:val="03B18667"/>
    <w:rsid w:val="03C2D1D1"/>
    <w:rsid w:val="03D7E199"/>
    <w:rsid w:val="046E0512"/>
    <w:rsid w:val="051FD317"/>
    <w:rsid w:val="05B0729B"/>
    <w:rsid w:val="05BE3359"/>
    <w:rsid w:val="070B9F92"/>
    <w:rsid w:val="074979FD"/>
    <w:rsid w:val="07742CC4"/>
    <w:rsid w:val="07810439"/>
    <w:rsid w:val="07C0E263"/>
    <w:rsid w:val="07FD4A2E"/>
    <w:rsid w:val="08555DFA"/>
    <w:rsid w:val="09EC2DE3"/>
    <w:rsid w:val="0A190B03"/>
    <w:rsid w:val="0D860FD7"/>
    <w:rsid w:val="0EE49C41"/>
    <w:rsid w:val="0FFEE600"/>
    <w:rsid w:val="10445533"/>
    <w:rsid w:val="1095DF43"/>
    <w:rsid w:val="10B89FB6"/>
    <w:rsid w:val="10BD3CA6"/>
    <w:rsid w:val="11394730"/>
    <w:rsid w:val="119B8A50"/>
    <w:rsid w:val="12C954F9"/>
    <w:rsid w:val="1452800F"/>
    <w:rsid w:val="17607D0E"/>
    <w:rsid w:val="177D8246"/>
    <w:rsid w:val="183C2DB5"/>
    <w:rsid w:val="1B129C61"/>
    <w:rsid w:val="1CAA4EEC"/>
    <w:rsid w:val="1CDB4B4A"/>
    <w:rsid w:val="1DAA593A"/>
    <w:rsid w:val="1E0AC614"/>
    <w:rsid w:val="1E6FC476"/>
    <w:rsid w:val="1E7C69C3"/>
    <w:rsid w:val="1F09C897"/>
    <w:rsid w:val="1F38BD6E"/>
    <w:rsid w:val="1FC19601"/>
    <w:rsid w:val="21D73C30"/>
    <w:rsid w:val="22CD9C00"/>
    <w:rsid w:val="23FB8BBE"/>
    <w:rsid w:val="24923B92"/>
    <w:rsid w:val="24B4C9FA"/>
    <w:rsid w:val="25DDB06F"/>
    <w:rsid w:val="271AD1CA"/>
    <w:rsid w:val="27889544"/>
    <w:rsid w:val="2832AA98"/>
    <w:rsid w:val="29302527"/>
    <w:rsid w:val="2A63C786"/>
    <w:rsid w:val="2BD3BBF9"/>
    <w:rsid w:val="2CDB8C10"/>
    <w:rsid w:val="2D618DAC"/>
    <w:rsid w:val="2F061BD0"/>
    <w:rsid w:val="300B0D72"/>
    <w:rsid w:val="32D8BC6D"/>
    <w:rsid w:val="333E8257"/>
    <w:rsid w:val="33B7E613"/>
    <w:rsid w:val="347DB1E2"/>
    <w:rsid w:val="34E0F5D3"/>
    <w:rsid w:val="34F8A993"/>
    <w:rsid w:val="367CD8E6"/>
    <w:rsid w:val="3708A1D9"/>
    <w:rsid w:val="3765C32B"/>
    <w:rsid w:val="37B282FB"/>
    <w:rsid w:val="37CB7657"/>
    <w:rsid w:val="37DD7E99"/>
    <w:rsid w:val="3812AC76"/>
    <w:rsid w:val="39108D0E"/>
    <w:rsid w:val="3A041F02"/>
    <w:rsid w:val="3AC382A1"/>
    <w:rsid w:val="3C4EB426"/>
    <w:rsid w:val="3D1F76F1"/>
    <w:rsid w:val="3F016F66"/>
    <w:rsid w:val="413315EF"/>
    <w:rsid w:val="42470117"/>
    <w:rsid w:val="43D5B86F"/>
    <w:rsid w:val="44252179"/>
    <w:rsid w:val="44EDFAF1"/>
    <w:rsid w:val="45B18E30"/>
    <w:rsid w:val="46FC6056"/>
    <w:rsid w:val="47D4443C"/>
    <w:rsid w:val="47DE6C78"/>
    <w:rsid w:val="4A587B7B"/>
    <w:rsid w:val="4AE85126"/>
    <w:rsid w:val="4B223DA0"/>
    <w:rsid w:val="4B82EFB9"/>
    <w:rsid w:val="4B8793D2"/>
    <w:rsid w:val="4BF722DF"/>
    <w:rsid w:val="4E5BEC75"/>
    <w:rsid w:val="4E85A6A6"/>
    <w:rsid w:val="4E89A062"/>
    <w:rsid w:val="4EA818CE"/>
    <w:rsid w:val="505C041C"/>
    <w:rsid w:val="510C11EF"/>
    <w:rsid w:val="528AC0F5"/>
    <w:rsid w:val="52F3723B"/>
    <w:rsid w:val="54158F53"/>
    <w:rsid w:val="542A46F8"/>
    <w:rsid w:val="54B7CF6A"/>
    <w:rsid w:val="55D45CDA"/>
    <w:rsid w:val="56359F2C"/>
    <w:rsid w:val="5686D991"/>
    <w:rsid w:val="56FE2177"/>
    <w:rsid w:val="57289ED2"/>
    <w:rsid w:val="573BA2D3"/>
    <w:rsid w:val="57D04CE0"/>
    <w:rsid w:val="5822D7B3"/>
    <w:rsid w:val="583841B2"/>
    <w:rsid w:val="583916A0"/>
    <w:rsid w:val="58CBEC20"/>
    <w:rsid w:val="59892608"/>
    <w:rsid w:val="59CF73D2"/>
    <w:rsid w:val="5A4BF4D7"/>
    <w:rsid w:val="5BA4C209"/>
    <w:rsid w:val="5CCED527"/>
    <w:rsid w:val="5DC78ECD"/>
    <w:rsid w:val="5ECDB47D"/>
    <w:rsid w:val="6058DE6B"/>
    <w:rsid w:val="616417B3"/>
    <w:rsid w:val="657708FA"/>
    <w:rsid w:val="65EA622F"/>
    <w:rsid w:val="66356134"/>
    <w:rsid w:val="663FAE49"/>
    <w:rsid w:val="665E033D"/>
    <w:rsid w:val="66851080"/>
    <w:rsid w:val="6842BD1E"/>
    <w:rsid w:val="68F6FF07"/>
    <w:rsid w:val="6900C7F5"/>
    <w:rsid w:val="6ACBA7E8"/>
    <w:rsid w:val="6B49D181"/>
    <w:rsid w:val="6B4CD12F"/>
    <w:rsid w:val="6B5C2FFE"/>
    <w:rsid w:val="6D10F15D"/>
    <w:rsid w:val="6E1EFEF7"/>
    <w:rsid w:val="6F6E3FB3"/>
    <w:rsid w:val="70826535"/>
    <w:rsid w:val="712B79B3"/>
    <w:rsid w:val="714519FA"/>
    <w:rsid w:val="715A2AE4"/>
    <w:rsid w:val="72DB733D"/>
    <w:rsid w:val="75F4BCAC"/>
    <w:rsid w:val="775F0D45"/>
    <w:rsid w:val="777B870F"/>
    <w:rsid w:val="77A1AA24"/>
    <w:rsid w:val="783CCC3E"/>
    <w:rsid w:val="78CC50E0"/>
    <w:rsid w:val="79D7ABF0"/>
    <w:rsid w:val="7A523C17"/>
    <w:rsid w:val="7A60C910"/>
    <w:rsid w:val="7BE712E2"/>
    <w:rsid w:val="7BF8E1CE"/>
    <w:rsid w:val="7DF4D6DE"/>
    <w:rsid w:val="7E1CC13D"/>
    <w:rsid w:val="7E527E99"/>
    <w:rsid w:val="7EEF8360"/>
    <w:rsid w:val="7F0CD665"/>
    <w:rsid w:val="7F683D17"/>
    <w:rsid w:val="7F76C095"/>
    <w:rsid w:val="7FE34314"/>
    <w:rsid w:val="7FF6B632"/>
  </w:rsids>
  <m:mathPr>
    <m:mathFont m:val="Cambria Math"/>
    <m:brkBin m:val="before"/>
    <m:brkBinSub m:val="--"/>
    <m:smallFrac m:val="0"/>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9A019"/>
  <w15:docId w15:val="{51661E1F-0E31-4E10-87D7-62724E36C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ru"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link w:val="30"/>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paragraph" w:styleId="af2">
    <w:name w:val="List Paragraph"/>
    <w:basedOn w:val="a"/>
    <w:uiPriority w:val="34"/>
    <w:qFormat/>
    <w:rsid w:val="54B7CF6A"/>
    <w:pPr>
      <w:ind w:left="720"/>
      <w:contextualSpacing/>
    </w:pPr>
  </w:style>
  <w:style w:type="character" w:customStyle="1" w:styleId="30">
    <w:name w:val="Заголовок 3 Знак"/>
    <w:basedOn w:val="a0"/>
    <w:link w:val="3"/>
    <w:uiPriority w:val="9"/>
    <w:rsid w:val="00B923B4"/>
    <w:rPr>
      <w:color w:val="43434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pubs.sciepub.com/jll/6/1/1/index.html" TargetMode="External"/><Relationship Id="rId21" Type="http://schemas.openxmlformats.org/officeDocument/2006/relationships/hyperlink" Target="https://fbaum.unc.edu/teaching/articles/J-Communication-1993-Entman.pdf" TargetMode="External"/><Relationship Id="rId42" Type="http://schemas.openxmlformats.org/officeDocument/2006/relationships/hyperlink" Target="https://www.theguardian.com/environment/2023/mar/20/ipcc-climate-crisis-report-delivers-final-warning-on-15c" TargetMode="External"/><Relationship Id="rId47" Type="http://schemas.openxmlformats.org/officeDocument/2006/relationships/hyperlink" Target="https://www.google.com/search?q=https://www.nytimes.com/2023/07/20/magazine/climate-anxiety-therapy.html&amp;authuser=2" TargetMode="External"/><Relationship Id="rId63" Type="http://schemas.openxmlformats.org/officeDocument/2006/relationships/hyperlink" Target="https://www.google.com/search?q=https://www.theguardian.com/commentisfree/2023/sep/08/climate-data-deniers-met-office-heatwaves&amp;authuser=2" TargetMode="External"/><Relationship Id="rId68" Type="http://schemas.openxmlformats.org/officeDocument/2006/relationships/hyperlink" Target="https://www.forbes.com/sites/tomaspremuzic/2025/08/25/how-to-be-human-in-the-age-of-ai/" TargetMode="External"/><Relationship Id="rId84" Type="http://schemas.openxmlformats.org/officeDocument/2006/relationships/hyperlink" Target="https://www.theguardian.com/us-news/2023/jul/19/ai-generated-disinformation-us-elections" TargetMode="External"/><Relationship Id="rId89" Type="http://schemas.openxmlformats.org/officeDocument/2006/relationships/hyperlink" Target="https://www.google.com/search?q=https://www.theguardian.com/technology/article/2024/jun/06/what-ai-doesnt-know-we-could-be-creating-a-global-knowledge-collapse&amp;authuser=2" TargetMode="External"/><Relationship Id="rId16" Type="http://schemas.openxmlformats.org/officeDocument/2006/relationships/hyperlink" Target="https://www.researchgate.net/publication/363066712" TargetMode="External"/><Relationship Id="rId11" Type="http://schemas.openxmlformats.org/officeDocument/2006/relationships/hyperlink" Target="https://doi.org/10.32782/2409-1154.2024.65.25" TargetMode="External"/><Relationship Id="rId32" Type="http://schemas.openxmlformats.org/officeDocument/2006/relationships/hyperlink" Target="https://doi.org/10.21018/rjcpr.2021.3.331" TargetMode="External"/><Relationship Id="rId37" Type="http://schemas.openxmlformats.org/officeDocument/2006/relationships/hyperlink" Target="https://www.google.com/search?q=https://www.theguardian.com/environment/2024/jan/12/2023-smashes-record-for-worlds-hottest-year-by-huge-margin&amp;authuser=2" TargetMode="External"/><Relationship Id="rId53" Type="http://schemas.openxmlformats.org/officeDocument/2006/relationships/hyperlink" Target="https://www.google.com/search?q=https://www.theguardian.com/environment/2021/oct/14/climate-change-disaster-is-here-and-it-looks-like-this&amp;authuser=2" TargetMode="External"/><Relationship Id="rId58" Type="http://schemas.openxmlformats.org/officeDocument/2006/relationships/hyperlink" Target="https://www.theguardian.com/environment/2023/nov/29/what-is-cop28-and-why-does-it-matter" TargetMode="External"/><Relationship Id="rId74" Type="http://schemas.openxmlformats.org/officeDocument/2006/relationships/hyperlink" Target="https://www.theguardian.com/commentisfree/2023/dec/29/the-guardian-view-on-the-ai-conundrum-what-it-means-to-be-human-is-elusive" TargetMode="External"/><Relationship Id="rId79" Type="http://schemas.openxmlformats.org/officeDocument/2006/relationships/hyperlink" Target="https://www.google.com/search?q=https://www.theguardian.com/commentisfree/2023/jul/03/ai-is-changing-the-relationship-between-journalist-and-audience-there-is-much-at-stake&amp;authuser=2" TargetMode="External"/><Relationship Id="rId5" Type="http://schemas.openxmlformats.org/officeDocument/2006/relationships/webSettings" Target="webSettings.xml"/><Relationship Id="rId90" Type="http://schemas.openxmlformats.org/officeDocument/2006/relationships/hyperlink" Target="https://www.theguardian.com/news/2025/nov/18/what-ai-doesnt-know-global-knowledge-collapse" TargetMode="External"/><Relationship Id="rId95" Type="http://schemas.openxmlformats.org/officeDocument/2006/relationships/header" Target="header1.xml"/><Relationship Id="rId22" Type="http://schemas.openxmlformats.org/officeDocument/2006/relationships/hyperlink" Target="https://fbaum.unc.edu/teaching/articles/J-Communication-1993-Entman.pdf" TargetMode="External"/><Relationship Id="rId27" Type="http://schemas.openxmlformats.org/officeDocument/2006/relationships/hyperlink" Target="https://doi.org/10.3126/haimaprabha.v23i1.66732" TargetMode="External"/><Relationship Id="rId43" Type="http://schemas.openxmlformats.org/officeDocument/2006/relationships/hyperlink" Target="https://www.google.com/search?q=https://www.theguardian.com/environment/2024/jan/04/i-thought-most-of-us-were-going-to-die-from-the-climate-crisis-i-was-wrong&amp;authuser=2" TargetMode="External"/><Relationship Id="rId48" Type="http://schemas.openxmlformats.org/officeDocument/2006/relationships/hyperlink" Target="https://www.nytimes.com/2023/10/21/magazine/climate-anxiety-therapy.html" TargetMode="External"/><Relationship Id="rId64" Type="http://schemas.openxmlformats.org/officeDocument/2006/relationships/hyperlink" Target="https://www.theguardian.com/commentisfree/2025/nov/21/black-hole-in-climate-data-climate-sceptics-extreme-heat" TargetMode="External"/><Relationship Id="rId69" Type="http://schemas.openxmlformats.org/officeDocument/2006/relationships/hyperlink" Target="https://www.google.com/search?q=https://www.nytimes.com/2023/05/04/us/politics/white-house-ai-meeting.html&amp;authuser=2" TargetMode="External"/><Relationship Id="rId80" Type="http://schemas.openxmlformats.org/officeDocument/2006/relationships/hyperlink" Target="https://www.theguardian.com/commentisfree/2025/nov/22/ai-is-changing-the-relationship-between-journalist-and-audience-there-is-much-at-stake" TargetMode="External"/><Relationship Id="rId85" Type="http://schemas.openxmlformats.org/officeDocument/2006/relationships/hyperlink" Target="https://www.google.com/search?q=https://www.theguardian.com/commentisfree/2023/may/26/future-ai-chilling-humans-threat-civilisation-regulation&amp;authuser=2" TargetMode="External"/><Relationship Id="rId3" Type="http://schemas.openxmlformats.org/officeDocument/2006/relationships/styles" Target="styles.xml"/><Relationship Id="rId12" Type="http://schemas.openxmlformats.org/officeDocument/2006/relationships/hyperlink" Target="https://doi.org/10.32841/2409-1154.2021.52-2.5" TargetMode="External"/><Relationship Id="rId17" Type="http://schemas.openxmlformats.org/officeDocument/2006/relationships/hyperlink" Target="https://www.jlls.org/" TargetMode="External"/><Relationship Id="rId25" Type="http://schemas.openxmlformats.org/officeDocument/2006/relationships/hyperlink" Target="https://doi.org/10.17509/ijal.v13i2.63068" TargetMode="External"/><Relationship Id="rId33" Type="http://schemas.openxmlformats.org/officeDocument/2006/relationships/hyperlink" Target="https://doi.org/10.1177/1750481316674754" TargetMode="External"/><Relationship Id="rId38" Type="http://schemas.openxmlformats.org/officeDocument/2006/relationships/hyperlink" Target="https://www.theguardian.com/environment/2024/jan/09/2023-record-world-hottest-climate-fossil-fuel" TargetMode="External"/><Relationship Id="rId46" Type="http://schemas.openxmlformats.org/officeDocument/2006/relationships/hyperlink" Target="https://www.nytimes.com/2023/10/13/opinion/climate-change-excessive-heat-2023.html" TargetMode="External"/><Relationship Id="rId59" Type="http://schemas.openxmlformats.org/officeDocument/2006/relationships/hyperlink" Target="https://www.google.com/search?q=https://www.bbc.com/future/article/20230627-how-climate-change-is-tweaking-the-taste-of-wine&amp;authuser=2" TargetMode="External"/><Relationship Id="rId67" Type="http://schemas.openxmlformats.org/officeDocument/2006/relationships/hyperlink" Target="https://www.google.com/search?q=https://www.forbes.com/sites/tomaspremuzic/2023/03/27/how-to-be-human-in-the-age-of-ai/&amp;authuser=2" TargetMode="External"/><Relationship Id="rId20" Type="http://schemas.openxmlformats.org/officeDocument/2006/relationships/hyperlink" Target="https://doi.org/10.1177/1750481310381579" TargetMode="External"/><Relationship Id="rId41" Type="http://schemas.openxmlformats.org/officeDocument/2006/relationships/hyperlink" Target="https://www.google.com/search?q=https://www.theguardian.com/environment/2023/mar/20/ipcc-climate-crisis-final-warning-report&amp;authuser=2" TargetMode="External"/><Relationship Id="rId54" Type="http://schemas.openxmlformats.org/officeDocument/2006/relationships/hyperlink" Target="https://www.theguardian.com/environment/ng-interactive/2021/oct/14/climate-change-happening-now-stats-graphs-maps-cop26" TargetMode="External"/><Relationship Id="rId62" Type="http://schemas.openxmlformats.org/officeDocument/2006/relationships/hyperlink" Target="https://www.theguardian.com/global-development-professionals-network/2014/may/14/climate-change-science-scepticism" TargetMode="External"/><Relationship Id="rId70" Type="http://schemas.openxmlformats.org/officeDocument/2006/relationships/hyperlink" Target="https://www.nytimes.com/2023/05/04/technology/us-ai-research-regulation.html" TargetMode="External"/><Relationship Id="rId75" Type="http://schemas.openxmlformats.org/officeDocument/2006/relationships/hyperlink" Target="https://www.theguardian.com/technology/2023/may/02/geoffrey-hinton-godfather-of-ai-quits-google-warns-dangers-of-machine-learning" TargetMode="External"/><Relationship Id="rId83" Type="http://schemas.openxmlformats.org/officeDocument/2006/relationships/hyperlink" Target="https://www.theguardian.com/us-news/2023/jul/19/ai-generated-disinformation-us-elections" TargetMode="External"/><Relationship Id="rId88" Type="http://schemas.openxmlformats.org/officeDocument/2006/relationships/hyperlink" Target="https://www.theguardian.com/commentisfree/2025/nov/21/tech-ai-creativity" TargetMode="External"/><Relationship Id="rId91" Type="http://schemas.openxmlformats.org/officeDocument/2006/relationships/hyperlink" Target="https://www.google.com/search?q=https://www.theguardian.com/books/2024/jan/05/more-than-half-of-uk-novelists-believe-ai-will-replace-their-work&amp;authuser=2" TargetMode="External"/><Relationship Id="rId9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jlls.org/" TargetMode="External"/><Relationship Id="rId23" Type="http://schemas.openxmlformats.org/officeDocument/2006/relationships/hyperlink" Target="https://doi.org/10.31973/hm0ct638" TargetMode="External"/><Relationship Id="rId28" Type="http://schemas.openxmlformats.org/officeDocument/2006/relationships/hyperlink" Target="https://doi.org/10.32999/ksu2663-3426/2019-2-26" TargetMode="External"/><Relationship Id="rId36" Type="http://schemas.openxmlformats.org/officeDocument/2006/relationships/hyperlink" Target="https://www.theguardian.com/environment/ng-interactive/2024/may/08/hopeless-and-broken-why-the-worlds-top-climate-scientists-are-in-despair" TargetMode="External"/><Relationship Id="rId49" Type="http://schemas.openxmlformats.org/officeDocument/2006/relationships/hyperlink" Target="https://www.google.com/search?q=https://www.nytimes.com/2022/10/26/magazine/climate-change-warming-world.html&amp;authuser=2" TargetMode="External"/><Relationship Id="rId57" Type="http://schemas.openxmlformats.org/officeDocument/2006/relationships/hyperlink" Target="https://www.google.com/search?q=https://www.theguardian.com/environment/2023/nov/27/what-is-cop28-and-why-does-it-matter&amp;authuser=2" TargetMode="External"/><Relationship Id="rId10" Type="http://schemas.openxmlformats.org/officeDocument/2006/relationships/hyperlink" Target="https://doi.org/10.32782/tps2663-4880/2023.28.2.17" TargetMode="External"/><Relationship Id="rId31" Type="http://schemas.openxmlformats.org/officeDocument/2006/relationships/hyperlink" Target="https://doi.org/10.21018/rjcpr.2021.3.331" TargetMode="External"/><Relationship Id="rId44" Type="http://schemas.openxmlformats.org/officeDocument/2006/relationships/hyperlink" Target="https://www.theguardian.com/environment/2024/jan/02/hannah-ritchie-not-the-end-of-the-world-extract-climate-crisis" TargetMode="External"/><Relationship Id="rId52" Type="http://schemas.openxmlformats.org/officeDocument/2006/relationships/hyperlink" Target="https://www.economist.com/graphic-detail/2025/11/04/for-the-first-time-climate-models-show-the-15c-goal-is-dead" TargetMode="External"/><Relationship Id="rId60" Type="http://schemas.openxmlformats.org/officeDocument/2006/relationships/hyperlink" Target="https://www.bbc.com/future/article/20220825-how-climate-change-affects-wine" TargetMode="External"/><Relationship Id="rId65" Type="http://schemas.openxmlformats.org/officeDocument/2006/relationships/hyperlink" Target="https://www.nytimes.com/2023/02/16/technology/bing-chatbot-microsoft-chatgpt.html" TargetMode="External"/><Relationship Id="rId73" Type="http://schemas.openxmlformats.org/officeDocument/2006/relationships/hyperlink" Target="https://www.google.com/search?q=https://www.theguardian.com/commentisfree/2024/jan/01/the-guardian-view-on-the-ai-conundrum-what-it-means-to-be-human-is-elusive&amp;authuser=2" TargetMode="External"/><Relationship Id="rId78" Type="http://schemas.openxmlformats.org/officeDocument/2006/relationships/hyperlink" Target="https://www.theguardian.com/commentisfree/2023/may/08/ai-machines-hallucinating-naomi-klein" TargetMode="External"/><Relationship Id="rId81" Type="http://schemas.openxmlformats.org/officeDocument/2006/relationships/hyperlink" Target="https://www.google.com/search?q=https://www.theguardian.com/us-news/2023/jul/19/ai-influence-elections-propaganda-renee-diresta&amp;authuser=2" TargetMode="External"/><Relationship Id="rId86" Type="http://schemas.openxmlformats.org/officeDocument/2006/relationships/hyperlink" Target="https://www.theguardian.com/commentisfree/2023/may/26/future-ai-chilling-humans-threat-civilisation" TargetMode="External"/><Relationship Id="rId94" Type="http://schemas.openxmlformats.org/officeDocument/2006/relationships/hyperlink" Target="https://www.theguardian.com/technology/2025/jun/03/creatives-academics-rejecting-ai-at-home-work" TargetMode="External"/><Relationship Id="rId4" Type="http://schemas.openxmlformats.org/officeDocument/2006/relationships/settings" Target="settings.xml"/><Relationship Id="rId9" Type="http://schemas.openxmlformats.org/officeDocument/2006/relationships/hyperlink" Target="https://doi.org/10.32838/2663-6069/2020.4-2/25" TargetMode="External"/><Relationship Id="rId13" Type="http://schemas.openxmlformats.org/officeDocument/2006/relationships/hyperlink" Target="http://ddpu-filolvisnyk.com.ua/uploads/arkhiv-nomerov/2019/NV_2019_11/36.pdf" TargetMode="External"/><Relationship Id="rId18" Type="http://schemas.openxmlformats.org/officeDocument/2006/relationships/hyperlink" Target="https://www.researchgate.net/publication/296794453_Argumentation_in_Discourse_A_Socio-discursive_Approach_to_Arguments" TargetMode="External"/><Relationship Id="rId39" Type="http://schemas.openxmlformats.org/officeDocument/2006/relationships/hyperlink" Target="https://www.google.com/search?q=https://www.theguardian.com/us-news/2024/mar/15/pentagon-climate-change-fight-retreat&amp;authuser=2" TargetMode="External"/><Relationship Id="rId34" Type="http://schemas.openxmlformats.org/officeDocument/2006/relationships/hyperlink" Target="https://www.theguardian.com/environment/article/2024/may/08/world-scientists-climate-failure-survey-global-temperature" TargetMode="External"/><Relationship Id="rId50" Type="http://schemas.openxmlformats.org/officeDocument/2006/relationships/hyperlink" Target="https://www.nytimes.com/interactive/2022/10/26/magazine/climate-change-warming-world.html" TargetMode="External"/><Relationship Id="rId55" Type="http://schemas.openxmlformats.org/officeDocument/2006/relationships/hyperlink" Target="https://www.google.com/search?q=https://impact.economist.com/sustainability/resilience-adaptation/why-climate-change-is-hitting-the-poorest-hardest&amp;authuser=2" TargetMode="External"/><Relationship Id="rId76" Type="http://schemas.openxmlformats.org/officeDocument/2006/relationships/hyperlink" Target="https://www.theguardian.com/technology/2023/may/02/geoffrey-hinton-godfather-of-ai-quits-google-warns-dangers-of-machine-learning"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google.com/search?q=https://www.forbes.com/sites/forbestechcouncil/2023/08/07/ai-is-not-your-enemy-why-unfounded-fears-around-ai-are-putting-organizations-at-risk/&amp;authuser=2" TargetMode="External"/><Relationship Id="rId92" Type="http://schemas.openxmlformats.org/officeDocument/2006/relationships/hyperlink" Target="https://www.theguardian.com/books/2025/nov/20/more-than-half-of-uk-novelists-believe-ai-will-replace-their-work" TargetMode="External"/><Relationship Id="rId2" Type="http://schemas.openxmlformats.org/officeDocument/2006/relationships/numbering" Target="numbering.xml"/><Relationship Id="rId29" Type="http://schemas.openxmlformats.org/officeDocument/2006/relationships/hyperlink" Target="https://www.google.com/search?q=https://www.researchgate.net/publication/334967297_A_Corpus-Based_Study_on_Metaphor_and_Hyperbole_in_English_News_Discourse/fulltext/5d4820b9a6fdcc370a7cc031/A-Corpus-Based_Study_on_Metaphor_and_Hyperbole_in_English_News_Discourse.pdf&amp;authuser=2" TargetMode="External"/><Relationship Id="rId24" Type="http://schemas.openxmlformats.org/officeDocument/2006/relationships/hyperlink" Target="https://doi.org/10.17509/ijal.v13i2.63068" TargetMode="External"/><Relationship Id="rId40" Type="http://schemas.openxmlformats.org/officeDocument/2006/relationships/hyperlink" Target="https://www.theguardian.com/environment/2025/oct/14/pentagon-military-climate-crisis-trump" TargetMode="External"/><Relationship Id="rId45" Type="http://schemas.openxmlformats.org/officeDocument/2006/relationships/hyperlink" Target="https://www.nytimes.com/2023/10/13/opinion/climate-change-excessive-heat-2023.html" TargetMode="External"/><Relationship Id="rId66" Type="http://schemas.openxmlformats.org/officeDocument/2006/relationships/hyperlink" Target="https://www.nytimes.com/2023/02/16/technology/bing-chatbot-microsoft-chatgpt.html" TargetMode="External"/><Relationship Id="rId87" Type="http://schemas.openxmlformats.org/officeDocument/2006/relationships/hyperlink" Target="https://www.google.com/search?q=https://www.theguardian.com/commentisfree/2023/apr/27/tech-art-creativity-ai-music&amp;authuser=2" TargetMode="External"/><Relationship Id="rId61" Type="http://schemas.openxmlformats.org/officeDocument/2006/relationships/hyperlink" Target="https://www.google.com/search?q=https://www.theguardian.com/environment/2014/may/14/climate-change-science-debate&amp;authuser=2" TargetMode="External"/><Relationship Id="rId82" Type="http://schemas.openxmlformats.org/officeDocument/2006/relationships/hyperlink" Target="https://www.theguardian.com/us-news/2023/jul/20/artificial-intelligence-us-elections" TargetMode="External"/><Relationship Id="rId19" Type="http://schemas.openxmlformats.org/officeDocument/2006/relationships/hyperlink" Target="https://www.researchgate.net/publication/296794453_Argumentation_in_Discourse_A_Socio-discursive_Approach_to_Arguments" TargetMode="External"/><Relationship Id="rId14" Type="http://schemas.openxmlformats.org/officeDocument/2006/relationships/hyperlink" Target="https://www.jlls.org/" TargetMode="External"/><Relationship Id="rId30" Type="http://schemas.openxmlformats.org/officeDocument/2006/relationships/hyperlink" Target="https://www.google.com/search?q=https://www.researchgate.net/publication/334967297_A_Corpus-Based_Study_on_Metaphor_and_Hyperbole_in_English_News_Discourse/fulltext/5d4820b9a6fdcc370a7cc031/A-Corpus-Based_Study_on_Metaphor_and_Hyperbole_in_English_News_Discourse.pdf&amp;authuser=2" TargetMode="External"/><Relationship Id="rId35" Type="http://schemas.openxmlformats.org/officeDocument/2006/relationships/hyperlink" Target="https://www.theguardian.com/environment/article/2024/may/08/world-scientists-climate-failure-survey-global-temperature" TargetMode="External"/><Relationship Id="rId56" Type="http://schemas.openxmlformats.org/officeDocument/2006/relationships/hyperlink" Target="https://impact.economist.com/sustainability/resilience-and-adaptation/why-climate-change-is-hitting-the-poorest-hardest" TargetMode="External"/><Relationship Id="rId77" Type="http://schemas.openxmlformats.org/officeDocument/2006/relationships/hyperlink" Target="https://www.theguardian.com/commentisfree/2023/may/08/ai-machines-hallucinating-naomi-klein" TargetMode="External"/><Relationship Id="rId8" Type="http://schemas.openxmlformats.org/officeDocument/2006/relationships/hyperlink" Target="https://www.researchgate.net/publication/340731304" TargetMode="External"/><Relationship Id="rId51" Type="http://schemas.openxmlformats.org/officeDocument/2006/relationships/hyperlink" Target="https://www.google.com/search?q=https://www.economist.com/science-and-technology/2024/11/05/for-the-first-time-climate-models-show-the-15c-goal-is-dead&amp;authuser=2" TargetMode="External"/><Relationship Id="rId72" Type="http://schemas.openxmlformats.org/officeDocument/2006/relationships/hyperlink" Target="https://www.forbes.com/councils/forbestechcouncil/2023/10/06/ai-is-not-your-enemy-why-unfounded-fears-around-ai-are-putting-organizations-at-risk/" TargetMode="External"/><Relationship Id="rId93" Type="http://schemas.openxmlformats.org/officeDocument/2006/relationships/hyperlink" Target="https://www.google.com/search?q=https://www.theguardian.com/technology/2024/jan/27/nobody-wants-a-robot-to-read-them-a-story-the-creatives-and-academics-rejecting-ai-at-work-and-at-home&amp;authuser=2" TargetMode="External"/><Relationship Id="rId98" Type="http://schemas.openxmlformats.org/officeDocument/2006/relationships/theme" Target="theme/theme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3999E5-A4F3-47AD-BB59-BCFC02D86B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87</Pages>
  <Words>23616</Words>
  <Characters>134616</Characters>
  <Application>Microsoft Office Word</Application>
  <DocSecurity>0</DocSecurity>
  <Lines>1121</Lines>
  <Paragraphs>315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Yurii Mashchuk</dc:creator>
  <cp:lastModifiedBy>Yurii Mashchuk</cp:lastModifiedBy>
  <cp:revision>2</cp:revision>
  <cp:lastPrinted>2025-11-25T16:23:00Z</cp:lastPrinted>
  <dcterms:created xsi:type="dcterms:W3CDTF">2025-11-26T07:40:00Z</dcterms:created>
  <dcterms:modified xsi:type="dcterms:W3CDTF">2025-11-26T07:40:00Z</dcterms:modified>
</cp:coreProperties>
</file>