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95D270" w14:textId="77777777" w:rsidR="00440E2F" w:rsidRPr="00712C4D" w:rsidRDefault="00440E2F" w:rsidP="008E17BC">
      <w:pPr>
        <w:pStyle w:val="western"/>
        <w:spacing w:before="0" w:beforeAutospacing="0" w:after="0" w:afterAutospacing="0"/>
        <w:jc w:val="center"/>
        <w:rPr>
          <w:sz w:val="28"/>
          <w:szCs w:val="28"/>
          <w:lang w:val="uk-UA"/>
        </w:rPr>
      </w:pPr>
      <w:bookmarkStart w:id="0" w:name="_GoBack"/>
      <w:bookmarkEnd w:id="0"/>
      <w:r w:rsidRPr="00712C4D">
        <w:rPr>
          <w:b/>
          <w:bCs/>
          <w:sz w:val="28"/>
          <w:szCs w:val="28"/>
          <w:lang w:val="uk-UA"/>
        </w:rPr>
        <w:t>Міністерство освіти і науки України</w:t>
      </w:r>
    </w:p>
    <w:p w14:paraId="3AB6CE1B" w14:textId="77777777" w:rsidR="00440E2F" w:rsidRPr="00712C4D" w:rsidRDefault="00440E2F" w:rsidP="008E17BC">
      <w:pPr>
        <w:pStyle w:val="western"/>
        <w:spacing w:before="0" w:beforeAutospacing="0" w:after="0" w:afterAutospacing="0"/>
        <w:jc w:val="center"/>
        <w:rPr>
          <w:sz w:val="28"/>
          <w:szCs w:val="28"/>
          <w:lang w:val="uk-UA"/>
        </w:rPr>
      </w:pPr>
      <w:r w:rsidRPr="00712C4D">
        <w:rPr>
          <w:b/>
          <w:bCs/>
          <w:sz w:val="28"/>
          <w:szCs w:val="28"/>
          <w:lang w:val="uk-UA"/>
        </w:rPr>
        <w:t>Національний університет «Одеська юридична академія»</w:t>
      </w:r>
    </w:p>
    <w:p w14:paraId="120DBD39" w14:textId="7C905F09" w:rsidR="00440E2F" w:rsidRPr="00712C4D" w:rsidRDefault="008054BD" w:rsidP="008E17BC">
      <w:pPr>
        <w:pStyle w:val="western"/>
        <w:spacing w:before="0" w:beforeAutospacing="0" w:after="0" w:afterAutospacing="0"/>
        <w:jc w:val="center"/>
        <w:rPr>
          <w:sz w:val="28"/>
          <w:szCs w:val="28"/>
          <w:lang w:val="uk-UA"/>
        </w:rPr>
      </w:pPr>
      <w:r w:rsidRPr="00712C4D">
        <w:rPr>
          <w:b/>
          <w:bCs/>
          <w:sz w:val="28"/>
          <w:szCs w:val="28"/>
          <w:lang w:val="uk-UA"/>
        </w:rPr>
        <w:t>К</w:t>
      </w:r>
      <w:r w:rsidR="005541F6" w:rsidRPr="00712C4D">
        <w:rPr>
          <w:b/>
          <w:bCs/>
          <w:sz w:val="28"/>
          <w:szCs w:val="28"/>
          <w:lang w:val="uk-UA"/>
        </w:rPr>
        <w:t>афедра і</w:t>
      </w:r>
      <w:r w:rsidR="00440E2F" w:rsidRPr="00712C4D">
        <w:rPr>
          <w:b/>
          <w:bCs/>
          <w:sz w:val="28"/>
          <w:szCs w:val="28"/>
          <w:lang w:val="uk-UA"/>
        </w:rPr>
        <w:t>сторії держави і права</w:t>
      </w:r>
    </w:p>
    <w:p w14:paraId="3420FE43" w14:textId="77777777" w:rsidR="00440E2F" w:rsidRPr="00712C4D" w:rsidRDefault="00440E2F" w:rsidP="008E17BC">
      <w:pPr>
        <w:pStyle w:val="western"/>
        <w:spacing w:before="0" w:beforeAutospacing="0" w:after="0" w:afterAutospacing="0"/>
        <w:jc w:val="center"/>
        <w:rPr>
          <w:sz w:val="28"/>
          <w:szCs w:val="28"/>
          <w:lang w:val="uk-UA"/>
        </w:rPr>
      </w:pPr>
    </w:p>
    <w:p w14:paraId="4C25A4E0" w14:textId="77777777" w:rsidR="00712C4D" w:rsidRDefault="00712C4D" w:rsidP="008E17BC">
      <w:pPr>
        <w:pStyle w:val="western"/>
        <w:spacing w:before="0" w:beforeAutospacing="0" w:after="0" w:afterAutospacing="0"/>
        <w:ind w:left="4968"/>
        <w:jc w:val="center"/>
        <w:rPr>
          <w:sz w:val="28"/>
          <w:szCs w:val="28"/>
          <w:lang w:val="uk-UA"/>
        </w:rPr>
      </w:pPr>
    </w:p>
    <w:p w14:paraId="5B330AD4" w14:textId="77777777" w:rsidR="00712C4D" w:rsidRDefault="00712C4D" w:rsidP="008E17BC">
      <w:pPr>
        <w:pStyle w:val="western"/>
        <w:spacing w:before="0" w:beforeAutospacing="0" w:after="0" w:afterAutospacing="0"/>
        <w:ind w:left="4968"/>
        <w:jc w:val="center"/>
        <w:rPr>
          <w:sz w:val="28"/>
          <w:szCs w:val="28"/>
          <w:lang w:val="uk-UA"/>
        </w:rPr>
      </w:pPr>
    </w:p>
    <w:p w14:paraId="63D96897" w14:textId="3A2F43AD" w:rsidR="00440E2F" w:rsidRDefault="00440E2F" w:rsidP="008E17BC">
      <w:pPr>
        <w:pStyle w:val="western"/>
        <w:spacing w:before="0" w:beforeAutospacing="0" w:after="0" w:afterAutospacing="0"/>
        <w:jc w:val="center"/>
        <w:rPr>
          <w:sz w:val="28"/>
          <w:szCs w:val="28"/>
          <w:lang w:val="uk-UA"/>
        </w:rPr>
      </w:pPr>
    </w:p>
    <w:p w14:paraId="424427E1" w14:textId="4BBAA905" w:rsidR="007C6602" w:rsidRDefault="007C6602" w:rsidP="008E17BC">
      <w:pPr>
        <w:pStyle w:val="western"/>
        <w:spacing w:before="0" w:beforeAutospacing="0" w:after="0" w:afterAutospacing="0"/>
        <w:jc w:val="center"/>
        <w:rPr>
          <w:sz w:val="28"/>
          <w:szCs w:val="28"/>
          <w:lang w:val="uk-UA"/>
        </w:rPr>
      </w:pPr>
    </w:p>
    <w:p w14:paraId="52F30D31" w14:textId="5438C0D8" w:rsidR="007C6602" w:rsidRDefault="007C6602" w:rsidP="008E17BC">
      <w:pPr>
        <w:pStyle w:val="western"/>
        <w:spacing w:before="0" w:beforeAutospacing="0" w:after="0" w:afterAutospacing="0"/>
        <w:jc w:val="center"/>
        <w:rPr>
          <w:sz w:val="28"/>
          <w:szCs w:val="28"/>
          <w:lang w:val="uk-UA"/>
        </w:rPr>
      </w:pPr>
    </w:p>
    <w:p w14:paraId="204AF9CF" w14:textId="775E3DC8" w:rsidR="007C6602" w:rsidRDefault="007C6602" w:rsidP="008E17BC">
      <w:pPr>
        <w:pStyle w:val="western"/>
        <w:spacing w:before="0" w:beforeAutospacing="0" w:after="0" w:afterAutospacing="0"/>
        <w:jc w:val="center"/>
        <w:rPr>
          <w:sz w:val="28"/>
          <w:szCs w:val="28"/>
          <w:lang w:val="uk-UA"/>
        </w:rPr>
      </w:pPr>
    </w:p>
    <w:p w14:paraId="75751BB6" w14:textId="77777777" w:rsidR="007C6602" w:rsidRDefault="007C6602" w:rsidP="008E17BC">
      <w:pPr>
        <w:pStyle w:val="western"/>
        <w:spacing w:before="0" w:beforeAutospacing="0" w:after="0" w:afterAutospacing="0"/>
        <w:jc w:val="center"/>
        <w:rPr>
          <w:sz w:val="28"/>
          <w:szCs w:val="28"/>
          <w:lang w:val="uk-UA"/>
        </w:rPr>
      </w:pPr>
    </w:p>
    <w:p w14:paraId="3554C592" w14:textId="102C3C39" w:rsidR="007C6602" w:rsidRDefault="007C6602" w:rsidP="008E17BC">
      <w:pPr>
        <w:pStyle w:val="western"/>
        <w:spacing w:before="0" w:beforeAutospacing="0" w:after="0" w:afterAutospacing="0"/>
        <w:jc w:val="center"/>
        <w:rPr>
          <w:sz w:val="28"/>
          <w:szCs w:val="28"/>
          <w:lang w:val="uk-UA"/>
        </w:rPr>
      </w:pPr>
    </w:p>
    <w:p w14:paraId="0C0F0371" w14:textId="3703CA63" w:rsidR="007C6602" w:rsidRDefault="007C6602" w:rsidP="008E17BC">
      <w:pPr>
        <w:pStyle w:val="western"/>
        <w:spacing w:before="0" w:beforeAutospacing="0" w:after="0" w:afterAutospacing="0"/>
        <w:jc w:val="center"/>
        <w:rPr>
          <w:sz w:val="28"/>
          <w:szCs w:val="28"/>
          <w:lang w:val="uk-UA"/>
        </w:rPr>
      </w:pPr>
    </w:p>
    <w:p w14:paraId="2778049E" w14:textId="4255F445" w:rsidR="007C6602" w:rsidRDefault="007C6602" w:rsidP="008E17BC">
      <w:pPr>
        <w:pStyle w:val="western"/>
        <w:spacing w:before="0" w:beforeAutospacing="0" w:after="0" w:afterAutospacing="0"/>
        <w:jc w:val="center"/>
        <w:rPr>
          <w:sz w:val="28"/>
          <w:szCs w:val="28"/>
          <w:lang w:val="uk-UA"/>
        </w:rPr>
      </w:pPr>
    </w:p>
    <w:p w14:paraId="7688D0DB" w14:textId="30735962" w:rsidR="007C6602" w:rsidRPr="007C6602" w:rsidRDefault="007C6602" w:rsidP="008E17BC">
      <w:pPr>
        <w:pStyle w:val="western"/>
        <w:spacing w:before="0" w:beforeAutospacing="0" w:after="0" w:afterAutospacing="0"/>
        <w:jc w:val="center"/>
        <w:rPr>
          <w:b/>
          <w:sz w:val="28"/>
          <w:szCs w:val="28"/>
          <w:lang w:val="uk-UA"/>
        </w:rPr>
      </w:pPr>
      <w:r w:rsidRPr="007C6602">
        <w:rPr>
          <w:b/>
          <w:color w:val="000000" w:themeColor="text1"/>
          <w:sz w:val="28"/>
          <w:szCs w:val="28"/>
        </w:rPr>
        <w:t xml:space="preserve">К.П.Ченкова </w:t>
      </w:r>
    </w:p>
    <w:p w14:paraId="0AB0A8F0" w14:textId="77777777" w:rsidR="007C6602" w:rsidRPr="007C6602" w:rsidRDefault="007C6602" w:rsidP="008E17BC">
      <w:pPr>
        <w:pStyle w:val="western"/>
        <w:spacing w:before="0" w:beforeAutospacing="0" w:after="0" w:afterAutospacing="0"/>
        <w:jc w:val="center"/>
        <w:rPr>
          <w:b/>
          <w:sz w:val="28"/>
          <w:szCs w:val="28"/>
          <w:lang w:val="uk-UA"/>
        </w:rPr>
      </w:pPr>
    </w:p>
    <w:p w14:paraId="50333E9B" w14:textId="77777777" w:rsidR="00712C4D" w:rsidRDefault="00712C4D" w:rsidP="008E17BC">
      <w:pPr>
        <w:pStyle w:val="western"/>
        <w:spacing w:before="0" w:beforeAutospacing="0" w:after="0" w:afterAutospacing="0"/>
        <w:jc w:val="center"/>
        <w:rPr>
          <w:b/>
          <w:bCs/>
          <w:sz w:val="28"/>
          <w:szCs w:val="28"/>
          <w:lang w:val="uk-UA"/>
        </w:rPr>
      </w:pPr>
    </w:p>
    <w:p w14:paraId="224D8D9F" w14:textId="340A8850" w:rsidR="00440E2F" w:rsidRPr="00712C4D" w:rsidRDefault="00440E2F" w:rsidP="008E17BC">
      <w:pPr>
        <w:pStyle w:val="western"/>
        <w:spacing w:before="0" w:beforeAutospacing="0" w:after="0" w:afterAutospacing="0"/>
        <w:jc w:val="center"/>
        <w:rPr>
          <w:b/>
          <w:sz w:val="28"/>
          <w:szCs w:val="28"/>
          <w:u w:val="single"/>
          <w:lang w:val="uk-UA"/>
        </w:rPr>
      </w:pPr>
      <w:r w:rsidRPr="00712C4D">
        <w:rPr>
          <w:b/>
          <w:bCs/>
          <w:sz w:val="28"/>
          <w:szCs w:val="28"/>
          <w:lang w:val="uk-UA"/>
        </w:rPr>
        <w:t xml:space="preserve">КОМПЛЕКС НАВЧАЛЬНО-МЕТОДИЧНОГО ЗАБЕЗПЕЧЕННЯ НАВЧАЛЬНОЇ ДИСЦИПЛІНИ </w:t>
      </w:r>
      <w:r w:rsidR="007C6602" w:rsidRPr="007C6602">
        <w:rPr>
          <w:b/>
          <w:sz w:val="28"/>
          <w:szCs w:val="28"/>
          <w:lang w:val="uk-UA"/>
        </w:rPr>
        <w:t>ІСТОРІЯ УКРАЇНИ</w:t>
      </w:r>
    </w:p>
    <w:p w14:paraId="39FCDFC0" w14:textId="77777777" w:rsidR="007C6602" w:rsidRDefault="00440E2F" w:rsidP="008E17BC">
      <w:pPr>
        <w:pStyle w:val="western"/>
        <w:spacing w:before="0" w:beforeAutospacing="0" w:after="0" w:afterAutospacing="0"/>
        <w:jc w:val="center"/>
        <w:rPr>
          <w:b/>
          <w:bCs/>
          <w:sz w:val="28"/>
          <w:szCs w:val="28"/>
          <w:lang w:val="uk-UA"/>
        </w:rPr>
      </w:pPr>
      <w:r w:rsidRPr="00712C4D">
        <w:rPr>
          <w:b/>
          <w:bCs/>
          <w:sz w:val="28"/>
          <w:szCs w:val="28"/>
          <w:lang w:val="uk-UA"/>
        </w:rPr>
        <w:t xml:space="preserve"> </w:t>
      </w:r>
    </w:p>
    <w:p w14:paraId="4B527CEE" w14:textId="77777777" w:rsidR="00440E2F" w:rsidRPr="00712C4D" w:rsidRDefault="00440E2F" w:rsidP="008E17BC">
      <w:pPr>
        <w:pStyle w:val="western"/>
        <w:spacing w:before="0" w:beforeAutospacing="0" w:after="0" w:afterAutospacing="0"/>
        <w:rPr>
          <w:sz w:val="28"/>
          <w:szCs w:val="28"/>
          <w:lang w:val="uk-UA"/>
        </w:rPr>
      </w:pPr>
    </w:p>
    <w:p w14:paraId="047477D3" w14:textId="77777777" w:rsidR="007C6602" w:rsidRPr="007C6602" w:rsidRDefault="007C6602" w:rsidP="007C6602">
      <w:pPr>
        <w:rPr>
          <w:sz w:val="28"/>
          <w:szCs w:val="28"/>
          <w:lang w:val="ru-RU" w:eastAsia="ru-RU"/>
        </w:rPr>
      </w:pPr>
      <w:bookmarkStart w:id="1" w:name="_Hlk71279501"/>
      <w:r w:rsidRPr="007C6602">
        <w:rPr>
          <w:sz w:val="28"/>
          <w:szCs w:val="28"/>
          <w:lang w:val="ru-RU"/>
        </w:rPr>
        <w:t xml:space="preserve">рівень вищої освіти            </w:t>
      </w:r>
      <w:r w:rsidRPr="007C6602">
        <w:rPr>
          <w:sz w:val="28"/>
          <w:szCs w:val="28"/>
          <w:lang w:val="ru-RU"/>
        </w:rPr>
        <w:tab/>
        <w:t xml:space="preserve">              перший (бакалаврський) рівень</w:t>
      </w:r>
    </w:p>
    <w:p w14:paraId="03258171" w14:textId="77777777" w:rsidR="007C6602" w:rsidRPr="007C6602" w:rsidRDefault="007C6602" w:rsidP="007C6602">
      <w:pPr>
        <w:rPr>
          <w:sz w:val="28"/>
          <w:szCs w:val="28"/>
          <w:lang w:val="ru-RU"/>
        </w:rPr>
      </w:pPr>
      <w:r w:rsidRPr="007C6602">
        <w:rPr>
          <w:sz w:val="28"/>
          <w:szCs w:val="28"/>
          <w:lang w:val="ru-RU"/>
        </w:rPr>
        <w:t xml:space="preserve">галузь знань </w:t>
      </w:r>
      <w:r w:rsidRPr="007C6602">
        <w:rPr>
          <w:sz w:val="28"/>
          <w:szCs w:val="28"/>
          <w:lang w:val="ru-RU"/>
        </w:rPr>
        <w:tab/>
      </w:r>
      <w:r w:rsidRPr="007C6602">
        <w:rPr>
          <w:sz w:val="28"/>
          <w:szCs w:val="28"/>
          <w:lang w:val="ru-RU"/>
        </w:rPr>
        <w:tab/>
      </w:r>
      <w:r w:rsidRPr="007C6602">
        <w:rPr>
          <w:sz w:val="28"/>
          <w:szCs w:val="28"/>
          <w:lang w:val="ru-RU"/>
        </w:rPr>
        <w:tab/>
      </w:r>
      <w:r w:rsidRPr="007C6602">
        <w:rPr>
          <w:sz w:val="28"/>
          <w:szCs w:val="28"/>
          <w:lang w:val="ru-RU"/>
        </w:rPr>
        <w:tab/>
        <w:t xml:space="preserve">    05 «Соціальні та поведінкові науки»</w:t>
      </w:r>
    </w:p>
    <w:p w14:paraId="50E390D6" w14:textId="77777777" w:rsidR="007C6602" w:rsidRPr="007C6602" w:rsidRDefault="007C6602" w:rsidP="007C6602">
      <w:pPr>
        <w:rPr>
          <w:sz w:val="28"/>
          <w:szCs w:val="28"/>
        </w:rPr>
      </w:pPr>
      <w:r w:rsidRPr="007C6602">
        <w:rPr>
          <w:sz w:val="28"/>
          <w:szCs w:val="28"/>
        </w:rPr>
        <w:t xml:space="preserve">спеціальність         </w:t>
      </w:r>
      <w:r w:rsidRPr="007C6602">
        <w:rPr>
          <w:sz w:val="28"/>
          <w:szCs w:val="28"/>
        </w:rPr>
        <w:tab/>
      </w:r>
      <w:r w:rsidRPr="007C6602">
        <w:rPr>
          <w:sz w:val="28"/>
          <w:szCs w:val="28"/>
        </w:rPr>
        <w:tab/>
      </w:r>
      <w:r w:rsidRPr="007C6602">
        <w:rPr>
          <w:sz w:val="28"/>
          <w:szCs w:val="28"/>
        </w:rPr>
        <w:tab/>
        <w:t xml:space="preserve">    053</w:t>
      </w:r>
      <w:r w:rsidRPr="007C6602">
        <w:rPr>
          <w:color w:val="FFFF00"/>
          <w:sz w:val="28"/>
          <w:szCs w:val="28"/>
        </w:rPr>
        <w:t xml:space="preserve"> </w:t>
      </w:r>
      <w:r w:rsidRPr="007C6602">
        <w:rPr>
          <w:sz w:val="28"/>
          <w:szCs w:val="28"/>
        </w:rPr>
        <w:t>«Психологія»</w:t>
      </w:r>
    </w:p>
    <w:bookmarkEnd w:id="1"/>
    <w:p w14:paraId="79074E42" w14:textId="77777777" w:rsidR="00C2443A" w:rsidRDefault="00C2443A" w:rsidP="008E17BC">
      <w:pPr>
        <w:pStyle w:val="western"/>
        <w:spacing w:before="0" w:beforeAutospacing="0" w:after="0" w:afterAutospacing="0"/>
        <w:jc w:val="center"/>
        <w:rPr>
          <w:color w:val="000000"/>
          <w:lang w:val="uk-UA"/>
        </w:rPr>
      </w:pPr>
    </w:p>
    <w:p w14:paraId="28522068" w14:textId="77777777" w:rsidR="00C2443A" w:rsidRDefault="00C2443A" w:rsidP="008E17BC">
      <w:pPr>
        <w:pStyle w:val="western"/>
        <w:spacing w:before="0" w:beforeAutospacing="0" w:after="0" w:afterAutospacing="0"/>
        <w:jc w:val="center"/>
        <w:rPr>
          <w:color w:val="000000"/>
          <w:lang w:val="uk-UA"/>
        </w:rPr>
      </w:pPr>
    </w:p>
    <w:p w14:paraId="71B1F4F1" w14:textId="77777777" w:rsidR="00C2443A" w:rsidRDefault="00C2443A" w:rsidP="008E17BC">
      <w:pPr>
        <w:pStyle w:val="western"/>
        <w:spacing w:before="0" w:beforeAutospacing="0" w:after="0" w:afterAutospacing="0"/>
        <w:jc w:val="center"/>
        <w:rPr>
          <w:color w:val="000000"/>
          <w:lang w:val="uk-UA"/>
        </w:rPr>
      </w:pPr>
    </w:p>
    <w:p w14:paraId="530EC679" w14:textId="77777777" w:rsidR="00C2443A" w:rsidRDefault="00C2443A" w:rsidP="008E17BC">
      <w:pPr>
        <w:pStyle w:val="western"/>
        <w:spacing w:before="0" w:beforeAutospacing="0" w:after="0" w:afterAutospacing="0"/>
        <w:jc w:val="center"/>
        <w:rPr>
          <w:color w:val="000000"/>
          <w:lang w:val="uk-UA"/>
        </w:rPr>
      </w:pPr>
    </w:p>
    <w:p w14:paraId="78E0F2C9" w14:textId="77777777" w:rsidR="00C2443A" w:rsidRDefault="00C2443A" w:rsidP="008E17BC">
      <w:pPr>
        <w:pStyle w:val="western"/>
        <w:spacing w:before="0" w:beforeAutospacing="0" w:after="0" w:afterAutospacing="0"/>
        <w:jc w:val="center"/>
        <w:rPr>
          <w:color w:val="000000"/>
          <w:lang w:val="uk-UA"/>
        </w:rPr>
      </w:pPr>
    </w:p>
    <w:p w14:paraId="68CEF943" w14:textId="77777777" w:rsidR="00C2443A" w:rsidRDefault="00C2443A" w:rsidP="008E17BC">
      <w:pPr>
        <w:pStyle w:val="western"/>
        <w:spacing w:before="0" w:beforeAutospacing="0" w:after="0" w:afterAutospacing="0"/>
        <w:jc w:val="center"/>
        <w:rPr>
          <w:color w:val="000000"/>
          <w:lang w:val="uk-UA"/>
        </w:rPr>
      </w:pPr>
    </w:p>
    <w:p w14:paraId="673D5D13" w14:textId="77777777" w:rsidR="00C2443A" w:rsidRDefault="00C2443A" w:rsidP="008E17BC">
      <w:pPr>
        <w:pStyle w:val="western"/>
        <w:spacing w:before="0" w:beforeAutospacing="0" w:after="0" w:afterAutospacing="0"/>
        <w:jc w:val="center"/>
        <w:rPr>
          <w:color w:val="000000"/>
          <w:lang w:val="uk-UA"/>
        </w:rPr>
      </w:pPr>
    </w:p>
    <w:p w14:paraId="382884A9" w14:textId="77777777" w:rsidR="00C2443A" w:rsidRDefault="00C2443A" w:rsidP="008E17BC">
      <w:pPr>
        <w:pStyle w:val="western"/>
        <w:spacing w:before="0" w:beforeAutospacing="0" w:after="0" w:afterAutospacing="0"/>
        <w:jc w:val="center"/>
        <w:rPr>
          <w:color w:val="000000"/>
          <w:lang w:val="uk-UA"/>
        </w:rPr>
      </w:pPr>
    </w:p>
    <w:p w14:paraId="05760A4F" w14:textId="77777777" w:rsidR="00C2443A" w:rsidRDefault="00C2443A" w:rsidP="008E17BC">
      <w:pPr>
        <w:pStyle w:val="western"/>
        <w:spacing w:before="0" w:beforeAutospacing="0" w:after="0" w:afterAutospacing="0"/>
        <w:jc w:val="center"/>
        <w:rPr>
          <w:color w:val="000000"/>
          <w:lang w:val="uk-UA"/>
        </w:rPr>
      </w:pPr>
    </w:p>
    <w:p w14:paraId="1C76340C" w14:textId="77777777" w:rsidR="00C2443A" w:rsidRDefault="00C2443A" w:rsidP="008E17BC">
      <w:pPr>
        <w:pStyle w:val="western"/>
        <w:spacing w:before="0" w:beforeAutospacing="0" w:after="0" w:afterAutospacing="0"/>
        <w:jc w:val="center"/>
        <w:rPr>
          <w:color w:val="000000"/>
          <w:lang w:val="uk-UA"/>
        </w:rPr>
      </w:pPr>
    </w:p>
    <w:p w14:paraId="7DB75E70" w14:textId="77777777" w:rsidR="00C2443A" w:rsidRDefault="00C2443A" w:rsidP="008E17BC">
      <w:pPr>
        <w:pStyle w:val="western"/>
        <w:spacing w:before="0" w:beforeAutospacing="0" w:after="0" w:afterAutospacing="0"/>
        <w:jc w:val="center"/>
        <w:rPr>
          <w:color w:val="000000"/>
          <w:lang w:val="uk-UA"/>
        </w:rPr>
      </w:pPr>
    </w:p>
    <w:p w14:paraId="7EAEE3B9" w14:textId="77777777" w:rsidR="00C2443A" w:rsidRDefault="00C2443A" w:rsidP="008E17BC">
      <w:pPr>
        <w:pStyle w:val="western"/>
        <w:spacing w:before="0" w:beforeAutospacing="0" w:after="0" w:afterAutospacing="0"/>
        <w:jc w:val="center"/>
        <w:rPr>
          <w:color w:val="000000"/>
          <w:lang w:val="uk-UA"/>
        </w:rPr>
      </w:pPr>
    </w:p>
    <w:p w14:paraId="166325EC" w14:textId="77777777" w:rsidR="00C2443A" w:rsidRDefault="00C2443A" w:rsidP="008E17BC">
      <w:pPr>
        <w:pStyle w:val="western"/>
        <w:spacing w:before="0" w:beforeAutospacing="0" w:after="0" w:afterAutospacing="0"/>
        <w:jc w:val="center"/>
        <w:rPr>
          <w:color w:val="000000"/>
          <w:lang w:val="uk-UA"/>
        </w:rPr>
      </w:pPr>
    </w:p>
    <w:p w14:paraId="74B28FFE" w14:textId="77777777" w:rsidR="00C2443A" w:rsidRDefault="00C2443A" w:rsidP="008E17BC">
      <w:pPr>
        <w:pStyle w:val="western"/>
        <w:spacing w:before="0" w:beforeAutospacing="0" w:after="0" w:afterAutospacing="0"/>
        <w:jc w:val="center"/>
        <w:rPr>
          <w:color w:val="000000"/>
          <w:lang w:val="uk-UA"/>
        </w:rPr>
      </w:pPr>
    </w:p>
    <w:p w14:paraId="014B0B7F" w14:textId="77777777" w:rsidR="00C2443A" w:rsidRDefault="00C2443A" w:rsidP="008E17BC">
      <w:pPr>
        <w:pStyle w:val="western"/>
        <w:spacing w:before="0" w:beforeAutospacing="0" w:after="0" w:afterAutospacing="0"/>
        <w:jc w:val="center"/>
        <w:rPr>
          <w:color w:val="000000"/>
          <w:lang w:val="uk-UA"/>
        </w:rPr>
      </w:pPr>
    </w:p>
    <w:p w14:paraId="3704C34E" w14:textId="77777777" w:rsidR="00C2443A" w:rsidRDefault="00C2443A" w:rsidP="008E17BC">
      <w:pPr>
        <w:pStyle w:val="western"/>
        <w:spacing w:before="0" w:beforeAutospacing="0" w:after="0" w:afterAutospacing="0"/>
        <w:jc w:val="center"/>
        <w:rPr>
          <w:color w:val="000000"/>
          <w:lang w:val="uk-UA"/>
        </w:rPr>
      </w:pPr>
    </w:p>
    <w:p w14:paraId="4CC55BB5" w14:textId="77777777" w:rsidR="00C2443A" w:rsidRDefault="00C2443A" w:rsidP="008E17BC">
      <w:pPr>
        <w:pStyle w:val="western"/>
        <w:spacing w:before="0" w:beforeAutospacing="0" w:after="0" w:afterAutospacing="0"/>
        <w:jc w:val="center"/>
        <w:rPr>
          <w:color w:val="000000"/>
          <w:lang w:val="uk-UA"/>
        </w:rPr>
      </w:pPr>
    </w:p>
    <w:p w14:paraId="4A5C01ED" w14:textId="77777777" w:rsidR="00C2443A" w:rsidRDefault="00C2443A" w:rsidP="008E17BC">
      <w:pPr>
        <w:pStyle w:val="western"/>
        <w:spacing w:before="0" w:beforeAutospacing="0" w:after="0" w:afterAutospacing="0"/>
        <w:jc w:val="center"/>
        <w:rPr>
          <w:color w:val="000000"/>
          <w:lang w:val="uk-UA"/>
        </w:rPr>
      </w:pPr>
    </w:p>
    <w:p w14:paraId="46C2AC67" w14:textId="77777777" w:rsidR="00C2443A" w:rsidRDefault="00C2443A" w:rsidP="008E17BC">
      <w:pPr>
        <w:pStyle w:val="western"/>
        <w:spacing w:before="0" w:beforeAutospacing="0" w:after="0" w:afterAutospacing="0"/>
        <w:jc w:val="center"/>
        <w:rPr>
          <w:color w:val="000000"/>
          <w:lang w:val="uk-UA"/>
        </w:rPr>
      </w:pPr>
    </w:p>
    <w:p w14:paraId="355CB3F3" w14:textId="77777777" w:rsidR="00C2443A" w:rsidRDefault="00C2443A" w:rsidP="008E17BC">
      <w:pPr>
        <w:pStyle w:val="western"/>
        <w:spacing w:before="0" w:beforeAutospacing="0" w:after="0" w:afterAutospacing="0"/>
        <w:jc w:val="center"/>
        <w:rPr>
          <w:color w:val="000000"/>
          <w:lang w:val="uk-UA"/>
        </w:rPr>
      </w:pPr>
    </w:p>
    <w:p w14:paraId="40704486" w14:textId="77777777" w:rsidR="00C2443A" w:rsidRDefault="00C2443A" w:rsidP="008E17BC">
      <w:pPr>
        <w:pStyle w:val="western"/>
        <w:spacing w:before="0" w:beforeAutospacing="0" w:after="0" w:afterAutospacing="0"/>
        <w:jc w:val="center"/>
        <w:rPr>
          <w:color w:val="000000"/>
          <w:lang w:val="uk-UA"/>
        </w:rPr>
      </w:pPr>
    </w:p>
    <w:p w14:paraId="2E019AF4" w14:textId="77777777" w:rsidR="00C2443A" w:rsidRDefault="00C2443A" w:rsidP="008E17BC">
      <w:pPr>
        <w:pStyle w:val="western"/>
        <w:spacing w:before="0" w:beforeAutospacing="0" w:after="0" w:afterAutospacing="0"/>
        <w:jc w:val="center"/>
        <w:rPr>
          <w:color w:val="000000"/>
          <w:lang w:val="uk-UA"/>
        </w:rPr>
      </w:pPr>
    </w:p>
    <w:p w14:paraId="339519D5" w14:textId="77777777" w:rsidR="00440E2F" w:rsidRPr="00F6292D" w:rsidRDefault="00440E2F" w:rsidP="008E17BC">
      <w:pPr>
        <w:pStyle w:val="western"/>
        <w:spacing w:before="0" w:beforeAutospacing="0" w:after="0" w:afterAutospacing="0"/>
        <w:rPr>
          <w:lang w:val="uk-UA"/>
        </w:rPr>
      </w:pPr>
    </w:p>
    <w:p w14:paraId="7FD56451" w14:textId="2C4BA9D4" w:rsidR="004012DE" w:rsidRPr="00712C4D" w:rsidRDefault="00C2443A" w:rsidP="00C2443A">
      <w:pPr>
        <w:pStyle w:val="western"/>
        <w:spacing w:before="0" w:beforeAutospacing="0" w:after="0" w:afterAutospacing="0"/>
        <w:jc w:val="center"/>
        <w:rPr>
          <w:sz w:val="28"/>
          <w:szCs w:val="28"/>
          <w:lang w:val="uk-UA"/>
        </w:rPr>
      </w:pPr>
      <w:r w:rsidRPr="00712C4D">
        <w:rPr>
          <w:sz w:val="28"/>
          <w:szCs w:val="28"/>
          <w:lang w:val="uk-UA"/>
        </w:rPr>
        <w:t>Одеса - 20</w:t>
      </w:r>
      <w:r w:rsidR="003D69E5">
        <w:rPr>
          <w:sz w:val="28"/>
          <w:szCs w:val="28"/>
          <w:lang w:val="uk-UA"/>
        </w:rPr>
        <w:t>19</w:t>
      </w:r>
    </w:p>
    <w:p w14:paraId="314CB6BD" w14:textId="35EB510C" w:rsidR="00C2443A" w:rsidRDefault="00C2443A">
      <w:pPr>
        <w:rPr>
          <w:b/>
          <w:caps/>
          <w:w w:val="100"/>
          <w:szCs w:val="24"/>
          <w:lang w:val="ru-RU"/>
        </w:rPr>
      </w:pPr>
    </w:p>
    <w:p w14:paraId="30A7D1F7" w14:textId="5C777E99" w:rsidR="004012DE" w:rsidRPr="00F6292D" w:rsidRDefault="00195504" w:rsidP="008E17BC">
      <w:pPr>
        <w:ind w:firstLine="600"/>
        <w:jc w:val="center"/>
        <w:rPr>
          <w:b/>
          <w:caps/>
          <w:w w:val="100"/>
          <w:szCs w:val="24"/>
          <w:lang w:val="ru-RU"/>
        </w:rPr>
      </w:pPr>
      <w:r w:rsidRPr="00F6292D">
        <w:rPr>
          <w:b/>
          <w:caps/>
          <w:w w:val="100"/>
          <w:szCs w:val="24"/>
          <w:lang w:val="ru-RU"/>
        </w:rPr>
        <w:t>Зміст комплексу</w:t>
      </w:r>
    </w:p>
    <w:p w14:paraId="312EBE35" w14:textId="77777777" w:rsidR="00195504" w:rsidRPr="00F6292D" w:rsidRDefault="00195504" w:rsidP="008E17BC">
      <w:pPr>
        <w:ind w:firstLine="600"/>
        <w:jc w:val="both"/>
        <w:rPr>
          <w:w w:val="100"/>
          <w:szCs w:val="24"/>
          <w:lang w:val="ru-RU"/>
        </w:rPr>
      </w:pPr>
    </w:p>
    <w:p w14:paraId="768D1721" w14:textId="4F87A55C" w:rsidR="008E17BC" w:rsidRPr="000F3BC2" w:rsidRDefault="00D43629" w:rsidP="00955762">
      <w:pPr>
        <w:rPr>
          <w:lang w:val="ru-RU"/>
        </w:rPr>
      </w:pPr>
      <w:r w:rsidRPr="00F6292D">
        <w:rPr>
          <w:w w:val="100"/>
          <w:lang w:val="ru-RU"/>
        </w:rPr>
        <w:fldChar w:fldCharType="begin"/>
      </w:r>
      <w:r w:rsidRPr="00F6292D">
        <w:rPr>
          <w:w w:val="100"/>
          <w:lang w:val="ru-RU"/>
        </w:rPr>
        <w:instrText xml:space="preserve"> TOC \o "1-3" </w:instrText>
      </w:r>
      <w:r w:rsidRPr="00F6292D">
        <w:rPr>
          <w:w w:val="100"/>
          <w:lang w:val="ru-RU"/>
        </w:rPr>
        <w:fldChar w:fldCharType="separate"/>
      </w:r>
      <w:r w:rsidR="00370661" w:rsidRPr="00B3177E">
        <w:rPr>
          <w:bCs/>
          <w:w w:val="100"/>
          <w:lang w:val="uk-UA"/>
        </w:rPr>
        <w:t>Навчальний контент</w:t>
      </w:r>
      <w:r w:rsidR="008E17BC" w:rsidRPr="000F3BC2">
        <w:rPr>
          <w:noProof/>
          <w:lang w:val="ru-RU"/>
        </w:rPr>
        <w:tab/>
      </w:r>
      <w:r w:rsidR="00955762">
        <w:rPr>
          <w:w w:val="100"/>
          <w:lang w:val="uk-UA"/>
        </w:rPr>
        <w:t>………………………………………………………………………………..3</w:t>
      </w:r>
    </w:p>
    <w:p w14:paraId="59C3969B" w14:textId="3996CF32" w:rsidR="004012DE" w:rsidRPr="00370661" w:rsidRDefault="00D43629" w:rsidP="00370661">
      <w:pPr>
        <w:jc w:val="both"/>
        <w:rPr>
          <w:w w:val="100"/>
          <w:szCs w:val="24"/>
          <w:lang w:val="uk-UA"/>
        </w:rPr>
      </w:pPr>
      <w:r w:rsidRPr="00F6292D">
        <w:rPr>
          <w:w w:val="100"/>
          <w:szCs w:val="24"/>
          <w:lang w:val="ru-RU"/>
        </w:rPr>
        <w:fldChar w:fldCharType="end"/>
      </w:r>
      <w:r w:rsidR="00370661">
        <w:rPr>
          <w:w w:val="100"/>
          <w:szCs w:val="24"/>
          <w:lang w:val="uk-UA"/>
        </w:rPr>
        <w:t>Лекція 1……………………………………………………………………………………………</w:t>
      </w:r>
      <w:r w:rsidR="00955762">
        <w:rPr>
          <w:w w:val="100"/>
          <w:szCs w:val="24"/>
          <w:lang w:val="uk-UA"/>
        </w:rPr>
        <w:t>...</w:t>
      </w:r>
      <w:r w:rsidR="00370661">
        <w:rPr>
          <w:w w:val="100"/>
          <w:szCs w:val="24"/>
          <w:lang w:val="uk-UA"/>
        </w:rPr>
        <w:t>3</w:t>
      </w:r>
    </w:p>
    <w:p w14:paraId="3F759705" w14:textId="77D9559C" w:rsidR="004012DE" w:rsidRPr="007C6602" w:rsidRDefault="00370661" w:rsidP="00370661">
      <w:pPr>
        <w:jc w:val="both"/>
        <w:rPr>
          <w:w w:val="100"/>
          <w:szCs w:val="24"/>
          <w:lang w:val="uk-UA"/>
        </w:rPr>
      </w:pPr>
      <w:r>
        <w:rPr>
          <w:w w:val="100"/>
          <w:szCs w:val="24"/>
          <w:lang w:val="uk-UA"/>
        </w:rPr>
        <w:t>Лекція 2…………………………………………………………………………………………</w:t>
      </w:r>
      <w:r w:rsidR="00405C9E">
        <w:rPr>
          <w:w w:val="100"/>
          <w:szCs w:val="24"/>
          <w:lang w:val="uk-UA"/>
        </w:rPr>
        <w:t>….12</w:t>
      </w:r>
    </w:p>
    <w:p w14:paraId="1D2F6513" w14:textId="5A9A69AF" w:rsidR="004012DE" w:rsidRPr="007C6602" w:rsidRDefault="00370661" w:rsidP="00370661">
      <w:pPr>
        <w:jc w:val="both"/>
        <w:rPr>
          <w:w w:val="100"/>
          <w:szCs w:val="24"/>
          <w:lang w:val="uk-UA"/>
        </w:rPr>
      </w:pPr>
      <w:r>
        <w:rPr>
          <w:w w:val="100"/>
          <w:szCs w:val="24"/>
          <w:lang w:val="uk-UA"/>
        </w:rPr>
        <w:t>Лекція 3……………………………………………………………………………………………</w:t>
      </w:r>
      <w:r w:rsidR="00955762">
        <w:rPr>
          <w:w w:val="100"/>
          <w:szCs w:val="24"/>
          <w:lang w:val="uk-UA"/>
        </w:rPr>
        <w:t>.</w:t>
      </w:r>
      <w:r w:rsidR="00405C9E">
        <w:rPr>
          <w:w w:val="100"/>
          <w:szCs w:val="24"/>
          <w:lang w:val="uk-UA"/>
        </w:rPr>
        <w:t>17</w:t>
      </w:r>
    </w:p>
    <w:p w14:paraId="3E453D9A" w14:textId="32D6BF97" w:rsidR="004012DE" w:rsidRPr="007C6602" w:rsidRDefault="00370661" w:rsidP="00370661">
      <w:pPr>
        <w:jc w:val="both"/>
        <w:rPr>
          <w:w w:val="100"/>
          <w:szCs w:val="24"/>
          <w:lang w:val="uk-UA"/>
        </w:rPr>
      </w:pPr>
      <w:r>
        <w:rPr>
          <w:w w:val="100"/>
          <w:szCs w:val="24"/>
          <w:lang w:val="uk-UA"/>
        </w:rPr>
        <w:t>Лекція 4……………………………………………………………………………………………</w:t>
      </w:r>
      <w:r w:rsidR="00955762">
        <w:rPr>
          <w:w w:val="100"/>
          <w:szCs w:val="24"/>
          <w:lang w:val="uk-UA"/>
        </w:rPr>
        <w:t>.</w:t>
      </w:r>
      <w:r w:rsidR="00405C9E">
        <w:rPr>
          <w:w w:val="100"/>
          <w:szCs w:val="24"/>
          <w:lang w:val="uk-UA"/>
        </w:rPr>
        <w:t>22</w:t>
      </w:r>
    </w:p>
    <w:p w14:paraId="01592387" w14:textId="491F25F7" w:rsidR="004012DE" w:rsidRPr="007C6602" w:rsidRDefault="00370661" w:rsidP="00370661">
      <w:pPr>
        <w:jc w:val="both"/>
        <w:rPr>
          <w:w w:val="100"/>
          <w:szCs w:val="24"/>
          <w:lang w:val="uk-UA"/>
        </w:rPr>
      </w:pPr>
      <w:r>
        <w:rPr>
          <w:w w:val="100"/>
          <w:szCs w:val="24"/>
          <w:lang w:val="uk-UA"/>
        </w:rPr>
        <w:t>Лекція 5……………………………………………………………………………………………</w:t>
      </w:r>
      <w:r w:rsidR="00955762">
        <w:rPr>
          <w:w w:val="100"/>
          <w:szCs w:val="24"/>
          <w:lang w:val="uk-UA"/>
        </w:rPr>
        <w:t>.</w:t>
      </w:r>
      <w:r w:rsidR="00405C9E">
        <w:rPr>
          <w:w w:val="100"/>
          <w:szCs w:val="24"/>
          <w:lang w:val="uk-UA"/>
        </w:rPr>
        <w:t>27</w:t>
      </w:r>
    </w:p>
    <w:p w14:paraId="53B498B5" w14:textId="4ECF45F1" w:rsidR="004012DE" w:rsidRPr="007C6602" w:rsidRDefault="00370661" w:rsidP="00370661">
      <w:pPr>
        <w:jc w:val="both"/>
        <w:rPr>
          <w:w w:val="100"/>
          <w:szCs w:val="24"/>
          <w:lang w:val="uk-UA"/>
        </w:rPr>
      </w:pPr>
      <w:r>
        <w:rPr>
          <w:w w:val="100"/>
          <w:szCs w:val="24"/>
          <w:lang w:val="uk-UA"/>
        </w:rPr>
        <w:t>Лекція 6……………………………………………………………………………………………</w:t>
      </w:r>
      <w:r w:rsidR="00955762">
        <w:rPr>
          <w:w w:val="100"/>
          <w:szCs w:val="24"/>
          <w:lang w:val="uk-UA"/>
        </w:rPr>
        <w:t>.</w:t>
      </w:r>
      <w:r w:rsidR="00C82907">
        <w:rPr>
          <w:w w:val="100"/>
          <w:szCs w:val="24"/>
          <w:lang w:val="uk-UA"/>
        </w:rPr>
        <w:t>36</w:t>
      </w:r>
    </w:p>
    <w:p w14:paraId="5B100375" w14:textId="1AC979B5" w:rsidR="004012DE" w:rsidRDefault="00370661" w:rsidP="00370661">
      <w:pPr>
        <w:jc w:val="both"/>
        <w:rPr>
          <w:w w:val="100"/>
          <w:szCs w:val="24"/>
          <w:lang w:val="uk-UA"/>
        </w:rPr>
      </w:pPr>
      <w:r>
        <w:rPr>
          <w:w w:val="100"/>
          <w:szCs w:val="24"/>
          <w:lang w:val="uk-UA"/>
        </w:rPr>
        <w:t>Лекція 7……………………………………………………………………………………………</w:t>
      </w:r>
      <w:r w:rsidR="00955762">
        <w:rPr>
          <w:w w:val="100"/>
          <w:szCs w:val="24"/>
          <w:lang w:val="uk-UA"/>
        </w:rPr>
        <w:t>.</w:t>
      </w:r>
      <w:r w:rsidR="00C82907">
        <w:rPr>
          <w:w w:val="100"/>
          <w:szCs w:val="24"/>
          <w:lang w:val="uk-UA"/>
        </w:rPr>
        <w:t>44</w:t>
      </w:r>
    </w:p>
    <w:p w14:paraId="3089D817" w14:textId="3E4EDB99" w:rsidR="00C82907" w:rsidRPr="00F6292D" w:rsidRDefault="00C82907" w:rsidP="00370661">
      <w:pPr>
        <w:jc w:val="both"/>
        <w:rPr>
          <w:w w:val="100"/>
          <w:szCs w:val="24"/>
          <w:lang w:val="ru-RU"/>
        </w:rPr>
      </w:pPr>
      <w:r>
        <w:rPr>
          <w:w w:val="100"/>
          <w:szCs w:val="24"/>
          <w:lang w:val="uk-UA"/>
        </w:rPr>
        <w:t>Лекція 8…………………………………………………………………………………………….55</w:t>
      </w:r>
    </w:p>
    <w:p w14:paraId="405B20ED" w14:textId="57595F31" w:rsidR="00F479B8" w:rsidRDefault="00F479B8" w:rsidP="00B3177E">
      <w:pPr>
        <w:jc w:val="both"/>
        <w:rPr>
          <w:w w:val="100"/>
          <w:szCs w:val="24"/>
          <w:lang w:val="ru-RU"/>
        </w:rPr>
      </w:pPr>
      <w:r>
        <w:rPr>
          <w:w w:val="100"/>
          <w:szCs w:val="24"/>
          <w:lang w:val="ru-RU"/>
        </w:rPr>
        <w:t>Плани практичних занятть</w:t>
      </w:r>
      <w:r>
        <w:rPr>
          <w:w w:val="100"/>
          <w:szCs w:val="24"/>
          <w:lang w:val="uk-UA"/>
        </w:rPr>
        <w:t>…………………………………………………………………</w:t>
      </w:r>
      <w:proofErr w:type="gramStart"/>
      <w:r w:rsidR="00C82907">
        <w:rPr>
          <w:w w:val="100"/>
          <w:szCs w:val="24"/>
          <w:lang w:val="uk-UA"/>
        </w:rPr>
        <w:t>…….</w:t>
      </w:r>
      <w:proofErr w:type="gramEnd"/>
      <w:r w:rsidR="00C82907">
        <w:rPr>
          <w:w w:val="100"/>
          <w:szCs w:val="24"/>
          <w:lang w:val="uk-UA"/>
        </w:rPr>
        <w:t>64</w:t>
      </w:r>
    </w:p>
    <w:p w14:paraId="7B95AEAD" w14:textId="755FC4D5" w:rsidR="00F479B8" w:rsidRDefault="00F479B8" w:rsidP="00B3177E">
      <w:pPr>
        <w:jc w:val="both"/>
        <w:rPr>
          <w:w w:val="100"/>
          <w:szCs w:val="24"/>
          <w:lang w:val="ru-RU"/>
        </w:rPr>
      </w:pPr>
      <w:r>
        <w:rPr>
          <w:w w:val="100"/>
          <w:szCs w:val="24"/>
          <w:lang w:val="ru-RU"/>
        </w:rPr>
        <w:t>Практичне заняття 1</w:t>
      </w:r>
      <w:r>
        <w:rPr>
          <w:w w:val="100"/>
          <w:szCs w:val="24"/>
          <w:lang w:val="uk-UA"/>
        </w:rPr>
        <w:t>…………………………………………………………………</w:t>
      </w:r>
      <w:r w:rsidR="00C82907">
        <w:rPr>
          <w:w w:val="100"/>
          <w:szCs w:val="24"/>
          <w:lang w:val="uk-UA"/>
        </w:rPr>
        <w:t>……………64</w:t>
      </w:r>
    </w:p>
    <w:p w14:paraId="17F2A2CA" w14:textId="1AFEF4CD" w:rsidR="00F479B8" w:rsidRDefault="00F479B8" w:rsidP="00B3177E">
      <w:pPr>
        <w:jc w:val="both"/>
        <w:rPr>
          <w:w w:val="100"/>
          <w:szCs w:val="24"/>
          <w:lang w:val="ru-RU"/>
        </w:rPr>
      </w:pPr>
      <w:r>
        <w:rPr>
          <w:w w:val="100"/>
          <w:szCs w:val="24"/>
          <w:lang w:val="ru-RU"/>
        </w:rPr>
        <w:t>Практичне заняття 2</w:t>
      </w:r>
      <w:r>
        <w:rPr>
          <w:w w:val="100"/>
          <w:szCs w:val="24"/>
          <w:lang w:val="uk-UA"/>
        </w:rPr>
        <w:t>…………………………………………………………………</w:t>
      </w:r>
      <w:r w:rsidR="00C82907">
        <w:rPr>
          <w:w w:val="100"/>
          <w:szCs w:val="24"/>
          <w:lang w:val="uk-UA"/>
        </w:rPr>
        <w:t>……………66</w:t>
      </w:r>
    </w:p>
    <w:p w14:paraId="26B53F1B" w14:textId="36A8DC89" w:rsidR="00F479B8" w:rsidRDefault="00F479B8" w:rsidP="00B3177E">
      <w:pPr>
        <w:jc w:val="both"/>
        <w:rPr>
          <w:w w:val="100"/>
          <w:szCs w:val="24"/>
          <w:lang w:val="ru-RU"/>
        </w:rPr>
      </w:pPr>
      <w:r>
        <w:rPr>
          <w:w w:val="100"/>
          <w:szCs w:val="24"/>
          <w:lang w:val="ru-RU"/>
        </w:rPr>
        <w:t>Практичне заняття 3</w:t>
      </w:r>
      <w:r>
        <w:rPr>
          <w:w w:val="100"/>
          <w:szCs w:val="24"/>
          <w:lang w:val="uk-UA"/>
        </w:rPr>
        <w:t>…………………………………………………………………</w:t>
      </w:r>
      <w:r w:rsidR="00C82907">
        <w:rPr>
          <w:w w:val="100"/>
          <w:szCs w:val="24"/>
          <w:lang w:val="uk-UA"/>
        </w:rPr>
        <w:t>……………69</w:t>
      </w:r>
    </w:p>
    <w:p w14:paraId="248057DA" w14:textId="5B6A6201" w:rsidR="00F479B8" w:rsidRDefault="00F479B8" w:rsidP="00B3177E">
      <w:pPr>
        <w:jc w:val="both"/>
        <w:rPr>
          <w:w w:val="100"/>
          <w:szCs w:val="24"/>
          <w:lang w:val="ru-RU"/>
        </w:rPr>
      </w:pPr>
      <w:r>
        <w:rPr>
          <w:w w:val="100"/>
          <w:szCs w:val="24"/>
          <w:lang w:val="ru-RU"/>
        </w:rPr>
        <w:t>Практичне заняття 4</w:t>
      </w:r>
      <w:r>
        <w:rPr>
          <w:w w:val="100"/>
          <w:szCs w:val="24"/>
          <w:lang w:val="uk-UA"/>
        </w:rPr>
        <w:t>…………………………………………………………………</w:t>
      </w:r>
      <w:r w:rsidR="00C82907">
        <w:rPr>
          <w:w w:val="100"/>
          <w:szCs w:val="24"/>
          <w:lang w:val="uk-UA"/>
        </w:rPr>
        <w:t>……………71</w:t>
      </w:r>
    </w:p>
    <w:p w14:paraId="0D327802" w14:textId="5E015694" w:rsidR="00F479B8" w:rsidRDefault="00F479B8" w:rsidP="00B3177E">
      <w:pPr>
        <w:jc w:val="both"/>
        <w:rPr>
          <w:w w:val="100"/>
          <w:szCs w:val="24"/>
          <w:lang w:val="ru-RU"/>
        </w:rPr>
      </w:pPr>
      <w:r>
        <w:rPr>
          <w:w w:val="100"/>
          <w:szCs w:val="24"/>
          <w:lang w:val="ru-RU"/>
        </w:rPr>
        <w:t>Практичне заняття 5</w:t>
      </w:r>
      <w:r>
        <w:rPr>
          <w:w w:val="100"/>
          <w:szCs w:val="24"/>
          <w:lang w:val="uk-UA"/>
        </w:rPr>
        <w:t>…………………………………………………………………</w:t>
      </w:r>
      <w:r w:rsidR="00DA5F62">
        <w:rPr>
          <w:w w:val="100"/>
          <w:szCs w:val="24"/>
          <w:lang w:val="uk-UA"/>
        </w:rPr>
        <w:t>……………</w:t>
      </w:r>
      <w:r w:rsidR="00C82907">
        <w:rPr>
          <w:w w:val="100"/>
          <w:szCs w:val="24"/>
          <w:lang w:val="uk-UA"/>
        </w:rPr>
        <w:t>74</w:t>
      </w:r>
    </w:p>
    <w:p w14:paraId="03173F4D" w14:textId="42950E31" w:rsidR="00F479B8" w:rsidRDefault="00F479B8" w:rsidP="00B3177E">
      <w:pPr>
        <w:jc w:val="both"/>
        <w:rPr>
          <w:w w:val="100"/>
          <w:szCs w:val="24"/>
          <w:lang w:val="ru-RU"/>
        </w:rPr>
      </w:pPr>
      <w:r>
        <w:rPr>
          <w:w w:val="100"/>
          <w:szCs w:val="24"/>
          <w:lang w:val="ru-RU"/>
        </w:rPr>
        <w:t>Практичне заняття 6</w:t>
      </w:r>
      <w:r>
        <w:rPr>
          <w:w w:val="100"/>
          <w:szCs w:val="24"/>
          <w:lang w:val="uk-UA"/>
        </w:rPr>
        <w:t>…………………………………………………………………</w:t>
      </w:r>
      <w:r w:rsidR="00DA5F62">
        <w:rPr>
          <w:w w:val="100"/>
          <w:szCs w:val="24"/>
          <w:lang w:val="uk-UA"/>
        </w:rPr>
        <w:t>……………</w:t>
      </w:r>
      <w:r w:rsidR="00C82907">
        <w:rPr>
          <w:w w:val="100"/>
          <w:szCs w:val="24"/>
          <w:lang w:val="uk-UA"/>
        </w:rPr>
        <w:t>76</w:t>
      </w:r>
    </w:p>
    <w:p w14:paraId="2330D3CA" w14:textId="51C94A64" w:rsidR="00F479B8" w:rsidRDefault="00F479B8" w:rsidP="00B3177E">
      <w:pPr>
        <w:jc w:val="both"/>
        <w:rPr>
          <w:w w:val="100"/>
          <w:szCs w:val="24"/>
          <w:lang w:val="ru-RU"/>
        </w:rPr>
      </w:pPr>
      <w:r>
        <w:rPr>
          <w:w w:val="100"/>
          <w:szCs w:val="24"/>
          <w:lang w:val="ru-RU"/>
        </w:rPr>
        <w:t>Практичне заняття 7</w:t>
      </w:r>
      <w:r>
        <w:rPr>
          <w:w w:val="100"/>
          <w:szCs w:val="24"/>
          <w:lang w:val="uk-UA"/>
        </w:rPr>
        <w:t>…………………………………………………………………</w:t>
      </w:r>
      <w:r w:rsidR="00DA5F62">
        <w:rPr>
          <w:w w:val="100"/>
          <w:szCs w:val="24"/>
          <w:lang w:val="uk-UA"/>
        </w:rPr>
        <w:t>……………</w:t>
      </w:r>
      <w:r w:rsidR="00C82907">
        <w:rPr>
          <w:w w:val="100"/>
          <w:szCs w:val="24"/>
          <w:lang w:val="uk-UA"/>
        </w:rPr>
        <w:t>78</w:t>
      </w:r>
    </w:p>
    <w:p w14:paraId="5469D824" w14:textId="4BAE6D11" w:rsidR="00F479B8" w:rsidRDefault="00F479B8" w:rsidP="00B3177E">
      <w:pPr>
        <w:jc w:val="both"/>
        <w:rPr>
          <w:w w:val="100"/>
          <w:szCs w:val="24"/>
          <w:lang w:val="uk-UA"/>
        </w:rPr>
      </w:pPr>
      <w:r>
        <w:rPr>
          <w:w w:val="100"/>
          <w:szCs w:val="24"/>
          <w:lang w:val="ru-RU"/>
        </w:rPr>
        <w:t>Практичне заняття 8</w:t>
      </w:r>
      <w:r>
        <w:rPr>
          <w:w w:val="100"/>
          <w:szCs w:val="24"/>
          <w:lang w:val="uk-UA"/>
        </w:rPr>
        <w:t>…………………………………………………………………</w:t>
      </w:r>
      <w:r w:rsidR="00FB0D5A">
        <w:rPr>
          <w:w w:val="100"/>
          <w:szCs w:val="24"/>
          <w:lang w:val="uk-UA"/>
        </w:rPr>
        <w:t>……………</w:t>
      </w:r>
      <w:r w:rsidR="00A841DC">
        <w:rPr>
          <w:w w:val="100"/>
          <w:szCs w:val="24"/>
          <w:lang w:val="uk-UA"/>
        </w:rPr>
        <w:t>81</w:t>
      </w:r>
    </w:p>
    <w:p w14:paraId="654026C5" w14:textId="5A6E1F1B" w:rsidR="00405C9E" w:rsidRDefault="00405C9E" w:rsidP="00B3177E">
      <w:pPr>
        <w:jc w:val="both"/>
        <w:rPr>
          <w:w w:val="100"/>
          <w:szCs w:val="24"/>
          <w:lang w:val="ru-RU"/>
        </w:rPr>
      </w:pPr>
      <w:r>
        <w:rPr>
          <w:w w:val="100"/>
          <w:szCs w:val="24"/>
          <w:lang w:val="uk-UA"/>
        </w:rPr>
        <w:t>Практичне заняття 9………………………………………………………………………</w:t>
      </w:r>
      <w:r w:rsidR="00C82907">
        <w:rPr>
          <w:w w:val="100"/>
          <w:szCs w:val="24"/>
          <w:lang w:val="uk-UA"/>
        </w:rPr>
        <w:t>………</w:t>
      </w:r>
      <w:r w:rsidR="00A841DC">
        <w:rPr>
          <w:w w:val="100"/>
          <w:szCs w:val="24"/>
          <w:lang w:val="uk-UA"/>
        </w:rPr>
        <w:t>83</w:t>
      </w:r>
    </w:p>
    <w:p w14:paraId="66DA1B27" w14:textId="6449A4A1" w:rsidR="004012DE" w:rsidRPr="00B3177E" w:rsidRDefault="00B3177E" w:rsidP="00B3177E">
      <w:pPr>
        <w:jc w:val="both"/>
        <w:rPr>
          <w:w w:val="100"/>
          <w:szCs w:val="24"/>
          <w:lang w:val="ru-RU"/>
        </w:rPr>
      </w:pPr>
      <w:r>
        <w:rPr>
          <w:w w:val="100"/>
          <w:szCs w:val="24"/>
          <w:lang w:val="ru-RU"/>
        </w:rPr>
        <w:t>Завдання до самостійної роботи студентів……………………………………………………</w:t>
      </w:r>
      <w:r w:rsidR="00C82907">
        <w:rPr>
          <w:w w:val="100"/>
          <w:szCs w:val="24"/>
          <w:lang w:val="ru-RU"/>
        </w:rPr>
        <w:t>...</w:t>
      </w:r>
      <w:r w:rsidR="00A841DC">
        <w:rPr>
          <w:w w:val="100"/>
          <w:szCs w:val="24"/>
          <w:lang w:val="ru-RU"/>
        </w:rPr>
        <w:t>86</w:t>
      </w:r>
    </w:p>
    <w:p w14:paraId="58509F47" w14:textId="48DFDE44" w:rsidR="004012DE" w:rsidRPr="00B3177E" w:rsidRDefault="00405C9E" w:rsidP="00B3177E">
      <w:pPr>
        <w:pStyle w:val="23"/>
        <w:spacing w:before="0" w:after="0"/>
        <w:ind w:left="0"/>
        <w:rPr>
          <w:rFonts w:ascii="Times New Roman" w:hAnsi="Times New Roman"/>
          <w:b w:val="0"/>
          <w:caps w:val="0"/>
          <w:sz w:val="24"/>
          <w:szCs w:val="24"/>
          <w:lang w:val="ru-RU"/>
        </w:rPr>
      </w:pPr>
      <w:r>
        <w:rPr>
          <w:rFonts w:ascii="Times New Roman" w:hAnsi="Times New Roman"/>
          <w:b w:val="0"/>
          <w:caps w:val="0"/>
          <w:sz w:val="24"/>
          <w:szCs w:val="24"/>
          <w:lang w:val="ru-RU"/>
        </w:rPr>
        <w:t>Тестові завдання</w:t>
      </w:r>
      <w:r w:rsidR="00B3177E" w:rsidRPr="00B3177E">
        <w:rPr>
          <w:rFonts w:ascii="Times New Roman" w:hAnsi="Times New Roman"/>
          <w:b w:val="0"/>
          <w:caps w:val="0"/>
          <w:sz w:val="24"/>
          <w:szCs w:val="24"/>
          <w:lang w:val="ru-RU"/>
        </w:rPr>
        <w:t xml:space="preserve"> </w:t>
      </w:r>
      <w:proofErr w:type="gramStart"/>
      <w:r w:rsidR="00B3177E">
        <w:rPr>
          <w:rFonts w:ascii="Times New Roman" w:hAnsi="Times New Roman"/>
          <w:b w:val="0"/>
          <w:caps w:val="0"/>
          <w:sz w:val="24"/>
          <w:szCs w:val="24"/>
          <w:lang w:val="uk-UA"/>
        </w:rPr>
        <w:t xml:space="preserve">до </w:t>
      </w:r>
      <w:r>
        <w:rPr>
          <w:rFonts w:ascii="Times New Roman" w:hAnsi="Times New Roman"/>
          <w:b w:val="0"/>
          <w:caps w:val="0"/>
          <w:sz w:val="24"/>
          <w:szCs w:val="24"/>
          <w:lang w:val="uk-UA"/>
        </w:rPr>
        <w:t>курсу</w:t>
      </w:r>
      <w:proofErr w:type="gramEnd"/>
      <w:r>
        <w:rPr>
          <w:rFonts w:ascii="Times New Roman" w:hAnsi="Times New Roman"/>
          <w:b w:val="0"/>
          <w:caps w:val="0"/>
          <w:sz w:val="24"/>
          <w:szCs w:val="24"/>
          <w:lang w:val="uk-UA"/>
        </w:rPr>
        <w:t>…………………………………………………………</w:t>
      </w:r>
      <w:r w:rsidR="00B3177E">
        <w:rPr>
          <w:rFonts w:ascii="Times New Roman" w:hAnsi="Times New Roman"/>
          <w:b w:val="0"/>
          <w:caps w:val="0"/>
          <w:sz w:val="24"/>
          <w:szCs w:val="24"/>
          <w:lang w:val="uk-UA"/>
        </w:rPr>
        <w:t>……………</w:t>
      </w:r>
      <w:r w:rsidR="00A841DC">
        <w:rPr>
          <w:rFonts w:ascii="Times New Roman" w:hAnsi="Times New Roman"/>
          <w:b w:val="0"/>
          <w:caps w:val="0"/>
          <w:sz w:val="24"/>
          <w:szCs w:val="24"/>
          <w:lang w:val="uk-UA"/>
        </w:rPr>
        <w:t>...90</w:t>
      </w:r>
    </w:p>
    <w:p w14:paraId="58F553BD" w14:textId="5C37659A" w:rsidR="00B3177E" w:rsidRPr="00B3177E" w:rsidRDefault="00B3177E" w:rsidP="00B3177E">
      <w:pPr>
        <w:jc w:val="both"/>
        <w:rPr>
          <w:w w:val="100"/>
          <w:szCs w:val="24"/>
          <w:lang w:val="ru-RU"/>
        </w:rPr>
      </w:pPr>
      <w:r w:rsidRPr="00B3177E">
        <w:rPr>
          <w:w w:val="100"/>
          <w:szCs w:val="24"/>
          <w:lang w:val="ru-RU"/>
        </w:rPr>
        <w:t xml:space="preserve">Питання до </w:t>
      </w:r>
      <w:r w:rsidR="00405C9E">
        <w:rPr>
          <w:w w:val="100"/>
          <w:szCs w:val="24"/>
          <w:lang w:val="ru-RU"/>
        </w:rPr>
        <w:t>іспиту</w:t>
      </w:r>
      <w:r w:rsidRPr="00B3177E">
        <w:rPr>
          <w:w w:val="100"/>
          <w:szCs w:val="24"/>
          <w:lang w:val="ru-RU"/>
        </w:rPr>
        <w:t xml:space="preserve"> з курсу</w:t>
      </w:r>
      <w:r>
        <w:rPr>
          <w:w w:val="100"/>
          <w:szCs w:val="24"/>
          <w:lang w:val="ru-RU"/>
        </w:rPr>
        <w:t>…………………………………………………………………</w:t>
      </w:r>
      <w:proofErr w:type="gramStart"/>
      <w:r>
        <w:rPr>
          <w:w w:val="100"/>
          <w:szCs w:val="24"/>
          <w:lang w:val="ru-RU"/>
        </w:rPr>
        <w:t>……</w:t>
      </w:r>
      <w:r w:rsidR="00A841DC">
        <w:rPr>
          <w:w w:val="100"/>
          <w:szCs w:val="24"/>
          <w:lang w:val="ru-RU"/>
        </w:rPr>
        <w:t>.</w:t>
      </w:r>
      <w:proofErr w:type="gramEnd"/>
      <w:r w:rsidR="00A841DC">
        <w:rPr>
          <w:w w:val="100"/>
          <w:szCs w:val="24"/>
          <w:lang w:val="ru-RU"/>
        </w:rPr>
        <w:t>104</w:t>
      </w:r>
      <w:r w:rsidRPr="00B3177E">
        <w:rPr>
          <w:w w:val="100"/>
          <w:szCs w:val="24"/>
          <w:lang w:val="ru-RU"/>
        </w:rPr>
        <w:t xml:space="preserve"> </w:t>
      </w:r>
    </w:p>
    <w:p w14:paraId="27FB4727" w14:textId="643F32A0" w:rsidR="004012DE" w:rsidRDefault="00B3177E" w:rsidP="00B3177E">
      <w:pPr>
        <w:jc w:val="both"/>
        <w:rPr>
          <w:w w:val="100"/>
          <w:szCs w:val="24"/>
          <w:lang w:val="ru-RU"/>
        </w:rPr>
      </w:pPr>
      <w:r>
        <w:rPr>
          <w:w w:val="100"/>
          <w:szCs w:val="24"/>
          <w:lang w:val="ru-RU"/>
        </w:rPr>
        <w:t>Рекомендована література…………………………………………………………………</w:t>
      </w:r>
      <w:proofErr w:type="gramStart"/>
      <w:r>
        <w:rPr>
          <w:w w:val="100"/>
          <w:szCs w:val="24"/>
          <w:lang w:val="ru-RU"/>
        </w:rPr>
        <w:t>……</w:t>
      </w:r>
      <w:r w:rsidR="00C82907">
        <w:rPr>
          <w:w w:val="100"/>
          <w:szCs w:val="24"/>
          <w:lang w:val="ru-RU"/>
        </w:rPr>
        <w:t>.</w:t>
      </w:r>
      <w:proofErr w:type="gramEnd"/>
      <w:r w:rsidR="00A841DC">
        <w:rPr>
          <w:w w:val="100"/>
          <w:szCs w:val="24"/>
          <w:lang w:val="ru-RU"/>
        </w:rPr>
        <w:t>107</w:t>
      </w:r>
    </w:p>
    <w:p w14:paraId="0F4BC573" w14:textId="5B3D2E67" w:rsidR="00B3177E" w:rsidRPr="00B3177E" w:rsidRDefault="00B3177E" w:rsidP="00B3177E">
      <w:pPr>
        <w:jc w:val="both"/>
        <w:rPr>
          <w:w w:val="100"/>
          <w:szCs w:val="24"/>
          <w:lang w:val="ru-RU"/>
        </w:rPr>
      </w:pPr>
      <w:r>
        <w:rPr>
          <w:w w:val="100"/>
          <w:szCs w:val="24"/>
          <w:lang w:val="ru-RU"/>
        </w:rPr>
        <w:t>Методичні вказівки до курсу………………………………………………………………</w:t>
      </w:r>
      <w:proofErr w:type="gramStart"/>
      <w:r>
        <w:rPr>
          <w:w w:val="100"/>
          <w:szCs w:val="24"/>
          <w:lang w:val="ru-RU"/>
        </w:rPr>
        <w:t>……</w:t>
      </w:r>
      <w:r w:rsidR="00C82907">
        <w:rPr>
          <w:w w:val="100"/>
          <w:szCs w:val="24"/>
          <w:lang w:val="ru-RU"/>
        </w:rPr>
        <w:t>.</w:t>
      </w:r>
      <w:proofErr w:type="gramEnd"/>
      <w:r w:rsidR="00C82907">
        <w:rPr>
          <w:w w:val="100"/>
          <w:szCs w:val="24"/>
          <w:lang w:val="ru-RU"/>
        </w:rPr>
        <w:t>1</w:t>
      </w:r>
      <w:r w:rsidR="00A841DC">
        <w:rPr>
          <w:w w:val="100"/>
          <w:szCs w:val="24"/>
          <w:lang w:val="ru-RU"/>
        </w:rPr>
        <w:t>20</w:t>
      </w:r>
    </w:p>
    <w:p w14:paraId="2C236C97" w14:textId="77777777" w:rsidR="00B3177E" w:rsidRPr="00712C4D" w:rsidRDefault="00B3177E" w:rsidP="00B3177E">
      <w:pPr>
        <w:pStyle w:val="a7"/>
        <w:spacing w:line="240" w:lineRule="auto"/>
        <w:ind w:firstLine="0"/>
        <w:jc w:val="center"/>
        <w:rPr>
          <w:w w:val="100"/>
          <w:sz w:val="24"/>
          <w:szCs w:val="24"/>
          <w:lang w:val="ru-RU"/>
        </w:rPr>
      </w:pPr>
    </w:p>
    <w:p w14:paraId="6609ABE7" w14:textId="15387FA1" w:rsidR="00B3177E" w:rsidRPr="00B3177E" w:rsidRDefault="00B3177E" w:rsidP="00B3177E">
      <w:pPr>
        <w:jc w:val="center"/>
        <w:rPr>
          <w:w w:val="100"/>
          <w:szCs w:val="24"/>
          <w:lang w:val="uk-UA"/>
        </w:rPr>
      </w:pPr>
    </w:p>
    <w:p w14:paraId="6DE56D45" w14:textId="77777777" w:rsidR="004012DE" w:rsidRPr="00F6292D" w:rsidRDefault="004012DE" w:rsidP="008E17BC">
      <w:pPr>
        <w:ind w:firstLine="600"/>
        <w:jc w:val="both"/>
        <w:rPr>
          <w:w w:val="100"/>
          <w:szCs w:val="24"/>
          <w:lang w:val="ru-RU"/>
        </w:rPr>
      </w:pPr>
    </w:p>
    <w:p w14:paraId="159DE28F" w14:textId="77777777" w:rsidR="004012DE" w:rsidRPr="00F6292D" w:rsidRDefault="004012DE" w:rsidP="008E17BC">
      <w:pPr>
        <w:ind w:firstLine="600"/>
        <w:jc w:val="both"/>
        <w:rPr>
          <w:w w:val="100"/>
          <w:szCs w:val="24"/>
          <w:lang w:val="ru-RU"/>
        </w:rPr>
      </w:pPr>
    </w:p>
    <w:p w14:paraId="65095067" w14:textId="77777777" w:rsidR="004012DE" w:rsidRPr="00F6292D" w:rsidRDefault="004012DE" w:rsidP="008E17BC">
      <w:pPr>
        <w:ind w:firstLine="600"/>
        <w:jc w:val="both"/>
        <w:rPr>
          <w:w w:val="100"/>
          <w:szCs w:val="24"/>
          <w:lang w:val="ru-RU"/>
        </w:rPr>
      </w:pPr>
    </w:p>
    <w:p w14:paraId="315E720F" w14:textId="77777777" w:rsidR="004012DE" w:rsidRPr="00F6292D" w:rsidRDefault="004012DE" w:rsidP="008E17BC">
      <w:pPr>
        <w:ind w:firstLine="600"/>
        <w:jc w:val="both"/>
        <w:rPr>
          <w:w w:val="100"/>
          <w:szCs w:val="24"/>
          <w:lang w:val="ru-RU"/>
        </w:rPr>
      </w:pPr>
    </w:p>
    <w:p w14:paraId="0F4A7FD8" w14:textId="77777777" w:rsidR="00EF210E" w:rsidRPr="00C2443A" w:rsidRDefault="00EF210E" w:rsidP="008E17BC">
      <w:pPr>
        <w:pStyle w:val="a7"/>
        <w:spacing w:line="240" w:lineRule="auto"/>
        <w:jc w:val="both"/>
        <w:rPr>
          <w:w w:val="100"/>
          <w:sz w:val="24"/>
          <w:szCs w:val="24"/>
          <w:lang w:val="ru-RU"/>
        </w:rPr>
      </w:pPr>
    </w:p>
    <w:p w14:paraId="38174581" w14:textId="77777777" w:rsidR="00195504" w:rsidRPr="00C2443A" w:rsidRDefault="00195504" w:rsidP="008E17BC">
      <w:pPr>
        <w:pStyle w:val="a7"/>
        <w:spacing w:line="240" w:lineRule="auto"/>
        <w:jc w:val="both"/>
        <w:rPr>
          <w:w w:val="100"/>
          <w:sz w:val="24"/>
          <w:szCs w:val="24"/>
          <w:lang w:val="ru-RU"/>
        </w:rPr>
      </w:pPr>
    </w:p>
    <w:p w14:paraId="6FD23D01" w14:textId="77777777" w:rsidR="00195504" w:rsidRPr="00C2443A" w:rsidRDefault="00195504" w:rsidP="008E17BC">
      <w:pPr>
        <w:pStyle w:val="a7"/>
        <w:spacing w:line="240" w:lineRule="auto"/>
        <w:jc w:val="both"/>
        <w:rPr>
          <w:w w:val="100"/>
          <w:sz w:val="24"/>
          <w:szCs w:val="24"/>
          <w:lang w:val="ru-RU"/>
        </w:rPr>
      </w:pPr>
    </w:p>
    <w:p w14:paraId="6F7B32B7" w14:textId="77777777" w:rsidR="00195504" w:rsidRPr="00C2443A" w:rsidRDefault="00195504" w:rsidP="008E17BC">
      <w:pPr>
        <w:pStyle w:val="a7"/>
        <w:spacing w:line="240" w:lineRule="auto"/>
        <w:jc w:val="both"/>
        <w:rPr>
          <w:w w:val="100"/>
          <w:sz w:val="24"/>
          <w:szCs w:val="24"/>
          <w:lang w:val="ru-RU"/>
        </w:rPr>
      </w:pPr>
    </w:p>
    <w:p w14:paraId="64559149" w14:textId="77777777" w:rsidR="00195504" w:rsidRPr="00C2443A" w:rsidRDefault="00195504" w:rsidP="008E17BC">
      <w:pPr>
        <w:pStyle w:val="a7"/>
        <w:spacing w:line="240" w:lineRule="auto"/>
        <w:jc w:val="both"/>
        <w:rPr>
          <w:w w:val="100"/>
          <w:sz w:val="24"/>
          <w:szCs w:val="24"/>
          <w:lang w:val="ru-RU"/>
        </w:rPr>
      </w:pPr>
    </w:p>
    <w:p w14:paraId="41B392A2" w14:textId="77777777" w:rsidR="00195504" w:rsidRPr="00C2443A" w:rsidRDefault="00195504" w:rsidP="008E17BC">
      <w:pPr>
        <w:pStyle w:val="a7"/>
        <w:spacing w:line="240" w:lineRule="auto"/>
        <w:jc w:val="both"/>
        <w:rPr>
          <w:w w:val="100"/>
          <w:sz w:val="24"/>
          <w:szCs w:val="24"/>
          <w:lang w:val="ru-RU"/>
        </w:rPr>
      </w:pPr>
    </w:p>
    <w:p w14:paraId="210D2705" w14:textId="77777777" w:rsidR="00195504" w:rsidRPr="00C2443A" w:rsidRDefault="00195504" w:rsidP="008E17BC">
      <w:pPr>
        <w:pStyle w:val="a7"/>
        <w:spacing w:line="240" w:lineRule="auto"/>
        <w:jc w:val="both"/>
        <w:rPr>
          <w:w w:val="100"/>
          <w:sz w:val="24"/>
          <w:szCs w:val="24"/>
          <w:lang w:val="ru-RU"/>
        </w:rPr>
      </w:pPr>
    </w:p>
    <w:p w14:paraId="109EC050" w14:textId="77777777" w:rsidR="00195504" w:rsidRPr="00C2443A" w:rsidRDefault="00195504" w:rsidP="008E17BC">
      <w:pPr>
        <w:pStyle w:val="a7"/>
        <w:spacing w:line="240" w:lineRule="auto"/>
        <w:jc w:val="both"/>
        <w:rPr>
          <w:w w:val="100"/>
          <w:sz w:val="24"/>
          <w:szCs w:val="24"/>
          <w:lang w:val="ru-RU"/>
        </w:rPr>
      </w:pPr>
    </w:p>
    <w:p w14:paraId="35447A34" w14:textId="77777777" w:rsidR="00195504" w:rsidRPr="00C2443A" w:rsidRDefault="00195504" w:rsidP="008E17BC">
      <w:pPr>
        <w:pStyle w:val="a7"/>
        <w:spacing w:line="240" w:lineRule="auto"/>
        <w:jc w:val="both"/>
        <w:rPr>
          <w:w w:val="100"/>
          <w:sz w:val="24"/>
          <w:szCs w:val="24"/>
          <w:lang w:val="ru-RU"/>
        </w:rPr>
      </w:pPr>
    </w:p>
    <w:p w14:paraId="1F10FF20" w14:textId="77777777" w:rsidR="00195504" w:rsidRPr="00C2443A" w:rsidRDefault="00195504" w:rsidP="008E17BC">
      <w:pPr>
        <w:pStyle w:val="a7"/>
        <w:spacing w:line="240" w:lineRule="auto"/>
        <w:jc w:val="both"/>
        <w:rPr>
          <w:w w:val="100"/>
          <w:sz w:val="24"/>
          <w:szCs w:val="24"/>
          <w:lang w:val="ru-RU"/>
        </w:rPr>
      </w:pPr>
    </w:p>
    <w:p w14:paraId="6A18271E" w14:textId="77777777" w:rsidR="00195504" w:rsidRPr="00C2443A" w:rsidRDefault="00195504" w:rsidP="008E17BC">
      <w:pPr>
        <w:pStyle w:val="a7"/>
        <w:spacing w:line="240" w:lineRule="auto"/>
        <w:jc w:val="both"/>
        <w:rPr>
          <w:w w:val="100"/>
          <w:sz w:val="24"/>
          <w:szCs w:val="24"/>
          <w:lang w:val="ru-RU"/>
        </w:rPr>
      </w:pPr>
    </w:p>
    <w:p w14:paraId="3BA1A874" w14:textId="77777777" w:rsidR="00195504" w:rsidRPr="00C2443A" w:rsidRDefault="00195504" w:rsidP="008E17BC">
      <w:pPr>
        <w:pStyle w:val="a7"/>
        <w:spacing w:line="240" w:lineRule="auto"/>
        <w:jc w:val="both"/>
        <w:rPr>
          <w:w w:val="100"/>
          <w:sz w:val="24"/>
          <w:szCs w:val="24"/>
          <w:lang w:val="ru-RU"/>
        </w:rPr>
      </w:pPr>
    </w:p>
    <w:p w14:paraId="43C83BF6" w14:textId="77777777" w:rsidR="00195504" w:rsidRPr="00C2443A" w:rsidRDefault="00195504" w:rsidP="008E17BC">
      <w:pPr>
        <w:pStyle w:val="a7"/>
        <w:spacing w:line="240" w:lineRule="auto"/>
        <w:jc w:val="both"/>
        <w:rPr>
          <w:w w:val="100"/>
          <w:sz w:val="24"/>
          <w:szCs w:val="24"/>
          <w:lang w:val="ru-RU"/>
        </w:rPr>
      </w:pPr>
    </w:p>
    <w:p w14:paraId="73B133B1" w14:textId="77777777" w:rsidR="00195504" w:rsidRPr="00C2443A" w:rsidRDefault="00195504" w:rsidP="008E17BC">
      <w:pPr>
        <w:pStyle w:val="a7"/>
        <w:spacing w:line="240" w:lineRule="auto"/>
        <w:jc w:val="both"/>
        <w:rPr>
          <w:w w:val="100"/>
          <w:sz w:val="24"/>
          <w:szCs w:val="24"/>
          <w:lang w:val="ru-RU"/>
        </w:rPr>
      </w:pPr>
    </w:p>
    <w:p w14:paraId="7018F9A5" w14:textId="77777777" w:rsidR="00195504" w:rsidRPr="00C2443A" w:rsidRDefault="00195504" w:rsidP="008E17BC">
      <w:pPr>
        <w:pStyle w:val="a7"/>
        <w:spacing w:line="240" w:lineRule="auto"/>
        <w:jc w:val="both"/>
        <w:rPr>
          <w:w w:val="100"/>
          <w:sz w:val="24"/>
          <w:szCs w:val="24"/>
          <w:lang w:val="ru-RU"/>
        </w:rPr>
      </w:pPr>
    </w:p>
    <w:p w14:paraId="092E21F6" w14:textId="77777777" w:rsidR="00195504" w:rsidRPr="00C2443A" w:rsidRDefault="00195504" w:rsidP="008E17BC">
      <w:pPr>
        <w:pStyle w:val="a7"/>
        <w:spacing w:line="240" w:lineRule="auto"/>
        <w:jc w:val="both"/>
        <w:rPr>
          <w:w w:val="100"/>
          <w:sz w:val="24"/>
          <w:szCs w:val="24"/>
          <w:lang w:val="ru-RU"/>
        </w:rPr>
      </w:pPr>
    </w:p>
    <w:p w14:paraId="49D986F3" w14:textId="77777777" w:rsidR="00195504" w:rsidRPr="00C2443A" w:rsidRDefault="00195504" w:rsidP="008E17BC">
      <w:pPr>
        <w:pStyle w:val="a7"/>
        <w:spacing w:line="240" w:lineRule="auto"/>
        <w:jc w:val="both"/>
        <w:rPr>
          <w:w w:val="100"/>
          <w:sz w:val="24"/>
          <w:szCs w:val="24"/>
          <w:lang w:val="ru-RU"/>
        </w:rPr>
      </w:pPr>
    </w:p>
    <w:p w14:paraId="391AF50A" w14:textId="77777777" w:rsidR="00195504" w:rsidRPr="00C2443A" w:rsidRDefault="00195504" w:rsidP="008E17BC">
      <w:pPr>
        <w:pStyle w:val="a7"/>
        <w:spacing w:line="240" w:lineRule="auto"/>
        <w:jc w:val="both"/>
        <w:rPr>
          <w:w w:val="100"/>
          <w:sz w:val="24"/>
          <w:szCs w:val="24"/>
          <w:lang w:val="ru-RU"/>
        </w:rPr>
      </w:pPr>
    </w:p>
    <w:p w14:paraId="5A375586" w14:textId="77777777" w:rsidR="00195504" w:rsidRPr="00C2443A" w:rsidRDefault="00195504" w:rsidP="008E17BC">
      <w:pPr>
        <w:pStyle w:val="a7"/>
        <w:spacing w:line="240" w:lineRule="auto"/>
        <w:jc w:val="both"/>
        <w:rPr>
          <w:w w:val="100"/>
          <w:sz w:val="24"/>
          <w:szCs w:val="24"/>
          <w:lang w:val="ru-RU"/>
        </w:rPr>
      </w:pPr>
    </w:p>
    <w:p w14:paraId="17D8EE2B" w14:textId="77777777" w:rsidR="00195504" w:rsidRPr="00C2443A" w:rsidRDefault="00195504" w:rsidP="008E17BC">
      <w:pPr>
        <w:pStyle w:val="a7"/>
        <w:spacing w:line="240" w:lineRule="auto"/>
        <w:jc w:val="both"/>
        <w:rPr>
          <w:w w:val="100"/>
          <w:sz w:val="24"/>
          <w:szCs w:val="24"/>
          <w:lang w:val="ru-RU"/>
        </w:rPr>
      </w:pPr>
    </w:p>
    <w:p w14:paraId="10840269" w14:textId="77777777" w:rsidR="00F479B8" w:rsidRPr="00C2443A" w:rsidRDefault="00F479B8" w:rsidP="00F479B8">
      <w:pPr>
        <w:rPr>
          <w:w w:val="100"/>
          <w:szCs w:val="24"/>
          <w:lang w:val="ru-RU"/>
        </w:rPr>
      </w:pPr>
      <w:bookmarkStart w:id="2" w:name="_Toc464314946"/>
    </w:p>
    <w:p w14:paraId="19F23F33" w14:textId="4A33F454" w:rsidR="00EF210E" w:rsidRPr="00F479B8" w:rsidRDefault="00F479B8" w:rsidP="00F479B8">
      <w:pPr>
        <w:jc w:val="center"/>
        <w:rPr>
          <w:b/>
          <w:caps/>
          <w:w w:val="100"/>
          <w:szCs w:val="24"/>
          <w:lang w:val="uk-UA"/>
        </w:rPr>
      </w:pPr>
      <w:r>
        <w:rPr>
          <w:b/>
          <w:caps/>
          <w:w w:val="100"/>
          <w:szCs w:val="24"/>
          <w:lang w:val="uk-UA"/>
        </w:rPr>
        <w:t xml:space="preserve">           </w:t>
      </w:r>
      <w:r w:rsidR="00195504" w:rsidRPr="00F479B8">
        <w:rPr>
          <w:b/>
          <w:caps/>
          <w:w w:val="100"/>
          <w:szCs w:val="24"/>
          <w:lang w:val="uk-UA"/>
        </w:rPr>
        <w:t>Навчальний контент</w:t>
      </w:r>
      <w:bookmarkEnd w:id="2"/>
    </w:p>
    <w:p w14:paraId="459649E8" w14:textId="77777777" w:rsidR="0077535D" w:rsidRPr="00C2443A" w:rsidRDefault="0077535D" w:rsidP="008E17BC">
      <w:pPr>
        <w:pStyle w:val="a1"/>
        <w:ind w:firstLine="709"/>
        <w:jc w:val="center"/>
        <w:rPr>
          <w:b/>
          <w:caps/>
          <w:w w:val="100"/>
          <w:sz w:val="24"/>
          <w:szCs w:val="24"/>
        </w:rPr>
      </w:pPr>
    </w:p>
    <w:p w14:paraId="47F48541" w14:textId="77777777" w:rsidR="00195504" w:rsidRDefault="00195504" w:rsidP="008054BD">
      <w:pPr>
        <w:pStyle w:val="a1"/>
        <w:jc w:val="right"/>
        <w:rPr>
          <w:w w:val="100"/>
          <w:sz w:val="24"/>
          <w:szCs w:val="24"/>
          <w:lang w:val="uk-UA"/>
        </w:rPr>
      </w:pPr>
      <w:r w:rsidRPr="00C2443A">
        <w:rPr>
          <w:w w:val="100"/>
          <w:sz w:val="24"/>
          <w:szCs w:val="24"/>
        </w:rPr>
        <w:t>Лекція № 1</w:t>
      </w:r>
    </w:p>
    <w:p w14:paraId="5681E8A5" w14:textId="77777777" w:rsidR="008054BD" w:rsidRPr="008054BD" w:rsidRDefault="008054BD" w:rsidP="008054BD">
      <w:pPr>
        <w:pStyle w:val="a1"/>
        <w:jc w:val="right"/>
        <w:rPr>
          <w:w w:val="100"/>
          <w:sz w:val="24"/>
          <w:szCs w:val="24"/>
          <w:lang w:val="uk-UA"/>
        </w:rPr>
      </w:pPr>
    </w:p>
    <w:p w14:paraId="0AA8FCC3" w14:textId="00E5F622" w:rsidR="00195504" w:rsidRPr="00C2443A" w:rsidRDefault="0077535D" w:rsidP="008E17BC">
      <w:pPr>
        <w:pStyle w:val="a1"/>
        <w:ind w:firstLine="709"/>
        <w:jc w:val="center"/>
        <w:rPr>
          <w:b/>
          <w:caps/>
          <w:w w:val="100"/>
          <w:sz w:val="24"/>
          <w:szCs w:val="24"/>
        </w:rPr>
      </w:pPr>
      <w:r>
        <w:rPr>
          <w:b/>
          <w:caps/>
          <w:w w:val="100"/>
          <w:sz w:val="24"/>
          <w:szCs w:val="24"/>
          <w:lang w:val="uk-UA"/>
        </w:rPr>
        <w:t>Тема</w:t>
      </w:r>
      <w:r w:rsidR="008E17BC">
        <w:rPr>
          <w:b/>
          <w:caps/>
          <w:w w:val="100"/>
          <w:sz w:val="24"/>
          <w:szCs w:val="24"/>
          <w:lang w:val="uk-UA"/>
        </w:rPr>
        <w:t xml:space="preserve">: </w:t>
      </w:r>
      <w:r w:rsidR="00C546C7">
        <w:rPr>
          <w:b/>
          <w:caps/>
          <w:w w:val="100"/>
          <w:sz w:val="24"/>
          <w:szCs w:val="24"/>
          <w:lang w:val="uk-UA"/>
        </w:rPr>
        <w:t>УТВОРЕННЯ, РОЗВИТОК ТА ЗАНЕПАД КИЇВСЬКОЇ РУСІ</w:t>
      </w:r>
    </w:p>
    <w:p w14:paraId="0FF578C5" w14:textId="77777777" w:rsidR="00195504" w:rsidRPr="00C2443A" w:rsidRDefault="00195504" w:rsidP="008E17BC">
      <w:pPr>
        <w:pStyle w:val="a1"/>
        <w:ind w:firstLine="709"/>
        <w:jc w:val="center"/>
        <w:rPr>
          <w:b/>
          <w:caps/>
          <w:w w:val="100"/>
          <w:sz w:val="24"/>
          <w:szCs w:val="24"/>
        </w:rPr>
      </w:pPr>
    </w:p>
    <w:p w14:paraId="5726CC52" w14:textId="77777777" w:rsidR="00195504" w:rsidRPr="00C2443A" w:rsidRDefault="00195504" w:rsidP="008E17BC">
      <w:pPr>
        <w:pStyle w:val="a1"/>
        <w:ind w:firstLine="709"/>
        <w:jc w:val="center"/>
        <w:rPr>
          <w:b/>
          <w:w w:val="100"/>
          <w:sz w:val="24"/>
          <w:szCs w:val="24"/>
        </w:rPr>
      </w:pPr>
      <w:r w:rsidRPr="00C2443A">
        <w:rPr>
          <w:b/>
          <w:w w:val="100"/>
          <w:sz w:val="24"/>
          <w:szCs w:val="24"/>
        </w:rPr>
        <w:t>Мета навчання</w:t>
      </w:r>
    </w:p>
    <w:p w14:paraId="06794CD2" w14:textId="77777777" w:rsidR="00195504" w:rsidRPr="00C2443A" w:rsidRDefault="00195504" w:rsidP="008E17BC">
      <w:pPr>
        <w:pStyle w:val="a1"/>
        <w:ind w:firstLine="709"/>
        <w:jc w:val="center"/>
        <w:rPr>
          <w:b/>
          <w:w w:val="100"/>
          <w:sz w:val="24"/>
          <w:szCs w:val="24"/>
        </w:rPr>
      </w:pPr>
    </w:p>
    <w:p w14:paraId="7684BE65" w14:textId="7C9A79E0" w:rsidR="00195504" w:rsidRPr="00C2443A" w:rsidRDefault="00195504" w:rsidP="008E17BC">
      <w:pPr>
        <w:pStyle w:val="a1"/>
        <w:ind w:firstLine="709"/>
        <w:jc w:val="both"/>
        <w:rPr>
          <w:w w:val="100"/>
          <w:sz w:val="24"/>
          <w:szCs w:val="24"/>
          <w:lang w:val="uk-UA"/>
        </w:rPr>
      </w:pPr>
      <w:r w:rsidRPr="00C2443A">
        <w:rPr>
          <w:w w:val="100"/>
          <w:sz w:val="24"/>
          <w:szCs w:val="24"/>
        </w:rPr>
        <w:t xml:space="preserve">- формування </w:t>
      </w:r>
      <w:r w:rsidR="00C2443A">
        <w:rPr>
          <w:w w:val="100"/>
          <w:sz w:val="24"/>
          <w:szCs w:val="24"/>
        </w:rPr>
        <w:t xml:space="preserve">у студентів уявлення про </w:t>
      </w:r>
      <w:r w:rsidR="00C2443A">
        <w:rPr>
          <w:w w:val="100"/>
          <w:sz w:val="24"/>
          <w:szCs w:val="24"/>
          <w:lang w:val="uk-UA"/>
        </w:rPr>
        <w:t>історію України як науку та начальну дисципліну, а також про процес виникнення та розвитку вітчизняної державності в стародавній період</w:t>
      </w:r>
      <w:r w:rsidRPr="00C2443A">
        <w:rPr>
          <w:w w:val="100"/>
          <w:sz w:val="24"/>
          <w:szCs w:val="24"/>
          <w:lang w:val="uk-UA"/>
        </w:rPr>
        <w:t>.</w:t>
      </w:r>
    </w:p>
    <w:p w14:paraId="5D892C0A" w14:textId="77777777" w:rsidR="00195504" w:rsidRPr="00C2443A" w:rsidRDefault="00195504" w:rsidP="008E17BC">
      <w:pPr>
        <w:pStyle w:val="a1"/>
        <w:ind w:firstLine="709"/>
        <w:jc w:val="both"/>
        <w:rPr>
          <w:w w:val="100"/>
          <w:sz w:val="24"/>
          <w:szCs w:val="24"/>
          <w:lang w:val="uk-UA"/>
        </w:rPr>
      </w:pPr>
    </w:p>
    <w:p w14:paraId="4B2C56F4" w14:textId="77777777" w:rsidR="008D5A20" w:rsidRPr="00C2443A" w:rsidRDefault="008D5A20" w:rsidP="008E17BC">
      <w:pPr>
        <w:pStyle w:val="a1"/>
        <w:ind w:firstLine="709"/>
        <w:jc w:val="center"/>
        <w:rPr>
          <w:b/>
          <w:w w:val="100"/>
          <w:sz w:val="24"/>
          <w:szCs w:val="24"/>
          <w:lang w:val="uk-UA"/>
        </w:rPr>
      </w:pPr>
    </w:p>
    <w:p w14:paraId="726B6581" w14:textId="77777777" w:rsidR="00195504" w:rsidRPr="00C2443A" w:rsidRDefault="00195504" w:rsidP="008E17BC">
      <w:pPr>
        <w:pStyle w:val="a1"/>
        <w:ind w:firstLine="709"/>
        <w:jc w:val="center"/>
        <w:rPr>
          <w:b/>
          <w:w w:val="100"/>
          <w:sz w:val="24"/>
          <w:szCs w:val="24"/>
        </w:rPr>
      </w:pPr>
      <w:r w:rsidRPr="00C2443A">
        <w:rPr>
          <w:b/>
          <w:w w:val="100"/>
          <w:sz w:val="24"/>
          <w:szCs w:val="24"/>
        </w:rPr>
        <w:t>Результати навчання</w:t>
      </w:r>
    </w:p>
    <w:p w14:paraId="7F10B49D" w14:textId="77777777" w:rsidR="008D5A20" w:rsidRPr="00F6292D" w:rsidRDefault="008D5A20"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1D21F8F5" w14:textId="77777777" w:rsidR="00195504" w:rsidRPr="00C2443A" w:rsidRDefault="00195504" w:rsidP="008E17BC">
      <w:pPr>
        <w:pStyle w:val="a1"/>
        <w:ind w:firstLine="709"/>
        <w:jc w:val="both"/>
        <w:rPr>
          <w:b/>
          <w:w w:val="100"/>
          <w:sz w:val="24"/>
          <w:szCs w:val="24"/>
        </w:rPr>
      </w:pPr>
    </w:p>
    <w:p w14:paraId="3B58827B" w14:textId="0B78C151" w:rsidR="00195504" w:rsidRPr="00F6292D" w:rsidRDefault="00D64598" w:rsidP="00014209">
      <w:pPr>
        <w:pStyle w:val="a1"/>
        <w:numPr>
          <w:ilvl w:val="0"/>
          <w:numId w:val="4"/>
        </w:numPr>
        <w:ind w:left="567" w:hanging="567"/>
        <w:jc w:val="both"/>
        <w:rPr>
          <w:w w:val="100"/>
          <w:sz w:val="24"/>
          <w:szCs w:val="24"/>
        </w:rPr>
      </w:pPr>
      <w:r w:rsidRPr="00D64598">
        <w:rPr>
          <w:w w:val="100"/>
          <w:sz w:val="24"/>
          <w:szCs w:val="24"/>
          <w:lang w:val="uk-UA"/>
        </w:rPr>
        <w:t>визначати специфічні риси вітчизняної державної традиції</w:t>
      </w:r>
    </w:p>
    <w:p w14:paraId="4D927A5B" w14:textId="5FBD2A9C" w:rsidR="00195504" w:rsidRPr="00F6292D" w:rsidRDefault="00D64598" w:rsidP="00014209">
      <w:pPr>
        <w:pStyle w:val="a1"/>
        <w:numPr>
          <w:ilvl w:val="0"/>
          <w:numId w:val="4"/>
        </w:numPr>
        <w:ind w:left="567" w:hanging="567"/>
        <w:jc w:val="both"/>
        <w:rPr>
          <w:w w:val="100"/>
          <w:sz w:val="24"/>
          <w:szCs w:val="24"/>
          <w:lang w:val="uk-UA"/>
        </w:rPr>
      </w:pPr>
      <w:r w:rsidRPr="00D64598">
        <w:rPr>
          <w:w w:val="100"/>
          <w:sz w:val="24"/>
          <w:szCs w:val="24"/>
          <w:lang w:val="uk-UA"/>
        </w:rPr>
        <w:t>поєднувати та співвідносити риси української державності з образом європейської державності</w:t>
      </w:r>
    </w:p>
    <w:p w14:paraId="076CCE74" w14:textId="1495E67D" w:rsidR="00195504" w:rsidRPr="00C2443A" w:rsidRDefault="00D64598" w:rsidP="00014209">
      <w:pPr>
        <w:pStyle w:val="a1"/>
        <w:numPr>
          <w:ilvl w:val="0"/>
          <w:numId w:val="4"/>
        </w:numPr>
        <w:ind w:left="567" w:hanging="567"/>
        <w:jc w:val="both"/>
        <w:rPr>
          <w:b/>
          <w:w w:val="100"/>
          <w:sz w:val="24"/>
          <w:szCs w:val="24"/>
        </w:rPr>
      </w:pPr>
      <w:r w:rsidRPr="00D64598">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7438E000" w14:textId="77777777" w:rsidR="00195504" w:rsidRPr="00410CB2" w:rsidRDefault="00195504" w:rsidP="008E17BC">
      <w:pPr>
        <w:pStyle w:val="a1"/>
        <w:ind w:left="567"/>
        <w:jc w:val="center"/>
        <w:rPr>
          <w:w w:val="100"/>
          <w:sz w:val="24"/>
          <w:szCs w:val="24"/>
        </w:rPr>
      </w:pPr>
    </w:p>
    <w:p w14:paraId="44F6521E" w14:textId="77777777" w:rsidR="00195504" w:rsidRPr="00F6292D" w:rsidRDefault="00195504" w:rsidP="008E17BC">
      <w:pPr>
        <w:pStyle w:val="a1"/>
        <w:ind w:left="567"/>
        <w:jc w:val="center"/>
        <w:rPr>
          <w:b/>
          <w:w w:val="100"/>
          <w:sz w:val="24"/>
          <w:szCs w:val="24"/>
          <w:lang w:val="uk-UA"/>
        </w:rPr>
      </w:pPr>
      <w:r w:rsidRPr="00F6292D">
        <w:rPr>
          <w:b/>
          <w:w w:val="100"/>
          <w:sz w:val="24"/>
          <w:szCs w:val="24"/>
          <w:lang w:val="uk-UA"/>
        </w:rPr>
        <w:t>Література</w:t>
      </w:r>
    </w:p>
    <w:p w14:paraId="38B914F4" w14:textId="77777777" w:rsidR="00195504" w:rsidRPr="00410CB2" w:rsidRDefault="00195504" w:rsidP="008E17BC">
      <w:pPr>
        <w:pStyle w:val="a1"/>
        <w:ind w:left="567"/>
        <w:jc w:val="center"/>
        <w:rPr>
          <w:b/>
          <w:w w:val="100"/>
          <w:sz w:val="24"/>
          <w:szCs w:val="24"/>
        </w:rPr>
      </w:pPr>
    </w:p>
    <w:p w14:paraId="4804BA98" w14:textId="77777777" w:rsidR="00410CB2" w:rsidRPr="00410CB2" w:rsidRDefault="00410CB2" w:rsidP="00014209">
      <w:pPr>
        <w:pStyle w:val="a1"/>
        <w:numPr>
          <w:ilvl w:val="0"/>
          <w:numId w:val="13"/>
        </w:numPr>
        <w:tabs>
          <w:tab w:val="left" w:pos="993"/>
        </w:tabs>
        <w:ind w:left="0" w:firstLine="709"/>
        <w:jc w:val="both"/>
        <w:rPr>
          <w:w w:val="100"/>
          <w:sz w:val="24"/>
          <w:szCs w:val="24"/>
        </w:rPr>
      </w:pPr>
      <w:r>
        <w:rPr>
          <w:w w:val="100"/>
          <w:sz w:val="24"/>
          <w:szCs w:val="24"/>
        </w:rPr>
        <w:t>Антонюк Т</w:t>
      </w:r>
      <w:r>
        <w:rPr>
          <w:w w:val="100"/>
          <w:sz w:val="24"/>
          <w:szCs w:val="24"/>
          <w:lang w:val="uk-UA"/>
        </w:rPr>
        <w:t>.</w:t>
      </w:r>
      <w:r w:rsidRPr="00410CB2">
        <w:rPr>
          <w:w w:val="100"/>
          <w:sz w:val="24"/>
          <w:szCs w:val="24"/>
        </w:rPr>
        <w:t xml:space="preserve"> Проблеми методології історії на сучасному етапі / Т. Антонюк // </w:t>
      </w:r>
      <w:proofErr w:type="gramStart"/>
      <w:r w:rsidRPr="00410CB2">
        <w:rPr>
          <w:w w:val="100"/>
          <w:sz w:val="24"/>
          <w:szCs w:val="24"/>
        </w:rPr>
        <w:t>Університет :</w:t>
      </w:r>
      <w:proofErr w:type="gramEnd"/>
      <w:r w:rsidRPr="00410CB2">
        <w:rPr>
          <w:w w:val="100"/>
          <w:sz w:val="24"/>
          <w:szCs w:val="24"/>
        </w:rPr>
        <w:t xml:space="preserve"> історико-філософський журнал. – 2006. – № 6. ─ С. 49 – 57.</w:t>
      </w:r>
    </w:p>
    <w:p w14:paraId="627C15F8" w14:textId="1543765E" w:rsidR="00C546C7" w:rsidRPr="00C546C7" w:rsidRDefault="00C546C7" w:rsidP="00014209">
      <w:pPr>
        <w:pStyle w:val="af0"/>
        <w:numPr>
          <w:ilvl w:val="0"/>
          <w:numId w:val="13"/>
        </w:numPr>
        <w:tabs>
          <w:tab w:val="left" w:pos="993"/>
        </w:tabs>
        <w:ind w:left="0" w:firstLine="568"/>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Баран В. До питання про етнічні та державотворчі процеси в Київській Русі / В. Баран // Визвольний </w:t>
      </w:r>
      <w:proofErr w:type="gramStart"/>
      <w:r w:rsidRPr="00C546C7">
        <w:rPr>
          <w:rFonts w:ascii="Times New Roman" w:eastAsia="Times New Roman" w:hAnsi="Times New Roman"/>
          <w:sz w:val="24"/>
          <w:szCs w:val="24"/>
          <w:lang w:eastAsia="ru-RU"/>
        </w:rPr>
        <w:t>шлях :</w:t>
      </w:r>
      <w:proofErr w:type="gramEnd"/>
      <w:r w:rsidRPr="00C546C7">
        <w:rPr>
          <w:rFonts w:ascii="Times New Roman" w:eastAsia="Times New Roman" w:hAnsi="Times New Roman"/>
          <w:sz w:val="24"/>
          <w:szCs w:val="24"/>
          <w:lang w:eastAsia="ru-RU"/>
        </w:rPr>
        <w:t xml:space="preserve"> суспільно-політичний, науковий та літературний місячник. – 2002. – № 6. – C. 22 – 28.</w:t>
      </w:r>
    </w:p>
    <w:p w14:paraId="7816336E" w14:textId="799A31A3" w:rsidR="00C546C7" w:rsidRPr="00C546C7" w:rsidRDefault="00C546C7" w:rsidP="00014209">
      <w:pPr>
        <w:pStyle w:val="af0"/>
        <w:numPr>
          <w:ilvl w:val="0"/>
          <w:numId w:val="13"/>
        </w:numPr>
        <w:tabs>
          <w:tab w:val="left" w:pos="993"/>
        </w:tabs>
        <w:ind w:left="0" w:firstLine="568"/>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Висоцький С. О. Княгиня Ольга і Анна Ярославна – славні жінки Київської Русі / С. О. </w:t>
      </w:r>
      <w:proofErr w:type="gramStart"/>
      <w:r w:rsidRPr="00C546C7">
        <w:rPr>
          <w:rFonts w:ascii="Times New Roman" w:eastAsia="Times New Roman" w:hAnsi="Times New Roman"/>
          <w:sz w:val="24"/>
          <w:szCs w:val="24"/>
          <w:lang w:eastAsia="ru-RU"/>
        </w:rPr>
        <w:t>Висоцький ;</w:t>
      </w:r>
      <w:proofErr w:type="gramEnd"/>
      <w:r w:rsidRPr="00C546C7">
        <w:rPr>
          <w:rFonts w:ascii="Times New Roman" w:eastAsia="Times New Roman" w:hAnsi="Times New Roman"/>
          <w:sz w:val="24"/>
          <w:szCs w:val="24"/>
          <w:lang w:eastAsia="ru-RU"/>
        </w:rPr>
        <w:t xml:space="preserve"> ред. : Н. Ф. Маківчук, В. О. Сліпачук. – </w:t>
      </w:r>
      <w:proofErr w:type="gramStart"/>
      <w:r w:rsidRPr="00C546C7">
        <w:rPr>
          <w:rFonts w:ascii="Times New Roman" w:eastAsia="Times New Roman" w:hAnsi="Times New Roman"/>
          <w:sz w:val="24"/>
          <w:szCs w:val="24"/>
          <w:lang w:eastAsia="ru-RU"/>
        </w:rPr>
        <w:t>К. :</w:t>
      </w:r>
      <w:proofErr w:type="gramEnd"/>
      <w:r w:rsidRPr="00C546C7">
        <w:rPr>
          <w:rFonts w:ascii="Times New Roman" w:eastAsia="Times New Roman" w:hAnsi="Times New Roman"/>
          <w:sz w:val="24"/>
          <w:szCs w:val="24"/>
          <w:lang w:eastAsia="ru-RU"/>
        </w:rPr>
        <w:t xml:space="preserve"> Наук. думка, 1991. – 101 с.</w:t>
      </w:r>
    </w:p>
    <w:p w14:paraId="2269295E" w14:textId="77777777" w:rsidR="00C546C7" w:rsidRPr="00C546C7" w:rsidRDefault="00410CB2" w:rsidP="00014209">
      <w:pPr>
        <w:pStyle w:val="af0"/>
        <w:numPr>
          <w:ilvl w:val="0"/>
          <w:numId w:val="13"/>
        </w:numPr>
        <w:tabs>
          <w:tab w:val="left" w:pos="993"/>
        </w:tabs>
        <w:ind w:left="0" w:firstLine="709"/>
        <w:jc w:val="both"/>
        <w:rPr>
          <w:rFonts w:ascii="Times New Roman" w:eastAsia="Times New Roman" w:hAnsi="Times New Roman"/>
          <w:sz w:val="24"/>
          <w:szCs w:val="24"/>
          <w:lang w:eastAsia="ru-RU"/>
        </w:rPr>
      </w:pPr>
      <w:r w:rsidRPr="00410CB2">
        <w:rPr>
          <w:rFonts w:ascii="Times New Roman" w:eastAsia="Times New Roman" w:hAnsi="Times New Roman"/>
          <w:sz w:val="24"/>
          <w:szCs w:val="24"/>
          <w:lang w:eastAsia="ru-RU"/>
        </w:rPr>
        <w:t xml:space="preserve">Гринин Л. Е. Государство и исторический процесс: Эпоха формирования государства: Общий контекст социальной эволюции при образовании государства / Л. Е. Гринин. – </w:t>
      </w:r>
      <w:proofErr w:type="gramStart"/>
      <w:r w:rsidRPr="00410CB2">
        <w:rPr>
          <w:rFonts w:ascii="Times New Roman" w:eastAsia="Times New Roman" w:hAnsi="Times New Roman"/>
          <w:sz w:val="24"/>
          <w:szCs w:val="24"/>
          <w:lang w:eastAsia="ru-RU"/>
        </w:rPr>
        <w:t>М. :</w:t>
      </w:r>
      <w:proofErr w:type="gramEnd"/>
      <w:r w:rsidRPr="00410CB2">
        <w:rPr>
          <w:rFonts w:ascii="Times New Roman" w:eastAsia="Times New Roman" w:hAnsi="Times New Roman"/>
          <w:sz w:val="24"/>
          <w:szCs w:val="24"/>
          <w:lang w:eastAsia="ru-RU"/>
        </w:rPr>
        <w:t xml:space="preserve"> КомКнига, 2007.</w:t>
      </w:r>
      <w:r>
        <w:rPr>
          <w:rFonts w:ascii="Times New Roman" w:eastAsia="Times New Roman" w:hAnsi="Times New Roman"/>
          <w:sz w:val="24"/>
          <w:szCs w:val="24"/>
          <w:lang w:val="uk-UA" w:eastAsia="ru-RU"/>
        </w:rPr>
        <w:t xml:space="preserve"> – 438 с.</w:t>
      </w:r>
    </w:p>
    <w:p w14:paraId="18CF28C1" w14:textId="3764CCAC" w:rsidR="00C546C7" w:rsidRPr="00C546C7" w:rsidRDefault="00C546C7" w:rsidP="00014209">
      <w:pPr>
        <w:pStyle w:val="af0"/>
        <w:numPr>
          <w:ilvl w:val="0"/>
          <w:numId w:val="13"/>
        </w:numPr>
        <w:tabs>
          <w:tab w:val="left" w:pos="993"/>
        </w:tabs>
        <w:ind w:left="0" w:firstLine="709"/>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Київська Русь: культура, </w:t>
      </w:r>
      <w:proofErr w:type="gramStart"/>
      <w:r w:rsidRPr="00C546C7">
        <w:rPr>
          <w:rFonts w:ascii="Times New Roman" w:eastAsia="Times New Roman" w:hAnsi="Times New Roman"/>
          <w:sz w:val="24"/>
          <w:szCs w:val="24"/>
          <w:lang w:eastAsia="ru-RU"/>
        </w:rPr>
        <w:t>традиції :</w:t>
      </w:r>
      <w:proofErr w:type="gramEnd"/>
      <w:r w:rsidRPr="00C546C7">
        <w:rPr>
          <w:rFonts w:ascii="Times New Roman" w:eastAsia="Times New Roman" w:hAnsi="Times New Roman"/>
          <w:sz w:val="24"/>
          <w:szCs w:val="24"/>
          <w:lang w:eastAsia="ru-RU"/>
        </w:rPr>
        <w:t xml:space="preserve"> зб. наук. праць / вiдп. ред. Я. Д. Iсаєвич. – </w:t>
      </w:r>
      <w:proofErr w:type="gramStart"/>
      <w:r w:rsidRPr="00C546C7">
        <w:rPr>
          <w:rFonts w:ascii="Times New Roman" w:eastAsia="Times New Roman" w:hAnsi="Times New Roman"/>
          <w:sz w:val="24"/>
          <w:szCs w:val="24"/>
          <w:lang w:eastAsia="ru-RU"/>
        </w:rPr>
        <w:t>К. :</w:t>
      </w:r>
      <w:proofErr w:type="gramEnd"/>
      <w:r w:rsidRPr="00C546C7">
        <w:rPr>
          <w:rFonts w:ascii="Times New Roman" w:eastAsia="Times New Roman" w:hAnsi="Times New Roman"/>
          <w:sz w:val="24"/>
          <w:szCs w:val="24"/>
          <w:lang w:eastAsia="ru-RU"/>
        </w:rPr>
        <w:t xml:space="preserve"> Наук. думка, 1982. – 152 с.</w:t>
      </w:r>
    </w:p>
    <w:p w14:paraId="30FD34CC" w14:textId="51677092" w:rsidR="00410CB2" w:rsidRPr="00C546C7" w:rsidRDefault="00410CB2" w:rsidP="00014209">
      <w:pPr>
        <w:pStyle w:val="af0"/>
        <w:numPr>
          <w:ilvl w:val="0"/>
          <w:numId w:val="13"/>
        </w:numPr>
        <w:tabs>
          <w:tab w:val="left" w:pos="993"/>
        </w:tabs>
        <w:ind w:left="0" w:firstLine="709"/>
        <w:jc w:val="both"/>
        <w:rPr>
          <w:rFonts w:ascii="Times New Roman" w:eastAsia="Times New Roman" w:hAnsi="Times New Roman"/>
          <w:sz w:val="24"/>
          <w:szCs w:val="24"/>
          <w:lang w:eastAsia="ru-RU"/>
        </w:rPr>
      </w:pPr>
      <w:r w:rsidRPr="00410CB2">
        <w:rPr>
          <w:rFonts w:ascii="Times New Roman" w:eastAsia="Times New Roman" w:hAnsi="Times New Roman"/>
          <w:sz w:val="24"/>
          <w:szCs w:val="24"/>
          <w:lang w:eastAsia="ru-RU"/>
        </w:rPr>
        <w:t>Крестовська Н. М. Історія України / Н. М. Крестовська, П. П. Музиченко, О. Ф. Цвіркун. – Харків, 2009.</w:t>
      </w:r>
      <w:r>
        <w:rPr>
          <w:rFonts w:ascii="Times New Roman" w:eastAsia="Times New Roman" w:hAnsi="Times New Roman"/>
          <w:sz w:val="24"/>
          <w:szCs w:val="24"/>
          <w:lang w:val="uk-UA" w:eastAsia="ru-RU"/>
        </w:rPr>
        <w:t xml:space="preserve"> – 278 с.</w:t>
      </w:r>
    </w:p>
    <w:p w14:paraId="5314100F" w14:textId="77777777" w:rsidR="00F40DFC" w:rsidRPr="00F6292D" w:rsidRDefault="00252DE4" w:rsidP="008E17BC">
      <w:pPr>
        <w:pStyle w:val="a7"/>
        <w:spacing w:line="240" w:lineRule="auto"/>
        <w:jc w:val="center"/>
        <w:rPr>
          <w:b/>
          <w:w w:val="100"/>
          <w:sz w:val="24"/>
          <w:szCs w:val="24"/>
          <w:lang w:val="ru-RU"/>
        </w:rPr>
      </w:pPr>
      <w:r w:rsidRPr="00F6292D">
        <w:rPr>
          <w:b/>
          <w:w w:val="100"/>
          <w:sz w:val="24"/>
          <w:szCs w:val="24"/>
          <w:lang w:val="ru-RU"/>
        </w:rPr>
        <w:t>План</w:t>
      </w:r>
    </w:p>
    <w:p w14:paraId="28088B7D" w14:textId="77777777" w:rsidR="00F40DFC" w:rsidRPr="00F6292D" w:rsidRDefault="00F40DFC" w:rsidP="008E17BC">
      <w:pPr>
        <w:pStyle w:val="a7"/>
        <w:spacing w:line="240" w:lineRule="auto"/>
        <w:ind w:firstLine="0"/>
        <w:jc w:val="both"/>
        <w:rPr>
          <w:w w:val="100"/>
          <w:sz w:val="24"/>
          <w:szCs w:val="24"/>
        </w:rPr>
      </w:pPr>
    </w:p>
    <w:p w14:paraId="21E209C4" w14:textId="77777777" w:rsidR="00C546C7" w:rsidRDefault="00C546C7" w:rsidP="00C546C7">
      <w:pPr>
        <w:pStyle w:val="a7"/>
        <w:numPr>
          <w:ilvl w:val="0"/>
          <w:numId w:val="1"/>
        </w:numPr>
        <w:spacing w:line="240" w:lineRule="auto"/>
        <w:ind w:left="567" w:hanging="283"/>
        <w:jc w:val="both"/>
        <w:rPr>
          <w:w w:val="100"/>
          <w:sz w:val="24"/>
          <w:szCs w:val="24"/>
        </w:rPr>
      </w:pPr>
      <w:r w:rsidRPr="00C546C7">
        <w:rPr>
          <w:bCs/>
          <w:w w:val="100"/>
          <w:sz w:val="24"/>
          <w:szCs w:val="24"/>
          <w:lang w:val="ru-RU"/>
        </w:rPr>
        <w:t>П</w:t>
      </w:r>
      <w:r w:rsidRPr="00C546C7">
        <w:rPr>
          <w:iCs/>
          <w:w w:val="100"/>
          <w:sz w:val="24"/>
          <w:szCs w:val="24"/>
          <w:lang w:val="ru-RU"/>
        </w:rPr>
        <w:t>редмет курсу «Історія України», його п</w:t>
      </w:r>
      <w:r w:rsidRPr="00C546C7">
        <w:rPr>
          <w:bCs/>
          <w:w w:val="100"/>
          <w:sz w:val="24"/>
          <w:szCs w:val="24"/>
          <w:lang w:val="ru-RU"/>
        </w:rPr>
        <w:t>еріодизація та</w:t>
      </w:r>
      <w:r w:rsidRPr="00C546C7">
        <w:rPr>
          <w:iCs/>
          <w:w w:val="100"/>
          <w:sz w:val="24"/>
          <w:szCs w:val="24"/>
          <w:lang w:val="ru-RU"/>
        </w:rPr>
        <w:t xml:space="preserve"> завдання </w:t>
      </w:r>
      <w:r w:rsidRPr="00C546C7">
        <w:rPr>
          <w:w w:val="100"/>
          <w:sz w:val="24"/>
          <w:szCs w:val="24"/>
          <w:lang w:val="ru-RU"/>
        </w:rPr>
        <w:t xml:space="preserve">на сучасному </w:t>
      </w:r>
      <w:proofErr w:type="gramStart"/>
      <w:r w:rsidRPr="00C546C7">
        <w:rPr>
          <w:w w:val="100"/>
          <w:sz w:val="24"/>
          <w:szCs w:val="24"/>
          <w:lang w:val="ru-RU"/>
        </w:rPr>
        <w:t>етапі  держав</w:t>
      </w:r>
      <w:r w:rsidRPr="00C546C7">
        <w:rPr>
          <w:w w:val="100"/>
          <w:sz w:val="24"/>
          <w:szCs w:val="24"/>
          <w:lang w:val="ru-RU"/>
        </w:rPr>
        <w:softHyphen/>
        <w:t>ного</w:t>
      </w:r>
      <w:proofErr w:type="gramEnd"/>
      <w:r w:rsidRPr="00C546C7">
        <w:rPr>
          <w:w w:val="100"/>
          <w:sz w:val="24"/>
          <w:szCs w:val="24"/>
          <w:lang w:val="ru-RU"/>
        </w:rPr>
        <w:t xml:space="preserve"> розвитку України</w:t>
      </w:r>
    </w:p>
    <w:p w14:paraId="78750003" w14:textId="7E08595D" w:rsidR="001A1409" w:rsidRP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rPr>
        <w:t>Утворення староруської ранньофеодальної держави – Київська Русь, основні етапи її розвитку</w:t>
      </w:r>
      <w:r>
        <w:rPr>
          <w:w w:val="100"/>
          <w:sz w:val="24"/>
          <w:szCs w:val="24"/>
        </w:rPr>
        <w:t>.</w:t>
      </w:r>
      <w:r w:rsidRPr="00C546C7">
        <w:rPr>
          <w:i/>
          <w:w w:val="100"/>
          <w:sz w:val="24"/>
          <w:szCs w:val="24"/>
          <w:lang w:eastAsia="ru-RU"/>
        </w:rPr>
        <w:t xml:space="preserve"> </w:t>
      </w:r>
      <w:r w:rsidRPr="00C546C7">
        <w:rPr>
          <w:w w:val="100"/>
          <w:sz w:val="24"/>
          <w:szCs w:val="24"/>
        </w:rPr>
        <w:t>Князівські династії та їхні внески у політичний, культурний та релігійний розвиток Київської Русі</w:t>
      </w:r>
    </w:p>
    <w:p w14:paraId="1B0A8300" w14:textId="36533044" w:rsidR="00C546C7" w:rsidRP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lang w:val="ru-RU"/>
        </w:rPr>
        <w:t>Реформи Володимира Великого. Хрещення Русі.</w:t>
      </w:r>
    </w:p>
    <w:p w14:paraId="5C03B785" w14:textId="0B45BAF8" w:rsidR="00C546C7" w:rsidRP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lang w:val="ru-RU"/>
        </w:rPr>
        <w:t>Характеристика суспільного та державного ладу Київської Русі.</w:t>
      </w:r>
    </w:p>
    <w:p w14:paraId="618F0338" w14:textId="4D6A6540" w:rsidR="00C546C7" w:rsidRP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lang w:val="ru-RU"/>
        </w:rPr>
        <w:t>Пам’ятники права Київської Русі: звичаї, угоди Русі з Візантією, князівське законодавство, «Руська Правда».</w:t>
      </w:r>
    </w:p>
    <w:p w14:paraId="1B905A0C" w14:textId="77777777" w:rsid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lang w:val="ru-RU"/>
        </w:rPr>
        <w:lastRenderedPageBreak/>
        <w:t>Розвиток архітектури та образотворчого мистецтва Київської Русі.</w:t>
      </w:r>
    </w:p>
    <w:p w14:paraId="2B18787D" w14:textId="75191922" w:rsidR="00C546C7" w:rsidRPr="00C546C7" w:rsidRDefault="00C546C7" w:rsidP="00C546C7">
      <w:pPr>
        <w:pStyle w:val="a7"/>
        <w:numPr>
          <w:ilvl w:val="0"/>
          <w:numId w:val="1"/>
        </w:numPr>
        <w:spacing w:line="240" w:lineRule="auto"/>
        <w:ind w:left="567" w:hanging="283"/>
        <w:jc w:val="both"/>
        <w:rPr>
          <w:w w:val="100"/>
          <w:sz w:val="24"/>
          <w:szCs w:val="24"/>
        </w:rPr>
      </w:pPr>
      <w:r w:rsidRPr="00C546C7">
        <w:rPr>
          <w:w w:val="100"/>
          <w:sz w:val="24"/>
          <w:szCs w:val="24"/>
        </w:rPr>
        <w:t>Причини початку феодальної роздробленості</w:t>
      </w:r>
      <w:r>
        <w:rPr>
          <w:w w:val="100"/>
          <w:sz w:val="24"/>
          <w:szCs w:val="24"/>
        </w:rPr>
        <w:t xml:space="preserve"> Київської Русі</w:t>
      </w:r>
      <w:r w:rsidRPr="00C546C7">
        <w:rPr>
          <w:w w:val="100"/>
          <w:sz w:val="24"/>
          <w:szCs w:val="24"/>
        </w:rPr>
        <w:t>.</w:t>
      </w:r>
    </w:p>
    <w:p w14:paraId="3B8E7504" w14:textId="77777777" w:rsidR="001A1409" w:rsidRPr="00F6292D" w:rsidRDefault="001A1409" w:rsidP="008E17BC">
      <w:pPr>
        <w:pStyle w:val="a7"/>
        <w:spacing w:line="240" w:lineRule="auto"/>
        <w:jc w:val="center"/>
        <w:rPr>
          <w:b/>
          <w:w w:val="100"/>
          <w:sz w:val="24"/>
          <w:szCs w:val="24"/>
        </w:rPr>
      </w:pPr>
    </w:p>
    <w:p w14:paraId="632BF317" w14:textId="77777777" w:rsidR="00252DE4" w:rsidRPr="00F6292D" w:rsidRDefault="00252DE4" w:rsidP="008E17BC">
      <w:pPr>
        <w:pStyle w:val="a7"/>
        <w:spacing w:line="240" w:lineRule="auto"/>
        <w:jc w:val="center"/>
        <w:rPr>
          <w:b/>
          <w:w w:val="100"/>
          <w:sz w:val="24"/>
          <w:szCs w:val="24"/>
        </w:rPr>
      </w:pPr>
      <w:r w:rsidRPr="00F6292D">
        <w:rPr>
          <w:b/>
          <w:w w:val="100"/>
          <w:sz w:val="24"/>
          <w:szCs w:val="24"/>
        </w:rPr>
        <w:t>Основний зміст</w:t>
      </w:r>
    </w:p>
    <w:p w14:paraId="2819B4FD" w14:textId="77777777" w:rsidR="00252DE4" w:rsidRPr="00F6292D" w:rsidRDefault="00252DE4" w:rsidP="008E17BC">
      <w:pPr>
        <w:pStyle w:val="a7"/>
        <w:spacing w:line="240" w:lineRule="auto"/>
        <w:jc w:val="center"/>
        <w:rPr>
          <w:b/>
          <w:w w:val="100"/>
          <w:sz w:val="24"/>
          <w:szCs w:val="24"/>
        </w:rPr>
      </w:pPr>
    </w:p>
    <w:p w14:paraId="6B686A78" w14:textId="0227C0C2"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Починаючи д</w:t>
      </w:r>
      <w:r>
        <w:rPr>
          <w:w w:val="100"/>
          <w:szCs w:val="24"/>
          <w:lang w:val="uk-UA" w:eastAsia="ru-RU"/>
        </w:rPr>
        <w:t>ослідження даної теми,</w:t>
      </w:r>
      <w:r w:rsidRPr="00A358C4">
        <w:rPr>
          <w:w w:val="100"/>
          <w:szCs w:val="24"/>
          <w:lang w:val="uk-UA" w:eastAsia="ru-RU"/>
        </w:rPr>
        <w:t xml:space="preserve"> слід визначити сутність самого поняття історії. Історія походить від грецького слова «historia», що означає розповідь про минуле, дослідження минулого. Отже історія, як одна з суспільних наук (наука про суспільство) вивчає минуле людства в усій його конкретності і різноманітності з метою розуміння сучасного і перспектив розвитку.</w:t>
      </w:r>
    </w:p>
    <w:p w14:paraId="1FC97F39"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У найбільш стислому вигляді предмет історії України – це вивчення виникнення й розвитку людського суспільства на українських землях з найдавніших часів до сьогодення. Це – аналіз розвитку суспільно-економічних формацій на українській території, продуктивних сил, способів виробництва і виробничих відносин між людьми в кожний конкретний період. Це й висвітлення героїчної боротьби українського народу за утвердження і розбудову на своїй землі незалежної держави.</w:t>
      </w:r>
    </w:p>
    <w:p w14:paraId="10226A7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Предмет історії України включає: політичні інститути, культуру, мораль, право, звичаї, побут народу, визначення ролі та місця його історичних діячів.</w:t>
      </w:r>
    </w:p>
    <w:p w14:paraId="135B89B6"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Отже, предмет історії України – це не лише перелік основних подій і явищ, але й розуміння історії як безперервного процесу її пізнання, в якому сплелися закономірності і суперечності, геополітичне положення і ментальність народу, геніальні прозріння й помилки його вождів, вплив близьких і далеких сусідів – усе те, що вважають історичною долею народу.</w:t>
      </w:r>
    </w:p>
    <w:p w14:paraId="39BED838"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Історія України – це не лише наука і навчальна дисципліна. Це – частина національного світогляду, складова загальної культури кожної людини.</w:t>
      </w:r>
    </w:p>
    <w:p w14:paraId="6979B2A9"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У вивченні і викладанні історії України застосовують ті самі методи, що й у вивченні інших дисциплін гуманітарного циклу: історико-хронологічний, порівняльний та синхронний аналізи подій і явищ. Названі методи вивчення історії України застосовуються у взаємозв’язку з принципами об’єктивності та історизму.</w:t>
      </w:r>
    </w:p>
    <w:p w14:paraId="7CC7E0D2"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Ці принципи вимагають у вивченні історії України опиратися на конкретні факти, документи, історичні джерела, причому брати їх у сукупності і взаємозв’язку – як позитивні, так і негативні (не «висмикувати» лише окремі факти, не «підтасовувати» їх залежно від політичної кон’юнктури, як це часто траплялося в нашій історії).</w:t>
      </w:r>
    </w:p>
    <w:p w14:paraId="1B08D9EB"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Принцип історизму дозволяє побачити, як та чи інша подія, історичне явище виникли, який шлях у своєму розвитку пройшли і чим вони завершились.</w:t>
      </w:r>
    </w:p>
    <w:p w14:paraId="3D9CC923"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Порівняльний принцип дозволяє порівняти, як було і як є, порівняти історичні процеси в Україні та в інших країнах, що дає можливість детальніше оцінити здобутки чи прорахунки, стан української держави, суспільства в конкретний історичний період.</w:t>
      </w:r>
    </w:p>
    <w:p w14:paraId="42DD2978"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Щодо періодизації історії України (тобто поділу її на окремі періоди), необхідно відзначити, що серед істориків немає єдиної точки зору. А тому в підручниках і посібниках з історії України більшість авторів ці проблеми, як правило, оминають. Хоч сам виклад матеріалу за розділами свідчить про дотримання ними тієї чи іншої періодизації.</w:t>
      </w:r>
    </w:p>
    <w:p w14:paraId="398CADB2"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Найчастіше зустрічаються три підходи до періодизації вітчизняної історії:</w:t>
      </w:r>
    </w:p>
    <w:p w14:paraId="64F05BFB"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I – хронологічний (первісна епоха), стародавній світ, середньовіччя, новий і новітній час;</w:t>
      </w:r>
    </w:p>
    <w:p w14:paraId="74058F9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II – за соціально-економічними і політичними ознаками: первісне суспільство, капіталістичне суспільство, соціалістичне (радянське) суспільство і суспільство з перехідною економікою в період незалежності України;</w:t>
      </w:r>
    </w:p>
    <w:p w14:paraId="1463554D"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III – за періодами становлення і розвитку української державності: стародавня доба, княжа доба, литовсько-руська (польсько-литовська) доба, козаччина і Гетьманська держава, боротьба за українське національне відродження (XIX – поч. ХХ ст.), українська </w:t>
      </w:r>
      <w:r w:rsidRPr="00A358C4">
        <w:rPr>
          <w:w w:val="100"/>
          <w:szCs w:val="24"/>
          <w:lang w:val="uk-UA" w:eastAsia="ru-RU"/>
        </w:rPr>
        <w:lastRenderedPageBreak/>
        <w:t>національно-демократична революція (1917-1990 рр.), радянська Україна і незалежна Українська держава.</w:t>
      </w:r>
    </w:p>
    <w:p w14:paraId="41CC27BD"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Переважна більшість учених поділяють історію України саме за третім принципом, якого дотримувався і Михайло Грушевський. Необхідно зауважити, що ще у XVII ст. викладач Києво-Братської Колегії, видатний церковний діяч, історик Феодосій Сафонович у своєму знаменитому творі «Крайніка» розглядав політичну історію України як процес становлення та розвитку Української держави: Київська Русь – Галицько-Волинське князівство – українські удільні князівства у складі Великого князівства Литовського – Запорізька Січ.</w:t>
      </w:r>
    </w:p>
    <w:p w14:paraId="501D636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1. Стародавня доба – це період від появи людини на території сучасної України та її розвиток до VI – IX ст. нашої ери, коли в процесі вдосконалення знарядь праці, техніки і технології землеробства, піднесення ремесла і торгівлі, а звідси і класової диференціації та розгляду родово-общинного ладу з’являються перші протодержави, які сприяли створенню фундаменту, на якому у IX ст. зросла могутня Давньоруська держава.</w:t>
      </w:r>
    </w:p>
    <w:p w14:paraId="127BA69D"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2. Княжа доба: Київська Русь та її спадкоємниця Галицько-Волинська держава (IX – XIII ст.): утворення великої і сильної Давньоруської держави, головний осередок якої складали усі нинішні етнічні українські землі, сприяло суспільно-економічному, політичному і культурному розвитку східних слов’ян, висунуло її в число провідних країн середньовічного світу.</w:t>
      </w:r>
    </w:p>
    <w:p w14:paraId="2CB384FE"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3. Литовсько-польська доба української історії (XIV – XVI ст.) – це період, коли в результаті феодальної роздробленості, князівських міжусобиць і спустошливих набігів кочівників (особливо монголо-татарських орд) землі давньоруських князівств стали здобиччю Литви і Польщі. Наприкінці XVI ст. у складі Польського князівства опинилися всі українські землі, за винятком Північної Буковини (Молдавія), Закарпаття (Угорщина) і Чернігово-Сіверщина (Московське царство). Українські селяни були позбавлені права володіти землею і закріпачені, а великі українські землевласники здебільшого покатоличилися і спольщилися.</w:t>
      </w:r>
    </w:p>
    <w:p w14:paraId="7E01C156"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4. Козаччина і гетьманська держава (кінець XVI – XVIII ст.). Цей період вітчизняної історії важливий не лише виникненням специфічного соціального стану українського суспільства, але й створенням у ході національної революції 1648 – 1676 рр. незалежної від Польщі української Козацької держави – Гетьманщини і її втрата в результаті внутрішньої боротьби за владу і зовнішнього тиску агресивних сусідів.</w:t>
      </w:r>
    </w:p>
    <w:p w14:paraId="246301DF"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5. Період боротьби за українське національне відродження (XIX – поч. ХХ ст.) – від «Руської трійці», культурно-просвітницької діяльності до створення політичних організацій, одним із головних завдань яких була реалізація самовизначення українського народу.</w:t>
      </w:r>
    </w:p>
    <w:p w14:paraId="054B84C8"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6. Українська національно-демократична революція (1917 – 1920 рр.), визначним досягненням якої було створення Української держави – Української народної Республіки і Західно-Української Народної Республіки та проголошення січня 1919 р. Акту злуки усіх українських земель.</w:t>
      </w:r>
    </w:p>
    <w:p w14:paraId="3D31AC0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7. Радянська державність (УСРР, згодом УРСР), яка була створена на переважній більшості українських земель після поразки української національно-демократичної революції і перебувала у складі СРСР (1920 – 1991 рр.).</w:t>
      </w:r>
    </w:p>
    <w:p w14:paraId="35A21576"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8. Незалежна Українська держава, яка проголошена в серпні 1991 р. в результаті розпаду СРСР.</w:t>
      </w:r>
    </w:p>
    <w:p w14:paraId="261E2630"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Зрозуміло, що кожен з цих періодів можна було б розділити на певні етапи розвитку вітчизняної історії, які відіграли визначальну роль у долі українського народу. На цьому буде акцентуватись увага в подальшому викладі.</w:t>
      </w:r>
    </w:p>
    <w:p w14:paraId="6DABBC80"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Історіографія (від історія і грецького – пишу) – письмова розповідь про минуле України, тобто сукупність літератури з проблем історії України, а також – суспільна історична дисципліна, яка вивчає стан та розвиток української історичної науки. До історіографії історії України відносять усі праці, що були написані чи опубліковані з </w:t>
      </w:r>
      <w:r w:rsidRPr="00A358C4">
        <w:rPr>
          <w:w w:val="100"/>
          <w:szCs w:val="24"/>
          <w:lang w:val="uk-UA" w:eastAsia="ru-RU"/>
        </w:rPr>
        <w:lastRenderedPageBreak/>
        <w:t>вітчизняної історії з часу первісного суспільства на території України і до сьогоднішнього дня.</w:t>
      </w:r>
    </w:p>
    <w:p w14:paraId="706B7C20"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До утворення незалежної Української держави комплексні дослідження з історії України майже не проводились. Українські землі розглядались як частина інших держав (імперій), а український народ – як бездержавна нація. За радянських часів історія Української РСР розглядалася лише в контексті історії Росії та СРСР. Як виняток складають лише праці М. Грушевського, В. Антоновича, М. Аркаса, Н. Полонської-Василенко, Д. Дорошенка, Д. Яворницького, І. Крип’якевича та ін., які зробили вагомий внесок у дослідження історії України.</w:t>
      </w:r>
    </w:p>
    <w:p w14:paraId="6685BAC1"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Особливо активно збагачується історіографія історії України з часу отримання нею незалежності. Проте, глибокому, всебічному та об’єктивному дослідженню вітчизняної історії перешкоджає те, що багато безцінних джерел у силу історичного розвитку нашого народу знаходиться за межами країни (в Росії, Польщі, Австрії, Угорщині, Румунії та інших державах), чимало з них втрачені назавжди.</w:t>
      </w:r>
    </w:p>
    <w:p w14:paraId="335A63F1"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Історичні джерела – це залишки минулого, що пов’язані з діяльністю людини і «відбивають» її історію. Їх можна поділити на такі типи:</w:t>
      </w:r>
    </w:p>
    <w:p w14:paraId="2DB8E89F"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писемні, літературні джерела – літописи, хроніки, грамоти, настінні і наскальні написи, документи офіційних органів влади (укази, накази, розпорядження, універсали, закони тощо), спогади очевидців подій, архівні документи, наукові і науково-популярні історичні дослідження, публікації в періодичних виданнях тощо;</w:t>
      </w:r>
    </w:p>
    <w:p w14:paraId="29C0EDF6"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археологічні джерела: будівлі, речі, предмети, знаряддя, пам’ятки матеріальної культури; </w:t>
      </w:r>
    </w:p>
    <w:p w14:paraId="6975B3CE"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усні джерела: билини, перекази, пісні, інша народна творчість, в якій «відбиті» ті чи інші події історії українського народу;</w:t>
      </w:r>
    </w:p>
    <w:p w14:paraId="637FE3F0"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лінгвістичні: аналіз мови, її діалектів у тій чи іншій місцевості;</w:t>
      </w:r>
    </w:p>
    <w:p w14:paraId="3C5862ED"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етнографічні: дані про характерні особливості культури, побуту, звичаїв;</w:t>
      </w:r>
    </w:p>
    <w:p w14:paraId="25D7F7C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фото-, кінодокументи, електронні носії інформації тощо.</w:t>
      </w:r>
    </w:p>
    <w:p w14:paraId="73C2A8D7" w14:textId="312609C5" w:rsid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 Джерельна база є основою для дослідження, вивчення історії України.</w:t>
      </w:r>
    </w:p>
    <w:p w14:paraId="67374676" w14:textId="0DD4354C"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VIII </w:t>
      </w:r>
      <w:r w:rsidRPr="00A358C4">
        <w:rPr>
          <w:color w:val="000000"/>
          <w:w w:val="100"/>
          <w:szCs w:val="24"/>
          <w:lang w:val="uk-UA" w:eastAsia="ru-RU"/>
        </w:rPr>
        <w:t>–</w:t>
      </w:r>
      <w:r w:rsidRPr="00A358C4">
        <w:rPr>
          <w:w w:val="100"/>
          <w:szCs w:val="24"/>
          <w:lang w:val="uk-UA" w:eastAsia="ru-RU"/>
        </w:rPr>
        <w:t xml:space="preserve"> IX ст. були добою, коли нормани, під назвою яких об'єднувалось населення Скандинавії – шведи, норвежці, датчани – почали походи на своїх близьких та далеких сусідів. Деякі з них осідали на захоплених землях, інші поверталися з награбованим добром до Скандинавії. Згодом окремі групи норманів стали найманим військом. У VIII ст. нормани з'явилися у верхів'ях Волги і, підкоривши фінські племена </w:t>
      </w:r>
      <w:r w:rsidRPr="00A358C4">
        <w:rPr>
          <w:color w:val="000000"/>
          <w:w w:val="100"/>
          <w:szCs w:val="24"/>
          <w:lang w:val="uk-UA" w:eastAsia="ru-RU"/>
        </w:rPr>
        <w:t>–</w:t>
      </w:r>
      <w:r w:rsidRPr="00A358C4">
        <w:rPr>
          <w:w w:val="100"/>
          <w:szCs w:val="24"/>
          <w:lang w:val="uk-UA" w:eastAsia="ru-RU"/>
        </w:rPr>
        <w:t xml:space="preserve"> мерю, мурому, мещеру, опанували Волзький торговельний шлях.</w:t>
      </w:r>
    </w:p>
    <w:p w14:paraId="4E97149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На початку IX ст. нормани здійснюють ряд вдалих походів на Західну Європу, де вони засновують свої держави: у Франції </w:t>
      </w:r>
      <w:r w:rsidRPr="00A358C4">
        <w:rPr>
          <w:color w:val="000000"/>
          <w:w w:val="100"/>
          <w:szCs w:val="24"/>
          <w:lang w:val="uk-UA" w:eastAsia="ru-RU"/>
        </w:rPr>
        <w:t>–</w:t>
      </w:r>
      <w:r w:rsidRPr="00A358C4">
        <w:rPr>
          <w:w w:val="100"/>
          <w:szCs w:val="24"/>
          <w:lang w:val="uk-UA" w:eastAsia="ru-RU"/>
        </w:rPr>
        <w:t xml:space="preserve"> Нормандію, на Середземному морі </w:t>
      </w:r>
      <w:r w:rsidRPr="00A358C4">
        <w:rPr>
          <w:color w:val="000000"/>
          <w:w w:val="100"/>
          <w:szCs w:val="24"/>
          <w:lang w:val="uk-UA" w:eastAsia="ru-RU"/>
        </w:rPr>
        <w:t>–</w:t>
      </w:r>
      <w:r w:rsidRPr="00A358C4">
        <w:rPr>
          <w:w w:val="100"/>
          <w:szCs w:val="24"/>
          <w:lang w:val="uk-UA" w:eastAsia="ru-RU"/>
        </w:rPr>
        <w:t xml:space="preserve"> Норманське королівство.</w:t>
      </w:r>
    </w:p>
    <w:p w14:paraId="14FE3BD4"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Близькі до цих західноєвропейських подій розповіді наших літописів про створення держави в землі словенів. Так, у «Повісті минулих літ» говориться, що в 859 році варяги прийшли із замор'я, «поклали данину на чудь и на словенех; на мери и на веси кривичах». У 862 році ці племена «изгнаша варяги за море», але не змогли самі організувати державу і вирішили звернутися до інших варягів за допомогою. На це відгукнулись три браги: Рюрик, Синеус і Трувор. Рюрик сів у Новгороді, Синеус </w:t>
      </w:r>
      <w:r w:rsidRPr="00A358C4">
        <w:rPr>
          <w:color w:val="000000"/>
          <w:w w:val="100"/>
          <w:szCs w:val="24"/>
          <w:lang w:val="uk-UA" w:eastAsia="ru-RU"/>
        </w:rPr>
        <w:t xml:space="preserve">– </w:t>
      </w:r>
      <w:r w:rsidRPr="00A358C4">
        <w:rPr>
          <w:w w:val="100"/>
          <w:szCs w:val="24"/>
          <w:lang w:val="uk-UA" w:eastAsia="ru-RU"/>
        </w:rPr>
        <w:t xml:space="preserve">у Білоозері, а Трувор </w:t>
      </w:r>
      <w:r w:rsidRPr="00A358C4">
        <w:rPr>
          <w:color w:val="000000"/>
          <w:w w:val="100"/>
          <w:szCs w:val="24"/>
          <w:lang w:val="uk-UA" w:eastAsia="ru-RU"/>
        </w:rPr>
        <w:t>–</w:t>
      </w:r>
      <w:r w:rsidRPr="00A358C4">
        <w:rPr>
          <w:w w:val="100"/>
          <w:szCs w:val="24"/>
          <w:lang w:val="uk-UA" w:eastAsia="ru-RU"/>
        </w:rPr>
        <w:t xml:space="preserve"> в Ізборську. Після смерті братів Рюрик став тут єдиновладним князем. Літопис зазначає межі його володінь: Новгород </w:t>
      </w:r>
      <w:r w:rsidRPr="00A358C4">
        <w:rPr>
          <w:color w:val="000000"/>
          <w:w w:val="100"/>
          <w:szCs w:val="24"/>
          <w:lang w:val="uk-UA" w:eastAsia="ru-RU"/>
        </w:rPr>
        <w:t>–</w:t>
      </w:r>
      <w:r w:rsidRPr="00A358C4">
        <w:rPr>
          <w:w w:val="100"/>
          <w:szCs w:val="24"/>
          <w:lang w:val="uk-UA" w:eastAsia="ru-RU"/>
        </w:rPr>
        <w:t xml:space="preserve"> у землі словенів, Полоцьк </w:t>
      </w:r>
      <w:r w:rsidRPr="00A358C4">
        <w:rPr>
          <w:color w:val="000000"/>
          <w:w w:val="100"/>
          <w:szCs w:val="24"/>
          <w:lang w:val="uk-UA" w:eastAsia="ru-RU"/>
        </w:rPr>
        <w:t>–</w:t>
      </w:r>
      <w:r w:rsidRPr="00A358C4">
        <w:rPr>
          <w:w w:val="100"/>
          <w:szCs w:val="24"/>
          <w:lang w:val="uk-UA" w:eastAsia="ru-RU"/>
        </w:rPr>
        <w:t xml:space="preserve"> кривичів, Ростов </w:t>
      </w:r>
      <w:r w:rsidRPr="00A358C4">
        <w:rPr>
          <w:color w:val="000000"/>
          <w:w w:val="100"/>
          <w:szCs w:val="24"/>
          <w:lang w:val="uk-UA" w:eastAsia="ru-RU"/>
        </w:rPr>
        <w:t>–</w:t>
      </w:r>
      <w:r w:rsidRPr="00A358C4">
        <w:rPr>
          <w:w w:val="100"/>
          <w:szCs w:val="24"/>
          <w:lang w:val="uk-UA" w:eastAsia="ru-RU"/>
        </w:rPr>
        <w:t xml:space="preserve"> мері, Білоозеро </w:t>
      </w:r>
      <w:r w:rsidRPr="00A358C4">
        <w:rPr>
          <w:color w:val="000000"/>
          <w:w w:val="100"/>
          <w:szCs w:val="24"/>
          <w:lang w:val="uk-UA" w:eastAsia="ru-RU"/>
        </w:rPr>
        <w:t>–</w:t>
      </w:r>
      <w:r w:rsidRPr="00A358C4">
        <w:rPr>
          <w:w w:val="100"/>
          <w:szCs w:val="24"/>
          <w:lang w:val="uk-UA" w:eastAsia="ru-RU"/>
        </w:rPr>
        <w:t xml:space="preserve"> весі і Муром </w:t>
      </w:r>
      <w:r w:rsidRPr="00A358C4">
        <w:rPr>
          <w:color w:val="000000"/>
          <w:w w:val="100"/>
          <w:szCs w:val="24"/>
          <w:lang w:val="uk-UA" w:eastAsia="ru-RU"/>
        </w:rPr>
        <w:t>–</w:t>
      </w:r>
      <w:r w:rsidRPr="00A358C4">
        <w:rPr>
          <w:w w:val="100"/>
          <w:szCs w:val="24"/>
          <w:lang w:val="uk-UA" w:eastAsia="ru-RU"/>
        </w:rPr>
        <w:t xml:space="preserve"> муроми. Так, на півночі всередині IX ст. постала напівфінська держава </w:t>
      </w:r>
      <w:r w:rsidRPr="00A358C4">
        <w:rPr>
          <w:color w:val="000000"/>
          <w:w w:val="100"/>
          <w:szCs w:val="24"/>
          <w:lang w:val="uk-UA" w:eastAsia="ru-RU"/>
        </w:rPr>
        <w:t>–</w:t>
      </w:r>
      <w:r w:rsidRPr="00A358C4">
        <w:rPr>
          <w:w w:val="100"/>
          <w:szCs w:val="24"/>
          <w:lang w:val="uk-UA" w:eastAsia="ru-RU"/>
        </w:rPr>
        <w:t xml:space="preserve"> Новгородська, яка охоплювала слов'янські землі (словени, кривичі) та фінські (меря, весь, мурома).</w:t>
      </w:r>
    </w:p>
    <w:p w14:paraId="7849EC5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Цей факт дав життя так званій норманській теорії, яка відмовляє східним слов'янам в здатності самостійно створити державу. Підвалини цій теорії заклав Нестор у «Повісті минулих літ», а створили її німецькі вчені – Байєр, Міллер та Шлітцер, які працювали в Російській академії наук, починаючи з 1724 року. Ми не будемо детально зупинятись на </w:t>
      </w:r>
      <w:r w:rsidRPr="00A358C4">
        <w:rPr>
          <w:w w:val="100"/>
          <w:szCs w:val="24"/>
          <w:lang w:val="uk-UA" w:eastAsia="ru-RU"/>
        </w:rPr>
        <w:lastRenderedPageBreak/>
        <w:t xml:space="preserve">критиці цієї теорії відносно поляно-руської державності, бо тут її абсурдність очевидна. Задовго до приходу Олега існувала руська державність, що й було вже доведено. </w:t>
      </w:r>
    </w:p>
    <w:p w14:paraId="46FD760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Київська Русь виникла на межі VIII – ІХ ст. внаслідок тривалого процесу економічної, політичної та етнокультурної консолідації східнослов'янських племен і в різних формах існувала до кінця XIII ст. Київська Русь займала територію від Балтійського моря на півночі, від р. Сян на заході до Волги та Оки на сході.</w:t>
      </w:r>
    </w:p>
    <w:p w14:paraId="04A637C7"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В історії Київської Русі можна виділити три якісно відмінні періоди. За князювання Олега (882 </w:t>
      </w:r>
      <w:r w:rsidRPr="00A358C4">
        <w:rPr>
          <w:color w:val="000000"/>
          <w:w w:val="100"/>
          <w:szCs w:val="24"/>
          <w:lang w:val="uk-UA" w:eastAsia="ru-RU"/>
        </w:rPr>
        <w:t xml:space="preserve">– </w:t>
      </w:r>
      <w:r w:rsidRPr="00A358C4">
        <w:rPr>
          <w:w w:val="100"/>
          <w:szCs w:val="24"/>
          <w:lang w:val="uk-UA" w:eastAsia="ru-RU"/>
        </w:rPr>
        <w:t xml:space="preserve">912), Ігоря (912 </w:t>
      </w:r>
      <w:r w:rsidRPr="00A358C4">
        <w:rPr>
          <w:color w:val="000000"/>
          <w:w w:val="100"/>
          <w:szCs w:val="24"/>
          <w:lang w:val="uk-UA" w:eastAsia="ru-RU"/>
        </w:rPr>
        <w:t xml:space="preserve">– </w:t>
      </w:r>
      <w:r w:rsidRPr="00A358C4">
        <w:rPr>
          <w:w w:val="100"/>
          <w:szCs w:val="24"/>
          <w:lang w:val="uk-UA" w:eastAsia="ru-RU"/>
        </w:rPr>
        <w:t xml:space="preserve">945) та Святослава (957 </w:t>
      </w:r>
      <w:r w:rsidRPr="00A358C4">
        <w:rPr>
          <w:color w:val="000000"/>
          <w:w w:val="100"/>
          <w:szCs w:val="24"/>
          <w:lang w:val="uk-UA" w:eastAsia="ru-RU"/>
        </w:rPr>
        <w:t xml:space="preserve">– </w:t>
      </w:r>
      <w:r w:rsidRPr="00A358C4">
        <w:rPr>
          <w:w w:val="100"/>
          <w:szCs w:val="24"/>
          <w:lang w:val="uk-UA" w:eastAsia="ru-RU"/>
        </w:rPr>
        <w:t xml:space="preserve">972) відбувається об'єднання земель і племен східних слов'ян. У політиці князів переважає зовнішня експансія. Відчутні пережитки родоплемінного ладу. Період найбільшої могутності Київської держави припадає на час князювання Володимира Великого (980 </w:t>
      </w:r>
      <w:r w:rsidRPr="00A358C4">
        <w:rPr>
          <w:color w:val="000000"/>
          <w:w w:val="100"/>
          <w:szCs w:val="24"/>
          <w:lang w:val="uk-UA" w:eastAsia="ru-RU"/>
        </w:rPr>
        <w:t xml:space="preserve">– </w:t>
      </w:r>
      <w:r w:rsidRPr="00A358C4">
        <w:rPr>
          <w:w w:val="100"/>
          <w:szCs w:val="24"/>
          <w:lang w:val="uk-UA" w:eastAsia="ru-RU"/>
        </w:rPr>
        <w:t xml:space="preserve">1015) і Ярослава Мудрого (1019 </w:t>
      </w:r>
      <w:r w:rsidRPr="00A358C4">
        <w:rPr>
          <w:color w:val="000000"/>
          <w:w w:val="100"/>
          <w:szCs w:val="24"/>
          <w:lang w:val="uk-UA" w:eastAsia="ru-RU"/>
        </w:rPr>
        <w:t xml:space="preserve">– </w:t>
      </w:r>
      <w:r w:rsidRPr="00A358C4">
        <w:rPr>
          <w:w w:val="100"/>
          <w:szCs w:val="24"/>
          <w:lang w:val="uk-UA" w:eastAsia="ru-RU"/>
        </w:rPr>
        <w:t>1054). Центр ваги князі переносять на внутрішні реформи. Родовий принцип управління остаточно змінюється державним. Початок феодального дроблення Русі – це друга половина XI – перша третина XII ст. – час правління Ярославичів та їх нащадків.</w:t>
      </w:r>
    </w:p>
    <w:p w14:paraId="77B66E1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Слід вказати, що час князювання Олега (882-912) характеризувався «збиранням» руських земель. Місцеві князі не визнали нову династію, що загрожувало розпадом держави. Талановитий правитель та дипломат, жорстокий та владолюбний Олег силою почав об'єднувати Русь навколо Києва. Він вважав, що княжий рід, який почався у Новгороді, повинен мати владу над усіма східними слов'янами. Але з полян, на землях яких стояв Київ, і з інших сусідніх племен брали данину хозари. Князюванням Олега завершився процес утворення Київської Русі.</w:t>
      </w:r>
    </w:p>
    <w:p w14:paraId="2CAB1771"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У 912 р. Ігор заступив князя Олега на київському престолі. На початку князювання йому довелось утверджувати свою владу над підлеглими племенами, які почали відокремлюватися від Києва. Було здійснено походи проти древлян, уличів та тиверців. Відновивши владу, Ігор активізував зовнішню політику. Але часті воєнні походи вимагали збільшення данини з підлеглих Києву племен. Князювання Ігоря закінчилося повстанням древлян проти надмірної данини. У 945 р. древляни на чолі з князем Малом влаштували засідку, в якій і загинув Ігор зі своєю дружиною. </w:t>
      </w:r>
    </w:p>
    <w:p w14:paraId="3AAF19D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Зв'язки з Візантією та внутрішнє становище Київської Русі покращилися, коли 945 р. до влади прийшла Ігорова вдова, Ольга (945 </w:t>
      </w:r>
      <w:r w:rsidRPr="00A358C4">
        <w:rPr>
          <w:color w:val="000000"/>
          <w:w w:val="100"/>
          <w:szCs w:val="24"/>
          <w:lang w:val="uk-UA" w:eastAsia="ru-RU"/>
        </w:rPr>
        <w:t xml:space="preserve">– </w:t>
      </w:r>
      <w:r w:rsidRPr="00A358C4">
        <w:rPr>
          <w:w w:val="100"/>
          <w:szCs w:val="24"/>
          <w:lang w:val="uk-UA" w:eastAsia="ru-RU"/>
        </w:rPr>
        <w:t>962). Ольга жорстоко помстилася древлянам за загибель чоловіка. Але, одним із наслідків цього випадку стала зміна способу стягання данини з підвладних племен. Ольга реформувала практику збору, і свавільний обхід київського правителя було замінено на систему, де податки збирали представники влади на місцях або погостах, розташованих по всій країні.</w:t>
      </w:r>
    </w:p>
    <w:p w14:paraId="6A7F84D4"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Правління Ольги закінчилося 962 р., коли її сину Святославу виповнився 21 рік, і він почав княжити за правом повнолітнього. Протягом свого десятилітнього правління він проводив загарбницьку політику. Спочатку він вирушив на схід і північ, де йому вдалося приєднати в'ятичів, об'єднавши таким чином усіх східних слов'ян під владою русів. У 965 р. Святослав розгромив Хазарський каганат.</w:t>
      </w:r>
    </w:p>
    <w:p w14:paraId="3917A18B"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Після цього Святослав вирішив вирушити до своєї головної цілі </w:t>
      </w:r>
      <w:r w:rsidRPr="00A358C4">
        <w:rPr>
          <w:color w:val="000000"/>
          <w:w w:val="100"/>
          <w:szCs w:val="24"/>
          <w:lang w:val="uk-UA" w:eastAsia="ru-RU"/>
        </w:rPr>
        <w:t>–</w:t>
      </w:r>
      <w:r w:rsidRPr="00A358C4">
        <w:rPr>
          <w:w w:val="100"/>
          <w:szCs w:val="24"/>
          <w:lang w:val="uk-UA" w:eastAsia="ru-RU"/>
        </w:rPr>
        <w:t xml:space="preserve"> Візантії. У 967 р. Святослав, якого покликали на допомогу візантійці, вирушив у похід проти Болгарії. Після блискучих перемог русичі зупинилися у м. Переяславі на Дунаї, яке Святослав зробив своєю резиденцією. Проте візантійська політика Святослава зазнала невдачі. Зрештою він підписав з Візантією невигідний мир у 971 р. Роком пізніше, повертаючись до Києва, він потрапив у засідку, влаштовану печенігами, і загинув у бою.</w:t>
      </w:r>
    </w:p>
    <w:p w14:paraId="5A9D13E2"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Святослав здійснив перші спроби зміцнення великокнязівської влади. З цією метою він посадив на київський престол старшого сина Ярополка, на Древлянській землі </w:t>
      </w:r>
      <w:r w:rsidRPr="00A358C4">
        <w:rPr>
          <w:color w:val="000000"/>
          <w:w w:val="100"/>
          <w:szCs w:val="24"/>
          <w:lang w:val="uk-UA" w:eastAsia="ru-RU"/>
        </w:rPr>
        <w:t>–</w:t>
      </w:r>
      <w:r w:rsidRPr="00A358C4">
        <w:rPr>
          <w:w w:val="100"/>
          <w:szCs w:val="24"/>
          <w:lang w:val="uk-UA" w:eastAsia="ru-RU"/>
        </w:rPr>
        <w:t xml:space="preserve"> Олега, на Новгородській </w:t>
      </w:r>
      <w:r w:rsidRPr="00A358C4">
        <w:rPr>
          <w:color w:val="000000"/>
          <w:w w:val="100"/>
          <w:szCs w:val="24"/>
          <w:lang w:val="uk-UA" w:eastAsia="ru-RU"/>
        </w:rPr>
        <w:t>–</w:t>
      </w:r>
      <w:r w:rsidRPr="00A358C4">
        <w:rPr>
          <w:w w:val="100"/>
          <w:szCs w:val="24"/>
          <w:lang w:val="uk-UA" w:eastAsia="ru-RU"/>
        </w:rPr>
        <w:t xml:space="preserve"> Володимира. Цей захід поклав початок державній реформі, в результаті якої вся давньоруська держава опинилася під владою однієї князівської династії.</w:t>
      </w:r>
    </w:p>
    <w:p w14:paraId="57109C64"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Якщо Святослав шукав слави у битвах, то його син Володимир — у мирній розбудові держави. Він продовжив адміністративну реформу батька, усунув від влади племінних вождів, а на їх місце посадив власних синів. У віддалені землі князь відправив своїми </w:t>
      </w:r>
      <w:r w:rsidRPr="00A358C4">
        <w:rPr>
          <w:w w:val="100"/>
          <w:szCs w:val="24"/>
          <w:lang w:val="uk-UA" w:eastAsia="ru-RU"/>
        </w:rPr>
        <w:lastRenderedPageBreak/>
        <w:t>намісниками вірних йому бояр. Володимирові довелося воювати проти радимичів і в'ятичів, які спробували звільнитися з-під влади Києва. Він здійснив спробу підкорити і племена хорватів, однак задум не був здійснений через протидію Польщі. Князь Володимир зміцнив зв'язки з королями інших європейських країн, у тому числі з угорським, німецьким та чеським.</w:t>
      </w:r>
    </w:p>
    <w:p w14:paraId="334C999F"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Найважливішою реформою було запровадження у 988 р. християнства. Язичництво племінних культів перешкоджало етнічному, державному та культурному об'єднанню племен у централізовану державу, що суперечило єдності Русі.</w:t>
      </w:r>
    </w:p>
    <w:p w14:paraId="1CAE34D1"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«Вибір віри», зроблений 988 р., не здається випадковим. До візантійської орбіти молоду Руську державу підштовхнули і традиційне тяжіння, і торгово-економічні інтереси, і загальнополітичні розрахунки.</w:t>
      </w:r>
    </w:p>
    <w:p w14:paraId="622CF769"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Хрещення Володимира та його одруження на сестрі візантійського імператора ввело київських володарів до християнської сім'ї європейських правителів. Цей факт забезпечував не тільки моральний престиж, але, передусім, офіційну легітимацію Русі в очах європейського співтовариства. Адже лише християнський правитель мешканців християнської країни міг стати суб'єктом міжнародного права у тих формах, які тоді вважалися загальновизнаними: кордони його володінь вважалися (принаймні номінально) недоторканими, воїнів під час збройних конфліктів брали у полон, а не в рабство, сам він міг апелювати до поняття справедливості серед сусідніх королів. Спочатку нову релігію впроваджували у великих містах, зокрема, у Києві, потім у сільській місцевості, часто навіть примусово. З часом християнство перемогло язичництво, але збереглося у християнському богослужінні й дотепер.</w:t>
      </w:r>
    </w:p>
    <w:p w14:paraId="721C6DE7"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За часів Ярослава Київська Русь досягла апогею свого розвитку. Прагнучи вийти з-під візантійського впливу, Ярослав ввів практику замість запрошення митрополитів із Константинополя обирати їх соборами руських єпископів.</w:t>
      </w:r>
    </w:p>
    <w:p w14:paraId="47B1334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Першим місцевим митрополитом у </w:t>
      </w:r>
      <w:r w:rsidRPr="00A358C4">
        <w:rPr>
          <w:bCs/>
          <w:w w:val="100"/>
          <w:szCs w:val="24"/>
          <w:lang w:val="uk-UA" w:eastAsia="ru-RU"/>
        </w:rPr>
        <w:t>1015 р.</w:t>
      </w:r>
      <w:r w:rsidRPr="00A358C4">
        <w:rPr>
          <w:b/>
          <w:bCs/>
          <w:w w:val="100"/>
          <w:szCs w:val="24"/>
          <w:lang w:val="uk-UA" w:eastAsia="ru-RU"/>
        </w:rPr>
        <w:t xml:space="preserve"> </w:t>
      </w:r>
      <w:r w:rsidRPr="00A358C4">
        <w:rPr>
          <w:w w:val="100"/>
          <w:szCs w:val="24"/>
          <w:lang w:val="uk-UA" w:eastAsia="ru-RU"/>
        </w:rPr>
        <w:t>став Іларіон. За правління Ярослава, якого прозвали Мудрим, християнство остаточно утвердилось у Київський державі. Як високоосвічена людина свого часу, Ярослав Мудрий дбав про розвиток освіти: за часів його правління було створено школу і бібліотеку при Софійському соборі, зроблено багато перекладів книжок із грецької давньоруською мовою.</w:t>
      </w:r>
    </w:p>
    <w:p w14:paraId="7409D887"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За Ярослава Мудрого з'явилася перша збірка законів «Руська Правда». У цьому кодексі були об'єднані звичаєві правові норми. «Руська Правда» узаконила ті зміни, що сталися як у суспільних відносинах, так і у свідомості людей. Основним об'єктом захисту стало життя, тілесна недоторканність людини, честь дружинної знаті тощо. Запроваджена система штрафів за злочини. Кровна помста залишалася, але могла бути замінена грошовою компенсацією. Збірник законів виразно показує суспільні щаблі Київської Русі. Найбільш серйозним покаранням були конфіскація майна, вигнання з общини або перетворення на холопа.</w:t>
      </w:r>
    </w:p>
    <w:p w14:paraId="38C49EC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Київська Русь мала широкі міжнародні відносини з Візантією, Німеччиною, Угорщиною, Францією, скандинавськими країнами тощо. Ці зв'язки Ярослав закріпив династичними шлюбами.</w:t>
      </w:r>
    </w:p>
    <w:p w14:paraId="6A0C8D03"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Досліджуючи суспільний лад Київської Русі, студенти, перш за все, повинні запам’ятати, що все населення Київської Русі ділиться на три категорії: вільні, невільні та напіввільні люди.</w:t>
      </w:r>
    </w:p>
    <w:p w14:paraId="7E8A9FED"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Верхівку </w:t>
      </w:r>
      <w:r w:rsidRPr="00A358C4">
        <w:rPr>
          <w:iCs/>
          <w:w w:val="100"/>
          <w:szCs w:val="24"/>
          <w:lang w:val="uk-UA" w:eastAsia="ru-RU"/>
        </w:rPr>
        <w:t>вільних людей</w:t>
      </w:r>
      <w:r w:rsidRPr="00A358C4">
        <w:rPr>
          <w:i/>
          <w:iCs/>
          <w:w w:val="100"/>
          <w:szCs w:val="24"/>
          <w:lang w:val="uk-UA" w:eastAsia="ru-RU"/>
        </w:rPr>
        <w:t xml:space="preserve"> </w:t>
      </w:r>
      <w:r w:rsidRPr="00A358C4">
        <w:rPr>
          <w:w w:val="100"/>
          <w:szCs w:val="24"/>
          <w:lang w:val="uk-UA" w:eastAsia="ru-RU"/>
        </w:rPr>
        <w:t xml:space="preserve">становили князь та його дружина (княжі мужі). З-поміж них князь вибирав воєвод та інших урядовців. Спочатку правовий статус «княжих мужів» відрізнявся від земської верхівки </w:t>
      </w:r>
      <w:r w:rsidRPr="00A358C4">
        <w:rPr>
          <w:color w:val="000000"/>
          <w:w w:val="100"/>
          <w:szCs w:val="24"/>
          <w:lang w:val="uk-UA" w:eastAsia="ru-RU"/>
        </w:rPr>
        <w:t>–</w:t>
      </w:r>
      <w:r w:rsidRPr="00A358C4">
        <w:rPr>
          <w:w w:val="100"/>
          <w:szCs w:val="24"/>
          <w:lang w:val="uk-UA" w:eastAsia="ru-RU"/>
        </w:rPr>
        <w:t xml:space="preserve"> родовитої, знатної, місцевого походження. Але в XI ст. ці дві групи злилися в одну </w:t>
      </w:r>
      <w:r w:rsidRPr="00A358C4">
        <w:rPr>
          <w:color w:val="000000"/>
          <w:w w:val="100"/>
          <w:szCs w:val="24"/>
          <w:lang w:val="uk-UA" w:eastAsia="ru-RU"/>
        </w:rPr>
        <w:t>–</w:t>
      </w:r>
      <w:r w:rsidRPr="00A358C4">
        <w:rPr>
          <w:w w:val="100"/>
          <w:szCs w:val="24"/>
          <w:lang w:val="uk-UA" w:eastAsia="ru-RU"/>
        </w:rPr>
        <w:t xml:space="preserve"> </w:t>
      </w:r>
      <w:r w:rsidRPr="00A358C4">
        <w:rPr>
          <w:iCs/>
          <w:w w:val="100"/>
          <w:szCs w:val="24"/>
          <w:lang w:val="uk-UA" w:eastAsia="ru-RU"/>
        </w:rPr>
        <w:t>боярство.</w:t>
      </w:r>
      <w:r w:rsidRPr="00A358C4">
        <w:rPr>
          <w:i/>
          <w:iCs/>
          <w:w w:val="100"/>
          <w:szCs w:val="24"/>
          <w:lang w:val="uk-UA" w:eastAsia="ru-RU"/>
        </w:rPr>
        <w:t xml:space="preserve"> </w:t>
      </w:r>
      <w:r w:rsidRPr="00A358C4">
        <w:rPr>
          <w:w w:val="100"/>
          <w:szCs w:val="24"/>
          <w:lang w:val="uk-UA" w:eastAsia="ru-RU"/>
        </w:rPr>
        <w:t xml:space="preserve">Бояри брали участь у боярських радах князя, у вічі, в адміністрації, де посідали вищі посади. Боярство ділилося на різні групи. Всі вони були привілейованою частиною суспільства, і всі злочини, спрямовані проти бояр, каралися більш суворо. Бояри за відсутності синів мали право передавати спадщину дочкам, тоді як дочки простих людей спадкувати не могли. Бояри також були звільнені від сплати податків. До </w:t>
      </w:r>
      <w:r w:rsidRPr="00A358C4">
        <w:rPr>
          <w:w w:val="100"/>
          <w:szCs w:val="24"/>
          <w:lang w:val="uk-UA" w:eastAsia="ru-RU"/>
        </w:rPr>
        <w:lastRenderedPageBreak/>
        <w:t xml:space="preserve">вільних людей належало також </w:t>
      </w:r>
      <w:r w:rsidRPr="00A358C4">
        <w:rPr>
          <w:iCs/>
          <w:w w:val="100"/>
          <w:szCs w:val="24"/>
          <w:lang w:val="uk-UA" w:eastAsia="ru-RU"/>
        </w:rPr>
        <w:t>духовенство,</w:t>
      </w:r>
      <w:r w:rsidRPr="00A358C4">
        <w:rPr>
          <w:i/>
          <w:iCs/>
          <w:w w:val="100"/>
          <w:szCs w:val="24"/>
          <w:lang w:val="uk-UA" w:eastAsia="ru-RU"/>
        </w:rPr>
        <w:t xml:space="preserve"> </w:t>
      </w:r>
      <w:r w:rsidRPr="00A358C4">
        <w:rPr>
          <w:w w:val="100"/>
          <w:szCs w:val="24"/>
          <w:lang w:val="uk-UA" w:eastAsia="ru-RU"/>
        </w:rPr>
        <w:t xml:space="preserve">яке становило окрему групу населення і ділилося на чорне і біле. На цей час значну роль в держані відігравало чорне духовенство </w:t>
      </w:r>
      <w:r w:rsidRPr="00A358C4">
        <w:rPr>
          <w:color w:val="000000"/>
          <w:w w:val="100"/>
          <w:szCs w:val="24"/>
          <w:lang w:val="uk-UA" w:eastAsia="ru-RU"/>
        </w:rPr>
        <w:t>–</w:t>
      </w:r>
      <w:r w:rsidRPr="00A358C4">
        <w:rPr>
          <w:w w:val="100"/>
          <w:szCs w:val="24"/>
          <w:lang w:val="uk-UA" w:eastAsia="ru-RU"/>
        </w:rPr>
        <w:t xml:space="preserve"> ченці. До білого духовенства належали церковники: священики, диякони, дяки, паламарі, причетники. </w:t>
      </w:r>
    </w:p>
    <w:p w14:paraId="27264042" w14:textId="77777777" w:rsidR="00A358C4" w:rsidRPr="00A358C4" w:rsidRDefault="00A358C4" w:rsidP="00A358C4">
      <w:pPr>
        <w:shd w:val="clear" w:color="auto" w:fill="FFFFFF"/>
        <w:ind w:firstLine="709"/>
        <w:jc w:val="both"/>
        <w:rPr>
          <w:w w:val="100"/>
          <w:szCs w:val="24"/>
          <w:lang w:val="uk-UA" w:eastAsia="ru-RU"/>
        </w:rPr>
      </w:pPr>
      <w:r w:rsidRPr="00A358C4">
        <w:rPr>
          <w:iCs/>
          <w:w w:val="100"/>
          <w:szCs w:val="24"/>
          <w:lang w:val="uk-UA" w:eastAsia="ru-RU"/>
        </w:rPr>
        <w:t>Середню групу</w:t>
      </w:r>
      <w:r w:rsidRPr="00A358C4">
        <w:rPr>
          <w:i/>
          <w:iCs/>
          <w:w w:val="100"/>
          <w:szCs w:val="24"/>
          <w:lang w:val="uk-UA" w:eastAsia="ru-RU"/>
        </w:rPr>
        <w:t xml:space="preserve"> </w:t>
      </w:r>
      <w:r w:rsidRPr="00A358C4">
        <w:rPr>
          <w:w w:val="100"/>
          <w:szCs w:val="24"/>
          <w:lang w:val="uk-UA" w:eastAsia="ru-RU"/>
        </w:rPr>
        <w:t>вільних людей утворювали міста. Жителі міст юридично були вільні, навіть рівноправні з боярами, але фактично вони залежали від феодальної верхівки.</w:t>
      </w:r>
    </w:p>
    <w:p w14:paraId="017BF2E1" w14:textId="77777777" w:rsidR="00A358C4" w:rsidRPr="00A358C4" w:rsidRDefault="00A358C4" w:rsidP="00A358C4">
      <w:pPr>
        <w:shd w:val="clear" w:color="auto" w:fill="FFFFFF"/>
        <w:ind w:firstLine="709"/>
        <w:jc w:val="both"/>
        <w:rPr>
          <w:w w:val="100"/>
          <w:szCs w:val="24"/>
          <w:lang w:val="uk-UA" w:eastAsia="ru-RU"/>
        </w:rPr>
      </w:pPr>
      <w:r w:rsidRPr="00A358C4">
        <w:rPr>
          <w:iCs/>
          <w:w w:val="100"/>
          <w:szCs w:val="24"/>
          <w:lang w:val="uk-UA" w:eastAsia="ru-RU"/>
        </w:rPr>
        <w:t>Нижчу групу</w:t>
      </w:r>
      <w:r w:rsidRPr="00A358C4">
        <w:rPr>
          <w:i/>
          <w:iCs/>
          <w:w w:val="100"/>
          <w:szCs w:val="24"/>
          <w:lang w:val="uk-UA" w:eastAsia="ru-RU"/>
        </w:rPr>
        <w:t xml:space="preserve"> </w:t>
      </w:r>
      <w:r w:rsidRPr="00A358C4">
        <w:rPr>
          <w:w w:val="100"/>
          <w:szCs w:val="24"/>
          <w:lang w:val="uk-UA" w:eastAsia="ru-RU"/>
        </w:rPr>
        <w:t xml:space="preserve">вільного населення становили селяни </w:t>
      </w:r>
      <w:r w:rsidRPr="00A358C4">
        <w:rPr>
          <w:color w:val="000000"/>
          <w:w w:val="100"/>
          <w:szCs w:val="24"/>
          <w:lang w:val="uk-UA" w:eastAsia="ru-RU"/>
        </w:rPr>
        <w:t>–</w:t>
      </w:r>
      <w:r w:rsidRPr="00A358C4">
        <w:rPr>
          <w:w w:val="100"/>
          <w:szCs w:val="24"/>
          <w:lang w:val="uk-UA" w:eastAsia="ru-RU"/>
        </w:rPr>
        <w:t xml:space="preserve"> смерди. Вони молоділи землею і худобою. Смерди складали більшу частину населення Київської Русі, платили певні податки та відбували військову повинність із власною зброєю та кіньми. Смерд міг передавати по спадщині своє майно синам. </w:t>
      </w:r>
    </w:p>
    <w:p w14:paraId="0B215F7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В Київській Русі існувала досить численна група напіввільних людей </w:t>
      </w:r>
      <w:r w:rsidRPr="00A358C4">
        <w:rPr>
          <w:color w:val="000000"/>
          <w:w w:val="100"/>
          <w:szCs w:val="24"/>
          <w:lang w:val="uk-UA" w:eastAsia="ru-RU"/>
        </w:rPr>
        <w:t xml:space="preserve">– </w:t>
      </w:r>
      <w:r w:rsidRPr="00A358C4">
        <w:rPr>
          <w:iCs/>
          <w:w w:val="100"/>
          <w:szCs w:val="24"/>
          <w:lang w:val="uk-UA" w:eastAsia="ru-RU"/>
        </w:rPr>
        <w:t>закупів.</w:t>
      </w:r>
      <w:r w:rsidRPr="00A358C4">
        <w:rPr>
          <w:i/>
          <w:iCs/>
          <w:w w:val="100"/>
          <w:szCs w:val="24"/>
          <w:lang w:val="uk-UA" w:eastAsia="ru-RU"/>
        </w:rPr>
        <w:t xml:space="preserve"> </w:t>
      </w:r>
      <w:r w:rsidRPr="00A358C4">
        <w:rPr>
          <w:w w:val="100"/>
          <w:szCs w:val="24"/>
          <w:lang w:val="uk-UA" w:eastAsia="ru-RU"/>
        </w:rPr>
        <w:t xml:space="preserve">Так називали смердів, які з різних причин тимчасово втрачали свою волю, але могли її знову здобути. Смерд брав у борг «купу», до якої могли належати гроші, зерно, скотина, і до того часу, поки він не поверне цю «купу», був закупом. </w:t>
      </w:r>
    </w:p>
    <w:p w14:paraId="1A58BEF0" w14:textId="77777777" w:rsidR="00A358C4" w:rsidRPr="00A358C4" w:rsidRDefault="00A358C4" w:rsidP="00A358C4">
      <w:pPr>
        <w:shd w:val="clear" w:color="auto" w:fill="FFFFFF"/>
        <w:ind w:firstLine="709"/>
        <w:jc w:val="both"/>
        <w:rPr>
          <w:w w:val="100"/>
          <w:szCs w:val="24"/>
          <w:lang w:val="uk-UA" w:eastAsia="ru-RU"/>
        </w:rPr>
      </w:pPr>
      <w:r w:rsidRPr="00A358C4">
        <w:rPr>
          <w:iCs/>
          <w:w w:val="100"/>
          <w:szCs w:val="24"/>
          <w:lang w:val="uk-UA" w:eastAsia="ru-RU"/>
        </w:rPr>
        <w:t>Невільні люди</w:t>
      </w:r>
      <w:r w:rsidRPr="00A358C4">
        <w:rPr>
          <w:i/>
          <w:iCs/>
          <w:w w:val="100"/>
          <w:szCs w:val="24"/>
          <w:lang w:val="uk-UA" w:eastAsia="ru-RU"/>
        </w:rPr>
        <w:t xml:space="preserve"> </w:t>
      </w:r>
      <w:r w:rsidRPr="00A358C4">
        <w:rPr>
          <w:w w:val="100"/>
          <w:szCs w:val="24"/>
          <w:lang w:val="uk-UA" w:eastAsia="ru-RU"/>
        </w:rPr>
        <w:t>називались спочатку челяддю, а потім холопами.</w:t>
      </w:r>
    </w:p>
    <w:p w14:paraId="59A1C694"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Основними джерелами холопства були: полон на війні, шлюб з невільним, народження від холопів, продаж при свідках, продаж збанкрутілого купця, втеча або крадіжка, здійснена закупом.</w:t>
      </w:r>
    </w:p>
    <w:p w14:paraId="2E4C059A"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Закон передбачав умови, за яких холоп міг стати вільним: якщо він викупився на волю, якщо хазяїн звільнив його. Холоп фактично не мав ніяких прав. За злочин, заподіяний холопові, відшкодування отримував хазяїн. За злочин, здійсненний холопом, ніс відповідальність хазяїн. Холоп не міг мати своєї власності, він сам був власністю. З поширенням християнства становище холопів покращилось. Церква закликала пом'якшити ставлення до холопів, радила відпускати їх на волю на «спомин душі». Такі холопи переходили в категорію ізгоїв. До ізгоїв відносили людей, які з різних причин вибули з тієї групи, до якої належали, але не вступили до іншої. </w:t>
      </w:r>
    </w:p>
    <w:p w14:paraId="357FC168"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Даючи характеристику державного ладу Київської Русі, слід зважати на те, що Київська Русь склалася в формі ранньофеодальної монархії. На вершині державної влади стояв Великий князь. До органів влади належали також боярська рада (рада при князі), віче.</w:t>
      </w:r>
    </w:p>
    <w:p w14:paraId="012B922B"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Компетенція та влада князя були необмежені і залежали від його авторитету та реальної сили, на яку він спирався. Перш за все князь був воєначальником, йому належала ініціатива походів і їхня організація. Князь очолював адміністрацію і суд. </w:t>
      </w:r>
      <w:r w:rsidRPr="00A358C4">
        <w:rPr>
          <w:bCs/>
          <w:w w:val="100"/>
          <w:szCs w:val="24"/>
          <w:lang w:val="uk-UA" w:eastAsia="ru-RU"/>
        </w:rPr>
        <w:t xml:space="preserve">Боярська рада, </w:t>
      </w:r>
      <w:r w:rsidRPr="00A358C4">
        <w:rPr>
          <w:w w:val="100"/>
          <w:szCs w:val="24"/>
          <w:lang w:val="uk-UA" w:eastAsia="ru-RU"/>
        </w:rPr>
        <w:t xml:space="preserve">а спочатку – рада дружини князя, була невід'ємною частиною княжої управи. Радитися з дружиною, а пізніше – з боярами, було моральним обов'язком князя. </w:t>
      </w:r>
      <w:r w:rsidRPr="00A358C4">
        <w:rPr>
          <w:bCs/>
          <w:w w:val="100"/>
          <w:szCs w:val="24"/>
          <w:lang w:val="uk-UA" w:eastAsia="ru-RU"/>
        </w:rPr>
        <w:t>Віче</w:t>
      </w:r>
      <w:r w:rsidRPr="00A358C4">
        <w:rPr>
          <w:b/>
          <w:bCs/>
          <w:w w:val="100"/>
          <w:szCs w:val="24"/>
          <w:lang w:val="uk-UA" w:eastAsia="ru-RU"/>
        </w:rPr>
        <w:t xml:space="preserve"> </w:t>
      </w:r>
      <w:r w:rsidRPr="00A358C4">
        <w:rPr>
          <w:w w:val="100"/>
          <w:szCs w:val="24"/>
          <w:lang w:val="uk-UA" w:eastAsia="ru-RU"/>
        </w:rPr>
        <w:t>являло собою орган влади, який зберігся з часів родоплемінного ладу. Воно не мало визначеної компетенції, порядку скликання. Іноді віче скликав князь, частіше воно збиралося без його волі. Неясно, як проходили вічові збори, хто на них головував. На вічах голосів не підраховували, перемагала та ідея, яку підтримувала явна більшість. Участь в вічах брали голови родин.</w:t>
      </w:r>
    </w:p>
    <w:p w14:paraId="7F9337DC"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Чітко визначених органів управління в Київській Русі не було. Довгий час існувала десятинна система (тисяцькі, соцькі, десятники), яка збереглася від військової демократії і виконувала адміністративні, фінансові та інші функції. З часом її витісняє двірцево-вотчинна система управління.</w:t>
      </w:r>
    </w:p>
    <w:p w14:paraId="4DD2F4A0"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Основними джерелами права в Україні-Русі були: звичаєве право, договори Русі з Візантією, княже законодавство, Руська правда.</w:t>
      </w:r>
    </w:p>
    <w:p w14:paraId="30FF6D53"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Найдавнішим джерелом було звичаєве право. З часом норми звичаєвого права були санкціоновані державою і стали правовими нормами. Але норми звичаєвого права не зникли, наприклад, вони продовжували залишатись головним джерелом права для общинного суду. Важливими пам'ятками права були </w:t>
      </w:r>
      <w:r w:rsidRPr="00A358C4">
        <w:rPr>
          <w:iCs/>
          <w:w w:val="100"/>
          <w:szCs w:val="24"/>
          <w:lang w:val="uk-UA" w:eastAsia="ru-RU"/>
        </w:rPr>
        <w:t xml:space="preserve">договори Русі з Візантією: </w:t>
      </w:r>
      <w:r w:rsidRPr="00A358C4">
        <w:rPr>
          <w:w w:val="100"/>
          <w:szCs w:val="24"/>
          <w:lang w:val="uk-UA" w:eastAsia="ru-RU"/>
        </w:rPr>
        <w:t xml:space="preserve">907, 911, 945 та 971 рр. У договорах Олега згадується договір Аскольда 860 року, який не зберігся. Не дійшов до нас і текст договору Олега 907 р. У цих договорах ми знаходимо норми публічного, міжнародного та приватного права, в яких обидві держави виступають як рівноправні партнери. Важливою </w:t>
      </w:r>
      <w:r w:rsidRPr="00A358C4">
        <w:rPr>
          <w:w w:val="100"/>
          <w:szCs w:val="24"/>
          <w:lang w:val="uk-UA" w:eastAsia="ru-RU"/>
        </w:rPr>
        <w:lastRenderedPageBreak/>
        <w:t xml:space="preserve">є відсилка в договорах на руський закон. Треба підкреслити, що руське право містить перші три договори, які уклали Олег та Ігор. У договорі 971 року ми знаходимо тільки візантійське право. </w:t>
      </w:r>
      <w:r w:rsidRPr="00A358C4">
        <w:rPr>
          <w:iCs/>
          <w:w w:val="100"/>
          <w:szCs w:val="24"/>
          <w:lang w:val="uk-UA" w:eastAsia="ru-RU"/>
        </w:rPr>
        <w:t xml:space="preserve">Княже законодавство </w:t>
      </w:r>
      <w:r w:rsidRPr="00A358C4">
        <w:rPr>
          <w:w w:val="100"/>
          <w:szCs w:val="24"/>
          <w:lang w:val="uk-UA" w:eastAsia="ru-RU"/>
        </w:rPr>
        <w:t xml:space="preserve">знаходило місце в договорах князів з народом та княжих грамотах. Самих договорів не збереглося, але з літописів видно, що вони існували. Дуже мало збереглося і юридичних грамот князів. Найстаріша з них </w:t>
      </w:r>
      <w:r w:rsidRPr="00A358C4">
        <w:rPr>
          <w:color w:val="000000"/>
          <w:w w:val="100"/>
          <w:szCs w:val="24"/>
          <w:lang w:val="uk-UA" w:eastAsia="ru-RU"/>
        </w:rPr>
        <w:t>–</w:t>
      </w:r>
      <w:r w:rsidRPr="00A358C4">
        <w:rPr>
          <w:w w:val="100"/>
          <w:szCs w:val="24"/>
          <w:lang w:val="uk-UA" w:eastAsia="ru-RU"/>
        </w:rPr>
        <w:t xml:space="preserve"> грамота Мстислава І від 1130 року.</w:t>
      </w:r>
    </w:p>
    <w:p w14:paraId="5211E2C4"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Але найбільше значення серед правових пам'яток Київської Русі мас </w:t>
      </w:r>
      <w:r w:rsidRPr="00A358C4">
        <w:rPr>
          <w:iCs/>
          <w:w w:val="100"/>
          <w:szCs w:val="24"/>
          <w:lang w:val="uk-UA" w:eastAsia="ru-RU"/>
        </w:rPr>
        <w:t xml:space="preserve">Руська правда. </w:t>
      </w:r>
      <w:r w:rsidRPr="00A358C4">
        <w:rPr>
          <w:w w:val="100"/>
          <w:szCs w:val="24"/>
          <w:lang w:val="uk-UA" w:eastAsia="ru-RU"/>
        </w:rPr>
        <w:t xml:space="preserve">Вона дійшла до нас більше ніж у трьохстах списках: у складі літописів, у різних юридичних збірниках. Ці списки отримували назву або за місцем їхнього знаходження (Синодальний </w:t>
      </w:r>
      <w:r w:rsidRPr="00A358C4">
        <w:rPr>
          <w:color w:val="000000"/>
          <w:w w:val="100"/>
          <w:szCs w:val="24"/>
          <w:lang w:val="uk-UA" w:eastAsia="ru-RU"/>
        </w:rPr>
        <w:t>–</w:t>
      </w:r>
      <w:r w:rsidRPr="00A358C4">
        <w:rPr>
          <w:w w:val="100"/>
          <w:szCs w:val="24"/>
          <w:lang w:val="uk-UA" w:eastAsia="ru-RU"/>
        </w:rPr>
        <w:t xml:space="preserve"> у бібліотеці Синоду, Академічний </w:t>
      </w:r>
      <w:r w:rsidRPr="00A358C4">
        <w:rPr>
          <w:color w:val="000000"/>
          <w:w w:val="100"/>
          <w:szCs w:val="24"/>
          <w:lang w:val="uk-UA" w:eastAsia="ru-RU"/>
        </w:rPr>
        <w:t>–</w:t>
      </w:r>
      <w:r w:rsidRPr="00A358C4">
        <w:rPr>
          <w:w w:val="100"/>
          <w:szCs w:val="24"/>
          <w:lang w:val="uk-UA" w:eastAsia="ru-RU"/>
        </w:rPr>
        <w:t xml:space="preserve"> у бібліотеці Академії наук), або за прізвищем осіб, які знаходили їх (Карамзінський, Татіщевський та ін.).</w:t>
      </w:r>
    </w:p>
    <w:p w14:paraId="13355C56" w14:textId="77777777" w:rsidR="00A358C4" w:rsidRPr="00A358C4" w:rsidRDefault="00A358C4" w:rsidP="00A358C4">
      <w:pPr>
        <w:shd w:val="clear" w:color="auto" w:fill="FFFFFF"/>
        <w:ind w:firstLine="709"/>
        <w:jc w:val="both"/>
        <w:rPr>
          <w:w w:val="100"/>
          <w:szCs w:val="24"/>
          <w:lang w:val="uk-UA" w:eastAsia="ru-RU"/>
        </w:rPr>
      </w:pPr>
      <w:r w:rsidRPr="00A358C4">
        <w:rPr>
          <w:w w:val="100"/>
          <w:szCs w:val="24"/>
          <w:lang w:val="uk-UA" w:eastAsia="ru-RU"/>
        </w:rPr>
        <w:t xml:space="preserve">Всі ці списки прийнято поділяти на три редакції. </w:t>
      </w:r>
      <w:r w:rsidRPr="00A358C4">
        <w:rPr>
          <w:iCs/>
          <w:w w:val="100"/>
          <w:szCs w:val="24"/>
          <w:lang w:val="uk-UA" w:eastAsia="ru-RU"/>
        </w:rPr>
        <w:t xml:space="preserve">Перша редакція </w:t>
      </w:r>
      <w:r w:rsidRPr="00A358C4">
        <w:rPr>
          <w:w w:val="100"/>
          <w:szCs w:val="24"/>
          <w:lang w:val="uk-UA" w:eastAsia="ru-RU"/>
        </w:rPr>
        <w:t xml:space="preserve">пов'язується з іменем Ярослава, датується між 1016 та 1054 роками і має 17 статей. </w:t>
      </w:r>
      <w:r w:rsidRPr="00A358C4">
        <w:rPr>
          <w:iCs/>
          <w:w w:val="100"/>
          <w:szCs w:val="24"/>
          <w:lang w:val="uk-UA" w:eastAsia="ru-RU"/>
        </w:rPr>
        <w:t xml:space="preserve">Друга редакція </w:t>
      </w:r>
      <w:r w:rsidRPr="00A358C4">
        <w:rPr>
          <w:w w:val="100"/>
          <w:szCs w:val="24"/>
          <w:lang w:val="uk-UA" w:eastAsia="ru-RU"/>
        </w:rPr>
        <w:t xml:space="preserve">була результатом спільної діяльності братів Ярославичів </w:t>
      </w:r>
      <w:r w:rsidRPr="00A358C4">
        <w:rPr>
          <w:color w:val="000000"/>
          <w:w w:val="100"/>
          <w:szCs w:val="24"/>
          <w:lang w:val="uk-UA" w:eastAsia="ru-RU"/>
        </w:rPr>
        <w:t>–</w:t>
      </w:r>
      <w:r w:rsidRPr="00A358C4">
        <w:rPr>
          <w:w w:val="100"/>
          <w:szCs w:val="24"/>
          <w:lang w:val="uk-UA" w:eastAsia="ru-RU"/>
        </w:rPr>
        <w:t xml:space="preserve"> Ізяслава, Святослава та Всеволода, датується до 1068 року і має 26 статей. </w:t>
      </w:r>
      <w:r w:rsidRPr="00A358C4">
        <w:rPr>
          <w:iCs/>
          <w:w w:val="100"/>
          <w:szCs w:val="24"/>
          <w:lang w:val="uk-UA" w:eastAsia="ru-RU"/>
        </w:rPr>
        <w:t xml:space="preserve">Третя редакція </w:t>
      </w:r>
      <w:r w:rsidRPr="00A358C4">
        <w:rPr>
          <w:color w:val="000000"/>
          <w:w w:val="100"/>
          <w:szCs w:val="24"/>
          <w:lang w:val="uk-UA" w:eastAsia="ru-RU"/>
        </w:rPr>
        <w:t>–</w:t>
      </w:r>
      <w:r w:rsidRPr="00A358C4">
        <w:rPr>
          <w:iCs/>
          <w:w w:val="100"/>
          <w:szCs w:val="24"/>
          <w:lang w:val="uk-UA" w:eastAsia="ru-RU"/>
        </w:rPr>
        <w:t xml:space="preserve"> </w:t>
      </w:r>
      <w:r w:rsidRPr="00A358C4">
        <w:rPr>
          <w:w w:val="100"/>
          <w:szCs w:val="24"/>
          <w:lang w:val="uk-UA" w:eastAsia="ru-RU"/>
        </w:rPr>
        <w:t xml:space="preserve">не молодша за 1113 рік, має авторство Володимира Мономаха і включає 121 статтю. Деякі вчені об'єднують дві перші редакції в одну </w:t>
      </w:r>
      <w:r w:rsidRPr="00A358C4">
        <w:rPr>
          <w:color w:val="000000"/>
          <w:w w:val="100"/>
          <w:szCs w:val="24"/>
          <w:lang w:val="uk-UA" w:eastAsia="ru-RU"/>
        </w:rPr>
        <w:t>–</w:t>
      </w:r>
      <w:r w:rsidRPr="00A358C4">
        <w:rPr>
          <w:w w:val="100"/>
          <w:szCs w:val="24"/>
          <w:lang w:val="uk-UA" w:eastAsia="ru-RU"/>
        </w:rPr>
        <w:t xml:space="preserve"> Коротку редакцію. Третя </w:t>
      </w:r>
      <w:r w:rsidRPr="00A358C4">
        <w:rPr>
          <w:color w:val="000000"/>
          <w:w w:val="100"/>
          <w:szCs w:val="24"/>
          <w:lang w:val="uk-UA" w:eastAsia="ru-RU"/>
        </w:rPr>
        <w:t>–</w:t>
      </w:r>
      <w:r w:rsidRPr="00A358C4">
        <w:rPr>
          <w:w w:val="100"/>
          <w:szCs w:val="24"/>
          <w:lang w:val="uk-UA" w:eastAsia="ru-RU"/>
        </w:rPr>
        <w:t xml:space="preserve"> отримала назву Розширена редакція. Існує ще четверта, що є скороченням другої та третьої редакцій. Як правило, її називають Скороченою з Розширеної редакції.</w:t>
      </w:r>
    </w:p>
    <w:p w14:paraId="62F170DB" w14:textId="77777777" w:rsidR="00201628" w:rsidRPr="00F6292D" w:rsidRDefault="00201628" w:rsidP="008E17BC">
      <w:pPr>
        <w:pStyle w:val="a7"/>
        <w:spacing w:line="240" w:lineRule="auto"/>
        <w:jc w:val="center"/>
        <w:rPr>
          <w:w w:val="100"/>
          <w:sz w:val="24"/>
          <w:szCs w:val="24"/>
        </w:rPr>
      </w:pPr>
    </w:p>
    <w:p w14:paraId="63837DDD" w14:textId="46806E3D" w:rsidR="00201628" w:rsidRPr="00F6292D" w:rsidRDefault="00201628" w:rsidP="008E17BC">
      <w:pPr>
        <w:pStyle w:val="a7"/>
        <w:spacing w:line="240" w:lineRule="auto"/>
        <w:jc w:val="center"/>
        <w:rPr>
          <w:b/>
          <w:w w:val="100"/>
          <w:sz w:val="24"/>
          <w:szCs w:val="24"/>
        </w:rPr>
      </w:pPr>
      <w:r w:rsidRPr="00F6292D">
        <w:rPr>
          <w:b/>
          <w:w w:val="100"/>
          <w:sz w:val="24"/>
          <w:szCs w:val="24"/>
        </w:rPr>
        <w:t>Контрольні запитання для перевірки досягнення результатів навчання</w:t>
      </w:r>
    </w:p>
    <w:p w14:paraId="4811E3AA" w14:textId="77777777" w:rsidR="00201628" w:rsidRPr="00F6292D" w:rsidRDefault="00201628" w:rsidP="008E17BC">
      <w:pPr>
        <w:pStyle w:val="a7"/>
        <w:spacing w:line="240" w:lineRule="auto"/>
        <w:jc w:val="center"/>
        <w:rPr>
          <w:b/>
          <w:w w:val="100"/>
          <w:sz w:val="24"/>
          <w:szCs w:val="24"/>
        </w:rPr>
      </w:pPr>
    </w:p>
    <w:p w14:paraId="7157D1DD" w14:textId="2F39E128" w:rsidR="00201628" w:rsidRPr="00F6292D" w:rsidRDefault="00201628" w:rsidP="00014209">
      <w:pPr>
        <w:pStyle w:val="a7"/>
        <w:numPr>
          <w:ilvl w:val="0"/>
          <w:numId w:val="5"/>
        </w:numPr>
        <w:spacing w:line="240" w:lineRule="auto"/>
        <w:jc w:val="both"/>
        <w:rPr>
          <w:w w:val="100"/>
          <w:sz w:val="24"/>
          <w:szCs w:val="24"/>
        </w:rPr>
      </w:pPr>
      <w:r w:rsidRPr="00F6292D">
        <w:rPr>
          <w:w w:val="100"/>
          <w:sz w:val="24"/>
          <w:szCs w:val="24"/>
        </w:rPr>
        <w:t>У чому п</w:t>
      </w:r>
      <w:r w:rsidR="00A358C4">
        <w:rPr>
          <w:w w:val="100"/>
          <w:sz w:val="24"/>
          <w:szCs w:val="24"/>
        </w:rPr>
        <w:t>олягає предмет історії України</w:t>
      </w:r>
      <w:r w:rsidRPr="00F6292D">
        <w:rPr>
          <w:w w:val="100"/>
          <w:sz w:val="24"/>
          <w:szCs w:val="24"/>
        </w:rPr>
        <w:t>?</w:t>
      </w:r>
    </w:p>
    <w:p w14:paraId="3486BBFA" w14:textId="1FE8A748" w:rsidR="00201628" w:rsidRPr="00F6292D" w:rsidRDefault="00A358C4" w:rsidP="00014209">
      <w:pPr>
        <w:pStyle w:val="a7"/>
        <w:numPr>
          <w:ilvl w:val="0"/>
          <w:numId w:val="5"/>
        </w:numPr>
        <w:spacing w:line="240" w:lineRule="auto"/>
        <w:jc w:val="both"/>
        <w:rPr>
          <w:w w:val="100"/>
          <w:sz w:val="24"/>
          <w:szCs w:val="24"/>
        </w:rPr>
      </w:pPr>
      <w:r>
        <w:rPr>
          <w:w w:val="100"/>
          <w:sz w:val="24"/>
          <w:szCs w:val="24"/>
        </w:rPr>
        <w:t>Які існують функції історії України як науки</w:t>
      </w:r>
      <w:r w:rsidR="00201628" w:rsidRPr="00F6292D">
        <w:rPr>
          <w:w w:val="100"/>
          <w:sz w:val="24"/>
          <w:szCs w:val="24"/>
        </w:rPr>
        <w:t>?</w:t>
      </w:r>
    </w:p>
    <w:p w14:paraId="1C87843E" w14:textId="1E7B301E" w:rsidR="00201628" w:rsidRPr="00F6292D" w:rsidRDefault="00201628" w:rsidP="00014209">
      <w:pPr>
        <w:pStyle w:val="a7"/>
        <w:numPr>
          <w:ilvl w:val="0"/>
          <w:numId w:val="5"/>
        </w:numPr>
        <w:spacing w:line="240" w:lineRule="auto"/>
        <w:jc w:val="both"/>
        <w:rPr>
          <w:w w:val="100"/>
          <w:sz w:val="24"/>
          <w:szCs w:val="24"/>
        </w:rPr>
      </w:pPr>
      <w:r w:rsidRPr="00F6292D">
        <w:rPr>
          <w:w w:val="100"/>
          <w:sz w:val="24"/>
          <w:szCs w:val="24"/>
        </w:rPr>
        <w:t>Які існу</w:t>
      </w:r>
      <w:r w:rsidR="00A358C4">
        <w:rPr>
          <w:w w:val="100"/>
          <w:sz w:val="24"/>
          <w:szCs w:val="24"/>
        </w:rPr>
        <w:t>ють методи історичного дослідження</w:t>
      </w:r>
      <w:r w:rsidRPr="00F6292D">
        <w:rPr>
          <w:w w:val="100"/>
          <w:sz w:val="24"/>
          <w:szCs w:val="24"/>
        </w:rPr>
        <w:t>?</w:t>
      </w:r>
    </w:p>
    <w:p w14:paraId="15E91059" w14:textId="1B8481F8" w:rsidR="00201628" w:rsidRPr="00F6292D" w:rsidRDefault="00A358C4" w:rsidP="00014209">
      <w:pPr>
        <w:pStyle w:val="a7"/>
        <w:numPr>
          <w:ilvl w:val="0"/>
          <w:numId w:val="5"/>
        </w:numPr>
        <w:spacing w:line="240" w:lineRule="auto"/>
        <w:jc w:val="both"/>
        <w:rPr>
          <w:w w:val="100"/>
          <w:sz w:val="24"/>
          <w:szCs w:val="24"/>
        </w:rPr>
      </w:pPr>
      <w:r>
        <w:rPr>
          <w:w w:val="100"/>
          <w:sz w:val="24"/>
          <w:szCs w:val="24"/>
        </w:rPr>
        <w:t>Коли зародилася державність у східних слов</w:t>
      </w:r>
      <w:r w:rsidRPr="00A358C4">
        <w:rPr>
          <w:w w:val="100"/>
          <w:sz w:val="24"/>
          <w:szCs w:val="24"/>
          <w:lang w:val="ru-RU"/>
        </w:rPr>
        <w:t>’</w:t>
      </w:r>
      <w:r>
        <w:rPr>
          <w:w w:val="100"/>
          <w:sz w:val="24"/>
          <w:szCs w:val="24"/>
          <w:lang w:val="ru-RU"/>
        </w:rPr>
        <w:t>ян</w:t>
      </w:r>
      <w:r w:rsidR="00201628" w:rsidRPr="00F6292D">
        <w:rPr>
          <w:w w:val="100"/>
          <w:sz w:val="24"/>
          <w:szCs w:val="24"/>
          <w:lang w:val="ru-RU"/>
        </w:rPr>
        <w:t>?</w:t>
      </w:r>
    </w:p>
    <w:p w14:paraId="19D644D2" w14:textId="5E009CB6" w:rsidR="00201628" w:rsidRDefault="00201628" w:rsidP="00014209">
      <w:pPr>
        <w:pStyle w:val="a7"/>
        <w:numPr>
          <w:ilvl w:val="0"/>
          <w:numId w:val="5"/>
        </w:numPr>
        <w:spacing w:line="240" w:lineRule="auto"/>
        <w:jc w:val="both"/>
        <w:rPr>
          <w:w w:val="100"/>
          <w:sz w:val="24"/>
          <w:szCs w:val="24"/>
        </w:rPr>
      </w:pPr>
      <w:r w:rsidRPr="00C2443A">
        <w:rPr>
          <w:w w:val="100"/>
          <w:sz w:val="24"/>
          <w:szCs w:val="24"/>
        </w:rPr>
        <w:t>У чому поляг</w:t>
      </w:r>
      <w:r w:rsidR="00A358C4">
        <w:rPr>
          <w:w w:val="100"/>
          <w:sz w:val="24"/>
          <w:szCs w:val="24"/>
        </w:rPr>
        <w:t>ають особливості правового становища населення Київської Русі</w:t>
      </w:r>
      <w:r w:rsidRPr="00C2443A">
        <w:rPr>
          <w:w w:val="100"/>
          <w:sz w:val="24"/>
          <w:szCs w:val="24"/>
        </w:rPr>
        <w:t>?</w:t>
      </w:r>
    </w:p>
    <w:p w14:paraId="5888DF23" w14:textId="15E52692" w:rsidR="00A358C4" w:rsidRPr="00F6292D" w:rsidRDefault="00A358C4" w:rsidP="00014209">
      <w:pPr>
        <w:pStyle w:val="a7"/>
        <w:numPr>
          <w:ilvl w:val="0"/>
          <w:numId w:val="5"/>
        </w:numPr>
        <w:spacing w:line="240" w:lineRule="auto"/>
        <w:jc w:val="both"/>
        <w:rPr>
          <w:w w:val="100"/>
          <w:sz w:val="24"/>
          <w:szCs w:val="24"/>
        </w:rPr>
      </w:pPr>
      <w:r>
        <w:rPr>
          <w:w w:val="100"/>
          <w:sz w:val="24"/>
          <w:szCs w:val="24"/>
        </w:rPr>
        <w:t>Які джерела права Київської Русі вам відомі?</w:t>
      </w:r>
    </w:p>
    <w:p w14:paraId="54DD1E5C" w14:textId="77777777" w:rsidR="00F40DFC" w:rsidRPr="00F6292D" w:rsidRDefault="00F40DFC" w:rsidP="008E17BC">
      <w:pPr>
        <w:pStyle w:val="a7"/>
        <w:spacing w:line="240" w:lineRule="auto"/>
        <w:jc w:val="both"/>
        <w:rPr>
          <w:w w:val="100"/>
          <w:sz w:val="24"/>
          <w:szCs w:val="24"/>
        </w:rPr>
      </w:pPr>
      <w:r w:rsidRPr="00F6292D">
        <w:rPr>
          <w:w w:val="100"/>
          <w:sz w:val="24"/>
          <w:szCs w:val="24"/>
        </w:rPr>
        <w:t xml:space="preserve"> </w:t>
      </w:r>
    </w:p>
    <w:p w14:paraId="0F2E4262"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7CB563F8" w14:textId="77777777" w:rsidR="00085C45" w:rsidRPr="00C2443A" w:rsidRDefault="00085C45" w:rsidP="00085C45">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55C90E0A" w14:textId="77777777" w:rsidR="00085C45" w:rsidRPr="00C2443A" w:rsidRDefault="00085C45" w:rsidP="00085C45">
      <w:pPr>
        <w:tabs>
          <w:tab w:val="left" w:pos="1134"/>
        </w:tabs>
        <w:ind w:firstLine="851"/>
        <w:rPr>
          <w:w w:val="100"/>
          <w:szCs w:val="24"/>
          <w:lang w:val="ru-RU"/>
        </w:rPr>
      </w:pPr>
    </w:p>
    <w:p w14:paraId="1D2C73AC"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085C45" w:rsidRPr="00F6292D" w14:paraId="49441C26"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4D5E3F63" w14:textId="77777777" w:rsidR="00085C45" w:rsidRPr="00F6292D" w:rsidRDefault="00085C45"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3B291C2" w14:textId="77777777" w:rsidR="00085C45" w:rsidRPr="00F6292D" w:rsidRDefault="00085C45"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648E7C51" w14:textId="77777777" w:rsidR="00085C45" w:rsidRPr="00F6292D" w:rsidRDefault="00085C45" w:rsidP="009406DC">
            <w:pPr>
              <w:tabs>
                <w:tab w:val="left" w:pos="1134"/>
              </w:tabs>
              <w:jc w:val="center"/>
              <w:rPr>
                <w:w w:val="100"/>
                <w:szCs w:val="24"/>
              </w:rPr>
            </w:pPr>
            <w:r w:rsidRPr="00F6292D">
              <w:rPr>
                <w:bCs/>
                <w:w w:val="100"/>
                <w:szCs w:val="24"/>
              </w:rPr>
              <w:t>Критерії оцінювання</w:t>
            </w:r>
          </w:p>
        </w:tc>
      </w:tr>
      <w:tr w:rsidR="00085C45" w:rsidRPr="00F6292D" w14:paraId="016E3C34"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4F8A6C9" w14:textId="77777777" w:rsidR="00085C45" w:rsidRPr="00F6292D" w:rsidRDefault="00085C45"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22343B6" w14:textId="77777777" w:rsidR="00085C45" w:rsidRPr="00F6292D" w:rsidRDefault="00085C45"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7DE97D06" w14:textId="77777777" w:rsidR="00085C45" w:rsidRPr="00F6292D" w:rsidRDefault="00085C45"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085C45" w:rsidRPr="00F6292D" w14:paraId="5EC32987"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D085574" w14:textId="77777777" w:rsidR="00085C45" w:rsidRPr="00F6292D" w:rsidRDefault="00085C45"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3C336AE" w14:textId="77777777" w:rsidR="00085C45" w:rsidRPr="00F6292D" w:rsidRDefault="00085C45"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33159A09" w14:textId="77777777" w:rsidR="00085C45" w:rsidRPr="00F6292D" w:rsidRDefault="00085C45"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085C45" w:rsidRPr="00F6292D" w14:paraId="5A258FCA"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01D0D38" w14:textId="77777777" w:rsidR="00085C45" w:rsidRPr="00F6292D" w:rsidRDefault="00085C45" w:rsidP="009406DC">
            <w:pPr>
              <w:tabs>
                <w:tab w:val="left" w:pos="1134"/>
              </w:tabs>
              <w:jc w:val="center"/>
              <w:rPr>
                <w:w w:val="100"/>
                <w:szCs w:val="24"/>
              </w:rPr>
            </w:pPr>
            <w:r w:rsidRPr="00F6292D">
              <w:rPr>
                <w:w w:val="100"/>
                <w:szCs w:val="24"/>
              </w:rPr>
              <w:lastRenderedPageBreak/>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590C368" w14:textId="77777777" w:rsidR="00085C45" w:rsidRPr="00F6292D" w:rsidRDefault="00085C45"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4DA5511C"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085C45" w:rsidRPr="007C6602" w14:paraId="157EEF32"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E0A1272" w14:textId="77777777" w:rsidR="00085C45" w:rsidRPr="00F6292D" w:rsidRDefault="00085C45"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37285FE" w14:textId="77777777" w:rsidR="00085C45" w:rsidRPr="00F6292D" w:rsidRDefault="00085C45"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2B8B2E60"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085C45" w:rsidRPr="00F6292D" w14:paraId="63788CC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1AB0E3B" w14:textId="77777777" w:rsidR="00085C45" w:rsidRPr="00F6292D" w:rsidRDefault="00085C45"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A4DC8B2" w14:textId="77777777" w:rsidR="00085C45" w:rsidRPr="00F6292D" w:rsidRDefault="00085C45"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751937A4"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085C45" w:rsidRPr="00F6292D" w14:paraId="213CA10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2BCC3D2" w14:textId="77777777" w:rsidR="00085C45" w:rsidRPr="00F6292D" w:rsidRDefault="00085C45"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EB124DC" w14:textId="77777777" w:rsidR="00085C45" w:rsidRPr="00F6292D" w:rsidRDefault="00085C45"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2CDFD008" w14:textId="77777777" w:rsidR="00085C45" w:rsidRPr="00F6292D" w:rsidRDefault="00085C45"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085C45" w:rsidRPr="007C6602" w14:paraId="7F1113A9"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DF9F5B0" w14:textId="77777777" w:rsidR="00085C45" w:rsidRPr="00F6292D" w:rsidRDefault="00085C45"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953359B" w14:textId="77777777" w:rsidR="00085C45" w:rsidRPr="00F6292D" w:rsidRDefault="00085C45"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383C5EE4"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4D2C3B7F" w14:textId="77777777" w:rsidR="00085C45" w:rsidRPr="00C2443A" w:rsidRDefault="00085C45" w:rsidP="00085C45">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085C45" w:rsidRPr="007C6602" w14:paraId="377A1D51"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34F34FC7" w14:textId="77777777" w:rsidR="00085C45" w:rsidRPr="00F6292D" w:rsidRDefault="00085C45"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75485A8F" w14:textId="15E7C287" w:rsidR="00085C45" w:rsidRPr="009E5B18" w:rsidRDefault="00337246" w:rsidP="009406DC">
            <w:pPr>
              <w:tabs>
                <w:tab w:val="left" w:pos="1134"/>
              </w:tabs>
              <w:rPr>
                <w:w w:val="100"/>
                <w:szCs w:val="24"/>
                <w:lang w:val="ru-RU"/>
              </w:rPr>
            </w:pPr>
            <w:r>
              <w:rPr>
                <w:w w:val="100"/>
                <w:szCs w:val="24"/>
                <w:lang w:val="ru-RU"/>
              </w:rPr>
              <w:t>Ченкова Катерина Пилипівна</w:t>
            </w:r>
            <w:r w:rsidR="00085C45" w:rsidRPr="009E5B18">
              <w:rPr>
                <w:w w:val="100"/>
                <w:szCs w:val="24"/>
                <w:lang w:val="ru-RU"/>
              </w:rPr>
              <w:t xml:space="preserve">, </w:t>
            </w:r>
            <w:r w:rsidR="00085C45" w:rsidRPr="00C2443A">
              <w:rPr>
                <w:w w:val="100"/>
                <w:szCs w:val="24"/>
                <w:lang w:val="ru-RU"/>
              </w:rPr>
              <w:t>к</w:t>
            </w:r>
            <w:r w:rsidR="00085C45" w:rsidRPr="009E5B18">
              <w:rPr>
                <w:w w:val="100"/>
                <w:szCs w:val="24"/>
                <w:lang w:val="ru-RU"/>
              </w:rPr>
              <w:t>.</w:t>
            </w:r>
            <w:r w:rsidR="00085C45" w:rsidRPr="00C2443A">
              <w:rPr>
                <w:w w:val="100"/>
                <w:szCs w:val="24"/>
                <w:lang w:val="ru-RU"/>
              </w:rPr>
              <w:t>ю</w:t>
            </w:r>
            <w:r w:rsidR="00085C45" w:rsidRPr="009E5B18">
              <w:rPr>
                <w:w w:val="100"/>
                <w:szCs w:val="24"/>
                <w:lang w:val="ru-RU"/>
              </w:rPr>
              <w:t>.</w:t>
            </w:r>
            <w:r w:rsidR="00085C45" w:rsidRPr="00C2443A">
              <w:rPr>
                <w:w w:val="100"/>
                <w:szCs w:val="24"/>
                <w:lang w:val="ru-RU"/>
              </w:rPr>
              <w:t>н</w:t>
            </w:r>
            <w:r w:rsidR="00085C45" w:rsidRPr="009E5B18">
              <w:rPr>
                <w:w w:val="100"/>
                <w:szCs w:val="24"/>
                <w:lang w:val="ru-RU"/>
              </w:rPr>
              <w:t xml:space="preserve">. </w:t>
            </w:r>
          </w:p>
          <w:p w14:paraId="73C714E9" w14:textId="339F94C0" w:rsidR="00085C45" w:rsidRPr="00242896" w:rsidRDefault="00337246" w:rsidP="009406DC">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8" w:history="1">
              <w:r>
                <w:rPr>
                  <w:rStyle w:val="af5"/>
                  <w:lang w:val="uk-UA" w:eastAsia="uk-UA"/>
                </w:rPr>
                <w:t>history.onua.ua@ukr.net</w:t>
              </w:r>
            </w:hyperlink>
          </w:p>
        </w:tc>
      </w:tr>
      <w:tr w:rsidR="00085C45" w:rsidRPr="00242896" w14:paraId="1389C849"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62C36AD7" w14:textId="77777777" w:rsidR="00085C45" w:rsidRPr="00242896" w:rsidRDefault="00085C45" w:rsidP="009406DC">
            <w:pPr>
              <w:tabs>
                <w:tab w:val="left" w:pos="1134"/>
              </w:tabs>
              <w:rPr>
                <w:w w:val="100"/>
                <w:szCs w:val="24"/>
                <w:lang w:val="ru-RU"/>
              </w:rPr>
            </w:pPr>
            <w:r w:rsidRPr="00242896">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7DE69FB4" w14:textId="77777777" w:rsidR="00085C45" w:rsidRPr="00242896" w:rsidRDefault="00085C45" w:rsidP="009406DC">
            <w:pPr>
              <w:tabs>
                <w:tab w:val="left" w:pos="1134"/>
              </w:tabs>
              <w:rPr>
                <w:w w:val="100"/>
                <w:szCs w:val="24"/>
                <w:lang w:val="ru-RU"/>
              </w:rPr>
            </w:pPr>
          </w:p>
        </w:tc>
      </w:tr>
    </w:tbl>
    <w:p w14:paraId="3B7BD2EF" w14:textId="77777777" w:rsidR="00F479B8" w:rsidRPr="00242896" w:rsidRDefault="00F479B8" w:rsidP="00370661">
      <w:pPr>
        <w:pStyle w:val="a1"/>
        <w:ind w:firstLine="709"/>
        <w:jc w:val="right"/>
        <w:rPr>
          <w:w w:val="100"/>
          <w:sz w:val="24"/>
          <w:szCs w:val="24"/>
        </w:rPr>
      </w:pPr>
    </w:p>
    <w:p w14:paraId="1857ED06" w14:textId="77777777" w:rsidR="00F479B8" w:rsidRPr="00242896" w:rsidRDefault="00F479B8" w:rsidP="00370661">
      <w:pPr>
        <w:pStyle w:val="a1"/>
        <w:ind w:firstLine="709"/>
        <w:jc w:val="right"/>
        <w:rPr>
          <w:w w:val="100"/>
          <w:sz w:val="24"/>
          <w:szCs w:val="24"/>
        </w:rPr>
      </w:pPr>
    </w:p>
    <w:p w14:paraId="002CBCA0" w14:textId="77777777" w:rsidR="00F479B8" w:rsidRPr="00242896" w:rsidRDefault="00F479B8" w:rsidP="00370661">
      <w:pPr>
        <w:pStyle w:val="a1"/>
        <w:ind w:firstLine="709"/>
        <w:jc w:val="right"/>
        <w:rPr>
          <w:w w:val="100"/>
          <w:sz w:val="24"/>
          <w:szCs w:val="24"/>
        </w:rPr>
      </w:pPr>
    </w:p>
    <w:p w14:paraId="4F4CF781" w14:textId="77777777" w:rsidR="00F479B8" w:rsidRPr="00242896" w:rsidRDefault="00F479B8" w:rsidP="00370661">
      <w:pPr>
        <w:pStyle w:val="a1"/>
        <w:ind w:firstLine="709"/>
        <w:jc w:val="right"/>
        <w:rPr>
          <w:w w:val="100"/>
          <w:sz w:val="24"/>
          <w:szCs w:val="24"/>
        </w:rPr>
      </w:pPr>
    </w:p>
    <w:p w14:paraId="56BFDE3D" w14:textId="77777777" w:rsidR="00F479B8" w:rsidRPr="00242896" w:rsidRDefault="00F479B8" w:rsidP="00370661">
      <w:pPr>
        <w:pStyle w:val="a1"/>
        <w:ind w:firstLine="709"/>
        <w:jc w:val="right"/>
        <w:rPr>
          <w:w w:val="100"/>
          <w:sz w:val="24"/>
          <w:szCs w:val="24"/>
        </w:rPr>
      </w:pPr>
    </w:p>
    <w:p w14:paraId="19BDB23D" w14:textId="77777777" w:rsidR="00F479B8" w:rsidRPr="00242896" w:rsidRDefault="00F479B8" w:rsidP="00370661">
      <w:pPr>
        <w:pStyle w:val="a1"/>
        <w:ind w:firstLine="709"/>
        <w:jc w:val="right"/>
        <w:rPr>
          <w:w w:val="100"/>
          <w:sz w:val="24"/>
          <w:szCs w:val="24"/>
        </w:rPr>
      </w:pPr>
    </w:p>
    <w:p w14:paraId="1D6B8D1A" w14:textId="77777777" w:rsidR="00F479B8" w:rsidRPr="00242896" w:rsidRDefault="00F479B8" w:rsidP="00370661">
      <w:pPr>
        <w:pStyle w:val="a1"/>
        <w:ind w:firstLine="709"/>
        <w:jc w:val="right"/>
        <w:rPr>
          <w:w w:val="100"/>
          <w:sz w:val="24"/>
          <w:szCs w:val="24"/>
        </w:rPr>
      </w:pPr>
    </w:p>
    <w:p w14:paraId="4210E81A" w14:textId="77777777" w:rsidR="00F479B8" w:rsidRPr="00242896" w:rsidRDefault="00F479B8" w:rsidP="00370661">
      <w:pPr>
        <w:pStyle w:val="a1"/>
        <w:ind w:firstLine="709"/>
        <w:jc w:val="right"/>
        <w:rPr>
          <w:w w:val="100"/>
          <w:sz w:val="24"/>
          <w:szCs w:val="24"/>
        </w:rPr>
      </w:pPr>
    </w:p>
    <w:p w14:paraId="1DA4F621" w14:textId="77777777" w:rsidR="00F479B8" w:rsidRPr="00242896" w:rsidRDefault="00F479B8" w:rsidP="00370661">
      <w:pPr>
        <w:pStyle w:val="a1"/>
        <w:ind w:firstLine="709"/>
        <w:jc w:val="right"/>
        <w:rPr>
          <w:w w:val="100"/>
          <w:sz w:val="24"/>
          <w:szCs w:val="24"/>
        </w:rPr>
      </w:pPr>
    </w:p>
    <w:p w14:paraId="5C830ACE" w14:textId="77777777" w:rsidR="00F479B8" w:rsidRPr="00242896" w:rsidRDefault="00F479B8" w:rsidP="00370661">
      <w:pPr>
        <w:pStyle w:val="a1"/>
        <w:ind w:firstLine="709"/>
        <w:jc w:val="right"/>
        <w:rPr>
          <w:w w:val="100"/>
          <w:sz w:val="24"/>
          <w:szCs w:val="24"/>
        </w:rPr>
      </w:pPr>
    </w:p>
    <w:p w14:paraId="2A42713B" w14:textId="77777777" w:rsidR="00F479B8" w:rsidRPr="00242896" w:rsidRDefault="00F479B8" w:rsidP="00370661">
      <w:pPr>
        <w:pStyle w:val="a1"/>
        <w:ind w:firstLine="709"/>
        <w:jc w:val="right"/>
        <w:rPr>
          <w:w w:val="100"/>
          <w:sz w:val="24"/>
          <w:szCs w:val="24"/>
        </w:rPr>
      </w:pPr>
    </w:p>
    <w:p w14:paraId="51FEA997" w14:textId="77777777" w:rsidR="00F479B8" w:rsidRPr="00242896" w:rsidRDefault="00F479B8" w:rsidP="00370661">
      <w:pPr>
        <w:pStyle w:val="a1"/>
        <w:ind w:firstLine="709"/>
        <w:jc w:val="right"/>
        <w:rPr>
          <w:w w:val="100"/>
          <w:sz w:val="24"/>
          <w:szCs w:val="24"/>
        </w:rPr>
      </w:pPr>
    </w:p>
    <w:p w14:paraId="31BCF8CC" w14:textId="77777777" w:rsidR="00F479B8" w:rsidRPr="00242896" w:rsidRDefault="00F479B8" w:rsidP="00370661">
      <w:pPr>
        <w:pStyle w:val="a1"/>
        <w:ind w:firstLine="709"/>
        <w:jc w:val="right"/>
        <w:rPr>
          <w:w w:val="100"/>
          <w:sz w:val="24"/>
          <w:szCs w:val="24"/>
        </w:rPr>
      </w:pPr>
    </w:p>
    <w:p w14:paraId="39A17603" w14:textId="77777777" w:rsidR="00F479B8" w:rsidRPr="00242896" w:rsidRDefault="00F479B8" w:rsidP="00370661">
      <w:pPr>
        <w:pStyle w:val="a1"/>
        <w:ind w:firstLine="709"/>
        <w:jc w:val="right"/>
        <w:rPr>
          <w:w w:val="100"/>
          <w:sz w:val="24"/>
          <w:szCs w:val="24"/>
        </w:rPr>
      </w:pPr>
    </w:p>
    <w:p w14:paraId="02392B02" w14:textId="77777777" w:rsidR="00F479B8" w:rsidRPr="00242896" w:rsidRDefault="00F479B8" w:rsidP="00370661">
      <w:pPr>
        <w:pStyle w:val="a1"/>
        <w:ind w:firstLine="709"/>
        <w:jc w:val="right"/>
        <w:rPr>
          <w:w w:val="100"/>
          <w:sz w:val="24"/>
          <w:szCs w:val="24"/>
        </w:rPr>
      </w:pPr>
    </w:p>
    <w:p w14:paraId="66339E00" w14:textId="77777777" w:rsidR="00F479B8" w:rsidRPr="00242896" w:rsidRDefault="00F479B8" w:rsidP="00370661">
      <w:pPr>
        <w:pStyle w:val="a1"/>
        <w:ind w:firstLine="709"/>
        <w:jc w:val="right"/>
        <w:rPr>
          <w:w w:val="100"/>
          <w:sz w:val="24"/>
          <w:szCs w:val="24"/>
        </w:rPr>
      </w:pPr>
    </w:p>
    <w:p w14:paraId="654161A2" w14:textId="77777777" w:rsidR="00F479B8" w:rsidRPr="00242896" w:rsidRDefault="00F479B8" w:rsidP="00370661">
      <w:pPr>
        <w:pStyle w:val="a1"/>
        <w:ind w:firstLine="709"/>
        <w:jc w:val="right"/>
        <w:rPr>
          <w:w w:val="100"/>
          <w:sz w:val="24"/>
          <w:szCs w:val="24"/>
        </w:rPr>
      </w:pPr>
    </w:p>
    <w:p w14:paraId="184B6975" w14:textId="77777777" w:rsidR="00F479B8" w:rsidRPr="00242896" w:rsidRDefault="00F479B8" w:rsidP="00370661">
      <w:pPr>
        <w:pStyle w:val="a1"/>
        <w:ind w:firstLine="709"/>
        <w:jc w:val="right"/>
        <w:rPr>
          <w:w w:val="100"/>
          <w:sz w:val="24"/>
          <w:szCs w:val="24"/>
        </w:rPr>
      </w:pPr>
    </w:p>
    <w:p w14:paraId="20196CAC" w14:textId="77777777" w:rsidR="00F479B8" w:rsidRPr="00242896" w:rsidRDefault="00F479B8" w:rsidP="00370661">
      <w:pPr>
        <w:pStyle w:val="a1"/>
        <w:ind w:firstLine="709"/>
        <w:jc w:val="right"/>
        <w:rPr>
          <w:w w:val="100"/>
          <w:sz w:val="24"/>
          <w:szCs w:val="24"/>
        </w:rPr>
      </w:pPr>
    </w:p>
    <w:p w14:paraId="0A6ABAAF" w14:textId="77777777" w:rsidR="00F479B8" w:rsidRPr="00242896" w:rsidRDefault="00F479B8" w:rsidP="00370661">
      <w:pPr>
        <w:pStyle w:val="a1"/>
        <w:ind w:firstLine="709"/>
        <w:jc w:val="right"/>
        <w:rPr>
          <w:w w:val="100"/>
          <w:sz w:val="24"/>
          <w:szCs w:val="24"/>
        </w:rPr>
      </w:pPr>
    </w:p>
    <w:p w14:paraId="542868B9" w14:textId="77777777" w:rsidR="00F479B8" w:rsidRPr="00C82907" w:rsidRDefault="00F479B8" w:rsidP="00A358C4">
      <w:pPr>
        <w:pStyle w:val="a1"/>
        <w:rPr>
          <w:w w:val="100"/>
          <w:sz w:val="24"/>
          <w:szCs w:val="24"/>
          <w:lang w:val="uk-UA"/>
        </w:rPr>
      </w:pPr>
    </w:p>
    <w:p w14:paraId="2D46610B" w14:textId="77777777" w:rsidR="00F479B8" w:rsidRPr="00242896" w:rsidRDefault="00F479B8" w:rsidP="00370661">
      <w:pPr>
        <w:pStyle w:val="a1"/>
        <w:ind w:firstLine="709"/>
        <w:jc w:val="right"/>
        <w:rPr>
          <w:w w:val="100"/>
          <w:sz w:val="24"/>
          <w:szCs w:val="24"/>
        </w:rPr>
      </w:pPr>
    </w:p>
    <w:p w14:paraId="1A87145F" w14:textId="699DDE51" w:rsidR="00201628" w:rsidRPr="00242896" w:rsidRDefault="00201628" w:rsidP="00370661">
      <w:pPr>
        <w:pStyle w:val="a1"/>
        <w:ind w:firstLine="709"/>
        <w:jc w:val="right"/>
        <w:rPr>
          <w:w w:val="100"/>
          <w:sz w:val="24"/>
          <w:szCs w:val="24"/>
        </w:rPr>
      </w:pPr>
      <w:r w:rsidRPr="00242896">
        <w:rPr>
          <w:w w:val="100"/>
          <w:sz w:val="24"/>
          <w:szCs w:val="24"/>
        </w:rPr>
        <w:t>Лекція № 2</w:t>
      </w:r>
    </w:p>
    <w:p w14:paraId="7CF7EC75" w14:textId="77777777" w:rsidR="00201628" w:rsidRPr="00242896" w:rsidRDefault="00201628" w:rsidP="008E17BC">
      <w:pPr>
        <w:pStyle w:val="a1"/>
        <w:ind w:firstLine="709"/>
        <w:jc w:val="center"/>
        <w:rPr>
          <w:b/>
          <w:w w:val="100"/>
          <w:sz w:val="24"/>
          <w:szCs w:val="24"/>
        </w:rPr>
      </w:pPr>
    </w:p>
    <w:p w14:paraId="71F40CC8" w14:textId="059C1ACE" w:rsidR="00201628" w:rsidRPr="00A358C4" w:rsidRDefault="00A358C4" w:rsidP="008E17BC">
      <w:pPr>
        <w:pStyle w:val="a1"/>
        <w:ind w:firstLine="709"/>
        <w:jc w:val="center"/>
        <w:rPr>
          <w:b/>
          <w:caps/>
          <w:w w:val="100"/>
          <w:sz w:val="24"/>
          <w:szCs w:val="24"/>
          <w:lang w:val="uk-UA"/>
        </w:rPr>
      </w:pPr>
      <w:r>
        <w:rPr>
          <w:b/>
          <w:caps/>
          <w:w w:val="100"/>
          <w:sz w:val="24"/>
          <w:szCs w:val="24"/>
          <w:lang w:val="uk-UA"/>
        </w:rPr>
        <w:t>УТВОРЕННЯ, РОЗВИТОК ТА ЗАНЕПАД ГАЛИЦЬКО-ВОЛИНСЬКОЇ ДЕРЖАВИ</w:t>
      </w:r>
    </w:p>
    <w:p w14:paraId="10222C32" w14:textId="77777777" w:rsidR="00A358C4" w:rsidRPr="00A358C4" w:rsidRDefault="00A358C4" w:rsidP="008E17BC">
      <w:pPr>
        <w:pStyle w:val="a1"/>
        <w:ind w:firstLine="709"/>
        <w:jc w:val="center"/>
        <w:rPr>
          <w:b/>
          <w:w w:val="100"/>
          <w:sz w:val="24"/>
          <w:szCs w:val="24"/>
          <w:lang w:val="uk-UA"/>
        </w:rPr>
      </w:pPr>
    </w:p>
    <w:p w14:paraId="3A9B3A09" w14:textId="77777777" w:rsidR="00201628" w:rsidRPr="00D64598" w:rsidRDefault="00201628" w:rsidP="008E17BC">
      <w:pPr>
        <w:pStyle w:val="a1"/>
        <w:ind w:firstLine="709"/>
        <w:jc w:val="center"/>
        <w:rPr>
          <w:b/>
          <w:w w:val="100"/>
          <w:sz w:val="24"/>
          <w:szCs w:val="24"/>
          <w:lang w:val="uk-UA"/>
        </w:rPr>
      </w:pPr>
      <w:r w:rsidRPr="00D64598">
        <w:rPr>
          <w:b/>
          <w:w w:val="100"/>
          <w:sz w:val="24"/>
          <w:szCs w:val="24"/>
          <w:lang w:val="uk-UA"/>
        </w:rPr>
        <w:t>Мета навчання</w:t>
      </w:r>
    </w:p>
    <w:p w14:paraId="700E3BF7" w14:textId="77777777" w:rsidR="00201628" w:rsidRPr="00D64598" w:rsidRDefault="00201628" w:rsidP="008E17BC">
      <w:pPr>
        <w:pStyle w:val="a1"/>
        <w:ind w:firstLine="709"/>
        <w:jc w:val="center"/>
        <w:rPr>
          <w:b/>
          <w:w w:val="100"/>
          <w:sz w:val="24"/>
          <w:szCs w:val="24"/>
          <w:lang w:val="uk-UA"/>
        </w:rPr>
      </w:pPr>
    </w:p>
    <w:p w14:paraId="6D1F649E" w14:textId="7A3171EF" w:rsidR="00201628" w:rsidRPr="00D64598" w:rsidRDefault="00201628" w:rsidP="008E17BC">
      <w:pPr>
        <w:pStyle w:val="a1"/>
        <w:ind w:firstLine="709"/>
        <w:jc w:val="both"/>
        <w:rPr>
          <w:w w:val="100"/>
          <w:sz w:val="24"/>
          <w:szCs w:val="24"/>
          <w:lang w:val="uk-UA"/>
        </w:rPr>
      </w:pPr>
      <w:r w:rsidRPr="00D64598">
        <w:rPr>
          <w:w w:val="100"/>
          <w:sz w:val="24"/>
          <w:szCs w:val="24"/>
          <w:lang w:val="uk-UA"/>
        </w:rPr>
        <w:t>- формування у сту</w:t>
      </w:r>
      <w:r w:rsidR="00D64598" w:rsidRPr="00D64598">
        <w:rPr>
          <w:w w:val="100"/>
          <w:sz w:val="24"/>
          <w:szCs w:val="24"/>
          <w:lang w:val="uk-UA"/>
        </w:rPr>
        <w:t>дентів уявлення про і</w:t>
      </w:r>
      <w:r w:rsidR="00D64598">
        <w:rPr>
          <w:w w:val="100"/>
          <w:sz w:val="24"/>
          <w:szCs w:val="24"/>
          <w:lang w:val="uk-UA"/>
        </w:rPr>
        <w:t>сторичні державотворчі</w:t>
      </w:r>
      <w:r w:rsidRPr="00D64598">
        <w:rPr>
          <w:w w:val="100"/>
          <w:sz w:val="24"/>
          <w:szCs w:val="24"/>
          <w:lang w:val="uk-UA"/>
        </w:rPr>
        <w:t xml:space="preserve"> </w:t>
      </w:r>
      <w:r w:rsidR="00D64598">
        <w:rPr>
          <w:w w:val="100"/>
          <w:sz w:val="24"/>
          <w:szCs w:val="24"/>
          <w:lang w:val="uk-UA"/>
        </w:rPr>
        <w:t>процеси, що мали місце у Галицькому та Волинському князівствах</w:t>
      </w:r>
      <w:r w:rsidRPr="00D64598">
        <w:rPr>
          <w:w w:val="100"/>
          <w:sz w:val="24"/>
          <w:szCs w:val="24"/>
          <w:lang w:val="uk-UA"/>
        </w:rPr>
        <w:t>, та яким чином відбувалась їх поступове економічне, політичне, та правове злиття.</w:t>
      </w:r>
    </w:p>
    <w:p w14:paraId="68640532" w14:textId="77777777" w:rsidR="00201628" w:rsidRPr="00D64598" w:rsidRDefault="00201628" w:rsidP="008E17BC">
      <w:pPr>
        <w:pStyle w:val="a1"/>
        <w:ind w:firstLine="709"/>
        <w:jc w:val="both"/>
        <w:rPr>
          <w:w w:val="100"/>
          <w:sz w:val="24"/>
          <w:szCs w:val="24"/>
          <w:lang w:val="uk-UA"/>
        </w:rPr>
      </w:pPr>
    </w:p>
    <w:p w14:paraId="60283C7C" w14:textId="77777777" w:rsidR="00201628" w:rsidRPr="009E5B18" w:rsidRDefault="00201628" w:rsidP="008E17BC">
      <w:pPr>
        <w:pStyle w:val="a1"/>
        <w:ind w:firstLine="709"/>
        <w:jc w:val="center"/>
        <w:rPr>
          <w:b/>
          <w:w w:val="100"/>
          <w:sz w:val="24"/>
          <w:szCs w:val="24"/>
        </w:rPr>
      </w:pPr>
      <w:r w:rsidRPr="00C2443A">
        <w:rPr>
          <w:b/>
          <w:w w:val="100"/>
          <w:sz w:val="24"/>
          <w:szCs w:val="24"/>
        </w:rPr>
        <w:t>Результати</w:t>
      </w:r>
      <w:r w:rsidRPr="009E5B18">
        <w:rPr>
          <w:b/>
          <w:w w:val="100"/>
          <w:sz w:val="24"/>
          <w:szCs w:val="24"/>
        </w:rPr>
        <w:t xml:space="preserve"> </w:t>
      </w:r>
      <w:r w:rsidRPr="00C2443A">
        <w:rPr>
          <w:b/>
          <w:w w:val="100"/>
          <w:sz w:val="24"/>
          <w:szCs w:val="24"/>
        </w:rPr>
        <w:t>навчання</w:t>
      </w:r>
    </w:p>
    <w:p w14:paraId="3EEDF368" w14:textId="0CCC5EDB" w:rsidR="008D5A20" w:rsidRPr="009E5B18" w:rsidRDefault="008D5A20"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w:t>
      </w:r>
      <w:r w:rsidRPr="009E5B18">
        <w:rPr>
          <w:rFonts w:ascii="Times New Roman" w:hAnsi="Times New Roman"/>
          <w:sz w:val="24"/>
          <w:szCs w:val="24"/>
        </w:rPr>
        <w:t xml:space="preserve"> </w:t>
      </w:r>
      <w:r w:rsidRPr="00F6292D">
        <w:rPr>
          <w:rFonts w:ascii="Times New Roman" w:hAnsi="Times New Roman"/>
          <w:sz w:val="24"/>
          <w:szCs w:val="24"/>
        </w:rPr>
        <w:t>лекції</w:t>
      </w:r>
      <w:r w:rsidRPr="009E5B18">
        <w:rPr>
          <w:rFonts w:ascii="Times New Roman" w:hAnsi="Times New Roman"/>
          <w:sz w:val="24"/>
          <w:szCs w:val="24"/>
        </w:rPr>
        <w:t xml:space="preserve"> </w:t>
      </w:r>
      <w:r w:rsidRPr="00F6292D">
        <w:rPr>
          <w:rFonts w:ascii="Times New Roman" w:hAnsi="Times New Roman"/>
          <w:sz w:val="24"/>
          <w:szCs w:val="24"/>
        </w:rPr>
        <w:t>здобувач</w:t>
      </w:r>
      <w:r w:rsidRPr="009E5B18">
        <w:rPr>
          <w:rFonts w:ascii="Times New Roman" w:hAnsi="Times New Roman"/>
          <w:sz w:val="24"/>
          <w:szCs w:val="24"/>
        </w:rPr>
        <w:t xml:space="preserve"> </w:t>
      </w:r>
      <w:r w:rsidRPr="00F6292D">
        <w:rPr>
          <w:rFonts w:ascii="Times New Roman" w:hAnsi="Times New Roman"/>
          <w:sz w:val="24"/>
          <w:szCs w:val="24"/>
        </w:rPr>
        <w:t>вищої</w:t>
      </w:r>
      <w:r w:rsidRPr="009E5B18">
        <w:rPr>
          <w:rFonts w:ascii="Times New Roman" w:hAnsi="Times New Roman"/>
          <w:sz w:val="24"/>
          <w:szCs w:val="24"/>
        </w:rPr>
        <w:t xml:space="preserve"> </w:t>
      </w:r>
      <w:r w:rsidRPr="00F6292D">
        <w:rPr>
          <w:rFonts w:ascii="Times New Roman" w:hAnsi="Times New Roman"/>
          <w:sz w:val="24"/>
          <w:szCs w:val="24"/>
        </w:rPr>
        <w:t>освіти</w:t>
      </w:r>
      <w:r w:rsidRPr="009E5B18">
        <w:rPr>
          <w:rFonts w:ascii="Times New Roman" w:hAnsi="Times New Roman"/>
          <w:sz w:val="24"/>
          <w:szCs w:val="24"/>
        </w:rPr>
        <w:t xml:space="preserve"> </w:t>
      </w:r>
      <w:r w:rsidRPr="00F6292D">
        <w:rPr>
          <w:rFonts w:ascii="Times New Roman" w:hAnsi="Times New Roman"/>
          <w:sz w:val="24"/>
          <w:szCs w:val="24"/>
        </w:rPr>
        <w:t>буде</w:t>
      </w:r>
      <w:r w:rsidRPr="009E5B18">
        <w:rPr>
          <w:rFonts w:ascii="Times New Roman" w:hAnsi="Times New Roman"/>
          <w:sz w:val="24"/>
          <w:szCs w:val="24"/>
        </w:rPr>
        <w:t xml:space="preserve"> (</w:t>
      </w:r>
      <w:r w:rsidRPr="00F6292D">
        <w:rPr>
          <w:rFonts w:ascii="Times New Roman" w:hAnsi="Times New Roman"/>
          <w:sz w:val="24"/>
          <w:szCs w:val="24"/>
        </w:rPr>
        <w:t>спроможний</w:t>
      </w:r>
      <w:r w:rsidRPr="009E5B18">
        <w:rPr>
          <w:rFonts w:ascii="Times New Roman" w:hAnsi="Times New Roman"/>
          <w:sz w:val="24"/>
          <w:szCs w:val="24"/>
        </w:rPr>
        <w:t>):</w:t>
      </w:r>
    </w:p>
    <w:p w14:paraId="02A53B6A" w14:textId="77777777" w:rsidR="00201628" w:rsidRPr="009E5B18" w:rsidRDefault="00201628" w:rsidP="008E17BC">
      <w:pPr>
        <w:pStyle w:val="a1"/>
        <w:ind w:firstLine="709"/>
        <w:jc w:val="both"/>
        <w:rPr>
          <w:w w:val="100"/>
          <w:sz w:val="24"/>
          <w:szCs w:val="24"/>
        </w:rPr>
      </w:pPr>
    </w:p>
    <w:p w14:paraId="1B9F0CC5" w14:textId="77777777" w:rsidR="00D64598" w:rsidRPr="00D64598" w:rsidRDefault="00D64598" w:rsidP="00D64598">
      <w:pPr>
        <w:pStyle w:val="a1"/>
        <w:ind w:left="927"/>
        <w:jc w:val="both"/>
        <w:rPr>
          <w:w w:val="100"/>
          <w:sz w:val="24"/>
          <w:szCs w:val="24"/>
        </w:rPr>
      </w:pPr>
      <w:r w:rsidRPr="00D64598">
        <w:rPr>
          <w:w w:val="100"/>
          <w:sz w:val="24"/>
          <w:szCs w:val="24"/>
        </w:rPr>
        <w:t>1.</w:t>
      </w:r>
      <w:r w:rsidRPr="00D64598">
        <w:rPr>
          <w:w w:val="100"/>
          <w:sz w:val="24"/>
          <w:szCs w:val="24"/>
        </w:rPr>
        <w:tab/>
        <w:t>визначати специфічні риси вітчизняної державної традиції</w:t>
      </w:r>
    </w:p>
    <w:p w14:paraId="3FB9B2B7" w14:textId="77777777" w:rsidR="00D64598" w:rsidRPr="00D64598" w:rsidRDefault="00D64598" w:rsidP="00D64598">
      <w:pPr>
        <w:pStyle w:val="a1"/>
        <w:ind w:left="927"/>
        <w:jc w:val="both"/>
        <w:rPr>
          <w:w w:val="100"/>
          <w:sz w:val="24"/>
          <w:szCs w:val="24"/>
        </w:rPr>
      </w:pPr>
      <w:r w:rsidRPr="00D64598">
        <w:rPr>
          <w:w w:val="100"/>
          <w:sz w:val="24"/>
          <w:szCs w:val="24"/>
        </w:rPr>
        <w:t>2.</w:t>
      </w:r>
      <w:r w:rsidRPr="00D64598">
        <w:rPr>
          <w:w w:val="100"/>
          <w:sz w:val="24"/>
          <w:szCs w:val="24"/>
        </w:rPr>
        <w:tab/>
        <w:t>поєднувати та співвідносити риси української державності з образом європейської державності</w:t>
      </w:r>
    </w:p>
    <w:p w14:paraId="70D40B4F" w14:textId="5209E574" w:rsidR="007D6DF9" w:rsidRPr="00D64598" w:rsidRDefault="00D64598" w:rsidP="00D64598">
      <w:pPr>
        <w:pStyle w:val="a1"/>
        <w:ind w:left="927"/>
        <w:jc w:val="both"/>
        <w:rPr>
          <w:w w:val="100"/>
          <w:sz w:val="24"/>
          <w:szCs w:val="24"/>
        </w:rPr>
      </w:pPr>
      <w:r w:rsidRPr="00D64598">
        <w:rPr>
          <w:w w:val="100"/>
          <w:sz w:val="24"/>
          <w:szCs w:val="24"/>
        </w:rPr>
        <w:t>3.</w:t>
      </w:r>
      <w:r w:rsidRPr="00D64598">
        <w:rPr>
          <w:w w:val="100"/>
          <w:sz w:val="24"/>
          <w:szCs w:val="24"/>
        </w:rPr>
        <w:tab/>
        <w:t>інтерпретувати особливості проявів української державності на різних етапах історії українського народу</w:t>
      </w:r>
    </w:p>
    <w:p w14:paraId="60B47E36" w14:textId="77777777" w:rsidR="00D64598" w:rsidRDefault="00D64598" w:rsidP="008E17BC">
      <w:pPr>
        <w:pStyle w:val="a7"/>
        <w:spacing w:line="240" w:lineRule="auto"/>
        <w:jc w:val="center"/>
        <w:rPr>
          <w:b/>
          <w:w w:val="100"/>
          <w:sz w:val="24"/>
          <w:szCs w:val="24"/>
        </w:rPr>
      </w:pPr>
    </w:p>
    <w:p w14:paraId="06EC0C10" w14:textId="236B9230" w:rsidR="007D6DF9" w:rsidRDefault="007D6DF9" w:rsidP="008E17BC">
      <w:pPr>
        <w:pStyle w:val="a7"/>
        <w:spacing w:line="240" w:lineRule="auto"/>
        <w:jc w:val="center"/>
        <w:rPr>
          <w:b/>
          <w:w w:val="100"/>
          <w:sz w:val="24"/>
          <w:szCs w:val="24"/>
        </w:rPr>
      </w:pPr>
      <w:r w:rsidRPr="00F6292D">
        <w:rPr>
          <w:b/>
          <w:w w:val="100"/>
          <w:sz w:val="24"/>
          <w:szCs w:val="24"/>
        </w:rPr>
        <w:t>Література</w:t>
      </w:r>
    </w:p>
    <w:p w14:paraId="7E0C3E1F" w14:textId="77777777" w:rsidR="00D64598" w:rsidRPr="00F6292D" w:rsidRDefault="00D64598" w:rsidP="008E17BC">
      <w:pPr>
        <w:pStyle w:val="a7"/>
        <w:spacing w:line="240" w:lineRule="auto"/>
        <w:jc w:val="center"/>
        <w:rPr>
          <w:b/>
          <w:w w:val="100"/>
          <w:sz w:val="24"/>
          <w:szCs w:val="24"/>
        </w:rPr>
      </w:pPr>
    </w:p>
    <w:p w14:paraId="4B5E2073"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Бойко І. Джерела права Галицько-Волинської держави / І. Бойко // Вісник Львівського університету. Серія юридична : 1961- 2006. – Вип. 42. – С. 59 – 65.</w:t>
      </w:r>
    </w:p>
    <w:p w14:paraId="750FC619"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Бойко І. Правове регулювання відносин у Галичині у складі Польського Королівства (1349 – 1569 рр.) / І. Бойко // Право України : юрид. журн. – 2009. – № 5. – С. 169 – 176.</w:t>
      </w:r>
    </w:p>
    <w:p w14:paraId="792FA39E"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Василенко С. Геополітичні традиції Київської Русі і Галицько-Волинської держави / С. Василенко // Людина і політика. – 2002. – № 5. – C. 102 – 111.</w:t>
      </w:r>
    </w:p>
    <w:p w14:paraId="33A4CC06"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Галицько-Волинська держава: передумови виникнення, історія, культура, традиції : тези доповідей та повідомлень Міжнародної наукової конференції (Галич, 19-21 серпня 1993 р.). – Львів, 1993. – 166 с.</w:t>
      </w:r>
    </w:p>
    <w:p w14:paraId="5433E41C"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Греков И. А. Государственность и право на территории УССР в раннефеодальный период / И. А. Греков. – Одесса, 1996. – 355 с.</w:t>
      </w:r>
    </w:p>
    <w:p w14:paraId="65C2EF85"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Долматова Н. І. Основні етапи формування Галицько-Волинської державності / Н. І. Долматова // Актуальні проблеми політики : зб. наук. праць. – 1999. – Вип. 5. – С. 259 – 263.</w:t>
      </w:r>
    </w:p>
    <w:p w14:paraId="026BA9FF"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Долматова Н. І. Особливості адміністративно-територіального устрою Галицько-Волинського князівства / Н. І. Долматова // Наукові записки Міжнародного гуманітарного університету : зб. ст. 2004 – 2006. – Вип. 5 : матеріали І щорічної наук.-практ. Конф. Професорсько-викладацького складу та студентства (14 – 15 квітня 2006 р.). – С. 8 – 12.</w:t>
      </w:r>
    </w:p>
    <w:p w14:paraId="77654598"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Заброварний Б. Данило Романович – Галицько-волинський князь, король Руський / Б. Заброварний, Я. Шабала // Розбудова держави. – 2005. – № 5 – 8. – С. 69 – 83.</w:t>
      </w:r>
    </w:p>
    <w:p w14:paraId="032BCDA3"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Загоронюк Л. Данило Галицький – полководець і державний діяч. До 800-річчя від народження (1201 – 1264) / Л. Загоронюк // Військо України. – 2001. – № 9. – C. 38 – 39.</w:t>
      </w:r>
    </w:p>
    <w:p w14:paraId="427CA288"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Запаско Я. Скрипторій волинського князя Володимира Васильковича / Я. Запаско // Записки наукового товариства імені Шевченка : Т.125, 1993. – С. 183 – 193.</w:t>
      </w:r>
    </w:p>
    <w:p w14:paraId="42741DB7"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Заруба В. М. Держава і право Київської та Галицько-Волинської Русі (Кінець VIII ст. – початок XIV ст.) : навч. посiбник / В. М. Заруба. – К. : Істина, 2007. – 124 с.</w:t>
      </w:r>
    </w:p>
    <w:p w14:paraId="7BA4CBF2"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Ісаєвич Я. Галицько-Волинське князівство / Я. Ісаєвич. – Л., 1999. – 220 с.</w:t>
      </w:r>
    </w:p>
    <w:p w14:paraId="7C30F447"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lastRenderedPageBreak/>
        <w:t>Історія держави і права України: Академічний курс / за ред. В. Я. Тація. – К. : Ін Юре, 2003. – 365 с.</w:t>
      </w:r>
    </w:p>
    <w:p w14:paraId="7D184140"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 xml:space="preserve">Котляр Н. Ф. Формирование территории и возникновение городов Галицко-Волынской Руси IX – XIII вв. / Н. Ф. Котляр. – К., 1985. – 321 с. </w:t>
      </w:r>
    </w:p>
    <w:p w14:paraId="268C1F06"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Котляр М. Бойові та похідні порядки Галицького і Волинського війська в XII – XIII ст. / М. Котляр // Київська старовина. – 2004. – № 4. – С. 3 – 15.</w:t>
      </w:r>
    </w:p>
    <w:p w14:paraId="688EFCDF"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Котляр М. Ідейна спрямованість Галицько-Волинського ізводу / М. Котляр // Київська старовина. – 2003. – № 2. – C. 12 – 21.</w:t>
      </w:r>
    </w:p>
    <w:p w14:paraId="5087F318"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Котляр М. Ф. Данило Галицький / М. Ф. Котляр. – К., 1979. – 563 с.</w:t>
      </w:r>
    </w:p>
    <w:p w14:paraId="0A85B1C5"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Крестовська Н. М. Історія України / Н. М. Крестовська, П. П. Музиченко, О. Ф. Цвіркун. – Харків, 2009.</w:t>
      </w:r>
    </w:p>
    <w:p w14:paraId="46018212"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Крип’якевич І. П. Галицько-Волинське князівство / І. П. Крип’якевич. – Львів, 1999. – 266 с.</w:t>
      </w:r>
    </w:p>
    <w:p w14:paraId="42E7CC86"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Нікінін Ю. Значення виникнення Галицько-Волинської держави для безпеки українських земель / Ю. Нікінін // Юридична Україна : щомісячний правовий часопис. – 2008. – № 7. – С. 4 – 7.</w:t>
      </w:r>
    </w:p>
    <w:p w14:paraId="519DFE4E"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Пастернак Я. Старий Галич / Я. Пастернак. – Львів – Краків, 1994. – 278 с.</w:t>
      </w:r>
    </w:p>
    <w:p w14:paraId="3531D712"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Пашуто В. Т. Очерки по истории Галицко-Волынской Руси / В. Т. Пашуто. – М., 1950. – 476 с.</w:t>
      </w:r>
    </w:p>
    <w:p w14:paraId="5414941F" w14:textId="77777777" w:rsidR="00D64598" w:rsidRPr="00D64598" w:rsidRDefault="00D64598" w:rsidP="00014209">
      <w:pPr>
        <w:numPr>
          <w:ilvl w:val="0"/>
          <w:numId w:val="14"/>
        </w:numPr>
        <w:tabs>
          <w:tab w:val="clear" w:pos="1245"/>
          <w:tab w:val="num" w:pos="567"/>
          <w:tab w:val="num" w:pos="993"/>
        </w:tabs>
        <w:ind w:left="567" w:firstLine="0"/>
        <w:jc w:val="both"/>
        <w:rPr>
          <w:w w:val="100"/>
          <w:szCs w:val="24"/>
          <w:lang w:val="uk-UA" w:eastAsia="ru-RU"/>
        </w:rPr>
      </w:pPr>
      <w:r w:rsidRPr="00D64598">
        <w:rPr>
          <w:w w:val="100"/>
          <w:szCs w:val="24"/>
          <w:lang w:val="uk-UA" w:eastAsia="ru-RU"/>
        </w:rPr>
        <w:t>Софроненко К. А. Общественно-политический строй Галицко-Волынской Руси XI – XIII вв. / К. А. Софроненко. – М., 1955. – 287 с.</w:t>
      </w:r>
    </w:p>
    <w:p w14:paraId="04613A64" w14:textId="77777777" w:rsidR="007B458F" w:rsidRPr="00F6292D" w:rsidRDefault="007B458F" w:rsidP="00D64598">
      <w:pPr>
        <w:pStyle w:val="a7"/>
        <w:tabs>
          <w:tab w:val="num" w:pos="993"/>
        </w:tabs>
        <w:spacing w:line="240" w:lineRule="auto"/>
        <w:ind w:left="284" w:firstLine="0"/>
        <w:jc w:val="both"/>
        <w:rPr>
          <w:w w:val="100"/>
          <w:sz w:val="24"/>
          <w:szCs w:val="24"/>
        </w:rPr>
      </w:pPr>
    </w:p>
    <w:p w14:paraId="2109B36B" w14:textId="61D352E3" w:rsidR="00B46003" w:rsidRPr="00F6292D" w:rsidRDefault="007D6DF9" w:rsidP="008E17BC">
      <w:pPr>
        <w:pStyle w:val="a7"/>
        <w:spacing w:line="240" w:lineRule="auto"/>
        <w:ind w:left="1418" w:hanging="851"/>
        <w:jc w:val="center"/>
        <w:rPr>
          <w:b/>
          <w:w w:val="100"/>
          <w:sz w:val="24"/>
          <w:szCs w:val="24"/>
        </w:rPr>
      </w:pPr>
      <w:r w:rsidRPr="00F6292D">
        <w:rPr>
          <w:b/>
          <w:w w:val="100"/>
          <w:sz w:val="24"/>
          <w:szCs w:val="24"/>
        </w:rPr>
        <w:t>План</w:t>
      </w:r>
    </w:p>
    <w:p w14:paraId="0BF9B608" w14:textId="77777777" w:rsidR="00494CCD" w:rsidRPr="00494CCD" w:rsidRDefault="00D64598" w:rsidP="00014209">
      <w:pPr>
        <w:pStyle w:val="af0"/>
        <w:numPr>
          <w:ilvl w:val="0"/>
          <w:numId w:val="15"/>
        </w:numPr>
        <w:tabs>
          <w:tab w:val="left" w:pos="851"/>
        </w:tabs>
        <w:ind w:left="142" w:firstLine="398"/>
        <w:jc w:val="both"/>
        <w:rPr>
          <w:rFonts w:ascii="Times New Roman" w:hAnsi="Times New Roman"/>
          <w:b/>
          <w:sz w:val="24"/>
          <w:szCs w:val="24"/>
          <w:lang w:val="uk-UA" w:eastAsia="ru-RU"/>
        </w:rPr>
      </w:pPr>
      <w:r w:rsidRPr="00D64598">
        <w:rPr>
          <w:rFonts w:ascii="Times New Roman" w:hAnsi="Times New Roman"/>
          <w:sz w:val="24"/>
          <w:szCs w:val="24"/>
          <w:lang w:val="uk-UA" w:eastAsia="ru-RU"/>
        </w:rPr>
        <w:t xml:space="preserve">Підвищення економічного і політичного значення міських феодальних центрів. Південно-Західна Русь. </w:t>
      </w:r>
    </w:p>
    <w:p w14:paraId="0E66167F" w14:textId="77777777" w:rsidR="00494CCD" w:rsidRPr="00494CCD" w:rsidRDefault="00D64598" w:rsidP="00014209">
      <w:pPr>
        <w:pStyle w:val="af0"/>
        <w:numPr>
          <w:ilvl w:val="0"/>
          <w:numId w:val="15"/>
        </w:numPr>
        <w:tabs>
          <w:tab w:val="left" w:pos="851"/>
        </w:tabs>
        <w:ind w:left="142" w:firstLine="398"/>
        <w:jc w:val="both"/>
        <w:rPr>
          <w:rFonts w:ascii="Times New Roman" w:hAnsi="Times New Roman"/>
          <w:b/>
          <w:sz w:val="24"/>
          <w:szCs w:val="24"/>
          <w:lang w:val="uk-UA" w:eastAsia="ru-RU"/>
        </w:rPr>
      </w:pPr>
      <w:r w:rsidRPr="00D64598">
        <w:rPr>
          <w:rFonts w:ascii="Times New Roman" w:hAnsi="Times New Roman"/>
          <w:sz w:val="24"/>
          <w:szCs w:val="24"/>
          <w:lang w:val="uk-UA" w:eastAsia="ru-RU"/>
        </w:rPr>
        <w:t xml:space="preserve">Утворення Галицько-Волинської держави. Роман Мстиславович, Данило Галицький та його брат Василько. </w:t>
      </w:r>
    </w:p>
    <w:p w14:paraId="50FC8AAD" w14:textId="77777777" w:rsidR="00494CCD" w:rsidRPr="00494CCD" w:rsidRDefault="00D64598" w:rsidP="00014209">
      <w:pPr>
        <w:pStyle w:val="af0"/>
        <w:numPr>
          <w:ilvl w:val="0"/>
          <w:numId w:val="15"/>
        </w:numPr>
        <w:tabs>
          <w:tab w:val="left" w:pos="851"/>
        </w:tabs>
        <w:ind w:left="142" w:firstLine="398"/>
        <w:jc w:val="both"/>
        <w:rPr>
          <w:rFonts w:ascii="Times New Roman" w:hAnsi="Times New Roman"/>
          <w:b/>
          <w:sz w:val="24"/>
          <w:szCs w:val="24"/>
          <w:lang w:val="uk-UA" w:eastAsia="ru-RU"/>
        </w:rPr>
      </w:pPr>
      <w:r w:rsidRPr="00D64598">
        <w:rPr>
          <w:rFonts w:ascii="Times New Roman" w:hAnsi="Times New Roman"/>
          <w:sz w:val="24"/>
          <w:szCs w:val="24"/>
          <w:lang w:val="uk-UA" w:eastAsia="ru-RU"/>
        </w:rPr>
        <w:t xml:space="preserve">Характеристика суспільно-політичного ладу та державного устрою Галицько-Волинської держави. </w:t>
      </w:r>
    </w:p>
    <w:p w14:paraId="38C58E5C" w14:textId="77777777" w:rsidR="00494CCD" w:rsidRPr="00494CCD" w:rsidRDefault="00D64598" w:rsidP="00014209">
      <w:pPr>
        <w:pStyle w:val="af0"/>
        <w:numPr>
          <w:ilvl w:val="0"/>
          <w:numId w:val="15"/>
        </w:numPr>
        <w:tabs>
          <w:tab w:val="left" w:pos="851"/>
        </w:tabs>
        <w:ind w:left="142" w:firstLine="398"/>
        <w:jc w:val="both"/>
        <w:rPr>
          <w:rFonts w:ascii="Times New Roman" w:hAnsi="Times New Roman"/>
          <w:b/>
          <w:sz w:val="24"/>
          <w:szCs w:val="24"/>
          <w:lang w:val="uk-UA" w:eastAsia="ru-RU"/>
        </w:rPr>
      </w:pPr>
      <w:r w:rsidRPr="00D64598">
        <w:rPr>
          <w:rFonts w:ascii="Times New Roman" w:hAnsi="Times New Roman"/>
          <w:sz w:val="24"/>
          <w:szCs w:val="24"/>
          <w:lang w:val="uk-UA" w:eastAsia="ru-RU"/>
        </w:rPr>
        <w:t>Джерел</w:t>
      </w:r>
      <w:r w:rsidR="00494CCD">
        <w:rPr>
          <w:rFonts w:ascii="Times New Roman" w:hAnsi="Times New Roman"/>
          <w:sz w:val="24"/>
          <w:szCs w:val="24"/>
          <w:lang w:val="uk-UA" w:eastAsia="ru-RU"/>
        </w:rPr>
        <w:t>а</w:t>
      </w:r>
      <w:r w:rsidRPr="00D64598">
        <w:rPr>
          <w:rFonts w:ascii="Times New Roman" w:hAnsi="Times New Roman"/>
          <w:sz w:val="24"/>
          <w:szCs w:val="24"/>
          <w:lang w:val="uk-UA" w:eastAsia="ru-RU"/>
        </w:rPr>
        <w:t xml:space="preserve"> права Галицько-Волинської держави. </w:t>
      </w:r>
    </w:p>
    <w:p w14:paraId="461C07A8" w14:textId="0DF32B8D" w:rsidR="00F6292D" w:rsidRPr="00D64598" w:rsidRDefault="00D64598" w:rsidP="00014209">
      <w:pPr>
        <w:pStyle w:val="af0"/>
        <w:numPr>
          <w:ilvl w:val="0"/>
          <w:numId w:val="15"/>
        </w:numPr>
        <w:tabs>
          <w:tab w:val="left" w:pos="851"/>
        </w:tabs>
        <w:ind w:left="142" w:firstLine="398"/>
        <w:jc w:val="both"/>
        <w:rPr>
          <w:rFonts w:ascii="Times New Roman" w:hAnsi="Times New Roman"/>
          <w:b/>
          <w:sz w:val="24"/>
          <w:szCs w:val="24"/>
          <w:lang w:val="uk-UA" w:eastAsia="ru-RU"/>
        </w:rPr>
      </w:pPr>
      <w:r w:rsidRPr="00D64598">
        <w:rPr>
          <w:rFonts w:ascii="Times New Roman" w:hAnsi="Times New Roman"/>
          <w:sz w:val="24"/>
          <w:szCs w:val="24"/>
          <w:lang w:val="uk-UA" w:eastAsia="ru-RU"/>
        </w:rPr>
        <w:t>Боротьба князів Галицько-Волинської держави проти монголо-татар та західно-європейських загарбників.</w:t>
      </w:r>
    </w:p>
    <w:p w14:paraId="5DBFF5A9" w14:textId="77777777" w:rsidR="00370661" w:rsidRDefault="00370661" w:rsidP="008E17BC">
      <w:pPr>
        <w:pStyle w:val="a7"/>
        <w:spacing w:line="240" w:lineRule="auto"/>
        <w:ind w:left="851" w:hanging="284"/>
        <w:jc w:val="center"/>
        <w:rPr>
          <w:b/>
          <w:bCs/>
          <w:w w:val="100"/>
          <w:sz w:val="24"/>
          <w:szCs w:val="24"/>
        </w:rPr>
      </w:pPr>
    </w:p>
    <w:p w14:paraId="5BB437DB" w14:textId="6B22F8EC" w:rsidR="0012098E" w:rsidRPr="00F6292D" w:rsidRDefault="0054124B" w:rsidP="008E17BC">
      <w:pPr>
        <w:pStyle w:val="a7"/>
        <w:spacing w:line="240" w:lineRule="auto"/>
        <w:ind w:left="851" w:hanging="284"/>
        <w:jc w:val="center"/>
        <w:rPr>
          <w:b/>
          <w:bCs/>
          <w:w w:val="100"/>
          <w:sz w:val="24"/>
          <w:szCs w:val="24"/>
        </w:rPr>
      </w:pPr>
      <w:r w:rsidRPr="00F6292D">
        <w:rPr>
          <w:b/>
          <w:bCs/>
          <w:w w:val="100"/>
          <w:sz w:val="24"/>
          <w:szCs w:val="24"/>
        </w:rPr>
        <w:t>Основний зміст</w:t>
      </w:r>
    </w:p>
    <w:p w14:paraId="37B4684D" w14:textId="77777777" w:rsidR="0054124B" w:rsidRPr="00F6292D" w:rsidRDefault="0054124B" w:rsidP="008E17BC">
      <w:pPr>
        <w:pStyle w:val="a7"/>
        <w:spacing w:line="240" w:lineRule="auto"/>
        <w:ind w:left="851" w:hanging="284"/>
        <w:jc w:val="center"/>
        <w:rPr>
          <w:b/>
          <w:bCs/>
          <w:w w:val="100"/>
          <w:sz w:val="24"/>
          <w:szCs w:val="24"/>
        </w:rPr>
      </w:pPr>
    </w:p>
    <w:p w14:paraId="087BF533" w14:textId="3AD650C0"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Волинське та Галицьке князівства відіграли особливу роль в історії України у період феодальної роздробленості.</w:t>
      </w:r>
    </w:p>
    <w:p w14:paraId="167A6CC9"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Волинська земля традиційно мала тісні зв’язки з Києвом. За часів правління Ярославичів великі київські князі вважали Волинь своєю вотчиною, тому вони не хотіли віддавати її у спадкове володіння будь-якому князю. До середини XII ст. Волинь не мала своєї династії князів, тому керували нею з Києва. Тільки за часів князювання Ізяслава Мстиславича Волинь здобула статус спадкової вотчини, але тісні зв’язки Волині та Києва залишилися як приклад активної участі волинських князів у боротьбі за київський престол. Після Ізяслава на Волині князював його син Мстислав, після смерті якого його сини поділили Волинську землю на уділи, однак старшому з них, Роману Мстиславичу, вдалося об’єднати братів під своїм верховенством.</w:t>
      </w:r>
    </w:p>
    <w:p w14:paraId="71AC2AE4"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 xml:space="preserve">Формування Галицького князівства, що розпочалося у XI ст., після смерті Ярослава Мудрого, пов’язане з початком феодальної роздробленості. На північному сході князівство межувало з Волинню, на сході – з Київським князівством, на заході – з Польщею та Угорщиною. Першими галицькими князями були нащадки онуків Ярослава Мудрого – Ростиславичі. У цей час значно посилилося боярство, яке формувалося не з князівської </w:t>
      </w:r>
      <w:r w:rsidRPr="00494CCD">
        <w:rPr>
          <w:w w:val="100"/>
          <w:szCs w:val="24"/>
          <w:lang w:val="uk-UA" w:eastAsia="ru-RU"/>
        </w:rPr>
        <w:lastRenderedPageBreak/>
        <w:t>дружини, як в інших землях, а з родової знаті. Ростиславичі прагнули утвердити свою династію в Галичині, залучали до влади боярську верхівку, роздаючи їй посади та маєтки. Політична ситуація у часи правління Ростиславичів забезпечувала панівне становище боярства. Особливістю політичного життя Галичини була сепаратистська політика удільних князів та боярства.</w:t>
      </w:r>
    </w:p>
    <w:p w14:paraId="74F65ECB"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За правління князя Володимира (1124 – 1153) Галичина була об’єднана в єдине князівство. Він подолав опір не тільки князів – претендентів на галицький престол, але й місцевого боярства, зокрема галицького, яке мало сильні позиції. Він боронив князівство від трьох сусідів: київських князів, Польщі, Угорщини; завжди перемагав своїх противників – не так у бою, як хитрими дипломатичними заходами або просто підкупом. Столицею він обрав місто Галич. Володимир жорстоко розправлявся з будь-яким опором своїй владі, сприяв посиленню могутності Галицького князівства.</w:t>
      </w:r>
    </w:p>
    <w:p w14:paraId="2A9F763A"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Піку свого розвитку Галицьке князівство досягло при Ярославі Осмомислі (1153 – 1187), синові князя Володимира. На шляху до визнання Ярослав подолав значні труднощі. Головна з них – боротьба з боярством, яке прагнуло впливати на справи князівства. Воював він і з київськими князями. Прославився князь й успішними походами проти половців.</w:t>
      </w:r>
    </w:p>
    <w:p w14:paraId="428758E0"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Після смерті князя Ярослава галицьким князем став його позашлюбний син Олег. Галицьке боярство спровокувало повстання галичан і проголосило князем Володимира Ярославича. Але той не виправдав сподівання боярина виконання їх волі, за що бояри за допомогою Романа Мстиславича прогнали його.</w:t>
      </w:r>
    </w:p>
    <w:p w14:paraId="5D695FFE" w14:textId="77777777" w:rsidR="00494CCD" w:rsidRPr="00494CCD" w:rsidRDefault="00494CCD" w:rsidP="00494CCD">
      <w:pPr>
        <w:shd w:val="clear" w:color="auto" w:fill="FFFFFF"/>
        <w:ind w:firstLine="709"/>
        <w:jc w:val="both"/>
        <w:rPr>
          <w:w w:val="100"/>
          <w:szCs w:val="24"/>
          <w:lang w:val="uk-UA" w:eastAsia="ru-RU"/>
        </w:rPr>
      </w:pPr>
      <w:r w:rsidRPr="00494CCD">
        <w:rPr>
          <w:bCs/>
          <w:w w:val="100"/>
          <w:szCs w:val="24"/>
          <w:lang w:val="uk-UA" w:eastAsia="ru-RU"/>
        </w:rPr>
        <w:t>У</w:t>
      </w:r>
      <w:r w:rsidRPr="00494CCD">
        <w:rPr>
          <w:b/>
          <w:bCs/>
          <w:w w:val="100"/>
          <w:szCs w:val="24"/>
          <w:lang w:val="uk-UA" w:eastAsia="ru-RU"/>
        </w:rPr>
        <w:t xml:space="preserve"> </w:t>
      </w:r>
      <w:r w:rsidRPr="00494CCD">
        <w:rPr>
          <w:bCs/>
          <w:w w:val="100"/>
          <w:szCs w:val="24"/>
          <w:lang w:val="uk-UA" w:eastAsia="ru-RU"/>
        </w:rPr>
        <w:t>1189 р.</w:t>
      </w:r>
      <w:r w:rsidRPr="00494CCD">
        <w:rPr>
          <w:b/>
          <w:bCs/>
          <w:w w:val="100"/>
          <w:szCs w:val="24"/>
          <w:lang w:val="uk-UA" w:eastAsia="ru-RU"/>
        </w:rPr>
        <w:t xml:space="preserve"> </w:t>
      </w:r>
      <w:r w:rsidRPr="00494CCD">
        <w:rPr>
          <w:w w:val="100"/>
          <w:szCs w:val="24"/>
          <w:lang w:val="uk-UA" w:eastAsia="ru-RU"/>
        </w:rPr>
        <w:t>за допомогою польського короля Володимир Ярославич знову повертається на галицький престол. Він правив ще 10 років, а з його смертю у 1199 р. династія Ростиславичів припинила існування. У тому ж році після десятирічної боротьби за Галичину Роман Мстиславич – волинський князь – здобувши Галич, об’єднав Волинь і Галичину в єдину державу.</w:t>
      </w:r>
    </w:p>
    <w:p w14:paraId="2E946C37"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Після об’єднання князівств Роман вів рішучу боротьбу з боярством, що виступало проти посилення княжої влади. Щоб знищити боярську опозицію, він не гребував жодними засобами. У цій боротьбі на його боці виступили ремісники та дрібні бояри. У 1203 р., здобувши Київ, Роман Мстиславич підтвердив свої права на спадок Київської держави і став наймогутнішим правителем Південно-Західної Русі. Здійснивши успішні походи проти Польщі, Угорщини, Литви, половців, Роман Мстиславич посилив міжнародний авторитет князівства. У 1205 р. він загинув у сутичці з поляками.</w:t>
      </w:r>
    </w:p>
    <w:p w14:paraId="0F0844C3"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Роман залишив після себе двох малих синів – Данила і Василька. Бояри, спираючись на допомогу угорців та поляків, захопили владу у Галицькій землі, прогнавши Данила і Василька. У 1214 р. Угорщина захопила Галич, а Перемишль було віддано польському князеві Лешку.</w:t>
      </w:r>
    </w:p>
    <w:p w14:paraId="4B42AAF4"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У 1219 р. галичани повстали проти угорців. Бояри запросили на галицький стіл Мстислава Удатного, який правив у Галичі до 1228 р. Борючись проти безладдя у краї, Данило Романович у 1229 р. утвердився у Володимирському князівстві, потім приєднав Галицьке, а у 1239 р. – Київське князівство і відновив територіальну цілісність Галицько-Волинської держави. Однак у період, коли Данило відбудовував свою державу, на українські землі напали монголо-татари.</w:t>
      </w:r>
    </w:p>
    <w:p w14:paraId="57A542BB"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Слід сказати, що саме в період монголо-татарського панування князь Данило проявив себе як видатний політичний діяч. Не маючи змоги виставити достатньо надійний опір переважаючим силам татаро-монголів, Данило був змушений поїхати на переговори до татарського хана Батия в його столицю Сарай. Хан прийняв Данила з почестями, але сучасники розуміли, що ця поїздка означала визнання залежності від татарської Орди.</w:t>
      </w:r>
    </w:p>
    <w:p w14:paraId="79FDF5F1"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Проте це не означало відмови князя Данила від боротьби з монголо-татарами. Він збирав для цього сили, будував міста і зводив укріплення. Зокрема, в 1250-х рр. було побудовано місто, назване на честь сина Данила Льва Львовом.</w:t>
      </w:r>
    </w:p>
    <w:p w14:paraId="1ED121FA"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lastRenderedPageBreak/>
        <w:t>Данило шукав собі союзників проти татар. Він дійшов угоди з угорським королем Белою IV, а також з Польщею та литовським князем Міндовгом. Проте через низку обставин коаліцію так і не було створено.</w:t>
      </w:r>
    </w:p>
    <w:p w14:paraId="58113E5F"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Міжнародному авторитетові Данила сприяло вінчання його в 1253 р. отриманою від папи Інокентія IV королівською короною. Західноєвропейські країни називали Галицько-Волинське князівство королівством ще задовго до коронації.</w:t>
      </w:r>
    </w:p>
    <w:p w14:paraId="2892B873"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У цей же час князь почав відкриту боротьбу з татарським воєводою Куремсою, який привів орди на Галичину та Волинь. Та у 1259 р. інший татарський воєвода – Бурундай – наказав зруйнувати укріплення міст Кременець, Львів, Луцьк та інших і визнати зверхність Золотої Орди. Залишаючись сам на сам з татарами, Данило змушений був виконати ці вимоги. Данило Романович, ведучи боротьбу з татарами, переніс столицю Галицько-Волинського князівства зі зруйнованого татарами Галича до Холма, де і помер у 1264 р.</w:t>
      </w:r>
    </w:p>
    <w:p w14:paraId="1FBAE9DF"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 xml:space="preserve">Після смерті Данила Галицького владу на Галичині та Холмщині одержав його син Лев (1264 – 1301). На Волині князював син Василька Володимир. Син Лева Юрій І об’єднав Галич та Волинь (1301 – 1308), а сини Юрія Андрій та Лев II князювали разом (1308 – 1323), намагаючись послабити залежність від Золотої Орди. Останнім галицько-волинським князем був Юрій II Болеслав (1323 – 1340). Його було отруєно внаслідок боярської змови у </w:t>
      </w:r>
      <w:r w:rsidRPr="00494CCD">
        <w:rPr>
          <w:bCs/>
          <w:w w:val="100"/>
          <w:szCs w:val="24"/>
          <w:lang w:val="uk-UA" w:eastAsia="ru-RU"/>
        </w:rPr>
        <w:t>1340 р.</w:t>
      </w:r>
      <w:r w:rsidRPr="00494CCD">
        <w:rPr>
          <w:b/>
          <w:bCs/>
          <w:w w:val="100"/>
          <w:szCs w:val="24"/>
          <w:lang w:val="uk-UA" w:eastAsia="ru-RU"/>
        </w:rPr>
        <w:t xml:space="preserve"> </w:t>
      </w:r>
      <w:r w:rsidRPr="00494CCD">
        <w:rPr>
          <w:w w:val="100"/>
          <w:szCs w:val="24"/>
          <w:lang w:val="uk-UA" w:eastAsia="ru-RU"/>
        </w:rPr>
        <w:t>Зі смертю Юрія II у внутрішні справи Галицько-Волинської держави знову почали втручатися іноземці.</w:t>
      </w:r>
    </w:p>
    <w:p w14:paraId="60AADE89"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У 1340 р. Волинь підпала під владу Литви, а у 1349 р. Галичина – під владу Польщі. Але боротьба Литви з Польщею за володіння Галичиною та Волинню тривала довгих 40 років.</w:t>
      </w:r>
    </w:p>
    <w:p w14:paraId="16281566" w14:textId="77777777" w:rsidR="00494CCD" w:rsidRPr="00494CCD" w:rsidRDefault="00494CCD" w:rsidP="00494CCD">
      <w:pPr>
        <w:shd w:val="clear" w:color="auto" w:fill="FFFFFF"/>
        <w:ind w:firstLine="709"/>
        <w:jc w:val="both"/>
        <w:rPr>
          <w:w w:val="100"/>
          <w:szCs w:val="24"/>
          <w:lang w:val="uk-UA" w:eastAsia="ru-RU"/>
        </w:rPr>
      </w:pPr>
      <w:r w:rsidRPr="00494CCD">
        <w:rPr>
          <w:w w:val="100"/>
          <w:szCs w:val="24"/>
          <w:lang w:val="uk-UA" w:eastAsia="ru-RU"/>
        </w:rPr>
        <w:t>Отже, існування Галицько-Волинського князівства мало велике історичне значення. Воно стало спадкоємцем Київської Русі, боролося за об’єднання земель, сприяло розвитку господарства, міст, торгівлі і культури. Галицько-Волинське князівство виступило на захист населення південно-західних земель від навали монголо-татар, підняло авторитет українських земель на міжнародній арені, особливо в умовах феодальної роздробленості.</w:t>
      </w:r>
    </w:p>
    <w:p w14:paraId="6A7289FD" w14:textId="77777777" w:rsidR="00B46003" w:rsidRPr="00F6292D" w:rsidRDefault="00B46003" w:rsidP="008E17BC">
      <w:pPr>
        <w:pStyle w:val="a7"/>
        <w:spacing w:line="240" w:lineRule="auto"/>
        <w:ind w:left="567" w:firstLine="0"/>
        <w:jc w:val="both"/>
        <w:rPr>
          <w:b/>
          <w:w w:val="100"/>
          <w:sz w:val="24"/>
          <w:szCs w:val="24"/>
        </w:rPr>
      </w:pPr>
    </w:p>
    <w:p w14:paraId="24A9EAAC" w14:textId="77777777" w:rsidR="0054124B" w:rsidRPr="00F6292D" w:rsidRDefault="0054124B" w:rsidP="008E17BC">
      <w:pPr>
        <w:pStyle w:val="a7"/>
        <w:spacing w:line="240" w:lineRule="auto"/>
        <w:jc w:val="center"/>
        <w:rPr>
          <w:b/>
          <w:w w:val="100"/>
          <w:sz w:val="24"/>
          <w:szCs w:val="24"/>
        </w:rPr>
      </w:pPr>
      <w:r w:rsidRPr="00F6292D">
        <w:rPr>
          <w:b/>
          <w:w w:val="100"/>
          <w:sz w:val="24"/>
          <w:szCs w:val="24"/>
        </w:rPr>
        <w:t>Контрольні запитання для перевірки досягнення результатів навчання</w:t>
      </w:r>
    </w:p>
    <w:p w14:paraId="259C8BB2" w14:textId="77777777" w:rsidR="0054124B" w:rsidRPr="00F6292D" w:rsidRDefault="0054124B" w:rsidP="008E17BC">
      <w:pPr>
        <w:pStyle w:val="a7"/>
        <w:spacing w:line="240" w:lineRule="auto"/>
        <w:jc w:val="center"/>
        <w:rPr>
          <w:b/>
          <w:w w:val="100"/>
          <w:sz w:val="24"/>
          <w:szCs w:val="24"/>
        </w:rPr>
      </w:pPr>
    </w:p>
    <w:p w14:paraId="01A802E2" w14:textId="40FC0648" w:rsidR="0054124B" w:rsidRPr="00F6292D" w:rsidRDefault="0054124B" w:rsidP="00014209">
      <w:pPr>
        <w:pStyle w:val="a7"/>
        <w:numPr>
          <w:ilvl w:val="0"/>
          <w:numId w:val="6"/>
        </w:numPr>
        <w:spacing w:line="240" w:lineRule="auto"/>
        <w:ind w:left="284" w:hanging="284"/>
        <w:jc w:val="both"/>
        <w:rPr>
          <w:w w:val="100"/>
          <w:sz w:val="24"/>
          <w:szCs w:val="24"/>
        </w:rPr>
      </w:pPr>
      <w:r w:rsidRPr="00F6292D">
        <w:rPr>
          <w:w w:val="100"/>
          <w:sz w:val="24"/>
          <w:szCs w:val="24"/>
        </w:rPr>
        <w:t xml:space="preserve">Які причини стали основними, </w:t>
      </w:r>
      <w:r w:rsidR="00494CCD">
        <w:rPr>
          <w:w w:val="100"/>
          <w:sz w:val="24"/>
          <w:szCs w:val="24"/>
        </w:rPr>
        <w:t>що призвели до утворення Галицько-Волинського князівства</w:t>
      </w:r>
      <w:r w:rsidRPr="00F6292D">
        <w:rPr>
          <w:w w:val="100"/>
          <w:sz w:val="24"/>
          <w:szCs w:val="24"/>
        </w:rPr>
        <w:t>?</w:t>
      </w:r>
    </w:p>
    <w:p w14:paraId="25835C10" w14:textId="2DF9C7C3" w:rsidR="0054124B" w:rsidRPr="00F6292D" w:rsidRDefault="0054124B" w:rsidP="00014209">
      <w:pPr>
        <w:pStyle w:val="a7"/>
        <w:numPr>
          <w:ilvl w:val="0"/>
          <w:numId w:val="6"/>
        </w:numPr>
        <w:spacing w:line="240" w:lineRule="auto"/>
        <w:ind w:left="284" w:hanging="284"/>
        <w:jc w:val="both"/>
        <w:rPr>
          <w:w w:val="100"/>
          <w:sz w:val="24"/>
          <w:szCs w:val="24"/>
        </w:rPr>
      </w:pPr>
      <w:r w:rsidRPr="00F6292D">
        <w:rPr>
          <w:w w:val="100"/>
          <w:sz w:val="24"/>
          <w:szCs w:val="24"/>
        </w:rPr>
        <w:t>Які існува</w:t>
      </w:r>
      <w:r w:rsidR="00494CCD">
        <w:rPr>
          <w:w w:val="100"/>
          <w:sz w:val="24"/>
          <w:szCs w:val="24"/>
        </w:rPr>
        <w:t>ли органи державної влади в Галицько-Волинському князівстві</w:t>
      </w:r>
      <w:r w:rsidRPr="00F6292D">
        <w:rPr>
          <w:w w:val="100"/>
          <w:sz w:val="24"/>
          <w:szCs w:val="24"/>
        </w:rPr>
        <w:t>?</w:t>
      </w:r>
    </w:p>
    <w:p w14:paraId="3B6FA1FD" w14:textId="0071E58F" w:rsidR="0054124B" w:rsidRPr="00F6292D" w:rsidRDefault="0054124B" w:rsidP="00014209">
      <w:pPr>
        <w:pStyle w:val="a7"/>
        <w:numPr>
          <w:ilvl w:val="0"/>
          <w:numId w:val="6"/>
        </w:numPr>
        <w:spacing w:line="240" w:lineRule="auto"/>
        <w:ind w:left="284" w:hanging="284"/>
        <w:jc w:val="both"/>
        <w:rPr>
          <w:w w:val="100"/>
          <w:sz w:val="24"/>
          <w:szCs w:val="24"/>
        </w:rPr>
      </w:pPr>
      <w:r w:rsidRPr="00F6292D">
        <w:rPr>
          <w:w w:val="100"/>
          <w:sz w:val="24"/>
          <w:szCs w:val="24"/>
        </w:rPr>
        <w:t>У чому полягал</w:t>
      </w:r>
      <w:r w:rsidR="00494CCD">
        <w:rPr>
          <w:w w:val="100"/>
          <w:sz w:val="24"/>
          <w:szCs w:val="24"/>
        </w:rPr>
        <w:t>а відмінність між холопами в Київській Русі та Галицько-Волинському князівстві</w:t>
      </w:r>
      <w:r w:rsidRPr="00F6292D">
        <w:rPr>
          <w:w w:val="100"/>
          <w:sz w:val="24"/>
          <w:szCs w:val="24"/>
        </w:rPr>
        <w:t>?</w:t>
      </w:r>
    </w:p>
    <w:p w14:paraId="37137E49" w14:textId="0B382FB1" w:rsidR="0054124B" w:rsidRPr="00494CCD" w:rsidRDefault="00494CCD" w:rsidP="00014209">
      <w:pPr>
        <w:pStyle w:val="a7"/>
        <w:numPr>
          <w:ilvl w:val="0"/>
          <w:numId w:val="6"/>
        </w:numPr>
        <w:spacing w:line="240" w:lineRule="auto"/>
        <w:ind w:left="284" w:hanging="284"/>
        <w:jc w:val="both"/>
        <w:rPr>
          <w:w w:val="100"/>
          <w:sz w:val="24"/>
          <w:szCs w:val="24"/>
        </w:rPr>
      </w:pPr>
      <w:r>
        <w:rPr>
          <w:w w:val="100"/>
          <w:sz w:val="24"/>
          <w:szCs w:val="24"/>
        </w:rPr>
        <w:t>Які джерела права діяли в Галицько-Волинському князівстві</w:t>
      </w:r>
      <w:r w:rsidR="0054124B" w:rsidRPr="00C2443A">
        <w:rPr>
          <w:w w:val="100"/>
          <w:sz w:val="24"/>
          <w:szCs w:val="24"/>
        </w:rPr>
        <w:t>?</w:t>
      </w:r>
    </w:p>
    <w:p w14:paraId="01E091DC" w14:textId="77777777" w:rsidR="0054124B" w:rsidRPr="00F6292D" w:rsidRDefault="0054124B" w:rsidP="008E17BC">
      <w:pPr>
        <w:pStyle w:val="a7"/>
        <w:spacing w:line="240" w:lineRule="auto"/>
        <w:jc w:val="both"/>
        <w:rPr>
          <w:w w:val="100"/>
          <w:sz w:val="24"/>
          <w:szCs w:val="24"/>
        </w:rPr>
      </w:pPr>
      <w:r w:rsidRPr="00F6292D">
        <w:rPr>
          <w:w w:val="100"/>
          <w:sz w:val="24"/>
          <w:szCs w:val="24"/>
        </w:rPr>
        <w:t xml:space="preserve"> </w:t>
      </w:r>
    </w:p>
    <w:p w14:paraId="1F486882" w14:textId="77777777" w:rsidR="0054124B" w:rsidRPr="00F6292D" w:rsidRDefault="0054124B" w:rsidP="008E17BC">
      <w:pPr>
        <w:jc w:val="center"/>
        <w:rPr>
          <w:b/>
          <w:w w:val="100"/>
          <w:szCs w:val="24"/>
          <w:lang w:val="uk-UA"/>
        </w:rPr>
      </w:pPr>
      <w:r w:rsidRPr="00F6292D">
        <w:rPr>
          <w:b/>
          <w:w w:val="100"/>
          <w:szCs w:val="24"/>
          <w:lang w:val="uk-UA"/>
        </w:rPr>
        <w:t>Шкала оцінювання навчальної діяльності здобувача вищої освіти</w:t>
      </w:r>
    </w:p>
    <w:p w14:paraId="37DE16ED" w14:textId="77777777" w:rsidR="0054124B" w:rsidRPr="00F6292D" w:rsidRDefault="0054124B" w:rsidP="008E17BC">
      <w:pPr>
        <w:jc w:val="center"/>
        <w:rPr>
          <w:b/>
          <w:w w:val="100"/>
          <w:szCs w:val="24"/>
          <w:lang w:val="uk-UA"/>
        </w:rPr>
      </w:pPr>
      <w:r w:rsidRPr="00F6292D">
        <w:rPr>
          <w:b/>
          <w:w w:val="100"/>
          <w:szCs w:val="24"/>
          <w:lang w:val="uk-UA"/>
        </w:rPr>
        <w:t>за виконання самостійних (індивідуальних) творчих завдань (20 балів)</w:t>
      </w:r>
    </w:p>
    <w:p w14:paraId="5E224874" w14:textId="77777777" w:rsidR="0054124B" w:rsidRPr="00F6292D" w:rsidRDefault="0054124B" w:rsidP="008E17BC">
      <w:pPr>
        <w:jc w:val="center"/>
        <w:rPr>
          <w:b/>
          <w:w w:val="100"/>
          <w:szCs w:val="24"/>
          <w:lang w:val="uk-UA"/>
        </w:rPr>
      </w:pPr>
    </w:p>
    <w:p w14:paraId="6442797B" w14:textId="77777777" w:rsidR="0054124B" w:rsidRPr="00F6292D" w:rsidRDefault="0054124B" w:rsidP="008E17BC">
      <w:pPr>
        <w:rPr>
          <w:w w:val="100"/>
          <w:szCs w:val="24"/>
          <w:lang w:val="uk-UA"/>
        </w:rPr>
      </w:pPr>
      <w:r w:rsidRPr="00F6292D">
        <w:rPr>
          <w:w w:val="100"/>
          <w:szCs w:val="24"/>
          <w:lang w:val="uk-UA"/>
        </w:rPr>
        <w:t>Виявлення плагіату (оригінальність тексту нижче 50%) автоматично передбачає оцінку «</w:t>
      </w:r>
      <w:r w:rsidRPr="00F6292D">
        <w:rPr>
          <w:w w:val="100"/>
          <w:szCs w:val="24"/>
        </w:rPr>
        <w:t>Fx</w:t>
      </w:r>
      <w:r w:rsidRPr="00F6292D">
        <w:rPr>
          <w:w w:val="100"/>
          <w:szCs w:val="24"/>
          <w:lang w:val="uk-UA"/>
        </w:rPr>
        <w:t>» (0 балів за самостійну роботу).</w:t>
      </w:r>
    </w:p>
    <w:p w14:paraId="653B60BD" w14:textId="77777777" w:rsidR="0054124B" w:rsidRPr="00F6292D" w:rsidRDefault="0054124B" w:rsidP="008E17BC">
      <w:pPr>
        <w:jc w:val="center"/>
        <w:rPr>
          <w:b/>
          <w:w w:val="100"/>
          <w:szCs w:val="24"/>
          <w:lang w:val="uk-UA"/>
        </w:rPr>
      </w:pPr>
    </w:p>
    <w:p w14:paraId="4FFA10B3"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475F7EE4" w14:textId="77777777" w:rsidR="00085C45" w:rsidRPr="00C2443A" w:rsidRDefault="00085C45" w:rsidP="00085C45">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3593BED4" w14:textId="77777777" w:rsidR="00085C45" w:rsidRPr="00C2443A" w:rsidRDefault="00085C45" w:rsidP="00085C45">
      <w:pPr>
        <w:tabs>
          <w:tab w:val="left" w:pos="1134"/>
        </w:tabs>
        <w:ind w:firstLine="851"/>
        <w:rPr>
          <w:w w:val="100"/>
          <w:szCs w:val="24"/>
          <w:lang w:val="ru-RU"/>
        </w:rPr>
      </w:pPr>
    </w:p>
    <w:p w14:paraId="000CA83B"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085C45" w:rsidRPr="00F6292D" w14:paraId="7E2CB8CF"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009E916A" w14:textId="77777777" w:rsidR="00085C45" w:rsidRPr="00F6292D" w:rsidRDefault="00085C45"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E3D48E7" w14:textId="77777777" w:rsidR="00085C45" w:rsidRPr="00F6292D" w:rsidRDefault="00085C45"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7022B2A8" w14:textId="77777777" w:rsidR="00085C45" w:rsidRPr="00F6292D" w:rsidRDefault="00085C45" w:rsidP="009406DC">
            <w:pPr>
              <w:tabs>
                <w:tab w:val="left" w:pos="1134"/>
              </w:tabs>
              <w:jc w:val="center"/>
              <w:rPr>
                <w:w w:val="100"/>
                <w:szCs w:val="24"/>
              </w:rPr>
            </w:pPr>
            <w:r w:rsidRPr="00F6292D">
              <w:rPr>
                <w:bCs/>
                <w:w w:val="100"/>
                <w:szCs w:val="24"/>
              </w:rPr>
              <w:t>Критерії оцінювання</w:t>
            </w:r>
          </w:p>
        </w:tc>
      </w:tr>
      <w:tr w:rsidR="00085C45" w:rsidRPr="00F6292D" w14:paraId="418654F7"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4BADF0E" w14:textId="77777777" w:rsidR="00085C45" w:rsidRPr="00F6292D" w:rsidRDefault="00085C45" w:rsidP="009406DC">
            <w:pPr>
              <w:tabs>
                <w:tab w:val="left" w:pos="1134"/>
              </w:tabs>
              <w:jc w:val="center"/>
              <w:rPr>
                <w:w w:val="100"/>
                <w:szCs w:val="24"/>
              </w:rPr>
            </w:pPr>
            <w:r w:rsidRPr="00F6292D">
              <w:rPr>
                <w:w w:val="100"/>
                <w:szCs w:val="24"/>
              </w:rPr>
              <w:lastRenderedPageBreak/>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00BC751" w14:textId="77777777" w:rsidR="00085C45" w:rsidRPr="00F6292D" w:rsidRDefault="00085C45"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3EEA6736" w14:textId="77777777" w:rsidR="00085C45" w:rsidRPr="00F6292D" w:rsidRDefault="00085C45"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085C45" w:rsidRPr="00F6292D" w14:paraId="5884BC5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976531B" w14:textId="77777777" w:rsidR="00085C45" w:rsidRPr="00F6292D" w:rsidRDefault="00085C45"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B5F28AC" w14:textId="77777777" w:rsidR="00085C45" w:rsidRPr="00F6292D" w:rsidRDefault="00085C45"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7CA81D9B" w14:textId="77777777" w:rsidR="00085C45" w:rsidRPr="00F6292D" w:rsidRDefault="00085C45"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085C45" w:rsidRPr="00F6292D" w14:paraId="5042EE3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73956C0" w14:textId="77777777" w:rsidR="00085C45" w:rsidRPr="00F6292D" w:rsidRDefault="00085C45"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DC1F018" w14:textId="77777777" w:rsidR="00085C45" w:rsidRPr="00F6292D" w:rsidRDefault="00085C45"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4424BBBC"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085C45" w:rsidRPr="007C6602" w14:paraId="33B21F53"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2BA9D49" w14:textId="77777777" w:rsidR="00085C45" w:rsidRPr="00F6292D" w:rsidRDefault="00085C45"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C30CE6A" w14:textId="77777777" w:rsidR="00085C45" w:rsidRPr="00F6292D" w:rsidRDefault="00085C45"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376B8AA1"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085C45" w:rsidRPr="00F6292D" w14:paraId="1BC4E20A"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3688F03" w14:textId="77777777" w:rsidR="00085C45" w:rsidRPr="00F6292D" w:rsidRDefault="00085C45"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D435A73" w14:textId="77777777" w:rsidR="00085C45" w:rsidRPr="00F6292D" w:rsidRDefault="00085C45"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4BF1F15A"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085C45" w:rsidRPr="00F6292D" w14:paraId="0CB03D0A"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B205307" w14:textId="77777777" w:rsidR="00085C45" w:rsidRPr="00F6292D" w:rsidRDefault="00085C45"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21E12A0" w14:textId="77777777" w:rsidR="00085C45" w:rsidRPr="00F6292D" w:rsidRDefault="00085C45"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66BD714B" w14:textId="77777777" w:rsidR="00085C45" w:rsidRPr="00F6292D" w:rsidRDefault="00085C45"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085C45" w:rsidRPr="007C6602" w14:paraId="179EC489"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0226699" w14:textId="77777777" w:rsidR="00085C45" w:rsidRPr="00F6292D" w:rsidRDefault="00085C45"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2C6DDBD" w14:textId="77777777" w:rsidR="00085C45" w:rsidRPr="00F6292D" w:rsidRDefault="00085C45"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4235738D"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40E68D38" w14:textId="77777777" w:rsidR="00085C45" w:rsidRPr="00C2443A" w:rsidRDefault="00085C45" w:rsidP="00085C45">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085C45" w:rsidRPr="007C6602" w14:paraId="1DE7FDBB"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67C461D3" w14:textId="77777777" w:rsidR="00085C45" w:rsidRPr="00F6292D" w:rsidRDefault="00085C45"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4E18FA1E" w14:textId="77777777" w:rsidR="004E00E7" w:rsidRPr="009E5B18" w:rsidRDefault="004E00E7" w:rsidP="004E00E7">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6DC0F0EF" w14:textId="2F40306F" w:rsidR="00085C45" w:rsidRPr="00494CCD" w:rsidRDefault="004E00E7" w:rsidP="004E00E7">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9" w:history="1">
              <w:r>
                <w:rPr>
                  <w:rStyle w:val="af5"/>
                  <w:lang w:val="uk-UA" w:eastAsia="uk-UA"/>
                </w:rPr>
                <w:t>history.onua.ua@ukr.net</w:t>
              </w:r>
            </w:hyperlink>
          </w:p>
        </w:tc>
      </w:tr>
      <w:tr w:rsidR="00085C45" w:rsidRPr="00494CCD" w14:paraId="367059B5"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67FDC0FA" w14:textId="77777777" w:rsidR="00085C45" w:rsidRPr="00494CCD" w:rsidRDefault="00085C45" w:rsidP="009406DC">
            <w:pPr>
              <w:tabs>
                <w:tab w:val="left" w:pos="1134"/>
              </w:tabs>
              <w:rPr>
                <w:w w:val="100"/>
                <w:szCs w:val="24"/>
                <w:lang w:val="ru-RU"/>
              </w:rPr>
            </w:pPr>
            <w:r w:rsidRPr="00494CCD">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0CE1330E" w14:textId="77777777" w:rsidR="00085C45" w:rsidRPr="00494CCD" w:rsidRDefault="00085C45" w:rsidP="009406DC">
            <w:pPr>
              <w:tabs>
                <w:tab w:val="left" w:pos="1134"/>
              </w:tabs>
              <w:rPr>
                <w:w w:val="100"/>
                <w:szCs w:val="24"/>
                <w:lang w:val="ru-RU"/>
              </w:rPr>
            </w:pPr>
          </w:p>
        </w:tc>
      </w:tr>
    </w:tbl>
    <w:p w14:paraId="1D16AABE" w14:textId="4AFE2768" w:rsidR="0054124B" w:rsidRPr="00F6292D" w:rsidRDefault="0054124B" w:rsidP="008E17BC">
      <w:pPr>
        <w:pStyle w:val="a7"/>
        <w:spacing w:line="240" w:lineRule="auto"/>
        <w:ind w:left="567" w:firstLine="0"/>
        <w:jc w:val="both"/>
        <w:rPr>
          <w:b/>
          <w:w w:val="100"/>
          <w:sz w:val="24"/>
          <w:szCs w:val="24"/>
        </w:rPr>
      </w:pPr>
    </w:p>
    <w:p w14:paraId="065D63A1" w14:textId="77777777" w:rsidR="00387D17" w:rsidRPr="00494CCD" w:rsidRDefault="00387D17" w:rsidP="008E17BC">
      <w:pPr>
        <w:rPr>
          <w:b/>
          <w:w w:val="100"/>
          <w:szCs w:val="24"/>
          <w:lang w:val="ru-RU"/>
        </w:rPr>
      </w:pPr>
      <w:r w:rsidRPr="00494CCD">
        <w:rPr>
          <w:b/>
          <w:w w:val="100"/>
          <w:szCs w:val="24"/>
          <w:lang w:val="ru-RU"/>
        </w:rPr>
        <w:br w:type="page"/>
      </w:r>
    </w:p>
    <w:p w14:paraId="74D201E5" w14:textId="40688FB2" w:rsidR="0054124B" w:rsidRPr="00494CCD" w:rsidRDefault="0054124B" w:rsidP="00370661">
      <w:pPr>
        <w:pStyle w:val="a1"/>
        <w:jc w:val="right"/>
        <w:rPr>
          <w:w w:val="100"/>
          <w:sz w:val="24"/>
          <w:szCs w:val="24"/>
        </w:rPr>
      </w:pPr>
      <w:r w:rsidRPr="00494CCD">
        <w:rPr>
          <w:w w:val="100"/>
          <w:sz w:val="24"/>
          <w:szCs w:val="24"/>
        </w:rPr>
        <w:lastRenderedPageBreak/>
        <w:t>Лекція № 3</w:t>
      </w:r>
    </w:p>
    <w:p w14:paraId="379FB13E" w14:textId="77777777" w:rsidR="0054124B" w:rsidRPr="00494CCD" w:rsidRDefault="0054124B" w:rsidP="008E17BC">
      <w:pPr>
        <w:pStyle w:val="a1"/>
        <w:ind w:firstLine="709"/>
        <w:jc w:val="center"/>
        <w:rPr>
          <w:b/>
          <w:w w:val="100"/>
          <w:sz w:val="24"/>
          <w:szCs w:val="24"/>
        </w:rPr>
      </w:pPr>
    </w:p>
    <w:p w14:paraId="1BD6DD1F" w14:textId="5A1315A1" w:rsidR="0054124B" w:rsidRPr="00494CCD" w:rsidRDefault="00494CCD" w:rsidP="008E17BC">
      <w:pPr>
        <w:pStyle w:val="a1"/>
        <w:ind w:firstLine="709"/>
        <w:jc w:val="center"/>
        <w:rPr>
          <w:b/>
          <w:w w:val="100"/>
          <w:sz w:val="24"/>
          <w:szCs w:val="24"/>
          <w:lang w:val="uk-UA"/>
        </w:rPr>
      </w:pPr>
      <w:r>
        <w:rPr>
          <w:b/>
          <w:caps/>
          <w:w w:val="100"/>
          <w:sz w:val="24"/>
          <w:szCs w:val="24"/>
          <w:lang w:val="uk-UA"/>
        </w:rPr>
        <w:t>ЗАХОПЛЕННЯ УКРАЇНСЬКИХ ЗЕМЕЛЬ СУСІДНІМИ ДЕРЖАВАМИ ТА УТВОРЕННЯ ВЕЛИКОГО КНЯЗІВСТВА ЛИТОВСЬКОГО</w:t>
      </w:r>
    </w:p>
    <w:p w14:paraId="65738989" w14:textId="77777777" w:rsidR="0054124B" w:rsidRPr="00F6292D" w:rsidRDefault="0054124B" w:rsidP="008E17BC">
      <w:pPr>
        <w:pStyle w:val="a1"/>
        <w:ind w:firstLine="709"/>
        <w:jc w:val="center"/>
        <w:rPr>
          <w:w w:val="100"/>
          <w:sz w:val="24"/>
          <w:szCs w:val="24"/>
          <w:lang w:val="uk-UA"/>
        </w:rPr>
      </w:pPr>
    </w:p>
    <w:p w14:paraId="5AC6A2E4" w14:textId="1CEDAF87" w:rsidR="0054124B" w:rsidRPr="00C2443A" w:rsidRDefault="0054124B" w:rsidP="008E17BC">
      <w:pPr>
        <w:pStyle w:val="a1"/>
        <w:ind w:firstLine="709"/>
        <w:jc w:val="center"/>
        <w:rPr>
          <w:b/>
          <w:w w:val="100"/>
          <w:sz w:val="24"/>
          <w:szCs w:val="24"/>
          <w:lang w:val="uk-UA"/>
        </w:rPr>
      </w:pPr>
      <w:r w:rsidRPr="00C2443A">
        <w:rPr>
          <w:b/>
          <w:w w:val="100"/>
          <w:sz w:val="24"/>
          <w:szCs w:val="24"/>
          <w:lang w:val="uk-UA"/>
        </w:rPr>
        <w:t>Мета навчання</w:t>
      </w:r>
    </w:p>
    <w:p w14:paraId="1163DD2C" w14:textId="77777777" w:rsidR="0054124B" w:rsidRPr="00C2443A" w:rsidRDefault="0054124B" w:rsidP="008E17BC">
      <w:pPr>
        <w:pStyle w:val="a1"/>
        <w:ind w:firstLine="709"/>
        <w:jc w:val="center"/>
        <w:rPr>
          <w:b/>
          <w:w w:val="100"/>
          <w:sz w:val="24"/>
          <w:szCs w:val="24"/>
          <w:lang w:val="uk-UA"/>
        </w:rPr>
      </w:pPr>
    </w:p>
    <w:p w14:paraId="3F289A61" w14:textId="1A8457C1" w:rsidR="0054124B" w:rsidRPr="00C2443A" w:rsidRDefault="0054124B" w:rsidP="008E17BC">
      <w:pPr>
        <w:pStyle w:val="a1"/>
        <w:ind w:firstLine="709"/>
        <w:jc w:val="both"/>
        <w:rPr>
          <w:w w:val="100"/>
          <w:sz w:val="24"/>
          <w:szCs w:val="24"/>
          <w:lang w:val="uk-UA"/>
        </w:rPr>
      </w:pPr>
      <w:r w:rsidRPr="00C2443A">
        <w:rPr>
          <w:w w:val="100"/>
          <w:sz w:val="24"/>
          <w:szCs w:val="24"/>
          <w:lang w:val="uk-UA"/>
        </w:rPr>
        <w:t>- формування у сту</w:t>
      </w:r>
      <w:r w:rsidR="00494CCD">
        <w:rPr>
          <w:w w:val="100"/>
          <w:sz w:val="24"/>
          <w:szCs w:val="24"/>
          <w:lang w:val="uk-UA"/>
        </w:rPr>
        <w:t>дентів уявлення про</w:t>
      </w:r>
      <w:r w:rsidRPr="00C2443A">
        <w:rPr>
          <w:w w:val="100"/>
          <w:sz w:val="24"/>
          <w:szCs w:val="24"/>
          <w:lang w:val="uk-UA"/>
        </w:rPr>
        <w:t xml:space="preserve"> процеси</w:t>
      </w:r>
      <w:r w:rsidR="00494CCD">
        <w:rPr>
          <w:w w:val="100"/>
          <w:sz w:val="24"/>
          <w:szCs w:val="24"/>
          <w:lang w:val="uk-UA"/>
        </w:rPr>
        <w:t xml:space="preserve"> захоплення українських земель іноземними державами у </w:t>
      </w:r>
      <w:r w:rsidR="00494CCD">
        <w:rPr>
          <w:w w:val="100"/>
          <w:sz w:val="24"/>
          <w:szCs w:val="24"/>
          <w:lang w:val="en-US"/>
        </w:rPr>
        <w:t>XIV</w:t>
      </w:r>
      <w:r w:rsidR="00494CCD" w:rsidRPr="00494CCD">
        <w:rPr>
          <w:w w:val="100"/>
          <w:sz w:val="24"/>
          <w:szCs w:val="24"/>
          <w:lang w:val="uk-UA"/>
        </w:rPr>
        <w:t>-</w:t>
      </w:r>
      <w:r w:rsidR="00494CCD">
        <w:rPr>
          <w:w w:val="100"/>
          <w:sz w:val="24"/>
          <w:szCs w:val="24"/>
          <w:lang w:val="en-US"/>
        </w:rPr>
        <w:t>XVI</w:t>
      </w:r>
      <w:r w:rsidR="00494CCD" w:rsidRPr="00494CCD">
        <w:rPr>
          <w:w w:val="100"/>
          <w:sz w:val="24"/>
          <w:szCs w:val="24"/>
          <w:lang w:val="uk-UA"/>
        </w:rPr>
        <w:t xml:space="preserve"> </w:t>
      </w:r>
      <w:r w:rsidR="00494CCD">
        <w:rPr>
          <w:w w:val="100"/>
          <w:sz w:val="24"/>
          <w:szCs w:val="24"/>
          <w:lang w:val="uk-UA"/>
        </w:rPr>
        <w:t>ст.</w:t>
      </w:r>
    </w:p>
    <w:p w14:paraId="13B75A53" w14:textId="77777777" w:rsidR="0054124B" w:rsidRPr="00C2443A" w:rsidRDefault="0054124B" w:rsidP="008E17BC">
      <w:pPr>
        <w:pStyle w:val="a1"/>
        <w:ind w:firstLine="709"/>
        <w:jc w:val="both"/>
        <w:rPr>
          <w:w w:val="100"/>
          <w:sz w:val="24"/>
          <w:szCs w:val="24"/>
          <w:lang w:val="uk-UA"/>
        </w:rPr>
      </w:pPr>
    </w:p>
    <w:p w14:paraId="7C10E8E2" w14:textId="77777777" w:rsidR="0054124B" w:rsidRPr="00C2443A" w:rsidRDefault="0054124B" w:rsidP="008E17BC">
      <w:pPr>
        <w:pStyle w:val="a1"/>
        <w:ind w:firstLine="709"/>
        <w:jc w:val="center"/>
        <w:rPr>
          <w:b/>
          <w:w w:val="100"/>
          <w:sz w:val="24"/>
          <w:szCs w:val="24"/>
        </w:rPr>
      </w:pPr>
      <w:r w:rsidRPr="00C2443A">
        <w:rPr>
          <w:b/>
          <w:w w:val="100"/>
          <w:sz w:val="24"/>
          <w:szCs w:val="24"/>
        </w:rPr>
        <w:t>Результати навчання</w:t>
      </w:r>
    </w:p>
    <w:p w14:paraId="175FA1E5" w14:textId="0C600548" w:rsidR="008D5A20" w:rsidRPr="00F6292D" w:rsidRDefault="008D5A20"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2FC311ED" w14:textId="77777777" w:rsidR="0054124B" w:rsidRPr="00C2443A" w:rsidRDefault="0054124B" w:rsidP="008E17BC">
      <w:pPr>
        <w:pStyle w:val="a1"/>
        <w:ind w:firstLine="709"/>
        <w:jc w:val="both"/>
        <w:rPr>
          <w:b/>
          <w:w w:val="100"/>
          <w:sz w:val="24"/>
          <w:szCs w:val="24"/>
        </w:rPr>
      </w:pPr>
    </w:p>
    <w:p w14:paraId="51398469" w14:textId="77777777" w:rsidR="00587C4F" w:rsidRPr="00587C4F" w:rsidRDefault="00494CCD" w:rsidP="00014209">
      <w:pPr>
        <w:pStyle w:val="a1"/>
        <w:numPr>
          <w:ilvl w:val="0"/>
          <w:numId w:val="16"/>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7F8F765F" w14:textId="77777777" w:rsidR="00587C4F" w:rsidRPr="00587C4F" w:rsidRDefault="00494CCD" w:rsidP="00014209">
      <w:pPr>
        <w:pStyle w:val="a1"/>
        <w:numPr>
          <w:ilvl w:val="0"/>
          <w:numId w:val="16"/>
        </w:numPr>
        <w:jc w:val="both"/>
        <w:rPr>
          <w:w w:val="100"/>
          <w:sz w:val="24"/>
          <w:szCs w:val="24"/>
        </w:rPr>
      </w:pPr>
      <w:r w:rsidRPr="00587C4F">
        <w:rPr>
          <w:w w:val="100"/>
          <w:sz w:val="24"/>
          <w:szCs w:val="24"/>
          <w:lang w:val="uk-UA"/>
        </w:rPr>
        <w:t>поєднувати та співвідносити риси української державності з образом європейської державності</w:t>
      </w:r>
    </w:p>
    <w:p w14:paraId="07218F64" w14:textId="3DBD2A00" w:rsidR="00494CCD" w:rsidRPr="00587C4F" w:rsidRDefault="00494CCD" w:rsidP="00014209">
      <w:pPr>
        <w:pStyle w:val="a1"/>
        <w:numPr>
          <w:ilvl w:val="0"/>
          <w:numId w:val="16"/>
        </w:numPr>
        <w:jc w:val="both"/>
        <w:rPr>
          <w:w w:val="100"/>
          <w:sz w:val="24"/>
          <w:szCs w:val="24"/>
        </w:rPr>
      </w:pPr>
      <w:r w:rsidRPr="00587C4F">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32498C6C" w14:textId="77777777" w:rsidR="00226521" w:rsidRPr="00494CCD" w:rsidRDefault="00226521" w:rsidP="008E17BC">
      <w:pPr>
        <w:pStyle w:val="a7"/>
        <w:spacing w:line="240" w:lineRule="auto"/>
        <w:ind w:firstLine="0"/>
        <w:jc w:val="both"/>
        <w:rPr>
          <w:b/>
          <w:w w:val="100"/>
          <w:sz w:val="24"/>
          <w:szCs w:val="24"/>
          <w:lang w:val="ru-RU"/>
        </w:rPr>
      </w:pPr>
    </w:p>
    <w:p w14:paraId="5289D547" w14:textId="339A7414" w:rsidR="0054124B" w:rsidRPr="00F6292D" w:rsidRDefault="0054124B" w:rsidP="008E17BC">
      <w:pPr>
        <w:pStyle w:val="a7"/>
        <w:spacing w:line="240" w:lineRule="auto"/>
        <w:jc w:val="center"/>
        <w:rPr>
          <w:b/>
          <w:w w:val="100"/>
          <w:sz w:val="24"/>
          <w:szCs w:val="24"/>
        </w:rPr>
      </w:pPr>
      <w:r w:rsidRPr="00F6292D">
        <w:rPr>
          <w:b/>
          <w:w w:val="100"/>
          <w:sz w:val="24"/>
          <w:szCs w:val="24"/>
        </w:rPr>
        <w:t>Література</w:t>
      </w:r>
    </w:p>
    <w:p w14:paraId="4763ECC5" w14:textId="77777777" w:rsidR="0054124B" w:rsidRPr="00587C4F" w:rsidRDefault="0054124B" w:rsidP="00587C4F">
      <w:pPr>
        <w:pStyle w:val="a7"/>
        <w:tabs>
          <w:tab w:val="left" w:pos="709"/>
        </w:tabs>
        <w:spacing w:line="240" w:lineRule="auto"/>
        <w:ind w:left="426"/>
        <w:jc w:val="center"/>
        <w:rPr>
          <w:b/>
          <w:w w:val="100"/>
          <w:sz w:val="24"/>
          <w:szCs w:val="24"/>
        </w:rPr>
      </w:pPr>
    </w:p>
    <w:p w14:paraId="2A02B022"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Дорошенко Д. І. Нариси історії України : у 2 т. / Д. І. Дорошенко. – К. : Глобус, 1992. – Т. 1.</w:t>
      </w:r>
    </w:p>
    <w:p w14:paraId="442BDB5F"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w:t>
      </w:r>
      <w:r w:rsidRPr="00587C4F">
        <w:rPr>
          <w:color w:val="000000"/>
          <w:w w:val="100"/>
          <w:szCs w:val="24"/>
          <w:lang w:val="uk-UA" w:eastAsia="ru-RU"/>
        </w:rPr>
        <w:t>Історія України / під заг. ред. В. А. Смолія. – К., 1997.</w:t>
      </w:r>
    </w:p>
    <w:p w14:paraId="618BAF3D"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История Польши с древнейших времен до наших дней / под ред. А. Сухени-Грабовской, Э. Цезары Круля. – Варшава : Научное издательство ПВН, 1995.</w:t>
      </w:r>
    </w:p>
    <w:p w14:paraId="46CEAE4C"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Крестовська Н. М. Історія України / Н. М. Крестовська, П. П. Музиченко, О. Ф. Цвіркун. – Харків, 2009.</w:t>
      </w:r>
    </w:p>
    <w:p w14:paraId="02016C1C"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Линниченко И. Юридические нормы шляхетського землевладения и судьбы древнерусского боярства в Юго-Западной Руси XIV-XV вв. / И. Линниченко. – К., 1892.</w:t>
      </w:r>
    </w:p>
    <w:p w14:paraId="0B9D2120"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Любавский М. К. Областное деление и местное управление Великого княжества Литовского / М. К. Любавский. – М., 1893.</w:t>
      </w:r>
    </w:p>
    <w:p w14:paraId="260C8FE3"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Музиченко П. П. Історія держави та права України / П. П. Музиченко. – К. : Знання, 2007.</w:t>
      </w:r>
    </w:p>
    <w:p w14:paraId="4AF8B7F8"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Півторак Г. Державна мова у Великому князівстві Литовському і проблема розмежування українських і білоруських писемних пам’яток / Г. Півторак // Мовознавство. – 2005. – № 3 – 4. – С. 80 – 84.</w:t>
      </w:r>
    </w:p>
    <w:p w14:paraId="42B67EBF" w14:textId="77777777" w:rsidR="00587C4F" w:rsidRPr="00587C4F" w:rsidRDefault="00587C4F" w:rsidP="00014209">
      <w:pPr>
        <w:numPr>
          <w:ilvl w:val="0"/>
          <w:numId w:val="17"/>
        </w:numPr>
        <w:shd w:val="clear" w:color="auto" w:fill="FFFFFF"/>
        <w:tabs>
          <w:tab w:val="num" w:pos="0"/>
          <w:tab w:val="left" w:pos="709"/>
        </w:tabs>
        <w:ind w:left="426" w:firstLine="0"/>
        <w:jc w:val="both"/>
        <w:rPr>
          <w:w w:val="100"/>
          <w:szCs w:val="24"/>
          <w:lang w:val="uk-UA" w:eastAsia="ru-RU"/>
        </w:rPr>
      </w:pPr>
      <w:r w:rsidRPr="00587C4F">
        <w:rPr>
          <w:w w:val="100"/>
          <w:szCs w:val="24"/>
          <w:lang w:val="uk-UA" w:eastAsia="ru-RU"/>
        </w:rPr>
        <w:t xml:space="preserve"> Полонська-Василенко Н. Д. Історія України : у 2 т. / Н. Д. Полонська-Василенко. – К. : Либідь, 1993. – Т. 1.</w:t>
      </w:r>
    </w:p>
    <w:p w14:paraId="6E2938DB" w14:textId="77777777" w:rsidR="00587C4F" w:rsidRPr="00587C4F" w:rsidRDefault="00587C4F" w:rsidP="00014209">
      <w:pPr>
        <w:numPr>
          <w:ilvl w:val="0"/>
          <w:numId w:val="17"/>
        </w:numPr>
        <w:shd w:val="clear" w:color="auto" w:fill="FFFFFF"/>
        <w:tabs>
          <w:tab w:val="num" w:pos="0"/>
          <w:tab w:val="left" w:pos="709"/>
          <w:tab w:val="left" w:pos="960"/>
        </w:tabs>
        <w:ind w:left="426" w:firstLine="0"/>
        <w:jc w:val="both"/>
        <w:rPr>
          <w:w w:val="100"/>
          <w:szCs w:val="24"/>
          <w:lang w:val="uk-UA" w:eastAsia="ru-RU"/>
        </w:rPr>
      </w:pPr>
      <w:r w:rsidRPr="00587C4F">
        <w:rPr>
          <w:w w:val="100"/>
          <w:szCs w:val="24"/>
          <w:lang w:val="uk-UA" w:eastAsia="ru-RU"/>
        </w:rPr>
        <w:t>Русина О. В. Проблеми політичної лояльності населення Великого князівства Литовського у XIV-XVI ст. / О. В. Русина // Український історичний журнал. – 2003. – № 6. – С. 3 – 16.</w:t>
      </w:r>
    </w:p>
    <w:p w14:paraId="3E7710BC" w14:textId="77777777" w:rsidR="00587C4F" w:rsidRPr="00587C4F" w:rsidRDefault="00587C4F" w:rsidP="00014209">
      <w:pPr>
        <w:numPr>
          <w:ilvl w:val="0"/>
          <w:numId w:val="17"/>
        </w:numPr>
        <w:shd w:val="clear" w:color="auto" w:fill="FFFFFF"/>
        <w:tabs>
          <w:tab w:val="num" w:pos="0"/>
          <w:tab w:val="left" w:pos="709"/>
          <w:tab w:val="left" w:pos="960"/>
        </w:tabs>
        <w:ind w:left="426" w:firstLine="0"/>
        <w:jc w:val="both"/>
        <w:rPr>
          <w:w w:val="100"/>
          <w:szCs w:val="24"/>
          <w:lang w:val="uk-UA" w:eastAsia="ru-RU"/>
        </w:rPr>
      </w:pPr>
      <w:r w:rsidRPr="00587C4F">
        <w:rPr>
          <w:w w:val="100"/>
          <w:szCs w:val="24"/>
          <w:lang w:val="uk-UA" w:eastAsia="ru-RU"/>
        </w:rPr>
        <w:t xml:space="preserve"> Русина О. В. Україна під татарами і Литвою / Україна крізь віки / О. В. Русина. – К. : Видавничий дім Альтернативи, 1998. – Т. 6.</w:t>
      </w:r>
    </w:p>
    <w:p w14:paraId="78C9DAC7" w14:textId="77777777" w:rsidR="00587C4F" w:rsidRPr="00587C4F" w:rsidRDefault="00587C4F" w:rsidP="00014209">
      <w:pPr>
        <w:numPr>
          <w:ilvl w:val="0"/>
          <w:numId w:val="17"/>
        </w:numPr>
        <w:shd w:val="clear" w:color="auto" w:fill="FFFFFF"/>
        <w:tabs>
          <w:tab w:val="num" w:pos="0"/>
          <w:tab w:val="left" w:pos="709"/>
          <w:tab w:val="left" w:pos="960"/>
          <w:tab w:val="left" w:pos="1440"/>
        </w:tabs>
        <w:ind w:left="426" w:firstLine="0"/>
        <w:jc w:val="both"/>
        <w:rPr>
          <w:w w:val="100"/>
          <w:szCs w:val="24"/>
          <w:lang w:val="uk-UA" w:eastAsia="ru-RU"/>
        </w:rPr>
      </w:pPr>
      <w:r w:rsidRPr="00587C4F">
        <w:rPr>
          <w:w w:val="100"/>
          <w:szCs w:val="24"/>
          <w:lang w:val="uk-UA" w:eastAsia="ru-RU"/>
        </w:rPr>
        <w:t xml:space="preserve"> Сас П. М. Феодальные города Украины в конце XV – 60-х годах XVI в. / П. М. Сас. – К, 1989.</w:t>
      </w:r>
    </w:p>
    <w:p w14:paraId="72DB065E" w14:textId="77777777" w:rsidR="00587C4F" w:rsidRPr="00587C4F" w:rsidRDefault="00587C4F" w:rsidP="00014209">
      <w:pPr>
        <w:numPr>
          <w:ilvl w:val="0"/>
          <w:numId w:val="17"/>
        </w:numPr>
        <w:shd w:val="clear" w:color="auto" w:fill="FFFFFF"/>
        <w:tabs>
          <w:tab w:val="num" w:pos="0"/>
          <w:tab w:val="left" w:pos="709"/>
          <w:tab w:val="left" w:pos="960"/>
          <w:tab w:val="left" w:pos="1440"/>
        </w:tabs>
        <w:ind w:left="426" w:firstLine="0"/>
        <w:jc w:val="both"/>
        <w:rPr>
          <w:w w:val="100"/>
          <w:szCs w:val="24"/>
          <w:lang w:val="uk-UA" w:eastAsia="ru-RU"/>
        </w:rPr>
      </w:pPr>
      <w:r w:rsidRPr="00587C4F">
        <w:rPr>
          <w:w w:val="100"/>
          <w:szCs w:val="24"/>
          <w:lang w:val="uk-UA" w:eastAsia="ru-RU"/>
        </w:rPr>
        <w:t>Стороженко І. Українське прикордоння кінця XIV-середини XVII ст. / І. Стороженко // Київська старовина. – 2006. – № 4. – С. 31 – 58.</w:t>
      </w:r>
    </w:p>
    <w:p w14:paraId="57902A93" w14:textId="77777777" w:rsidR="00587C4F" w:rsidRPr="00587C4F" w:rsidRDefault="00587C4F" w:rsidP="00014209">
      <w:pPr>
        <w:numPr>
          <w:ilvl w:val="0"/>
          <w:numId w:val="17"/>
        </w:numPr>
        <w:shd w:val="clear" w:color="auto" w:fill="FFFFFF"/>
        <w:tabs>
          <w:tab w:val="num" w:pos="0"/>
          <w:tab w:val="left" w:pos="709"/>
          <w:tab w:val="left" w:pos="960"/>
        </w:tabs>
        <w:ind w:left="426" w:firstLine="0"/>
        <w:jc w:val="both"/>
        <w:rPr>
          <w:w w:val="100"/>
          <w:szCs w:val="24"/>
          <w:lang w:val="uk-UA" w:eastAsia="ru-RU"/>
        </w:rPr>
      </w:pPr>
      <w:r w:rsidRPr="00587C4F">
        <w:rPr>
          <w:w w:val="100"/>
          <w:szCs w:val="24"/>
          <w:lang w:val="uk-UA" w:eastAsia="ru-RU"/>
        </w:rPr>
        <w:t>Стрийковський М. Хроніка польська, литовська, жмудська і всієї Русі / М. Стрийковський // Дзвін. – 1990. – № 1 – 4.</w:t>
      </w:r>
    </w:p>
    <w:p w14:paraId="50BE2EEE" w14:textId="77777777" w:rsidR="00587C4F" w:rsidRPr="00587C4F" w:rsidRDefault="00587C4F" w:rsidP="00014209">
      <w:pPr>
        <w:numPr>
          <w:ilvl w:val="0"/>
          <w:numId w:val="17"/>
        </w:numPr>
        <w:shd w:val="clear" w:color="auto" w:fill="FFFFFF"/>
        <w:tabs>
          <w:tab w:val="num" w:pos="0"/>
          <w:tab w:val="left" w:pos="709"/>
          <w:tab w:val="left" w:pos="960"/>
        </w:tabs>
        <w:ind w:left="426" w:firstLine="0"/>
        <w:jc w:val="both"/>
        <w:rPr>
          <w:w w:val="100"/>
          <w:szCs w:val="24"/>
          <w:lang w:val="uk-UA" w:eastAsia="ru-RU"/>
        </w:rPr>
      </w:pPr>
      <w:r w:rsidRPr="00587C4F">
        <w:rPr>
          <w:w w:val="100"/>
          <w:szCs w:val="24"/>
          <w:lang w:val="uk-UA" w:eastAsia="ru-RU"/>
        </w:rPr>
        <w:t xml:space="preserve"> Шабульдо Ф. М. Земли Юго-Западной Руси в срставе Великого княжества Литовского / Ф. М. Шабульдо. – К., 1987.</w:t>
      </w:r>
    </w:p>
    <w:p w14:paraId="4A9CCA53" w14:textId="77777777" w:rsidR="00226521" w:rsidRPr="00F6292D" w:rsidRDefault="00226521" w:rsidP="004C31D7">
      <w:pPr>
        <w:pStyle w:val="a7"/>
        <w:spacing w:line="240" w:lineRule="auto"/>
        <w:ind w:left="567" w:firstLine="0"/>
        <w:jc w:val="both"/>
        <w:rPr>
          <w:w w:val="100"/>
          <w:sz w:val="24"/>
          <w:szCs w:val="24"/>
        </w:rPr>
      </w:pPr>
    </w:p>
    <w:p w14:paraId="4724A9F1" w14:textId="2B6209E9" w:rsidR="00B46003" w:rsidRPr="00F6292D" w:rsidRDefault="0054124B" w:rsidP="004C31D7">
      <w:pPr>
        <w:pStyle w:val="a7"/>
        <w:spacing w:line="240" w:lineRule="auto"/>
        <w:jc w:val="center"/>
        <w:rPr>
          <w:b/>
          <w:w w:val="100"/>
          <w:sz w:val="24"/>
          <w:szCs w:val="24"/>
        </w:rPr>
      </w:pPr>
      <w:r w:rsidRPr="00F6292D">
        <w:rPr>
          <w:b/>
          <w:w w:val="100"/>
          <w:sz w:val="24"/>
          <w:szCs w:val="24"/>
        </w:rPr>
        <w:t>План</w:t>
      </w:r>
    </w:p>
    <w:p w14:paraId="3D69E00D"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sz w:val="24"/>
          <w:szCs w:val="24"/>
          <w:lang w:val="uk-UA" w:eastAsia="ru-RU"/>
        </w:rPr>
        <w:t xml:space="preserve">Початок іноземного загарбання українських земель польськими та угорськими завойовниками. </w:t>
      </w:r>
    </w:p>
    <w:p w14:paraId="12E25A48"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sz w:val="24"/>
          <w:szCs w:val="24"/>
          <w:lang w:val="uk-UA" w:eastAsia="ru-RU"/>
        </w:rPr>
        <w:t>Створення Великого князівства Литовського та з</w:t>
      </w:r>
      <w:r w:rsidRPr="00587C4F">
        <w:rPr>
          <w:rFonts w:ascii="Times New Roman" w:hAnsi="Times New Roman"/>
          <w:bCs/>
          <w:sz w:val="24"/>
          <w:szCs w:val="24"/>
          <w:lang w:val="uk-UA" w:eastAsia="ru-RU"/>
        </w:rPr>
        <w:t>агальні принципи правління литовських князів на українських землях. Б</w:t>
      </w:r>
      <w:r w:rsidRPr="00587C4F">
        <w:rPr>
          <w:rFonts w:ascii="Times New Roman" w:hAnsi="Times New Roman"/>
          <w:sz w:val="24"/>
          <w:szCs w:val="24"/>
          <w:lang w:val="uk-UA" w:eastAsia="ru-RU"/>
        </w:rPr>
        <w:t>оротьба литовс</w:t>
      </w:r>
      <w:r>
        <w:rPr>
          <w:rFonts w:ascii="Times New Roman" w:hAnsi="Times New Roman"/>
          <w:sz w:val="24"/>
          <w:szCs w:val="24"/>
          <w:lang w:val="uk-UA" w:eastAsia="ru-RU"/>
        </w:rPr>
        <w:t>ько-руських військ проти татар.</w:t>
      </w:r>
    </w:p>
    <w:p w14:paraId="03D69D81"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bCs/>
          <w:sz w:val="24"/>
          <w:szCs w:val="24"/>
          <w:lang w:val="uk-UA" w:eastAsia="ru-RU"/>
        </w:rPr>
        <w:t>Характеристика суспільного ладу на українських землях зазначеного періоду.</w:t>
      </w:r>
      <w:r w:rsidRPr="00587C4F">
        <w:rPr>
          <w:rFonts w:ascii="Times New Roman" w:hAnsi="Times New Roman"/>
          <w:b/>
          <w:bCs/>
          <w:sz w:val="24"/>
          <w:szCs w:val="24"/>
          <w:lang w:val="uk-UA" w:eastAsia="ru-RU"/>
        </w:rPr>
        <w:t xml:space="preserve"> </w:t>
      </w:r>
      <w:r w:rsidRPr="00587C4F">
        <w:rPr>
          <w:rFonts w:ascii="Times New Roman" w:hAnsi="Times New Roman"/>
          <w:bCs/>
          <w:sz w:val="24"/>
          <w:szCs w:val="24"/>
          <w:lang w:val="uk-UA" w:eastAsia="ru-RU"/>
        </w:rPr>
        <w:t xml:space="preserve">Прихід до влади князя Ягайла. Тевтонська загроза. </w:t>
      </w:r>
    </w:p>
    <w:p w14:paraId="4EE12D94"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bCs/>
          <w:sz w:val="24"/>
          <w:szCs w:val="24"/>
          <w:lang w:val="uk-UA" w:eastAsia="ru-RU"/>
        </w:rPr>
        <w:t xml:space="preserve">Укладення Кревської унії з Польщею 1385 р. та причини її скасування. </w:t>
      </w:r>
    </w:p>
    <w:p w14:paraId="6C2EB1FC"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bCs/>
          <w:sz w:val="24"/>
          <w:szCs w:val="24"/>
          <w:lang w:val="uk-UA" w:eastAsia="ru-RU"/>
        </w:rPr>
        <w:t xml:space="preserve">Віленсько-Радомська унія 1401 р. </w:t>
      </w:r>
    </w:p>
    <w:p w14:paraId="7A6A2F88" w14:textId="77777777"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bCs/>
          <w:sz w:val="24"/>
          <w:szCs w:val="24"/>
          <w:lang w:val="uk-UA" w:eastAsia="ru-RU"/>
        </w:rPr>
        <w:t xml:space="preserve">Грюнвальдська битва 1410 р. та поразка Тевтонського ордену. </w:t>
      </w:r>
    </w:p>
    <w:p w14:paraId="644E578B" w14:textId="56AE6326" w:rsidR="00587C4F" w:rsidRPr="00587C4F" w:rsidRDefault="00587C4F" w:rsidP="00014209">
      <w:pPr>
        <w:pStyle w:val="af0"/>
        <w:numPr>
          <w:ilvl w:val="0"/>
          <w:numId w:val="18"/>
        </w:numPr>
        <w:tabs>
          <w:tab w:val="left" w:pos="851"/>
        </w:tabs>
        <w:spacing w:line="240" w:lineRule="auto"/>
        <w:ind w:left="0" w:firstLine="540"/>
        <w:jc w:val="both"/>
        <w:rPr>
          <w:rFonts w:ascii="Times New Roman" w:hAnsi="Times New Roman"/>
          <w:b/>
          <w:sz w:val="24"/>
          <w:szCs w:val="24"/>
          <w:lang w:val="uk-UA" w:eastAsia="ru-RU"/>
        </w:rPr>
      </w:pPr>
      <w:r w:rsidRPr="00587C4F">
        <w:rPr>
          <w:rFonts w:ascii="Times New Roman" w:hAnsi="Times New Roman"/>
          <w:bCs/>
          <w:sz w:val="24"/>
          <w:szCs w:val="24"/>
          <w:lang w:val="uk-UA" w:eastAsia="ru-RU"/>
        </w:rPr>
        <w:t>Процес закріпачення селянства на українських землях.</w:t>
      </w:r>
    </w:p>
    <w:p w14:paraId="0A115650" w14:textId="42E4D157" w:rsidR="007A7959" w:rsidRPr="00F6292D" w:rsidRDefault="007A7959" w:rsidP="008E17BC">
      <w:pPr>
        <w:pStyle w:val="a7"/>
        <w:spacing w:line="240" w:lineRule="auto"/>
        <w:ind w:left="851" w:hanging="284"/>
        <w:jc w:val="both"/>
        <w:rPr>
          <w:bCs/>
          <w:w w:val="100"/>
          <w:sz w:val="24"/>
          <w:szCs w:val="24"/>
        </w:rPr>
      </w:pPr>
    </w:p>
    <w:p w14:paraId="1F122179" w14:textId="73AC6E46" w:rsidR="0054124B" w:rsidRDefault="0054124B" w:rsidP="008E17BC">
      <w:pPr>
        <w:pStyle w:val="a7"/>
        <w:spacing w:line="240" w:lineRule="auto"/>
        <w:ind w:left="851" w:hanging="284"/>
        <w:jc w:val="center"/>
        <w:rPr>
          <w:b/>
          <w:bCs/>
          <w:w w:val="100"/>
          <w:sz w:val="24"/>
          <w:szCs w:val="24"/>
        </w:rPr>
      </w:pPr>
      <w:r w:rsidRPr="00F6292D">
        <w:rPr>
          <w:b/>
          <w:bCs/>
          <w:w w:val="100"/>
          <w:sz w:val="24"/>
          <w:szCs w:val="24"/>
        </w:rPr>
        <w:t>Основний зміст</w:t>
      </w:r>
    </w:p>
    <w:p w14:paraId="2FC2A91F" w14:textId="77777777" w:rsidR="00587C4F" w:rsidRPr="00F6292D" w:rsidRDefault="00587C4F" w:rsidP="008E17BC">
      <w:pPr>
        <w:pStyle w:val="a7"/>
        <w:spacing w:line="240" w:lineRule="auto"/>
        <w:ind w:left="851" w:hanging="284"/>
        <w:jc w:val="center"/>
        <w:rPr>
          <w:b/>
          <w:bCs/>
          <w:w w:val="100"/>
          <w:sz w:val="24"/>
          <w:szCs w:val="24"/>
        </w:rPr>
      </w:pPr>
    </w:p>
    <w:p w14:paraId="36877D81" w14:textId="77777777" w:rsidR="00587C4F" w:rsidRDefault="00587C4F" w:rsidP="00587C4F">
      <w:pPr>
        <w:shd w:val="clear" w:color="auto" w:fill="FFFFFF"/>
        <w:ind w:firstLine="480"/>
        <w:jc w:val="both"/>
        <w:rPr>
          <w:w w:val="100"/>
          <w:szCs w:val="24"/>
          <w:lang w:val="uk-UA" w:eastAsia="ru-RU"/>
        </w:rPr>
      </w:pPr>
      <w:r>
        <w:rPr>
          <w:w w:val="100"/>
          <w:szCs w:val="24"/>
          <w:lang w:val="uk-UA" w:eastAsia="ru-RU"/>
        </w:rPr>
        <w:t>Ч</w:t>
      </w:r>
      <w:r w:rsidRPr="00587C4F">
        <w:rPr>
          <w:w w:val="100"/>
          <w:szCs w:val="24"/>
          <w:lang w:val="uk-UA" w:eastAsia="ru-RU"/>
        </w:rPr>
        <w:t>ерез сто років після монголо-татарської навали роздроблені та ослаблені князівства України стали об’єктом експансії з боку литовських та польських феодалів.</w:t>
      </w:r>
    </w:p>
    <w:p w14:paraId="250D9C2B" w14:textId="06E68307" w:rsidR="00587C4F" w:rsidRPr="00587C4F" w:rsidRDefault="00587C4F" w:rsidP="00587C4F">
      <w:pPr>
        <w:shd w:val="clear" w:color="auto" w:fill="FFFFFF"/>
        <w:ind w:firstLine="480"/>
        <w:jc w:val="both"/>
        <w:rPr>
          <w:w w:val="100"/>
          <w:szCs w:val="24"/>
          <w:lang w:val="uk-UA" w:eastAsia="ru-RU"/>
        </w:rPr>
      </w:pPr>
      <w:r w:rsidRPr="00587C4F">
        <w:rPr>
          <w:w w:val="100"/>
          <w:szCs w:val="24"/>
          <w:lang w:val="uk-UA" w:eastAsia="ru-RU"/>
        </w:rPr>
        <w:t>Піднесення Литви почалося ще в середині XIII ст., коли князь Міндовг (1230 – 1263) об’єднав войовничі язичницькі племена литовців і дав відсіч Тевтонському ордену німецьких рицарів. Загартувавшись у битвах з рицарями-хрестоносцями, литовська знать у період правління князя Гедиміна (1316 – 1341) почала прибирати до рук білоруські землі. При наступникові Гедиміна – Ольгердові (1345 – 1377) литовська експансія розширюється і на українські землі. Успішні походи проти Золотої Орди, ослабленої внутрішніми усобицями, дозволили литовським феодалам поступово інкорпорувати Чернігово-Сіверщину, Київщину та Переяславщину до складу Великого князівства Литовського. Влітку 1363 р. литовське рицарське військо, посилене загонами білоруської та української знаті, виступило із Києва на Поділля і там, на березі річки Сині Води, завдало серйозної поразки татарським військам. Ця подія вважається кінцем татаро-монгольського панування в Україні.</w:t>
      </w:r>
    </w:p>
    <w:p w14:paraId="162CE93A"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Характерною особливістю литовської експансії на землі Русі було те, що цей процес здійснювався у порівняно м’яких формах. Литовські князі старалися не порушувати звичаїв, що склалися в руських князівствах, заявляючи: «Старого ми не змінюємо, а нового не впроваджуємо». Руські землі становили 9/10 загальної площі литовської держави, які офіційно іменували Великим князівством Литовським, Руським та Жемайтійським. До кінця XIV ст. воно залишалося федерацією земель-князівств, серед яких не останню роль відігравали українські князівства. Удільні князі знаходилися у васальній залежності від свого сеньйора – великого князя, приносили йому клятву вірності, платили щорічно данину, брали участь у спільних з ним воєнних походах. Великий князь залучав їх до управління великою державою; у той же час на території своїх князівств удільні князі були наділені майже необмеженою владою. Загалом Русь зберегла стару систему управління – однак уже не під владою Рюриковичів, а під владою Гедиміновичів.</w:t>
      </w:r>
    </w:p>
    <w:p w14:paraId="53FC141C"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Литовці не тільки не нав’язували слов’янському населенню свій спосіб життя і свої вірування, але й самі підпадали під значний культурний вплив з його боку. Зокрема, багато литовських князів і феодалів хрестилися за православним обрядом, активно засвоювали політико-адміністративний, правовий і воєнний досвід Русі, переймали мову, звичаї тощо. Руська мова стала офіційною мовою Литовської держави.</w:t>
      </w:r>
    </w:p>
    <w:p w14:paraId="089C5F4D"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 xml:space="preserve">Також важливо розуміти, що польське проникнення на землі Західної України мало зовсім інший характер. Початок цієї експансії поклав король Казимир III (1320 – 1370). У просуванні на схід короля підтримували магнати Південно-Східної Польщі, що мріяли розширити свої земельні володіння за рахунок білоруських та українських князівств; католицька церква, що прагнула розповсюдити свій варіант християнства на східних християн, тобто на православних українців та білорусів; багаті купці Кракова, що конкурували з купецтвом Галичини. Після того, як внаслідок боярського заколоту загинув </w:t>
      </w:r>
      <w:r w:rsidRPr="00587C4F">
        <w:rPr>
          <w:w w:val="100"/>
          <w:szCs w:val="24"/>
          <w:lang w:val="uk-UA" w:eastAsia="ru-RU"/>
        </w:rPr>
        <w:lastRenderedPageBreak/>
        <w:t>останній незалежний галицько-волинський князь Юрій II Болеслав, король Казимир у 1340 р. вторгнувся зі своїм військом до Галичини.</w:t>
      </w:r>
    </w:p>
    <w:p w14:paraId="7200BA60"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Для польських феодалів захоплення українських земель виявилося не такою легкою справою, як для литовців. Місцева русинська знать, спираючись на підтримку литовських союзників, учинила завойовникам потужний опір. Протягом двох десятків років йшла жорстока боротьба за володіння Західною Україною. Оголосивши себе «щитом християнства», поляки зображали свою експансію на схід як хрестовий похід проти язичників-литовців і православних русинів. Таким чином, із самого початку боротьба між завойовниками і місцевим населенням набула яскраво вираженого релігійного забарвлення. Українці билися не тільки за свою землю і свободу, але й за свою віру. Нарешті, у 1366 р. війна закінчилась польською окупацією всієї Галичини і частини Волині. Польща збільшила свою територію майже на 50 %, а населення – на 200 тис. чоловік.</w:t>
      </w:r>
    </w:p>
    <w:p w14:paraId="20FAF7ED"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Велику увагу під час розгляду даної теми слід приділити Кревській унії 1385 р. Після смерті Казимира польська корона внаслідок раніше досягнутих домовленостей перейшла до Людовика Угорського. У 1382 р., коли угорський король помер, польські магнати почали боротьбу за відновлення незалежної Польської держави і за повернення Галичини під владу Польщі. Вони обрали королевою 15-літню дочку Людовика Ядвігу, яка повинна була одружитися з великим литовським князем Ягайлом. Згідно з Кревською унією 1385 р., щоб отримати польську корону, Ягайло зобов’язався прийняти католицтво і розповсюдити нову віру на всю територію Великого князівства Литовського; боротися за повернення загублених Польщею земель; об’єднати Литву і Польщу в єдине королівство. Відповідно до договору на початку 1386 р. на сеймі в Любліні Ягайло був проголошений польським королем. Під ім’ям Владислава він прийняв хрещення по католицькому обряду і, повінчавшись з Ядвігою, коронувався у Кракові. Об’єднання Литви та Польщі виявилося не дуже міцним. У Великому князівстві Литовському виникла могутня опозиція полякам, яку очолив кузен Ягайла князь Вітовт. У 1392 р. він фактично став незалежним верховним правителем Литви.</w:t>
      </w:r>
    </w:p>
    <w:p w14:paraId="57060D19"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Велике князівство Литовське у цей період було федерацією кількох автономних князівств, на чолі яких стояли представники династії Гедиміновичів. Однак Вітовт вживав стрімких заходів, що були направлені на всіляке зміцнення централізованої влади. У 1393 – 1395 рр. він за допомогою зброї усунув волинського, київського, сіверського та подільського удільних князів. Замість них призначалися намісники або близькі Вітовту князі-володарі. Ті руські бояри, які хотіли зберегти свою вотчину, зобов’язані були нести військову службу на користь великого князя.</w:t>
      </w:r>
    </w:p>
    <w:p w14:paraId="1E31554C"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Після смерті Вітовта (1430) верховна влада у Великому князівстві, згідно з умовами унії, мусила перейти до короля Ягайла. Однак литовська верхівка вирішила по-своєму: без погодження з королем бояри й князі вибирають на великокнязівський престол Свидригайла. Ягайло не став протидіяти цьому вибору. Адже існувала й інша кандидатура – молодший брат покійного Вітовта Сигізмунд Кейстутович.</w:t>
      </w:r>
    </w:p>
    <w:p w14:paraId="65A1F696"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Княжіння Свидригайла тривало недовго. Відразу після інтронізації він починає війну з Ягайлом за Поділля, спір за яке між Польщею та Литвою тягнувся ще до нього. На провідне місце у дворі Свидригайла висувається руська знать, що особливо дратувало католиків, які складали корпус влади покійного Вітовта.</w:t>
      </w:r>
    </w:p>
    <w:p w14:paraId="117DB841" w14:textId="77777777" w:rsidR="00587C4F" w:rsidRPr="00587C4F" w:rsidRDefault="00587C4F" w:rsidP="00587C4F">
      <w:pPr>
        <w:shd w:val="clear" w:color="auto" w:fill="FFFFFF"/>
        <w:jc w:val="both"/>
        <w:rPr>
          <w:w w:val="100"/>
          <w:szCs w:val="24"/>
          <w:lang w:val="uk-UA" w:eastAsia="ru-RU"/>
        </w:rPr>
      </w:pPr>
      <w:r w:rsidRPr="00587C4F">
        <w:rPr>
          <w:w w:val="100"/>
          <w:szCs w:val="24"/>
          <w:lang w:val="uk-UA" w:eastAsia="ru-RU"/>
        </w:rPr>
        <w:t>Литовські князі та бояри організували змову, скинули Свидригайла і проголосили великим князем Сигізмунда Кейстутовича (1432 – 1440). Розпочалася феодальна війна. Збройні сили, очолені Свидригайлом, складалися переважно з князів та військового люду українських земель – Волині, Київщини, Чернігово-Сіверщини.</w:t>
      </w:r>
    </w:p>
    <w:p w14:paraId="1F124E56"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 xml:space="preserve">Щоб позбавити Свидригайла підтримки української знаті, Ягайло в 1432 р. видав привілей, яким зрівнював у правах православних бояр з боярами-католиками. Після кількох років нерівної боротьби, коли владу Сигізмунда визнали вже фактично всюди, окрім Київщини, Чернігово-Сіверщини та Волині, Свидригайло опинився у вкрай скрутному становищі. Так тривало до 1440 р., коли від рук змовників загинув великий князь Сигізмунд Кейстутович. Литовці без порозуміння з поляками оголосили великим князем литовським </w:t>
      </w:r>
      <w:r w:rsidRPr="00587C4F">
        <w:rPr>
          <w:w w:val="100"/>
          <w:szCs w:val="24"/>
          <w:lang w:val="uk-UA" w:eastAsia="ru-RU"/>
        </w:rPr>
        <w:lastRenderedPageBreak/>
        <w:t>молодшого сина короля Ягайла (на той час вже покійного) – 13-річного Казимира Ягайловича. Новий великий князь, аби відновити внутрішній мир, визнав за Свидригайлом номінальний пожиттєвий титул великого князя з уділом у Волинській землі. Свидригайло з 1440 р. до смерті безвиїзно жив у Луцьку. Помер у 1452 р. Після подій 1440 р. княжа верхівка Русі-України, остаточно втративши шанс утвердитися біля литовського керма влади, фактично самоусувається від претензій на помітну роль у політичному житті. Із середини XV ст. починається столітня пауза «сонної тиші».</w:t>
      </w:r>
    </w:p>
    <w:p w14:paraId="1C53FFFA" w14:textId="4923F7D3" w:rsidR="00587C4F" w:rsidRPr="00587C4F" w:rsidRDefault="00587C4F" w:rsidP="00587C4F">
      <w:pPr>
        <w:shd w:val="clear" w:color="auto" w:fill="FFFFFF"/>
        <w:ind w:firstLine="708"/>
        <w:jc w:val="both"/>
        <w:rPr>
          <w:w w:val="100"/>
          <w:szCs w:val="24"/>
          <w:lang w:val="uk-UA" w:eastAsia="ru-RU"/>
        </w:rPr>
      </w:pPr>
      <w:r>
        <w:rPr>
          <w:w w:val="100"/>
          <w:szCs w:val="24"/>
          <w:lang w:val="uk-UA" w:eastAsia="ru-RU"/>
        </w:rPr>
        <w:t>У</w:t>
      </w:r>
      <w:r w:rsidRPr="00587C4F">
        <w:rPr>
          <w:w w:val="100"/>
          <w:szCs w:val="24"/>
          <w:lang w:val="uk-UA" w:eastAsia="ru-RU"/>
        </w:rPr>
        <w:t xml:space="preserve"> другій половині XV ст. на геополітичну ситуацію в регіоні починають помітно впливати Московське князівство, що об’єднало під своєю владою Північно-Східну Русь і Кримське ханство, що відкололося від Золотої Орди у 1449 р. </w:t>
      </w:r>
    </w:p>
    <w:p w14:paraId="5D8FDF47"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У 1478 р. кримський хан Менглі-Гірей визнав себе васалом турецького султана, внаслідок чого Південна Україна ввійшла до складу могутньої Османської імперії. У 80-ті роки XV ст., остаточно скинувши татарське іго, московський князь Іван III проголосив себе «государем всієї Русі» і тим самим пред’явив свої претензії на всі землі колишньої Київської Русі. Із цим не погодилась Литва, правителі якої розпочали цілу серію воєн з Московською державою. Експансія Москви привела до того, що на рубежі ХV – ХVІ ст. Іван III розширив свої володіння за рахунок приєднання Чернігово-Сіверської землі.</w:t>
      </w:r>
    </w:p>
    <w:p w14:paraId="73758F3D" w14:textId="77777777"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Аналізуючи процес захоплення інших українських земель, слід відмітити, що Закарпаття, розташоване на південних схилах Карпатських гір та в басейні р. Тиси, у Х – ХІ ст. входило до складу Київської Русі. Занепад Київської держави, монголо-татарська навала активізували загарбницькі наміри Угорщини. У XII ст. вона поширила свою владу на території сусідніх держав, у тому числі і на Закарпаття. Остаточно ці українські землі було включено до складу Угорщини у другій половині XIII ст.</w:t>
      </w:r>
    </w:p>
    <w:p w14:paraId="58BD854A" w14:textId="77777777" w:rsidR="00587C4F" w:rsidRDefault="00587C4F" w:rsidP="00587C4F">
      <w:pPr>
        <w:shd w:val="clear" w:color="auto" w:fill="FFFFFF"/>
        <w:ind w:firstLine="708"/>
        <w:jc w:val="both"/>
        <w:rPr>
          <w:w w:val="100"/>
          <w:szCs w:val="24"/>
          <w:lang w:val="uk-UA" w:eastAsia="ru-RU"/>
        </w:rPr>
      </w:pPr>
      <w:r w:rsidRPr="00587C4F">
        <w:rPr>
          <w:w w:val="100"/>
          <w:szCs w:val="24"/>
          <w:lang w:val="uk-UA" w:eastAsia="ru-RU"/>
        </w:rPr>
        <w:t>Інша українська земля – Буковина – у 1349 р. також була загарбана Угорщиною. З 1359 р. Буковина увійшла до складу Молдавського князівства. У першій половині XVI ст. Буковина разом із Молдавією підпала під владу Туреччини.</w:t>
      </w:r>
    </w:p>
    <w:p w14:paraId="5F8ECED2" w14:textId="79AF5AD2" w:rsidR="00587C4F" w:rsidRPr="00587C4F" w:rsidRDefault="00587C4F" w:rsidP="00587C4F">
      <w:pPr>
        <w:shd w:val="clear" w:color="auto" w:fill="FFFFFF"/>
        <w:ind w:firstLine="708"/>
        <w:jc w:val="both"/>
        <w:rPr>
          <w:w w:val="100"/>
          <w:szCs w:val="24"/>
          <w:lang w:val="uk-UA" w:eastAsia="ru-RU"/>
        </w:rPr>
      </w:pPr>
      <w:r w:rsidRPr="00587C4F">
        <w:rPr>
          <w:w w:val="100"/>
          <w:szCs w:val="24"/>
          <w:lang w:val="uk-UA" w:eastAsia="ru-RU"/>
        </w:rPr>
        <w:t>Землі Закарпаття та Буковини протягом XII – XV ст. колонізувалися угорськими, німецькими, румунськими феодалами, а українське населення поступово закріпачувалося.</w:t>
      </w:r>
    </w:p>
    <w:p w14:paraId="0A42D7CA" w14:textId="77777777" w:rsidR="00B46003" w:rsidRPr="00F6292D" w:rsidRDefault="00B46003" w:rsidP="008E17BC">
      <w:pPr>
        <w:pStyle w:val="a7"/>
        <w:spacing w:line="240" w:lineRule="auto"/>
        <w:ind w:left="360" w:firstLine="0"/>
        <w:jc w:val="both"/>
        <w:rPr>
          <w:w w:val="100"/>
          <w:sz w:val="24"/>
          <w:szCs w:val="24"/>
        </w:rPr>
      </w:pPr>
    </w:p>
    <w:p w14:paraId="7CA7F57A" w14:textId="77777777" w:rsidR="0054124B" w:rsidRPr="00F6292D" w:rsidRDefault="0054124B" w:rsidP="008E17BC">
      <w:pPr>
        <w:pStyle w:val="a7"/>
        <w:spacing w:line="240" w:lineRule="auto"/>
        <w:jc w:val="center"/>
        <w:rPr>
          <w:b/>
          <w:w w:val="100"/>
          <w:sz w:val="24"/>
          <w:szCs w:val="24"/>
        </w:rPr>
      </w:pPr>
      <w:r w:rsidRPr="00F6292D">
        <w:rPr>
          <w:b/>
          <w:w w:val="100"/>
          <w:sz w:val="24"/>
          <w:szCs w:val="24"/>
        </w:rPr>
        <w:t>Контрольні запитання для перевірки досягнення результатів навчання</w:t>
      </w:r>
    </w:p>
    <w:p w14:paraId="528135F7" w14:textId="77777777" w:rsidR="0054124B" w:rsidRPr="00F6292D" w:rsidRDefault="0054124B" w:rsidP="008E17BC">
      <w:pPr>
        <w:pStyle w:val="a7"/>
        <w:spacing w:line="240" w:lineRule="auto"/>
        <w:jc w:val="center"/>
        <w:rPr>
          <w:b/>
          <w:w w:val="100"/>
          <w:sz w:val="24"/>
          <w:szCs w:val="24"/>
        </w:rPr>
      </w:pPr>
    </w:p>
    <w:p w14:paraId="42002D41" w14:textId="428EADC1" w:rsidR="0054124B" w:rsidRPr="00F6292D" w:rsidRDefault="00587C4F" w:rsidP="00014209">
      <w:pPr>
        <w:pStyle w:val="a7"/>
        <w:numPr>
          <w:ilvl w:val="0"/>
          <w:numId w:val="7"/>
        </w:numPr>
        <w:spacing w:line="240" w:lineRule="auto"/>
        <w:jc w:val="both"/>
        <w:rPr>
          <w:w w:val="100"/>
          <w:sz w:val="24"/>
          <w:szCs w:val="24"/>
        </w:rPr>
      </w:pPr>
      <w:r>
        <w:rPr>
          <w:w w:val="100"/>
          <w:sz w:val="24"/>
          <w:szCs w:val="24"/>
        </w:rPr>
        <w:t>Чому литовська експансія українських земель отримала назву «оксамитової»</w:t>
      </w:r>
      <w:r w:rsidR="0054124B" w:rsidRPr="00F6292D">
        <w:rPr>
          <w:w w:val="100"/>
          <w:sz w:val="24"/>
          <w:szCs w:val="24"/>
        </w:rPr>
        <w:t>?</w:t>
      </w:r>
    </w:p>
    <w:p w14:paraId="1BD4FF5E" w14:textId="5863B7C2" w:rsidR="0054124B" w:rsidRPr="00F6292D" w:rsidRDefault="00587C4F" w:rsidP="00014209">
      <w:pPr>
        <w:pStyle w:val="a7"/>
        <w:numPr>
          <w:ilvl w:val="0"/>
          <w:numId w:val="7"/>
        </w:numPr>
        <w:spacing w:line="240" w:lineRule="auto"/>
        <w:jc w:val="both"/>
        <w:rPr>
          <w:w w:val="100"/>
          <w:sz w:val="24"/>
          <w:szCs w:val="24"/>
        </w:rPr>
      </w:pPr>
      <w:r>
        <w:rPr>
          <w:w w:val="100"/>
          <w:sz w:val="24"/>
          <w:szCs w:val="24"/>
        </w:rPr>
        <w:t>Який характер носило польське проникнення на західноукраїнські землі</w:t>
      </w:r>
      <w:r w:rsidR="0054124B" w:rsidRPr="00F6292D">
        <w:rPr>
          <w:w w:val="100"/>
          <w:sz w:val="24"/>
          <w:szCs w:val="24"/>
        </w:rPr>
        <w:t>?</w:t>
      </w:r>
    </w:p>
    <w:p w14:paraId="55556A13" w14:textId="130CD967" w:rsidR="0054124B" w:rsidRPr="00F6292D" w:rsidRDefault="0054124B" w:rsidP="00014209">
      <w:pPr>
        <w:pStyle w:val="a7"/>
        <w:numPr>
          <w:ilvl w:val="0"/>
          <w:numId w:val="7"/>
        </w:numPr>
        <w:spacing w:line="240" w:lineRule="auto"/>
        <w:jc w:val="both"/>
        <w:rPr>
          <w:w w:val="100"/>
          <w:sz w:val="24"/>
          <w:szCs w:val="24"/>
        </w:rPr>
      </w:pPr>
      <w:r w:rsidRPr="00F6292D">
        <w:rPr>
          <w:w w:val="100"/>
          <w:sz w:val="24"/>
          <w:szCs w:val="24"/>
        </w:rPr>
        <w:t xml:space="preserve">Які </w:t>
      </w:r>
      <w:r w:rsidR="00753CA2" w:rsidRPr="00F6292D">
        <w:rPr>
          <w:w w:val="100"/>
          <w:sz w:val="24"/>
          <w:szCs w:val="24"/>
        </w:rPr>
        <w:t>особливост</w:t>
      </w:r>
      <w:r w:rsidR="00587C4F">
        <w:rPr>
          <w:w w:val="100"/>
          <w:sz w:val="24"/>
          <w:szCs w:val="24"/>
        </w:rPr>
        <w:t>і суспільного ладу Великого князівства Литовського вам відомі</w:t>
      </w:r>
      <w:r w:rsidRPr="00F6292D">
        <w:rPr>
          <w:w w:val="100"/>
          <w:sz w:val="24"/>
          <w:szCs w:val="24"/>
        </w:rPr>
        <w:t>?</w:t>
      </w:r>
    </w:p>
    <w:p w14:paraId="6D1EE637" w14:textId="0FD58289" w:rsidR="0054124B" w:rsidRPr="00587C4F" w:rsidRDefault="00587C4F" w:rsidP="00014209">
      <w:pPr>
        <w:pStyle w:val="a7"/>
        <w:numPr>
          <w:ilvl w:val="0"/>
          <w:numId w:val="7"/>
        </w:numPr>
        <w:spacing w:line="240" w:lineRule="auto"/>
        <w:jc w:val="both"/>
        <w:rPr>
          <w:w w:val="100"/>
          <w:sz w:val="24"/>
          <w:szCs w:val="24"/>
        </w:rPr>
      </w:pPr>
      <w:r>
        <w:rPr>
          <w:w w:val="100"/>
          <w:sz w:val="24"/>
          <w:szCs w:val="24"/>
        </w:rPr>
        <w:t>Коли було укоадено Кревську унію</w:t>
      </w:r>
      <w:r w:rsidR="0054124B" w:rsidRPr="00F6292D">
        <w:rPr>
          <w:w w:val="100"/>
          <w:sz w:val="24"/>
          <w:szCs w:val="24"/>
          <w:lang w:val="ru-RU"/>
        </w:rPr>
        <w:t>?</w:t>
      </w:r>
    </w:p>
    <w:p w14:paraId="5572B3D5" w14:textId="5A128A71" w:rsidR="0054124B" w:rsidRPr="00F6292D" w:rsidRDefault="0054124B" w:rsidP="008E17BC">
      <w:pPr>
        <w:pStyle w:val="a7"/>
        <w:spacing w:line="240" w:lineRule="auto"/>
        <w:ind w:left="567" w:firstLine="60"/>
        <w:jc w:val="both"/>
        <w:rPr>
          <w:w w:val="100"/>
          <w:sz w:val="24"/>
          <w:szCs w:val="24"/>
        </w:rPr>
      </w:pPr>
    </w:p>
    <w:p w14:paraId="34079C88"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230CE214" w14:textId="77777777" w:rsidR="00085C45" w:rsidRPr="00C2443A" w:rsidRDefault="00085C45" w:rsidP="00085C45">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4049D67B" w14:textId="77777777" w:rsidR="00085C45" w:rsidRPr="00C2443A" w:rsidRDefault="00085C45" w:rsidP="00085C45">
      <w:pPr>
        <w:tabs>
          <w:tab w:val="left" w:pos="1134"/>
        </w:tabs>
        <w:ind w:firstLine="851"/>
        <w:rPr>
          <w:w w:val="100"/>
          <w:szCs w:val="24"/>
          <w:lang w:val="ru-RU"/>
        </w:rPr>
      </w:pPr>
    </w:p>
    <w:p w14:paraId="6D4C73DA" w14:textId="77777777" w:rsidR="00085C45" w:rsidRPr="00C2443A" w:rsidRDefault="00085C45" w:rsidP="00085C45">
      <w:pPr>
        <w:tabs>
          <w:tab w:val="left" w:pos="1134"/>
        </w:tabs>
        <w:ind w:firstLine="851"/>
        <w:jc w:val="center"/>
        <w:rPr>
          <w:b/>
          <w:w w:val="100"/>
          <w:szCs w:val="24"/>
          <w:lang w:val="ru-RU"/>
        </w:rPr>
      </w:pPr>
    </w:p>
    <w:p w14:paraId="29056B82" w14:textId="77777777" w:rsidR="00085C45" w:rsidRPr="00C2443A" w:rsidRDefault="00085C45" w:rsidP="00085C45">
      <w:pPr>
        <w:tabs>
          <w:tab w:val="left" w:pos="1134"/>
        </w:tabs>
        <w:ind w:firstLine="851"/>
        <w:jc w:val="center"/>
        <w:rPr>
          <w:b/>
          <w:w w:val="100"/>
          <w:szCs w:val="24"/>
          <w:lang w:val="ru-RU"/>
        </w:rPr>
      </w:pPr>
    </w:p>
    <w:p w14:paraId="6BB615E1"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085C45" w:rsidRPr="00F6292D" w14:paraId="2D626CA2"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437259D7" w14:textId="77777777" w:rsidR="00085C45" w:rsidRPr="00F6292D" w:rsidRDefault="00085C45"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4ED65C0" w14:textId="77777777" w:rsidR="00085C45" w:rsidRPr="00F6292D" w:rsidRDefault="00085C45"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726525A7" w14:textId="77777777" w:rsidR="00085C45" w:rsidRPr="00F6292D" w:rsidRDefault="00085C45" w:rsidP="009406DC">
            <w:pPr>
              <w:tabs>
                <w:tab w:val="left" w:pos="1134"/>
              </w:tabs>
              <w:jc w:val="center"/>
              <w:rPr>
                <w:w w:val="100"/>
                <w:szCs w:val="24"/>
              </w:rPr>
            </w:pPr>
            <w:r w:rsidRPr="00F6292D">
              <w:rPr>
                <w:bCs/>
                <w:w w:val="100"/>
                <w:szCs w:val="24"/>
              </w:rPr>
              <w:t>Критерії оцінювання</w:t>
            </w:r>
          </w:p>
        </w:tc>
      </w:tr>
      <w:tr w:rsidR="00085C45" w:rsidRPr="00F6292D" w14:paraId="4061039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3EE4B29" w14:textId="77777777" w:rsidR="00085C45" w:rsidRPr="00F6292D" w:rsidRDefault="00085C45"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7C6223C" w14:textId="77777777" w:rsidR="00085C45" w:rsidRPr="00F6292D" w:rsidRDefault="00085C45"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671C366E"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w:t>
            </w:r>
            <w:r w:rsidRPr="00F6292D">
              <w:rPr>
                <w:w w:val="100"/>
                <w:szCs w:val="24"/>
              </w:rPr>
              <w:lastRenderedPageBreak/>
              <w:t>аргументованого обґрунтування прийнятих рішень та розв’язків практичних задач й аналізувати достовірність одержаних результатів.</w:t>
            </w:r>
          </w:p>
        </w:tc>
      </w:tr>
      <w:tr w:rsidR="00085C45" w:rsidRPr="00F6292D" w14:paraId="404456EB"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4D455DB" w14:textId="77777777" w:rsidR="00085C45" w:rsidRPr="00F6292D" w:rsidRDefault="00085C45" w:rsidP="009406DC">
            <w:pPr>
              <w:tabs>
                <w:tab w:val="left" w:pos="1134"/>
              </w:tabs>
              <w:jc w:val="center"/>
              <w:rPr>
                <w:w w:val="100"/>
                <w:szCs w:val="24"/>
              </w:rPr>
            </w:pPr>
            <w:r w:rsidRPr="00F6292D">
              <w:rPr>
                <w:w w:val="100"/>
                <w:szCs w:val="24"/>
              </w:rPr>
              <w:lastRenderedPageBreak/>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0EE98C3" w14:textId="77777777" w:rsidR="00085C45" w:rsidRPr="00F6292D" w:rsidRDefault="00085C45"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1C674164" w14:textId="77777777" w:rsidR="00085C45" w:rsidRPr="00F6292D" w:rsidRDefault="00085C45"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085C45" w:rsidRPr="00F6292D" w14:paraId="628F77B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8C75B0D" w14:textId="77777777" w:rsidR="00085C45" w:rsidRPr="00F6292D" w:rsidRDefault="00085C45"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2FCC7DB" w14:textId="77777777" w:rsidR="00085C45" w:rsidRPr="00F6292D" w:rsidRDefault="00085C45"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268BF700"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085C45" w:rsidRPr="007C6602" w14:paraId="786810AF"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4EFA016" w14:textId="77777777" w:rsidR="00085C45" w:rsidRPr="00F6292D" w:rsidRDefault="00085C45"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7DD3D36" w14:textId="77777777" w:rsidR="00085C45" w:rsidRPr="00F6292D" w:rsidRDefault="00085C45"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2D823CED"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085C45" w:rsidRPr="00F6292D" w14:paraId="40C9022D"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B54F971" w14:textId="77777777" w:rsidR="00085C45" w:rsidRPr="00F6292D" w:rsidRDefault="00085C45"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5F2453C" w14:textId="77777777" w:rsidR="00085C45" w:rsidRPr="00F6292D" w:rsidRDefault="00085C45"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0A56D8D4"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085C45" w:rsidRPr="00F6292D" w14:paraId="182CC28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A6544EC" w14:textId="77777777" w:rsidR="00085C45" w:rsidRPr="00F6292D" w:rsidRDefault="00085C45"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A120401" w14:textId="77777777" w:rsidR="00085C45" w:rsidRPr="00F6292D" w:rsidRDefault="00085C45"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40304DFD" w14:textId="77777777" w:rsidR="00085C45" w:rsidRPr="00F6292D" w:rsidRDefault="00085C45"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085C45" w:rsidRPr="007C6602" w14:paraId="532C6ED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82F3978" w14:textId="77777777" w:rsidR="00085C45" w:rsidRPr="00F6292D" w:rsidRDefault="00085C45"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6BC5935" w14:textId="77777777" w:rsidR="00085C45" w:rsidRPr="00F6292D" w:rsidRDefault="00085C45"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52B70AF6"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6AA5D28C" w14:textId="77777777" w:rsidR="00085C45" w:rsidRPr="00C2443A" w:rsidRDefault="00085C45" w:rsidP="00085C45">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085C45" w:rsidRPr="007C6602" w14:paraId="4167DEE7"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768B42E3" w14:textId="77777777" w:rsidR="00085C45" w:rsidRPr="00F6292D" w:rsidRDefault="00085C45"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7ADA3144"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142097AF" w14:textId="1FA105B3" w:rsidR="00085C45" w:rsidRPr="00587C4F" w:rsidRDefault="003D69E5" w:rsidP="003D69E5">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10" w:history="1">
              <w:r>
                <w:rPr>
                  <w:rStyle w:val="af5"/>
                  <w:lang w:val="uk-UA" w:eastAsia="uk-UA"/>
                </w:rPr>
                <w:t>history.onua.ua@ukr.net</w:t>
              </w:r>
            </w:hyperlink>
          </w:p>
        </w:tc>
      </w:tr>
      <w:tr w:rsidR="00085C45" w:rsidRPr="00F6292D" w14:paraId="1E20D9B3"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48DF24F3" w14:textId="77777777" w:rsidR="00085C45" w:rsidRPr="00F6292D" w:rsidRDefault="00085C45" w:rsidP="009406DC">
            <w:pPr>
              <w:tabs>
                <w:tab w:val="left" w:pos="1134"/>
              </w:tabs>
              <w:rPr>
                <w:w w:val="100"/>
                <w:szCs w:val="24"/>
              </w:rPr>
            </w:pPr>
            <w:r w:rsidRPr="00F6292D">
              <w:rPr>
                <w:w w:val="100"/>
                <w:szCs w:val="24"/>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339960BC" w14:textId="77777777" w:rsidR="00085C45" w:rsidRPr="00F6292D" w:rsidRDefault="00085C45" w:rsidP="009406DC">
            <w:pPr>
              <w:tabs>
                <w:tab w:val="left" w:pos="1134"/>
              </w:tabs>
              <w:rPr>
                <w:w w:val="100"/>
                <w:szCs w:val="24"/>
              </w:rPr>
            </w:pPr>
          </w:p>
        </w:tc>
      </w:tr>
    </w:tbl>
    <w:p w14:paraId="62AC3DE5" w14:textId="77777777" w:rsidR="00370661" w:rsidRDefault="00370661" w:rsidP="008E17BC">
      <w:pPr>
        <w:pStyle w:val="a1"/>
        <w:ind w:firstLine="709"/>
        <w:jc w:val="center"/>
        <w:rPr>
          <w:b/>
          <w:w w:val="100"/>
          <w:sz w:val="24"/>
          <w:szCs w:val="24"/>
          <w:lang w:val="en-US"/>
        </w:rPr>
      </w:pPr>
    </w:p>
    <w:p w14:paraId="04CF56CF" w14:textId="77777777" w:rsidR="00370661" w:rsidRDefault="00370661" w:rsidP="008E17BC">
      <w:pPr>
        <w:pStyle w:val="a1"/>
        <w:ind w:firstLine="709"/>
        <w:jc w:val="center"/>
        <w:rPr>
          <w:b/>
          <w:w w:val="100"/>
          <w:sz w:val="24"/>
          <w:szCs w:val="24"/>
          <w:lang w:val="en-US"/>
        </w:rPr>
      </w:pPr>
    </w:p>
    <w:p w14:paraId="2141E3CC" w14:textId="77777777" w:rsidR="00370661" w:rsidRDefault="00370661" w:rsidP="008E17BC">
      <w:pPr>
        <w:pStyle w:val="a1"/>
        <w:ind w:firstLine="709"/>
        <w:jc w:val="center"/>
        <w:rPr>
          <w:b/>
          <w:w w:val="100"/>
          <w:sz w:val="24"/>
          <w:szCs w:val="24"/>
          <w:lang w:val="en-US"/>
        </w:rPr>
      </w:pPr>
    </w:p>
    <w:p w14:paraId="3D42CFDE" w14:textId="77777777" w:rsidR="00587C4F" w:rsidRDefault="00587C4F" w:rsidP="008E17BC">
      <w:pPr>
        <w:pStyle w:val="a1"/>
        <w:ind w:firstLine="709"/>
        <w:jc w:val="center"/>
        <w:rPr>
          <w:b/>
          <w:w w:val="100"/>
          <w:sz w:val="24"/>
          <w:szCs w:val="24"/>
          <w:lang w:val="en-US"/>
        </w:rPr>
      </w:pPr>
    </w:p>
    <w:p w14:paraId="472D53F6" w14:textId="77777777" w:rsidR="00587C4F" w:rsidRDefault="00587C4F" w:rsidP="008E17BC">
      <w:pPr>
        <w:pStyle w:val="a1"/>
        <w:ind w:firstLine="709"/>
        <w:jc w:val="center"/>
        <w:rPr>
          <w:b/>
          <w:w w:val="100"/>
          <w:sz w:val="24"/>
          <w:szCs w:val="24"/>
          <w:lang w:val="en-US"/>
        </w:rPr>
      </w:pPr>
    </w:p>
    <w:p w14:paraId="30FAD5D1" w14:textId="77777777" w:rsidR="00587C4F" w:rsidRDefault="00587C4F" w:rsidP="008E17BC">
      <w:pPr>
        <w:pStyle w:val="a1"/>
        <w:ind w:firstLine="709"/>
        <w:jc w:val="center"/>
        <w:rPr>
          <w:b/>
          <w:w w:val="100"/>
          <w:sz w:val="24"/>
          <w:szCs w:val="24"/>
          <w:lang w:val="en-US"/>
        </w:rPr>
      </w:pPr>
    </w:p>
    <w:p w14:paraId="21E9776A" w14:textId="77777777" w:rsidR="00587C4F" w:rsidRDefault="00587C4F" w:rsidP="008E17BC">
      <w:pPr>
        <w:pStyle w:val="a1"/>
        <w:ind w:firstLine="709"/>
        <w:jc w:val="center"/>
        <w:rPr>
          <w:b/>
          <w:w w:val="100"/>
          <w:sz w:val="24"/>
          <w:szCs w:val="24"/>
          <w:lang w:val="en-US"/>
        </w:rPr>
      </w:pPr>
    </w:p>
    <w:p w14:paraId="1496D1BC" w14:textId="77777777" w:rsidR="00587C4F" w:rsidRDefault="00587C4F" w:rsidP="008E17BC">
      <w:pPr>
        <w:pStyle w:val="a1"/>
        <w:ind w:firstLine="709"/>
        <w:jc w:val="center"/>
        <w:rPr>
          <w:b/>
          <w:w w:val="100"/>
          <w:sz w:val="24"/>
          <w:szCs w:val="24"/>
          <w:lang w:val="en-US"/>
        </w:rPr>
      </w:pPr>
    </w:p>
    <w:p w14:paraId="78F8E3EC" w14:textId="77777777" w:rsidR="00587C4F" w:rsidRDefault="00587C4F" w:rsidP="008E17BC">
      <w:pPr>
        <w:pStyle w:val="a1"/>
        <w:ind w:firstLine="709"/>
        <w:jc w:val="center"/>
        <w:rPr>
          <w:b/>
          <w:w w:val="100"/>
          <w:sz w:val="24"/>
          <w:szCs w:val="24"/>
          <w:lang w:val="en-US"/>
        </w:rPr>
      </w:pPr>
    </w:p>
    <w:p w14:paraId="77CCBD1B" w14:textId="77777777" w:rsidR="00370661" w:rsidRDefault="00370661" w:rsidP="008E17BC">
      <w:pPr>
        <w:pStyle w:val="a1"/>
        <w:ind w:firstLine="709"/>
        <w:jc w:val="center"/>
        <w:rPr>
          <w:b/>
          <w:w w:val="100"/>
          <w:sz w:val="24"/>
          <w:szCs w:val="24"/>
          <w:lang w:val="en-US"/>
        </w:rPr>
      </w:pPr>
    </w:p>
    <w:p w14:paraId="7D8433B6" w14:textId="77777777" w:rsidR="00370661" w:rsidRDefault="00370661" w:rsidP="008E17BC">
      <w:pPr>
        <w:pStyle w:val="a1"/>
        <w:ind w:firstLine="709"/>
        <w:jc w:val="center"/>
        <w:rPr>
          <w:b/>
          <w:w w:val="100"/>
          <w:sz w:val="24"/>
          <w:szCs w:val="24"/>
          <w:lang w:val="en-US"/>
        </w:rPr>
      </w:pPr>
    </w:p>
    <w:p w14:paraId="35FC9211" w14:textId="77777777" w:rsidR="00D842CB" w:rsidRDefault="00D842CB" w:rsidP="00370661">
      <w:pPr>
        <w:pStyle w:val="a1"/>
        <w:ind w:firstLine="709"/>
        <w:jc w:val="right"/>
        <w:rPr>
          <w:w w:val="100"/>
          <w:sz w:val="24"/>
          <w:szCs w:val="24"/>
          <w:lang w:val="uk-UA"/>
        </w:rPr>
      </w:pPr>
    </w:p>
    <w:p w14:paraId="4E1C7DDA" w14:textId="63A092EA" w:rsidR="00F64789" w:rsidRPr="00370661" w:rsidRDefault="00F64789" w:rsidP="00370661">
      <w:pPr>
        <w:pStyle w:val="a1"/>
        <w:ind w:firstLine="709"/>
        <w:jc w:val="right"/>
        <w:rPr>
          <w:w w:val="100"/>
          <w:sz w:val="24"/>
          <w:szCs w:val="24"/>
          <w:lang w:val="en-US"/>
        </w:rPr>
      </w:pPr>
      <w:r w:rsidRPr="00370661">
        <w:rPr>
          <w:w w:val="100"/>
          <w:sz w:val="24"/>
          <w:szCs w:val="24"/>
          <w:lang w:val="en-US"/>
        </w:rPr>
        <w:lastRenderedPageBreak/>
        <w:t>Лекція № 4</w:t>
      </w:r>
    </w:p>
    <w:p w14:paraId="3614F29B" w14:textId="77777777" w:rsidR="00F64789" w:rsidRPr="00F6292D" w:rsidRDefault="00F64789" w:rsidP="008E17BC">
      <w:pPr>
        <w:pStyle w:val="a1"/>
        <w:ind w:firstLine="709"/>
        <w:jc w:val="center"/>
        <w:rPr>
          <w:b/>
          <w:w w:val="100"/>
          <w:sz w:val="24"/>
          <w:szCs w:val="24"/>
          <w:lang w:val="en-US"/>
        </w:rPr>
      </w:pPr>
    </w:p>
    <w:p w14:paraId="5CABF90D" w14:textId="10F41461" w:rsidR="00F64789" w:rsidRPr="000D07BC" w:rsidRDefault="000D07BC" w:rsidP="008E17BC">
      <w:pPr>
        <w:pStyle w:val="a1"/>
        <w:ind w:firstLine="709"/>
        <w:jc w:val="center"/>
        <w:rPr>
          <w:b/>
          <w:w w:val="100"/>
          <w:sz w:val="24"/>
          <w:szCs w:val="24"/>
          <w:lang w:val="uk-UA"/>
        </w:rPr>
      </w:pPr>
      <w:r>
        <w:rPr>
          <w:b/>
          <w:caps/>
          <w:w w:val="100"/>
          <w:sz w:val="24"/>
          <w:szCs w:val="24"/>
          <w:lang w:val="uk-UA"/>
        </w:rPr>
        <w:t>ВИНИКНЕННЯ ТА РОЗВИТОК УКРАЇНСЬКОГО КОЗАЦТВА ТА ЗАПОРОЗЬКОЇ СІЧІ</w:t>
      </w:r>
    </w:p>
    <w:p w14:paraId="4C7E5245" w14:textId="77777777" w:rsidR="00F64789" w:rsidRPr="00F6292D" w:rsidRDefault="00F64789" w:rsidP="008E17BC">
      <w:pPr>
        <w:pStyle w:val="a1"/>
        <w:ind w:firstLine="709"/>
        <w:jc w:val="center"/>
        <w:rPr>
          <w:w w:val="100"/>
          <w:sz w:val="24"/>
          <w:szCs w:val="24"/>
          <w:lang w:val="uk-UA"/>
        </w:rPr>
      </w:pPr>
    </w:p>
    <w:p w14:paraId="25270626" w14:textId="77777777" w:rsidR="00F64789" w:rsidRPr="009E5B18" w:rsidRDefault="00F64789" w:rsidP="008E17BC">
      <w:pPr>
        <w:pStyle w:val="a1"/>
        <w:ind w:firstLine="709"/>
        <w:jc w:val="center"/>
        <w:rPr>
          <w:b/>
          <w:w w:val="100"/>
          <w:sz w:val="24"/>
          <w:szCs w:val="24"/>
        </w:rPr>
      </w:pPr>
      <w:r w:rsidRPr="00C2443A">
        <w:rPr>
          <w:b/>
          <w:w w:val="100"/>
          <w:sz w:val="24"/>
          <w:szCs w:val="24"/>
        </w:rPr>
        <w:t>Мета</w:t>
      </w:r>
      <w:r w:rsidRPr="009E5B18">
        <w:rPr>
          <w:b/>
          <w:w w:val="100"/>
          <w:sz w:val="24"/>
          <w:szCs w:val="24"/>
        </w:rPr>
        <w:t xml:space="preserve"> </w:t>
      </w:r>
      <w:r w:rsidRPr="00C2443A">
        <w:rPr>
          <w:b/>
          <w:w w:val="100"/>
          <w:sz w:val="24"/>
          <w:szCs w:val="24"/>
        </w:rPr>
        <w:t>навчання</w:t>
      </w:r>
    </w:p>
    <w:p w14:paraId="6523948D" w14:textId="77777777" w:rsidR="00F64789" w:rsidRPr="009E5B18" w:rsidRDefault="00F64789" w:rsidP="008E17BC">
      <w:pPr>
        <w:pStyle w:val="a1"/>
        <w:ind w:firstLine="709"/>
        <w:jc w:val="center"/>
        <w:rPr>
          <w:b/>
          <w:w w:val="100"/>
          <w:sz w:val="24"/>
          <w:szCs w:val="24"/>
        </w:rPr>
      </w:pPr>
    </w:p>
    <w:p w14:paraId="2106E0A2" w14:textId="7EA44F1D" w:rsidR="00F64789" w:rsidRPr="000D07BC" w:rsidRDefault="00F64789" w:rsidP="008E17BC">
      <w:pPr>
        <w:pStyle w:val="a1"/>
        <w:ind w:firstLine="709"/>
        <w:jc w:val="both"/>
        <w:rPr>
          <w:w w:val="100"/>
          <w:sz w:val="24"/>
          <w:szCs w:val="24"/>
          <w:lang w:val="uk-UA"/>
        </w:rPr>
      </w:pPr>
      <w:r w:rsidRPr="000D07BC">
        <w:rPr>
          <w:w w:val="100"/>
          <w:sz w:val="24"/>
          <w:szCs w:val="24"/>
        </w:rPr>
        <w:t xml:space="preserve">- </w:t>
      </w:r>
      <w:r w:rsidRPr="00C2443A">
        <w:rPr>
          <w:w w:val="100"/>
          <w:sz w:val="24"/>
          <w:szCs w:val="24"/>
        </w:rPr>
        <w:t>формування у ст</w:t>
      </w:r>
      <w:r w:rsidR="000D07BC">
        <w:rPr>
          <w:w w:val="100"/>
          <w:sz w:val="24"/>
          <w:szCs w:val="24"/>
        </w:rPr>
        <w:t xml:space="preserve">удентів уявлення про </w:t>
      </w:r>
      <w:r w:rsidRPr="00C2443A">
        <w:rPr>
          <w:w w:val="100"/>
          <w:sz w:val="24"/>
          <w:szCs w:val="24"/>
        </w:rPr>
        <w:t>процеси</w:t>
      </w:r>
      <w:r w:rsidR="000D07BC">
        <w:rPr>
          <w:w w:val="100"/>
          <w:sz w:val="24"/>
          <w:szCs w:val="24"/>
          <w:lang w:val="uk-UA"/>
        </w:rPr>
        <w:t xml:space="preserve"> виникнення та розвитку українського козацтва</w:t>
      </w:r>
      <w:r w:rsidRPr="00C2443A">
        <w:rPr>
          <w:w w:val="100"/>
          <w:sz w:val="24"/>
          <w:szCs w:val="24"/>
        </w:rPr>
        <w:t>.</w:t>
      </w:r>
      <w:r w:rsidR="00A75012" w:rsidRPr="00C2443A">
        <w:rPr>
          <w:w w:val="100"/>
          <w:sz w:val="24"/>
          <w:szCs w:val="24"/>
        </w:rPr>
        <w:t xml:space="preserve"> Так, буде продемонстровано, </w:t>
      </w:r>
      <w:r w:rsidR="000D07BC">
        <w:rPr>
          <w:w w:val="100"/>
          <w:sz w:val="24"/>
          <w:szCs w:val="24"/>
          <w:lang w:val="uk-UA"/>
        </w:rPr>
        <w:t>яку саме роль відігравали українські козаки в процесі розвитку української державності.</w:t>
      </w:r>
    </w:p>
    <w:p w14:paraId="1FE4608C" w14:textId="77777777" w:rsidR="00F64789" w:rsidRPr="000D07BC" w:rsidRDefault="00F64789" w:rsidP="008E17BC">
      <w:pPr>
        <w:pStyle w:val="a1"/>
        <w:ind w:firstLine="709"/>
        <w:jc w:val="both"/>
        <w:rPr>
          <w:w w:val="100"/>
          <w:sz w:val="24"/>
          <w:szCs w:val="24"/>
          <w:lang w:val="uk-UA"/>
        </w:rPr>
      </w:pPr>
    </w:p>
    <w:p w14:paraId="1758AF75" w14:textId="77777777" w:rsidR="00F64789" w:rsidRPr="00C2443A" w:rsidRDefault="00F64789" w:rsidP="008E17BC">
      <w:pPr>
        <w:pStyle w:val="a1"/>
        <w:ind w:firstLine="709"/>
        <w:jc w:val="center"/>
        <w:rPr>
          <w:b/>
          <w:w w:val="100"/>
          <w:sz w:val="24"/>
          <w:szCs w:val="24"/>
        </w:rPr>
      </w:pPr>
      <w:r w:rsidRPr="00C2443A">
        <w:rPr>
          <w:b/>
          <w:w w:val="100"/>
          <w:sz w:val="24"/>
          <w:szCs w:val="24"/>
        </w:rPr>
        <w:t>Результати навчання</w:t>
      </w:r>
    </w:p>
    <w:p w14:paraId="4838ED07" w14:textId="77777777" w:rsidR="008D5A20" w:rsidRPr="00F6292D" w:rsidRDefault="008D5A20"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5AB7620A" w14:textId="77777777" w:rsidR="008D5A20" w:rsidRPr="00C2443A" w:rsidRDefault="008D5A20" w:rsidP="008E17BC">
      <w:pPr>
        <w:pStyle w:val="a1"/>
        <w:ind w:firstLine="709"/>
        <w:jc w:val="center"/>
        <w:rPr>
          <w:b/>
          <w:w w:val="100"/>
          <w:sz w:val="24"/>
          <w:szCs w:val="24"/>
        </w:rPr>
      </w:pPr>
    </w:p>
    <w:p w14:paraId="32F217AC" w14:textId="77777777" w:rsidR="000D07BC" w:rsidRPr="00587C4F" w:rsidRDefault="000D07BC" w:rsidP="00014209">
      <w:pPr>
        <w:pStyle w:val="a1"/>
        <w:numPr>
          <w:ilvl w:val="0"/>
          <w:numId w:val="19"/>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0C82FB41" w14:textId="77777777" w:rsidR="000D07BC" w:rsidRPr="00587C4F" w:rsidRDefault="000D07BC" w:rsidP="00014209">
      <w:pPr>
        <w:pStyle w:val="a1"/>
        <w:numPr>
          <w:ilvl w:val="0"/>
          <w:numId w:val="19"/>
        </w:numPr>
        <w:jc w:val="both"/>
        <w:rPr>
          <w:w w:val="100"/>
          <w:sz w:val="24"/>
          <w:szCs w:val="24"/>
        </w:rPr>
      </w:pPr>
      <w:r w:rsidRPr="00587C4F">
        <w:rPr>
          <w:w w:val="100"/>
          <w:sz w:val="24"/>
          <w:szCs w:val="24"/>
          <w:lang w:val="uk-UA"/>
        </w:rPr>
        <w:t>поєднувати та співвідносити риси української державності з образом європейської державності</w:t>
      </w:r>
    </w:p>
    <w:p w14:paraId="17EDA7F6" w14:textId="77777777" w:rsidR="000D07BC" w:rsidRPr="000D07BC" w:rsidRDefault="000D07BC" w:rsidP="00014209">
      <w:pPr>
        <w:pStyle w:val="a1"/>
        <w:numPr>
          <w:ilvl w:val="0"/>
          <w:numId w:val="19"/>
        </w:numPr>
        <w:jc w:val="both"/>
        <w:rPr>
          <w:w w:val="100"/>
          <w:sz w:val="24"/>
          <w:szCs w:val="24"/>
        </w:rPr>
      </w:pPr>
      <w:r w:rsidRPr="00587C4F">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5E7D7F79" w14:textId="78929F93" w:rsidR="000D07BC" w:rsidRPr="00587C4F" w:rsidRDefault="000D07BC" w:rsidP="00014209">
      <w:pPr>
        <w:pStyle w:val="a1"/>
        <w:numPr>
          <w:ilvl w:val="0"/>
          <w:numId w:val="19"/>
        </w:numPr>
        <w:jc w:val="both"/>
        <w:rPr>
          <w:w w:val="100"/>
          <w:sz w:val="24"/>
          <w:szCs w:val="24"/>
        </w:rPr>
      </w:pPr>
      <w:r w:rsidRPr="000D07BC">
        <w:rPr>
          <w:w w:val="100"/>
          <w:sz w:val="24"/>
          <w:szCs w:val="24"/>
          <w:lang w:val="uk-UA"/>
        </w:rPr>
        <w:t>пояснити та аргументувати перспективні напрями трансформації української державності</w:t>
      </w:r>
    </w:p>
    <w:p w14:paraId="404FD1C1" w14:textId="77777777" w:rsidR="00F64789" w:rsidRPr="00C2443A" w:rsidRDefault="00F64789" w:rsidP="008E17BC">
      <w:pPr>
        <w:pStyle w:val="a1"/>
        <w:ind w:firstLine="709"/>
        <w:jc w:val="both"/>
        <w:rPr>
          <w:b/>
          <w:w w:val="100"/>
          <w:sz w:val="24"/>
          <w:szCs w:val="24"/>
        </w:rPr>
      </w:pPr>
    </w:p>
    <w:p w14:paraId="3B3F0B79" w14:textId="55643797" w:rsidR="0054124B" w:rsidRDefault="00A75012" w:rsidP="008E17BC">
      <w:pPr>
        <w:pStyle w:val="a7"/>
        <w:spacing w:line="240" w:lineRule="auto"/>
        <w:ind w:left="360" w:firstLine="0"/>
        <w:jc w:val="center"/>
        <w:rPr>
          <w:b/>
          <w:w w:val="100"/>
          <w:sz w:val="24"/>
          <w:szCs w:val="24"/>
        </w:rPr>
      </w:pPr>
      <w:r w:rsidRPr="00F6292D">
        <w:rPr>
          <w:b/>
          <w:w w:val="100"/>
          <w:sz w:val="24"/>
          <w:szCs w:val="24"/>
        </w:rPr>
        <w:t>Література</w:t>
      </w:r>
    </w:p>
    <w:p w14:paraId="4EBDA83C" w14:textId="77777777" w:rsidR="000D07BC" w:rsidRPr="00F6292D" w:rsidRDefault="000D07BC" w:rsidP="008E17BC">
      <w:pPr>
        <w:pStyle w:val="a7"/>
        <w:spacing w:line="240" w:lineRule="auto"/>
        <w:ind w:left="360" w:firstLine="0"/>
        <w:jc w:val="center"/>
        <w:rPr>
          <w:b/>
          <w:w w:val="100"/>
          <w:sz w:val="24"/>
          <w:szCs w:val="24"/>
        </w:rPr>
      </w:pPr>
    </w:p>
    <w:p w14:paraId="2EAE1586"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Антонович В. Про козацькі часи на Україні / В. Антонович. – К., 1991.</w:t>
      </w:r>
    </w:p>
    <w:p w14:paraId="677C80E8"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Апанович О. Розповіді про українських козаків / О. Апанович. – К., 1991.</w:t>
      </w:r>
    </w:p>
    <w:p w14:paraId="2E6A2C35"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Апанович О. Гетьмани України і кошові отамани Запорізької Січі / О. Апанович. – К., 1993.</w:t>
      </w:r>
    </w:p>
    <w:p w14:paraId="3A2EC49F"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Гурбик А. О. Виникнення Запорізької Січі (хронологічний та територіальний аспекти проблеми) / А. О. Гурбик // Український історичний журнал. – 1999. – № 6. – С. 3 – 17.</w:t>
      </w:r>
    </w:p>
    <w:p w14:paraId="2F39D9A9"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Гуслистий К. Запорозька Січ та її роль в історії українського народу / К. Гуслистий, О. Апанович. – К. : Держполітвидав УРСР, 1954. – 84 с.</w:t>
      </w:r>
    </w:p>
    <w:p w14:paraId="595FF053"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Долматова Н. І. Дещо про звичаї запорожзьких козаків / Н. І. Долматова // Актуальні проблеми держави і права : зб. наук. праць. – 1998. – С. 71 – 76.</w:t>
      </w:r>
    </w:p>
    <w:p w14:paraId="50938860"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Захарченко П. Запорозька Січ – предтеча української гетьманської держави / П. Захарченко // Історія України : «Шкільний світ». – 2003. – № 18. – C. 1 – 5.</w:t>
      </w:r>
    </w:p>
    <w:p w14:paraId="46E3BE1D"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Історія українського козацтва : у 2 т. : Нариси / В. А. Брехуненко, Л. В. Войтович, О. Б. Головко та ін. – К. : Києво-Могилян. Академія, 2006.</w:t>
      </w:r>
    </w:p>
    <w:p w14:paraId="2A014650"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Котов В. І. Основні напрямки еволюції феномену українського козацтва В. І. Котов // Наука. Релігія. Суспільство. – 2006. – № 1. – С. 45 – 48.</w:t>
      </w:r>
    </w:p>
    <w:p w14:paraId="0DF3347F"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Крестовська Н. М. Історія України / Н. М. Крестовська, П. П. Музиченко, О. Ф. Цвіркун. – Харків, 2009.</w:t>
      </w:r>
    </w:p>
    <w:p w14:paraId="46319FEA"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Лиман І. І. Особливості релігійності запорозьких козаків / І. І. Лиман // Записки науково-дослідної лабораторії історії Південної України ЗДУ : зб. ст. – 1996. Південна Україна XVIII-XIX століття : Вип. 2. – С. 78 – 85.</w:t>
      </w:r>
    </w:p>
    <w:p w14:paraId="78D09B30"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Меріме Проспер Українські козаки. Богдан Хмельницький / Проспер Меріме. – Львів, 1990.</w:t>
      </w:r>
    </w:p>
    <w:p w14:paraId="75DE6FB4"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Моренчук Т. Виникнення українського козацтва і Запорозької Січі / Т. Моренчук // Історія України. – 2006. – № 3. – С. 12 – 13.</w:t>
      </w:r>
    </w:p>
    <w:p w14:paraId="7170428D"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Музиченко П. П. Історія держави та права України / П. П. Музиченко. – К. : Знання, 2007.</w:t>
      </w:r>
    </w:p>
    <w:p w14:paraId="7AB6064B"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Поліщук І. Козацькі традиції / І. Поліщук // Нова політика. – 2002. – № 2. – C. 57– 61.</w:t>
      </w:r>
    </w:p>
    <w:p w14:paraId="341C5AD1"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lastRenderedPageBreak/>
        <w:t>Сергійчук В. Байда-Вишневецький – ратник української землі / В. Сергійчук // Дніпро. – 1989. – № 2. – С. 45 – 54.</w:t>
      </w:r>
    </w:p>
    <w:p w14:paraId="3ED4C93C"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Сокульський А. До питання про виникнення та локалізацію першої Запорізької Січі / А. Сокульський // Київська старовина. – 2002. – № 6. – C. 40 – 54.</w:t>
      </w:r>
    </w:p>
    <w:p w14:paraId="0438DD50"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Стороженко І. Організаційні структури козацтва, що передували утворенню першої Запорізької Січі (друга половина XVI ст.) / І. Стороженко // Київська старовина. – 2004. – № 2. – С. 23 – 34.</w:t>
      </w:r>
    </w:p>
    <w:p w14:paraId="148F09BA"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Стороженко І. Перша Запорозька (Базавлуцька) Січ кінця XVI – першої половини XVII ст. / І. Стороженко // Київська старовина. – 2005. – № 1. – С. 35 – 55.</w:t>
      </w:r>
    </w:p>
    <w:p w14:paraId="4E74D8DF" w14:textId="77777777" w:rsidR="000D07BC" w:rsidRPr="000D07BC" w:rsidRDefault="000D07BC" w:rsidP="00014209">
      <w:pPr>
        <w:numPr>
          <w:ilvl w:val="0"/>
          <w:numId w:val="20"/>
        </w:numPr>
        <w:shd w:val="clear" w:color="auto" w:fill="FFFFFF"/>
        <w:tabs>
          <w:tab w:val="clear" w:pos="840"/>
          <w:tab w:val="num" w:pos="567"/>
        </w:tabs>
        <w:ind w:left="284" w:firstLine="0"/>
        <w:jc w:val="both"/>
        <w:rPr>
          <w:w w:val="100"/>
          <w:szCs w:val="24"/>
          <w:lang w:val="uk-UA" w:eastAsia="ru-RU"/>
        </w:rPr>
      </w:pPr>
      <w:r w:rsidRPr="000D07BC">
        <w:rPr>
          <w:w w:val="100"/>
          <w:szCs w:val="24"/>
          <w:lang w:val="uk-UA" w:eastAsia="ru-RU"/>
        </w:rPr>
        <w:t>Яворницький Д. І. Історія запорізьких козаків / Д. І. Яворницький. – Львів, 1990. – Т. 1.</w:t>
      </w:r>
    </w:p>
    <w:p w14:paraId="5874C353" w14:textId="77777777" w:rsidR="00A75012" w:rsidRPr="00F6292D" w:rsidRDefault="00A75012" w:rsidP="008E17BC">
      <w:pPr>
        <w:pStyle w:val="a7"/>
        <w:spacing w:line="240" w:lineRule="auto"/>
        <w:ind w:left="360" w:firstLine="0"/>
        <w:jc w:val="center"/>
        <w:rPr>
          <w:b/>
          <w:w w:val="100"/>
          <w:sz w:val="24"/>
          <w:szCs w:val="24"/>
        </w:rPr>
      </w:pPr>
    </w:p>
    <w:p w14:paraId="00B57433" w14:textId="77777777" w:rsidR="00A75012" w:rsidRPr="00F6292D" w:rsidRDefault="00A75012" w:rsidP="008E17BC">
      <w:pPr>
        <w:pStyle w:val="a7"/>
        <w:spacing w:line="240" w:lineRule="auto"/>
        <w:ind w:left="360" w:firstLine="0"/>
        <w:jc w:val="center"/>
        <w:rPr>
          <w:b/>
          <w:w w:val="100"/>
          <w:sz w:val="24"/>
          <w:szCs w:val="24"/>
        </w:rPr>
      </w:pPr>
    </w:p>
    <w:p w14:paraId="415D1522" w14:textId="5A40D1DD" w:rsidR="00B46003" w:rsidRPr="00F6292D" w:rsidRDefault="00A75012" w:rsidP="008E17BC">
      <w:pPr>
        <w:pStyle w:val="a7"/>
        <w:spacing w:line="240" w:lineRule="auto"/>
        <w:ind w:left="1418" w:hanging="851"/>
        <w:jc w:val="center"/>
        <w:rPr>
          <w:b/>
          <w:w w:val="100"/>
          <w:sz w:val="24"/>
          <w:szCs w:val="24"/>
        </w:rPr>
      </w:pPr>
      <w:r w:rsidRPr="00F6292D">
        <w:rPr>
          <w:b/>
          <w:w w:val="100"/>
          <w:sz w:val="24"/>
          <w:szCs w:val="24"/>
        </w:rPr>
        <w:t>План</w:t>
      </w:r>
    </w:p>
    <w:p w14:paraId="60E2A03F" w14:textId="77777777" w:rsidR="000D07BC" w:rsidRPr="000D07BC"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Історіографія питання та проблеми періодизації історії українського козац</w:t>
      </w:r>
      <w:r>
        <w:rPr>
          <w:rFonts w:ascii="Times New Roman" w:hAnsi="Times New Roman"/>
          <w:sz w:val="24"/>
          <w:szCs w:val="24"/>
          <w:lang w:val="uk-UA" w:eastAsia="ru-RU"/>
        </w:rPr>
        <w:t>тва. Етимологія терміну «козак».</w:t>
      </w:r>
    </w:p>
    <w:p w14:paraId="05BFD70E" w14:textId="77777777" w:rsidR="000D07BC" w:rsidRPr="000D07BC"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 xml:space="preserve"> Причини утворення українського козацтва та осередки їх розселення. «Уходнічество». </w:t>
      </w:r>
    </w:p>
    <w:p w14:paraId="2DACED70" w14:textId="77777777" w:rsidR="000D07BC" w:rsidRPr="000D07BC"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 xml:space="preserve">Первісна організація козацьких загонів. Дмитро (Байда) Вишнивецький та його внесок в організацію козацтва. </w:t>
      </w:r>
    </w:p>
    <w:p w14:paraId="58F2D72B" w14:textId="77777777" w:rsidR="004E25A8" w:rsidRPr="004E25A8"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 xml:space="preserve">Спорудження перших військових укріплень за Дніпровими порогами, спорудження укріплень на острові Хортиця.                 </w:t>
      </w:r>
    </w:p>
    <w:p w14:paraId="59465068" w14:textId="77777777" w:rsidR="004E25A8" w:rsidRPr="004E25A8"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 xml:space="preserve">  Органи самоврядування козацтва. Запорізька Січ та її органи управління. </w:t>
      </w:r>
    </w:p>
    <w:p w14:paraId="5FA8790E" w14:textId="77777777" w:rsidR="004E25A8" w:rsidRPr="004E25A8"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Проект створення реєстрового козацтва Сигізмунда-Августа ІІ та наслідки його</w:t>
      </w:r>
      <w:r w:rsidR="004E25A8">
        <w:rPr>
          <w:rFonts w:ascii="Times New Roman" w:hAnsi="Times New Roman"/>
          <w:sz w:val="24"/>
          <w:szCs w:val="24"/>
          <w:lang w:val="uk-UA" w:eastAsia="ru-RU"/>
        </w:rPr>
        <w:t xml:space="preserve"> реалізації. Хотинська війна. </w:t>
      </w:r>
    </w:p>
    <w:p w14:paraId="6F8D0E12" w14:textId="77777777" w:rsidR="004E25A8" w:rsidRPr="004E25A8" w:rsidRDefault="004E25A8" w:rsidP="00014209">
      <w:pPr>
        <w:pStyle w:val="af0"/>
        <w:numPr>
          <w:ilvl w:val="0"/>
          <w:numId w:val="21"/>
        </w:numPr>
        <w:spacing w:line="240" w:lineRule="auto"/>
        <w:ind w:left="0" w:firstLine="284"/>
        <w:jc w:val="both"/>
        <w:rPr>
          <w:rFonts w:ascii="Times New Roman" w:hAnsi="Times New Roman"/>
          <w:b/>
          <w:sz w:val="24"/>
          <w:szCs w:val="24"/>
          <w:lang w:val="uk-UA" w:eastAsia="ru-RU"/>
        </w:rPr>
      </w:pPr>
      <w:r>
        <w:rPr>
          <w:rFonts w:ascii="Times New Roman" w:hAnsi="Times New Roman"/>
          <w:sz w:val="24"/>
          <w:szCs w:val="24"/>
          <w:lang w:val="uk-UA" w:eastAsia="ru-RU"/>
        </w:rPr>
        <w:t xml:space="preserve"> І</w:t>
      </w:r>
      <w:r w:rsidR="000D07BC" w:rsidRPr="000D07BC">
        <w:rPr>
          <w:rFonts w:ascii="Times New Roman" w:hAnsi="Times New Roman"/>
          <w:sz w:val="24"/>
          <w:szCs w:val="24"/>
          <w:lang w:val="uk-UA" w:eastAsia="ru-RU"/>
        </w:rPr>
        <w:t xml:space="preserve">сторичне значення українського козацтва. </w:t>
      </w:r>
    </w:p>
    <w:p w14:paraId="5BE2A2A6" w14:textId="4716FDAB" w:rsidR="00B46003" w:rsidRPr="004E25A8" w:rsidRDefault="000D07BC" w:rsidP="00014209">
      <w:pPr>
        <w:pStyle w:val="af0"/>
        <w:numPr>
          <w:ilvl w:val="0"/>
          <w:numId w:val="21"/>
        </w:numPr>
        <w:spacing w:line="240" w:lineRule="auto"/>
        <w:ind w:left="0" w:firstLine="284"/>
        <w:jc w:val="both"/>
        <w:rPr>
          <w:rFonts w:ascii="Times New Roman" w:hAnsi="Times New Roman"/>
          <w:b/>
          <w:sz w:val="24"/>
          <w:szCs w:val="24"/>
          <w:lang w:val="uk-UA" w:eastAsia="ru-RU"/>
        </w:rPr>
      </w:pPr>
      <w:r w:rsidRPr="000D07BC">
        <w:rPr>
          <w:rFonts w:ascii="Times New Roman" w:hAnsi="Times New Roman"/>
          <w:sz w:val="24"/>
          <w:szCs w:val="24"/>
          <w:lang w:val="uk-UA" w:eastAsia="ru-RU"/>
        </w:rPr>
        <w:t>Образотворче мистецтво українського козацтва.</w:t>
      </w:r>
    </w:p>
    <w:p w14:paraId="1436009D" w14:textId="77777777" w:rsidR="00A75012" w:rsidRPr="00F6292D" w:rsidRDefault="00A75012" w:rsidP="008E17BC">
      <w:pPr>
        <w:pStyle w:val="a7"/>
        <w:spacing w:line="240" w:lineRule="auto"/>
        <w:jc w:val="both"/>
        <w:rPr>
          <w:bCs/>
          <w:w w:val="100"/>
          <w:sz w:val="24"/>
          <w:szCs w:val="24"/>
        </w:rPr>
      </w:pPr>
    </w:p>
    <w:p w14:paraId="64781399" w14:textId="12C7C0A4" w:rsidR="00DD2AC6" w:rsidRDefault="00A75012" w:rsidP="008E17BC">
      <w:pPr>
        <w:pStyle w:val="a7"/>
        <w:spacing w:line="240" w:lineRule="auto"/>
        <w:jc w:val="center"/>
        <w:rPr>
          <w:b/>
          <w:bCs/>
          <w:w w:val="100"/>
          <w:sz w:val="24"/>
          <w:szCs w:val="24"/>
        </w:rPr>
      </w:pPr>
      <w:r w:rsidRPr="00C2443A">
        <w:rPr>
          <w:b/>
          <w:bCs/>
          <w:w w:val="100"/>
          <w:sz w:val="24"/>
          <w:szCs w:val="24"/>
        </w:rPr>
        <w:t>Основний зміст</w:t>
      </w:r>
    </w:p>
    <w:p w14:paraId="1E4C7E93" w14:textId="77777777" w:rsidR="004E25A8" w:rsidRPr="00C2443A" w:rsidRDefault="004E25A8" w:rsidP="008E17BC">
      <w:pPr>
        <w:pStyle w:val="a7"/>
        <w:spacing w:line="240" w:lineRule="auto"/>
        <w:jc w:val="center"/>
        <w:rPr>
          <w:b/>
          <w:bCs/>
          <w:w w:val="100"/>
          <w:sz w:val="24"/>
          <w:szCs w:val="24"/>
        </w:rPr>
      </w:pPr>
    </w:p>
    <w:p w14:paraId="4C192DA7" w14:textId="73DDE89B" w:rsidR="004E25A8" w:rsidRPr="004E25A8" w:rsidRDefault="004E25A8" w:rsidP="004E25A8">
      <w:pPr>
        <w:shd w:val="clear" w:color="auto" w:fill="FFFFFF"/>
        <w:ind w:firstLine="709"/>
        <w:jc w:val="both"/>
        <w:rPr>
          <w:w w:val="100"/>
          <w:szCs w:val="24"/>
          <w:lang w:val="uk-UA" w:eastAsia="ru-RU"/>
        </w:rPr>
      </w:pPr>
      <w:r>
        <w:rPr>
          <w:w w:val="100"/>
          <w:szCs w:val="24"/>
          <w:lang w:val="uk-UA" w:eastAsia="ru-RU"/>
        </w:rPr>
        <w:t>Е</w:t>
      </w:r>
      <w:r w:rsidRPr="004E25A8">
        <w:rPr>
          <w:w w:val="100"/>
          <w:szCs w:val="24"/>
          <w:lang w:val="uk-UA" w:eastAsia="ru-RU"/>
        </w:rPr>
        <w:t>кспансія польської шляхти і католицької церкви спричинила не тільки втрату політичної самостійності українських земель. У перспективі вона загрожувала повним ополяченням і окатоличуванням православного українського населення, втратою ним своєї національної і культурної самобутності. Позбавившись своєї еліти (майже вся українська знать полонізувалася, відреклася від мови, культури і віри предків), український народ, здавалося б, був приречений на асиміляцію і виродження. Але цього не сталося. На південній периферії Русі в кінці XV ст. виникла нова соціальна група – козацтво, якому було призначено відіграти видатну роль в історії українського національно-визвольного руху та відродженні української державності.</w:t>
      </w:r>
    </w:p>
    <w:p w14:paraId="7CF94857"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Сам термін «козак» – тюркського походження, що означає «вільна людина». На землях Русі козаками стали називати людей, що селилися в прикордонних районах Московської держави, Великого князівства Литовського і Польщі. В умовах прикордоння, знаходячись між двома ворожими світами – світом християнства та світом ісламу, – козаки із самого початку змушені були об’єднуватися в озброєні ватаги на чолі з виборними отаманами, готові в будь-який момент дати відсіч тим, хто посягав на їх незалежність. Свої ряди вони поповнювали за рахунок біглих кріпаків і каторжників, людей, яких переслідували за релігійними або політичними мотивами та ін. Товариство їх було багатонаціональним.</w:t>
      </w:r>
    </w:p>
    <w:p w14:paraId="0259284C"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Не підкорюючись нікому, запорозькі козаки в повсякденному житті керувалися своїми власними законами і звичаями, жили за рахунок полювання, рибальства, бортництва, а також здобичі, яку захоплювали під час грабіжницьких сухопутних та морських походів.</w:t>
      </w:r>
    </w:p>
    <w:p w14:paraId="316B944C"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 xml:space="preserve">На рубежі ХV – ХVІ ст. козацькі поселення – зимівники і слободи – виникли на Південному Бузі, Синюсі, Росі, Тясмині, а також на лівому березі Дніпра вздовж Трубіжа, </w:t>
      </w:r>
      <w:r w:rsidRPr="004E25A8">
        <w:rPr>
          <w:w w:val="100"/>
          <w:szCs w:val="24"/>
          <w:lang w:val="uk-UA" w:eastAsia="ru-RU"/>
        </w:rPr>
        <w:lastRenderedPageBreak/>
        <w:t>Сули і Псела. За цією великою козацькою територією на окраїнних, порубіжних землях незабаром міцно закріпилася нова географічна назва – Україна.</w:t>
      </w:r>
    </w:p>
    <w:p w14:paraId="0724F34B"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Перші документальні згадки про українських козаків датуються 1489 р. Уже в цей час литовська влада намагалася взяти козаків під свій контроль.</w:t>
      </w:r>
    </w:p>
    <w:p w14:paraId="2F9639E5"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Вслід за козаками на степовий кордон рухалася і шляхта. Випрошуючи в королів грамоти на освоєні козаками землі, вона заявляла свої права на цю територію, примушувала козаків відбувати різні повинності і платити грошові збори. У той же час виникла й інша тенденція – деякі феодали стали наймати загони козаків для боротьби з татарами і своїми сусідами-шляхтичами.</w:t>
      </w:r>
    </w:p>
    <w:p w14:paraId="3137E221"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Для захисту прикордонних поселень козаки зводили укріплені городища – так звані «січі». Перша велика козацька фортеця – Запорізька Січ – була побудована між 1553 і 1556 рр. на острові Мала Хортиця князем Дмитром Вишневецьким, якого козаки визнали своїм гетьманом (головнокомандуючим). Відтоді Запорізька Січ з її постійним гарнізоном, що жив в окремих куренях, розглядалася козаками як їх головне укріплення і притулок; себе ж козаки стали офіційно називати Військом Запорізьким низовим. Жінки і діти сюди не допускалися.</w:t>
      </w:r>
    </w:p>
    <w:p w14:paraId="47EAE0F5"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Вище управління на Січі належало козацькій, або військовій раді. У роботі ради брали участь усі запорожці. На її засіданнях вибирали гетьмана або кошового отамана, військову та полкову старшину, судили, укладали договори з різними державами, затверджували плани військових походів тощо. Рішення приймалося після того, як за нього проголосує більшість. Під час голосування справа часто доходила до відкритих зіткнень – з бійками та смертельними випадками.</w:t>
      </w:r>
    </w:p>
    <w:p w14:paraId="18C4F019"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Кошовий отаман очолював виконавчу, військову і духовну владу на Січі. Він затверджував судові вироки, від імені товариства вступав у дипломатичні відносини, відав розподілом земель (паланок) і трофеїв між куренями, вирішував питання прийому козаків до війська або їх звільнення. Символом влади кошового отамана була булава, яку він тримав під час урочистих подій і в бойовій обстановці.</w:t>
      </w:r>
    </w:p>
    <w:p w14:paraId="563BA16F"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Військовий суддя здійснював судові функції на Січі, а при відсутності кошового отамана виконував його обов’язки (тобто був наказним отаманом). Разом з військовим скарбничим він також завідував скарбницею й арсеналом. Символом його влади були срібна печатка і палиця.</w:t>
      </w:r>
    </w:p>
    <w:p w14:paraId="48ACFB90"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Військовий писар від імені кошового отамана і товариства складав і підписував документи. Він очолював січову канцелярію, був начальником для писарів у полках та в похідних групах. Посада військового писаря була вельми почесною; її обіймали тільки високоосвічені люди, які володіли іноземними мовами. Зовнішніми атрибутами його статусу були чорнильниця у срібній оправі, яку він під час ради тримав за поясом, а також перо, засунене за праве вухо.</w:t>
      </w:r>
    </w:p>
    <w:p w14:paraId="2F3B8DCB"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Військовий осавул займався організацією прикордонної служби, охороною зимівників і доріг, які вели на Січ. Крім того, його обов’язком було ведення слідства і виконання вироків суду. Разом з обозним осавул підтримував дисципліну і порядок у війську, у січовій фортеці й у похідних таборах, займався розподілом грошей і провіанту.</w:t>
      </w:r>
    </w:p>
    <w:p w14:paraId="1ABB6D5B"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Артилерія та фортифікаційні споруди на Січі знаходилися у веденні військового обозного. Під час походів він керував улаштуванням табору з возів, а також облогою і штурмом укріплень ворога.</w:t>
      </w:r>
    </w:p>
    <w:p w14:paraId="235EEFE9"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Найбільшою повагою на Січі користувалася посада курінного отамана, що очолював козаків окремого куреня і відав курінною скарбницею, у якій зберігалися гроші і особисті речі козаків. Хто не був раніше на посаді курінного отамана, той не міг стати кошовим отаманом.</w:t>
      </w:r>
    </w:p>
    <w:p w14:paraId="0C268BCC"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 xml:space="preserve">Чисельність запорожців зазвичай не перевищувала 5-6 тис. чоловік. У них не було ні постійних ворогів, ні постійних союзників. В ту епоху Запорізька Січ керувалася не національними, а своїми корпоративними інтересами. Із ким їй вигідно було товаришувати в даний конкретний момент, з тим вона і товаришувала; з ким вигідно було воювати, з тим і </w:t>
      </w:r>
      <w:r w:rsidRPr="004E25A8">
        <w:rPr>
          <w:w w:val="100"/>
          <w:szCs w:val="24"/>
          <w:lang w:val="uk-UA" w:eastAsia="ru-RU"/>
        </w:rPr>
        <w:lastRenderedPageBreak/>
        <w:t>воювала. Усе залежало від конкретної розстановки політичних сил у регіоні, від цікавих пропозицій сусідніх держав, що шукали тимчасового військово-політичного союзу з козаками, від настроїв, що домінували в самому козацькому товаристві, і від багатьох інших чинників.</w:t>
      </w:r>
    </w:p>
    <w:p w14:paraId="3DCDD5E5"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Частим явищем у XVI – першій половині XVII ст. були походи запорожців на Чорне море, до берегів Криму і Туреччини. Висадившись у затишному місці на сушу, вони залишали свої вітрильно-веслові судна під наглядом нечисленної охорони і, озброївшись шаблями, пістолетами та рушницями, несподівано кидалися на найближче місто. Там вони палили будинки і мечеті, грабували майно, винищували жителів, брали заручників, а потім, навантажені здобиччю, спішно ретирувалися до своїх човнів.</w:t>
      </w:r>
    </w:p>
    <w:p w14:paraId="1C93824B" w14:textId="77777777" w:rsidR="004E25A8" w:rsidRPr="004E25A8" w:rsidRDefault="004E25A8" w:rsidP="004E25A8">
      <w:pPr>
        <w:shd w:val="clear" w:color="auto" w:fill="FFFFFF"/>
        <w:ind w:firstLine="709"/>
        <w:jc w:val="both"/>
        <w:rPr>
          <w:w w:val="100"/>
          <w:szCs w:val="24"/>
          <w:lang w:val="uk-UA" w:eastAsia="ru-RU"/>
        </w:rPr>
      </w:pPr>
      <w:r w:rsidRPr="004E25A8">
        <w:rPr>
          <w:w w:val="100"/>
          <w:szCs w:val="24"/>
          <w:lang w:val="uk-UA" w:eastAsia="ru-RU"/>
        </w:rPr>
        <w:t>Крім вільних запорожців в Україні сформувалися ще два різновиди козаків – городові і реєстрові. Як і січовики, городові козаки ігнорували офіційну владу, підкоряючись тільки своїй виборній старшині. Потребуючи додаткових озброєних загонів для охорони власних кордонів і ведення воєн проти Османської імперії та Московської держави і розуміючи марність будь-яких спроб підкорити собі Запорізьку Січ, польський уряд вирішив залучити до себе на службу частину городових козаків. У 1568 р. король Сигізмунд-Август направив козакам універсал з пропозицією поступити на військову службу за грошову винагороду. Вдалося зібрати 300 чоловік. Оскільки найманих козаків записували в особливі списки – реєстри, надалі їх стали називати реєстровими.</w:t>
      </w:r>
    </w:p>
    <w:p w14:paraId="34965C52" w14:textId="77777777" w:rsidR="00DD2AC6" w:rsidRPr="00F6292D" w:rsidRDefault="00DD2AC6" w:rsidP="008E17BC">
      <w:pPr>
        <w:pStyle w:val="5"/>
        <w:spacing w:line="240" w:lineRule="auto"/>
        <w:ind w:left="851" w:hanging="284"/>
        <w:rPr>
          <w:w w:val="100"/>
          <w:sz w:val="24"/>
          <w:szCs w:val="24"/>
        </w:rPr>
      </w:pPr>
    </w:p>
    <w:p w14:paraId="5210E173" w14:textId="77777777" w:rsidR="00D605EE" w:rsidRPr="00C2443A" w:rsidRDefault="00D605EE" w:rsidP="008E17BC">
      <w:pPr>
        <w:tabs>
          <w:tab w:val="left" w:pos="1134"/>
        </w:tabs>
        <w:jc w:val="center"/>
        <w:rPr>
          <w:b/>
          <w:w w:val="100"/>
          <w:szCs w:val="24"/>
          <w:lang w:val="ru-RU"/>
        </w:rPr>
      </w:pPr>
      <w:r w:rsidRPr="00C2443A">
        <w:rPr>
          <w:b/>
          <w:w w:val="100"/>
          <w:szCs w:val="24"/>
          <w:lang w:val="ru-RU"/>
        </w:rPr>
        <w:t>Контрольні запитання для перевірки досягнення результатів навчання</w:t>
      </w:r>
    </w:p>
    <w:p w14:paraId="6CA5E472" w14:textId="2876617D" w:rsidR="00D605EE" w:rsidRPr="00F6292D" w:rsidRDefault="004E25A8" w:rsidP="00014209">
      <w:pPr>
        <w:pStyle w:val="16"/>
        <w:numPr>
          <w:ilvl w:val="0"/>
          <w:numId w:val="9"/>
        </w:numPr>
        <w:tabs>
          <w:tab w:val="left" w:pos="993"/>
          <w:tab w:val="left" w:pos="1134"/>
        </w:tabs>
        <w:ind w:left="284" w:hanging="284"/>
      </w:pPr>
      <w:r>
        <w:t>Які теорії походження українського козацтва вам відомі</w:t>
      </w:r>
      <w:r w:rsidR="00D605EE" w:rsidRPr="00F6292D">
        <w:t>?</w:t>
      </w:r>
    </w:p>
    <w:p w14:paraId="3339EA4B" w14:textId="562FBC6E" w:rsidR="00D605EE" w:rsidRPr="00F6292D" w:rsidRDefault="004E25A8" w:rsidP="00014209">
      <w:pPr>
        <w:pStyle w:val="16"/>
        <w:numPr>
          <w:ilvl w:val="0"/>
          <w:numId w:val="9"/>
        </w:numPr>
        <w:tabs>
          <w:tab w:val="left" w:pos="993"/>
          <w:tab w:val="left" w:pos="1134"/>
        </w:tabs>
        <w:ind w:left="284" w:hanging="284"/>
      </w:pPr>
      <w:r>
        <w:t>В чому полягала первісна організація козацьких загонів</w:t>
      </w:r>
      <w:r w:rsidR="00D605EE" w:rsidRPr="00F6292D">
        <w:t>?</w:t>
      </w:r>
    </w:p>
    <w:p w14:paraId="4FDE02E8" w14:textId="6C1EA428" w:rsidR="00D605EE" w:rsidRPr="00F6292D" w:rsidRDefault="004E25A8" w:rsidP="00014209">
      <w:pPr>
        <w:pStyle w:val="16"/>
        <w:numPr>
          <w:ilvl w:val="0"/>
          <w:numId w:val="9"/>
        </w:numPr>
        <w:tabs>
          <w:tab w:val="left" w:pos="993"/>
          <w:tab w:val="left" w:pos="1134"/>
        </w:tabs>
        <w:ind w:left="284" w:hanging="284"/>
      </w:pPr>
      <w:r>
        <w:t>Хто такі реєстрові козаки</w:t>
      </w:r>
      <w:r w:rsidR="00D605EE" w:rsidRPr="00F6292D">
        <w:t>?</w:t>
      </w:r>
    </w:p>
    <w:p w14:paraId="132258F3" w14:textId="2CCEF3B1" w:rsidR="00D605EE" w:rsidRPr="00F6292D" w:rsidRDefault="004E25A8" w:rsidP="00014209">
      <w:pPr>
        <w:pStyle w:val="16"/>
        <w:numPr>
          <w:ilvl w:val="0"/>
          <w:numId w:val="9"/>
        </w:numPr>
        <w:tabs>
          <w:tab w:val="left" w:pos="993"/>
          <w:tab w:val="left" w:pos="1134"/>
        </w:tabs>
        <w:ind w:left="284" w:hanging="284"/>
      </w:pPr>
      <w:r>
        <w:t>Які органи управління діяли в Запорозькій Січі</w:t>
      </w:r>
      <w:r w:rsidR="00D605EE" w:rsidRPr="00F6292D">
        <w:t>?</w:t>
      </w:r>
    </w:p>
    <w:p w14:paraId="0CC73D2F" w14:textId="77777777" w:rsidR="00D605EE" w:rsidRPr="004E25A8" w:rsidRDefault="00D605EE" w:rsidP="008E17BC">
      <w:pPr>
        <w:tabs>
          <w:tab w:val="left" w:pos="1134"/>
        </w:tabs>
        <w:ind w:firstLine="851"/>
        <w:jc w:val="center"/>
        <w:rPr>
          <w:b/>
          <w:w w:val="100"/>
          <w:szCs w:val="24"/>
          <w:lang w:val="uk-UA"/>
        </w:rPr>
      </w:pPr>
    </w:p>
    <w:p w14:paraId="0DC3CA6D" w14:textId="77777777" w:rsidR="00D605EE" w:rsidRPr="00C2443A" w:rsidRDefault="00D605EE" w:rsidP="008E17B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2B395EB6" w14:textId="77777777" w:rsidR="00D605EE" w:rsidRPr="00C2443A" w:rsidRDefault="00D605EE" w:rsidP="008E17BC">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52F33EEA" w14:textId="77777777" w:rsidR="00D605EE" w:rsidRPr="00C2443A" w:rsidRDefault="00D605EE" w:rsidP="008E17BC">
      <w:pPr>
        <w:tabs>
          <w:tab w:val="left" w:pos="1134"/>
        </w:tabs>
        <w:ind w:firstLine="851"/>
        <w:rPr>
          <w:w w:val="100"/>
          <w:szCs w:val="24"/>
          <w:lang w:val="ru-RU"/>
        </w:rPr>
      </w:pPr>
    </w:p>
    <w:p w14:paraId="58C165D5" w14:textId="77777777" w:rsidR="00D605EE" w:rsidRPr="00C2443A" w:rsidRDefault="00D605EE" w:rsidP="008E17B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D605EE" w:rsidRPr="00F6292D" w14:paraId="7BED13B0" w14:textId="77777777" w:rsidTr="008D5A20">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0E6C7985" w14:textId="77777777" w:rsidR="00D605EE" w:rsidRPr="00F6292D" w:rsidRDefault="00D605EE" w:rsidP="008E17B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27E8E53" w14:textId="77777777" w:rsidR="00D605EE" w:rsidRPr="00F6292D" w:rsidRDefault="00D605EE" w:rsidP="008E17B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7C26EA07" w14:textId="77777777" w:rsidR="00D605EE" w:rsidRPr="00F6292D" w:rsidRDefault="00D605EE" w:rsidP="008E17BC">
            <w:pPr>
              <w:tabs>
                <w:tab w:val="left" w:pos="1134"/>
              </w:tabs>
              <w:jc w:val="center"/>
              <w:rPr>
                <w:w w:val="100"/>
                <w:szCs w:val="24"/>
              </w:rPr>
            </w:pPr>
            <w:r w:rsidRPr="00F6292D">
              <w:rPr>
                <w:bCs/>
                <w:w w:val="100"/>
                <w:szCs w:val="24"/>
              </w:rPr>
              <w:t>Критерії оцінювання</w:t>
            </w:r>
          </w:p>
        </w:tc>
      </w:tr>
      <w:tr w:rsidR="00D605EE" w:rsidRPr="00F6292D" w14:paraId="74367213"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51193E99" w14:textId="77777777" w:rsidR="00D605EE" w:rsidRPr="00F6292D" w:rsidRDefault="00D605EE" w:rsidP="008E17B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0835091" w14:textId="77777777" w:rsidR="00D605EE" w:rsidRPr="00F6292D" w:rsidRDefault="00D605EE" w:rsidP="008E17B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58B6B479" w14:textId="77777777" w:rsidR="00D605EE" w:rsidRPr="00F6292D" w:rsidRDefault="00D605EE" w:rsidP="008E17B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D605EE" w:rsidRPr="00F6292D" w14:paraId="0E9DB210"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67C34739" w14:textId="77777777" w:rsidR="00D605EE" w:rsidRPr="00F6292D" w:rsidRDefault="00D605EE" w:rsidP="008E17B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9904D84" w14:textId="77777777" w:rsidR="00D605EE" w:rsidRPr="00F6292D" w:rsidRDefault="00D605EE" w:rsidP="008E17B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3FFAABCD" w14:textId="77777777" w:rsidR="00D605EE" w:rsidRPr="00F6292D" w:rsidRDefault="00D605EE" w:rsidP="008E17B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D605EE" w:rsidRPr="00F6292D" w14:paraId="15B1AAB4"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52C4DA71" w14:textId="77777777" w:rsidR="00D605EE" w:rsidRPr="00F6292D" w:rsidRDefault="00D605EE" w:rsidP="008E17B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4FCF797" w14:textId="77777777" w:rsidR="00D605EE" w:rsidRPr="00F6292D" w:rsidRDefault="00D605EE" w:rsidP="008E17B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57B35430" w14:textId="77777777" w:rsidR="00D605EE" w:rsidRPr="00F6292D" w:rsidRDefault="00D605EE" w:rsidP="008E17B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w:t>
            </w:r>
            <w:r w:rsidRPr="00F6292D">
              <w:rPr>
                <w:w w:val="100"/>
                <w:szCs w:val="24"/>
              </w:rPr>
              <w:lastRenderedPageBreak/>
              <w:t xml:space="preserve">теоретичні положення під час розв’язання практичних задач. </w:t>
            </w:r>
          </w:p>
        </w:tc>
      </w:tr>
      <w:tr w:rsidR="00D605EE" w:rsidRPr="007C6602" w14:paraId="7543C1B6"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5BEE7921" w14:textId="77777777" w:rsidR="00D605EE" w:rsidRPr="00F6292D" w:rsidRDefault="00D605EE" w:rsidP="008E17BC">
            <w:pPr>
              <w:tabs>
                <w:tab w:val="left" w:pos="1134"/>
              </w:tabs>
              <w:jc w:val="center"/>
              <w:rPr>
                <w:w w:val="100"/>
                <w:szCs w:val="24"/>
              </w:rPr>
            </w:pPr>
            <w:r w:rsidRPr="00F6292D">
              <w:rPr>
                <w:w w:val="100"/>
                <w:szCs w:val="24"/>
              </w:rPr>
              <w:lastRenderedPageBreak/>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6A9DA9A" w14:textId="77777777" w:rsidR="00D605EE" w:rsidRPr="00F6292D" w:rsidRDefault="00D605EE" w:rsidP="008E17B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1D342A34" w14:textId="77777777" w:rsidR="00D605EE" w:rsidRPr="00C2443A" w:rsidRDefault="00D605EE" w:rsidP="008E17B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D605EE" w:rsidRPr="00F6292D" w14:paraId="21195216"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436B657E" w14:textId="77777777" w:rsidR="00D605EE" w:rsidRPr="00F6292D" w:rsidRDefault="00D605EE" w:rsidP="008E17B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A216EB7" w14:textId="77777777" w:rsidR="00D605EE" w:rsidRPr="00F6292D" w:rsidRDefault="00D605EE" w:rsidP="008E17B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3FA11116" w14:textId="77777777" w:rsidR="00D605EE" w:rsidRPr="00F6292D" w:rsidRDefault="00D605EE" w:rsidP="008E17B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D605EE" w:rsidRPr="00F6292D" w14:paraId="512C37E7"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636EC858" w14:textId="77777777" w:rsidR="00D605EE" w:rsidRPr="00F6292D" w:rsidRDefault="00D605EE" w:rsidP="008E17B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C08B435" w14:textId="77777777" w:rsidR="00D605EE" w:rsidRPr="00F6292D" w:rsidRDefault="00D605EE" w:rsidP="008E17B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64F61FBB" w14:textId="77777777" w:rsidR="00D605EE" w:rsidRPr="00F6292D" w:rsidRDefault="00D605EE" w:rsidP="008E17B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D605EE" w:rsidRPr="007C6602" w14:paraId="40479A8E" w14:textId="77777777" w:rsidTr="008D5A20">
        <w:tc>
          <w:tcPr>
            <w:tcW w:w="1908" w:type="dxa"/>
            <w:tcBorders>
              <w:top w:val="single" w:sz="4" w:space="0" w:color="auto"/>
              <w:left w:val="single" w:sz="4" w:space="0" w:color="auto"/>
              <w:bottom w:val="single" w:sz="4" w:space="0" w:color="auto"/>
              <w:right w:val="single" w:sz="4" w:space="0" w:color="auto"/>
            </w:tcBorders>
            <w:vAlign w:val="center"/>
            <w:hideMark/>
          </w:tcPr>
          <w:p w14:paraId="28697322" w14:textId="77777777" w:rsidR="00D605EE" w:rsidRPr="00F6292D" w:rsidRDefault="00D605EE" w:rsidP="008E17B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072AD80" w14:textId="77777777" w:rsidR="00D605EE" w:rsidRPr="00F6292D" w:rsidRDefault="00D605EE" w:rsidP="008E17B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7A76F2A5" w14:textId="77777777" w:rsidR="00D605EE" w:rsidRPr="00C2443A" w:rsidRDefault="00D605EE" w:rsidP="008E17B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160101BF" w14:textId="77777777" w:rsidR="00D605EE" w:rsidRPr="00C2443A" w:rsidRDefault="00D605EE" w:rsidP="008E17B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D605EE" w:rsidRPr="007C6602" w14:paraId="469B282F" w14:textId="77777777" w:rsidTr="008D5A20">
        <w:trPr>
          <w:trHeight w:val="701"/>
        </w:trPr>
        <w:tc>
          <w:tcPr>
            <w:tcW w:w="1880" w:type="dxa"/>
            <w:tcBorders>
              <w:top w:val="single" w:sz="4" w:space="0" w:color="auto"/>
              <w:left w:val="single" w:sz="4" w:space="0" w:color="auto"/>
              <w:bottom w:val="single" w:sz="4" w:space="0" w:color="auto"/>
              <w:right w:val="single" w:sz="4" w:space="0" w:color="auto"/>
            </w:tcBorders>
            <w:hideMark/>
          </w:tcPr>
          <w:p w14:paraId="740AB65C" w14:textId="77777777" w:rsidR="00D605EE" w:rsidRPr="00F6292D" w:rsidRDefault="00D605EE" w:rsidP="008E17B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53EDA581"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3CA625AF" w14:textId="5EF339C7" w:rsidR="003D69E5" w:rsidRPr="003D69E5" w:rsidRDefault="003D69E5" w:rsidP="003D69E5">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11" w:history="1">
              <w:r>
                <w:rPr>
                  <w:rStyle w:val="af5"/>
                  <w:lang w:val="uk-UA" w:eastAsia="uk-UA"/>
                </w:rPr>
                <w:t>history.onua.ua@ukr.net</w:t>
              </w:r>
            </w:hyperlink>
            <w:r w:rsidRPr="003D69E5">
              <w:rPr>
                <w:w w:val="100"/>
                <w:szCs w:val="24"/>
                <w:lang w:val="ru-RU"/>
              </w:rPr>
              <w:t xml:space="preserve"> </w:t>
            </w:r>
          </w:p>
          <w:p w14:paraId="3D6E2C02" w14:textId="262E7043" w:rsidR="00D605EE" w:rsidRPr="003D69E5" w:rsidRDefault="00D605EE" w:rsidP="00242896">
            <w:pPr>
              <w:tabs>
                <w:tab w:val="left" w:pos="1134"/>
              </w:tabs>
              <w:rPr>
                <w:w w:val="100"/>
                <w:szCs w:val="24"/>
                <w:lang w:val="ru-RU"/>
              </w:rPr>
            </w:pPr>
          </w:p>
        </w:tc>
      </w:tr>
      <w:tr w:rsidR="00D605EE" w:rsidRPr="004E25A8" w14:paraId="2B14AFA4" w14:textId="77777777" w:rsidTr="008D5A20">
        <w:tc>
          <w:tcPr>
            <w:tcW w:w="1880" w:type="dxa"/>
            <w:tcBorders>
              <w:top w:val="single" w:sz="4" w:space="0" w:color="auto"/>
              <w:left w:val="single" w:sz="4" w:space="0" w:color="auto"/>
              <w:bottom w:val="single" w:sz="4" w:space="0" w:color="auto"/>
              <w:right w:val="single" w:sz="4" w:space="0" w:color="auto"/>
            </w:tcBorders>
            <w:hideMark/>
          </w:tcPr>
          <w:p w14:paraId="49617CA6" w14:textId="77777777" w:rsidR="00D605EE" w:rsidRPr="004E25A8" w:rsidRDefault="00D605EE" w:rsidP="008E17BC">
            <w:pPr>
              <w:tabs>
                <w:tab w:val="left" w:pos="1134"/>
              </w:tabs>
              <w:rPr>
                <w:w w:val="100"/>
                <w:szCs w:val="24"/>
                <w:lang w:val="ru-RU"/>
              </w:rPr>
            </w:pPr>
            <w:r w:rsidRPr="004E25A8">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3BF7C386" w14:textId="77777777" w:rsidR="00D605EE" w:rsidRPr="004E25A8" w:rsidRDefault="00D605EE" w:rsidP="008E17BC">
            <w:pPr>
              <w:tabs>
                <w:tab w:val="left" w:pos="1134"/>
              </w:tabs>
              <w:rPr>
                <w:w w:val="100"/>
                <w:szCs w:val="24"/>
                <w:lang w:val="ru-RU"/>
              </w:rPr>
            </w:pPr>
          </w:p>
        </w:tc>
      </w:tr>
    </w:tbl>
    <w:p w14:paraId="79081485" w14:textId="77777777" w:rsidR="00A75012" w:rsidRPr="004E25A8" w:rsidRDefault="00A75012" w:rsidP="008E17BC">
      <w:pPr>
        <w:rPr>
          <w:w w:val="100"/>
          <w:szCs w:val="24"/>
          <w:lang w:val="ru-RU"/>
        </w:rPr>
      </w:pPr>
    </w:p>
    <w:p w14:paraId="53C0C00E" w14:textId="77777777" w:rsidR="00370661" w:rsidRDefault="00D605EE" w:rsidP="008E17BC">
      <w:pPr>
        <w:pStyle w:val="5"/>
        <w:spacing w:line="240" w:lineRule="auto"/>
        <w:ind w:left="851" w:hanging="284"/>
        <w:rPr>
          <w:w w:val="100"/>
          <w:sz w:val="24"/>
          <w:szCs w:val="24"/>
        </w:rPr>
      </w:pPr>
      <w:r w:rsidRPr="00F6292D">
        <w:rPr>
          <w:w w:val="100"/>
          <w:sz w:val="24"/>
          <w:szCs w:val="24"/>
        </w:rPr>
        <w:t xml:space="preserve">                                                              </w:t>
      </w:r>
    </w:p>
    <w:p w14:paraId="7B4FD559" w14:textId="77777777" w:rsidR="00370661" w:rsidRDefault="00370661" w:rsidP="008E17BC">
      <w:pPr>
        <w:pStyle w:val="5"/>
        <w:spacing w:line="240" w:lineRule="auto"/>
        <w:ind w:left="851" w:hanging="284"/>
        <w:rPr>
          <w:w w:val="100"/>
          <w:sz w:val="24"/>
          <w:szCs w:val="24"/>
        </w:rPr>
      </w:pPr>
    </w:p>
    <w:p w14:paraId="68C35BA1" w14:textId="77777777" w:rsidR="004E25A8" w:rsidRDefault="004E25A8" w:rsidP="00370661">
      <w:pPr>
        <w:pStyle w:val="5"/>
        <w:spacing w:line="240" w:lineRule="auto"/>
        <w:ind w:left="851" w:hanging="284"/>
        <w:jc w:val="right"/>
        <w:rPr>
          <w:b w:val="0"/>
          <w:w w:val="100"/>
          <w:sz w:val="24"/>
          <w:szCs w:val="24"/>
          <w:lang w:val="en-US"/>
        </w:rPr>
      </w:pPr>
    </w:p>
    <w:p w14:paraId="5A4BD29A" w14:textId="77777777" w:rsidR="004E25A8" w:rsidRDefault="004E25A8" w:rsidP="004E25A8">
      <w:pPr>
        <w:pStyle w:val="5"/>
        <w:spacing w:line="240" w:lineRule="auto"/>
        <w:ind w:firstLine="0"/>
        <w:rPr>
          <w:b w:val="0"/>
          <w:w w:val="100"/>
          <w:sz w:val="24"/>
          <w:szCs w:val="24"/>
          <w:lang w:val="en-US"/>
        </w:rPr>
      </w:pPr>
    </w:p>
    <w:p w14:paraId="29DB444D" w14:textId="77777777" w:rsidR="004E25A8" w:rsidRDefault="004E25A8" w:rsidP="00370661">
      <w:pPr>
        <w:pStyle w:val="5"/>
        <w:spacing w:line="240" w:lineRule="auto"/>
        <w:ind w:left="851" w:hanging="284"/>
        <w:jc w:val="right"/>
        <w:rPr>
          <w:b w:val="0"/>
          <w:w w:val="100"/>
          <w:sz w:val="24"/>
          <w:szCs w:val="24"/>
          <w:lang w:val="en-US"/>
        </w:rPr>
      </w:pPr>
    </w:p>
    <w:p w14:paraId="5BD7F618" w14:textId="77777777" w:rsidR="004E25A8" w:rsidRDefault="004E25A8" w:rsidP="00370661">
      <w:pPr>
        <w:pStyle w:val="5"/>
        <w:spacing w:line="240" w:lineRule="auto"/>
        <w:ind w:left="851" w:hanging="284"/>
        <w:jc w:val="right"/>
        <w:rPr>
          <w:b w:val="0"/>
          <w:w w:val="100"/>
          <w:sz w:val="24"/>
          <w:szCs w:val="24"/>
          <w:lang w:val="en-US"/>
        </w:rPr>
      </w:pPr>
    </w:p>
    <w:p w14:paraId="0708D26F" w14:textId="77777777" w:rsidR="004E25A8" w:rsidRDefault="004E25A8" w:rsidP="00370661">
      <w:pPr>
        <w:pStyle w:val="5"/>
        <w:spacing w:line="240" w:lineRule="auto"/>
        <w:ind w:left="851" w:hanging="284"/>
        <w:jc w:val="right"/>
        <w:rPr>
          <w:b w:val="0"/>
          <w:w w:val="100"/>
          <w:sz w:val="24"/>
          <w:szCs w:val="24"/>
          <w:lang w:val="en-US"/>
        </w:rPr>
      </w:pPr>
    </w:p>
    <w:p w14:paraId="787DAC63" w14:textId="77777777" w:rsidR="004E25A8" w:rsidRDefault="004E25A8" w:rsidP="00370661">
      <w:pPr>
        <w:pStyle w:val="5"/>
        <w:spacing w:line="240" w:lineRule="auto"/>
        <w:ind w:left="851" w:hanging="284"/>
        <w:jc w:val="right"/>
        <w:rPr>
          <w:b w:val="0"/>
          <w:w w:val="100"/>
          <w:sz w:val="24"/>
          <w:szCs w:val="24"/>
          <w:lang w:val="en-US"/>
        </w:rPr>
      </w:pPr>
    </w:p>
    <w:p w14:paraId="084B376C" w14:textId="77777777" w:rsidR="004E25A8" w:rsidRDefault="004E25A8" w:rsidP="00370661">
      <w:pPr>
        <w:pStyle w:val="5"/>
        <w:spacing w:line="240" w:lineRule="auto"/>
        <w:ind w:left="851" w:hanging="284"/>
        <w:jc w:val="right"/>
        <w:rPr>
          <w:b w:val="0"/>
          <w:w w:val="100"/>
          <w:sz w:val="24"/>
          <w:szCs w:val="24"/>
          <w:lang w:val="en-US"/>
        </w:rPr>
      </w:pPr>
    </w:p>
    <w:p w14:paraId="4899DB9D" w14:textId="77777777" w:rsidR="004E25A8" w:rsidRDefault="004E25A8" w:rsidP="00370661">
      <w:pPr>
        <w:pStyle w:val="5"/>
        <w:spacing w:line="240" w:lineRule="auto"/>
        <w:ind w:left="851" w:hanging="284"/>
        <w:jc w:val="right"/>
        <w:rPr>
          <w:b w:val="0"/>
          <w:w w:val="100"/>
          <w:sz w:val="24"/>
          <w:szCs w:val="24"/>
          <w:lang w:val="en-US"/>
        </w:rPr>
      </w:pPr>
    </w:p>
    <w:p w14:paraId="518AE469" w14:textId="77777777" w:rsidR="004E25A8" w:rsidRDefault="004E25A8" w:rsidP="00370661">
      <w:pPr>
        <w:pStyle w:val="5"/>
        <w:spacing w:line="240" w:lineRule="auto"/>
        <w:ind w:left="851" w:hanging="284"/>
        <w:jc w:val="right"/>
        <w:rPr>
          <w:b w:val="0"/>
          <w:w w:val="100"/>
          <w:sz w:val="24"/>
          <w:szCs w:val="24"/>
          <w:lang w:val="en-US"/>
        </w:rPr>
      </w:pPr>
    </w:p>
    <w:p w14:paraId="586969D5" w14:textId="77777777" w:rsidR="004E25A8" w:rsidRDefault="004E25A8" w:rsidP="00370661">
      <w:pPr>
        <w:pStyle w:val="5"/>
        <w:spacing w:line="240" w:lineRule="auto"/>
        <w:ind w:left="851" w:hanging="284"/>
        <w:jc w:val="right"/>
        <w:rPr>
          <w:b w:val="0"/>
          <w:w w:val="100"/>
          <w:sz w:val="24"/>
          <w:szCs w:val="24"/>
          <w:lang w:val="en-US"/>
        </w:rPr>
      </w:pPr>
    </w:p>
    <w:p w14:paraId="5F0DFA7A" w14:textId="5E397DDA" w:rsidR="004E25A8" w:rsidRPr="004E25A8" w:rsidRDefault="004E25A8" w:rsidP="00370661">
      <w:pPr>
        <w:pStyle w:val="5"/>
        <w:spacing w:line="240" w:lineRule="auto"/>
        <w:ind w:left="851" w:hanging="284"/>
        <w:jc w:val="right"/>
        <w:rPr>
          <w:b w:val="0"/>
          <w:w w:val="100"/>
          <w:sz w:val="24"/>
          <w:szCs w:val="24"/>
        </w:rPr>
      </w:pPr>
    </w:p>
    <w:p w14:paraId="15439D7E" w14:textId="77777777" w:rsidR="004E25A8" w:rsidRDefault="004E25A8" w:rsidP="004E25A8">
      <w:pPr>
        <w:pStyle w:val="5"/>
        <w:spacing w:line="240" w:lineRule="auto"/>
        <w:ind w:firstLine="0"/>
        <w:rPr>
          <w:b w:val="0"/>
          <w:w w:val="100"/>
          <w:sz w:val="24"/>
          <w:szCs w:val="24"/>
          <w:lang w:val="en-US"/>
        </w:rPr>
      </w:pPr>
    </w:p>
    <w:p w14:paraId="5DFDA18B" w14:textId="77777777" w:rsidR="004E25A8" w:rsidRDefault="004E25A8" w:rsidP="00370661">
      <w:pPr>
        <w:pStyle w:val="5"/>
        <w:spacing w:line="240" w:lineRule="auto"/>
        <w:ind w:left="851" w:hanging="284"/>
        <w:jc w:val="right"/>
        <w:rPr>
          <w:b w:val="0"/>
          <w:w w:val="100"/>
          <w:sz w:val="24"/>
          <w:szCs w:val="24"/>
          <w:lang w:val="en-US"/>
        </w:rPr>
      </w:pPr>
    </w:p>
    <w:p w14:paraId="25A54051" w14:textId="77777777" w:rsidR="004E25A8" w:rsidRDefault="004E25A8" w:rsidP="00370661">
      <w:pPr>
        <w:pStyle w:val="5"/>
        <w:spacing w:line="240" w:lineRule="auto"/>
        <w:ind w:left="851" w:hanging="284"/>
        <w:jc w:val="right"/>
        <w:rPr>
          <w:b w:val="0"/>
          <w:w w:val="100"/>
          <w:sz w:val="24"/>
          <w:szCs w:val="24"/>
          <w:lang w:val="en-US"/>
        </w:rPr>
      </w:pPr>
    </w:p>
    <w:p w14:paraId="2D888223" w14:textId="77777777" w:rsidR="004E25A8" w:rsidRDefault="004E25A8" w:rsidP="00370661">
      <w:pPr>
        <w:pStyle w:val="5"/>
        <w:spacing w:line="240" w:lineRule="auto"/>
        <w:ind w:left="851" w:hanging="284"/>
        <w:jc w:val="right"/>
        <w:rPr>
          <w:b w:val="0"/>
          <w:w w:val="100"/>
          <w:sz w:val="24"/>
          <w:szCs w:val="24"/>
          <w:lang w:val="en-US"/>
        </w:rPr>
      </w:pPr>
    </w:p>
    <w:p w14:paraId="2405BEEF" w14:textId="77777777" w:rsidR="004E25A8" w:rsidRDefault="004E25A8" w:rsidP="004E25A8">
      <w:pPr>
        <w:pStyle w:val="5"/>
        <w:spacing w:line="240" w:lineRule="auto"/>
        <w:ind w:firstLine="0"/>
        <w:rPr>
          <w:b w:val="0"/>
          <w:w w:val="100"/>
          <w:sz w:val="24"/>
          <w:szCs w:val="24"/>
          <w:lang w:val="en-US"/>
        </w:rPr>
      </w:pPr>
    </w:p>
    <w:p w14:paraId="5068CCBF" w14:textId="77777777" w:rsidR="004E25A8" w:rsidRDefault="004E25A8" w:rsidP="00370661">
      <w:pPr>
        <w:pStyle w:val="5"/>
        <w:spacing w:line="240" w:lineRule="auto"/>
        <w:ind w:left="851" w:hanging="284"/>
        <w:jc w:val="right"/>
        <w:rPr>
          <w:b w:val="0"/>
          <w:w w:val="100"/>
          <w:sz w:val="24"/>
          <w:szCs w:val="24"/>
          <w:lang w:val="en-US"/>
        </w:rPr>
      </w:pPr>
    </w:p>
    <w:p w14:paraId="0C458BFF" w14:textId="62B8923F" w:rsidR="00D605EE" w:rsidRPr="004E25A8" w:rsidRDefault="00D605EE" w:rsidP="00370661">
      <w:pPr>
        <w:pStyle w:val="5"/>
        <w:spacing w:line="240" w:lineRule="auto"/>
        <w:ind w:left="851" w:hanging="284"/>
        <w:jc w:val="right"/>
        <w:rPr>
          <w:b w:val="0"/>
          <w:w w:val="100"/>
          <w:sz w:val="24"/>
          <w:szCs w:val="24"/>
          <w:lang w:val="en-US"/>
        </w:rPr>
      </w:pPr>
    </w:p>
    <w:p w14:paraId="6FDB29B3" w14:textId="77777777" w:rsidR="00D605EE" w:rsidRPr="004E25A8" w:rsidRDefault="00D605EE" w:rsidP="008E17BC">
      <w:pPr>
        <w:jc w:val="center"/>
        <w:rPr>
          <w:b/>
          <w:w w:val="100"/>
          <w:szCs w:val="24"/>
          <w:lang w:val="ru-RU"/>
        </w:rPr>
      </w:pPr>
    </w:p>
    <w:p w14:paraId="516B0994" w14:textId="77777777" w:rsidR="004D4960" w:rsidRDefault="004D4960" w:rsidP="004E25A8">
      <w:pPr>
        <w:ind w:firstLine="709"/>
        <w:jc w:val="right"/>
        <w:rPr>
          <w:w w:val="100"/>
          <w:szCs w:val="24"/>
        </w:rPr>
      </w:pPr>
    </w:p>
    <w:p w14:paraId="125B6423" w14:textId="77777777" w:rsidR="004D4960" w:rsidRDefault="004D4960" w:rsidP="004E25A8">
      <w:pPr>
        <w:ind w:firstLine="709"/>
        <w:jc w:val="right"/>
        <w:rPr>
          <w:w w:val="100"/>
          <w:szCs w:val="24"/>
        </w:rPr>
      </w:pPr>
    </w:p>
    <w:p w14:paraId="18411B6B" w14:textId="77777777" w:rsidR="009E5B18" w:rsidRDefault="009E5B18" w:rsidP="004E25A8">
      <w:pPr>
        <w:ind w:firstLine="709"/>
        <w:jc w:val="right"/>
        <w:rPr>
          <w:w w:val="100"/>
          <w:szCs w:val="24"/>
          <w:lang w:val="ru-RU"/>
        </w:rPr>
      </w:pPr>
    </w:p>
    <w:p w14:paraId="0E013B5F" w14:textId="77777777" w:rsidR="009E5B18" w:rsidRPr="004E25A8" w:rsidRDefault="009E5B18" w:rsidP="009E5B18">
      <w:pPr>
        <w:ind w:firstLine="709"/>
        <w:jc w:val="right"/>
        <w:rPr>
          <w:w w:val="100"/>
          <w:szCs w:val="24"/>
          <w:lang w:val="uk-UA"/>
        </w:rPr>
      </w:pPr>
      <w:r w:rsidRPr="00F562C6">
        <w:rPr>
          <w:w w:val="100"/>
          <w:szCs w:val="24"/>
          <w:lang w:val="ru-RU"/>
        </w:rPr>
        <w:t xml:space="preserve">Лекція № </w:t>
      </w:r>
      <w:r>
        <w:rPr>
          <w:w w:val="100"/>
          <w:szCs w:val="24"/>
          <w:lang w:val="uk-UA"/>
        </w:rPr>
        <w:t>5</w:t>
      </w:r>
    </w:p>
    <w:p w14:paraId="4D71F541" w14:textId="7896533A" w:rsidR="009E5B18" w:rsidRPr="00C7657A" w:rsidRDefault="009E5B18" w:rsidP="009E5B18">
      <w:pPr>
        <w:jc w:val="center"/>
        <w:rPr>
          <w:b/>
          <w:caps/>
          <w:w w:val="100"/>
          <w:szCs w:val="24"/>
          <w:lang w:val="ru-RU"/>
        </w:rPr>
      </w:pPr>
      <w:r>
        <w:rPr>
          <w:b/>
          <w:caps/>
          <w:w w:val="100"/>
          <w:szCs w:val="24"/>
          <w:lang w:val="uk-UA"/>
        </w:rPr>
        <w:t xml:space="preserve">Україна </w:t>
      </w:r>
      <w:r w:rsidR="00B4401B">
        <w:rPr>
          <w:b/>
          <w:caps/>
          <w:w w:val="100"/>
          <w:szCs w:val="24"/>
          <w:lang w:val="uk-UA"/>
        </w:rPr>
        <w:t>ЗЕМЛІ У СКЛАДІ РЕЧІ ПОСПОЛИТОЇ</w:t>
      </w:r>
    </w:p>
    <w:p w14:paraId="27DA90F6" w14:textId="77777777" w:rsidR="009E5B18" w:rsidRPr="00F6292D" w:rsidRDefault="009E5B18" w:rsidP="009E5B18">
      <w:pPr>
        <w:jc w:val="center"/>
        <w:rPr>
          <w:b/>
          <w:caps/>
          <w:w w:val="100"/>
          <w:szCs w:val="24"/>
          <w:lang w:val="uk-UA"/>
        </w:rPr>
      </w:pPr>
    </w:p>
    <w:p w14:paraId="06F7F8C0" w14:textId="77777777" w:rsidR="009E5B18" w:rsidRPr="00F6292D" w:rsidRDefault="009E5B18" w:rsidP="009E5B18">
      <w:pPr>
        <w:jc w:val="center"/>
        <w:rPr>
          <w:b/>
          <w:w w:val="100"/>
          <w:szCs w:val="24"/>
          <w:lang w:val="uk-UA"/>
        </w:rPr>
      </w:pPr>
      <w:r w:rsidRPr="00F6292D">
        <w:rPr>
          <w:b/>
          <w:w w:val="100"/>
          <w:szCs w:val="24"/>
          <w:lang w:val="uk-UA"/>
        </w:rPr>
        <w:t xml:space="preserve">Мета вивчення </w:t>
      </w:r>
    </w:p>
    <w:p w14:paraId="720E86E2" w14:textId="77777777" w:rsidR="009E5B18" w:rsidRPr="00F6292D" w:rsidRDefault="009E5B18" w:rsidP="009E5B18">
      <w:pPr>
        <w:pStyle w:val="af0"/>
        <w:numPr>
          <w:ilvl w:val="1"/>
          <w:numId w:val="8"/>
        </w:numPr>
        <w:spacing w:after="0"/>
        <w:ind w:left="284" w:firstLine="0"/>
        <w:jc w:val="both"/>
        <w:rPr>
          <w:rFonts w:ascii="Times New Roman" w:hAnsi="Times New Roman"/>
          <w:caps/>
          <w:sz w:val="24"/>
          <w:szCs w:val="24"/>
        </w:rPr>
      </w:pPr>
      <w:r w:rsidRPr="00F6292D">
        <w:rPr>
          <w:rFonts w:ascii="Times New Roman" w:hAnsi="Times New Roman"/>
          <w:sz w:val="24"/>
          <w:szCs w:val="24"/>
        </w:rPr>
        <w:t>формування у студентів розум</w:t>
      </w:r>
      <w:r>
        <w:rPr>
          <w:rFonts w:ascii="Times New Roman" w:hAnsi="Times New Roman"/>
          <w:sz w:val="24"/>
          <w:szCs w:val="24"/>
        </w:rPr>
        <w:t xml:space="preserve">іння про </w:t>
      </w:r>
      <w:r>
        <w:rPr>
          <w:rFonts w:ascii="Times New Roman" w:hAnsi="Times New Roman"/>
          <w:sz w:val="24"/>
          <w:szCs w:val="24"/>
          <w:lang w:val="uk-UA"/>
        </w:rPr>
        <w:t>становище українських земель під владою Королівства Польського та Речі Посполитої</w:t>
      </w:r>
    </w:p>
    <w:p w14:paraId="32598197" w14:textId="77777777" w:rsidR="009E5B18" w:rsidRPr="00F6292D" w:rsidRDefault="009E5B18" w:rsidP="009E5B18">
      <w:pPr>
        <w:pStyle w:val="af0"/>
        <w:spacing w:after="0"/>
        <w:ind w:left="284"/>
        <w:jc w:val="both"/>
        <w:rPr>
          <w:rFonts w:ascii="Times New Roman" w:hAnsi="Times New Roman"/>
          <w:sz w:val="24"/>
          <w:szCs w:val="24"/>
        </w:rPr>
      </w:pPr>
    </w:p>
    <w:p w14:paraId="2ECD5081" w14:textId="77777777" w:rsidR="009E5B18" w:rsidRPr="00F6292D" w:rsidRDefault="009E5B18" w:rsidP="009E5B18">
      <w:pPr>
        <w:pStyle w:val="af0"/>
        <w:spacing w:after="0"/>
        <w:ind w:left="284"/>
        <w:jc w:val="center"/>
        <w:rPr>
          <w:rFonts w:ascii="Times New Roman" w:hAnsi="Times New Roman"/>
          <w:sz w:val="24"/>
          <w:szCs w:val="24"/>
        </w:rPr>
      </w:pPr>
    </w:p>
    <w:p w14:paraId="159625C1" w14:textId="77777777" w:rsidR="009E5B18" w:rsidRPr="00F6292D" w:rsidRDefault="009E5B18" w:rsidP="009E5B18">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3C331C21" w14:textId="77777777" w:rsidR="009E5B18" w:rsidRPr="00F6292D" w:rsidRDefault="009E5B18" w:rsidP="009E5B18">
      <w:pPr>
        <w:pStyle w:val="af0"/>
        <w:spacing w:after="0"/>
        <w:ind w:left="284"/>
        <w:jc w:val="center"/>
        <w:rPr>
          <w:rFonts w:ascii="Times New Roman" w:hAnsi="Times New Roman"/>
          <w:caps/>
          <w:sz w:val="24"/>
          <w:szCs w:val="24"/>
        </w:rPr>
      </w:pPr>
    </w:p>
    <w:p w14:paraId="0FCAEE9D" w14:textId="77777777" w:rsidR="009E5B18" w:rsidRPr="00C7657A" w:rsidRDefault="009E5B18" w:rsidP="009E5B18">
      <w:pPr>
        <w:pStyle w:val="a7"/>
        <w:spacing w:line="240" w:lineRule="auto"/>
        <w:ind w:left="360"/>
        <w:jc w:val="both"/>
        <w:rPr>
          <w:w w:val="100"/>
          <w:sz w:val="24"/>
          <w:szCs w:val="24"/>
          <w:lang w:val="ru-RU"/>
        </w:rPr>
      </w:pPr>
      <w:r w:rsidRPr="004D4960">
        <w:rPr>
          <w:w w:val="100"/>
          <w:sz w:val="24"/>
          <w:szCs w:val="24"/>
        </w:rPr>
        <w:t>Після лекції здобувач вищої освіти буде (спроможний):</w:t>
      </w:r>
    </w:p>
    <w:p w14:paraId="7730C197" w14:textId="77777777" w:rsidR="009E5B18" w:rsidRPr="004D4960" w:rsidRDefault="009E5B18" w:rsidP="009E5B18">
      <w:pPr>
        <w:pStyle w:val="a7"/>
        <w:spacing w:line="240" w:lineRule="auto"/>
        <w:ind w:left="360"/>
        <w:jc w:val="both"/>
        <w:rPr>
          <w:w w:val="100"/>
          <w:sz w:val="24"/>
          <w:szCs w:val="24"/>
        </w:rPr>
      </w:pPr>
      <w:r w:rsidRPr="004D4960">
        <w:rPr>
          <w:w w:val="100"/>
          <w:sz w:val="24"/>
          <w:szCs w:val="24"/>
        </w:rPr>
        <w:t>1.</w:t>
      </w:r>
      <w:r w:rsidRPr="004D4960">
        <w:rPr>
          <w:w w:val="100"/>
          <w:sz w:val="24"/>
          <w:szCs w:val="24"/>
        </w:rPr>
        <w:tab/>
        <w:t>визначати специфічні риси вітчизняної державної традиції</w:t>
      </w:r>
    </w:p>
    <w:p w14:paraId="247FC5C7" w14:textId="77777777" w:rsidR="009E5B18" w:rsidRPr="004D4960" w:rsidRDefault="009E5B18" w:rsidP="009E5B18">
      <w:pPr>
        <w:pStyle w:val="a7"/>
        <w:spacing w:line="240" w:lineRule="auto"/>
        <w:ind w:left="360"/>
        <w:jc w:val="both"/>
        <w:rPr>
          <w:w w:val="100"/>
          <w:sz w:val="24"/>
          <w:szCs w:val="24"/>
        </w:rPr>
      </w:pPr>
      <w:r w:rsidRPr="004D4960">
        <w:rPr>
          <w:w w:val="100"/>
          <w:sz w:val="24"/>
          <w:szCs w:val="24"/>
        </w:rPr>
        <w:t>2.</w:t>
      </w:r>
      <w:r w:rsidRPr="004D4960">
        <w:rPr>
          <w:w w:val="100"/>
          <w:sz w:val="24"/>
          <w:szCs w:val="24"/>
        </w:rPr>
        <w:tab/>
        <w:t>поєднувати та співвідносити риси української державності з образом європейської державності</w:t>
      </w:r>
    </w:p>
    <w:p w14:paraId="54D329F3" w14:textId="77777777" w:rsidR="009E5B18" w:rsidRPr="004D4960" w:rsidRDefault="009E5B18" w:rsidP="009E5B18">
      <w:pPr>
        <w:pStyle w:val="a7"/>
        <w:spacing w:line="240" w:lineRule="auto"/>
        <w:ind w:left="360"/>
        <w:jc w:val="both"/>
        <w:rPr>
          <w:w w:val="100"/>
          <w:sz w:val="24"/>
          <w:szCs w:val="24"/>
        </w:rPr>
      </w:pPr>
      <w:r w:rsidRPr="004D4960">
        <w:rPr>
          <w:w w:val="100"/>
          <w:sz w:val="24"/>
          <w:szCs w:val="24"/>
        </w:rPr>
        <w:t>3.</w:t>
      </w:r>
      <w:r w:rsidRPr="004D4960">
        <w:rPr>
          <w:w w:val="100"/>
          <w:sz w:val="24"/>
          <w:szCs w:val="24"/>
        </w:rPr>
        <w:tab/>
        <w:t>інтерпретувати особливості проявів української державності на різних етапах історії українського народу</w:t>
      </w:r>
    </w:p>
    <w:p w14:paraId="43FD3422" w14:textId="77777777" w:rsidR="009E5B18" w:rsidRPr="004D4960" w:rsidRDefault="009E5B18" w:rsidP="009E5B18">
      <w:pPr>
        <w:pStyle w:val="a7"/>
        <w:spacing w:line="240" w:lineRule="auto"/>
        <w:ind w:left="360"/>
        <w:jc w:val="both"/>
        <w:rPr>
          <w:w w:val="100"/>
          <w:sz w:val="24"/>
          <w:szCs w:val="24"/>
        </w:rPr>
      </w:pPr>
      <w:r w:rsidRPr="004D4960">
        <w:rPr>
          <w:w w:val="100"/>
          <w:sz w:val="24"/>
          <w:szCs w:val="24"/>
        </w:rPr>
        <w:t>4.</w:t>
      </w:r>
      <w:r w:rsidRPr="004D4960">
        <w:rPr>
          <w:w w:val="100"/>
          <w:sz w:val="24"/>
          <w:szCs w:val="24"/>
        </w:rPr>
        <w:tab/>
        <w:t>пояснити та аргументувати перспективні напрями трансформації української державності</w:t>
      </w:r>
    </w:p>
    <w:p w14:paraId="63C5C28F" w14:textId="77777777" w:rsidR="009E5B18" w:rsidRPr="00C7657A" w:rsidRDefault="009E5B18" w:rsidP="009E5B18">
      <w:pPr>
        <w:pStyle w:val="af0"/>
        <w:spacing w:after="0"/>
        <w:ind w:left="284"/>
        <w:jc w:val="center"/>
        <w:rPr>
          <w:rFonts w:ascii="Times New Roman" w:hAnsi="Times New Roman"/>
          <w:sz w:val="24"/>
          <w:szCs w:val="24"/>
          <w:lang w:val="uk-UA"/>
        </w:rPr>
      </w:pPr>
    </w:p>
    <w:p w14:paraId="34C5C95B" w14:textId="77777777" w:rsidR="009E5B18" w:rsidRPr="00F6292D" w:rsidRDefault="009E5B18" w:rsidP="009E5B18">
      <w:pPr>
        <w:pStyle w:val="af0"/>
        <w:spacing w:after="0"/>
        <w:ind w:left="284"/>
        <w:jc w:val="center"/>
        <w:rPr>
          <w:rFonts w:ascii="Times New Roman" w:hAnsi="Times New Roman"/>
          <w:b/>
          <w:sz w:val="24"/>
          <w:szCs w:val="24"/>
        </w:rPr>
      </w:pPr>
      <w:r w:rsidRPr="00F6292D">
        <w:rPr>
          <w:rFonts w:ascii="Times New Roman" w:hAnsi="Times New Roman"/>
          <w:b/>
          <w:sz w:val="24"/>
          <w:szCs w:val="24"/>
        </w:rPr>
        <w:t>Література</w:t>
      </w:r>
    </w:p>
    <w:p w14:paraId="22CA86FF" w14:textId="77777777" w:rsidR="009E5B18" w:rsidRPr="00C7657A" w:rsidRDefault="009E5B18" w:rsidP="009E5B18">
      <w:pPr>
        <w:numPr>
          <w:ilvl w:val="0"/>
          <w:numId w:val="37"/>
        </w:numPr>
        <w:tabs>
          <w:tab w:val="num" w:pos="360"/>
        </w:tabs>
        <w:ind w:left="360"/>
        <w:jc w:val="both"/>
        <w:rPr>
          <w:w w:val="100"/>
          <w:szCs w:val="24"/>
          <w:lang w:val="uk-UA" w:eastAsia="ru-RU"/>
        </w:rPr>
      </w:pPr>
      <w:r w:rsidRPr="00C7657A">
        <w:rPr>
          <w:w w:val="100"/>
          <w:szCs w:val="24"/>
          <w:lang w:val="uk-UA" w:eastAsia="ru-RU"/>
        </w:rPr>
        <w:t>Бардах Ю. История государства и права Польши / Ю. Бардах, Б. Леснодорский, М. Пистрчак. – М. : Юридическая литература, 1980.</w:t>
      </w:r>
    </w:p>
    <w:p w14:paraId="4EA99D6F" w14:textId="77777777" w:rsidR="009E5B18" w:rsidRPr="00C7657A" w:rsidRDefault="009E5B18" w:rsidP="009E5B18">
      <w:pPr>
        <w:numPr>
          <w:ilvl w:val="0"/>
          <w:numId w:val="37"/>
        </w:numPr>
        <w:tabs>
          <w:tab w:val="num" w:pos="360"/>
        </w:tabs>
        <w:ind w:left="360"/>
        <w:rPr>
          <w:color w:val="000000"/>
          <w:w w:val="100"/>
          <w:szCs w:val="24"/>
          <w:lang w:val="uk-UA" w:eastAsia="ru-RU"/>
        </w:rPr>
      </w:pPr>
      <w:r w:rsidRPr="00C7657A">
        <w:rPr>
          <w:color w:val="000000"/>
          <w:w w:val="100"/>
          <w:szCs w:val="24"/>
          <w:lang w:val="uk-UA" w:eastAsia="ru-RU"/>
        </w:rPr>
        <w:t xml:space="preserve">Бойко О.Д. Історія України. Посібник / О.Д. Бойко – Видання 2-ге, доповнене. – К., 2007. </w:t>
      </w:r>
    </w:p>
    <w:p w14:paraId="5C097906" w14:textId="77777777" w:rsidR="009E5B18" w:rsidRPr="00C7657A" w:rsidRDefault="009E5B18" w:rsidP="009E5B18">
      <w:pPr>
        <w:numPr>
          <w:ilvl w:val="0"/>
          <w:numId w:val="37"/>
        </w:numPr>
        <w:tabs>
          <w:tab w:val="num" w:pos="360"/>
        </w:tabs>
        <w:ind w:left="360"/>
        <w:rPr>
          <w:w w:val="100"/>
          <w:szCs w:val="24"/>
          <w:lang w:val="uk-UA" w:eastAsia="ru-RU"/>
        </w:rPr>
      </w:pPr>
      <w:r w:rsidRPr="00C7657A">
        <w:rPr>
          <w:w w:val="100"/>
          <w:szCs w:val="24"/>
          <w:lang w:val="uk-UA" w:eastAsia="ru-RU"/>
        </w:rPr>
        <w:t xml:space="preserve">Зашкільняк Л. О. Історія Польщі від найдавніших часів до наших  днів / Л. О. Зашкільняк, М. Г. Крикун. – Львів : Львівський національний університет імені Івана Франка, 2002. </w:t>
      </w:r>
    </w:p>
    <w:p w14:paraId="7274C2E1" w14:textId="77777777" w:rsidR="009E5B18" w:rsidRPr="00C7657A" w:rsidRDefault="009E5B18" w:rsidP="009E5B18">
      <w:pPr>
        <w:numPr>
          <w:ilvl w:val="0"/>
          <w:numId w:val="37"/>
        </w:numPr>
        <w:tabs>
          <w:tab w:val="num" w:pos="360"/>
        </w:tabs>
        <w:ind w:left="360"/>
        <w:rPr>
          <w:color w:val="000000"/>
          <w:w w:val="100"/>
          <w:szCs w:val="24"/>
          <w:lang w:val="uk-UA" w:eastAsia="ru-RU"/>
        </w:rPr>
      </w:pPr>
      <w:r w:rsidRPr="00C7657A">
        <w:rPr>
          <w:color w:val="000000"/>
          <w:w w:val="100"/>
          <w:szCs w:val="24"/>
          <w:lang w:val="uk-UA" w:eastAsia="ru-RU"/>
        </w:rPr>
        <w:t>Грабовський С. Нариси з історії українського державотворення / С. Грабовський, С. Ставрояні, Л. Шкляр. – К. : Генеза, 1995.</w:t>
      </w:r>
    </w:p>
    <w:p w14:paraId="04651A91" w14:textId="77777777" w:rsidR="009E5B18" w:rsidRPr="00C7657A" w:rsidRDefault="009E5B18" w:rsidP="009E5B18">
      <w:pPr>
        <w:numPr>
          <w:ilvl w:val="0"/>
          <w:numId w:val="37"/>
        </w:numPr>
        <w:tabs>
          <w:tab w:val="left" w:pos="227"/>
          <w:tab w:val="num" w:pos="360"/>
        </w:tabs>
        <w:autoSpaceDE w:val="0"/>
        <w:autoSpaceDN w:val="0"/>
        <w:adjustRightInd w:val="0"/>
        <w:ind w:left="360"/>
        <w:jc w:val="both"/>
        <w:rPr>
          <w:w w:val="100"/>
          <w:szCs w:val="24"/>
          <w:lang w:val="uk-UA"/>
        </w:rPr>
      </w:pPr>
      <w:r w:rsidRPr="00C7657A">
        <w:rPr>
          <w:w w:val="100"/>
          <w:szCs w:val="24"/>
          <w:lang w:val="uk-UA"/>
        </w:rPr>
        <w:t>Ґудзяк Б. Криза і реформа / Б. Гудзяк. –  Львів : Вид. Львівської Богословської Академії, 2000.</w:t>
      </w:r>
    </w:p>
    <w:p w14:paraId="35B8E4A6" w14:textId="77777777" w:rsidR="009E5B18" w:rsidRPr="00C7657A" w:rsidRDefault="009E5B18" w:rsidP="009E5B18">
      <w:pPr>
        <w:numPr>
          <w:ilvl w:val="0"/>
          <w:numId w:val="37"/>
        </w:numPr>
        <w:tabs>
          <w:tab w:val="left" w:pos="120"/>
          <w:tab w:val="left" w:pos="227"/>
          <w:tab w:val="num" w:pos="360"/>
          <w:tab w:val="left" w:pos="480"/>
        </w:tabs>
        <w:autoSpaceDE w:val="0"/>
        <w:autoSpaceDN w:val="0"/>
        <w:adjustRightInd w:val="0"/>
        <w:spacing w:line="212" w:lineRule="atLeast"/>
        <w:ind w:left="360"/>
        <w:jc w:val="both"/>
        <w:rPr>
          <w:w w:val="100"/>
          <w:szCs w:val="24"/>
          <w:lang w:val="uk-UA"/>
        </w:rPr>
      </w:pPr>
      <w:r w:rsidRPr="00C7657A">
        <w:rPr>
          <w:w w:val="100"/>
          <w:szCs w:val="24"/>
          <w:lang w:val="uk-UA"/>
        </w:rPr>
        <w:t xml:space="preserve">Історія держави і права України : підручник / В. Д. Гончаренко, В. М. Єрмолаєв,             </w:t>
      </w:r>
    </w:p>
    <w:p w14:paraId="11288215" w14:textId="77777777" w:rsidR="009E5B18" w:rsidRPr="00C7657A" w:rsidRDefault="009E5B18" w:rsidP="009E5B18">
      <w:pPr>
        <w:tabs>
          <w:tab w:val="left" w:pos="0"/>
          <w:tab w:val="left" w:pos="227"/>
        </w:tabs>
        <w:autoSpaceDE w:val="0"/>
        <w:autoSpaceDN w:val="0"/>
        <w:adjustRightInd w:val="0"/>
        <w:jc w:val="both"/>
        <w:rPr>
          <w:w w:val="100"/>
          <w:szCs w:val="24"/>
          <w:lang w:val="uk-UA"/>
        </w:rPr>
      </w:pPr>
      <w:r w:rsidRPr="00C7657A">
        <w:rPr>
          <w:w w:val="100"/>
          <w:szCs w:val="24"/>
          <w:lang w:val="uk-UA"/>
        </w:rPr>
        <w:t xml:space="preserve">    В. О. Румянцев та ін. ; за ред. В. Д. Гончаренка. – Х. : Право, 2013. – 704 с. </w:t>
      </w:r>
    </w:p>
    <w:p w14:paraId="5A1327EF" w14:textId="77777777" w:rsidR="009E5B18" w:rsidRPr="00C7657A" w:rsidRDefault="009E5B18" w:rsidP="009E5B18">
      <w:pPr>
        <w:numPr>
          <w:ilvl w:val="0"/>
          <w:numId w:val="37"/>
        </w:numPr>
        <w:tabs>
          <w:tab w:val="left" w:pos="120"/>
          <w:tab w:val="left" w:pos="227"/>
          <w:tab w:val="num" w:pos="360"/>
          <w:tab w:val="left" w:pos="480"/>
        </w:tabs>
        <w:autoSpaceDE w:val="0"/>
        <w:autoSpaceDN w:val="0"/>
        <w:adjustRightInd w:val="0"/>
        <w:spacing w:line="212" w:lineRule="atLeast"/>
        <w:ind w:left="360"/>
        <w:jc w:val="both"/>
        <w:rPr>
          <w:w w:val="100"/>
          <w:szCs w:val="24"/>
          <w:lang w:val="uk-UA"/>
        </w:rPr>
      </w:pPr>
      <w:r w:rsidRPr="00C7657A">
        <w:rPr>
          <w:w w:val="100"/>
          <w:szCs w:val="24"/>
          <w:lang w:val="uk-UA"/>
        </w:rPr>
        <w:t xml:space="preserve">Історія України / за заг. ред. В. А. Смолія. </w:t>
      </w:r>
      <w:r w:rsidRPr="00C7657A">
        <w:rPr>
          <w:rFonts w:ascii="SchoolBook" w:hAnsi="SchoolBook"/>
          <w:w w:val="100"/>
          <w:szCs w:val="24"/>
          <w:lang w:val="uk-UA"/>
        </w:rPr>
        <w:t xml:space="preserve">– </w:t>
      </w:r>
      <w:r w:rsidRPr="00C7657A">
        <w:rPr>
          <w:w w:val="100"/>
          <w:szCs w:val="24"/>
          <w:lang w:val="uk-UA"/>
        </w:rPr>
        <w:t xml:space="preserve"> К. : Видавничий дім Альтернативи, 1997. </w:t>
      </w:r>
    </w:p>
    <w:p w14:paraId="2BEFE088" w14:textId="77777777" w:rsidR="009E5B18" w:rsidRPr="00C7657A" w:rsidRDefault="009E5B18" w:rsidP="009E5B18">
      <w:pPr>
        <w:numPr>
          <w:ilvl w:val="0"/>
          <w:numId w:val="37"/>
        </w:numPr>
        <w:tabs>
          <w:tab w:val="left" w:pos="227"/>
          <w:tab w:val="num" w:pos="360"/>
          <w:tab w:val="left" w:pos="480"/>
        </w:tabs>
        <w:autoSpaceDE w:val="0"/>
        <w:autoSpaceDN w:val="0"/>
        <w:adjustRightInd w:val="0"/>
        <w:ind w:left="360"/>
        <w:jc w:val="both"/>
        <w:rPr>
          <w:w w:val="100"/>
          <w:szCs w:val="24"/>
          <w:lang w:val="uk-UA"/>
        </w:rPr>
      </w:pPr>
      <w:r w:rsidRPr="00C7657A">
        <w:rPr>
          <w:w w:val="100"/>
          <w:szCs w:val="24"/>
          <w:lang w:val="uk-UA"/>
        </w:rPr>
        <w:t xml:space="preserve">Кобилецький М. М. Магдебурзьке право в Україні (ХIV – перша половина ХІХ ст.) / М. М.  </w:t>
      </w:r>
    </w:p>
    <w:p w14:paraId="2C8579AE" w14:textId="77777777" w:rsidR="009E5B18" w:rsidRPr="00C7657A" w:rsidRDefault="009E5B18" w:rsidP="009E5B18">
      <w:pPr>
        <w:tabs>
          <w:tab w:val="left" w:pos="227"/>
          <w:tab w:val="left" w:pos="360"/>
          <w:tab w:val="left" w:pos="480"/>
        </w:tabs>
        <w:autoSpaceDE w:val="0"/>
        <w:autoSpaceDN w:val="0"/>
        <w:adjustRightInd w:val="0"/>
        <w:jc w:val="both"/>
        <w:rPr>
          <w:w w:val="100"/>
          <w:szCs w:val="24"/>
          <w:lang w:val="uk-UA"/>
        </w:rPr>
      </w:pPr>
      <w:r w:rsidRPr="00C7657A">
        <w:rPr>
          <w:w w:val="100"/>
          <w:szCs w:val="24"/>
          <w:lang w:val="uk-UA"/>
        </w:rPr>
        <w:t xml:space="preserve">    Кобилецький. – Львів : Паіс, 2008.</w:t>
      </w:r>
    </w:p>
    <w:p w14:paraId="1799CB80" w14:textId="77777777" w:rsidR="009E5B18" w:rsidRPr="00C7657A" w:rsidRDefault="009E5B18" w:rsidP="009E5B18">
      <w:pPr>
        <w:numPr>
          <w:ilvl w:val="0"/>
          <w:numId w:val="37"/>
        </w:numPr>
        <w:tabs>
          <w:tab w:val="left" w:pos="227"/>
          <w:tab w:val="num" w:pos="360"/>
          <w:tab w:val="left" w:pos="480"/>
        </w:tabs>
        <w:autoSpaceDE w:val="0"/>
        <w:autoSpaceDN w:val="0"/>
        <w:adjustRightInd w:val="0"/>
        <w:ind w:left="360"/>
        <w:jc w:val="both"/>
        <w:rPr>
          <w:w w:val="100"/>
          <w:szCs w:val="24"/>
          <w:lang w:val="uk-UA"/>
        </w:rPr>
      </w:pPr>
      <w:r w:rsidRPr="00C7657A">
        <w:rPr>
          <w:rFonts w:ascii="SchoolBook" w:hAnsi="SchoolBook"/>
          <w:w w:val="100"/>
          <w:szCs w:val="24"/>
          <w:lang w:val="uk-UA"/>
        </w:rPr>
        <w:t>Музиченко П. П. Історія держави і права України / П. П. Музиченко. – К. : Знання, 2007.</w:t>
      </w:r>
    </w:p>
    <w:p w14:paraId="0220A553" w14:textId="77777777" w:rsidR="009E5B18" w:rsidRPr="00C7657A" w:rsidRDefault="009E5B18" w:rsidP="009E5B18">
      <w:pPr>
        <w:numPr>
          <w:ilvl w:val="0"/>
          <w:numId w:val="37"/>
        </w:numPr>
        <w:shd w:val="clear" w:color="auto" w:fill="FFFFFF"/>
        <w:tabs>
          <w:tab w:val="left" w:pos="227"/>
          <w:tab w:val="num" w:pos="360"/>
          <w:tab w:val="left" w:pos="480"/>
        </w:tabs>
        <w:autoSpaceDE w:val="0"/>
        <w:autoSpaceDN w:val="0"/>
        <w:adjustRightInd w:val="0"/>
        <w:ind w:left="360"/>
        <w:jc w:val="both"/>
        <w:rPr>
          <w:w w:val="100"/>
          <w:szCs w:val="24"/>
          <w:lang w:val="uk-UA" w:eastAsia="ru-RU"/>
        </w:rPr>
      </w:pPr>
      <w:r w:rsidRPr="00C7657A">
        <w:rPr>
          <w:w w:val="100"/>
          <w:szCs w:val="24"/>
          <w:lang w:val="uk-UA" w:eastAsia="ru-RU"/>
        </w:rPr>
        <w:t xml:space="preserve"> Статути Великого Князівства Литовського. : у 3 т. / за ред. С. В. Ківалова, П.  П. Музиченка, А. І. Панькова.  – О. : Юридична література, 2004.</w:t>
      </w:r>
    </w:p>
    <w:p w14:paraId="397320FE" w14:textId="77777777" w:rsidR="009E5B18" w:rsidRPr="00C7657A" w:rsidRDefault="009E5B18" w:rsidP="009E5B18">
      <w:pPr>
        <w:numPr>
          <w:ilvl w:val="0"/>
          <w:numId w:val="37"/>
        </w:numPr>
        <w:tabs>
          <w:tab w:val="left" w:pos="120"/>
          <w:tab w:val="left" w:pos="227"/>
          <w:tab w:val="num" w:pos="360"/>
          <w:tab w:val="left" w:pos="480"/>
        </w:tabs>
        <w:ind w:left="360"/>
        <w:rPr>
          <w:w w:val="100"/>
          <w:szCs w:val="24"/>
          <w:lang w:val="uk-UA" w:eastAsia="ru-RU"/>
        </w:rPr>
      </w:pPr>
      <w:r w:rsidRPr="00C7657A">
        <w:rPr>
          <w:w w:val="100"/>
          <w:szCs w:val="24"/>
          <w:lang w:val="uk-UA" w:eastAsia="ru-RU"/>
        </w:rPr>
        <w:t>Яковенко Н. Українська шляхта з кінця XVI – до середини XVII ст. / Н. Яковенко. – К., 2008.</w:t>
      </w:r>
    </w:p>
    <w:p w14:paraId="604F6AAD" w14:textId="77777777" w:rsidR="009E5B18" w:rsidRPr="009E5B18" w:rsidRDefault="009E5B18" w:rsidP="009E5B18">
      <w:pPr>
        <w:jc w:val="center"/>
        <w:rPr>
          <w:b/>
          <w:caps/>
          <w:w w:val="100"/>
          <w:szCs w:val="24"/>
          <w:lang w:val="uk-UA"/>
        </w:rPr>
      </w:pPr>
    </w:p>
    <w:p w14:paraId="723B4314" w14:textId="77777777" w:rsidR="009E5B18" w:rsidRPr="00F562C6" w:rsidRDefault="009E5B18" w:rsidP="009E5B18">
      <w:pPr>
        <w:pStyle w:val="af0"/>
        <w:spacing w:after="0"/>
        <w:ind w:left="284"/>
        <w:jc w:val="center"/>
        <w:rPr>
          <w:rFonts w:ascii="Times New Roman" w:hAnsi="Times New Roman"/>
          <w:b/>
          <w:sz w:val="24"/>
          <w:szCs w:val="24"/>
          <w:lang w:val="uk-UA"/>
        </w:rPr>
      </w:pPr>
    </w:p>
    <w:p w14:paraId="66894AB4" w14:textId="77777777" w:rsidR="009E5B18" w:rsidRPr="00F6292D" w:rsidRDefault="009E5B18" w:rsidP="009E5B18">
      <w:pPr>
        <w:pStyle w:val="af0"/>
        <w:spacing w:after="0"/>
        <w:ind w:left="284"/>
        <w:jc w:val="center"/>
        <w:rPr>
          <w:rFonts w:ascii="Times New Roman" w:hAnsi="Times New Roman"/>
          <w:b/>
          <w:sz w:val="24"/>
          <w:szCs w:val="24"/>
          <w:lang w:val="uk-UA"/>
        </w:rPr>
      </w:pPr>
      <w:r w:rsidRPr="00F6292D">
        <w:rPr>
          <w:rFonts w:ascii="Times New Roman" w:hAnsi="Times New Roman"/>
          <w:b/>
          <w:sz w:val="24"/>
          <w:szCs w:val="24"/>
          <w:lang w:val="uk-UA"/>
        </w:rPr>
        <w:t>План</w:t>
      </w:r>
    </w:p>
    <w:p w14:paraId="23B2D742"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sidRPr="009E5B18">
        <w:rPr>
          <w:rFonts w:ascii="Times New Roman" w:hAnsi="Times New Roman"/>
          <w:sz w:val="24"/>
          <w:szCs w:val="24"/>
          <w:lang w:val="uk-UA" w:eastAsia="ru-RU"/>
        </w:rPr>
        <w:t xml:space="preserve">Характеристика загального становища українських земель на передодні укладення Люблінської унії. </w:t>
      </w:r>
    </w:p>
    <w:p w14:paraId="46169B7C"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sidRPr="009E5B18">
        <w:rPr>
          <w:rFonts w:ascii="Times New Roman" w:hAnsi="Times New Roman"/>
          <w:sz w:val="24"/>
          <w:szCs w:val="24"/>
          <w:lang w:val="uk-UA" w:eastAsia="ru-RU"/>
        </w:rPr>
        <w:t xml:space="preserve">Завершення оформлення шляхетського стану у ВКЛ та його закріплення у ІІ статуті ВКЛ 1566 р. </w:t>
      </w:r>
    </w:p>
    <w:p w14:paraId="2D61CFD6"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sidRPr="009E5B18">
        <w:rPr>
          <w:rFonts w:ascii="Times New Roman" w:hAnsi="Times New Roman"/>
          <w:sz w:val="24"/>
          <w:szCs w:val="24"/>
          <w:lang w:val="uk-UA" w:eastAsia="ru-RU"/>
        </w:rPr>
        <w:t>Причини підготовки проекту нової унії між Польщею та Великим князівством Литовським в середині XVI ст. Ливонськ</w:t>
      </w:r>
      <w:r>
        <w:rPr>
          <w:rFonts w:ascii="Times New Roman" w:hAnsi="Times New Roman"/>
          <w:sz w:val="24"/>
          <w:szCs w:val="24"/>
          <w:lang w:val="uk-UA" w:eastAsia="ru-RU"/>
        </w:rPr>
        <w:t xml:space="preserve">а війна. </w:t>
      </w:r>
    </w:p>
    <w:p w14:paraId="6DD28D5A"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Pr>
          <w:rFonts w:ascii="Times New Roman" w:hAnsi="Times New Roman"/>
          <w:sz w:val="24"/>
          <w:szCs w:val="24"/>
          <w:lang w:val="uk-UA" w:eastAsia="ru-RU"/>
        </w:rPr>
        <w:t xml:space="preserve">«Устава на волоки». </w:t>
      </w:r>
    </w:p>
    <w:p w14:paraId="3D787A27"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Pr>
          <w:rFonts w:ascii="Times New Roman" w:hAnsi="Times New Roman"/>
          <w:sz w:val="24"/>
          <w:szCs w:val="24"/>
          <w:lang w:val="uk-UA" w:eastAsia="ru-RU"/>
        </w:rPr>
        <w:lastRenderedPageBreak/>
        <w:t>У</w:t>
      </w:r>
      <w:r w:rsidRPr="009E5B18">
        <w:rPr>
          <w:rFonts w:ascii="Times New Roman" w:hAnsi="Times New Roman"/>
          <w:sz w:val="24"/>
          <w:szCs w:val="24"/>
          <w:lang w:val="uk-UA" w:eastAsia="ru-RU"/>
        </w:rPr>
        <w:t xml:space="preserve">творення Речі Посполитої обох народів та ліквідація залишків автономії «українських» воєводств.  </w:t>
      </w:r>
    </w:p>
    <w:p w14:paraId="7271F7F5" w14:textId="77777777"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sidRPr="009E5B18">
        <w:rPr>
          <w:rFonts w:ascii="Times New Roman" w:hAnsi="Times New Roman"/>
          <w:sz w:val="24"/>
          <w:szCs w:val="24"/>
          <w:lang w:val="uk-UA" w:eastAsia="ru-RU"/>
        </w:rPr>
        <w:t xml:space="preserve">Органи влади і управління Речі Посполитої. Затвердження Артикулів Генріха Валуа – державна реформа Речі Посполитої. </w:t>
      </w:r>
    </w:p>
    <w:p w14:paraId="13B9FBBD" w14:textId="19426326" w:rsidR="009E5B18" w:rsidRPr="009E5B18" w:rsidRDefault="009E5B18" w:rsidP="009E5B18">
      <w:pPr>
        <w:pStyle w:val="af0"/>
        <w:numPr>
          <w:ilvl w:val="0"/>
          <w:numId w:val="46"/>
        </w:numPr>
        <w:tabs>
          <w:tab w:val="left" w:pos="851"/>
        </w:tabs>
        <w:ind w:left="142" w:firstLine="398"/>
        <w:jc w:val="both"/>
        <w:rPr>
          <w:rFonts w:ascii="Times New Roman" w:hAnsi="Times New Roman"/>
          <w:b/>
          <w:sz w:val="24"/>
          <w:szCs w:val="24"/>
          <w:lang w:val="uk-UA" w:eastAsia="ru-RU"/>
        </w:rPr>
      </w:pPr>
      <w:r w:rsidRPr="009E5B18">
        <w:rPr>
          <w:rFonts w:ascii="Times New Roman" w:hAnsi="Times New Roman"/>
          <w:sz w:val="24"/>
          <w:szCs w:val="24"/>
          <w:lang w:val="uk-UA" w:eastAsia="ru-RU"/>
        </w:rPr>
        <w:t>Вплив Римо-католицької Польщі на українську культуру та православну релігію, прийняття Берестейської унії та її наслідки. Діяльність Петра Могили. Діяльність Львівського та Київського православних братств</w:t>
      </w:r>
    </w:p>
    <w:p w14:paraId="479E3B30" w14:textId="77777777" w:rsidR="009E5B18" w:rsidRPr="00F6292D" w:rsidRDefault="009E5B18" w:rsidP="009E5B18">
      <w:pPr>
        <w:pStyle w:val="a7"/>
        <w:spacing w:line="240" w:lineRule="auto"/>
        <w:rPr>
          <w:b/>
          <w:w w:val="100"/>
          <w:sz w:val="24"/>
          <w:szCs w:val="24"/>
        </w:rPr>
      </w:pPr>
    </w:p>
    <w:p w14:paraId="1C518D29" w14:textId="77777777" w:rsidR="009E5B18" w:rsidRDefault="009E5B18" w:rsidP="009E5B18">
      <w:pPr>
        <w:pStyle w:val="5"/>
        <w:spacing w:line="240" w:lineRule="auto"/>
        <w:ind w:left="851" w:hanging="284"/>
        <w:jc w:val="center"/>
        <w:rPr>
          <w:w w:val="100"/>
          <w:sz w:val="24"/>
          <w:szCs w:val="24"/>
        </w:rPr>
      </w:pPr>
      <w:r w:rsidRPr="00F6292D">
        <w:rPr>
          <w:w w:val="100"/>
          <w:sz w:val="24"/>
          <w:szCs w:val="24"/>
        </w:rPr>
        <w:t>Основний зміст</w:t>
      </w:r>
    </w:p>
    <w:p w14:paraId="7FA126DF" w14:textId="77777777" w:rsidR="009E5B18" w:rsidRPr="001851EA" w:rsidRDefault="009E5B18" w:rsidP="009E5B18">
      <w:pPr>
        <w:rPr>
          <w:lang w:val="uk-UA"/>
        </w:rPr>
      </w:pPr>
    </w:p>
    <w:p w14:paraId="6F4DF52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Розглядаючи дану тему, слід звернути увагу на низку подій, які передували прийняттю Люблінської унії 1569 р., а саме на польську окупацію українських земель наприкінці XIV – в середині XVI</w:t>
      </w:r>
      <w:r w:rsidRPr="009E5B18">
        <w:rPr>
          <w:b/>
          <w:w w:val="100"/>
          <w:szCs w:val="24"/>
          <w:lang w:val="uk-UA" w:eastAsia="ru-RU"/>
        </w:rPr>
        <w:t xml:space="preserve"> </w:t>
      </w:r>
      <w:r w:rsidRPr="009E5B18">
        <w:rPr>
          <w:w w:val="100"/>
          <w:szCs w:val="24"/>
          <w:lang w:val="uk-UA" w:eastAsia="ru-RU"/>
        </w:rPr>
        <w:t>ст. Боярська змова, через яку загинув у квітні 1340 р. галицько-волинський князь Юрій II Болеслав, стала своєрідним сигналом до нового вторгнення Польщі в українські землі. Експансія здійснювалася під прикриттям гасла захисту католиків Галичини. Захопивши Львів та пограбувавши княжий палац на Високому Замку, польський король Казимир III готував розширення агресії з метою оволодіння землями краю. У відповідь на такі зухвалі дії поляків місцеве населення підняло повстання, на чолі якого став боярин Дмитро Дедько. Повстанці не тільки визволили власні землі, а й, запросивши на допомогу татар, спустошили територію Польщі аж до Вісли. Протистояння закінчилося компромісом: Казимир ІІІ був змушений визнати Дедька правителем Галичини, а той – формальне верховенство польського короля. На деякий час на теренах колишнього Галицько-Волинського князівства виникли два державних утворення: Волинське князівство, на чолі якого стояв князь литовського походження Любарт (Дмитро) Гедемінович і олігархічна боярська автономна республіка у Галичині, лідером якої був «управитель і староста Руської землі» Дмитро Дедько.</w:t>
      </w:r>
    </w:p>
    <w:p w14:paraId="1CC4075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Смерть 1344 р. Дмитра Дедька стала приводом для активізації боротьби Польщі, Угорщини та Литви за спадщину Галицько-Волинського князівства. Уклавши мир з хрестоносцями, домігшись нейтралітету Золотої Орди, Казимир III розпочав 1349 р. другу широкомасштабну експансію в українські землі. Ідеологічним підґрунтям вторгнення стало поширення католицизму на Схід, саме тому король проголосив себе «щитом християнства», а завойовницький напад називав хрестовим походом проти язичників-литовців та схизматиків-православних.</w:t>
      </w:r>
    </w:p>
    <w:p w14:paraId="275A1A14"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У 1366 р. після тривалого збройного протистояння, під час якого Польщу підтримувала Угорщина, а Литву – місцеве українське населення, польська держава підпорядкувала собі Галичину і частину Волині. Внаслідок експансії до коронних польських земель було долучено майже 52 тис. км</w:t>
      </w:r>
      <w:r w:rsidRPr="009E5B18">
        <w:rPr>
          <w:w w:val="100"/>
          <w:szCs w:val="24"/>
          <w:vertAlign w:val="superscript"/>
          <w:lang w:val="uk-UA" w:eastAsia="ru-RU"/>
        </w:rPr>
        <w:t>2</w:t>
      </w:r>
      <w:r w:rsidRPr="009E5B18">
        <w:rPr>
          <w:w w:val="100"/>
          <w:szCs w:val="24"/>
          <w:lang w:val="uk-UA" w:eastAsia="ru-RU"/>
        </w:rPr>
        <w:t xml:space="preserve"> із населенням 200 тис. осіб, що збільшило територію Польщі майже в 1,5 рази.</w:t>
      </w:r>
    </w:p>
    <w:p w14:paraId="46A72EB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Польське проникнення в українські землі кардинально відрізнялося від литовського: польський уряд з самого початку утвердження в цьому регіоні намагався зробити його своєю провінцією, нав’язати польське право та адміністративну систему, витіснити православ’я шляхом утвердження католицизму, що викликало опір та протидію місцевого населення.</w:t>
      </w:r>
    </w:p>
    <w:p w14:paraId="16B7AD7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Черговий історичний поворот у долі Галичини стався 1370 р., коли після смерті Казимира внаслідок династичної угоди цей край перейшов під владу Угорщини. Однак після укладення Кревської унії (1385) Польща знову набирає силу і 1387 р. остаточно приєднує Галичину до своїх володінь. Розпочинаються ополячення та окатоличення. На галицьких землях утворюється Руське воєводство, яке згодом перетворилося на провінцію Польського королівства. Латина стає офіційною мовою, всі привілеї та права надаються винятково польській шляхті та католицькому населенню. Ці обставини підштовхнули частину галицьких бояр до прийняття католицизму, який давав змогу отримати рівний з поляками правовий статус.</w:t>
      </w:r>
    </w:p>
    <w:p w14:paraId="1F87AF84"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lastRenderedPageBreak/>
        <w:t>Кревська унія стала першою спробою Польщі поглинути Велике князівство Литовське, проте активний опір литовської, української та білоруської знаті зашкодив втіленню цього задуму. Опозицію очолив литовський князь Вітовт, але і йому після нищівної поразки від татар 1399 р. довелося дати клятву на вірність Ягайлові. У 1401 р. він підписує договір, відповідно до якого великокняжа влада в Литві та землі, у тому числі українські, після смерті Вітовта мусили повернутись Ягайлові.</w:t>
      </w:r>
    </w:p>
    <w:p w14:paraId="33650E48"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Участь у переможній битві під Грюнвальдом суттєво зміцнила політичні позиції Великого князівства Литовського. Польща, не бажаючи розриву польсько-литовської унії, пішла на певні поступки Литві. У 1413 р. в м. Городлі між польським королем Ягайлом і великим князем литовським Вітовтом було укладено Городельську унію. Згідно з нею Польща змушена була визнати право на існування політично самостійного Великого князівства Литовського, українські землі після смерті Вітовта не мали переходити під владу польського короля, як це свого часу передбачалось Віленською унією, а залишалися у складі Литовської держави. </w:t>
      </w:r>
    </w:p>
    <w:p w14:paraId="46E1A3E4"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Проте Польща не відмовлялася від поглинання Великого князівства Литовського, вона лише змінила тактичну лінію. Багаторічні намагання через зовнішній тиск розширити сферу польського впливу на литовські території поступилися місцем спробі вирішити цю проблему іншим способом, із середини – через литовську еліту. Саме тому однією з умов Городельської унії було зрівняння в правах шляхти католицького віросповідання Королівства Польського та Великого князівства Литовського. Литовські феодали-католики на противагу православним отримали право повністю розпоряджатися своїми земельними володіннями (до цього їхнє землеволодіння мало умовний характер), обіймати державні посади. </w:t>
      </w:r>
    </w:p>
    <w:p w14:paraId="5959437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Отже, унія, забивши два клини – між православними та католицькими феодалами, між православними народними масами й окатоличеною знаттю Великого князівства Литовського, спричинила в українських землях глибокий розкол, посилила соціальний та національно-релігійний гніт.</w:t>
      </w:r>
    </w:p>
    <w:p w14:paraId="507DD358"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Після смерті Вітовта, коли на князівський трон у Литві сів Свидригайло, Ягайло з великим польським військом рушив 1431 р. на Волинь з метою максимального проникнення в українські землі. Чергове польсько-литовське протистояння закінчилося перемир’ям, відповідно до умов якого західне Поділля відходило до Польщі, а східне – залишалося під контролем Литви. Завоювання супроводжувалося активною полонізацією: у Галичині було утворено три воєводства —– Руське, Бєлзьке та Подільське. З 1434 р. в руських провінціях було запроваджено польське право, нав’язано польський адміністративний апарат, створено шляхтське самоуправління.</w:t>
      </w:r>
    </w:p>
    <w:p w14:paraId="0621A9C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У другій половині XV – на початку XVI ст. розгортаються процеси централізації, посилюється вплив Польщі та прогресує занепад Литви. Тривале протистояння з Московським царством, спустошливі напади татар, невщухаюча боротьба за великокнязівський престол Поставили Велике князівство Литовське на межу катастрофи. Отже, польське проникнення в українські землі наприкінці XIV – в середині XVI ст. суттєво відрізнялося від литовського, оскільки в основу свого курсу поляки одразу поклали тотальну католизацію, полонізацію і колонізацію краю, чим запрограмували загострення релігійних, соціальних та етнічних відносин.</w:t>
      </w:r>
    </w:p>
    <w:p w14:paraId="547A9307"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Вельми важливим у даній темі є питання щодо причин та передумов підписання Люблінської унії. </w:t>
      </w:r>
      <w:r w:rsidRPr="009E5B18">
        <w:rPr>
          <w:bCs/>
          <w:w w:val="100"/>
          <w:szCs w:val="24"/>
          <w:lang w:val="uk-UA" w:eastAsia="ru-RU"/>
        </w:rPr>
        <w:t>Втративши в 1500 р. третину своїх територій (Чернігово-Сіверську землю), Велике князівство Литовське відчувало небезпеку з боку Російської держави, яка вперто претендувала на території, що входили до складу Давньої Русі, а саме: на Київ, Полоцьк, Вітебськ.</w:t>
      </w:r>
    </w:p>
    <w:p w14:paraId="7D6750AD"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Відносини з Росією в першій половині XVI ст. регулювалися лише силою зброї та угодами, що періодично відновлювалися на певний час. Однак жодна з угод не вирішувала територіальних претензій. Питання про спадщину Давньоруської держави залишалося каменем спотикання.</w:t>
      </w:r>
    </w:p>
    <w:p w14:paraId="7F8EF494"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lastRenderedPageBreak/>
        <w:t xml:space="preserve">Відносини між державами погіршувалися, і це загрожувало війною. Крім того, часті конфлікти ускладнили фінансовий стан Литви, до того </w:t>
      </w:r>
      <w:r w:rsidRPr="009E5B18">
        <w:rPr>
          <w:bCs/>
          <w:w w:val="100"/>
          <w:szCs w:val="24"/>
          <w:lang w:val="uk-UA" w:eastAsia="ru-RU"/>
        </w:rPr>
        <w:t xml:space="preserve">ж </w:t>
      </w:r>
      <w:r w:rsidRPr="009E5B18">
        <w:rPr>
          <w:w w:val="100"/>
          <w:szCs w:val="24"/>
          <w:lang w:val="uk-UA" w:eastAsia="ru-RU"/>
        </w:rPr>
        <w:t xml:space="preserve">з боку Сходу </w:t>
      </w:r>
      <w:r w:rsidRPr="009E5B18">
        <w:rPr>
          <w:bCs/>
          <w:w w:val="100"/>
          <w:szCs w:val="24"/>
          <w:lang w:val="uk-UA" w:eastAsia="ru-RU"/>
        </w:rPr>
        <w:t xml:space="preserve">в </w:t>
      </w:r>
      <w:r w:rsidRPr="009E5B18">
        <w:rPr>
          <w:w w:val="100"/>
          <w:szCs w:val="24"/>
          <w:lang w:val="uk-UA" w:eastAsia="ru-RU"/>
        </w:rPr>
        <w:t xml:space="preserve">40-х роках XVI ст. з’явилася і турецька загроза. Країну роздирали і внутрішні протиріччя. Зміцнення фільваркової системи призвело до загострення стосунків між магнатами і шляхтою. В руках перших фактично знаходилося все судове провадження і контроль за вищими адміністративними посадами, що викликало невдоволення в більшості шляхти. Вона обурювалася і системою військової служби та необхідністю платити податки. На перехресті знаходився і розвиток культури у Великому князівстві Литовському, куди через Польщу потрапляли ідеї європейського Відродження. Тому унія цих двох держав була потрібною. Але ставлення до неї серед привілейованих верств населення було неоднозначним: </w:t>
      </w:r>
      <w:r w:rsidRPr="009E5B18">
        <w:rPr>
          <w:bCs/>
          <w:w w:val="100"/>
          <w:szCs w:val="24"/>
          <w:lang w:val="uk-UA" w:eastAsia="ru-RU"/>
        </w:rPr>
        <w:t xml:space="preserve">шляхта в цілому підтримувала </w:t>
      </w:r>
      <w:r w:rsidRPr="009E5B18">
        <w:rPr>
          <w:w w:val="100"/>
          <w:szCs w:val="24"/>
          <w:lang w:val="uk-UA" w:eastAsia="ru-RU"/>
        </w:rPr>
        <w:t xml:space="preserve">ідею унії, </w:t>
      </w:r>
      <w:r w:rsidRPr="009E5B18">
        <w:rPr>
          <w:bCs/>
          <w:w w:val="100"/>
          <w:szCs w:val="24"/>
          <w:lang w:val="uk-UA" w:eastAsia="ru-RU"/>
        </w:rPr>
        <w:t xml:space="preserve">розраховуючи одержати такі ж права, як і їх колеги в Польщі; магнати також виступали за унію, але за умови збереження політичної самостійності обох держав. Ці </w:t>
      </w:r>
      <w:r w:rsidRPr="009E5B18">
        <w:rPr>
          <w:w w:val="100"/>
          <w:szCs w:val="24"/>
          <w:lang w:val="uk-UA" w:eastAsia="ru-RU"/>
        </w:rPr>
        <w:t xml:space="preserve">питання обговорювали і польські, і литовсько-українські публіцисти того часу. </w:t>
      </w:r>
      <w:r w:rsidRPr="009E5B18">
        <w:rPr>
          <w:bCs/>
          <w:w w:val="100"/>
          <w:szCs w:val="24"/>
          <w:lang w:val="uk-UA" w:eastAsia="ru-RU"/>
        </w:rPr>
        <w:t xml:space="preserve">Ідеологи </w:t>
      </w:r>
      <w:r w:rsidRPr="009E5B18">
        <w:rPr>
          <w:w w:val="100"/>
          <w:szCs w:val="24"/>
          <w:lang w:val="uk-UA" w:eastAsia="ru-RU"/>
        </w:rPr>
        <w:t xml:space="preserve">польської </w:t>
      </w:r>
      <w:r w:rsidRPr="009E5B18">
        <w:rPr>
          <w:bCs/>
          <w:w w:val="100"/>
          <w:szCs w:val="24"/>
          <w:lang w:val="uk-UA" w:eastAsia="ru-RU"/>
        </w:rPr>
        <w:t xml:space="preserve">шляхти переконані у перевагах шляхетської демократії </w:t>
      </w:r>
      <w:r w:rsidRPr="009E5B18">
        <w:rPr>
          <w:w w:val="100"/>
          <w:szCs w:val="24"/>
          <w:lang w:val="uk-UA" w:eastAsia="ru-RU"/>
        </w:rPr>
        <w:t>над будь-</w:t>
      </w:r>
      <w:r w:rsidRPr="009E5B18">
        <w:rPr>
          <w:bCs/>
          <w:w w:val="100"/>
          <w:szCs w:val="24"/>
          <w:lang w:val="uk-UA" w:eastAsia="ru-RU"/>
        </w:rPr>
        <w:t xml:space="preserve">яким суспільно-політичним ладом тодішньої Європи, розглядали унію як добродійність, яка прилучала литовську шляхту </w:t>
      </w:r>
      <w:r w:rsidRPr="009E5B18">
        <w:rPr>
          <w:w w:val="100"/>
          <w:szCs w:val="24"/>
          <w:lang w:val="uk-UA" w:eastAsia="ru-RU"/>
        </w:rPr>
        <w:t xml:space="preserve">до станових </w:t>
      </w:r>
      <w:r w:rsidRPr="009E5B18">
        <w:rPr>
          <w:bCs/>
          <w:w w:val="100"/>
          <w:szCs w:val="24"/>
          <w:lang w:val="uk-UA" w:eastAsia="ru-RU"/>
        </w:rPr>
        <w:t>привілеїв поляків.</w:t>
      </w:r>
    </w:p>
    <w:p w14:paraId="2A49DC29" w14:textId="77777777" w:rsidR="009E5B18" w:rsidRPr="009E5B18" w:rsidRDefault="009E5B18" w:rsidP="009E5B18">
      <w:pPr>
        <w:shd w:val="clear" w:color="auto" w:fill="FFFFFF"/>
        <w:ind w:firstLine="709"/>
        <w:jc w:val="both"/>
        <w:rPr>
          <w:w w:val="100"/>
          <w:szCs w:val="24"/>
          <w:lang w:val="uk-UA" w:eastAsia="ru-RU"/>
        </w:rPr>
      </w:pPr>
      <w:r w:rsidRPr="009E5B18">
        <w:rPr>
          <w:bCs/>
          <w:w w:val="100"/>
          <w:szCs w:val="24"/>
          <w:lang w:val="uk-UA" w:eastAsia="ru-RU"/>
        </w:rPr>
        <w:t xml:space="preserve">Таким чином, у суспільному житті Польщі та Литви впродовж кількох останніх десятиліть перед їх об’єднанням в Річ Посполиту (1569) простежувалася боротьба, з одного боку, польських панів проти князівства, а з іншого </w:t>
      </w:r>
      <w:r w:rsidRPr="009E5B18">
        <w:rPr>
          <w:w w:val="100"/>
          <w:szCs w:val="24"/>
          <w:lang w:val="uk-UA" w:eastAsia="ru-RU"/>
        </w:rPr>
        <w:t>–</w:t>
      </w:r>
      <w:r w:rsidRPr="009E5B18">
        <w:rPr>
          <w:bCs/>
          <w:w w:val="100"/>
          <w:szCs w:val="24"/>
          <w:lang w:val="uk-UA" w:eastAsia="ru-RU"/>
        </w:rPr>
        <w:t xml:space="preserve"> в самому князівстві між прихильниками та противниками унії. </w:t>
      </w:r>
      <w:r w:rsidRPr="009E5B18">
        <w:rPr>
          <w:w w:val="100"/>
          <w:szCs w:val="24"/>
          <w:lang w:val="uk-UA" w:eastAsia="ru-RU"/>
        </w:rPr>
        <w:t xml:space="preserve">А в цей час в 1558 р. Сигізмунд II Август брав участь у виснажливій і тривалій війні між Лівонським Орденом і Російською державою на боці лівонців. Військові невдачі, взяття у </w:t>
      </w:r>
      <w:r w:rsidRPr="009E5B18">
        <w:rPr>
          <w:bCs/>
          <w:w w:val="100"/>
          <w:szCs w:val="24"/>
          <w:lang w:val="uk-UA" w:eastAsia="ru-RU"/>
        </w:rPr>
        <w:t xml:space="preserve">1563 </w:t>
      </w:r>
      <w:r w:rsidRPr="009E5B18">
        <w:rPr>
          <w:w w:val="100"/>
          <w:szCs w:val="24"/>
          <w:lang w:val="uk-UA" w:eastAsia="ru-RU"/>
        </w:rPr>
        <w:t>р. Іваном IV Грозним Полоцька, поставило під сумнів реальність подальшого існування Великого князівства Литовського. Попередити такий наслідок могло тільки політичне об’єднання Литви і Польщі.</w:t>
      </w:r>
    </w:p>
    <w:p w14:paraId="6E8FD740"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Сейм, </w:t>
      </w:r>
      <w:r w:rsidRPr="009E5B18">
        <w:rPr>
          <w:bCs/>
          <w:w w:val="100"/>
          <w:szCs w:val="24"/>
          <w:lang w:val="uk-UA" w:eastAsia="ru-RU"/>
        </w:rPr>
        <w:t xml:space="preserve">на якому мало вирішитися питання унії Литви і Польщі, почався у Любліні 10 січня 1569 р. і тривав </w:t>
      </w:r>
      <w:r w:rsidRPr="009E5B18">
        <w:rPr>
          <w:w w:val="100"/>
          <w:szCs w:val="24"/>
          <w:lang w:val="uk-UA" w:eastAsia="ru-RU"/>
        </w:rPr>
        <w:t xml:space="preserve">з </w:t>
      </w:r>
      <w:r w:rsidRPr="009E5B18">
        <w:rPr>
          <w:bCs/>
          <w:w w:val="100"/>
          <w:szCs w:val="24"/>
          <w:lang w:val="uk-UA" w:eastAsia="ru-RU"/>
        </w:rPr>
        <w:t xml:space="preserve">перервами до 11 серпня. З перших днів його роботи зіштовхнулися дві точки зору: литовські посли прагнули створення федерації двох незалежних держав, а польські </w:t>
      </w:r>
      <w:r w:rsidRPr="009E5B18">
        <w:rPr>
          <w:w w:val="100"/>
          <w:szCs w:val="24"/>
          <w:lang w:val="uk-UA" w:eastAsia="ru-RU"/>
        </w:rPr>
        <w:t>–</w:t>
      </w:r>
      <w:r w:rsidRPr="009E5B18">
        <w:rPr>
          <w:bCs/>
          <w:w w:val="100"/>
          <w:szCs w:val="24"/>
          <w:lang w:val="uk-UA" w:eastAsia="ru-RU"/>
        </w:rPr>
        <w:t xml:space="preserve"> інкорпорації Великого князівства Литовського </w:t>
      </w:r>
      <w:r w:rsidRPr="009E5B18">
        <w:rPr>
          <w:w w:val="100"/>
          <w:szCs w:val="24"/>
          <w:lang w:val="uk-UA" w:eastAsia="ru-RU"/>
        </w:rPr>
        <w:t>(останніх підтримав польський король і Великий князь Литовський Сигізмунд II Август). Жодна зі сторін не бажала приймати пропозицію другої. Безрезультатні переговори завершилися тим, що 1 березня представники Литви покинули Люблін.</w:t>
      </w:r>
    </w:p>
    <w:p w14:paraId="1F41A199" w14:textId="77777777" w:rsidR="009E5B18" w:rsidRPr="009E5B18" w:rsidRDefault="009E5B18" w:rsidP="009E5B18">
      <w:pPr>
        <w:shd w:val="clear" w:color="auto" w:fill="FFFFFF"/>
        <w:ind w:firstLine="709"/>
        <w:jc w:val="both"/>
        <w:rPr>
          <w:w w:val="100"/>
          <w:szCs w:val="24"/>
          <w:lang w:val="uk-UA" w:eastAsia="ru-RU"/>
        </w:rPr>
      </w:pPr>
      <w:r w:rsidRPr="009E5B18">
        <w:rPr>
          <w:bCs/>
          <w:w w:val="100"/>
          <w:szCs w:val="24"/>
          <w:lang w:val="uk-UA" w:eastAsia="ru-RU"/>
        </w:rPr>
        <w:t xml:space="preserve">Зрозумівши, що на цьому етапі переговори ні до чого не призводять, польська шляхта вирішила діяти по-іншому. 3 (13) березня 1569 р. Сигізмунд II Август підписав універсал про приєднання Волині і Підляшшя до Польщі, за яким волинська і підляська шляхти урівнювалися в правах </w:t>
      </w:r>
      <w:r w:rsidRPr="009E5B18">
        <w:rPr>
          <w:w w:val="100"/>
          <w:szCs w:val="24"/>
          <w:lang w:val="uk-UA" w:eastAsia="ru-RU"/>
        </w:rPr>
        <w:t xml:space="preserve">з </w:t>
      </w:r>
      <w:r w:rsidRPr="009E5B18">
        <w:rPr>
          <w:bCs/>
          <w:w w:val="100"/>
          <w:szCs w:val="24"/>
          <w:lang w:val="uk-UA" w:eastAsia="ru-RU"/>
        </w:rPr>
        <w:t>польською. Одночасно король зажадав, щоб вона прибула до Любліна і присягнула. Коли шляхта дозволила собі затриматися, їй пригрозили відібрати помістя. Дрібна і більшість середньої шляхти Волині і Підляшшя стала на бік Польщі, а після ультиматуму короля 23 травня, прибувши до Любліна, присягнули і магнати.</w:t>
      </w:r>
    </w:p>
    <w:p w14:paraId="33E11B10" w14:textId="77777777" w:rsidR="009E5B18" w:rsidRPr="009E5B18" w:rsidRDefault="009E5B18" w:rsidP="009E5B18">
      <w:pPr>
        <w:shd w:val="clear" w:color="auto" w:fill="FFFFFF"/>
        <w:ind w:firstLine="709"/>
        <w:jc w:val="both"/>
        <w:rPr>
          <w:w w:val="100"/>
          <w:szCs w:val="24"/>
          <w:lang w:val="uk-UA" w:eastAsia="ru-RU"/>
        </w:rPr>
      </w:pPr>
      <w:r w:rsidRPr="009E5B18">
        <w:rPr>
          <w:bCs/>
          <w:w w:val="100"/>
          <w:szCs w:val="24"/>
          <w:lang w:val="uk-UA" w:eastAsia="ru-RU"/>
        </w:rPr>
        <w:t xml:space="preserve">6 червня король підписав універсал про приєднання до Польщі Київського і Брацлавського воєводств. Протесту з боку місцевої шляхти це не викликало, тим більше, що </w:t>
      </w:r>
      <w:r w:rsidRPr="009E5B18">
        <w:rPr>
          <w:w w:val="100"/>
          <w:szCs w:val="24"/>
          <w:lang w:val="uk-UA" w:eastAsia="ru-RU"/>
        </w:rPr>
        <w:t xml:space="preserve">їй </w:t>
      </w:r>
      <w:r w:rsidRPr="009E5B18">
        <w:rPr>
          <w:bCs/>
          <w:w w:val="100"/>
          <w:szCs w:val="24"/>
          <w:lang w:val="uk-UA" w:eastAsia="ru-RU"/>
        </w:rPr>
        <w:t xml:space="preserve">були гарантовані такі </w:t>
      </w:r>
      <w:r w:rsidRPr="009E5B18">
        <w:rPr>
          <w:w w:val="100"/>
          <w:szCs w:val="24"/>
          <w:lang w:val="uk-UA" w:eastAsia="ru-RU"/>
        </w:rPr>
        <w:t xml:space="preserve">ж </w:t>
      </w:r>
      <w:r w:rsidRPr="009E5B18">
        <w:rPr>
          <w:bCs/>
          <w:w w:val="100"/>
          <w:szCs w:val="24"/>
          <w:lang w:val="uk-UA" w:eastAsia="ru-RU"/>
        </w:rPr>
        <w:t>права, як і польській.</w:t>
      </w:r>
    </w:p>
    <w:p w14:paraId="5DD7FC4B" w14:textId="77777777" w:rsidR="009E5B18" w:rsidRPr="009E5B18" w:rsidRDefault="009E5B18" w:rsidP="009E5B18">
      <w:pPr>
        <w:shd w:val="clear" w:color="auto" w:fill="FFFFFF"/>
        <w:ind w:firstLine="709"/>
        <w:jc w:val="both"/>
        <w:rPr>
          <w:w w:val="100"/>
          <w:szCs w:val="24"/>
          <w:lang w:val="uk-UA" w:eastAsia="ru-RU"/>
        </w:rPr>
      </w:pPr>
      <w:r w:rsidRPr="009E5B18">
        <w:rPr>
          <w:bCs/>
          <w:w w:val="100"/>
          <w:szCs w:val="24"/>
          <w:lang w:val="uk-UA" w:eastAsia="ru-RU"/>
        </w:rPr>
        <w:t xml:space="preserve">З березня по червень 1569 р. Велике князівство Литовське без боротьби втратило половину своєї території (українські землі потрапили до складу королівства Польського). Протистояння завершилося 1 липня, коли литовські посли підписали акт про злиття двох держав у федеративну державу «двох народів» </w:t>
      </w:r>
      <w:r w:rsidRPr="009E5B18">
        <w:rPr>
          <w:w w:val="100"/>
          <w:szCs w:val="24"/>
          <w:lang w:val="uk-UA" w:eastAsia="ru-RU"/>
        </w:rPr>
        <w:t>–</w:t>
      </w:r>
      <w:r w:rsidRPr="009E5B18">
        <w:rPr>
          <w:bCs/>
          <w:w w:val="100"/>
          <w:szCs w:val="24"/>
          <w:lang w:val="uk-UA" w:eastAsia="ru-RU"/>
        </w:rPr>
        <w:t xml:space="preserve"> Річ Посполиту. 11 серпня акт підписав король Сигізмунд II Август.</w:t>
      </w:r>
    </w:p>
    <w:p w14:paraId="41F6AE0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Зміст Люблінської унії був таким: Польща і Литва зливались в одну державу – Річ Посполиту; виборний король при цьому ставав і великим князем литовським; створювалися і об’єднаний сейм, загальна грошова система; спільна зовнішня політика; шляхта дістала право володіти земельними володіннями на всій території країни. Водночас Литва зберегла державний герб і печатку; законодавство, армію, фінанси і адміністрацію.</w:t>
      </w:r>
    </w:p>
    <w:p w14:paraId="2F7F01C9"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lastRenderedPageBreak/>
        <w:t>Річ Посполита закріпила юрисдикцію над усією Лівобережною та Правобережною Україною за винятком Буковини (перебувала у складі Молдавії), Закарпаття (Угорщина), Чернігово-Сіверщина (Росія.)</w:t>
      </w:r>
    </w:p>
    <w:p w14:paraId="36743B2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Люблінська унія по-різному оцінювалася істориками і політичними діячами. М. Грушевський писав, що «прославлений пізнішими як акт любові, братерства, пожертвування, в дійсності сей сейм був ланцюгом насильства на чужих переконаннях, на чужих правах, довершених пресом державної влади й тяжких політичних обставин». Огієнко (митрополит Іларіон) вважав 1569 р. «найтрагічнішим роком нашої історії». На думку частини польських дослідників першої половини XX ст., у Любліні відбулося «возз’єднання частини зі своїм цілим, члена зі своїм тілом та головою». М. Сівіцький у книзі «Історія польсько-українських конфліктів» (1992 р.) вважає, що включення України до складу Польщі відбувалося парламентським, тобто правовим шляхом. Але політика інкорпорації визнається автором помилковою. Серед наслідків Люблінської унії він називає полонізацію українського населення, зокрема, шляхти.</w:t>
      </w:r>
    </w:p>
    <w:p w14:paraId="240F58A3"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У радянській історіографії Люблінська унія трактувалась як «захоплення» чи «загарбання» України Польщею, як окупація нею з повним підпорядкуванням усіх сфер українського життя.</w:t>
      </w:r>
    </w:p>
    <w:p w14:paraId="7BC82187"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Діаметрально протилежної позиції дотримуються деякі сучасні українські вчені, зокрема Н. Яковенко вважає, що Люблінська унія з правової точки зору була актом цілком парламентарним, тому визначення її як «захоплення» не має ні юридичної, ні логічної підстави. Ніякої колонізації українського народу, на думку вченої, «насправді не було».</w:t>
      </w:r>
    </w:p>
    <w:p w14:paraId="47BB40B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До сьогодні історики сперечаються про те, як вплинула Люблінська унія на подальший розвиток земель, що складали Річ Посполиту. Але та чи інша велика суспільна подія (як це часто буває) має і негативні, і позитивні сторони.</w:t>
      </w:r>
    </w:p>
    <w:p w14:paraId="75AE6BF1" w14:textId="77777777" w:rsidR="009E5B18" w:rsidRPr="009E5B18" w:rsidRDefault="009E5B18" w:rsidP="009E5B18">
      <w:pPr>
        <w:shd w:val="clear" w:color="auto" w:fill="FFFFFF"/>
        <w:ind w:firstLine="709"/>
        <w:jc w:val="both"/>
        <w:rPr>
          <w:i/>
          <w:w w:val="100"/>
          <w:szCs w:val="24"/>
          <w:lang w:val="uk-UA" w:eastAsia="ru-RU"/>
        </w:rPr>
      </w:pPr>
      <w:r w:rsidRPr="009E5B18">
        <w:rPr>
          <w:bCs/>
          <w:i/>
          <w:w w:val="100"/>
          <w:szCs w:val="24"/>
          <w:lang w:val="uk-UA" w:eastAsia="ru-RU"/>
        </w:rPr>
        <w:t>Переваги унії:</w:t>
      </w:r>
    </w:p>
    <w:p w14:paraId="3F6FF6FC"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1) об’єднання всіх українських земель у складі однієї держави;</w:t>
      </w:r>
    </w:p>
    <w:p w14:paraId="4562F3E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2) активний вплив західноєвропейської культури, ідеї гуманізму та реформації;</w:t>
      </w:r>
    </w:p>
    <w:p w14:paraId="00336393"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3) економічний вплив та розвиток ринкових відносин;</w:t>
      </w:r>
    </w:p>
    <w:p w14:paraId="4E7FA78A"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4) релігійна толерантність у відносинах між конфесіями – православною та католицькою (до правління Сигізмунда III);</w:t>
      </w:r>
    </w:p>
    <w:p w14:paraId="124B2843"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5) утвердження шляхетської демократії;</w:t>
      </w:r>
    </w:p>
    <w:p w14:paraId="68544D02"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6) спільний захист степового порубіжжя і як підсумок – визнання за козаками «станових прав»;</w:t>
      </w:r>
    </w:p>
    <w:p w14:paraId="051B2830"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7) як це не парадоксально, саме Люблінська унія, а точніше національно-релігійна дискримінація, що почалася від правління Сигізмунда </w:t>
      </w:r>
      <w:r w:rsidRPr="009E5B18">
        <w:rPr>
          <w:bCs/>
          <w:w w:val="100"/>
          <w:szCs w:val="24"/>
          <w:lang w:val="uk-UA" w:eastAsia="ru-RU"/>
        </w:rPr>
        <w:t>III,</w:t>
      </w:r>
      <w:r w:rsidRPr="009E5B18">
        <w:rPr>
          <w:b/>
          <w:bCs/>
          <w:w w:val="100"/>
          <w:szCs w:val="24"/>
          <w:lang w:val="uk-UA" w:eastAsia="ru-RU"/>
        </w:rPr>
        <w:t xml:space="preserve"> </w:t>
      </w:r>
      <w:r w:rsidRPr="009E5B18">
        <w:rPr>
          <w:w w:val="100"/>
          <w:szCs w:val="24"/>
          <w:lang w:val="uk-UA" w:eastAsia="ru-RU"/>
        </w:rPr>
        <w:t>згуртувала до боротьби за свої права і православну віру український народ і спонукала його (всередині XVII ст.) до усвідомлення необхідності створення своєї держави.</w:t>
      </w:r>
    </w:p>
    <w:p w14:paraId="7DE16079" w14:textId="77777777" w:rsidR="009E5B18" w:rsidRPr="009E5B18" w:rsidRDefault="009E5B18" w:rsidP="009E5B18">
      <w:pPr>
        <w:shd w:val="clear" w:color="auto" w:fill="FFFFFF"/>
        <w:ind w:firstLine="709"/>
        <w:jc w:val="both"/>
        <w:rPr>
          <w:i/>
          <w:w w:val="100"/>
          <w:szCs w:val="24"/>
          <w:lang w:val="uk-UA" w:eastAsia="ru-RU"/>
        </w:rPr>
      </w:pPr>
      <w:r w:rsidRPr="009E5B18">
        <w:rPr>
          <w:i/>
          <w:w w:val="100"/>
          <w:szCs w:val="24"/>
          <w:lang w:val="uk-UA" w:eastAsia="ru-RU"/>
        </w:rPr>
        <w:t xml:space="preserve">Недоліки </w:t>
      </w:r>
      <w:r w:rsidRPr="009E5B18">
        <w:rPr>
          <w:bCs/>
          <w:i/>
          <w:w w:val="100"/>
          <w:szCs w:val="24"/>
          <w:lang w:val="uk-UA" w:eastAsia="ru-RU"/>
        </w:rPr>
        <w:t>унії:</w:t>
      </w:r>
    </w:p>
    <w:p w14:paraId="4A3EF42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1) Річ Посполита відмовилася юридично визнати права третього – народу руського (українського), що призвело до вибуху національно-визвольної війни 1648 р.;</w:t>
      </w:r>
    </w:p>
    <w:p w14:paraId="6C2928B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2) посилення денаціоналізації української еліти (князів, магнатів, шляхти), що консолідувалася з польською на платформі польської державної ідеї;</w:t>
      </w:r>
    </w:p>
    <w:p w14:paraId="020D2A84"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3) загострення соціальних протиріч;</w:t>
      </w:r>
    </w:p>
    <w:p w14:paraId="4E24B8A2"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4) поява на українських землях олігархів («королят», «короликів»), які самі собі були законом (а це не сприяло об’єднанню шляхти і її готовності стати лідером у боротьбі за політичну самостійність України).</w:t>
      </w:r>
    </w:p>
    <w:p w14:paraId="71CBFEE9"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5) національно-релігійна дискримінація і окатоличення (кінець XVI – перша половина XVII ст.) принесли в Україну кров і розруху.</w:t>
      </w:r>
    </w:p>
    <w:p w14:paraId="2E0092C1" w14:textId="28B04F84" w:rsidR="009E5B18" w:rsidRPr="009E5B18" w:rsidRDefault="009E5B18" w:rsidP="009E5B18">
      <w:pPr>
        <w:shd w:val="clear" w:color="auto" w:fill="FFFFFF"/>
        <w:ind w:firstLine="709"/>
        <w:jc w:val="both"/>
        <w:rPr>
          <w:w w:val="100"/>
          <w:szCs w:val="24"/>
          <w:lang w:val="uk-UA" w:eastAsia="ru-RU"/>
        </w:rPr>
      </w:pPr>
      <w:r>
        <w:rPr>
          <w:w w:val="100"/>
          <w:szCs w:val="24"/>
          <w:lang w:val="uk-UA" w:eastAsia="ru-RU"/>
        </w:rPr>
        <w:t>З</w:t>
      </w:r>
      <w:r w:rsidRPr="009E5B18">
        <w:rPr>
          <w:w w:val="100"/>
          <w:szCs w:val="24"/>
          <w:lang w:val="uk-UA" w:eastAsia="ru-RU"/>
        </w:rPr>
        <w:t xml:space="preserve">а польсько-литовської доби відбулися помітні якісні зрушення, з’явилися нові явища в економічній сфері. Якщо ще у XIV ст. переважала примітивна експлуатація великих природних багатств українських земель, оскільки домінували галузі, що базувалися на полюванні, – бобрівництво, сокільництво та інші види мисливства та ловецтва (шкурка бобра </w:t>
      </w:r>
      <w:r w:rsidRPr="009E5B18">
        <w:rPr>
          <w:w w:val="100"/>
          <w:szCs w:val="24"/>
          <w:lang w:val="uk-UA" w:eastAsia="ru-RU"/>
        </w:rPr>
        <w:lastRenderedPageBreak/>
        <w:t>цінувалася більше, ніж мірка пшениці), то, починаючи з XV ст., ситуація змінюється. Спочатку в Західній Європі підвищуються ціни на худобу, що викликало її інтенсивний експорт. На ярмарках у Львові, Луцьку та інших містах волів продавали тисячами, потім вони потрапляли далі на Захід. Дійшло до того, що у цей час саме воли почали певною мірою заміняти гроші.</w:t>
      </w:r>
    </w:p>
    <w:p w14:paraId="670AB188"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Після падіння 1453 р. Константинополя держави, що були традиційними споживачами візантійського зерна (Італія, Франція та ін.), переорієнтовують свою торгівлю. Основним перевалочним пунктом зернового експорту стає місто Гданськ на Балтійському морі, що суттєво пожвавлює процес виробництва пшениці у Речі Посполитій та українських землях, які входили до її складу. Така кардинальна зміна торговельної кон’юнктури, зростання попиту на продукти скотарства й землеробства зумовили, з одного боку, якісні зміни в техніці та технології господарювання (розширення асортименту сільськогосподарських культур – почали вирощувати квасолю, петрушку, пастернак, селеру, салат тощо, появу водяних, а згодом і вітряних млинів тощо). З іншого боку, зростаючі масштаби експорту гостро поставили питання про земельну власність, робочі руки та форми організації праці.</w:t>
      </w:r>
    </w:p>
    <w:p w14:paraId="204989D2"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Еволюція феодальних відносин зумовила в XIV – XVI ст. зростання великого феодального землеволодіння, причому не тільки князівського, а й боярського. Цей процес був досить динамічним: так, якщо наприкінці XIV ст. в українських землях налічувалося лише кілька десятків великих феодальних латифундій, то вже в першій половині XVI ст. крупними землевласниками були понад сто магнатських родин, а також тисячі шляхтичів. Основними джерелами такого зростання великого феодального землеволодіння були великокнязівські дарування, захоплення феодалами общинних земель, купівля маєтків у інших власників, освоєння нових земель.</w:t>
      </w:r>
    </w:p>
    <w:p w14:paraId="403907D8"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Більша частина земель була зосереджена в руках великих магнатів. На Волині найбільшими землевласниками були Острозькі, Чорторийські, Радзівілли; на Київщині та Подніпров’ї – Ружинські, Заславські, Капусти, Немиричі; на Брацлавщині та Поділлі – Замойські, Потоцькі, Язловецькі. Про масштаби магнатського землеволодіння свідчить статистика: у XV – XVI ст. в Руському воєводстві 55 родин великих феодалів володіли понад 1500 сіл, міст та містечок, тобто більшою частиною всіх поселень краю. Особливо процес зростання феодального землеволодіння посилився після Люблінської унії 1569 р.</w:t>
      </w:r>
    </w:p>
    <w:p w14:paraId="66EEB90A"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Концентрація земель у руках магнатів зумовила широкомасштабний наступ феодалів на територію та права селянських общин. Селянська община базувалася на територіальних зв’язках й відігравала роль організуючого ядра в житті сільського населення ще з часів Київської Русі. Вона, як правило, утворювалася з окремих селянських дворищ, до яких, у свою чергу, входило 5 – 11 «димів» –  окремих господарств селянських сімей-родин. Населення дворищ складали як повноправні общинники так і залежні селяни. Загалом дворище було суспільним господарчим комплексом із садибами, орними землями, сіножатями, лісами, водами.</w:t>
      </w:r>
    </w:p>
    <w:p w14:paraId="6F3DB11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Тиск феодалів на селянську общину, що розгорнувся в XIV – XVI ст., виявлявся в привласненні общинних земель, закабаленні селян, призначенні на виборні посади своїх старост та намісників, обмеженні та ліквідації копних (громадських) судів тощо. Внаслідок цього в середині XVI ст. вільних общинних земель в Україні практично не залишилося.</w:t>
      </w:r>
    </w:p>
    <w:p w14:paraId="2CBF8DE2"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Кількісне зростання феодального землеволодіння супроводжувалося якісними змінами у формах організації праці. У XIV – XVI ст. прогресував розвиток товарно-грошових відносин, бурхливо зростав ринок сільськогосподарської продукції. За цих умов, намагаючись адекватно реагувати на потреби внутрішнього і зовнішнього ринку, феодали перетворили свої земельні володіння на фільварки –  багатогалузеві господарчі комплекси, що базувалися на постійній щотижневій панщині залежних селян, були орієнтовані на товарно-грошові відносини, хоча і зберігали значні риси натурального господарства.</w:t>
      </w:r>
    </w:p>
    <w:p w14:paraId="4BB2D85D"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 xml:space="preserve">За часи польсько-литовської доби поглибився суспільний поділ праці, активізувалася урбанізація. У XIV – XV ст. міста України в основному ще зберігали феодально-аграрний характер (жителі міст займалися землеробством, скотарством, промислами і частково </w:t>
      </w:r>
      <w:r w:rsidRPr="009E5B18">
        <w:rPr>
          <w:w w:val="100"/>
          <w:szCs w:val="24"/>
          <w:lang w:val="uk-UA" w:eastAsia="ru-RU"/>
        </w:rPr>
        <w:lastRenderedPageBreak/>
        <w:t>ремеслом та торгівлею; перебували у феодальній залежності й подібно до селян виконували різні повинності, сплачували податки натурою і грішми). Водночас за міськими мурами відбувалися значні зрушення, зароджувалися та прогресували нові явища та процеси: поглиблювалася спеціалізація ремісництва (якщо в давньоруських містах існувало майже 70 ремісничих спеціальностей, то у XV ст. – 200, а на початку XVII ст. – до 270). У XV ст. набули поширення ярмарки, що було першою ознакою становлення внутрішнього ринку (постійні ярмарки існували у Львові, Києві, Галичі, Луцьку); виникли фахові ремісничі об’єднання – цехи, виникають перші зародки мануфактурного виробництва; у містах запроваджено Магдебурзьке право.</w:t>
      </w:r>
    </w:p>
    <w:p w14:paraId="272349A5"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Українські землі знову потрапляють на орбіту активних торговельних відносин. Після падіння Константинополя активізувався експорт зерна в Західну Європу, крім того, через Львів проходив єдиний шлях торгівлі Європи зі Сходом. На українському ґрунті з XV ст. дедалі більше приживаються елементи нової торговельної культури – набуває поширення продаж товарів у кредит, під заставу, укладаються торгові контракти, з’являються векселі, зароджується іпотечна система (земля здавалася під заставу).</w:t>
      </w:r>
    </w:p>
    <w:p w14:paraId="0FCCFAF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Зрушення в економіці XIV – XVI ст. були тісно пов’язані з соціальними процесами. В соціальній сфері активно формувалися станова організація суспільства на підставі юридично визнаних прав, привілеїв та обов’язків. Поділ на стани, що існував паралельно етнічному та релігійному, започаткував ще одну площину суспільної стратифікації, став важливим чинником у процесі самовизначення людини, тобто усвідомлення свого місця в суспільній структурі.</w:t>
      </w:r>
    </w:p>
    <w:p w14:paraId="45C475CD"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Але слід зазначити, що соціальне становище найменш заможних верств населення залишалося дуже важким. Наслідком цього стали повстання, які почали виникати на українських землях наприкінці XVI ст. Козацтво прагнуло поширити свій вплив на якомога більші території. Це виявилося вже під час першого значного козацького повстання, очоленого Кшиштофом Косинським (1591-1593), учасники якого примушували населення присягати їм у «послушенстві». Козаки захопили Білу Церкву, Трипілля, Переяслав. З Київщини повстання перекинулося на Волинь та Брацлавщину і не припинилося навіть після смерті Косинського, підступно вбитого в Черкасах у травні 1593 р.</w:t>
      </w:r>
    </w:p>
    <w:p w14:paraId="1CE8096C"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Оскільки уряд не давав козакам платні, то вони збирали на свою користь податки з місцевого населення, перш за все із шляхти, і заводили свої порядки. Саме конфлікт місцевої шляхти з козацькою комендатурою і призвів до повстання Северина Наливайка (1594 – 1596).</w:t>
      </w:r>
    </w:p>
    <w:p w14:paraId="0CBE46C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Наприкінці 1595 – на початку 1596 р. козацько-селянські повстання охопили Київщину, Брацлавщину, Волинь, Поділля, перекинулися до Білорусі, ставши серйозною загрозою пануванню шляхетської Польщі. Під час повстань козаки на захопленій території запроваджували козацький устрій, приводили до присяги Війську Запорізькому місцеве населення, в тому числі й шляхту. Северин Наливайко виношував проект створення незалежного від Речі Посполитої українського князівства. У своєму листі до Сигізмунда III він висунув власний проект улаштування козацтва, що передбачав передачу йому землі між Південним Бугом і Дністром, де під його началом мало перебувати 2 тис. чоловік. При цьому під єдиною козацькою юрисдикцією знаходилась територія від Дніпра до Дністра. Цьому плану не судилося реалізуватися; його автор після жорстоких тортур був скараний на горло й четвертований.</w:t>
      </w:r>
    </w:p>
    <w:p w14:paraId="7AAF2D1E"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Також велике значення для становища українських земель мала релігійна ситуація, яка склалася в Польщі у досліджуваний період. Річ Посполита не була осторонь від реформаційного руху (переустрою католицької церкви), який охопив Західну Європу. Результатом Реформації була поява поряд з католицизмом та православ’ям протестантизму (лютеранства, кальвінізму, англіканства тощо). Протестанти відкинули католицькі догмати про вищість і непогрішимість Папи Римського, виступали за обмеження влади Церкви та духовенства. Однак Реформація у Польщі була поверховим, шляхетським рухом. У Речі Посполитій перемогла католицька реакція.</w:t>
      </w:r>
    </w:p>
    <w:p w14:paraId="2D62C16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lastRenderedPageBreak/>
        <w:t>Польський король Сигізмунд II Август дав у 1564 р. дозвіл на діяльність у Польщі єзуїтів – найвпливовішого католицького Ордену. Основна мета єзуїтів полягала у проповідуванні ідеї християнства, поширенні впливу католицької Церкви і зміцненні влади Папи Римського. В українських містах почали засновувати найкращі на той час єзуїтські колегіуми.</w:t>
      </w:r>
    </w:p>
    <w:p w14:paraId="40A2364E"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Велику роль у боротьбі з покатоличенням та полонізацією українського народу почали відігравати братства – православно-національні товариства, які створювалися у містах. Братства були засновані у Львові (1586), Кам’янці (1589), Перемишлі (1592), Києві (1615), Луцьку (1617) тощо. В умовах кризи православ’я братства намагалися взяти під свій контроль церковне життя. Втручання у справи церкви мирян викликало невдоволення православних ієрархів.</w:t>
      </w:r>
    </w:p>
    <w:p w14:paraId="2A0A166B"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На захист православ’я стали деякі українські магнати, наприклад князь Костянтин Острозький (1526 – 1608). Саме він з метою розповсюдження православної освіти у 1576 р. заснував слов’яно-греко-латинську академію в Острозі. Але такі приклади були поодинокі і не могли врятувати православну Церкву.</w:t>
      </w:r>
    </w:p>
    <w:p w14:paraId="600AD6AB"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За цих умов українська православна ієрархія стала робити перші кроки до порозуміння з католицькою Церквою у справі об’єднання. Ієрархи прагнули за допомогою унії добитися зрівняння у правах православного і католицького духовенства, підняти авторитет православної церкви.</w:t>
      </w:r>
    </w:p>
    <w:p w14:paraId="1ADA491F"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Папа Римський та польський уряд вбачали в унії можливість посилити вплив католицької церкви, розглядали унію як своєрідний місток до повного покатоличення та полонізації українців.</w:t>
      </w:r>
    </w:p>
    <w:p w14:paraId="4333EC6C"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У жовтні 1596 р. у місті Брест (Берестя) було скликано церковний собор. Однак він розколовся на два табори – прибічників унії (уніатів) та противників (православних). Уніати прийняли акт об’єднання з католицькою церквою та утворили українську греко-католицьку церкву (УГКЦ), або уніатську. Уніати визнали зверхність Папи Римського та догмати католицької церкви. Поряд із цим УГКЦ зберігала православні обряди, церковнослов’янську мову, використання юліанського календаря. Православне духовенство, шляхта, міщани, які визнали унію, були зрівняні в правах з католиками, звільнялися від сплати податків.</w:t>
      </w:r>
    </w:p>
    <w:p w14:paraId="3A01D3FC"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Православний табір не визнав рішення уніатів, що фактично призвело до розділу українців на дві конфесії – православну та греко-католицьку.</w:t>
      </w:r>
    </w:p>
    <w:p w14:paraId="732E41D6"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Наслідками Берестейської церковної унії 1596 р. були заборона православної церкви, ліквідація православної ієрархії, переслідування православних священиків та посилення наступу католицизму.</w:t>
      </w:r>
    </w:p>
    <w:p w14:paraId="50A0A008"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Проти унії вели боротьбу братства, деякі українські магнати на чолі з князем Острозьким. Братства здобули підтримку всіх верств українського населення, зокрема козацтва, у відстоюванні православної віри.</w:t>
      </w:r>
    </w:p>
    <w:p w14:paraId="3D284552" w14:textId="77777777" w:rsidR="009E5B18" w:rsidRPr="009E5B18" w:rsidRDefault="009E5B18" w:rsidP="009E5B18">
      <w:pPr>
        <w:shd w:val="clear" w:color="auto" w:fill="FFFFFF"/>
        <w:ind w:firstLine="709"/>
        <w:jc w:val="both"/>
        <w:rPr>
          <w:w w:val="100"/>
          <w:szCs w:val="24"/>
          <w:lang w:val="uk-UA" w:eastAsia="ru-RU"/>
        </w:rPr>
      </w:pPr>
      <w:r w:rsidRPr="009E5B18">
        <w:rPr>
          <w:w w:val="100"/>
          <w:szCs w:val="24"/>
          <w:lang w:val="uk-UA" w:eastAsia="ru-RU"/>
        </w:rPr>
        <w:t>Фактичного зрівняння у правах греко-католиків з католиками не відбулося. Останні не погоджувалися визнавати уніатів за повноцінних громадян, а православні взагалі вважали уніатів зрадниками.</w:t>
      </w:r>
    </w:p>
    <w:p w14:paraId="651C6E2F" w14:textId="77777777" w:rsidR="009E5B18" w:rsidRPr="001851EA" w:rsidRDefault="009E5B18" w:rsidP="009E5B18">
      <w:pPr>
        <w:shd w:val="clear" w:color="auto" w:fill="FFFFFF"/>
        <w:ind w:firstLine="709"/>
        <w:jc w:val="both"/>
        <w:rPr>
          <w:w w:val="100"/>
          <w:szCs w:val="24"/>
          <w:lang w:val="uk-UA" w:eastAsia="ru-RU"/>
        </w:rPr>
      </w:pPr>
    </w:p>
    <w:p w14:paraId="0EBBF36B" w14:textId="77777777" w:rsidR="009E5B18" w:rsidRPr="00C2443A" w:rsidRDefault="009E5B18" w:rsidP="009E5B18">
      <w:pPr>
        <w:tabs>
          <w:tab w:val="left" w:pos="1134"/>
        </w:tabs>
        <w:jc w:val="center"/>
        <w:rPr>
          <w:b/>
          <w:w w:val="100"/>
          <w:szCs w:val="24"/>
          <w:lang w:val="uk-UA"/>
        </w:rPr>
      </w:pPr>
    </w:p>
    <w:p w14:paraId="5B760A64" w14:textId="77777777" w:rsidR="009E5B18" w:rsidRPr="00C2443A" w:rsidRDefault="009E5B18" w:rsidP="009E5B18">
      <w:pPr>
        <w:tabs>
          <w:tab w:val="left" w:pos="1134"/>
        </w:tabs>
        <w:jc w:val="center"/>
        <w:rPr>
          <w:b/>
          <w:w w:val="100"/>
          <w:szCs w:val="24"/>
          <w:lang w:val="ru-RU"/>
        </w:rPr>
      </w:pPr>
      <w:r w:rsidRPr="00C2443A">
        <w:rPr>
          <w:b/>
          <w:w w:val="100"/>
          <w:szCs w:val="24"/>
          <w:lang w:val="ru-RU"/>
        </w:rPr>
        <w:t>Контрольні запитання для перевірки досягнення результатів навчання</w:t>
      </w:r>
    </w:p>
    <w:p w14:paraId="5A7972D9" w14:textId="55C61007" w:rsidR="009E5B18" w:rsidRPr="00F6292D" w:rsidRDefault="009E5B18" w:rsidP="009E5B18">
      <w:pPr>
        <w:pStyle w:val="16"/>
        <w:numPr>
          <w:ilvl w:val="0"/>
          <w:numId w:val="10"/>
        </w:numPr>
        <w:tabs>
          <w:tab w:val="left" w:pos="993"/>
          <w:tab w:val="left" w:pos="1134"/>
        </w:tabs>
        <w:ind w:left="426" w:hanging="426"/>
      </w:pPr>
      <w:r>
        <w:t>В чому полягало історичне значення Люблінської унії</w:t>
      </w:r>
      <w:r w:rsidRPr="00F6292D">
        <w:t>?</w:t>
      </w:r>
    </w:p>
    <w:p w14:paraId="0037C47B" w14:textId="46DA8E90" w:rsidR="009E5B18" w:rsidRPr="00F6292D" w:rsidRDefault="009E5B18" w:rsidP="009E5B18">
      <w:pPr>
        <w:pStyle w:val="16"/>
        <w:numPr>
          <w:ilvl w:val="0"/>
          <w:numId w:val="10"/>
        </w:numPr>
        <w:tabs>
          <w:tab w:val="left" w:pos="993"/>
          <w:tab w:val="left" w:pos="1134"/>
        </w:tabs>
        <w:ind w:left="426" w:hanging="426"/>
      </w:pPr>
      <w:r>
        <w:t>Коли було утворено державу Річ Посполита</w:t>
      </w:r>
      <w:r w:rsidRPr="00F6292D">
        <w:t>?</w:t>
      </w:r>
    </w:p>
    <w:p w14:paraId="76794765" w14:textId="67DEA3A3" w:rsidR="009E5B18" w:rsidRPr="00F6292D" w:rsidRDefault="009E5B18" w:rsidP="009E5B18">
      <w:pPr>
        <w:pStyle w:val="16"/>
        <w:numPr>
          <w:ilvl w:val="0"/>
          <w:numId w:val="10"/>
        </w:numPr>
        <w:tabs>
          <w:tab w:val="left" w:pos="993"/>
          <w:tab w:val="left" w:pos="1134"/>
        </w:tabs>
        <w:ind w:left="426" w:hanging="426"/>
      </w:pPr>
      <w:r>
        <w:t>Який влив мала Лівонська війна на українські землі</w:t>
      </w:r>
      <w:r w:rsidRPr="00F6292D">
        <w:t>?</w:t>
      </w:r>
    </w:p>
    <w:p w14:paraId="25B4EE0C" w14:textId="3B3278E5" w:rsidR="009E5B18" w:rsidRPr="00F6292D" w:rsidRDefault="00242896" w:rsidP="009E5B18">
      <w:pPr>
        <w:pStyle w:val="16"/>
        <w:numPr>
          <w:ilvl w:val="0"/>
          <w:numId w:val="10"/>
        </w:numPr>
        <w:tabs>
          <w:tab w:val="left" w:pos="993"/>
          <w:tab w:val="left" w:pos="1134"/>
        </w:tabs>
        <w:ind w:left="426" w:hanging="426"/>
      </w:pPr>
      <w:r>
        <w:t>В чому полягав зміст Артикулів Генріха Валуа</w:t>
      </w:r>
      <w:r w:rsidR="009E5B18" w:rsidRPr="00F6292D">
        <w:t>?</w:t>
      </w:r>
    </w:p>
    <w:p w14:paraId="291D0A11" w14:textId="77777777" w:rsidR="009E5B18" w:rsidRPr="00A378FC" w:rsidRDefault="009E5B18" w:rsidP="009E5B18">
      <w:pPr>
        <w:tabs>
          <w:tab w:val="left" w:pos="1134"/>
        </w:tabs>
        <w:ind w:firstLine="851"/>
        <w:jc w:val="center"/>
        <w:rPr>
          <w:b/>
          <w:w w:val="100"/>
          <w:szCs w:val="24"/>
          <w:lang w:val="uk-UA"/>
        </w:rPr>
      </w:pPr>
    </w:p>
    <w:p w14:paraId="5A18017F" w14:textId="77777777" w:rsidR="009E5B18" w:rsidRPr="00C2443A" w:rsidRDefault="009E5B18" w:rsidP="009E5B18">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65FE3E60" w14:textId="77777777" w:rsidR="009E5B18" w:rsidRPr="00C2443A" w:rsidRDefault="009E5B18" w:rsidP="009E5B18">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65ABCF86" w14:textId="77777777" w:rsidR="009E5B18" w:rsidRPr="00C2443A" w:rsidRDefault="009E5B18" w:rsidP="009E5B18">
      <w:pPr>
        <w:tabs>
          <w:tab w:val="left" w:pos="1134"/>
        </w:tabs>
        <w:ind w:firstLine="851"/>
        <w:rPr>
          <w:w w:val="100"/>
          <w:szCs w:val="24"/>
          <w:lang w:val="ru-RU"/>
        </w:rPr>
      </w:pPr>
    </w:p>
    <w:p w14:paraId="0B45420B" w14:textId="77777777" w:rsidR="009E5B18" w:rsidRPr="00C2443A" w:rsidRDefault="009E5B18" w:rsidP="009E5B18">
      <w:pPr>
        <w:tabs>
          <w:tab w:val="left" w:pos="1134"/>
        </w:tabs>
        <w:ind w:firstLine="851"/>
        <w:jc w:val="center"/>
        <w:rPr>
          <w:b/>
          <w:w w:val="100"/>
          <w:szCs w:val="24"/>
          <w:lang w:val="ru-RU"/>
        </w:rPr>
      </w:pPr>
      <w:r w:rsidRPr="00C2443A">
        <w:rPr>
          <w:b/>
          <w:w w:val="100"/>
          <w:szCs w:val="24"/>
          <w:lang w:val="ru-RU"/>
        </w:rPr>
        <w:lastRenderedPageBreak/>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E5B18" w:rsidRPr="00F6292D" w14:paraId="4C112D4B" w14:textId="77777777" w:rsidTr="009E5B18">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7B0344DC" w14:textId="77777777" w:rsidR="009E5B18" w:rsidRPr="00F6292D" w:rsidRDefault="009E5B18" w:rsidP="009E5B18">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77593D9" w14:textId="77777777" w:rsidR="009E5B18" w:rsidRPr="00F6292D" w:rsidRDefault="009E5B18" w:rsidP="009E5B18">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04B5C347" w14:textId="77777777" w:rsidR="009E5B18" w:rsidRPr="00F6292D" w:rsidRDefault="009E5B18" w:rsidP="009E5B18">
            <w:pPr>
              <w:tabs>
                <w:tab w:val="left" w:pos="1134"/>
              </w:tabs>
              <w:jc w:val="center"/>
              <w:rPr>
                <w:w w:val="100"/>
                <w:szCs w:val="24"/>
              </w:rPr>
            </w:pPr>
            <w:r w:rsidRPr="00F6292D">
              <w:rPr>
                <w:bCs/>
                <w:w w:val="100"/>
                <w:szCs w:val="24"/>
              </w:rPr>
              <w:t>Критерії оцінювання</w:t>
            </w:r>
          </w:p>
        </w:tc>
      </w:tr>
      <w:tr w:rsidR="009E5B18" w:rsidRPr="00F6292D" w14:paraId="30EDE83C"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4A03806B" w14:textId="77777777" w:rsidR="009E5B18" w:rsidRPr="00F6292D" w:rsidRDefault="009E5B18" w:rsidP="009E5B18">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362717A" w14:textId="77777777" w:rsidR="009E5B18" w:rsidRPr="00F6292D" w:rsidRDefault="009E5B18" w:rsidP="009E5B18">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72A7F84F" w14:textId="77777777" w:rsidR="009E5B18" w:rsidRPr="00F6292D" w:rsidRDefault="009E5B18" w:rsidP="009E5B18">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E5B18" w:rsidRPr="00F6292D" w14:paraId="7EC10AD9"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31F31140" w14:textId="77777777" w:rsidR="009E5B18" w:rsidRPr="00F6292D" w:rsidRDefault="009E5B18" w:rsidP="009E5B18">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4E99AB7" w14:textId="77777777" w:rsidR="009E5B18" w:rsidRPr="00F6292D" w:rsidRDefault="009E5B18" w:rsidP="009E5B18">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20E14FD9" w14:textId="77777777" w:rsidR="009E5B18" w:rsidRPr="00F6292D" w:rsidRDefault="009E5B18" w:rsidP="009E5B18">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E5B18" w:rsidRPr="00F6292D" w14:paraId="08A9CB6F"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4ECA30ED" w14:textId="77777777" w:rsidR="009E5B18" w:rsidRPr="00F6292D" w:rsidRDefault="009E5B18" w:rsidP="009E5B18">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DC3C4F2" w14:textId="77777777" w:rsidR="009E5B18" w:rsidRPr="00F6292D" w:rsidRDefault="009E5B18" w:rsidP="009E5B18">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1A675162" w14:textId="77777777" w:rsidR="009E5B18" w:rsidRPr="00F6292D" w:rsidRDefault="009E5B18" w:rsidP="009E5B18">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E5B18" w:rsidRPr="007C6602" w14:paraId="573DF218"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74EE28F4" w14:textId="77777777" w:rsidR="009E5B18" w:rsidRPr="00F6292D" w:rsidRDefault="009E5B18" w:rsidP="009E5B18">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FA60B5A" w14:textId="77777777" w:rsidR="009E5B18" w:rsidRPr="00F6292D" w:rsidRDefault="009E5B18" w:rsidP="009E5B18">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500E7F7E" w14:textId="77777777" w:rsidR="009E5B18" w:rsidRPr="00C2443A" w:rsidRDefault="009E5B18" w:rsidP="009E5B18">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E5B18" w:rsidRPr="00F6292D" w14:paraId="53E5D3AF"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7E7D5D14" w14:textId="77777777" w:rsidR="009E5B18" w:rsidRPr="00F6292D" w:rsidRDefault="009E5B18" w:rsidP="009E5B18">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A68CAB8" w14:textId="77777777" w:rsidR="009E5B18" w:rsidRPr="00F6292D" w:rsidRDefault="009E5B18" w:rsidP="009E5B18">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1135B177" w14:textId="77777777" w:rsidR="009E5B18" w:rsidRPr="00F6292D" w:rsidRDefault="009E5B18" w:rsidP="009E5B18">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E5B18" w:rsidRPr="00F6292D" w14:paraId="6E1CE381"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32F6B5EB" w14:textId="77777777" w:rsidR="009E5B18" w:rsidRPr="00F6292D" w:rsidRDefault="009E5B18" w:rsidP="009E5B18">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DADCDF1" w14:textId="77777777" w:rsidR="009E5B18" w:rsidRPr="00F6292D" w:rsidRDefault="009E5B18" w:rsidP="009E5B18">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4FC25AA9" w14:textId="77777777" w:rsidR="009E5B18" w:rsidRPr="00F6292D" w:rsidRDefault="009E5B18" w:rsidP="009E5B18">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E5B18" w:rsidRPr="007C6602" w14:paraId="314E109B" w14:textId="77777777" w:rsidTr="009E5B18">
        <w:tc>
          <w:tcPr>
            <w:tcW w:w="1908" w:type="dxa"/>
            <w:tcBorders>
              <w:top w:val="single" w:sz="4" w:space="0" w:color="auto"/>
              <w:left w:val="single" w:sz="4" w:space="0" w:color="auto"/>
              <w:bottom w:val="single" w:sz="4" w:space="0" w:color="auto"/>
              <w:right w:val="single" w:sz="4" w:space="0" w:color="auto"/>
            </w:tcBorders>
            <w:vAlign w:val="center"/>
            <w:hideMark/>
          </w:tcPr>
          <w:p w14:paraId="6550AB18" w14:textId="77777777" w:rsidR="009E5B18" w:rsidRPr="00F6292D" w:rsidRDefault="009E5B18" w:rsidP="009E5B18">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2C0B2D3" w14:textId="77777777" w:rsidR="009E5B18" w:rsidRPr="00F6292D" w:rsidRDefault="009E5B18" w:rsidP="009E5B18">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15993334" w14:textId="77777777" w:rsidR="009E5B18" w:rsidRPr="00C2443A" w:rsidRDefault="009E5B18" w:rsidP="009E5B18">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1ADFE56D" w14:textId="77777777" w:rsidR="009E5B18" w:rsidRPr="00C2443A" w:rsidRDefault="009E5B18" w:rsidP="009E5B18">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E5B18" w:rsidRPr="007C6602" w14:paraId="3E5728FF" w14:textId="77777777" w:rsidTr="009E5B18">
        <w:trPr>
          <w:trHeight w:val="701"/>
        </w:trPr>
        <w:tc>
          <w:tcPr>
            <w:tcW w:w="1880" w:type="dxa"/>
            <w:tcBorders>
              <w:top w:val="single" w:sz="4" w:space="0" w:color="auto"/>
              <w:left w:val="single" w:sz="4" w:space="0" w:color="auto"/>
              <w:bottom w:val="single" w:sz="4" w:space="0" w:color="auto"/>
              <w:right w:val="single" w:sz="4" w:space="0" w:color="auto"/>
            </w:tcBorders>
            <w:hideMark/>
          </w:tcPr>
          <w:p w14:paraId="1A713548" w14:textId="77777777" w:rsidR="009E5B18" w:rsidRPr="00F6292D" w:rsidRDefault="009E5B18" w:rsidP="009E5B18">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29B76110"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522DB3CA" w14:textId="7B137215" w:rsidR="009E5B18" w:rsidRPr="003D69E5" w:rsidRDefault="003D69E5" w:rsidP="003D69E5">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12" w:history="1">
              <w:r>
                <w:rPr>
                  <w:rStyle w:val="af5"/>
                  <w:lang w:val="uk-UA" w:eastAsia="uk-UA"/>
                </w:rPr>
                <w:t>history.onua.ua@ukr.net</w:t>
              </w:r>
            </w:hyperlink>
          </w:p>
        </w:tc>
      </w:tr>
      <w:tr w:rsidR="009E5B18" w:rsidRPr="00A378FC" w14:paraId="4AC01A37" w14:textId="77777777" w:rsidTr="009E5B18">
        <w:tc>
          <w:tcPr>
            <w:tcW w:w="1880" w:type="dxa"/>
            <w:tcBorders>
              <w:top w:val="single" w:sz="4" w:space="0" w:color="auto"/>
              <w:left w:val="single" w:sz="4" w:space="0" w:color="auto"/>
              <w:bottom w:val="single" w:sz="4" w:space="0" w:color="auto"/>
              <w:right w:val="single" w:sz="4" w:space="0" w:color="auto"/>
            </w:tcBorders>
            <w:hideMark/>
          </w:tcPr>
          <w:p w14:paraId="30CC8598" w14:textId="77777777" w:rsidR="009E5B18" w:rsidRPr="00A378FC" w:rsidRDefault="009E5B18" w:rsidP="009E5B18">
            <w:pPr>
              <w:tabs>
                <w:tab w:val="left" w:pos="1134"/>
              </w:tabs>
              <w:rPr>
                <w:w w:val="100"/>
                <w:szCs w:val="24"/>
              </w:rPr>
            </w:pPr>
            <w:r w:rsidRPr="00A378FC">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312DF295" w14:textId="77777777" w:rsidR="009E5B18" w:rsidRPr="00A378FC" w:rsidRDefault="009E5B18" w:rsidP="009E5B18">
            <w:pPr>
              <w:tabs>
                <w:tab w:val="left" w:pos="1134"/>
              </w:tabs>
              <w:rPr>
                <w:w w:val="100"/>
                <w:szCs w:val="24"/>
              </w:rPr>
            </w:pPr>
          </w:p>
        </w:tc>
      </w:tr>
    </w:tbl>
    <w:p w14:paraId="14C58FD8" w14:textId="77777777" w:rsidR="009E5B18" w:rsidRDefault="009E5B18" w:rsidP="004E25A8">
      <w:pPr>
        <w:ind w:firstLine="709"/>
        <w:jc w:val="right"/>
        <w:rPr>
          <w:w w:val="100"/>
          <w:szCs w:val="24"/>
          <w:lang w:val="ru-RU"/>
        </w:rPr>
      </w:pPr>
    </w:p>
    <w:p w14:paraId="723CD4FD" w14:textId="77777777" w:rsidR="009E5B18" w:rsidRDefault="009E5B18" w:rsidP="00242896">
      <w:pPr>
        <w:rPr>
          <w:w w:val="100"/>
          <w:szCs w:val="24"/>
          <w:lang w:val="ru-RU"/>
        </w:rPr>
      </w:pPr>
    </w:p>
    <w:p w14:paraId="1A54C475" w14:textId="77777777" w:rsidR="00242896" w:rsidRDefault="00242896" w:rsidP="00242896">
      <w:pPr>
        <w:rPr>
          <w:w w:val="100"/>
          <w:szCs w:val="24"/>
          <w:lang w:val="ru-RU"/>
        </w:rPr>
      </w:pPr>
    </w:p>
    <w:p w14:paraId="5DCF589F" w14:textId="70907213" w:rsidR="004E25A8" w:rsidRPr="004E25A8" w:rsidRDefault="004E25A8" w:rsidP="004E25A8">
      <w:pPr>
        <w:ind w:firstLine="709"/>
        <w:jc w:val="right"/>
        <w:rPr>
          <w:w w:val="100"/>
          <w:szCs w:val="24"/>
          <w:lang w:val="uk-UA"/>
        </w:rPr>
      </w:pPr>
      <w:r w:rsidRPr="00F562C6">
        <w:rPr>
          <w:w w:val="100"/>
          <w:szCs w:val="24"/>
          <w:lang w:val="ru-RU"/>
        </w:rPr>
        <w:t xml:space="preserve">Лекція № </w:t>
      </w:r>
      <w:r w:rsidR="00242896">
        <w:rPr>
          <w:w w:val="100"/>
          <w:szCs w:val="24"/>
          <w:lang w:val="uk-UA"/>
        </w:rPr>
        <w:t>6</w:t>
      </w:r>
    </w:p>
    <w:p w14:paraId="7687AE84" w14:textId="77777777" w:rsidR="004E25A8" w:rsidRPr="00F562C6" w:rsidRDefault="004E25A8" w:rsidP="008E17BC">
      <w:pPr>
        <w:jc w:val="center"/>
        <w:rPr>
          <w:b/>
          <w:caps/>
          <w:w w:val="100"/>
          <w:szCs w:val="24"/>
          <w:lang w:val="ru-RU"/>
        </w:rPr>
      </w:pPr>
    </w:p>
    <w:p w14:paraId="1A955BF5" w14:textId="19C73D9E" w:rsidR="00D605EE" w:rsidRPr="00F562C6" w:rsidRDefault="00F562C6" w:rsidP="008E17BC">
      <w:pPr>
        <w:jc w:val="center"/>
        <w:rPr>
          <w:b/>
          <w:caps/>
          <w:w w:val="100"/>
          <w:szCs w:val="24"/>
          <w:lang w:val="uk-UA"/>
        </w:rPr>
      </w:pPr>
      <w:r>
        <w:rPr>
          <w:b/>
          <w:caps/>
          <w:w w:val="100"/>
          <w:szCs w:val="24"/>
          <w:lang w:val="uk-UA"/>
        </w:rPr>
        <w:t xml:space="preserve">Україна-ГЕТЬМАНЩИНА В ДРУГІЙ ПОЛОВИНІ </w:t>
      </w:r>
      <w:r>
        <w:rPr>
          <w:b/>
          <w:caps/>
          <w:w w:val="100"/>
          <w:szCs w:val="24"/>
        </w:rPr>
        <w:t>XVII</w:t>
      </w:r>
      <w:r w:rsidRPr="00F562C6">
        <w:rPr>
          <w:b/>
          <w:caps/>
          <w:w w:val="100"/>
          <w:szCs w:val="24"/>
          <w:lang w:val="ru-RU"/>
        </w:rPr>
        <w:t xml:space="preserve"> –</w:t>
      </w:r>
      <w:r>
        <w:rPr>
          <w:b/>
          <w:caps/>
          <w:w w:val="100"/>
          <w:szCs w:val="24"/>
        </w:rPr>
        <w:t>XVIII</w:t>
      </w:r>
      <w:r w:rsidRPr="00F562C6">
        <w:rPr>
          <w:b/>
          <w:caps/>
          <w:w w:val="100"/>
          <w:szCs w:val="24"/>
          <w:lang w:val="ru-RU"/>
        </w:rPr>
        <w:t xml:space="preserve"> </w:t>
      </w:r>
      <w:r>
        <w:rPr>
          <w:b/>
          <w:caps/>
          <w:w w:val="100"/>
          <w:szCs w:val="24"/>
          <w:lang w:val="ru-RU"/>
        </w:rPr>
        <w:t>СТ.СТ.</w:t>
      </w:r>
    </w:p>
    <w:p w14:paraId="2711735B" w14:textId="77777777" w:rsidR="00D605EE" w:rsidRPr="00F6292D" w:rsidRDefault="00D605EE" w:rsidP="008E17BC">
      <w:pPr>
        <w:jc w:val="center"/>
        <w:rPr>
          <w:b/>
          <w:caps/>
          <w:w w:val="100"/>
          <w:szCs w:val="24"/>
          <w:lang w:val="uk-UA"/>
        </w:rPr>
      </w:pPr>
    </w:p>
    <w:p w14:paraId="63832BB2" w14:textId="3A302A00" w:rsidR="00D605EE" w:rsidRPr="00F6292D" w:rsidRDefault="00D605EE" w:rsidP="008E17BC">
      <w:pPr>
        <w:jc w:val="center"/>
        <w:rPr>
          <w:b/>
          <w:w w:val="100"/>
          <w:szCs w:val="24"/>
          <w:lang w:val="uk-UA"/>
        </w:rPr>
      </w:pPr>
      <w:r w:rsidRPr="00F6292D">
        <w:rPr>
          <w:b/>
          <w:w w:val="100"/>
          <w:szCs w:val="24"/>
          <w:lang w:val="uk-UA"/>
        </w:rPr>
        <w:t xml:space="preserve">Мета вивчення </w:t>
      </w:r>
    </w:p>
    <w:p w14:paraId="162C8428" w14:textId="1A8A788D" w:rsidR="00D605EE" w:rsidRPr="00F6292D" w:rsidRDefault="008D5A20" w:rsidP="00014209">
      <w:pPr>
        <w:pStyle w:val="af0"/>
        <w:numPr>
          <w:ilvl w:val="1"/>
          <w:numId w:val="8"/>
        </w:numPr>
        <w:spacing w:after="0"/>
        <w:ind w:left="284" w:firstLine="0"/>
        <w:jc w:val="both"/>
        <w:rPr>
          <w:rFonts w:ascii="Times New Roman" w:hAnsi="Times New Roman"/>
          <w:caps/>
          <w:sz w:val="24"/>
          <w:szCs w:val="24"/>
        </w:rPr>
      </w:pPr>
      <w:r w:rsidRPr="00F6292D">
        <w:rPr>
          <w:rFonts w:ascii="Times New Roman" w:hAnsi="Times New Roman"/>
          <w:sz w:val="24"/>
          <w:szCs w:val="24"/>
        </w:rPr>
        <w:t>ф</w:t>
      </w:r>
      <w:r w:rsidR="00D605EE" w:rsidRPr="00F6292D">
        <w:rPr>
          <w:rFonts w:ascii="Times New Roman" w:hAnsi="Times New Roman"/>
          <w:sz w:val="24"/>
          <w:szCs w:val="24"/>
        </w:rPr>
        <w:t xml:space="preserve">ормування у </w:t>
      </w:r>
      <w:r w:rsidRPr="00F6292D">
        <w:rPr>
          <w:rFonts w:ascii="Times New Roman" w:hAnsi="Times New Roman"/>
          <w:sz w:val="24"/>
          <w:szCs w:val="24"/>
        </w:rPr>
        <w:t>студентів розум</w:t>
      </w:r>
      <w:r w:rsidR="00F562C6">
        <w:rPr>
          <w:rFonts w:ascii="Times New Roman" w:hAnsi="Times New Roman"/>
          <w:sz w:val="24"/>
          <w:szCs w:val="24"/>
        </w:rPr>
        <w:t xml:space="preserve">іння про стан </w:t>
      </w:r>
      <w:r w:rsidR="00F562C6">
        <w:rPr>
          <w:rFonts w:ascii="Times New Roman" w:hAnsi="Times New Roman"/>
          <w:sz w:val="24"/>
          <w:szCs w:val="24"/>
          <w:lang w:val="uk-UA"/>
        </w:rPr>
        <w:t>розвитку вітчизняної державності за доби України-Гетьманщини</w:t>
      </w:r>
    </w:p>
    <w:p w14:paraId="4FCBBD3F" w14:textId="77777777" w:rsidR="008D5A20" w:rsidRPr="00F6292D" w:rsidRDefault="008D5A20" w:rsidP="008E17BC">
      <w:pPr>
        <w:pStyle w:val="af0"/>
        <w:spacing w:after="0"/>
        <w:ind w:left="284"/>
        <w:jc w:val="both"/>
        <w:rPr>
          <w:rFonts w:ascii="Times New Roman" w:hAnsi="Times New Roman"/>
          <w:sz w:val="24"/>
          <w:szCs w:val="24"/>
        </w:rPr>
      </w:pPr>
    </w:p>
    <w:p w14:paraId="026743B4" w14:textId="77777777" w:rsidR="008D5A20" w:rsidRPr="00F6292D" w:rsidRDefault="008D5A20" w:rsidP="008E17BC">
      <w:pPr>
        <w:pStyle w:val="af0"/>
        <w:spacing w:after="0"/>
        <w:ind w:left="284"/>
        <w:jc w:val="center"/>
        <w:rPr>
          <w:rFonts w:ascii="Times New Roman" w:hAnsi="Times New Roman"/>
          <w:sz w:val="24"/>
          <w:szCs w:val="24"/>
        </w:rPr>
      </w:pPr>
    </w:p>
    <w:p w14:paraId="54878635" w14:textId="6E348FB8" w:rsidR="008D5A20" w:rsidRPr="00F6292D" w:rsidRDefault="008D5A20" w:rsidP="008E17BC">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4E9CF661" w14:textId="76A4C499" w:rsidR="008D5A20" w:rsidRPr="00F6292D" w:rsidRDefault="008D5A20"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717A7855" w14:textId="77777777" w:rsidR="008D5A20" w:rsidRPr="00F6292D" w:rsidRDefault="008D5A20" w:rsidP="008E17BC">
      <w:pPr>
        <w:pStyle w:val="af0"/>
        <w:spacing w:after="0"/>
        <w:ind w:left="284"/>
        <w:jc w:val="center"/>
        <w:rPr>
          <w:rFonts w:ascii="Times New Roman" w:hAnsi="Times New Roman"/>
          <w:caps/>
          <w:sz w:val="24"/>
          <w:szCs w:val="24"/>
        </w:rPr>
      </w:pPr>
    </w:p>
    <w:p w14:paraId="702BEEE1" w14:textId="77777777" w:rsidR="00F562C6" w:rsidRPr="00587C4F" w:rsidRDefault="00F562C6" w:rsidP="00014209">
      <w:pPr>
        <w:pStyle w:val="a1"/>
        <w:numPr>
          <w:ilvl w:val="0"/>
          <w:numId w:val="22"/>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60782A44" w14:textId="77777777" w:rsidR="00F562C6" w:rsidRPr="00587C4F" w:rsidRDefault="00F562C6" w:rsidP="00014209">
      <w:pPr>
        <w:pStyle w:val="a1"/>
        <w:numPr>
          <w:ilvl w:val="0"/>
          <w:numId w:val="22"/>
        </w:numPr>
        <w:jc w:val="both"/>
        <w:rPr>
          <w:w w:val="100"/>
          <w:sz w:val="24"/>
          <w:szCs w:val="24"/>
        </w:rPr>
      </w:pPr>
      <w:r w:rsidRPr="00587C4F">
        <w:rPr>
          <w:w w:val="100"/>
          <w:sz w:val="24"/>
          <w:szCs w:val="24"/>
          <w:lang w:val="uk-UA"/>
        </w:rPr>
        <w:t>поєднувати та співвідносити риси української державності з образом європейської державності</w:t>
      </w:r>
    </w:p>
    <w:p w14:paraId="7CFA6EB5" w14:textId="77777777" w:rsidR="00F562C6" w:rsidRPr="000D07BC" w:rsidRDefault="00F562C6" w:rsidP="00014209">
      <w:pPr>
        <w:pStyle w:val="a1"/>
        <w:numPr>
          <w:ilvl w:val="0"/>
          <w:numId w:val="22"/>
        </w:numPr>
        <w:jc w:val="both"/>
        <w:rPr>
          <w:w w:val="100"/>
          <w:sz w:val="24"/>
          <w:szCs w:val="24"/>
        </w:rPr>
      </w:pPr>
      <w:r w:rsidRPr="00587C4F">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2E760732" w14:textId="77777777" w:rsidR="00F562C6" w:rsidRPr="00587C4F" w:rsidRDefault="00F562C6" w:rsidP="00014209">
      <w:pPr>
        <w:pStyle w:val="a1"/>
        <w:numPr>
          <w:ilvl w:val="0"/>
          <w:numId w:val="22"/>
        </w:numPr>
        <w:jc w:val="both"/>
        <w:rPr>
          <w:w w:val="100"/>
          <w:sz w:val="24"/>
          <w:szCs w:val="24"/>
        </w:rPr>
      </w:pPr>
      <w:r w:rsidRPr="000D07BC">
        <w:rPr>
          <w:w w:val="100"/>
          <w:sz w:val="24"/>
          <w:szCs w:val="24"/>
          <w:lang w:val="uk-UA"/>
        </w:rPr>
        <w:t>пояснити та аргументувати перспективні напрями трансформації української державності</w:t>
      </w:r>
    </w:p>
    <w:p w14:paraId="4A6069C0" w14:textId="77777777" w:rsidR="008D5A20" w:rsidRPr="00F6292D" w:rsidRDefault="008D5A20" w:rsidP="008E17BC">
      <w:pPr>
        <w:pStyle w:val="af0"/>
        <w:spacing w:after="0"/>
        <w:ind w:left="284"/>
        <w:jc w:val="center"/>
        <w:rPr>
          <w:rFonts w:ascii="Times New Roman" w:hAnsi="Times New Roman"/>
          <w:sz w:val="24"/>
          <w:szCs w:val="24"/>
        </w:rPr>
      </w:pPr>
    </w:p>
    <w:p w14:paraId="48F5DCED" w14:textId="1B295D1F" w:rsidR="008D5A20" w:rsidRDefault="008D5A20" w:rsidP="008E17BC">
      <w:pPr>
        <w:pStyle w:val="af0"/>
        <w:spacing w:after="0"/>
        <w:ind w:left="284"/>
        <w:jc w:val="center"/>
        <w:rPr>
          <w:rFonts w:ascii="Times New Roman" w:hAnsi="Times New Roman"/>
          <w:b/>
          <w:sz w:val="24"/>
          <w:szCs w:val="24"/>
          <w:lang w:val="uk-UA"/>
        </w:rPr>
      </w:pPr>
      <w:r w:rsidRPr="00F6292D">
        <w:rPr>
          <w:rFonts w:ascii="Times New Roman" w:hAnsi="Times New Roman"/>
          <w:b/>
          <w:sz w:val="24"/>
          <w:szCs w:val="24"/>
        </w:rPr>
        <w:t>Література</w:t>
      </w:r>
    </w:p>
    <w:p w14:paraId="14C66CFF" w14:textId="77777777" w:rsidR="00F562C6" w:rsidRPr="00F562C6" w:rsidRDefault="00F562C6" w:rsidP="008E17BC">
      <w:pPr>
        <w:pStyle w:val="af0"/>
        <w:spacing w:after="0"/>
        <w:ind w:left="284"/>
        <w:jc w:val="center"/>
        <w:rPr>
          <w:rFonts w:ascii="Times New Roman" w:hAnsi="Times New Roman"/>
          <w:b/>
          <w:sz w:val="24"/>
          <w:szCs w:val="24"/>
          <w:lang w:val="uk-UA"/>
        </w:rPr>
      </w:pPr>
    </w:p>
    <w:p w14:paraId="4418097B"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Бойко І. Й. Державно-правові засади збройних сил Гетьманщини (друга половина XVII – перша половина XVIII ст.) : навч. посіб. / І. Й. Бойко, В. А. Расін. – Л., 1997.</w:t>
      </w:r>
    </w:p>
    <w:p w14:paraId="019C1650" w14:textId="77777777" w:rsidR="001851EA"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Борисенко В. Занепад української держави за гетьманування Івана Виговського / В. Борисенко // Пам'ять століть. – 1999. – № 5. – С. 3 – 18.</w:t>
      </w:r>
    </w:p>
    <w:p w14:paraId="04FD3303"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Гадяцька унія 1658 року / редкол. : П. Сохань, В. Брехуненко та ін. – К., 2008.</w:t>
      </w:r>
    </w:p>
    <w:p w14:paraId="009AB9B5"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Горобець В. М. Від союзу до інкорпорації: українсько-російські відносини, друга половина XVII – початок XVIII ст. / В. М. Горобець. – К., 1995.</w:t>
      </w:r>
    </w:p>
    <w:p w14:paraId="4AD31066"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Горобець В. М. Московський договір гетьмана І. Брюховецького 1665 р. / В. М. Горобець // Український історичний журнал. – 2003. – № 6. – С. 39 – 51.</w:t>
      </w:r>
    </w:p>
    <w:p w14:paraId="1E28E303"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Долматова Н. І. Ідея державності І.Виговського за Гадяцькою угодою 1658 р. / Н. І. Долматова // Держава і право : Юридичні і політичні науки : зб. наук. праць. – 2001. – № 11. – C. 73 – 75.</w:t>
      </w:r>
    </w:p>
    <w:p w14:paraId="2199B3BF"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Замлинський В. О. Роль українських гетьманів у боротьбі за суверенність і державність України / В. О. Замлинський // Українська козацька держава : витоки та шляхи історичного розвитку : матер. Других всеукр. іст. читань. – Черкаси, 1992.</w:t>
      </w:r>
    </w:p>
    <w:p w14:paraId="20916F12"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Когут З. Російський централізм і українська автономія / З. Когут. – К. : Основи, 1996.</w:t>
      </w:r>
    </w:p>
    <w:p w14:paraId="065EC05D" w14:textId="77777777" w:rsidR="00F562C6" w:rsidRPr="00F562C6" w:rsidRDefault="00F562C6" w:rsidP="00014209">
      <w:pPr>
        <w:numPr>
          <w:ilvl w:val="0"/>
          <w:numId w:val="23"/>
        </w:numPr>
        <w:shd w:val="clear" w:color="auto" w:fill="FFFFFF"/>
        <w:tabs>
          <w:tab w:val="clear" w:pos="1320"/>
          <w:tab w:val="num" w:pos="0"/>
          <w:tab w:val="num" w:pos="851"/>
        </w:tabs>
        <w:ind w:left="426" w:firstLine="0"/>
        <w:jc w:val="both"/>
        <w:rPr>
          <w:w w:val="100"/>
          <w:szCs w:val="24"/>
          <w:lang w:val="uk-UA" w:eastAsia="ru-RU"/>
        </w:rPr>
      </w:pPr>
      <w:r w:rsidRPr="00F562C6">
        <w:rPr>
          <w:w w:val="100"/>
          <w:szCs w:val="24"/>
          <w:lang w:val="uk-UA" w:eastAsia="ru-RU"/>
        </w:rPr>
        <w:t>Крестовська Н. М. Історія України / Н. М. Крестовська, П. П. Музиченко, О. Ф. Цвіркун. – Харків, 2009.</w:t>
      </w:r>
    </w:p>
    <w:p w14:paraId="7C065373"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t>Мицик Ю. Гетьман Іван Виговський / Ю. Мицик: Ін-т укр. археографії та джерелознавства ім. М.С. Грушевського. – К. : Вид. дім «Києво-Могилян. академія». – 2004. – 84 с.</w:t>
      </w:r>
    </w:p>
    <w:p w14:paraId="19BC4E4D"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t>Пазинич Ю. М. Правові засади та політична практика перебування України в державній системі Росії до гетьмування І. Мазепи / Ю. М. Пазинич // Грані. – 2003. – № 4. – C. 55 – 58.</w:t>
      </w:r>
    </w:p>
    <w:p w14:paraId="6814AC9F"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t>Скуратівський В. Гетьман, який першим виступив проти Росії (І.Виговський. Повернення із забуття) / В. Скуратівський // Берегіня. – 2003. – № 1. – C. 7 – 12.</w:t>
      </w:r>
    </w:p>
    <w:p w14:paraId="7C2F48FE"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t>Смолій В. А. Україно-російська війна. Конотопська перемога / В. А. Смолій, В. С. Степанков // Україна крізь віки: В 15 т. 1998-1999. Смолій, В.А. Українська національна революція XVII cт. (1648-1676 рр.): Т. 7. – 1999. – С. 229 – 236.</w:t>
      </w:r>
    </w:p>
    <w:p w14:paraId="3D10346E"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lastRenderedPageBreak/>
        <w:t>Українське державотворення / за заг. ред. О. Мироненка. – К., 1997.</w:t>
      </w:r>
    </w:p>
    <w:p w14:paraId="31B8390D" w14:textId="77777777" w:rsidR="00F562C6" w:rsidRPr="00F562C6" w:rsidRDefault="00F562C6" w:rsidP="00014209">
      <w:pPr>
        <w:numPr>
          <w:ilvl w:val="0"/>
          <w:numId w:val="23"/>
        </w:numPr>
        <w:shd w:val="clear" w:color="auto" w:fill="FFFFFF"/>
        <w:tabs>
          <w:tab w:val="clear" w:pos="1320"/>
          <w:tab w:val="num" w:pos="0"/>
          <w:tab w:val="num" w:pos="851"/>
          <w:tab w:val="left" w:pos="960"/>
          <w:tab w:val="left" w:pos="2040"/>
        </w:tabs>
        <w:ind w:left="426" w:firstLine="0"/>
        <w:jc w:val="both"/>
        <w:rPr>
          <w:w w:val="100"/>
          <w:szCs w:val="24"/>
          <w:lang w:val="uk-UA" w:eastAsia="ru-RU"/>
        </w:rPr>
      </w:pPr>
      <w:r w:rsidRPr="00F562C6">
        <w:rPr>
          <w:w w:val="100"/>
          <w:szCs w:val="24"/>
          <w:lang w:val="uk-UA" w:eastAsia="ru-RU"/>
        </w:rPr>
        <w:t>Шевчук В. Козацька держава. Етюди до історії українського державотворення / В. Шевчук. – К. : АБРІС, 1995.</w:t>
      </w:r>
    </w:p>
    <w:p w14:paraId="03718071" w14:textId="77777777" w:rsidR="00F562C6" w:rsidRPr="00F562C6" w:rsidRDefault="00F562C6" w:rsidP="00014209">
      <w:pPr>
        <w:numPr>
          <w:ilvl w:val="0"/>
          <w:numId w:val="23"/>
        </w:numPr>
        <w:shd w:val="clear" w:color="auto" w:fill="FFFFFF"/>
        <w:tabs>
          <w:tab w:val="clear" w:pos="1320"/>
          <w:tab w:val="num" w:pos="0"/>
          <w:tab w:val="num" w:pos="851"/>
          <w:tab w:val="left" w:pos="1080"/>
        </w:tabs>
        <w:ind w:left="426" w:firstLine="0"/>
        <w:jc w:val="both"/>
        <w:rPr>
          <w:w w:val="100"/>
          <w:szCs w:val="24"/>
          <w:lang w:val="uk-UA" w:eastAsia="ru-RU"/>
        </w:rPr>
      </w:pPr>
      <w:r w:rsidRPr="00F562C6">
        <w:rPr>
          <w:w w:val="100"/>
          <w:szCs w:val="24"/>
          <w:lang w:val="uk-UA" w:eastAsia="ru-RU"/>
        </w:rPr>
        <w:t>Яковлєва Т. Гетьманщина в другій половині 50-х років XVII століття: причини і початок Руїни / Т. Яковлєва. – К., 1998.</w:t>
      </w:r>
    </w:p>
    <w:p w14:paraId="345924ED" w14:textId="77777777" w:rsidR="00F562C6" w:rsidRPr="00F562C6" w:rsidRDefault="00F562C6" w:rsidP="00014209">
      <w:pPr>
        <w:numPr>
          <w:ilvl w:val="0"/>
          <w:numId w:val="23"/>
        </w:numPr>
        <w:shd w:val="clear" w:color="auto" w:fill="FFFFFF"/>
        <w:tabs>
          <w:tab w:val="clear" w:pos="1320"/>
          <w:tab w:val="num" w:pos="0"/>
          <w:tab w:val="num" w:pos="851"/>
          <w:tab w:val="left" w:pos="960"/>
        </w:tabs>
        <w:ind w:left="426" w:firstLine="0"/>
        <w:jc w:val="both"/>
        <w:rPr>
          <w:w w:val="100"/>
          <w:szCs w:val="24"/>
          <w:lang w:val="uk-UA" w:eastAsia="ru-RU"/>
        </w:rPr>
      </w:pPr>
      <w:r w:rsidRPr="00F562C6">
        <w:rPr>
          <w:w w:val="100"/>
          <w:szCs w:val="24"/>
          <w:lang w:val="uk-UA" w:eastAsia="ru-RU"/>
        </w:rPr>
        <w:t>Яковлів А. Українсько-московські договори в XVII – XVIII ст. / А. Яковлів // УІЖ. – 1993. – № 4 – 10.</w:t>
      </w:r>
    </w:p>
    <w:p w14:paraId="1CE62CC1" w14:textId="77777777" w:rsidR="008D5A20" w:rsidRPr="00F562C6" w:rsidRDefault="008D5A20" w:rsidP="008E17BC">
      <w:pPr>
        <w:pStyle w:val="af0"/>
        <w:spacing w:after="0"/>
        <w:ind w:left="284"/>
        <w:jc w:val="center"/>
        <w:rPr>
          <w:rFonts w:ascii="Times New Roman" w:hAnsi="Times New Roman"/>
          <w:b/>
          <w:sz w:val="24"/>
          <w:szCs w:val="24"/>
          <w:lang w:val="uk-UA"/>
        </w:rPr>
      </w:pPr>
    </w:p>
    <w:p w14:paraId="6FA285DA" w14:textId="33258159" w:rsidR="008D5A20" w:rsidRPr="00F6292D" w:rsidRDefault="007741E3" w:rsidP="008E17BC">
      <w:pPr>
        <w:pStyle w:val="af0"/>
        <w:spacing w:after="0"/>
        <w:ind w:left="284"/>
        <w:jc w:val="center"/>
        <w:rPr>
          <w:rFonts w:ascii="Times New Roman" w:hAnsi="Times New Roman"/>
          <w:b/>
          <w:sz w:val="24"/>
          <w:szCs w:val="24"/>
          <w:lang w:val="uk-UA"/>
        </w:rPr>
      </w:pPr>
      <w:r w:rsidRPr="00F6292D">
        <w:rPr>
          <w:rFonts w:ascii="Times New Roman" w:hAnsi="Times New Roman"/>
          <w:b/>
          <w:sz w:val="24"/>
          <w:szCs w:val="24"/>
          <w:lang w:val="uk-UA"/>
        </w:rPr>
        <w:t>План</w:t>
      </w:r>
    </w:p>
    <w:p w14:paraId="632F308B"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Доля української автономії у державницьких планах Петра І.  Північна війна і її наслідки для України-Гетьманщини. </w:t>
      </w:r>
    </w:p>
    <w:p w14:paraId="01EABE44"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Антифеодальні повстання селян і козаків у 1708 р. Політичний проект І. Мазепи та спроба його втілення. </w:t>
      </w:r>
    </w:p>
    <w:p w14:paraId="678FF261"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Заснування посади царського резидента у 1709 р.: причини і наслідки. </w:t>
      </w:r>
    </w:p>
    <w:p w14:paraId="296C3E0B"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Ліквідація інституту гетьманства Петром І та утворення І-ї Малоросійської колегії 1722 р. </w:t>
      </w:r>
    </w:p>
    <w:p w14:paraId="42E92FA5"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 «Пакти й конституції законів та вольностей Війська Запорізького...» П. Орлика 1710 р. та боротьба гетьмана за повернення Україні незалежності та цілісності. </w:t>
      </w:r>
    </w:p>
    <w:p w14:paraId="4E800BEA" w14:textId="77777777"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 xml:space="preserve">Прутський трактат 1711 р.  Грамота Єлизавети Петрівни від 1747 р. про обрання нового гетьмана. Заснування Слобідської України. </w:t>
      </w:r>
    </w:p>
    <w:p w14:paraId="143425C7" w14:textId="2155DD69" w:rsidR="001851EA" w:rsidRPr="001851EA" w:rsidRDefault="001851EA" w:rsidP="00014209">
      <w:pPr>
        <w:pStyle w:val="af0"/>
        <w:numPr>
          <w:ilvl w:val="0"/>
          <w:numId w:val="24"/>
        </w:numPr>
        <w:tabs>
          <w:tab w:val="left" w:pos="426"/>
        </w:tabs>
        <w:spacing w:line="240" w:lineRule="auto"/>
        <w:ind w:left="426" w:firstLine="57"/>
        <w:jc w:val="both"/>
        <w:rPr>
          <w:rFonts w:ascii="Times New Roman" w:hAnsi="Times New Roman"/>
          <w:b/>
          <w:sz w:val="24"/>
          <w:szCs w:val="24"/>
          <w:lang w:val="uk-UA" w:eastAsia="ru-RU"/>
        </w:rPr>
      </w:pPr>
      <w:r w:rsidRPr="001851EA">
        <w:rPr>
          <w:rFonts w:ascii="Times New Roman" w:hAnsi="Times New Roman"/>
          <w:sz w:val="24"/>
          <w:szCs w:val="24"/>
          <w:lang w:val="uk-UA" w:eastAsia="ru-RU"/>
        </w:rPr>
        <w:t>Політика Катерини ІІ та державні реформи і їх значення для Гетьманщини. Наказ імператриці Катерини ІІ «Про ліквідацію гетьманства та утворення Малоросійської колегії» 1764 р.</w:t>
      </w:r>
    </w:p>
    <w:p w14:paraId="40DFFAAA" w14:textId="0836378C" w:rsidR="007741E3" w:rsidRPr="00F6292D" w:rsidRDefault="007741E3" w:rsidP="008E17BC">
      <w:pPr>
        <w:pStyle w:val="a7"/>
        <w:spacing w:line="240" w:lineRule="auto"/>
        <w:rPr>
          <w:b/>
          <w:w w:val="100"/>
          <w:sz w:val="24"/>
          <w:szCs w:val="24"/>
        </w:rPr>
      </w:pPr>
    </w:p>
    <w:p w14:paraId="63185BA0" w14:textId="65B6B47E" w:rsidR="00D605EE" w:rsidRDefault="007741E3" w:rsidP="008E17BC">
      <w:pPr>
        <w:pStyle w:val="5"/>
        <w:spacing w:line="240" w:lineRule="auto"/>
        <w:ind w:left="851" w:hanging="284"/>
        <w:jc w:val="center"/>
        <w:rPr>
          <w:w w:val="100"/>
          <w:sz w:val="24"/>
          <w:szCs w:val="24"/>
        </w:rPr>
      </w:pPr>
      <w:r w:rsidRPr="00F6292D">
        <w:rPr>
          <w:w w:val="100"/>
          <w:sz w:val="24"/>
          <w:szCs w:val="24"/>
        </w:rPr>
        <w:t>Основний зміст</w:t>
      </w:r>
    </w:p>
    <w:p w14:paraId="3AADD827" w14:textId="77777777" w:rsidR="001851EA" w:rsidRPr="001851EA" w:rsidRDefault="001851EA" w:rsidP="001851EA">
      <w:pPr>
        <w:rPr>
          <w:lang w:val="uk-UA"/>
        </w:rPr>
      </w:pPr>
    </w:p>
    <w:p w14:paraId="7502D4D4"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Характеризуючи дану тему, слід приділити увагу ряду важливих історичних подій, які відбувалися у другій половині XVII ст. Після смерті Хмельницького за передсмертним його бажанням гетьманом був обраний менший син Богдана – юний Юрась Хмельницький. Проте Юрась був нездатний самостійно гетьманувати через свою непідготовленість і хворобу. Через короткий час Юрій зрікся гетьманської булави, і старшина обрала на його місце одного з найосвіченіших і найталановитіших сподвижників Богдана – Івана Виговського.</w:t>
      </w:r>
    </w:p>
    <w:p w14:paraId="08ABB969"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Це відбулося 26 серпня 1657 р. на козацькій раді, на яку прибули посли Швеції, Польщі, Трансільванії, Волощини, Австрії, Туреччини, Криму.</w:t>
      </w:r>
    </w:p>
    <w:p w14:paraId="3EF4B64E"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Іван Виговський гетьманував недовго (1657 – 1659). Як високоосвічена людина, він був при гетьмані Хмельницькому генеральним писарем. Коли ж його обрали на гетьманство, він розпочав утверджувати Україну серед європейських держав. Зокрема Виговський уклав союз зі Швецією, за яким вона визнала суверенну Україну і її право на землі аж до Вісли, де жив український народ.</w:t>
      </w:r>
    </w:p>
    <w:p w14:paraId="4D029AEA"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Однак Польща домагалась повернення України, обіцяючи їй широку автономію. Зовнішньополітичні успіхи нового гетьмана дратували й московський уряд, який відразу використав козацьких старшин, що були невдоволені обранням Виговського. Насамперед виявили опозицію гетьманові запорізькі козаки, які були ображені тим, що їх не запросили на козацьку раду, котра обирала гетьманом Виговського. У Москву почали надходити доноси від кошового отамана Якова Барабаша та полтавського полковника Мартина Пушкаря, які самі були готові взяти гетьманську булаву. Вони звинувачували Виговського в польських симпатіях, у намірі продати Україну Польщі.</w:t>
      </w:r>
    </w:p>
    <w:p w14:paraId="77FDCEE8"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Москва використала цю ситуацію і почала підбурювати козаків до повстання. Пушкар, зібравши чимало запорізьких козаків, наймитів, підняв проти гетьмана повстання. Але Виговський зібрав сили і розгромив повстанців.</w:t>
      </w:r>
    </w:p>
    <w:p w14:paraId="5EF79A8F"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 xml:space="preserve">У боротьбі з Росією Виговський основну ставку зробив на Річ Посполиту. 16 вересня 1658 р. Виговський укладає Гадяцьку угоду з Польщею. Угода передбачала утворення </w:t>
      </w:r>
      <w:r w:rsidRPr="001851EA">
        <w:rPr>
          <w:w w:val="100"/>
          <w:szCs w:val="24"/>
          <w:lang w:val="uk-UA" w:eastAsia="ru-RU"/>
        </w:rPr>
        <w:lastRenderedPageBreak/>
        <w:t>Руського князівства в межах тих кордонів, які були перед визвольною війною. Законодавча влада в цьому князівстві, яке входило до Речі Посполитої, мала б належати національним зборам, виконавча влада – гетьманові, який обирався б усім населенням України пожиттєво. Руське князівство повинне було мати власну фінансову систему та свої власні гроші, свою армію – в 60 тис. козаків згідно зі старовинними їх вольностями. За цією угодою в Україні мали б урівнятися у правах дві церкви – греко-католицька та православна. До того ж в Україні мали бути засновані два університети, колегії, школи, друкарні. Це була національна державницька програма, зрозуміти яку не могло тогочасне українське суспільство, що не довіряло полякам і боялося, що пани знову повернуть до України кріпосництво. Здійснення цієї програми боялась і Московія. Польська держава мала б з'єднатися з Україною на широких правах федерації, як це було раніше з Литвою, і створити своєрідну конфедеративну державу.</w:t>
      </w:r>
    </w:p>
    <w:p w14:paraId="5BF13897"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Цій угоді не судилося здійснитися. Вона так і залишилася нереалізованою юридичною пам'яткою епохи української козацької держави – Гетьманщини.</w:t>
      </w:r>
    </w:p>
    <w:p w14:paraId="5014CE20"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За спиною у Виговського піднімалися нові суперечки і повстання старшин. На кінець 1658 р. Мартин Пушкар, якого підтримував російський уряд, знову збирає загони проти Виговського, звинувачуючи його в зраді й запроданстві Речі Посполитій. Москву й далі дратувала самостійна зовнішня політика гетьмана.</w:t>
      </w:r>
    </w:p>
    <w:p w14:paraId="49347039"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відповідь на підписання Гадяцької угоди в червні 1659 р. 100-тисячна московська армія вирушає в Україну. 28 – 29 червня 1659 р. під Конотопом Виговський вщент розбиває московське військо. Москву охопила паніка.</w:t>
      </w:r>
    </w:p>
    <w:p w14:paraId="7BC2294C"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Але Виговський на Москву не пішов. У нього за спиною розпочалося повстання в Гадячі, Лохвиці, Ромнах, яке спровокували московські посланці. Найбільше невдоволення в народі викликав союз гетьмана з кримськими татарами, які при відході до Криму після Конотопської битви знову грабували і плюндрували Україну.</w:t>
      </w:r>
    </w:p>
    <w:p w14:paraId="62B74CB5"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Новий запорізький кошовий Іван Сірко почав громити союзників Виговського – татар, і вони залишили гетьмана. Проти гетьмана Виговського виступили також старі полковники – Т. Цецюра, В. Золотаренко, Я. Сомко, яким колись не вдалося взяти в руки гетьманську булаву. Невдоволена Виговським була й значна частина населення, зокрема козаки, яким було заборонено ловити рибу в річках, продавати вино. Водночас гетьман всіляко підтримував шляхту, надавав їй землі та пільги. До того ж більшість представників усіх прошарків населення орієнтувалася на православну Москву.</w:t>
      </w:r>
    </w:p>
    <w:p w14:paraId="2D069E96"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жовтні 1659 р. на козацькій раді Виговський був вимушений скласти гетьманські клейноди. Гетьманом був знову обраний Юрій Хмельницький. Молодий гетьман Юрій Хмельницький був недосвідченим у політиці. Його життя часто проходило далеко від України, бо його батько мусив часом віддавати сина як заручника то туркам,то ординцям.</w:t>
      </w:r>
    </w:p>
    <w:p w14:paraId="71FEAA5E"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Коли Юрій Хмельницький знову став гетьманом (1659 – 1663), росіяни йому підсунули нову російсько-українську угоду. Це були сфальсифіковані московськими дяками статті, які називалися так само, як і колись за Богдана Хмельницького, Переяславськими. Це були статті, які вимагали підпорядкування політичного життя України московському урядові, вимагали введення в нові полкові міста України залог московських військ, які віддавали до рук московських воєвод усе економічне життя України. Цей так званий Переяславський договір 1659 р. був підписаний Юрієм Хмельницьким. І саме цей варіант статей і залишався надалі офіційним документом, на якому ґрунтувалися взаємовідносини України і Московії в подальші роки історії.</w:t>
      </w:r>
    </w:p>
    <w:p w14:paraId="51DADC19"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Згідно з цим фальсифікатом, тепер українські гетьмани не могли обиратися без дозволу царя, вони не мали права провадити переговори з іншими державами. Козацька рада не мала права без дозволу царя усувати гетьмана, гетьман не мав права звільняти або призначати генеральну старшину і своїх полковників, не мав права самостійно виступати в походи, а йшов тільки з російським військом, куди накаже цар. Крім того, Київський митрополит мав визнати владу Московського патріархату тощо. Ця нова Переяславська угода фактично робила українську державність автономією Московського царства.</w:t>
      </w:r>
    </w:p>
    <w:p w14:paraId="543A7FFA"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lastRenderedPageBreak/>
        <w:t xml:space="preserve">У 1663 р. Юрій Хмельницький відмовляється від булави, і гетьманом Правобережної України стає Павло Тетеря (1663 – 1665), прихильним пропольської орієнтації української старшини. І в цей же час на Лівобережній Україні, в Ніжині, гетьманом обирають Івана Брюховецького (1663 – 1668). Обирають його завдяки підтримці 8-тисячного загону російських військ. </w:t>
      </w:r>
    </w:p>
    <w:p w14:paraId="634C6BF1"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Іван Брюховецький був блискучим демагогом, умів уласкавити трудовий люд обіцянками. Колишній слуга Богдана Хмельницького, він став улесливим слугою Москви. Саме Брюховецький став першим гетьманом України, котрий назвав себе «холопом» московського царя. Більш того, він дістає за це приниження високий чин Московської держави —– звання боярина, одружується з московською князівною й укладає з московським урядом нові угоди – так звані Московські статті 1665 р. За цими статтями посилювалась адміністративна та економічна залежність України від царату, звужувалась її автономна державність. Брюховецький погоджується на введення в нові міста України нових залог московського війська. Погоджується на те, щоб усі податки збиралися в Україні московськими воєводами і ті передавали їх до Москви.</w:t>
      </w:r>
    </w:p>
    <w:p w14:paraId="05D5D964"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Для України він залишив тільки один привілей, що виборов український народ: це стан козацтва. Брюховецький пішов і на ліквідацію української православної митрополії. Це викликало велике незадоволення серед українського духовенства. Ігумени монастирів погрожували зачинитися в своїх келіях і краще померти, аніж прийняти московського владику. Крім того, до України прибули московські урядовці, які розпочали тут перепис населення і поводили себе вкрай брутально, викликали велике невдоволення серед людей.</w:t>
      </w:r>
    </w:p>
    <w:p w14:paraId="780186D3"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В Україні почало поширюватись невдоволення діяльністю Брюховецького. Ясно було, що він утратить булаву. Через те в 1668 р. він скликає старшин і заявляє, що бажає відійти від Московії і перейти під протекторат Туреччини, навіть послав до Стамбулу своїх послів. Турецький султан погодився на цю пропозицію. Татари прийшли на допомогу – розпочалося повстання проти Москви. Проте це вже не врятувало авторитета гетьмана. Він позбувся булави і життя.</w:t>
      </w:r>
    </w:p>
    <w:p w14:paraId="6D9E4103" w14:textId="77777777" w:rsidR="001851EA" w:rsidRPr="001851EA" w:rsidRDefault="001851EA" w:rsidP="001851EA">
      <w:pPr>
        <w:shd w:val="clear" w:color="auto" w:fill="FFFFFF"/>
        <w:ind w:firstLine="709"/>
        <w:jc w:val="both"/>
        <w:rPr>
          <w:w w:val="100"/>
          <w:szCs w:val="24"/>
          <w:lang w:val="uk-UA" w:eastAsia="ru-RU"/>
        </w:rPr>
      </w:pPr>
      <w:r w:rsidRPr="001851EA">
        <w:rPr>
          <w:bCs/>
          <w:w w:val="100"/>
          <w:szCs w:val="24"/>
          <w:lang w:val="uk-UA" w:eastAsia="ru-RU"/>
        </w:rPr>
        <w:t>У</w:t>
      </w:r>
      <w:r w:rsidRPr="001851EA">
        <w:rPr>
          <w:b/>
          <w:bCs/>
          <w:w w:val="100"/>
          <w:szCs w:val="24"/>
          <w:lang w:val="uk-UA" w:eastAsia="ru-RU"/>
        </w:rPr>
        <w:t xml:space="preserve"> </w:t>
      </w:r>
      <w:r w:rsidRPr="001851EA">
        <w:rPr>
          <w:w w:val="100"/>
          <w:szCs w:val="24"/>
          <w:lang w:val="uk-UA" w:eastAsia="ru-RU"/>
        </w:rPr>
        <w:t>той же час гетьманом Правобережної України після Тетері був обраний Петро Дорошенко (1665 – 1676). Дорошенко проявив себе як найталановитіший гетьман епохи Руїни. Це був справді видатний державець, який намагався об'єднати під своєю булавою всю Україну. На його заклик козацька рада проголосила, що Україна не визнає над собою ні влади Польщі, ні влади Московського царства. У цій справі він також опирався на підтримку турецького султана. Дорошенка любили в народі, його підтримували маси козаків, селян, міщан. Отож, коли Дорошенко рушив на Лівобережну Україну проти військ Брюховецького, народ із радістю вітав його. Дорошенка проголосили гетьманом усієї України. Але його тріумф був короткочасним. Проти Дорошенка почали наступ і московські, і польські війська, які він спочатку успішно громив у союзі з ординськими загонами. Але врешті напад кошового отамана Івана Сірка на перекопських татар не зруйнував цю перемогу: татари, яких розгромили січовики, пішли на союз із Польщею проти Дорошенка. Як тільки він зумів знову поліпшити справу, спираючись на турецький протекторат, проти нього виступив від запорожців новий претендент на гетьманство – Петро Суховій, якого підтримали й татари. Водночас з'явився ще один претендент на гетьманську булаву – уманський полковник Михайло Ханенко, за якого виступила Польща.</w:t>
      </w:r>
    </w:p>
    <w:p w14:paraId="6B3113BD" w14:textId="77777777" w:rsidR="001851EA" w:rsidRDefault="001851EA" w:rsidP="001851EA">
      <w:pPr>
        <w:shd w:val="clear" w:color="auto" w:fill="FFFFFF"/>
        <w:ind w:firstLine="709"/>
        <w:jc w:val="both"/>
        <w:rPr>
          <w:w w:val="100"/>
          <w:szCs w:val="24"/>
          <w:lang w:val="uk-UA" w:eastAsia="ru-RU"/>
        </w:rPr>
      </w:pPr>
      <w:r w:rsidRPr="001851EA">
        <w:rPr>
          <w:w w:val="100"/>
          <w:szCs w:val="24"/>
          <w:lang w:val="uk-UA" w:eastAsia="ru-RU"/>
        </w:rPr>
        <w:t>Але Москва схвалила проголошення гетьманом Лівобережної України Дем'яна Многогрішного (1668 – 1672). Об'єднання України під булавою Дорошенка ніхто не хотів допустити – ні Польща, ні Москва, ні Кримське ханство. Многогрішний підписав нову угоду з московським урядом – так звані Глухівські статті, в яких, з одного боку, підтверджувалися права і привілеї козацької старшини, а з іншого боку – за цими статтями в межі Лівобережної України вводилися нові загони царських військ, що утримувалися за рахунок українського населення. Незабаром Многогрішний був звинувачений у зраді і засланий до Сибіру.</w:t>
      </w:r>
    </w:p>
    <w:p w14:paraId="719E92BB" w14:textId="5B56C314" w:rsidR="001851EA" w:rsidRPr="001851EA" w:rsidRDefault="001851EA" w:rsidP="001851EA">
      <w:pPr>
        <w:shd w:val="clear" w:color="auto" w:fill="FFFFFF"/>
        <w:ind w:firstLine="709"/>
        <w:jc w:val="both"/>
        <w:rPr>
          <w:w w:val="100"/>
          <w:szCs w:val="24"/>
          <w:lang w:val="uk-UA" w:eastAsia="ru-RU"/>
        </w:rPr>
      </w:pPr>
      <w:r>
        <w:rPr>
          <w:w w:val="100"/>
          <w:szCs w:val="24"/>
          <w:lang w:val="uk-UA" w:eastAsia="ru-RU"/>
        </w:rPr>
        <w:t>В</w:t>
      </w:r>
      <w:r w:rsidRPr="001851EA">
        <w:rPr>
          <w:w w:val="100"/>
          <w:szCs w:val="24"/>
          <w:lang w:val="uk-UA" w:eastAsia="ru-RU"/>
        </w:rPr>
        <w:t xml:space="preserve">ажливо приділити значну увагу ролі гетьмана Івана Мазепи в процесі боротьби України-Гетьманщини за незалежність. Він походив з української православної старшини </w:t>
      </w:r>
      <w:r w:rsidRPr="001851EA">
        <w:rPr>
          <w:w w:val="100"/>
          <w:szCs w:val="24"/>
          <w:lang w:val="uk-UA" w:eastAsia="ru-RU"/>
        </w:rPr>
        <w:lastRenderedPageBreak/>
        <w:t>Білоцерківського повіту. Учився у Києво-Могилянській колегії, згодом у єзуїтській колегії, продовжив освіту в Західній Європі. Замолоду служив при дворі Яна II Казимира, виконував дипломатичні доручення. Пізніше Мазепа залишив королівський двір і повернувся до України, а коли правобережним гетьманом став П. Дорошенко, пішов до нього на службу і став одним з найближчих дорадників гетьмана. Згодом Мазепа був вихователем синів Самойловича, служив у Переяславському полку, де відзначився мужністю й воєнним хистом, за що був обраний генеральним осавулом.</w:t>
      </w:r>
    </w:p>
    <w:p w14:paraId="6B700FC2"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Як гетьман Мазепа у своїй зовнішній політиці відмовився від орієнтації на Польщу, Крим і Туреччину. Боротьба ж з Росією видавалася на той час безнадійною, тому тривалий час Мазепа просто продовжував лінію Самойловича, спрямовану на забезпечення можливої автономії. Мазепа залишався прихильником союзу з Москвою, аж доки цар Петро не надумав знищити всі прояви української державності.</w:t>
      </w:r>
    </w:p>
    <w:p w14:paraId="4519812F"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Після великого Богдана Мазепа вперше поставив особу гетьмана на рівень державного володаря, монарха. Свою владу Мазепа якнайрішучіше захищав від будь-яких посягань з боку запорожців, які боролися за свою автономність, і від старшини, яка посилала цареві донос за доносом. Мазепа був меценатом мистецтва й науки, організував і фінансував по всій Гетьманщині будівництво церков, опікувався Київською академією.</w:t>
      </w:r>
    </w:p>
    <w:p w14:paraId="7E7DBDB7"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внутрішній політиці Мазепа спирався на старшину, низкою законів відособив козацтво як окремий клас. Сприяння зміцненню старшини, реформи в галузі судочинства і податків свідчили про намагання гетьмана створити в Україні національну аристократію, щоб спиратися саме на неї в боротьбі за повну автономію України.</w:t>
      </w:r>
    </w:p>
    <w:p w14:paraId="38E406EC"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1700 р. Росія вступила у війну зі Швецією за вихід до Балтійського моря. Воєнні дії досить швидко перенеслися на територію Речі Посполитої, яка виступила як союзниця Росії. Це принесло значні тяготи Україні. Вперше Україна мала воювати не просто за чужі, а навіть за невигідні для неї інтереси. Наміри Петра І «прорубати вікно в Європу» в Прибалтиці й через нього спрямувати потоки товарів на європейський ринок означали для України розрив традиційних економічних зв'язків з європейськими країнами. Така перебудова торкалась інтересів підприємливої старшини, шляхти, купецтва й не могла відбутися безболісно.</w:t>
      </w:r>
    </w:p>
    <w:p w14:paraId="1EEA65E0"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За умовами польсько-турецького договору 1699 р. Туреччина відмовилась від претензій на правобережні українські землі на користь Польщі. Отже, для Польщі відпала необхідність у правобережному козацтві, яке прикривало її землі від турецько-татарських вторгнень. У 1699 р. польський сейм вирішив скасувати козаччину на правобережжі.</w:t>
      </w:r>
    </w:p>
    <w:p w14:paraId="2153098F"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Козацтву сприяла та обставина, що збройні сили Речі Посполитої вели виснажливі бої зі шведськими військами на території Польщі і не могли взяти участь у воєнних діях в Україні.</w:t>
      </w:r>
    </w:p>
    <w:p w14:paraId="09A27BDC"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До літа 1702 р. козаки й селяни вигнали польську шляхту з насиджених місць на Черкащині, Київщині та Поділлі. Шляхта піднялася на посполите рушення.</w:t>
      </w:r>
    </w:p>
    <w:p w14:paraId="39765048"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Визвольні змагання правобережного населення увійшли в явну суперечність із зовнішньополітичними планами Росії. Щоб не втратити останнього союзника по антишведській коаліції, Росія вирішила пожертвувати життєвими інтересами населення Правобережної України. За наказом Петра І лівобережні полки в травні 1704 р. переправилися на Правобережну Україну для боротьби із загонами повстанців. Виконуючи волю Петра І, Мазепа обманом заарештував Палія, який сподівався на допомогу гетьмана і Росії в очищенні правобережжя від шляхти, і видав царським властям. Мазепа опанував правобережжям. Він перебував у зеніті слави. Але цар не підтримав його прагнення використати унікальну можливість і об'єднати, нарешті, Україну, щоб не втратити єдиного союзника у війні зі Швецією, Петро І волів пожертвувати інтересами України.</w:t>
      </w:r>
    </w:p>
    <w:p w14:paraId="0AF2BE30"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 xml:space="preserve">Тим часом, в Україні зріло загальне невдоволення. З іншого боку, до Мазепи надходили відомості, що свідчили про підготовку царем докорінної реформи України в напрямку ліквідації козацько-гетьманської автономії. Усе це призвело до того, що І. Мазепа налагодив зв'язки зі Швецією. Він обіцяв Карлові XII зимові квартири для шведської армії, </w:t>
      </w:r>
      <w:r w:rsidRPr="001851EA">
        <w:rPr>
          <w:w w:val="100"/>
          <w:szCs w:val="24"/>
          <w:lang w:val="uk-UA" w:eastAsia="ru-RU"/>
        </w:rPr>
        <w:lastRenderedPageBreak/>
        <w:t>запаси їжі та фуражу і військову допомогу в обмін на незалежність України. Гарантом її державності був шведський король.</w:t>
      </w:r>
    </w:p>
    <w:p w14:paraId="1D76FDB9"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жовтні 1708 р. Мазепа залишив у Батурині (тодішній гетьманській резиденції) сильний гарнізон, а сам з 5-тисячним військом вирушив назустріч армії Карла XII. Петро І оголосив І. Мазепу зрадником. Замість нього гетьманом був проголошений Іван Скоропадський.</w:t>
      </w:r>
    </w:p>
    <w:p w14:paraId="78F06437"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Вирішальна битва між Карлом XII та Петром І відбулася 27 червня 1709 р. під Полтавою. Шведська армія зазнала поразки. Полтавська битва мала трагічні наслідки. Вона відіграла фатальну роль для України та поклала край намірам частини української еліти відокремитися від Росії.</w:t>
      </w:r>
    </w:p>
    <w:p w14:paraId="39419328"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Після Полтавської битви Карл XII, І. Мазепа та залишки шведської армії втекли до турецьких володінь, до міста Бендери. У цьому місті у вересні 1709 р. гетьман І. Мазепа помер.</w:t>
      </w:r>
    </w:p>
    <w:p w14:paraId="23B74511"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У квітні 1710 р. в Бендерах козацька рада на противагу гетьманові І. Скоропадському, призначеному царем, обрала гетьманом П. Орлика (1710 – 1742). Під час обрання П. Орлика між гетьманом, старшиною і запорожцями було укладено угоду – «Пакт і Конституція прав і вольностей Запорізького війська», яка пізніше дістала назву «Конституція П. Орлика».</w:t>
      </w:r>
    </w:p>
    <w:p w14:paraId="48E1675B"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Конституція виходила з визнання природних прав людини, насамперед права на протест проти гноблення. Вона проголошувала незалежність Війська запорізького, ідею соборності українських земель, козацького (демократичного) устрою суспільства, надавала вищу законодавчу владу своєрідному парламентові – козацькій раді, яку мали скликати тричі на рік: на Різдво, Благовіщеня й Покрову. До складу її мали входити генеральні старшини – представники Січі та по одному козаку від кожного полку. Передбачалося, що генеральна старшина, радники, гетьман складатимуть урочисту присягу на вірність Батьківщині. У статті VI Конституції держава Війська запорізького характеризувалася як соціальна виборна гетьманська монархія парламентарного типу.</w:t>
      </w:r>
    </w:p>
    <w:p w14:paraId="0A46E128"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Згідно з Конституцією, гетьманська казна відділялася від загальнокозацької, а сам гетьман виступав радше в ранзі президента, ніж сатрапа. У разі порушення ним прав і вольностей козацтва його зобов'язували звітувати перед радою. Важливим пунктом можна вважати введення контролюючої інстанції, що повинна була наглядати за діяльністю посадових осіб.</w:t>
      </w:r>
    </w:p>
    <w:p w14:paraId="5C387FDD"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Також важливо розуміти, що Лівобережна Україна, зазнавши значних втрат після відступу І. Мазепи, опинилася ще в тісніших обіймах Московської держави. У 1722 р. Петро І постановив створити Малоросійську колегію (1722 – 1727) із шести московських офіцерів на чолі з бригадиром С. Вільяміновим. У грамоті до українського народу імператор заявляв, що Колегія засновується для того, щоб розглядати скарги населення на несправедливість суддів, зловживання і утиски з боку старшини. Колегія виконувала, отже, функції нагляду за діяльністю гетьмана та старшини. Усі питання державного життя Гетьманщини повинні були вирішуватися з Колегією, яка фактично позбавляла І.Скоропадського реальної влади. Цього гетьман не міг перенести і в 1722 р. помер.</w:t>
      </w:r>
    </w:p>
    <w:p w14:paraId="7E8E344C"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Петро І не дозволив обирати нового гетьмана. Він наказав чернігівському полковнику Павлу Полуботку (1722 – 1724) разом з Малоросійською колегією керувати Генеральною військовою канцелярією.</w:t>
      </w:r>
    </w:p>
    <w:p w14:paraId="307940D8"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Від самого початку П. Полуботок увійшов у конфлікт з російським урядом, виступивши проти втручання в українські справи Малоросійської колегії. З метою обмеження втручання Колегії у життя Гетьманщини та значного зменшення звернень українського населення до неї П. Полуботок провів реорганізацію судів, установив порядок судової апеляції, суворо заборонив хабарі та тяганину. Петро І у відповідь на ці заходи у 1723 р. значно розширив повноваження Малоросійської колегії, яка тепер могла без Генеральної військової канцелярії керувати полковими канцеляріями. Отже, з контрольного органу Колегія перетворювалася на керівний. Крім того, Петро І підпорядкував козацьке військо російському командуванню.</w:t>
      </w:r>
    </w:p>
    <w:p w14:paraId="36B9746A"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lastRenderedPageBreak/>
        <w:t>Одночасно імператор, обурений діяльністю П. Полуботка, у 1723 р. викликав його до Петербургу. Полуботок подав цареві так звані «Коломацькі петиції», у яких старшина вимагала відновлення прав Гетьманщини, ліквідації Малоросійської колегії та дозволу на обрання нового гетьмана. Петро І наказав заарештувати і ув'язнити у Петропавловській фортеці П. Полуботка. У кінці 1724 р. він помер. Через сорок днів після його смерті у 1725 р. помер і Петро І. Російський престол дістався жінці Петра І, Катерині І (1725 – 1727).</w:t>
      </w:r>
    </w:p>
    <w:p w14:paraId="03B3C71A" w14:textId="77777777" w:rsidR="001851EA" w:rsidRPr="001851EA" w:rsidRDefault="001851EA" w:rsidP="001851EA">
      <w:pPr>
        <w:shd w:val="clear" w:color="auto" w:fill="FFFFFF"/>
        <w:ind w:firstLine="709"/>
        <w:jc w:val="both"/>
        <w:rPr>
          <w:w w:val="100"/>
          <w:szCs w:val="24"/>
          <w:lang w:val="uk-UA" w:eastAsia="ru-RU"/>
        </w:rPr>
      </w:pPr>
      <w:r w:rsidRPr="001851EA">
        <w:rPr>
          <w:w w:val="100"/>
          <w:szCs w:val="24"/>
          <w:lang w:val="uk-UA" w:eastAsia="ru-RU"/>
        </w:rPr>
        <w:t>Після смерті Катерини І престол перейшов до законного спадкоємця Петра II (1727 – 1730) – онука Петра І. Загострення відносин між Росією та Туреччиною, потреба залучити на свій бік козацьку старшину спонукали Петра II скасувати податки, введені Малоросійською колегією, заборонити росіянам купувати землю в Україні, відкликати Вільямінова до Росії і дозволити обрати гетьмана.</w:t>
      </w:r>
    </w:p>
    <w:p w14:paraId="2F5476E3" w14:textId="77777777" w:rsidR="001851EA" w:rsidRPr="001851EA" w:rsidRDefault="001851EA" w:rsidP="001851EA">
      <w:pPr>
        <w:shd w:val="clear" w:color="auto" w:fill="FFFFFF"/>
        <w:ind w:firstLine="709"/>
        <w:jc w:val="both"/>
        <w:rPr>
          <w:w w:val="100"/>
          <w:szCs w:val="24"/>
          <w:lang w:val="uk-UA" w:eastAsia="ru-RU"/>
        </w:rPr>
      </w:pPr>
    </w:p>
    <w:p w14:paraId="46106E17" w14:textId="77777777" w:rsidR="00797F71" w:rsidRPr="00C2443A" w:rsidRDefault="00797F71" w:rsidP="008E17BC">
      <w:pPr>
        <w:tabs>
          <w:tab w:val="left" w:pos="1134"/>
        </w:tabs>
        <w:jc w:val="center"/>
        <w:rPr>
          <w:b/>
          <w:w w:val="100"/>
          <w:szCs w:val="24"/>
          <w:lang w:val="uk-UA"/>
        </w:rPr>
      </w:pPr>
    </w:p>
    <w:p w14:paraId="5EEBCD04" w14:textId="1724EF5E" w:rsidR="00797F71" w:rsidRPr="00C2443A" w:rsidRDefault="00797F71" w:rsidP="008E17BC">
      <w:pPr>
        <w:tabs>
          <w:tab w:val="left" w:pos="1134"/>
        </w:tabs>
        <w:jc w:val="center"/>
        <w:rPr>
          <w:b/>
          <w:w w:val="100"/>
          <w:szCs w:val="24"/>
          <w:lang w:val="ru-RU"/>
        </w:rPr>
      </w:pPr>
      <w:r w:rsidRPr="00C2443A">
        <w:rPr>
          <w:b/>
          <w:w w:val="100"/>
          <w:szCs w:val="24"/>
          <w:lang w:val="ru-RU"/>
        </w:rPr>
        <w:t>Контрольні запитання для перевірки досягнення результатів навчання</w:t>
      </w:r>
    </w:p>
    <w:p w14:paraId="10675B40" w14:textId="33B0A72D" w:rsidR="00797F71" w:rsidRPr="00F6292D" w:rsidRDefault="001851EA" w:rsidP="00014209">
      <w:pPr>
        <w:pStyle w:val="16"/>
        <w:numPr>
          <w:ilvl w:val="0"/>
          <w:numId w:val="10"/>
        </w:numPr>
        <w:tabs>
          <w:tab w:val="left" w:pos="993"/>
          <w:tab w:val="left" w:pos="1134"/>
        </w:tabs>
        <w:ind w:left="426" w:hanging="426"/>
      </w:pPr>
      <w:r>
        <w:t>В чому полягала зовнішньополітична діяльність Ю. Хмельницького</w:t>
      </w:r>
      <w:r w:rsidR="00797F71" w:rsidRPr="00F6292D">
        <w:t>?</w:t>
      </w:r>
    </w:p>
    <w:p w14:paraId="682466C3" w14:textId="5CD371AD" w:rsidR="00797F71" w:rsidRPr="00F6292D" w:rsidRDefault="001851EA" w:rsidP="00014209">
      <w:pPr>
        <w:pStyle w:val="16"/>
        <w:numPr>
          <w:ilvl w:val="0"/>
          <w:numId w:val="10"/>
        </w:numPr>
        <w:tabs>
          <w:tab w:val="left" w:pos="993"/>
          <w:tab w:val="left" w:pos="1134"/>
        </w:tabs>
        <w:ind w:left="426" w:hanging="426"/>
      </w:pPr>
      <w:r>
        <w:t>Яке історичне значення мало підписання Андрусівської угоди 1667 р.</w:t>
      </w:r>
      <w:r w:rsidR="00797F71" w:rsidRPr="00F6292D">
        <w:t>?</w:t>
      </w:r>
    </w:p>
    <w:p w14:paraId="57872FBD" w14:textId="042AFEF6" w:rsidR="00797F71" w:rsidRPr="00F6292D" w:rsidRDefault="001851EA" w:rsidP="00014209">
      <w:pPr>
        <w:pStyle w:val="16"/>
        <w:numPr>
          <w:ilvl w:val="0"/>
          <w:numId w:val="10"/>
        </w:numPr>
        <w:tabs>
          <w:tab w:val="left" w:pos="993"/>
          <w:tab w:val="left" w:pos="1134"/>
        </w:tabs>
        <w:ind w:left="426" w:hanging="426"/>
      </w:pPr>
      <w:r>
        <w:t>Який вплив на українські землі мала Північна війна</w:t>
      </w:r>
      <w:r w:rsidR="00797F71" w:rsidRPr="00F6292D">
        <w:t>?</w:t>
      </w:r>
    </w:p>
    <w:p w14:paraId="2F28CF84" w14:textId="0C653D10" w:rsidR="00797F71" w:rsidRPr="00F6292D" w:rsidRDefault="00A378FC" w:rsidP="00014209">
      <w:pPr>
        <w:pStyle w:val="16"/>
        <w:numPr>
          <w:ilvl w:val="0"/>
          <w:numId w:val="10"/>
        </w:numPr>
        <w:tabs>
          <w:tab w:val="left" w:pos="993"/>
          <w:tab w:val="left" w:pos="1134"/>
        </w:tabs>
        <w:ind w:left="426" w:hanging="426"/>
      </w:pPr>
      <w:r>
        <w:t>В чому полягає причина ліквідації інституту гетьманства Петром І</w:t>
      </w:r>
      <w:r w:rsidR="00797F71" w:rsidRPr="00F6292D">
        <w:t>?</w:t>
      </w:r>
    </w:p>
    <w:p w14:paraId="4BADC7E7" w14:textId="77777777" w:rsidR="00797F71" w:rsidRPr="00A378FC" w:rsidRDefault="00797F71" w:rsidP="008E17BC">
      <w:pPr>
        <w:tabs>
          <w:tab w:val="left" w:pos="1134"/>
        </w:tabs>
        <w:ind w:firstLine="851"/>
        <w:jc w:val="center"/>
        <w:rPr>
          <w:b/>
          <w:w w:val="100"/>
          <w:szCs w:val="24"/>
          <w:lang w:val="uk-UA"/>
        </w:rPr>
      </w:pPr>
    </w:p>
    <w:p w14:paraId="64DAD7A9" w14:textId="77777777" w:rsidR="00797F71" w:rsidRPr="00C2443A" w:rsidRDefault="00797F71" w:rsidP="008E17B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3A905A11" w14:textId="77777777" w:rsidR="00797F71" w:rsidRPr="00C2443A" w:rsidRDefault="00797F71" w:rsidP="008E17BC">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4EDC18B0" w14:textId="77777777" w:rsidR="00797F71" w:rsidRPr="00C2443A" w:rsidRDefault="00797F71" w:rsidP="008E17BC">
      <w:pPr>
        <w:tabs>
          <w:tab w:val="left" w:pos="1134"/>
        </w:tabs>
        <w:ind w:firstLine="851"/>
        <w:rPr>
          <w:w w:val="100"/>
          <w:szCs w:val="24"/>
          <w:lang w:val="ru-RU"/>
        </w:rPr>
      </w:pPr>
    </w:p>
    <w:p w14:paraId="6CAC01F5" w14:textId="77777777" w:rsidR="00797F71" w:rsidRPr="00C2443A" w:rsidRDefault="00797F71" w:rsidP="008E17B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797F71" w:rsidRPr="00F6292D" w14:paraId="3F9E4ECC" w14:textId="77777777" w:rsidTr="00E62F45">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1DD41508" w14:textId="77777777" w:rsidR="00797F71" w:rsidRPr="00F6292D" w:rsidRDefault="00797F71" w:rsidP="008E17B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C37A5A7" w14:textId="77777777" w:rsidR="00797F71" w:rsidRPr="00F6292D" w:rsidRDefault="00797F71" w:rsidP="008E17B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2DDAD807" w14:textId="77777777" w:rsidR="00797F71" w:rsidRPr="00F6292D" w:rsidRDefault="00797F71" w:rsidP="008E17BC">
            <w:pPr>
              <w:tabs>
                <w:tab w:val="left" w:pos="1134"/>
              </w:tabs>
              <w:jc w:val="center"/>
              <w:rPr>
                <w:w w:val="100"/>
                <w:szCs w:val="24"/>
              </w:rPr>
            </w:pPr>
            <w:r w:rsidRPr="00F6292D">
              <w:rPr>
                <w:bCs/>
                <w:w w:val="100"/>
                <w:szCs w:val="24"/>
              </w:rPr>
              <w:t>Критерії оцінювання</w:t>
            </w:r>
          </w:p>
        </w:tc>
      </w:tr>
      <w:tr w:rsidR="00797F71" w:rsidRPr="00F6292D" w14:paraId="1329CDF5"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3741C22D" w14:textId="77777777" w:rsidR="00797F71" w:rsidRPr="00F6292D" w:rsidRDefault="00797F71" w:rsidP="008E17B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0C2F88F" w14:textId="77777777" w:rsidR="00797F71" w:rsidRPr="00F6292D" w:rsidRDefault="00797F71" w:rsidP="008E17B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02C67958" w14:textId="77777777" w:rsidR="00797F71" w:rsidRPr="00F6292D" w:rsidRDefault="00797F71" w:rsidP="008E17B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797F71" w:rsidRPr="00F6292D" w14:paraId="314F168B"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45CEF132" w14:textId="77777777" w:rsidR="00797F71" w:rsidRPr="00F6292D" w:rsidRDefault="00797F71" w:rsidP="008E17B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F07D6B1" w14:textId="77777777" w:rsidR="00797F71" w:rsidRPr="00F6292D" w:rsidRDefault="00797F71" w:rsidP="008E17B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5AC421BC" w14:textId="77777777" w:rsidR="00797F71" w:rsidRPr="00F6292D" w:rsidRDefault="00797F71" w:rsidP="008E17B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797F71" w:rsidRPr="00F6292D" w14:paraId="1EB2D7EB"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4220A5E4" w14:textId="77777777" w:rsidR="00797F71" w:rsidRPr="00F6292D" w:rsidRDefault="00797F71" w:rsidP="008E17B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988FC08" w14:textId="77777777" w:rsidR="00797F71" w:rsidRPr="00F6292D" w:rsidRDefault="00797F71" w:rsidP="008E17B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1739C7CE" w14:textId="77777777" w:rsidR="00797F71" w:rsidRPr="00F6292D" w:rsidRDefault="00797F71" w:rsidP="008E17B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797F71" w:rsidRPr="007C6602" w14:paraId="1C299A72"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4E12210C" w14:textId="77777777" w:rsidR="00797F71" w:rsidRPr="00F6292D" w:rsidRDefault="00797F71" w:rsidP="008E17B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88A988F" w14:textId="77777777" w:rsidR="00797F71" w:rsidRPr="00F6292D" w:rsidRDefault="00797F71" w:rsidP="008E17B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680B7F90" w14:textId="77777777" w:rsidR="00797F71" w:rsidRPr="00C2443A" w:rsidRDefault="00797F71" w:rsidP="008E17BC">
            <w:pPr>
              <w:tabs>
                <w:tab w:val="left" w:pos="1134"/>
              </w:tabs>
              <w:rPr>
                <w:w w:val="100"/>
                <w:szCs w:val="24"/>
                <w:lang w:val="ru-RU"/>
              </w:rPr>
            </w:pPr>
            <w:r w:rsidRPr="00C2443A">
              <w:rPr>
                <w:w w:val="100"/>
                <w:szCs w:val="24"/>
                <w:lang w:val="ru-RU"/>
              </w:rPr>
              <w:t xml:space="preserve">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w:t>
            </w:r>
            <w:r w:rsidRPr="00C2443A">
              <w:rPr>
                <w:w w:val="100"/>
                <w:szCs w:val="24"/>
                <w:lang w:val="ru-RU"/>
              </w:rPr>
              <w:lastRenderedPageBreak/>
              <w:t>рівні.</w:t>
            </w:r>
          </w:p>
        </w:tc>
      </w:tr>
      <w:tr w:rsidR="00797F71" w:rsidRPr="00F6292D" w14:paraId="6DF2E94B"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0316C6CF" w14:textId="77777777" w:rsidR="00797F71" w:rsidRPr="00F6292D" w:rsidRDefault="00797F71" w:rsidP="008E17BC">
            <w:pPr>
              <w:tabs>
                <w:tab w:val="left" w:pos="1134"/>
              </w:tabs>
              <w:jc w:val="center"/>
              <w:rPr>
                <w:w w:val="100"/>
                <w:szCs w:val="24"/>
              </w:rPr>
            </w:pPr>
            <w:r w:rsidRPr="00F6292D">
              <w:rPr>
                <w:w w:val="100"/>
                <w:szCs w:val="24"/>
              </w:rPr>
              <w:lastRenderedPageBreak/>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BD599F1" w14:textId="77777777" w:rsidR="00797F71" w:rsidRPr="00F6292D" w:rsidRDefault="00797F71" w:rsidP="008E17B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6C7F6281" w14:textId="77777777" w:rsidR="00797F71" w:rsidRPr="00F6292D" w:rsidRDefault="00797F71" w:rsidP="008E17B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797F71" w:rsidRPr="00F6292D" w14:paraId="1AF79576"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1AECDAF5" w14:textId="77777777" w:rsidR="00797F71" w:rsidRPr="00F6292D" w:rsidRDefault="00797F71" w:rsidP="008E17B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B98B476" w14:textId="77777777" w:rsidR="00797F71" w:rsidRPr="00F6292D" w:rsidRDefault="00797F71" w:rsidP="008E17B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7C4FC2F8" w14:textId="77777777" w:rsidR="00797F71" w:rsidRPr="00F6292D" w:rsidRDefault="00797F71" w:rsidP="008E17B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797F71" w:rsidRPr="007C6602" w14:paraId="7A01C1E2"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272DA2F7" w14:textId="77777777" w:rsidR="00797F71" w:rsidRPr="00F6292D" w:rsidRDefault="00797F71" w:rsidP="008E17B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CD1A211" w14:textId="77777777" w:rsidR="00797F71" w:rsidRPr="00F6292D" w:rsidRDefault="00797F71" w:rsidP="008E17B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314332D4" w14:textId="77777777" w:rsidR="00797F71" w:rsidRPr="00C2443A" w:rsidRDefault="00797F71" w:rsidP="008E17B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3077F742" w14:textId="77777777" w:rsidR="00797F71" w:rsidRPr="00C2443A" w:rsidRDefault="00797F71" w:rsidP="008E17B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797F71" w:rsidRPr="007C6602" w14:paraId="7683BDA7" w14:textId="77777777" w:rsidTr="00E62F45">
        <w:trPr>
          <w:trHeight w:val="701"/>
        </w:trPr>
        <w:tc>
          <w:tcPr>
            <w:tcW w:w="1880" w:type="dxa"/>
            <w:tcBorders>
              <w:top w:val="single" w:sz="4" w:space="0" w:color="auto"/>
              <w:left w:val="single" w:sz="4" w:space="0" w:color="auto"/>
              <w:bottom w:val="single" w:sz="4" w:space="0" w:color="auto"/>
              <w:right w:val="single" w:sz="4" w:space="0" w:color="auto"/>
            </w:tcBorders>
            <w:hideMark/>
          </w:tcPr>
          <w:p w14:paraId="05557812" w14:textId="77777777" w:rsidR="00797F71" w:rsidRPr="00F6292D" w:rsidRDefault="00797F71" w:rsidP="008E17B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4A740EE6"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0A519312" w14:textId="616C7601" w:rsidR="00797F71" w:rsidRPr="003D69E5" w:rsidRDefault="003D69E5" w:rsidP="003D69E5">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13" w:history="1">
              <w:r>
                <w:rPr>
                  <w:rStyle w:val="af5"/>
                  <w:lang w:val="uk-UA" w:eastAsia="uk-UA"/>
                </w:rPr>
                <w:t>history.onua.ua@ukr.net</w:t>
              </w:r>
            </w:hyperlink>
          </w:p>
        </w:tc>
      </w:tr>
      <w:tr w:rsidR="00797F71" w:rsidRPr="00A378FC" w14:paraId="251E02FC" w14:textId="77777777" w:rsidTr="00E62F45">
        <w:tc>
          <w:tcPr>
            <w:tcW w:w="1880" w:type="dxa"/>
            <w:tcBorders>
              <w:top w:val="single" w:sz="4" w:space="0" w:color="auto"/>
              <w:left w:val="single" w:sz="4" w:space="0" w:color="auto"/>
              <w:bottom w:val="single" w:sz="4" w:space="0" w:color="auto"/>
              <w:right w:val="single" w:sz="4" w:space="0" w:color="auto"/>
            </w:tcBorders>
            <w:hideMark/>
          </w:tcPr>
          <w:p w14:paraId="370F9EA3" w14:textId="77777777" w:rsidR="00797F71" w:rsidRPr="00A378FC" w:rsidRDefault="00797F71" w:rsidP="008E17BC">
            <w:pPr>
              <w:tabs>
                <w:tab w:val="left" w:pos="1134"/>
              </w:tabs>
              <w:rPr>
                <w:w w:val="100"/>
                <w:szCs w:val="24"/>
              </w:rPr>
            </w:pPr>
            <w:r w:rsidRPr="00A378FC">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6D45AD80" w14:textId="77777777" w:rsidR="00797F71" w:rsidRPr="00A378FC" w:rsidRDefault="00797F71" w:rsidP="008E17BC">
            <w:pPr>
              <w:tabs>
                <w:tab w:val="left" w:pos="1134"/>
              </w:tabs>
              <w:rPr>
                <w:w w:val="100"/>
                <w:szCs w:val="24"/>
              </w:rPr>
            </w:pPr>
          </w:p>
        </w:tc>
      </w:tr>
    </w:tbl>
    <w:p w14:paraId="0B653E37" w14:textId="77777777" w:rsidR="00797F71" w:rsidRPr="00A378FC" w:rsidRDefault="00797F71" w:rsidP="008E17BC">
      <w:pPr>
        <w:rPr>
          <w:w w:val="100"/>
          <w:szCs w:val="24"/>
        </w:rPr>
      </w:pPr>
    </w:p>
    <w:p w14:paraId="05032BDF" w14:textId="77777777" w:rsidR="007741E3" w:rsidRPr="00A378FC" w:rsidRDefault="007741E3" w:rsidP="008E17BC">
      <w:pPr>
        <w:rPr>
          <w:w w:val="100"/>
          <w:szCs w:val="24"/>
        </w:rPr>
      </w:pPr>
    </w:p>
    <w:p w14:paraId="5B8749B2" w14:textId="77777777" w:rsidR="00A378FC" w:rsidRDefault="00A378FC" w:rsidP="00370661">
      <w:pPr>
        <w:jc w:val="right"/>
        <w:rPr>
          <w:w w:val="100"/>
          <w:szCs w:val="24"/>
        </w:rPr>
      </w:pPr>
    </w:p>
    <w:p w14:paraId="7023134B" w14:textId="77777777" w:rsidR="00A378FC" w:rsidRDefault="00A378FC" w:rsidP="00370661">
      <w:pPr>
        <w:jc w:val="right"/>
        <w:rPr>
          <w:w w:val="100"/>
          <w:szCs w:val="24"/>
        </w:rPr>
      </w:pPr>
    </w:p>
    <w:p w14:paraId="0CA81817" w14:textId="77777777" w:rsidR="00A378FC" w:rsidRDefault="00A378FC" w:rsidP="00370661">
      <w:pPr>
        <w:jc w:val="right"/>
        <w:rPr>
          <w:w w:val="100"/>
          <w:szCs w:val="24"/>
        </w:rPr>
      </w:pPr>
    </w:p>
    <w:p w14:paraId="27B0D6F1" w14:textId="77777777" w:rsidR="00A378FC" w:rsidRDefault="00A378FC" w:rsidP="00370661">
      <w:pPr>
        <w:jc w:val="right"/>
        <w:rPr>
          <w:w w:val="100"/>
          <w:szCs w:val="24"/>
        </w:rPr>
      </w:pPr>
    </w:p>
    <w:p w14:paraId="463291F3" w14:textId="77777777" w:rsidR="00A378FC" w:rsidRDefault="00A378FC" w:rsidP="00370661">
      <w:pPr>
        <w:jc w:val="right"/>
        <w:rPr>
          <w:w w:val="100"/>
          <w:szCs w:val="24"/>
        </w:rPr>
      </w:pPr>
    </w:p>
    <w:p w14:paraId="1D15EC2C" w14:textId="77777777" w:rsidR="00A378FC" w:rsidRDefault="00A378FC" w:rsidP="00370661">
      <w:pPr>
        <w:jc w:val="right"/>
        <w:rPr>
          <w:w w:val="100"/>
          <w:szCs w:val="24"/>
        </w:rPr>
      </w:pPr>
    </w:p>
    <w:p w14:paraId="6D12261A" w14:textId="77777777" w:rsidR="00A378FC" w:rsidRDefault="00A378FC" w:rsidP="00370661">
      <w:pPr>
        <w:jc w:val="right"/>
        <w:rPr>
          <w:w w:val="100"/>
          <w:szCs w:val="24"/>
        </w:rPr>
      </w:pPr>
    </w:p>
    <w:p w14:paraId="6C4CB6A4" w14:textId="77777777" w:rsidR="00A378FC" w:rsidRDefault="00A378FC" w:rsidP="00370661">
      <w:pPr>
        <w:jc w:val="right"/>
        <w:rPr>
          <w:w w:val="100"/>
          <w:szCs w:val="24"/>
        </w:rPr>
      </w:pPr>
    </w:p>
    <w:p w14:paraId="5607B3E1" w14:textId="77777777" w:rsidR="00A378FC" w:rsidRDefault="00A378FC" w:rsidP="00370661">
      <w:pPr>
        <w:jc w:val="right"/>
        <w:rPr>
          <w:w w:val="100"/>
          <w:szCs w:val="24"/>
        </w:rPr>
      </w:pPr>
    </w:p>
    <w:p w14:paraId="008C93C9" w14:textId="77777777" w:rsidR="00A378FC" w:rsidRDefault="00A378FC" w:rsidP="00370661">
      <w:pPr>
        <w:jc w:val="right"/>
        <w:rPr>
          <w:w w:val="100"/>
          <w:szCs w:val="24"/>
        </w:rPr>
      </w:pPr>
    </w:p>
    <w:p w14:paraId="2C0E3FB7" w14:textId="77777777" w:rsidR="00A378FC" w:rsidRDefault="00A378FC" w:rsidP="00370661">
      <w:pPr>
        <w:jc w:val="right"/>
        <w:rPr>
          <w:w w:val="100"/>
          <w:szCs w:val="24"/>
        </w:rPr>
      </w:pPr>
    </w:p>
    <w:p w14:paraId="39AF2414" w14:textId="77777777" w:rsidR="00A378FC" w:rsidRDefault="00A378FC" w:rsidP="00370661">
      <w:pPr>
        <w:jc w:val="right"/>
        <w:rPr>
          <w:w w:val="100"/>
          <w:szCs w:val="24"/>
        </w:rPr>
      </w:pPr>
    </w:p>
    <w:p w14:paraId="0F07D505" w14:textId="77777777" w:rsidR="00A378FC" w:rsidRDefault="00A378FC" w:rsidP="00370661">
      <w:pPr>
        <w:jc w:val="right"/>
        <w:rPr>
          <w:w w:val="100"/>
          <w:szCs w:val="24"/>
        </w:rPr>
      </w:pPr>
    </w:p>
    <w:p w14:paraId="3A83D006" w14:textId="77777777" w:rsidR="00A378FC" w:rsidRDefault="00A378FC" w:rsidP="00370661">
      <w:pPr>
        <w:jc w:val="right"/>
        <w:rPr>
          <w:w w:val="100"/>
          <w:szCs w:val="24"/>
        </w:rPr>
      </w:pPr>
    </w:p>
    <w:p w14:paraId="6DD03A49" w14:textId="77777777" w:rsidR="00A378FC" w:rsidRDefault="00A378FC" w:rsidP="00370661">
      <w:pPr>
        <w:jc w:val="right"/>
        <w:rPr>
          <w:w w:val="100"/>
          <w:szCs w:val="24"/>
        </w:rPr>
      </w:pPr>
    </w:p>
    <w:p w14:paraId="685906FE" w14:textId="77777777" w:rsidR="00A378FC" w:rsidRDefault="00A378FC" w:rsidP="00370661">
      <w:pPr>
        <w:jc w:val="right"/>
        <w:rPr>
          <w:w w:val="100"/>
          <w:szCs w:val="24"/>
        </w:rPr>
      </w:pPr>
    </w:p>
    <w:p w14:paraId="3A6E1D82" w14:textId="77777777" w:rsidR="00A378FC" w:rsidRDefault="00A378FC" w:rsidP="00370661">
      <w:pPr>
        <w:jc w:val="right"/>
        <w:rPr>
          <w:w w:val="100"/>
          <w:szCs w:val="24"/>
        </w:rPr>
      </w:pPr>
    </w:p>
    <w:p w14:paraId="2D6ED8E6" w14:textId="77777777" w:rsidR="00A378FC" w:rsidRDefault="00A378FC" w:rsidP="00370661">
      <w:pPr>
        <w:jc w:val="right"/>
        <w:rPr>
          <w:w w:val="100"/>
          <w:szCs w:val="24"/>
        </w:rPr>
      </w:pPr>
    </w:p>
    <w:p w14:paraId="1083ACC6" w14:textId="77777777" w:rsidR="00A378FC" w:rsidRDefault="00A378FC" w:rsidP="00370661">
      <w:pPr>
        <w:jc w:val="right"/>
        <w:rPr>
          <w:w w:val="100"/>
          <w:szCs w:val="24"/>
        </w:rPr>
      </w:pPr>
    </w:p>
    <w:p w14:paraId="2687EAC5" w14:textId="77777777" w:rsidR="00A378FC" w:rsidRDefault="00A378FC" w:rsidP="00370661">
      <w:pPr>
        <w:jc w:val="right"/>
        <w:rPr>
          <w:w w:val="100"/>
          <w:szCs w:val="24"/>
        </w:rPr>
      </w:pPr>
    </w:p>
    <w:p w14:paraId="47463BF1" w14:textId="77777777" w:rsidR="00A378FC" w:rsidRDefault="00A378FC" w:rsidP="00370661">
      <w:pPr>
        <w:jc w:val="right"/>
        <w:rPr>
          <w:w w:val="100"/>
          <w:szCs w:val="24"/>
        </w:rPr>
      </w:pPr>
    </w:p>
    <w:p w14:paraId="6C76651D" w14:textId="77777777" w:rsidR="00A378FC" w:rsidRDefault="00A378FC" w:rsidP="00370661">
      <w:pPr>
        <w:jc w:val="right"/>
        <w:rPr>
          <w:w w:val="100"/>
          <w:szCs w:val="24"/>
        </w:rPr>
      </w:pPr>
    </w:p>
    <w:p w14:paraId="1511FE34" w14:textId="77777777" w:rsidR="00A378FC" w:rsidRDefault="00A378FC" w:rsidP="00370661">
      <w:pPr>
        <w:jc w:val="right"/>
        <w:rPr>
          <w:w w:val="100"/>
          <w:szCs w:val="24"/>
        </w:rPr>
      </w:pPr>
    </w:p>
    <w:p w14:paraId="6E51BD52" w14:textId="77777777" w:rsidR="00A378FC" w:rsidRDefault="00A378FC" w:rsidP="00370661">
      <w:pPr>
        <w:jc w:val="right"/>
        <w:rPr>
          <w:w w:val="100"/>
          <w:szCs w:val="24"/>
        </w:rPr>
      </w:pPr>
    </w:p>
    <w:p w14:paraId="50D8E7FA" w14:textId="77777777" w:rsidR="00A378FC" w:rsidRDefault="00A378FC" w:rsidP="00370661">
      <w:pPr>
        <w:jc w:val="right"/>
        <w:rPr>
          <w:w w:val="100"/>
          <w:szCs w:val="24"/>
        </w:rPr>
      </w:pPr>
    </w:p>
    <w:p w14:paraId="2C483EF5" w14:textId="77777777" w:rsidR="00A378FC" w:rsidRDefault="00A378FC" w:rsidP="00370661">
      <w:pPr>
        <w:jc w:val="right"/>
        <w:rPr>
          <w:w w:val="100"/>
          <w:szCs w:val="24"/>
        </w:rPr>
      </w:pPr>
    </w:p>
    <w:p w14:paraId="6AA40E60" w14:textId="77777777" w:rsidR="00A378FC" w:rsidRDefault="00A378FC" w:rsidP="00370661">
      <w:pPr>
        <w:jc w:val="right"/>
        <w:rPr>
          <w:w w:val="100"/>
          <w:szCs w:val="24"/>
        </w:rPr>
      </w:pPr>
    </w:p>
    <w:p w14:paraId="32C85CC1" w14:textId="77777777" w:rsidR="00A378FC" w:rsidRDefault="00A378FC" w:rsidP="00370661">
      <w:pPr>
        <w:jc w:val="right"/>
        <w:rPr>
          <w:w w:val="100"/>
          <w:szCs w:val="24"/>
        </w:rPr>
      </w:pPr>
    </w:p>
    <w:p w14:paraId="1E8760D2" w14:textId="77777777" w:rsidR="00A378FC" w:rsidRDefault="00A378FC" w:rsidP="007D5E07">
      <w:pPr>
        <w:rPr>
          <w:w w:val="100"/>
          <w:szCs w:val="24"/>
        </w:rPr>
      </w:pPr>
    </w:p>
    <w:p w14:paraId="2A1ED16A" w14:textId="2CD86258" w:rsidR="00E974E8" w:rsidRPr="00242896" w:rsidRDefault="00E974E8" w:rsidP="00370661">
      <w:pPr>
        <w:jc w:val="right"/>
        <w:rPr>
          <w:w w:val="100"/>
          <w:szCs w:val="24"/>
          <w:lang w:val="uk-UA"/>
        </w:rPr>
      </w:pPr>
      <w:r w:rsidRPr="00A378FC">
        <w:rPr>
          <w:w w:val="100"/>
          <w:szCs w:val="24"/>
          <w:lang w:val="ru-RU"/>
        </w:rPr>
        <w:lastRenderedPageBreak/>
        <w:t>Лекція</w:t>
      </w:r>
      <w:r w:rsidR="00242896">
        <w:rPr>
          <w:w w:val="100"/>
          <w:szCs w:val="24"/>
        </w:rPr>
        <w:t xml:space="preserve"> № </w:t>
      </w:r>
      <w:r w:rsidR="00242896">
        <w:rPr>
          <w:w w:val="100"/>
          <w:szCs w:val="24"/>
          <w:lang w:val="uk-UA"/>
        </w:rPr>
        <w:t>7</w:t>
      </w:r>
    </w:p>
    <w:p w14:paraId="1D00C6FA" w14:textId="77777777" w:rsidR="00A378FC" w:rsidRPr="00A378FC" w:rsidRDefault="00A378FC" w:rsidP="00370661">
      <w:pPr>
        <w:jc w:val="right"/>
        <w:rPr>
          <w:w w:val="100"/>
          <w:szCs w:val="24"/>
        </w:rPr>
      </w:pPr>
    </w:p>
    <w:p w14:paraId="0760801F" w14:textId="581456D5" w:rsidR="00DD2AC6" w:rsidRPr="00A378FC" w:rsidRDefault="00A378FC" w:rsidP="008E17BC">
      <w:pPr>
        <w:pStyle w:val="5"/>
        <w:spacing w:line="240" w:lineRule="auto"/>
        <w:ind w:left="567" w:firstLine="0"/>
        <w:jc w:val="center"/>
        <w:rPr>
          <w:caps/>
          <w:w w:val="100"/>
          <w:sz w:val="24"/>
          <w:szCs w:val="24"/>
          <w:lang w:val="ru-RU"/>
        </w:rPr>
      </w:pPr>
      <w:r>
        <w:rPr>
          <w:caps/>
          <w:w w:val="100"/>
          <w:sz w:val="24"/>
          <w:szCs w:val="24"/>
          <w:lang w:val="ru-RU"/>
        </w:rPr>
        <w:t>УКРАЇНСЬКА НАЦІОНАЛЬНА РЕВОЛЮЦІЯ, ЇЇ ЕТАПИ ТА НАСЛІДКИ (1917-192</w:t>
      </w:r>
      <w:r w:rsidR="00453ED1">
        <w:rPr>
          <w:caps/>
          <w:w w:val="100"/>
          <w:sz w:val="24"/>
          <w:szCs w:val="24"/>
          <w:lang w:val="ru-RU"/>
        </w:rPr>
        <w:t>1</w:t>
      </w:r>
      <w:r>
        <w:rPr>
          <w:caps/>
          <w:w w:val="100"/>
          <w:sz w:val="24"/>
          <w:szCs w:val="24"/>
          <w:lang w:val="ru-RU"/>
        </w:rPr>
        <w:t xml:space="preserve"> рр.)</w:t>
      </w:r>
    </w:p>
    <w:p w14:paraId="462D226E" w14:textId="77777777" w:rsidR="00A378FC" w:rsidRDefault="00A378FC" w:rsidP="008E17BC">
      <w:pPr>
        <w:jc w:val="center"/>
        <w:rPr>
          <w:b/>
          <w:w w:val="100"/>
          <w:szCs w:val="24"/>
          <w:lang w:val="ru-RU"/>
        </w:rPr>
      </w:pPr>
    </w:p>
    <w:p w14:paraId="0BD943DF" w14:textId="290D689A" w:rsidR="00E974E8" w:rsidRPr="00C2443A" w:rsidRDefault="00E974E8" w:rsidP="008E17BC">
      <w:pPr>
        <w:jc w:val="center"/>
        <w:rPr>
          <w:b/>
          <w:w w:val="100"/>
          <w:szCs w:val="24"/>
          <w:lang w:val="ru-RU"/>
        </w:rPr>
      </w:pPr>
      <w:r w:rsidRPr="00C2443A">
        <w:rPr>
          <w:b/>
          <w:w w:val="100"/>
          <w:szCs w:val="24"/>
          <w:lang w:val="ru-RU"/>
        </w:rPr>
        <w:t>Мета</w:t>
      </w:r>
      <w:r w:rsidRPr="008F25BD">
        <w:rPr>
          <w:b/>
          <w:w w:val="100"/>
          <w:szCs w:val="24"/>
          <w:lang w:val="ru-RU"/>
        </w:rPr>
        <w:t xml:space="preserve"> </w:t>
      </w:r>
      <w:r w:rsidRPr="00C2443A">
        <w:rPr>
          <w:b/>
          <w:w w:val="100"/>
          <w:szCs w:val="24"/>
          <w:lang w:val="ru-RU"/>
        </w:rPr>
        <w:t>вивчення</w:t>
      </w:r>
    </w:p>
    <w:p w14:paraId="0272A455" w14:textId="5BE549DA" w:rsidR="00E974E8" w:rsidRDefault="00E974E8" w:rsidP="008E17BC">
      <w:pPr>
        <w:pStyle w:val="a7"/>
        <w:spacing w:line="240" w:lineRule="auto"/>
        <w:jc w:val="both"/>
        <w:rPr>
          <w:w w:val="100"/>
          <w:sz w:val="24"/>
          <w:szCs w:val="24"/>
        </w:rPr>
      </w:pPr>
      <w:r w:rsidRPr="00F6292D">
        <w:rPr>
          <w:w w:val="100"/>
          <w:sz w:val="24"/>
          <w:szCs w:val="24"/>
        </w:rPr>
        <w:t>- формування</w:t>
      </w:r>
      <w:r w:rsidR="008F25BD">
        <w:rPr>
          <w:w w:val="100"/>
          <w:sz w:val="24"/>
          <w:szCs w:val="24"/>
        </w:rPr>
        <w:t xml:space="preserve"> у студентів уявлення про революційні події початку ХХ ст та їхній вплив на розвиток української державності. </w:t>
      </w:r>
    </w:p>
    <w:p w14:paraId="064F0AA3" w14:textId="77777777" w:rsidR="008F25BD" w:rsidRPr="00F6292D" w:rsidRDefault="008F25BD" w:rsidP="008E17BC">
      <w:pPr>
        <w:pStyle w:val="a7"/>
        <w:spacing w:line="240" w:lineRule="auto"/>
        <w:jc w:val="both"/>
        <w:rPr>
          <w:w w:val="100"/>
          <w:sz w:val="24"/>
          <w:szCs w:val="24"/>
        </w:rPr>
      </w:pPr>
    </w:p>
    <w:p w14:paraId="55ABAEE9" w14:textId="77777777" w:rsidR="00C37D2F" w:rsidRPr="00F6292D" w:rsidRDefault="00C37D2F" w:rsidP="008E17BC">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3662068C" w14:textId="77777777" w:rsidR="00C37D2F" w:rsidRPr="00F6292D" w:rsidRDefault="00C37D2F"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69A203E5" w14:textId="77777777" w:rsidR="00C37D2F" w:rsidRPr="00F6292D" w:rsidRDefault="00C37D2F" w:rsidP="008E17BC">
      <w:pPr>
        <w:pStyle w:val="af0"/>
        <w:spacing w:after="0"/>
        <w:ind w:left="284"/>
        <w:jc w:val="center"/>
        <w:rPr>
          <w:rFonts w:ascii="Times New Roman" w:hAnsi="Times New Roman"/>
          <w:caps/>
          <w:sz w:val="24"/>
          <w:szCs w:val="24"/>
        </w:rPr>
      </w:pPr>
    </w:p>
    <w:p w14:paraId="0DA87309" w14:textId="77777777" w:rsidR="008F25BD" w:rsidRPr="00587C4F" w:rsidRDefault="008F25BD" w:rsidP="00014209">
      <w:pPr>
        <w:pStyle w:val="a1"/>
        <w:numPr>
          <w:ilvl w:val="0"/>
          <w:numId w:val="25"/>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1251E8E1" w14:textId="77777777" w:rsidR="008F25BD" w:rsidRPr="00587C4F" w:rsidRDefault="008F25BD" w:rsidP="00014209">
      <w:pPr>
        <w:pStyle w:val="a1"/>
        <w:numPr>
          <w:ilvl w:val="0"/>
          <w:numId w:val="25"/>
        </w:numPr>
        <w:jc w:val="both"/>
        <w:rPr>
          <w:w w:val="100"/>
          <w:sz w:val="24"/>
          <w:szCs w:val="24"/>
        </w:rPr>
      </w:pPr>
      <w:r w:rsidRPr="00587C4F">
        <w:rPr>
          <w:w w:val="100"/>
          <w:sz w:val="24"/>
          <w:szCs w:val="24"/>
          <w:lang w:val="uk-UA"/>
        </w:rPr>
        <w:t>поєднувати та співвідносити риси української державності з образом європейської державності</w:t>
      </w:r>
    </w:p>
    <w:p w14:paraId="6B5FB396" w14:textId="77777777" w:rsidR="008F25BD" w:rsidRPr="000D07BC" w:rsidRDefault="008F25BD" w:rsidP="00014209">
      <w:pPr>
        <w:pStyle w:val="a1"/>
        <w:numPr>
          <w:ilvl w:val="0"/>
          <w:numId w:val="25"/>
        </w:numPr>
        <w:jc w:val="both"/>
        <w:rPr>
          <w:w w:val="100"/>
          <w:sz w:val="24"/>
          <w:szCs w:val="24"/>
        </w:rPr>
      </w:pPr>
      <w:r w:rsidRPr="00587C4F">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6E9BFDBC" w14:textId="77777777" w:rsidR="00C37D2F" w:rsidRPr="00F6292D" w:rsidRDefault="00C37D2F" w:rsidP="008E17BC">
      <w:pPr>
        <w:pStyle w:val="af0"/>
        <w:spacing w:after="0"/>
        <w:ind w:left="284"/>
        <w:jc w:val="center"/>
        <w:rPr>
          <w:rFonts w:ascii="Times New Roman" w:hAnsi="Times New Roman"/>
          <w:sz w:val="24"/>
          <w:szCs w:val="24"/>
        </w:rPr>
      </w:pPr>
    </w:p>
    <w:p w14:paraId="47895CB7" w14:textId="34701846" w:rsidR="007A7959" w:rsidRPr="00F6292D" w:rsidRDefault="00C37D2F" w:rsidP="008E17BC">
      <w:pPr>
        <w:pStyle w:val="af0"/>
        <w:spacing w:after="0"/>
        <w:ind w:left="284"/>
        <w:jc w:val="center"/>
        <w:rPr>
          <w:rFonts w:ascii="Times New Roman" w:hAnsi="Times New Roman"/>
          <w:b/>
          <w:sz w:val="24"/>
          <w:szCs w:val="24"/>
        </w:rPr>
      </w:pPr>
      <w:r w:rsidRPr="00F6292D">
        <w:rPr>
          <w:rFonts w:ascii="Times New Roman" w:hAnsi="Times New Roman"/>
          <w:b/>
          <w:sz w:val="24"/>
          <w:szCs w:val="24"/>
        </w:rPr>
        <w:t>Література</w:t>
      </w:r>
    </w:p>
    <w:p w14:paraId="2C9EA66C" w14:textId="77777777" w:rsidR="008F25BD" w:rsidRPr="00242896" w:rsidRDefault="008F25BD" w:rsidP="00014209">
      <w:pPr>
        <w:numPr>
          <w:ilvl w:val="0"/>
          <w:numId w:val="26"/>
        </w:numPr>
        <w:tabs>
          <w:tab w:val="num" w:pos="360"/>
        </w:tabs>
        <w:spacing w:before="100" w:beforeAutospacing="1" w:after="100" w:afterAutospacing="1"/>
        <w:ind w:hanging="720"/>
        <w:rPr>
          <w:color w:val="000000"/>
          <w:w w:val="100"/>
          <w:szCs w:val="24"/>
          <w:lang w:val="uk-UA" w:eastAsia="uk-UA"/>
        </w:rPr>
      </w:pPr>
      <w:r w:rsidRPr="00242896">
        <w:rPr>
          <w:color w:val="000000"/>
          <w:w w:val="100"/>
          <w:szCs w:val="24"/>
          <w:lang w:val="uk-UA" w:eastAsia="uk-UA"/>
        </w:rPr>
        <w:t xml:space="preserve">Бойко О.Д. Історія України. Посібник / О.Д. Бойко – Видання 2-ге, доповнене. – К., 2007. </w:t>
      </w:r>
    </w:p>
    <w:p w14:paraId="5D63580C" w14:textId="77777777" w:rsidR="008F25BD" w:rsidRPr="00242896" w:rsidRDefault="008F25BD" w:rsidP="00014209">
      <w:pPr>
        <w:numPr>
          <w:ilvl w:val="0"/>
          <w:numId w:val="26"/>
        </w:numPr>
        <w:tabs>
          <w:tab w:val="left" w:pos="300"/>
          <w:tab w:val="num" w:pos="360"/>
        </w:tabs>
        <w:autoSpaceDE w:val="0"/>
        <w:autoSpaceDN w:val="0"/>
        <w:adjustRightInd w:val="0"/>
        <w:ind w:left="360" w:right="124"/>
        <w:jc w:val="both"/>
        <w:rPr>
          <w:color w:val="000000"/>
          <w:w w:val="100"/>
          <w:szCs w:val="24"/>
          <w:lang w:val="uk-UA"/>
        </w:rPr>
      </w:pPr>
      <w:r w:rsidRPr="00242896">
        <w:rPr>
          <w:color w:val="000000"/>
          <w:w w:val="100"/>
          <w:szCs w:val="24"/>
          <w:lang w:val="uk-UA"/>
        </w:rPr>
        <w:t>Верстюк В.Ф. Українська революція: доба Центральної Ради // Укр. істор. журнал. – 1995. – № 2, 5, 6.</w:t>
      </w:r>
    </w:p>
    <w:p w14:paraId="4735A3E5"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 xml:space="preserve">3. Галенко О., Яневський Д. Перший уряд демократичної України. </w:t>
      </w:r>
      <w:r w:rsidRPr="00242896">
        <w:rPr>
          <w:snapToGrid w:val="0"/>
          <w:w w:val="100"/>
          <w:szCs w:val="24"/>
          <w:lang w:val="uk-UA" w:eastAsia="ru-RU"/>
        </w:rPr>
        <w:t xml:space="preserve">– </w:t>
      </w:r>
      <w:r w:rsidRPr="00242896">
        <w:rPr>
          <w:color w:val="000000"/>
          <w:w w:val="100"/>
          <w:szCs w:val="24"/>
          <w:lang w:val="uk-UA" w:eastAsia="ru-RU"/>
        </w:rPr>
        <w:t xml:space="preserve"> К., 1992.</w:t>
      </w:r>
    </w:p>
    <w:p w14:paraId="6FDD525E"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4. Гошуляк І.Л. Про причини поразки Центральної Ради // Укр. істор. журнал. – 1994. – №1.</w:t>
      </w:r>
    </w:p>
    <w:p w14:paraId="18ADD99C"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 xml:space="preserve">5. Грушевський М. Українська Центральна Рада та її Універсали. </w:t>
      </w:r>
      <w:r w:rsidRPr="00242896">
        <w:rPr>
          <w:snapToGrid w:val="0"/>
          <w:w w:val="100"/>
          <w:szCs w:val="24"/>
          <w:lang w:val="uk-UA" w:eastAsia="ru-RU"/>
        </w:rPr>
        <w:t xml:space="preserve">– </w:t>
      </w:r>
      <w:r w:rsidRPr="00242896">
        <w:rPr>
          <w:color w:val="000000"/>
          <w:w w:val="100"/>
          <w:szCs w:val="24"/>
          <w:lang w:val="uk-UA" w:eastAsia="ru-RU"/>
        </w:rPr>
        <w:t xml:space="preserve"> К., 1917.</w:t>
      </w:r>
    </w:p>
    <w:p w14:paraId="6081FA14" w14:textId="77777777" w:rsidR="008F25BD" w:rsidRPr="00242896" w:rsidRDefault="008F25BD" w:rsidP="008F25BD">
      <w:pPr>
        <w:tabs>
          <w:tab w:val="left" w:pos="300"/>
        </w:tabs>
        <w:ind w:right="124"/>
        <w:jc w:val="both"/>
        <w:rPr>
          <w:w w:val="100"/>
          <w:szCs w:val="24"/>
          <w:lang w:val="uk-UA" w:eastAsia="ru-RU"/>
        </w:rPr>
      </w:pPr>
      <w:r w:rsidRPr="00242896">
        <w:rPr>
          <w:w w:val="100"/>
          <w:szCs w:val="24"/>
          <w:lang w:val="uk-UA" w:eastAsia="ru-RU"/>
        </w:rPr>
        <w:t xml:space="preserve">6. Єфремова Н.В. Формування концепцій правового регулювання земельних відносин в </w:t>
      </w:r>
    </w:p>
    <w:p w14:paraId="7563CB3F" w14:textId="77777777" w:rsidR="008F25BD" w:rsidRPr="00242896" w:rsidRDefault="008F25BD" w:rsidP="008F25BD">
      <w:pPr>
        <w:tabs>
          <w:tab w:val="left" w:pos="300"/>
        </w:tabs>
        <w:ind w:right="124"/>
        <w:jc w:val="both"/>
        <w:rPr>
          <w:w w:val="100"/>
          <w:szCs w:val="24"/>
          <w:lang w:val="uk-UA" w:eastAsia="ru-RU"/>
        </w:rPr>
      </w:pPr>
      <w:r w:rsidRPr="00242896">
        <w:rPr>
          <w:w w:val="100"/>
          <w:szCs w:val="24"/>
          <w:lang w:val="uk-UA" w:eastAsia="ru-RU"/>
        </w:rPr>
        <w:t xml:space="preserve">    УНР у 1917 – 1918 рр.// Наук. вісник  Чернівецького ун-ту. Серія Правознавство. – </w:t>
      </w:r>
    </w:p>
    <w:p w14:paraId="10792501" w14:textId="77777777" w:rsidR="008F25BD" w:rsidRPr="00242896" w:rsidRDefault="008F25BD" w:rsidP="008F25BD">
      <w:pPr>
        <w:tabs>
          <w:tab w:val="left" w:pos="300"/>
        </w:tabs>
        <w:ind w:right="124"/>
        <w:jc w:val="both"/>
        <w:rPr>
          <w:w w:val="100"/>
          <w:szCs w:val="24"/>
          <w:lang w:val="uk-UA" w:eastAsia="ru-RU"/>
        </w:rPr>
      </w:pPr>
      <w:r w:rsidRPr="00242896">
        <w:rPr>
          <w:w w:val="100"/>
          <w:szCs w:val="24"/>
          <w:lang w:val="uk-UA" w:eastAsia="ru-RU"/>
        </w:rPr>
        <w:t xml:space="preserve">    Чернівці, 2000. – Вип.100. –  С. 35 – 36.</w:t>
      </w:r>
    </w:p>
    <w:p w14:paraId="128D473F" w14:textId="77777777" w:rsidR="008F25BD" w:rsidRPr="00242896" w:rsidRDefault="008F25BD" w:rsidP="008F25BD">
      <w:pPr>
        <w:ind w:right="124"/>
        <w:jc w:val="both"/>
        <w:rPr>
          <w:w w:val="100"/>
          <w:szCs w:val="24"/>
          <w:lang w:val="uk-UA" w:eastAsia="ru-RU"/>
        </w:rPr>
      </w:pPr>
      <w:r w:rsidRPr="00242896">
        <w:rPr>
          <w:w w:val="100"/>
          <w:szCs w:val="24"/>
          <w:lang w:val="uk-UA" w:eastAsia="ru-RU"/>
        </w:rPr>
        <w:t>7. Єфремова Н.В.</w:t>
      </w:r>
      <w:r w:rsidRPr="00242896">
        <w:rPr>
          <w:b/>
          <w:w w:val="100"/>
          <w:szCs w:val="24"/>
          <w:lang w:val="uk-UA" w:eastAsia="ru-RU"/>
        </w:rPr>
        <w:t xml:space="preserve"> </w:t>
      </w:r>
      <w:r w:rsidRPr="00242896">
        <w:rPr>
          <w:w w:val="100"/>
          <w:szCs w:val="24"/>
          <w:lang w:val="uk-UA" w:eastAsia="ru-RU"/>
        </w:rPr>
        <w:t xml:space="preserve">Відродження козацтва в Україні у 1917-1919 рр.// Вісник Одеського ін-ту </w:t>
      </w:r>
    </w:p>
    <w:p w14:paraId="50F2F1FC"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внутр. справ. –  Одеса, 2000. – Вип. 1. – С. 32 –  35.</w:t>
      </w:r>
    </w:p>
    <w:p w14:paraId="133A2FEF" w14:textId="77777777" w:rsidR="008F25BD" w:rsidRPr="00242896" w:rsidRDefault="008F25BD" w:rsidP="008F25BD">
      <w:pPr>
        <w:ind w:right="124"/>
        <w:jc w:val="both"/>
        <w:rPr>
          <w:w w:val="100"/>
          <w:szCs w:val="24"/>
          <w:lang w:val="uk-UA" w:eastAsia="ru-RU"/>
        </w:rPr>
      </w:pPr>
      <w:r w:rsidRPr="00242896">
        <w:rPr>
          <w:color w:val="000000"/>
          <w:w w:val="100"/>
          <w:szCs w:val="24"/>
          <w:lang w:val="uk-UA" w:eastAsia="ru-RU"/>
        </w:rPr>
        <w:t xml:space="preserve">8. Єфремова Н.В. </w:t>
      </w:r>
      <w:r w:rsidRPr="00242896">
        <w:rPr>
          <w:w w:val="100"/>
          <w:szCs w:val="24"/>
          <w:lang w:val="uk-UA" w:eastAsia="ru-RU"/>
        </w:rPr>
        <w:t xml:space="preserve">Концепція правової держави в Українських землях на  початку ХХ ст. та </w:t>
      </w:r>
    </w:p>
    <w:p w14:paraId="3A4DA011"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її реалізація в конституційних актах УНР. // Держава і право: Зб. наук. праць Ін-ту  </w:t>
      </w:r>
    </w:p>
    <w:p w14:paraId="4F028783"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держави і права ім. В.М. Корецького. Секція юридичні і політичні науки. –  К.,  2001. –  </w:t>
      </w:r>
    </w:p>
    <w:p w14:paraId="2F15968A"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Вип.12. –  С. 87 – 89. </w:t>
      </w:r>
    </w:p>
    <w:p w14:paraId="6A3CFFD3" w14:textId="77777777" w:rsidR="008F25BD" w:rsidRPr="00242896" w:rsidRDefault="008F25BD" w:rsidP="008F25BD">
      <w:pPr>
        <w:ind w:right="124"/>
        <w:jc w:val="both"/>
        <w:rPr>
          <w:w w:val="100"/>
          <w:szCs w:val="24"/>
          <w:lang w:val="uk-UA" w:eastAsia="ru-RU"/>
        </w:rPr>
      </w:pPr>
      <w:r w:rsidRPr="00242896">
        <w:rPr>
          <w:w w:val="100"/>
          <w:szCs w:val="24"/>
          <w:lang w:val="uk-UA" w:eastAsia="ru-RU"/>
        </w:rPr>
        <w:t>9. Єфремова Н.В.</w:t>
      </w:r>
      <w:r w:rsidRPr="00242896">
        <w:rPr>
          <w:b/>
          <w:w w:val="100"/>
          <w:szCs w:val="24"/>
          <w:lang w:val="uk-UA" w:eastAsia="ru-RU"/>
        </w:rPr>
        <w:t xml:space="preserve"> </w:t>
      </w:r>
      <w:r w:rsidRPr="00242896">
        <w:rPr>
          <w:w w:val="100"/>
          <w:szCs w:val="24"/>
          <w:lang w:val="uk-UA" w:eastAsia="ru-RU"/>
        </w:rPr>
        <w:t xml:space="preserve">Історичний досвід правового забезпечення прав людини в конституційних </w:t>
      </w:r>
    </w:p>
    <w:p w14:paraId="412F3DBC"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актах Української Народної Республіки // Проблеми державотворення і захисту прав </w:t>
      </w:r>
    </w:p>
    <w:p w14:paraId="4C602758"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людини в Україні: Матер. VII рег. науково-практ. конф. Львівського нац. ун-ту. –  Львів, </w:t>
      </w:r>
    </w:p>
    <w:p w14:paraId="1FD230D7"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2001. –  С. 67 – 69. </w:t>
      </w:r>
    </w:p>
    <w:p w14:paraId="5DA861B9" w14:textId="77777777" w:rsidR="008F25BD" w:rsidRPr="00242896" w:rsidRDefault="008F25BD" w:rsidP="008F25BD">
      <w:pPr>
        <w:ind w:right="124"/>
        <w:jc w:val="both"/>
        <w:rPr>
          <w:w w:val="100"/>
          <w:szCs w:val="24"/>
          <w:lang w:val="ru-RU" w:eastAsia="ru-RU"/>
        </w:rPr>
      </w:pPr>
      <w:r w:rsidRPr="00242896">
        <w:rPr>
          <w:w w:val="100"/>
          <w:szCs w:val="24"/>
          <w:lang w:val="uk-UA" w:eastAsia="ru-RU"/>
        </w:rPr>
        <w:t>10</w:t>
      </w:r>
      <w:r w:rsidRPr="00242896">
        <w:rPr>
          <w:w w:val="100"/>
          <w:szCs w:val="24"/>
          <w:lang w:val="ru-RU" w:eastAsia="ru-RU"/>
        </w:rPr>
        <w:t xml:space="preserve">. Ефремова Н.В. Защита прав и свобод национальных меньшинств в УНР (март 1917 – 29 </w:t>
      </w:r>
    </w:p>
    <w:p w14:paraId="1FB9EA33" w14:textId="77777777" w:rsidR="008F25BD" w:rsidRPr="00242896" w:rsidRDefault="008F25BD" w:rsidP="008F25BD">
      <w:pPr>
        <w:ind w:right="124"/>
        <w:jc w:val="both"/>
        <w:rPr>
          <w:w w:val="100"/>
          <w:szCs w:val="24"/>
          <w:lang w:val="ru-RU" w:eastAsia="ru-RU"/>
        </w:rPr>
      </w:pPr>
      <w:r w:rsidRPr="00242896">
        <w:rPr>
          <w:w w:val="100"/>
          <w:szCs w:val="24"/>
          <w:lang w:val="ru-RU" w:eastAsia="ru-RU"/>
        </w:rPr>
        <w:t xml:space="preserve">     апреля 1918</w:t>
      </w:r>
      <w:proofErr w:type="gramStart"/>
      <w:r w:rsidRPr="00242896">
        <w:rPr>
          <w:w w:val="100"/>
          <w:szCs w:val="24"/>
          <w:lang w:val="ru-RU" w:eastAsia="ru-RU"/>
        </w:rPr>
        <w:t>)./</w:t>
      </w:r>
      <w:proofErr w:type="gramEnd"/>
      <w:r w:rsidRPr="00242896">
        <w:rPr>
          <w:w w:val="100"/>
          <w:szCs w:val="24"/>
          <w:lang w:val="ru-RU" w:eastAsia="ru-RU"/>
        </w:rPr>
        <w:t xml:space="preserve">/ Правовое государство и вопросы национальных меньшинств.: матер. </w:t>
      </w:r>
    </w:p>
    <w:p w14:paraId="3A5A60E6" w14:textId="77777777" w:rsidR="008F25BD" w:rsidRPr="00242896" w:rsidRDefault="008F25BD" w:rsidP="008F25BD">
      <w:pPr>
        <w:ind w:right="124"/>
        <w:jc w:val="both"/>
        <w:rPr>
          <w:w w:val="100"/>
          <w:szCs w:val="24"/>
          <w:lang w:val="ru-RU" w:eastAsia="ru-RU"/>
        </w:rPr>
      </w:pPr>
      <w:r w:rsidRPr="00242896">
        <w:rPr>
          <w:w w:val="100"/>
          <w:szCs w:val="24"/>
          <w:lang w:val="ru-RU" w:eastAsia="ru-RU"/>
        </w:rPr>
        <w:t xml:space="preserve">     междунар. научно-теор. конф. – Бельцы (Молдова), 2002. – С.116 – 121.</w:t>
      </w:r>
    </w:p>
    <w:p w14:paraId="38441E23" w14:textId="77777777" w:rsidR="008F25BD" w:rsidRPr="00242896" w:rsidRDefault="008F25BD" w:rsidP="008F25BD">
      <w:pPr>
        <w:ind w:right="124"/>
        <w:jc w:val="both"/>
        <w:rPr>
          <w:w w:val="100"/>
          <w:szCs w:val="24"/>
          <w:lang w:val="uk-UA" w:eastAsia="ru-RU"/>
        </w:rPr>
      </w:pPr>
      <w:r w:rsidRPr="00242896">
        <w:rPr>
          <w:w w:val="100"/>
          <w:szCs w:val="24"/>
          <w:lang w:val="uk-UA" w:eastAsia="ru-RU"/>
        </w:rPr>
        <w:t>11.  Конституційні акти України 1917 – 1920. Невідомі конституції України. – К., 1992.</w:t>
      </w:r>
    </w:p>
    <w:p w14:paraId="2845029A" w14:textId="77777777" w:rsidR="008F25BD" w:rsidRPr="00242896" w:rsidRDefault="008F25BD" w:rsidP="008F25BD">
      <w:pPr>
        <w:ind w:right="124"/>
        <w:jc w:val="both"/>
        <w:rPr>
          <w:w w:val="100"/>
          <w:szCs w:val="24"/>
          <w:lang w:val="uk-UA" w:eastAsia="ru-RU"/>
        </w:rPr>
      </w:pPr>
      <w:r w:rsidRPr="00242896">
        <w:rPr>
          <w:color w:val="000000"/>
          <w:w w:val="100"/>
          <w:szCs w:val="24"/>
          <w:lang w:val="uk-UA" w:eastAsia="ru-RU"/>
        </w:rPr>
        <w:t xml:space="preserve">12. </w:t>
      </w:r>
      <w:r w:rsidRPr="00242896">
        <w:rPr>
          <w:w w:val="100"/>
          <w:szCs w:val="24"/>
          <w:lang w:val="uk-UA" w:eastAsia="ru-RU"/>
        </w:rPr>
        <w:t xml:space="preserve">Копиленко О.А., Копиленко М.Л. Держава і право України 1917 – 1920 рр. Центральна </w:t>
      </w:r>
    </w:p>
    <w:p w14:paraId="7A819845"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Рада. Гетьманство. Директорія. – К., 1997. – С. 10 – 85.</w:t>
      </w:r>
    </w:p>
    <w:p w14:paraId="58BB9676" w14:textId="77777777" w:rsidR="008F25BD" w:rsidRPr="00242896" w:rsidRDefault="008F25BD" w:rsidP="008F25BD">
      <w:pPr>
        <w:ind w:right="124"/>
        <w:jc w:val="both"/>
        <w:rPr>
          <w:w w:val="100"/>
          <w:szCs w:val="24"/>
          <w:lang w:val="uk-UA" w:eastAsia="ru-RU"/>
        </w:rPr>
      </w:pPr>
      <w:r w:rsidRPr="00242896">
        <w:rPr>
          <w:w w:val="100"/>
          <w:szCs w:val="24"/>
          <w:lang w:val="uk-UA" w:eastAsia="ru-RU"/>
        </w:rPr>
        <w:t>13. Копиленко. О.Л. «Сто днів» Центральної Ради. – К., 1992.</w:t>
      </w:r>
    </w:p>
    <w:p w14:paraId="2F880F66" w14:textId="77777777" w:rsidR="008F25BD" w:rsidRPr="00242896" w:rsidRDefault="008F25BD" w:rsidP="008F25BD">
      <w:pPr>
        <w:ind w:right="124"/>
        <w:jc w:val="both"/>
        <w:rPr>
          <w:w w:val="100"/>
          <w:szCs w:val="24"/>
          <w:lang w:val="uk-UA" w:eastAsia="ru-RU"/>
        </w:rPr>
      </w:pPr>
      <w:r w:rsidRPr="00242896">
        <w:rPr>
          <w:w w:val="100"/>
          <w:szCs w:val="24"/>
          <w:lang w:val="uk-UA" w:eastAsia="ru-RU"/>
        </w:rPr>
        <w:t>14. Копиленко О.Л. Уроки Центральної Ради. // Рад. право.</w:t>
      </w:r>
      <w:r w:rsidRPr="00242896">
        <w:rPr>
          <w:color w:val="000000"/>
          <w:w w:val="100"/>
          <w:szCs w:val="24"/>
          <w:lang w:val="uk-UA" w:eastAsia="ru-RU"/>
        </w:rPr>
        <w:t xml:space="preserve"> </w:t>
      </w:r>
      <w:r w:rsidRPr="00242896">
        <w:rPr>
          <w:w w:val="100"/>
          <w:szCs w:val="24"/>
          <w:lang w:val="uk-UA" w:eastAsia="ru-RU"/>
        </w:rPr>
        <w:t xml:space="preserve">1991. </w:t>
      </w:r>
      <w:r w:rsidRPr="00242896">
        <w:rPr>
          <w:color w:val="000000"/>
          <w:w w:val="100"/>
          <w:szCs w:val="24"/>
          <w:lang w:val="uk-UA" w:eastAsia="ru-RU"/>
        </w:rPr>
        <w:t>–</w:t>
      </w:r>
      <w:r w:rsidRPr="00242896">
        <w:rPr>
          <w:w w:val="100"/>
          <w:szCs w:val="24"/>
          <w:lang w:val="uk-UA" w:eastAsia="ru-RU"/>
        </w:rPr>
        <w:t xml:space="preserve">  №11.</w:t>
      </w:r>
    </w:p>
    <w:p w14:paraId="11C3906D"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15. </w:t>
      </w:r>
      <w:r w:rsidRPr="00242896">
        <w:rPr>
          <w:color w:val="000000"/>
          <w:w w:val="100"/>
          <w:szCs w:val="24"/>
          <w:lang w:val="uk-UA" w:eastAsia="ru-RU"/>
        </w:rPr>
        <w:t>Кульчицький В., Лісна І</w:t>
      </w:r>
      <w:r w:rsidRPr="00242896">
        <w:rPr>
          <w:iCs/>
          <w:color w:val="000000"/>
          <w:w w:val="100"/>
          <w:szCs w:val="24"/>
          <w:lang w:val="uk-UA" w:eastAsia="ru-RU"/>
        </w:rPr>
        <w:t xml:space="preserve">. </w:t>
      </w:r>
      <w:r w:rsidRPr="00242896">
        <w:rPr>
          <w:color w:val="000000"/>
          <w:w w:val="100"/>
          <w:szCs w:val="24"/>
          <w:lang w:val="uk-UA" w:eastAsia="ru-RU"/>
        </w:rPr>
        <w:t xml:space="preserve">Виникнення Західноукраїнської Народної Республіки // Вісн. </w:t>
      </w:r>
    </w:p>
    <w:p w14:paraId="16886D4F"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 xml:space="preserve">     Львів, ун-ту. – 1994. – Вип. 31.</w:t>
      </w:r>
    </w:p>
    <w:p w14:paraId="0AD61CA9"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16. Кульчицький В.С.</w:t>
      </w:r>
      <w:r w:rsidRPr="00242896">
        <w:rPr>
          <w:iCs/>
          <w:color w:val="000000"/>
          <w:w w:val="100"/>
          <w:szCs w:val="24"/>
          <w:lang w:val="uk-UA" w:eastAsia="ru-RU"/>
        </w:rPr>
        <w:t xml:space="preserve"> </w:t>
      </w:r>
      <w:r w:rsidRPr="00242896">
        <w:rPr>
          <w:color w:val="000000"/>
          <w:w w:val="100"/>
          <w:szCs w:val="24"/>
          <w:lang w:val="uk-UA" w:eastAsia="ru-RU"/>
        </w:rPr>
        <w:t xml:space="preserve">До питання про виникнення і падіння Західноукраїнської Народної </w:t>
      </w:r>
    </w:p>
    <w:p w14:paraId="53163245" w14:textId="77777777" w:rsidR="008F25BD" w:rsidRPr="00242896" w:rsidRDefault="008F25BD" w:rsidP="008F25BD">
      <w:pPr>
        <w:tabs>
          <w:tab w:val="left" w:pos="300"/>
        </w:tabs>
        <w:ind w:right="124"/>
        <w:jc w:val="both"/>
        <w:rPr>
          <w:color w:val="000000"/>
          <w:w w:val="100"/>
          <w:szCs w:val="24"/>
          <w:lang w:val="uk-UA" w:eastAsia="ru-RU"/>
        </w:rPr>
      </w:pPr>
      <w:r w:rsidRPr="00242896">
        <w:rPr>
          <w:color w:val="000000"/>
          <w:w w:val="100"/>
          <w:szCs w:val="24"/>
          <w:lang w:val="uk-UA" w:eastAsia="ru-RU"/>
        </w:rPr>
        <w:t xml:space="preserve">      Республіки // Пробл. юрид. наук та правоохоронної практики. – К., 1994.</w:t>
      </w:r>
    </w:p>
    <w:p w14:paraId="159367B9"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17. Музиченко П. П. Історія держави і права України. – К., 2007. </w:t>
      </w:r>
    </w:p>
    <w:p w14:paraId="52FED1D6" w14:textId="77777777" w:rsidR="008F25BD" w:rsidRPr="00242896" w:rsidRDefault="008F25BD" w:rsidP="008F25BD">
      <w:pPr>
        <w:ind w:right="124"/>
        <w:jc w:val="both"/>
        <w:rPr>
          <w:w w:val="100"/>
          <w:szCs w:val="24"/>
          <w:lang w:val="uk-UA" w:eastAsia="ru-RU"/>
        </w:rPr>
      </w:pPr>
      <w:r w:rsidRPr="00242896">
        <w:rPr>
          <w:w w:val="100"/>
          <w:szCs w:val="24"/>
          <w:lang w:val="uk-UA" w:eastAsia="ru-RU"/>
        </w:rPr>
        <w:lastRenderedPageBreak/>
        <w:t>18. Українська Центральна Рада. Документи і матеріали: У 2 т. – К., 1996. – 1997.</w:t>
      </w:r>
    </w:p>
    <w:p w14:paraId="14C4F056" w14:textId="77777777" w:rsidR="008F25BD" w:rsidRPr="00242896" w:rsidRDefault="008F25BD" w:rsidP="008F25BD">
      <w:pPr>
        <w:tabs>
          <w:tab w:val="left" w:pos="300"/>
        </w:tabs>
        <w:ind w:right="124"/>
        <w:jc w:val="both"/>
        <w:rPr>
          <w:w w:val="100"/>
          <w:szCs w:val="24"/>
          <w:lang w:val="uk-UA" w:eastAsia="ru-RU"/>
        </w:rPr>
      </w:pPr>
      <w:r w:rsidRPr="00242896">
        <w:rPr>
          <w:w w:val="100"/>
          <w:szCs w:val="24"/>
          <w:lang w:val="uk-UA" w:eastAsia="ru-RU"/>
        </w:rPr>
        <w:t xml:space="preserve">19. Тищик Б.Й. Західно-Українська Народна Республіка (1918 – 1923). Історія держави і </w:t>
      </w:r>
    </w:p>
    <w:p w14:paraId="6244D4CD" w14:textId="77777777" w:rsidR="008F25BD" w:rsidRPr="00242896" w:rsidRDefault="008F25BD" w:rsidP="008F25BD">
      <w:pPr>
        <w:tabs>
          <w:tab w:val="left" w:pos="300"/>
        </w:tabs>
        <w:ind w:right="124"/>
        <w:jc w:val="both"/>
        <w:rPr>
          <w:w w:val="100"/>
          <w:szCs w:val="24"/>
          <w:lang w:val="uk-UA" w:eastAsia="ru-RU"/>
        </w:rPr>
      </w:pPr>
      <w:r w:rsidRPr="00242896">
        <w:rPr>
          <w:w w:val="100"/>
          <w:szCs w:val="24"/>
          <w:lang w:val="uk-UA" w:eastAsia="ru-RU"/>
        </w:rPr>
        <w:t xml:space="preserve">      права. – Львів: «Тріада плюс», 2004.</w:t>
      </w:r>
    </w:p>
    <w:p w14:paraId="05A4BA35"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20. Тищик Б., Вівчаренко О., Лешкович Н. Становлення державності в Україні (1917 – 1922 </w:t>
      </w:r>
    </w:p>
    <w:p w14:paraId="1B882ECA" w14:textId="77777777" w:rsidR="008F25BD" w:rsidRPr="00242896" w:rsidRDefault="008F25BD" w:rsidP="008F25BD">
      <w:pPr>
        <w:ind w:right="124"/>
        <w:jc w:val="both"/>
        <w:rPr>
          <w:w w:val="100"/>
          <w:szCs w:val="24"/>
          <w:lang w:val="uk-UA" w:eastAsia="ru-RU"/>
        </w:rPr>
      </w:pPr>
      <w:r w:rsidRPr="00242896">
        <w:rPr>
          <w:w w:val="100"/>
          <w:szCs w:val="24"/>
          <w:lang w:val="uk-UA" w:eastAsia="ru-RU"/>
        </w:rPr>
        <w:t xml:space="preserve">      рр.). – Коломия: «Вік», 2000.  </w:t>
      </w:r>
    </w:p>
    <w:p w14:paraId="043627E5" w14:textId="77777777" w:rsidR="00434A11" w:rsidRPr="00F6292D" w:rsidRDefault="00434A11" w:rsidP="008E17BC">
      <w:pPr>
        <w:pStyle w:val="a7"/>
        <w:spacing w:line="240" w:lineRule="auto"/>
        <w:ind w:left="720" w:firstLine="0"/>
        <w:jc w:val="both"/>
        <w:rPr>
          <w:bCs/>
          <w:w w:val="100"/>
          <w:sz w:val="24"/>
          <w:szCs w:val="24"/>
        </w:rPr>
      </w:pPr>
    </w:p>
    <w:p w14:paraId="35181378" w14:textId="392CBC07" w:rsidR="00434A11" w:rsidRPr="00F6292D" w:rsidRDefault="00434A11" w:rsidP="008E17BC">
      <w:pPr>
        <w:pStyle w:val="a7"/>
        <w:spacing w:line="240" w:lineRule="auto"/>
        <w:ind w:left="851" w:hanging="284"/>
        <w:jc w:val="center"/>
        <w:rPr>
          <w:b/>
          <w:w w:val="100"/>
          <w:sz w:val="24"/>
          <w:szCs w:val="24"/>
        </w:rPr>
      </w:pPr>
      <w:r w:rsidRPr="00F6292D">
        <w:rPr>
          <w:b/>
          <w:w w:val="100"/>
          <w:sz w:val="24"/>
          <w:szCs w:val="24"/>
        </w:rPr>
        <w:t>План</w:t>
      </w:r>
    </w:p>
    <w:p w14:paraId="774ECF62" w14:textId="77777777" w:rsid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bCs/>
          <w:sz w:val="24"/>
          <w:szCs w:val="24"/>
          <w:lang w:val="uk-UA" w:eastAsia="ru-RU"/>
        </w:rPr>
        <w:t xml:space="preserve">Утворення, склад та діяльність УЦ Ради та її універсали. </w:t>
      </w:r>
    </w:p>
    <w:p w14:paraId="5D88C357" w14:textId="77777777" w:rsid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bCs/>
          <w:sz w:val="24"/>
          <w:szCs w:val="24"/>
          <w:lang w:val="uk-UA" w:eastAsia="ru-RU"/>
        </w:rPr>
        <w:t xml:space="preserve">Підготовка та умови проголошення Української Народної Республіки, її зовнішня та внутрішня політика. </w:t>
      </w:r>
    </w:p>
    <w:p w14:paraId="31728EDF" w14:textId="77777777" w:rsid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bCs/>
          <w:sz w:val="24"/>
          <w:szCs w:val="24"/>
          <w:lang w:val="uk-UA" w:eastAsia="ru-RU"/>
        </w:rPr>
        <w:t xml:space="preserve">Земельне, військове та національне питання в УНР. </w:t>
      </w:r>
    </w:p>
    <w:p w14:paraId="2DFEAFD9" w14:textId="77777777" w:rsid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bCs/>
          <w:sz w:val="24"/>
          <w:szCs w:val="24"/>
          <w:lang w:val="uk-UA" w:eastAsia="ru-RU"/>
        </w:rPr>
        <w:t xml:space="preserve">Причини падіння УНР. </w:t>
      </w:r>
    </w:p>
    <w:p w14:paraId="6830EE26" w14:textId="77777777" w:rsidR="00C0208F" w:rsidRP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sz w:val="24"/>
          <w:szCs w:val="24"/>
          <w:lang w:val="uk-UA" w:eastAsia="ru-RU"/>
        </w:rPr>
        <w:t xml:space="preserve">Прихід до влади Павла Скоропадського та його перші конституційні акти. </w:t>
      </w:r>
    </w:p>
    <w:p w14:paraId="2EAD53AE" w14:textId="382D2995" w:rsidR="00C0208F" w:rsidRP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hAnsi="Times New Roman"/>
          <w:sz w:val="24"/>
          <w:szCs w:val="24"/>
          <w:lang w:val="uk-UA" w:eastAsia="ru-RU"/>
        </w:rPr>
        <w:t xml:space="preserve">Зовнішня та внутрішня політика П. Скоропадського. </w:t>
      </w:r>
    </w:p>
    <w:p w14:paraId="37172026" w14:textId="610AA44B" w:rsidR="00C0208F" w:rsidRPr="00C0208F" w:rsidRDefault="00C0208F" w:rsidP="00014209">
      <w:pPr>
        <w:pStyle w:val="af0"/>
        <w:numPr>
          <w:ilvl w:val="0"/>
          <w:numId w:val="27"/>
        </w:numPr>
        <w:ind w:left="0" w:firstLine="360"/>
        <w:jc w:val="both"/>
        <w:rPr>
          <w:rFonts w:ascii="Times New Roman" w:hAnsi="Times New Roman"/>
          <w:bCs/>
          <w:sz w:val="24"/>
          <w:szCs w:val="24"/>
          <w:lang w:val="uk-UA" w:eastAsia="ru-RU"/>
        </w:rPr>
      </w:pPr>
      <w:r w:rsidRPr="00C0208F">
        <w:rPr>
          <w:rFonts w:ascii="Times New Roman" w:eastAsia="Times New Roman" w:hAnsi="Times New Roman"/>
          <w:bCs/>
          <w:sz w:val="24"/>
          <w:szCs w:val="24"/>
          <w:lang w:val="uk-UA" w:eastAsia="ru-RU"/>
        </w:rPr>
        <w:t>Утворення та діяльність ЗУНР та УНР доби Директорії.</w:t>
      </w:r>
    </w:p>
    <w:p w14:paraId="4FBB548C" w14:textId="77777777" w:rsidR="00C0208F" w:rsidRDefault="00C0208F" w:rsidP="008E17BC">
      <w:pPr>
        <w:pStyle w:val="a7"/>
        <w:spacing w:line="240" w:lineRule="auto"/>
        <w:ind w:left="851" w:hanging="284"/>
        <w:jc w:val="center"/>
        <w:rPr>
          <w:w w:val="100"/>
          <w:sz w:val="24"/>
          <w:szCs w:val="24"/>
        </w:rPr>
      </w:pPr>
    </w:p>
    <w:p w14:paraId="4B60084D" w14:textId="70548310" w:rsidR="00434A11" w:rsidRPr="00F6292D" w:rsidRDefault="00434A11" w:rsidP="008E17BC">
      <w:pPr>
        <w:pStyle w:val="a7"/>
        <w:spacing w:line="240" w:lineRule="auto"/>
        <w:ind w:left="851" w:hanging="284"/>
        <w:jc w:val="center"/>
        <w:rPr>
          <w:b/>
          <w:w w:val="100"/>
          <w:sz w:val="24"/>
          <w:szCs w:val="24"/>
        </w:rPr>
      </w:pPr>
      <w:r w:rsidRPr="00F6292D">
        <w:rPr>
          <w:b/>
          <w:w w:val="100"/>
          <w:sz w:val="24"/>
          <w:szCs w:val="24"/>
        </w:rPr>
        <w:t>Основний зміст</w:t>
      </w:r>
    </w:p>
    <w:p w14:paraId="164F6B18" w14:textId="645852FE" w:rsidR="007A7959" w:rsidRPr="00F6292D" w:rsidRDefault="007A7959" w:rsidP="00C0208F">
      <w:pPr>
        <w:pStyle w:val="a7"/>
        <w:spacing w:line="240" w:lineRule="auto"/>
        <w:jc w:val="both"/>
        <w:rPr>
          <w:w w:val="100"/>
          <w:sz w:val="24"/>
          <w:szCs w:val="24"/>
        </w:rPr>
      </w:pPr>
      <w:r w:rsidRPr="00F6292D">
        <w:rPr>
          <w:w w:val="100"/>
          <w:sz w:val="24"/>
          <w:szCs w:val="24"/>
        </w:rPr>
        <w:t xml:space="preserve"> </w:t>
      </w:r>
      <w:r w:rsidR="00434A11" w:rsidRPr="00F6292D">
        <w:rPr>
          <w:w w:val="100"/>
          <w:sz w:val="24"/>
          <w:szCs w:val="24"/>
        </w:rPr>
        <w:t xml:space="preserve"> </w:t>
      </w:r>
    </w:p>
    <w:p w14:paraId="44655739" w14:textId="00C08181"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Українську Центральну Раду було засновано 4 (17) березня 1917 р. за ініціативою ТУП та українських самостійників на чолі з М. Міхновським. До її складу увійшли делегати від усіх провідних українських партій (УСДРП, Українська партія соціалістів-революціонерів, Українська партія соціалістів-федералістів) та організацій – наукових, культурно-освітніх, кооперативних, військових, студентських. Головою Ради було обрано М. Грушевського.</w:t>
      </w:r>
    </w:p>
    <w:p w14:paraId="7ED003D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На початку свого існування вона нічим не відрізнялась від інших громадських організацій, які масово утворювались в революційній Росії. Наміри Центральної ради не виходили за межі координації діяльності українських політичних, економічних та культурних товариств.</w:t>
      </w:r>
    </w:p>
    <w:p w14:paraId="0D2F482A"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Нездатність і відверте небажання Тимчасового уряду вирішувати національне питання, стрімкий ріст національної свідомості та політичної активності українців сприяли перетворенню Центральної ради на орган національної влади. Велику роль у цьому процесі зіграв Всеукраїнський національний конгрес у квітні 1917 р. Конгрес надав право Центральній раді поповнити її склад депутатами від українських губерній і поставив перед нею мету – відродження української державності в межах федеративної Російської республіки.</w:t>
      </w:r>
    </w:p>
    <w:p w14:paraId="69F021A3"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Протягом весни – літа 1917 р. Центральна рада декілька разів поповнювала свій склад шляхом корпоративних виборів (на селянському, військовому, робітничому з'їздах) та кооптації (поповнення за рішенням самої ради). Саме таким шляхом до УЦР були введені представники національних меншин. Влітку 1917 р. до Центральної ради входило 822 члени, з яких 180 представляли неукраїнські партії.</w:t>
      </w:r>
    </w:p>
    <w:p w14:paraId="3C4754C3"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Політична програма Центральної ради включала національно-територіальну автономію України у складі Російської федеративної республіки, соціальні перетворення, зокрема, розв'язання аграрного питання. На думку голови УЦР М. Грушевського автономна Україна мала отримати усі атрибути державності. Грушевський був упевнений в тому, що така форма організації політичного життя України є сумісною з федеративним устроєм Російської республіки.</w:t>
      </w:r>
    </w:p>
    <w:p w14:paraId="178BA1EC"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6 – 8 квітня (19 – 21) 1917 р. у Києві працював Український національний конгрес. На ньому були представлені 1500 делегатів від усіх українських губерній, Кубані, українських громад Москви та Петрограда, усіх фронтів.</w:t>
      </w:r>
    </w:p>
    <w:p w14:paraId="62CF8F7B"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Конгрес підтримав діяльність Центральної ради, визнавши її представницьким органом влади, і переобрав її склад. До Центральної ради увійшло 118 осіб (пропорційно від </w:t>
      </w:r>
      <w:r w:rsidRPr="00C0208F">
        <w:rPr>
          <w:w w:val="100"/>
          <w:szCs w:val="24"/>
          <w:lang w:val="uk-UA" w:eastAsia="ru-RU"/>
        </w:rPr>
        <w:lastRenderedPageBreak/>
        <w:t>українських губерній, столиці, великих міст та партій). Додатково їй дозволили добрати 15 % свого складу, зокрема, представників від національних меншин. УЦР знову очолив М. Грушевський, а заступниками його стали В. Винниченко (УСДРП) та С. Єфремов (УПСФ). Із цього моменту УЦР ставала дійсно представницьким органом усієї української демократії.</w:t>
      </w:r>
    </w:p>
    <w:p w14:paraId="4FC05D1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Конгрес визнав, що тільки національно-територіальна автономія України у змозі забезпечити потреби українського народу та всіх інших народів, що живуть на українській землі, а єдиною відповідною формою державного устрою для Росії Конгрес визнав «федеративну демократичну республіку». Конгрес висловився за повагу прав та захист національних меншин.</w:t>
      </w:r>
    </w:p>
    <w:p w14:paraId="21C01B6A"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10 (23) червня 1917 р. Центральна рада, яка не отримала підтримки своїх прохань щодо автономії України у Тимчасового уряду, видала й оприлюднила свій перший програмний політичний документ – «Універсал до українського народу, на Україні і поза Україною сущого». У ньому проголошувалося право українського народу на автономію у складі Росії. В Україні мають діяти закони, створені представницьким органом українського народу.</w:t>
      </w:r>
    </w:p>
    <w:p w14:paraId="61E8861A"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Найближчими оперативними завданнями І Універсал висував:</w:t>
      </w:r>
    </w:p>
    <w:p w14:paraId="306D700F" w14:textId="77777777" w:rsidR="00C0208F" w:rsidRPr="00C0208F" w:rsidRDefault="00C0208F" w:rsidP="00C0208F">
      <w:pPr>
        <w:widowControl w:val="0"/>
        <w:shd w:val="clear" w:color="auto" w:fill="FFFFFF"/>
        <w:tabs>
          <w:tab w:val="left" w:pos="533"/>
        </w:tabs>
        <w:autoSpaceDE w:val="0"/>
        <w:autoSpaceDN w:val="0"/>
        <w:adjustRightInd w:val="0"/>
        <w:jc w:val="both"/>
        <w:rPr>
          <w:w w:val="100"/>
          <w:szCs w:val="24"/>
          <w:lang w:val="uk-UA" w:eastAsia="ru-RU"/>
        </w:rPr>
      </w:pPr>
      <w:r w:rsidRPr="00C0208F">
        <w:rPr>
          <w:w w:val="100"/>
          <w:szCs w:val="24"/>
          <w:lang w:val="uk-UA" w:eastAsia="ru-RU"/>
        </w:rPr>
        <w:t>– створення посади спеціального комісара з українських справ при Тимчасовому уряді;</w:t>
      </w:r>
    </w:p>
    <w:p w14:paraId="7170B667" w14:textId="77777777" w:rsidR="00C0208F" w:rsidRPr="00C0208F" w:rsidRDefault="00C0208F" w:rsidP="00C0208F">
      <w:pPr>
        <w:widowControl w:val="0"/>
        <w:shd w:val="clear" w:color="auto" w:fill="FFFFFF"/>
        <w:tabs>
          <w:tab w:val="left" w:pos="533"/>
        </w:tabs>
        <w:autoSpaceDE w:val="0"/>
        <w:autoSpaceDN w:val="0"/>
        <w:adjustRightInd w:val="0"/>
        <w:jc w:val="both"/>
        <w:rPr>
          <w:w w:val="100"/>
          <w:szCs w:val="24"/>
          <w:lang w:val="uk-UA" w:eastAsia="ru-RU"/>
        </w:rPr>
      </w:pPr>
      <w:r w:rsidRPr="00C0208F">
        <w:rPr>
          <w:w w:val="100"/>
          <w:szCs w:val="24"/>
          <w:lang w:val="uk-UA" w:eastAsia="ru-RU"/>
        </w:rPr>
        <w:t>– передачу повноважень представника Тимчасового уряду в Україні посадовій особі, що обрана в Україні;</w:t>
      </w:r>
    </w:p>
    <w:p w14:paraId="0C128E26" w14:textId="77777777" w:rsidR="00C0208F" w:rsidRPr="00C0208F" w:rsidRDefault="00C0208F" w:rsidP="00C0208F">
      <w:pPr>
        <w:widowControl w:val="0"/>
        <w:shd w:val="clear" w:color="auto" w:fill="FFFFFF"/>
        <w:tabs>
          <w:tab w:val="left" w:pos="533"/>
        </w:tabs>
        <w:autoSpaceDE w:val="0"/>
        <w:autoSpaceDN w:val="0"/>
        <w:adjustRightInd w:val="0"/>
        <w:jc w:val="both"/>
        <w:rPr>
          <w:w w:val="100"/>
          <w:szCs w:val="24"/>
          <w:lang w:val="uk-UA" w:eastAsia="ru-RU"/>
        </w:rPr>
      </w:pPr>
      <w:r w:rsidRPr="00C0208F">
        <w:rPr>
          <w:w w:val="100"/>
          <w:szCs w:val="24"/>
          <w:lang w:val="uk-UA" w:eastAsia="ru-RU"/>
        </w:rPr>
        <w:t>– передачу частини податкових коштів, зібраних в Україні, на культурно-національні потреби.</w:t>
      </w:r>
    </w:p>
    <w:p w14:paraId="3EE3FDAE"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Для досягнення цілей, що були поставлені в Універсалі, Центральна рада закликала громадян до самооподаткування на користь національної справи, до участі у пропагандистській роботі з роз'яснення національної політики Центральної ради, а також до порозуміння з громадянами інших національностей, які проживають на Україні.</w:t>
      </w:r>
    </w:p>
    <w:p w14:paraId="4B87C6B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Одним із практичних кроків на шляху реалізації ідей І Універсалу стало створення 15 (28) червня 1917 р. виконавчого органу Центральної ради – Генерального секретаріату. Він складався із семи генеральних секретарів та генерального писаря. Його очолив український соціал-демократ В. Винниченко. Секретарем військових справ став С. Петлюра (УСДРП), земельних справ – Б. Мартос, фінансів – X. Барановський, судових справ – В. Садовський, продовольчих справ – М. Стасюк, народної освіти – І. Стешенко, фінансових справ – С. Єфремов, генеральним писарем – П. Христюк. Фактично Генеральний секретаріат став урядом України.</w:t>
      </w:r>
    </w:p>
    <w:p w14:paraId="32DE3CE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За II Універсалом та результатами переговорів з делегацією Тимчасового уряду Генеральний секретаріат було визнано виконавчим органом крайової влади.</w:t>
      </w:r>
    </w:p>
    <w:p w14:paraId="12D36A7F"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Центральна рада підготувала проект «Статуту Генерального секретаріату», який був поданий на затвердження Тимчасовим урядом. Натомість Тимчасовий уряд видав «Тимчасову інструкцію Генеральному секретаріатові». Інструкція обмежила територію, на яку поширювалася влада Центральної ради п'ятьма губерніями – Київська, Волинська, Подільська, Полтавська, Чернігівська (без північних повітів). Генеральний секретаріат мав призначатися Тимчасовим урядом за пропозицією Центральної ради. Важливі питання з його компетенції виключалися. Після бурхливого обговорення у Центральній раді було вирішено «прийняти до уваги», але не виконувати цю інструкцію.</w:t>
      </w:r>
    </w:p>
    <w:p w14:paraId="53A9584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Державотворча діяльність Центральної ради викликала занепокоєння Тимчасового уряду. Перетворення Центральної ради на орган державної влади та створення Генерального секретаріату викликало необхідність визначення їхньої компетенції. Саме ці питання були предметом суперечок між Центральною радою та Тимчасовим урядом. Але в умовах поразки на українській ділянці фронту, масових антивоєнних демонстрацій та загострення соціально-політичної ситуації уряд не наважився діяти проти Центральної ради виключно силовими методами. 28 червня (10 липня) </w:t>
      </w:r>
      <w:r w:rsidRPr="00C0208F">
        <w:rPr>
          <w:bCs/>
          <w:w w:val="100"/>
          <w:szCs w:val="24"/>
          <w:lang w:val="uk-UA" w:eastAsia="ru-RU"/>
        </w:rPr>
        <w:t xml:space="preserve">1917 р. </w:t>
      </w:r>
      <w:r w:rsidRPr="00C0208F">
        <w:rPr>
          <w:w w:val="100"/>
          <w:szCs w:val="24"/>
          <w:lang w:val="uk-UA" w:eastAsia="ru-RU"/>
        </w:rPr>
        <w:t>до Києва прибула делегація Тимчасового уряду для переговорів із Центральною радою.</w:t>
      </w:r>
    </w:p>
    <w:p w14:paraId="22ACD3AB"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lastRenderedPageBreak/>
        <w:t xml:space="preserve">За результатами переговорів делегації Тимчасового уряду та керівників Центральної ради 3 (16) липня </w:t>
      </w:r>
      <w:r w:rsidRPr="00C0208F">
        <w:rPr>
          <w:bCs/>
          <w:w w:val="100"/>
          <w:szCs w:val="24"/>
          <w:lang w:val="uk-UA" w:eastAsia="ru-RU"/>
        </w:rPr>
        <w:t xml:space="preserve">1917 </w:t>
      </w:r>
      <w:r w:rsidRPr="00C0208F">
        <w:rPr>
          <w:w w:val="100"/>
          <w:szCs w:val="24"/>
          <w:lang w:val="uk-UA" w:eastAsia="ru-RU"/>
        </w:rPr>
        <w:t>р. компетенція Центральної ради та Генерального секретаріату була визначена. Центральна рада мала бути поповнена представниками національних меншин і набувала статусу крайового (територіального) органу революційної демократії. Натомість Центральна рада обіцяла не проголошувати самочинно автономії України. Генеральний секретаріат мав звітувати перед Центральною радою та затверджуватися Тимчасовим урядом як виконавчий орган крайової влади. II Універсал потенційно міг стати підвалиною для порозуміння двох влад, але за об'єктивних та ще більше суб'єктивних причин воно не було досягнуто.</w:t>
      </w:r>
    </w:p>
    <w:p w14:paraId="5B41173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Наростання соціальної, економічної та політичної кризи привело до падіння Тимчасового уряду й узурпації влади більшовицькою партією. У зв'язку з жовтневим переворотом 7 (20) листопада 1917 р. Центральна рада видала свій III Універсал, яким проголосила утворення Української Народної Республіки.</w:t>
      </w:r>
    </w:p>
    <w:p w14:paraId="6B249FD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Згідно з III Універсалом УНР зберігала єдність із Росією. До її складу зараховувались Київська, Подільська, Волинська, Чернігівська, Полтавська, Харківська, Катеринославська, Херсонська і Таврійська губернії. Універсал містив широку програму демократичних перетворень:</w:t>
      </w:r>
    </w:p>
    <w:p w14:paraId="7715463C" w14:textId="77777777" w:rsidR="00C0208F" w:rsidRPr="00C0208F" w:rsidRDefault="00C0208F" w:rsidP="00C0208F">
      <w:pPr>
        <w:widowControl w:val="0"/>
        <w:shd w:val="clear" w:color="auto" w:fill="FFFFFF"/>
        <w:tabs>
          <w:tab w:val="left" w:pos="547"/>
        </w:tabs>
        <w:autoSpaceDE w:val="0"/>
        <w:autoSpaceDN w:val="0"/>
        <w:adjustRightInd w:val="0"/>
        <w:jc w:val="both"/>
        <w:rPr>
          <w:w w:val="100"/>
          <w:szCs w:val="24"/>
          <w:lang w:val="uk-UA" w:eastAsia="ru-RU"/>
        </w:rPr>
      </w:pPr>
      <w:r w:rsidRPr="00C0208F">
        <w:rPr>
          <w:w w:val="100"/>
          <w:szCs w:val="24"/>
          <w:lang w:val="uk-UA" w:eastAsia="ru-RU"/>
        </w:rPr>
        <w:t>– скасування права власності поміщицьких і нетрудових господарств на землю;</w:t>
      </w:r>
    </w:p>
    <w:p w14:paraId="06345620" w14:textId="77777777" w:rsidR="00C0208F" w:rsidRPr="00C0208F" w:rsidRDefault="00C0208F" w:rsidP="00C0208F">
      <w:pPr>
        <w:widowControl w:val="0"/>
        <w:shd w:val="clear" w:color="auto" w:fill="FFFFFF"/>
        <w:tabs>
          <w:tab w:val="left" w:pos="547"/>
        </w:tabs>
        <w:autoSpaceDE w:val="0"/>
        <w:autoSpaceDN w:val="0"/>
        <w:adjustRightInd w:val="0"/>
        <w:jc w:val="both"/>
        <w:rPr>
          <w:w w:val="100"/>
          <w:szCs w:val="24"/>
          <w:lang w:val="uk-UA" w:eastAsia="ru-RU"/>
        </w:rPr>
      </w:pPr>
      <w:r w:rsidRPr="00C0208F">
        <w:rPr>
          <w:w w:val="100"/>
          <w:szCs w:val="24"/>
          <w:lang w:val="uk-UA" w:eastAsia="ru-RU"/>
        </w:rPr>
        <w:t>– 8-годинний робочий день для найманих працівників;</w:t>
      </w:r>
    </w:p>
    <w:p w14:paraId="20D8B383" w14:textId="77777777" w:rsidR="00C0208F" w:rsidRPr="00C0208F" w:rsidRDefault="00C0208F" w:rsidP="00C0208F">
      <w:pPr>
        <w:widowControl w:val="0"/>
        <w:shd w:val="clear" w:color="auto" w:fill="FFFFFF"/>
        <w:tabs>
          <w:tab w:val="left" w:pos="480"/>
        </w:tabs>
        <w:autoSpaceDE w:val="0"/>
        <w:autoSpaceDN w:val="0"/>
        <w:adjustRightInd w:val="0"/>
        <w:jc w:val="both"/>
        <w:rPr>
          <w:w w:val="100"/>
          <w:szCs w:val="24"/>
          <w:lang w:val="uk-UA" w:eastAsia="ru-RU"/>
        </w:rPr>
      </w:pPr>
      <w:r w:rsidRPr="00C0208F">
        <w:rPr>
          <w:w w:val="100"/>
          <w:szCs w:val="24"/>
          <w:lang w:val="uk-UA" w:eastAsia="ru-RU"/>
        </w:rPr>
        <w:t>– свобода друку, віросповідання, страйків;</w:t>
      </w:r>
    </w:p>
    <w:p w14:paraId="346B70AC" w14:textId="77777777" w:rsidR="00C0208F" w:rsidRPr="00C0208F" w:rsidRDefault="00C0208F" w:rsidP="00C0208F">
      <w:pPr>
        <w:widowControl w:val="0"/>
        <w:shd w:val="clear" w:color="auto" w:fill="FFFFFF"/>
        <w:tabs>
          <w:tab w:val="left" w:pos="547"/>
        </w:tabs>
        <w:autoSpaceDE w:val="0"/>
        <w:autoSpaceDN w:val="0"/>
        <w:adjustRightInd w:val="0"/>
        <w:jc w:val="both"/>
        <w:rPr>
          <w:w w:val="100"/>
          <w:szCs w:val="24"/>
          <w:lang w:val="uk-UA" w:eastAsia="ru-RU"/>
        </w:rPr>
      </w:pPr>
      <w:r w:rsidRPr="00C0208F">
        <w:rPr>
          <w:w w:val="100"/>
          <w:szCs w:val="24"/>
          <w:lang w:val="uk-UA" w:eastAsia="ru-RU"/>
        </w:rPr>
        <w:t>– скасування смертної кари;</w:t>
      </w:r>
    </w:p>
    <w:p w14:paraId="18CE4649" w14:textId="77777777" w:rsidR="00C0208F" w:rsidRPr="00C0208F" w:rsidRDefault="00C0208F" w:rsidP="00C0208F">
      <w:pPr>
        <w:widowControl w:val="0"/>
        <w:shd w:val="clear" w:color="auto" w:fill="FFFFFF"/>
        <w:tabs>
          <w:tab w:val="left" w:pos="547"/>
        </w:tabs>
        <w:autoSpaceDE w:val="0"/>
        <w:autoSpaceDN w:val="0"/>
        <w:adjustRightInd w:val="0"/>
        <w:jc w:val="both"/>
        <w:rPr>
          <w:w w:val="100"/>
          <w:szCs w:val="24"/>
          <w:lang w:val="uk-UA" w:eastAsia="ru-RU"/>
        </w:rPr>
      </w:pPr>
      <w:r w:rsidRPr="00C0208F">
        <w:rPr>
          <w:w w:val="100"/>
          <w:szCs w:val="24"/>
          <w:lang w:val="uk-UA" w:eastAsia="ru-RU"/>
        </w:rPr>
        <w:t>– національно-культурна автономія для національних меншин;</w:t>
      </w:r>
    </w:p>
    <w:p w14:paraId="3C6B2328" w14:textId="77777777" w:rsidR="00C0208F" w:rsidRPr="00C0208F" w:rsidRDefault="00C0208F" w:rsidP="00C0208F">
      <w:pPr>
        <w:widowControl w:val="0"/>
        <w:shd w:val="clear" w:color="auto" w:fill="FFFFFF"/>
        <w:tabs>
          <w:tab w:val="left" w:pos="547"/>
        </w:tabs>
        <w:autoSpaceDE w:val="0"/>
        <w:autoSpaceDN w:val="0"/>
        <w:adjustRightInd w:val="0"/>
        <w:jc w:val="both"/>
        <w:rPr>
          <w:w w:val="100"/>
          <w:szCs w:val="24"/>
          <w:lang w:val="uk-UA" w:eastAsia="ru-RU"/>
        </w:rPr>
      </w:pPr>
      <w:r w:rsidRPr="00C0208F">
        <w:rPr>
          <w:w w:val="100"/>
          <w:szCs w:val="24"/>
          <w:lang w:val="uk-UA" w:eastAsia="ru-RU"/>
        </w:rPr>
        <w:t xml:space="preserve">– скликання українських Установчих зборів. </w:t>
      </w:r>
    </w:p>
    <w:p w14:paraId="753077B1" w14:textId="77777777" w:rsidR="00C0208F" w:rsidRPr="00C0208F" w:rsidRDefault="00C0208F" w:rsidP="00C0208F">
      <w:pPr>
        <w:widowControl w:val="0"/>
        <w:shd w:val="clear" w:color="auto" w:fill="FFFFFF"/>
        <w:tabs>
          <w:tab w:val="left" w:pos="547"/>
        </w:tabs>
        <w:autoSpaceDE w:val="0"/>
        <w:autoSpaceDN w:val="0"/>
        <w:adjustRightInd w:val="0"/>
        <w:ind w:firstLine="709"/>
        <w:jc w:val="both"/>
        <w:rPr>
          <w:w w:val="100"/>
          <w:szCs w:val="24"/>
          <w:lang w:val="uk-UA" w:eastAsia="ru-RU"/>
        </w:rPr>
      </w:pPr>
      <w:r w:rsidRPr="00C0208F">
        <w:rPr>
          <w:w w:val="100"/>
          <w:szCs w:val="24"/>
          <w:lang w:val="uk-UA" w:eastAsia="ru-RU"/>
        </w:rPr>
        <w:t>Отже, проголошення III Універсалу стало видатною подією на шляху розбудови української державності.</w:t>
      </w:r>
    </w:p>
    <w:p w14:paraId="5F6CAA0D" w14:textId="77777777" w:rsidR="00C0208F" w:rsidRPr="00C0208F" w:rsidRDefault="00C0208F" w:rsidP="00C0208F">
      <w:pPr>
        <w:widowControl w:val="0"/>
        <w:shd w:val="clear" w:color="auto" w:fill="FFFFFF"/>
        <w:tabs>
          <w:tab w:val="left" w:pos="547"/>
        </w:tabs>
        <w:autoSpaceDE w:val="0"/>
        <w:autoSpaceDN w:val="0"/>
        <w:adjustRightInd w:val="0"/>
        <w:ind w:firstLine="709"/>
        <w:jc w:val="both"/>
        <w:rPr>
          <w:w w:val="100"/>
          <w:szCs w:val="24"/>
          <w:lang w:val="uk-UA" w:eastAsia="ru-RU"/>
        </w:rPr>
      </w:pPr>
      <w:r w:rsidRPr="00C0208F">
        <w:rPr>
          <w:w w:val="100"/>
          <w:szCs w:val="24"/>
          <w:lang w:val="uk-UA" w:eastAsia="ru-RU"/>
        </w:rPr>
        <w:t>Існування незалежної України не входило до планів більшовиків, які не покидали ідею розпалювання світової соціалістичної революції. Між тим на Україні більшовицька партія не користувалася великою підтримкою, про що свідчили результати виборів до Всеросійських установчих зборів: за більшовиків проголосувало лише 10 % виборців, а за українські партії – майже 75%.</w:t>
      </w:r>
    </w:p>
    <w:p w14:paraId="66C48C2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За таких умов більшовицьке керівництво Росії здійснило план розхитування влади УЦР зсередини країни з одночасним зовнішньополітичним тиском на неї. Частиною цього плану стало проголошення у Харкові радянської влади в Україні. Напередодні з'їзду рад у Києві, 4 (17) грудня 1917 р. Раднарком РРФСР видав Маніфест до українського народу з ультимативними вимогами до Центральної ради. Ультиматум Раднаркому містив чотири вимоги до Центральної ради: відмовитися від дезорганізації фронту (йдеться про утворення Українського фронту), не дозволити козачим формуванням перейти через Україну з фронту на Дон, пропустити більшовицькі війська на Південний фронт, припинити роззброєння радянських полків і червоноармійців. На роздуми відводилося 48 годин, у разі відхилення ультимативних вимог РНК оголошував Центральну раду «в стані відкритої війни проти радянської влади в Росії і в Україні». Ультиматум був ні чим іншим як брутальним втручанням у внутрішні справи УНР.</w:t>
      </w:r>
    </w:p>
    <w:p w14:paraId="1D42002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Після відхилення ультиматуму УНР перебувала в стані війни з радянською Росією. Діями радянських військ керував харківський центр, до складу якого входили В. Антонов-Овсієнко, М. Муравйов та Г. Орджонікідзе. Основну його ударну силу становили частини регулярної російської армії, що перейшли на бік більшовиків, підрозділи моряків та червоногвардійці промислових центрів України й Росії.</w:t>
      </w:r>
    </w:p>
    <w:p w14:paraId="080B8F7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У Києві було утворено Особливий комітет з оборони України (М. Порш, С. Петлюра, В. Єщенко). Опорою Центральної ради були підрозділи Вільного козацтва (Гайдамацький кіш Слобідської України, Галицький курінь січових стрільців тощо) та добровольчі формування.</w:t>
      </w:r>
    </w:p>
    <w:p w14:paraId="3E8A7DE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lastRenderedPageBreak/>
        <w:t>Просуваючись прискореним темпом, війська, очолювані М. Муравйовим, досить швидко оволоділи Катеринославом, Олександрівськом, Полтавою, Лубнами, перед ними відкривався шлях на Київ.</w:t>
      </w:r>
    </w:p>
    <w:p w14:paraId="620DB673"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Нерішучість та непослідовність Центральної ради призвели до того, що у кульмінаційний момент 16 (29) січня 1918 р. у бою під Крутами (станція між Ніжином та Бахмачем), де вирішувалася доля Києва, вона могла розраховувати лише на багнети 420 студентів, гімназистів та юнкерів Помічного куреня студентів – січових стрільців, більшість з яких загинула в нерівному протистоянні. Ситуація стала критичною, коли проти ради повстали робітники столичного «Арсеналу». І хоча це повстання було придушено, втримати Київ УЦР все ж не вдалося. 26 – 27 січня (8 – 9 лютого) 1918 р., після п'ятидобового бомбардування більшовицькі війська М. Муравйова увійшли до столиці УНР. Український уряд змушений був перебазуватися до Житомира, а невдовзі – до Сарн.</w:t>
      </w:r>
    </w:p>
    <w:p w14:paraId="431D535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Проголошення незалежності відкрило новий етап в розбудові української державності. УЦР ухвалила ряд законів, зокрема, про національно-персональну автономію для меншин (росіян, євреїв, поляків та ін.), про реорганізацію армії на основі міліції (народного ополчення), про новий адміністративно-територіальний поділ.</w:t>
      </w:r>
    </w:p>
    <w:p w14:paraId="5711EF5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Вінцем правотворчої роботи УЦР стало прийняття 29 квітня 1918 р. Конституції – «Статуту про державний устрій, права і вільності УНР». </w:t>
      </w:r>
    </w:p>
    <w:p w14:paraId="6618B1A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Її основні положення:</w:t>
      </w:r>
    </w:p>
    <w:p w14:paraId="5C653374"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носієм державного суверенітету проголошувався народ України, усі громадяни України, які проживають на її території;</w:t>
      </w:r>
    </w:p>
    <w:p w14:paraId="3173E1C7"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унітарний територіальний устрій;</w:t>
      </w:r>
    </w:p>
    <w:p w14:paraId="45A953B4"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широке місцеве самоврядування;</w:t>
      </w:r>
    </w:p>
    <w:p w14:paraId="0BFCF404"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рівність прав усіх громадян УНР незалежно від статі, національності, раси, віросповідання, освіти, майнового стану;</w:t>
      </w:r>
    </w:p>
    <w:p w14:paraId="0229E5D8"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недоторканність особи, житла, таємниця листування; свобода слова, друку, віросповідання, створення організацій і союзів, право на страйк, свобода вибору місця проживання і пересування;</w:t>
      </w:r>
    </w:p>
    <w:p w14:paraId="1C633F47"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скасування смертної кари, тілесних та ображаючих людську гідність і честь покарань, конфіскації майна;</w:t>
      </w:r>
    </w:p>
    <w:p w14:paraId="267F35ED"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загальне, рівне таємне виборче право для громадян УНР, яким на день виборів виповнилось 20 років;</w:t>
      </w:r>
    </w:p>
    <w:p w14:paraId="7944993D"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розподіл влади на законодавчу, виконавчу і судову; законодавча влада належала Всенародним зборам (обиралися строком на 3 роки), виконавча – Раді народних міністрів (формувалася Головою Всенародних зборів), судова – Генеральному суду (обирався Всенародними зборами);</w:t>
      </w:r>
    </w:p>
    <w:p w14:paraId="57B7B8B0" w14:textId="77777777" w:rsidR="00C0208F" w:rsidRPr="00C0208F" w:rsidRDefault="00C0208F" w:rsidP="00C0208F">
      <w:pPr>
        <w:widowControl w:val="0"/>
        <w:shd w:val="clear" w:color="auto" w:fill="FFFFFF"/>
        <w:tabs>
          <w:tab w:val="left" w:pos="526"/>
        </w:tabs>
        <w:autoSpaceDE w:val="0"/>
        <w:autoSpaceDN w:val="0"/>
        <w:adjustRightInd w:val="0"/>
        <w:jc w:val="both"/>
        <w:rPr>
          <w:w w:val="100"/>
          <w:szCs w:val="24"/>
          <w:lang w:val="uk-UA" w:eastAsia="ru-RU"/>
        </w:rPr>
      </w:pPr>
      <w:r w:rsidRPr="00C0208F">
        <w:rPr>
          <w:w w:val="100"/>
          <w:szCs w:val="24"/>
          <w:lang w:val="uk-UA" w:eastAsia="ru-RU"/>
        </w:rPr>
        <w:t>– право національних меншин на створення власного Національного союзу та органів самоврядування.</w:t>
      </w:r>
    </w:p>
    <w:p w14:paraId="3E3517C5" w14:textId="77777777" w:rsidR="00C0208F" w:rsidRDefault="00C0208F" w:rsidP="00C0208F">
      <w:pPr>
        <w:shd w:val="clear" w:color="auto" w:fill="FFFFFF"/>
        <w:ind w:firstLine="709"/>
        <w:jc w:val="both"/>
        <w:rPr>
          <w:w w:val="100"/>
          <w:szCs w:val="24"/>
          <w:lang w:val="uk-UA" w:eastAsia="ru-RU"/>
        </w:rPr>
      </w:pPr>
      <w:r w:rsidRPr="00C0208F">
        <w:rPr>
          <w:w w:val="100"/>
          <w:szCs w:val="24"/>
          <w:lang w:val="uk-UA" w:eastAsia="ru-RU"/>
        </w:rPr>
        <w:t>Конституція УНР відповідала навіть нині існуючим міжнародним конституційним стандартам, а для свого часу була виключно прогресивним документом. Але вона так і не була запроваджена у життя через державний переворот, що був здійснений П. Скоропадським.</w:t>
      </w:r>
    </w:p>
    <w:p w14:paraId="29C5DDBA" w14:textId="1F4C549D" w:rsidR="00C0208F" w:rsidRPr="00C0208F" w:rsidRDefault="00C0208F" w:rsidP="00C0208F">
      <w:pPr>
        <w:shd w:val="clear" w:color="auto" w:fill="FFFFFF"/>
        <w:ind w:firstLine="709"/>
        <w:jc w:val="both"/>
        <w:rPr>
          <w:w w:val="100"/>
          <w:szCs w:val="24"/>
          <w:lang w:val="uk-UA" w:eastAsia="ru-RU"/>
        </w:rPr>
      </w:pPr>
      <w:r>
        <w:rPr>
          <w:w w:val="100"/>
          <w:szCs w:val="24"/>
          <w:lang w:val="uk-UA" w:eastAsia="ru-RU"/>
        </w:rPr>
        <w:t>П</w:t>
      </w:r>
      <w:r w:rsidRPr="00C0208F">
        <w:rPr>
          <w:w w:val="100"/>
          <w:szCs w:val="24"/>
          <w:lang w:val="uk-UA" w:eastAsia="ru-RU"/>
        </w:rPr>
        <w:t xml:space="preserve">опри свою політичну активність та правотворчу роботу, УЦР не змогла налагодити державно-політичне життя в Україні, підтримувати правопорядок. У країні наростав безлад. Розуміючи, що </w:t>
      </w:r>
      <w:r w:rsidRPr="00C0208F">
        <w:rPr>
          <w:bCs/>
          <w:w w:val="100"/>
          <w:szCs w:val="24"/>
          <w:lang w:val="uk-UA" w:eastAsia="ru-RU"/>
        </w:rPr>
        <w:t xml:space="preserve">УЦР </w:t>
      </w:r>
      <w:r w:rsidRPr="00C0208F">
        <w:rPr>
          <w:w w:val="100"/>
          <w:szCs w:val="24"/>
          <w:lang w:val="uk-UA" w:eastAsia="ru-RU"/>
        </w:rPr>
        <w:t>не може гарантувати централізованої влади, і, найголовніше, стабільних поставок продовольства до Німеччини, окупаційна адміністрація почала схилятися до пошуків альтернативи Центральній раді. Зростало незадоволення і селянських мас. За обставин, що склалися, громадськість почала схилятися до встановлення сильної влади. Таку владну альтернативу Центральній раді було знайдено в особі колишнього царського генерала П. Скоропадського.</w:t>
      </w:r>
    </w:p>
    <w:p w14:paraId="26D7E411"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29 квітня 1918 р. делегати з'їзду хліборобів, які представляли вісім губерній, проголосили Україну Гетьманською державою на чолі з Павлом Скоропадським. Згідно з </w:t>
      </w:r>
      <w:r w:rsidRPr="00C0208F">
        <w:rPr>
          <w:w w:val="100"/>
          <w:szCs w:val="24"/>
          <w:lang w:val="uk-UA" w:eastAsia="ru-RU"/>
        </w:rPr>
        <w:lastRenderedPageBreak/>
        <w:t>гетьманською «Грамотою до всього українського народу» УЦР та всі її органи розпускалися, а закони скасовувалися. Гетьман обіцяв «забезпечити населенню спокій, закон і можливість творчої праці».</w:t>
      </w:r>
    </w:p>
    <w:p w14:paraId="43551C32"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Державний переворот був узгоджений з німецькою військовою адміністрацією, а почасти й інспірований нею. Більшість партій та військових частин зайняли щодо Скоропадського нейтральну позицію. Тому переворот був майже безкровним.</w:t>
      </w:r>
    </w:p>
    <w:p w14:paraId="3327709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П. Скоропадський зосередив у своїх руках усю повноту влади. Він призначав отамана (голову) Ради міністрів, мав право затверджувати і розпускати уряд, контролював зовнішньополітичну діяльність держави, міг оголошувати воєнний чи особливий стан, проводити амністію. Фактично це була диктатура, оформлена у відповідності до національних традицій, як гетьманат. Для цього авторитарно-бюрократичного режиму були характерними відсутність представницької гілки влади, поєднання в уряді законодавчої та виконавчої функцій, істотне обмеження прав і свобод громадян, вузька соціальна база.</w:t>
      </w:r>
    </w:p>
    <w:p w14:paraId="0B176D8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Для швидкого впорядкування життя держави П. Скоропадський відновив з невеликими видозмінами державно-політичну систему царської Росії з міністерствами, губернаторами (губернськими старостами) та градоначальниками. На державні посади в основному призначалися чиновники та військові кадри царського державного апарату.</w:t>
      </w:r>
    </w:p>
    <w:p w14:paraId="1CD1CCFB"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Уряд П. Скоропадського відновив приватну власність та вільне підприємництво, налагодив грошовий обіг та державний бюджет. Було відкрито кілька українських банків, засновано нові акціонерні компанії, відроджено промислові підприємства та біржі, залізничний рух, реорганізовано і зміцнено державний флот.</w:t>
      </w:r>
    </w:p>
    <w:p w14:paraId="37B1731B"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За короткий термін гетьман сформував 60-тисячну армію, зокрема, з військовополонених австрійських українців була сформована Сірожупанна дивізія, набрана Сердюцька дивізія, відновлений загін січових стрільців. Поступово розбудовувався військово-морський флот. Разом із тим, реформування армії в основному торкнулося офіцерського корпусу, а не рядового складу.</w:t>
      </w:r>
    </w:p>
    <w:p w14:paraId="2D9995F2"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За доби гетьманату помітними були успіхи в галузі культури та освіти: створено багато українських гімназій та два університети, низка загальнокультурних закладів та установ. У листопаді 1918 р. відкрито Українську Академію Наук, президентом якої став В. Вернадський.</w:t>
      </w:r>
    </w:p>
    <w:p w14:paraId="781A3529"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Важливим зрушенням у духовній сфері стало утворення влітку 1918 р. Української автокефальної православної церкви на чолі з митрополитом В. Липківським.</w:t>
      </w:r>
    </w:p>
    <w:p w14:paraId="2076545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Зовнішня політика гетьманського уряду була спрямована на визнання Української держави іншими державами й вихід її на міжнародну арену. Українська держава мала дипломатичні зносини з Грузією, Доном, Литвою, Фінляндією, Голландією, Іспанією, Данією, Норвегією, Швецією: всього з 30 державами. Були підстави для налагодження відносин з Кримом та Кубанню, які не визнавали Радянську владу. Після краху німецько-австрійської окупації восени 1918 р. гетьманський уряд розпочав налагодження відносин з Англією та Францією.</w:t>
      </w:r>
    </w:p>
    <w:p w14:paraId="768E5D8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Особливо актуальним і складним було питання про відносини з Радянською Росією. У червні 1917 р. з нею був підписаний попередній мирний договір. Але у зв'язку з поразками німецьких військ на заході делегація РСФРР дедалі більше займала жорстку позицію і свідомо затягувала переговори. 7 жовтня переговори були перервані, а на початку листопада взагалі припинені.</w:t>
      </w:r>
    </w:p>
    <w:p w14:paraId="4EA7E32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Величезною проблемою для уряду Скоропадського було те, що справжнім господарем в Україні себе почувала німецько-австрійська окупаційна адміністрація. Саме вона визначала основні напрями внутрішньої та зовнішньої політики Української держави. З України у великих масштабах вивозилося продовольство та технічна сировина, окупанти видавали обов'язкові для населення акти, водночас блокуючи конституційний процес (було заборонено скликання Українських установчих зборів). Усе це викликало цілком зрозуміле незадоволення населення, особливо селянства, на плечі якого падав основний тягар продовольчої політики уряду.</w:t>
      </w:r>
    </w:p>
    <w:p w14:paraId="19C255F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lastRenderedPageBreak/>
        <w:t>Хоча встановлення в Україні порядку спочатку привітали усі верстви населення, дуже скоро далася взнаки вузька соціальна база гетьманського режиму. Поновлення приватної власності привело до панування саме тих прошарків населення – поміщиків, фабрикантів, заводчиків, банкірів, проти яких, власне, і була спрямована революція. Більше того, для забезпечення виконання зобов'язань перед німецько-австрійською адміністрацією для селян уводилася примусова праця в поміщицьких маєтках. Зрозуміло, що така соціально-економічна політика гетьманського уряду викликала протест і опір з боку трудящих.</w:t>
      </w:r>
    </w:p>
    <w:p w14:paraId="4F68B5C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Основними формами протесту проти урядової політики були демонстрації, мітинги, резолюції протесту, страйки, саботажі, диверсії. Страйки почалися ще в березні-квітні і посилилися влітку 1918 р. Найбільшим серед них був всеукраїнський страйк залізничників у липні 1918р., участь в якому брали до 200 тис. осіб.</w:t>
      </w:r>
    </w:p>
    <w:p w14:paraId="7F1367D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Але найбільш суворим випробуванням для гетьманського режиму були селянські повстання та партизанський рух. У повстаннях у Звенигородському і Таращанському повітах на Київщині під проводом лівих українських есерів взяли участь близько 40 тисяч чоловік (червень </w:t>
      </w:r>
      <w:r w:rsidRPr="00C0208F">
        <w:rPr>
          <w:bCs/>
          <w:w w:val="100"/>
          <w:szCs w:val="24"/>
          <w:lang w:val="uk-UA" w:eastAsia="ru-RU"/>
        </w:rPr>
        <w:t xml:space="preserve">1918 </w:t>
      </w:r>
      <w:r w:rsidRPr="00C0208F">
        <w:rPr>
          <w:w w:val="100"/>
          <w:szCs w:val="24"/>
          <w:lang w:val="uk-UA" w:eastAsia="ru-RU"/>
        </w:rPr>
        <w:t xml:space="preserve">р.). На початку серпня </w:t>
      </w:r>
      <w:r w:rsidRPr="00C0208F">
        <w:rPr>
          <w:bCs/>
          <w:w w:val="100"/>
          <w:szCs w:val="24"/>
          <w:lang w:val="uk-UA" w:eastAsia="ru-RU"/>
        </w:rPr>
        <w:t xml:space="preserve">1918 </w:t>
      </w:r>
      <w:r w:rsidRPr="00C0208F">
        <w:rPr>
          <w:w w:val="100"/>
          <w:szCs w:val="24"/>
          <w:lang w:val="uk-UA" w:eastAsia="ru-RU"/>
        </w:rPr>
        <w:t>р. повстання на чолі з більшовиком М. Кропив'янським розгорнулося на Чернігівщині. Повстанці захопили ряд сіл й оточили місто Ніжин, завдавши серйозних ударів окупантам і гетьманцям.</w:t>
      </w:r>
    </w:p>
    <w:p w14:paraId="2683924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У серпні на Катеринославщині, у районі Гуляй-Поля, почали діяти повстанські загони, очолювані анархістом Н. Махном. До осені 1918 р. його повстанська армія здійснила 120 нападів на гетьманців та німців.</w:t>
      </w:r>
    </w:p>
    <w:p w14:paraId="20905CBB"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В умовах посилення боротьби проти окупантів і гетьманщини активізували свою діяльність українські політичні партії та організації. У липні був створений антигетьманський Український національний союз (УНС), до якого ввійшли українські соціал-демократи, есери, соціалісти-федералісти, соціалісти-самостійники, а потім представники різних організацій: Спілки залізничників, Поштово-телеграфного союзу, Всеукраїнської учительської спілки, Юридичного товариства та ін. Метою Союзу було визначено: утворення самостійної Української держави; боротьба за законну владу в Україні, відповідальну перед парламентом; боротьба за демократичний виборчий закон у всі установи за п'ятичленною формулою (прямі, рівні, загальні, таємні та пропорційні вибори); оборона прав українського народу й Української держави в міжнародній сфері.</w:t>
      </w:r>
    </w:p>
    <w:p w14:paraId="5D4233B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Характеризуючи розвиток культури, науки та освіти, слід відмітити, що культурні перетворення, започатковані Центральною Радою, продовжували тривати і за П. Скоропадського. У системі освіти тривав процес формування україномовних навчальних закладів. Поряд з існуючими російськомовними навчальними закладами створювалися українські. Наприклад, загальна кількість українських гімназій досягала 150, серед яких було вже кілька десятків сільських. Міністерство освіти ввело обов'язкове вивчення української мови і літератури, історії, географії, етнографії у школах та вищих навчальних закладах України.</w:t>
      </w:r>
    </w:p>
    <w:p w14:paraId="4FC7061D"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У </w:t>
      </w:r>
      <w:r w:rsidRPr="00C0208F">
        <w:rPr>
          <w:bCs/>
          <w:w w:val="100"/>
          <w:szCs w:val="24"/>
          <w:lang w:val="uk-UA" w:eastAsia="ru-RU"/>
        </w:rPr>
        <w:t xml:space="preserve">1918 </w:t>
      </w:r>
      <w:r w:rsidRPr="00C0208F">
        <w:rPr>
          <w:w w:val="100"/>
          <w:szCs w:val="24"/>
          <w:lang w:val="uk-UA" w:eastAsia="ru-RU"/>
        </w:rPr>
        <w:t xml:space="preserve">р. був заснований Кам'янець-Подільський університет, виділялися кошти для утворення нових університетів в Умані, Катеринославі, Одесі, Харкові. Розширялися україномовні факультети і кафедри у діючих вищих закладах освіти. У листопаді </w:t>
      </w:r>
      <w:r w:rsidRPr="00C0208F">
        <w:rPr>
          <w:bCs/>
          <w:w w:val="100"/>
          <w:szCs w:val="24"/>
          <w:lang w:val="uk-UA" w:eastAsia="ru-RU"/>
        </w:rPr>
        <w:t xml:space="preserve">1918 р. </w:t>
      </w:r>
      <w:r w:rsidRPr="00C0208F">
        <w:rPr>
          <w:w w:val="100"/>
          <w:szCs w:val="24"/>
          <w:lang w:val="uk-UA" w:eastAsia="ru-RU"/>
        </w:rPr>
        <w:t>було засновано Українську академію наук (перший президент – В. Вернадський).</w:t>
      </w:r>
    </w:p>
    <w:p w14:paraId="2142726F"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Гетьманський уряд не шкодував коштів на подальший розвиток інших напрямів культури. Зокрема, тривала робота зі збирання центральними бібліотеками архівних матеріалів, поповнення їх книжкових фондів, розширювалася експозиція Української національної картинної галереї, збільшилась кількість музеїв, відкрився новий «Молодий театр» під керівництвом Л. Курбаса, створювалися численні аматорські театральні, музично-хорові й танцювальні колективи тощо.</w:t>
      </w:r>
    </w:p>
    <w:p w14:paraId="0D2CD562"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У цілому ті глибокі культурні зміни, які були закладені різними за своєю політичною орієнтацією урядами в період національної і соціально-визвольної боротьби 1917 – 1920 рр., мали прогресивний характер. Вони заклали міцну основу національно-культурного </w:t>
      </w:r>
      <w:r w:rsidRPr="00C0208F">
        <w:rPr>
          <w:w w:val="100"/>
          <w:szCs w:val="24"/>
          <w:lang w:val="uk-UA" w:eastAsia="ru-RU"/>
        </w:rPr>
        <w:lastRenderedPageBreak/>
        <w:t>відродження та подальшого розвитку культури українського народу в наступні роки, дало можливість зробити вагомий внесок у розвиток світової культури XX ст.</w:t>
      </w:r>
    </w:p>
    <w:p w14:paraId="0C02C7E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Вельми важливим для розгляду є питання щодо падіння режиму П. Скоропадського. Восени </w:t>
      </w:r>
      <w:r w:rsidRPr="00C0208F">
        <w:rPr>
          <w:bCs/>
          <w:w w:val="100"/>
          <w:szCs w:val="24"/>
          <w:lang w:val="uk-UA" w:eastAsia="ru-RU"/>
        </w:rPr>
        <w:t xml:space="preserve">1918 </w:t>
      </w:r>
      <w:r w:rsidRPr="00C0208F">
        <w:rPr>
          <w:w w:val="100"/>
          <w:szCs w:val="24"/>
          <w:lang w:val="uk-UA" w:eastAsia="ru-RU"/>
        </w:rPr>
        <w:t>р. гетьманський режим стикнувся зі значними як внутрішніми, так і зовнішніми проблемами. Всередині країни зростала кількість страйків, поширювалися партизанський рух і народні повстання. Не покращила долю режиму і спроба Скоропадського заявити про федеративні зв'язки з небільшовицькою Росією. Внаслідок поразок на фронтах і під революційним впливом Радянської Росії розпочалась деморалізація окупаційних військ. Капітулювали перед Антантою у жовтні армії союзників Німеччини – Болгарії, Туреччини й Австро-Угорщини. 9 листопада в Німеччині перемогла революція, а 11 листопада 1918 р. Німеччина капітулювала перед країнами Антанти. 13 листопада Радянська Росія анулювала Брестський мирний договір. Усе це означало, що гетьманський режим більше не може розраховувати на підтримку з боку країн Четверного союзу та на окупаційну адміністрацію.</w:t>
      </w:r>
    </w:p>
    <w:p w14:paraId="61BB9E57" w14:textId="77777777" w:rsidR="00C0208F" w:rsidRDefault="00C0208F" w:rsidP="00C0208F">
      <w:pPr>
        <w:shd w:val="clear" w:color="auto" w:fill="FFFFFF"/>
        <w:ind w:firstLine="709"/>
        <w:jc w:val="both"/>
        <w:rPr>
          <w:w w:val="100"/>
          <w:szCs w:val="24"/>
          <w:lang w:val="uk-UA" w:eastAsia="ru-RU"/>
        </w:rPr>
      </w:pPr>
      <w:r w:rsidRPr="00C0208F">
        <w:rPr>
          <w:w w:val="100"/>
          <w:szCs w:val="24"/>
          <w:lang w:val="uk-UA" w:eastAsia="ru-RU"/>
        </w:rPr>
        <w:t>У ніч з 13 на 14 листопада 1918 р. в Києві відбулося таємне зібрання представників Українського національного союзу, політичних партій та організацій, яке вирішило розпочати повстання проти гетьмана, в результаті якого до влади прийшла Директорія.</w:t>
      </w:r>
    </w:p>
    <w:p w14:paraId="561328E9" w14:textId="0AEB89DB" w:rsidR="00C0208F" w:rsidRPr="00C0208F" w:rsidRDefault="00C0208F" w:rsidP="00C0208F">
      <w:pPr>
        <w:shd w:val="clear" w:color="auto" w:fill="FFFFFF"/>
        <w:ind w:firstLine="709"/>
        <w:jc w:val="both"/>
        <w:rPr>
          <w:w w:val="100"/>
          <w:szCs w:val="24"/>
          <w:lang w:val="uk-UA" w:eastAsia="ru-RU"/>
        </w:rPr>
      </w:pPr>
      <w:r>
        <w:rPr>
          <w:w w:val="100"/>
          <w:szCs w:val="24"/>
          <w:lang w:val="uk-UA" w:eastAsia="ru-RU"/>
        </w:rPr>
        <w:t>Д</w:t>
      </w:r>
      <w:r w:rsidRPr="00C0208F">
        <w:rPr>
          <w:w w:val="100"/>
          <w:szCs w:val="24"/>
          <w:lang w:val="uk-UA" w:eastAsia="ru-RU"/>
        </w:rPr>
        <w:t>оба Директорії продовжувалась з грудня 1918 р. по листопад 1920 р. Селянські повстання спричиняли безлад, послаблювали місцеву адміністрацію, викликали загальне недовір'я до гетьманського уряду. Так, на Катеринославщині гетьманський режим почав розкладатися й падати ще до оголошення повстання Директорією. У Полтаві до гетьманської влади ставилися вороже, — констатував В. Андрієвський, колишній </w:t>
      </w:r>
      <w:hyperlink r:id="rId14" w:tooltip="Комісар" w:history="1">
        <w:r w:rsidRPr="00C0208F">
          <w:rPr>
            <w:rStyle w:val="af5"/>
            <w:color w:val="auto"/>
            <w:w w:val="100"/>
            <w:szCs w:val="24"/>
            <w:u w:val="none"/>
            <w:lang w:val="uk-UA" w:eastAsia="ru-RU"/>
          </w:rPr>
          <w:t>комісар</w:t>
        </w:r>
      </w:hyperlink>
      <w:r w:rsidRPr="00C0208F">
        <w:rPr>
          <w:w w:val="100"/>
          <w:szCs w:val="24"/>
          <w:lang w:val="uk-UA" w:eastAsia="ru-RU"/>
        </w:rPr>
        <w:t xml:space="preserve"> освіти Полтавщини. Після державного перевороту Скоропадського опозиція створила Український національно-державний союз, а восени було розглянуто питання про збройний виступ проти Гетьманату. Саме для керівництва виступом обрали – Директорію. До складу Директорії входили: В. Винниченко – голова, С. Петлюра, Ф. Швець, О. Андрієвський, А. Макаренко. </w:t>
      </w:r>
    </w:p>
    <w:p w14:paraId="38155121"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18 листопада 1918 р. після розгрому під Мотовилівкою боєздатних сил гетьмана, в Україні прийшла до влади нова політична сила. 20 листопада повстанські війська Директорії почали облогу Києва. 14 грудня січові стрільці увійшли до Києва та гетьман Скоропадський зрікся своєї посади, гетьманська Рада міністрів ухвалила передати владу Директорії. На початку грудня армія Директорії контролювала майже всю територію України. 19 грудня 1918 р. формально влада УНР була відновлена.</w:t>
      </w:r>
    </w:p>
    <w:p w14:paraId="24D63AB4"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Незважаючи на очевидні суперечності, Директорія намагалася зберегти єдність українських політичних сил. 26 грудня вона призначила уряд УНР (очолив його соціал-демократ В. Чехівський), до складу якого увійшли представники всіх політичних партій. Того самого дня Директорія видала свою програмову декларацію, побудовану на засадах так званого трудового принципу.</w:t>
      </w:r>
    </w:p>
    <w:p w14:paraId="4996CB74"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Директорія оголошувала себе тимчасовим, хоч і верховним органом революційного часу, який, отримавши владу від народу, народові й передасть її на конгресі трудового народу України, що «матиме верховні права і повновласть рішати всі питання соціального, економічного та політичного життя республіки». Влада в УНР, зазначалося в декларації, повинна належати лише «класам працюючим — робітництву і селянству». Також містились положення про перехід у користування безземельних та малоземельних селян поміщицьких, монастирських, церковних земель; встановлення 8-годинного робочого дня; нейтралітет у сфері міжнародних відносин та мирне співжиття з народами всіх держав.</w:t>
      </w:r>
    </w:p>
    <w:p w14:paraId="3908069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23 січня 1919 р. у Києві відкрився Конгрес трудового народу, за участю близько 400 депутатів від повітових селянських з'їздів та губернських з'їздів робітників і «трудової інтелігенції», в тому числі й 65 депутатів від ЗУНР (Західноукраїнської Народної Республіки) в складі якого переважали прибічники соціалістичних партій. 28 січня Конгрес ухвалив постанову «Про форму влади на Україні», та висловив в ній довіру Директорії і доручив їй владу на військовий час. Рада міністрів здійснювала виконавчу владу.</w:t>
      </w:r>
    </w:p>
    <w:p w14:paraId="03F1CCD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В постанові також йшлося про утворення постійних комісій: оборони, земельної, бюджетної, закордонних справ, продовольства, культурно-освітньої; про владу комісарів </w:t>
      </w:r>
      <w:r w:rsidRPr="00C0208F">
        <w:rPr>
          <w:w w:val="100"/>
          <w:szCs w:val="24"/>
          <w:lang w:val="uk-UA" w:eastAsia="ru-RU"/>
        </w:rPr>
        <w:lastRenderedPageBreak/>
        <w:t>Директорії на період війни. Слід зазначити, що правовий статус Директорії та уряду закон чітко не визначив. Не було конкретизовано компетенцію уряду, що спричинило проблеми у поділі повноважень цих органів, а то й конфлікти між ними.</w:t>
      </w:r>
    </w:p>
    <w:p w14:paraId="6E4B0800"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Процес об'єднання українських держав в одне ціле був метою українців, саме тому керівництво ЗУНР і Директорії вели переговори. Вже 1 грудня 1918 р. у Фастові делегація ЗУНР разом з Директорією УНР ухвалили Попередній договір про злуку двох держав, а саме ЗУНР (Галичина, Буковина, Закарпаття) і УНР (Наддніпрянська Україна).</w:t>
      </w:r>
    </w:p>
    <w:p w14:paraId="4F7EC9EE"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22-го січня 1919 року на Софійській площі проголошено злуку УНР з ЗУНР. Член-секретар Директорії Ф. Швець обнародував Універсал Директорії, в якому проголошувалось: «Однині воєдино зливаються століттями відірвані одна від одної частини єдиної України – Західноукраїнська Народна Республіка (Галичина, Буковина і Угорська Україна) і Наддніпрянська Велика Україна. Здійснились віковічні мрії, якими жили і за які гинули кращі сини України». Представниками від ЗУНР були: Л. Бачинський, Л. Цегельський та С. Витвицький. </w:t>
      </w:r>
    </w:p>
    <w:p w14:paraId="4E1598E2"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Акт Злуки був затверджений Трудовим Конгресом України. ЗУНР з того часу стала зватися ЗОУНР (Західна Область Української Народної Республіки). Він висловився проти «організації робітничої диктатури» і проголосив загальне виборче право для виборів майбутнього «Всенародного Парламенту Незалежної Соборної Української Республіки». Проте, фактичної злуки не відбулось: організація влади ЗОУНР не змінилася й обидві держави надсилали кожна свої окремі місії за кордон. </w:t>
      </w:r>
    </w:p>
    <w:p w14:paraId="2D9705BF"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Характеризуючи отаманщину та повстанський рух, слід звернути увагу на характеристику окремих осіб, які не бажали виконувати вказівки центрального уряду та керувалась своїми власними інтересами та вершили свою владу в певних регіонах. До причин появи отаманщини можна віднести: критику більшовиками політики Директорії УНР, які визначали її, як антинародну; слабкість місцевого державного адміністративного апарату та центральної влади; політику «військового комунізму».</w:t>
      </w:r>
    </w:p>
    <w:p w14:paraId="15C43C97"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Найвідоміші отаманські загони Отамана Зеленого, М. Григор'єва, Н. Махна. В середині 1919 р. українські повстанці володіли майже цілою Україною, виняток становили Волинь, Поділля саме там перебувала армія УНР. Повстанський рух продовжувався і після утвердження на території України радянської влади, яка кинула майже дві третини регулярної Червоної армії, які діяли проти Врангеля. </w:t>
      </w:r>
    </w:p>
    <w:p w14:paraId="24553C48"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Слід звернути увагу і на той факт, що проблемою Директорії була відсутність єдності її членів. Так, В. Винниченко, В. Чехівський та деякі інші керівники стояли за прийняття радянської системи. С. Петлюра відстоював союз з Антантою і спільні з нею дії проти більшовиків.</w:t>
      </w:r>
    </w:p>
    <w:p w14:paraId="74F65E4F"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Антанта з підозрою зустріла відновлення УНР Директорією, бо дивилася на Україну лише як на південну Росію, керуючись принципом відновлення небільшовицької єдиної і неподільної Росії. Свої подальші плани вона пов'язувала із всебічною допомогою армії Денікіна, яка перебувала на Дону. </w:t>
      </w:r>
    </w:p>
    <w:p w14:paraId="2A8CF9D5"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З 16 січня 1919 р. Директорія знаходилась в стані війни з Радянською Росією. 2 лютого 1919 р. перед захопленням Києва радянськими військами, Директорія та уряд УНР переїхали з Києва до Вінниці. До травня 1919 р. радянський уряд контролював більшу частину території України. Директорії попри її намагання не вдалося знайти підтримку у країн Антанти. На початку грудня 1919 р. більшовики взяли Київ і на початку 1920 р. контролювали всю територію УНР, крім Волині та Західного Поділля, окупованих польською армією восени 1919 р.</w:t>
      </w:r>
    </w:p>
    <w:p w14:paraId="7D59210A" w14:textId="77777777" w:rsidR="00C0208F" w:rsidRPr="00C0208F" w:rsidRDefault="00C0208F" w:rsidP="00C0208F">
      <w:pPr>
        <w:shd w:val="clear" w:color="auto" w:fill="FFFFFF"/>
        <w:ind w:firstLine="709"/>
        <w:jc w:val="both"/>
        <w:rPr>
          <w:w w:val="100"/>
          <w:szCs w:val="24"/>
          <w:lang w:val="uk-UA" w:eastAsia="ru-RU"/>
        </w:rPr>
      </w:pPr>
      <w:r w:rsidRPr="00C0208F">
        <w:rPr>
          <w:w w:val="100"/>
          <w:szCs w:val="24"/>
          <w:lang w:val="uk-UA" w:eastAsia="ru-RU"/>
        </w:rPr>
        <w:t xml:space="preserve"> До причин поразки державного будівництва в 1917 – 1920 рр. можна віднести відсутність єдності та дій українських національно-політичних сил, дій їх лідерів та верх власних інтересів над державними. </w:t>
      </w:r>
    </w:p>
    <w:p w14:paraId="5F557378" w14:textId="77777777" w:rsidR="00C0208F" w:rsidRPr="00C0208F" w:rsidRDefault="00C0208F" w:rsidP="00C0208F">
      <w:pPr>
        <w:shd w:val="clear" w:color="auto" w:fill="FFFFFF"/>
        <w:ind w:firstLine="709"/>
        <w:jc w:val="both"/>
        <w:rPr>
          <w:w w:val="100"/>
          <w:szCs w:val="24"/>
          <w:lang w:val="uk-UA" w:eastAsia="ru-RU"/>
        </w:rPr>
      </w:pPr>
    </w:p>
    <w:p w14:paraId="4E56BFA2" w14:textId="77777777" w:rsidR="00C0208F" w:rsidRPr="00C0208F" w:rsidRDefault="00C0208F" w:rsidP="00C0208F">
      <w:pPr>
        <w:shd w:val="clear" w:color="auto" w:fill="FFFFFF"/>
        <w:ind w:firstLine="709"/>
        <w:jc w:val="both"/>
        <w:rPr>
          <w:w w:val="100"/>
          <w:szCs w:val="24"/>
          <w:lang w:val="uk-UA" w:eastAsia="ru-RU"/>
        </w:rPr>
      </w:pPr>
    </w:p>
    <w:p w14:paraId="7434D36E" w14:textId="77777777" w:rsidR="00C0208F" w:rsidRPr="00C0208F" w:rsidRDefault="00C0208F" w:rsidP="00C0208F">
      <w:pPr>
        <w:shd w:val="clear" w:color="auto" w:fill="FFFFFF"/>
        <w:ind w:firstLine="709"/>
        <w:jc w:val="both"/>
        <w:rPr>
          <w:w w:val="100"/>
          <w:szCs w:val="24"/>
          <w:lang w:val="uk-UA" w:eastAsia="ru-RU"/>
        </w:rPr>
      </w:pPr>
    </w:p>
    <w:p w14:paraId="7FCC47BD" w14:textId="77777777" w:rsidR="007A7959" w:rsidRPr="00F6292D" w:rsidRDefault="007A7959" w:rsidP="008E17BC">
      <w:pPr>
        <w:pStyle w:val="a7"/>
        <w:spacing w:line="240" w:lineRule="auto"/>
        <w:jc w:val="both"/>
        <w:rPr>
          <w:w w:val="100"/>
          <w:sz w:val="24"/>
          <w:szCs w:val="24"/>
        </w:rPr>
      </w:pPr>
    </w:p>
    <w:p w14:paraId="65A26DD7" w14:textId="77777777" w:rsidR="00434A11" w:rsidRPr="00C2443A" w:rsidRDefault="00434A11" w:rsidP="008E17BC">
      <w:pPr>
        <w:tabs>
          <w:tab w:val="left" w:pos="1134"/>
        </w:tabs>
        <w:jc w:val="center"/>
        <w:rPr>
          <w:b/>
          <w:w w:val="100"/>
          <w:szCs w:val="24"/>
          <w:lang w:val="ru-RU"/>
        </w:rPr>
      </w:pPr>
      <w:r w:rsidRPr="00C2443A">
        <w:rPr>
          <w:b/>
          <w:w w:val="100"/>
          <w:szCs w:val="24"/>
          <w:lang w:val="ru-RU"/>
        </w:rPr>
        <w:t>Контрольні запитання для перевірки досягнення результатів навчання</w:t>
      </w:r>
    </w:p>
    <w:p w14:paraId="235CB762" w14:textId="2FBD40DB" w:rsidR="00434A11" w:rsidRPr="00F6292D" w:rsidRDefault="00C0208F" w:rsidP="00014209">
      <w:pPr>
        <w:pStyle w:val="16"/>
        <w:numPr>
          <w:ilvl w:val="0"/>
          <w:numId w:val="11"/>
        </w:numPr>
        <w:tabs>
          <w:tab w:val="left" w:pos="993"/>
          <w:tab w:val="left" w:pos="1134"/>
        </w:tabs>
        <w:ind w:left="284" w:hanging="284"/>
      </w:pPr>
      <w:r>
        <w:t>Який політичний склад мала Українська Центральна Рада</w:t>
      </w:r>
      <w:r w:rsidR="00434A11" w:rsidRPr="00F6292D">
        <w:t>?</w:t>
      </w:r>
    </w:p>
    <w:p w14:paraId="36F4021E" w14:textId="4EEC1A94" w:rsidR="00434A11" w:rsidRPr="00F6292D" w:rsidRDefault="00C0208F" w:rsidP="00014209">
      <w:pPr>
        <w:pStyle w:val="16"/>
        <w:numPr>
          <w:ilvl w:val="0"/>
          <w:numId w:val="11"/>
        </w:numPr>
        <w:tabs>
          <w:tab w:val="left" w:pos="993"/>
          <w:tab w:val="left" w:pos="1134"/>
        </w:tabs>
        <w:ind w:left="284" w:hanging="284"/>
      </w:pPr>
      <w:r>
        <w:t>В якому з Універсалів УЦР було проголошено утворення Української Народної Республіки</w:t>
      </w:r>
      <w:r w:rsidR="00434A11" w:rsidRPr="00F6292D">
        <w:t>?</w:t>
      </w:r>
    </w:p>
    <w:p w14:paraId="4A0218BB" w14:textId="1B254249" w:rsidR="00434A11" w:rsidRPr="00F6292D" w:rsidRDefault="00C0208F" w:rsidP="00014209">
      <w:pPr>
        <w:pStyle w:val="16"/>
        <w:numPr>
          <w:ilvl w:val="0"/>
          <w:numId w:val="11"/>
        </w:numPr>
        <w:tabs>
          <w:tab w:val="left" w:pos="993"/>
          <w:tab w:val="left" w:pos="1134"/>
        </w:tabs>
        <w:ind w:left="284" w:hanging="284"/>
      </w:pPr>
      <w:r>
        <w:t>Яка форма політичного режиму булп встановлена за П. Скоропадського</w:t>
      </w:r>
      <w:r w:rsidR="00434A11" w:rsidRPr="00F6292D">
        <w:t>?</w:t>
      </w:r>
    </w:p>
    <w:p w14:paraId="1B4EE386" w14:textId="55DFA3FC" w:rsidR="00434A11" w:rsidRPr="00F6292D" w:rsidRDefault="00C0208F" w:rsidP="00014209">
      <w:pPr>
        <w:pStyle w:val="16"/>
        <w:numPr>
          <w:ilvl w:val="0"/>
          <w:numId w:val="11"/>
        </w:numPr>
        <w:tabs>
          <w:tab w:val="left" w:pos="993"/>
          <w:tab w:val="left" w:pos="1134"/>
        </w:tabs>
        <w:ind w:left="284" w:hanging="284"/>
      </w:pPr>
      <w:r>
        <w:t>Хто з політичних діячів входив до складу Директорії УНР</w:t>
      </w:r>
      <w:r w:rsidR="00434A11" w:rsidRPr="00F6292D">
        <w:t>?</w:t>
      </w:r>
    </w:p>
    <w:p w14:paraId="3C7B5183" w14:textId="77777777" w:rsidR="00434A11" w:rsidRPr="00C0208F" w:rsidRDefault="00434A11" w:rsidP="008E17BC">
      <w:pPr>
        <w:tabs>
          <w:tab w:val="left" w:pos="1134"/>
        </w:tabs>
        <w:ind w:firstLine="851"/>
        <w:jc w:val="center"/>
        <w:rPr>
          <w:b/>
          <w:w w:val="100"/>
          <w:szCs w:val="24"/>
          <w:lang w:val="uk-UA"/>
        </w:rPr>
      </w:pPr>
    </w:p>
    <w:p w14:paraId="61F2F384" w14:textId="77777777" w:rsidR="00434A11" w:rsidRPr="00C2443A" w:rsidRDefault="00434A11" w:rsidP="008E17B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4075027E" w14:textId="77777777" w:rsidR="00434A11" w:rsidRPr="00C2443A" w:rsidRDefault="00434A11" w:rsidP="008E17BC">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63ED790F" w14:textId="77777777" w:rsidR="00434A11" w:rsidRPr="00C2443A" w:rsidRDefault="00434A11" w:rsidP="008E17BC">
      <w:pPr>
        <w:tabs>
          <w:tab w:val="left" w:pos="1134"/>
        </w:tabs>
        <w:ind w:firstLine="851"/>
        <w:rPr>
          <w:w w:val="100"/>
          <w:szCs w:val="24"/>
          <w:lang w:val="ru-RU"/>
        </w:rPr>
      </w:pPr>
    </w:p>
    <w:p w14:paraId="284A13C3" w14:textId="77777777" w:rsidR="00434A11" w:rsidRPr="00C2443A" w:rsidRDefault="00434A11" w:rsidP="008E17B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434A11" w:rsidRPr="00F6292D" w14:paraId="12A7290D" w14:textId="77777777" w:rsidTr="00E62F45">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3CE4D51D" w14:textId="77777777" w:rsidR="00434A11" w:rsidRPr="00F6292D" w:rsidRDefault="00434A11" w:rsidP="008E17B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1D098FF" w14:textId="77777777" w:rsidR="00434A11" w:rsidRPr="00F6292D" w:rsidRDefault="00434A11" w:rsidP="008E17B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2A8A31D9" w14:textId="77777777" w:rsidR="00434A11" w:rsidRPr="00F6292D" w:rsidRDefault="00434A11" w:rsidP="008E17BC">
            <w:pPr>
              <w:tabs>
                <w:tab w:val="left" w:pos="1134"/>
              </w:tabs>
              <w:jc w:val="center"/>
              <w:rPr>
                <w:w w:val="100"/>
                <w:szCs w:val="24"/>
              </w:rPr>
            </w:pPr>
            <w:r w:rsidRPr="00F6292D">
              <w:rPr>
                <w:bCs/>
                <w:w w:val="100"/>
                <w:szCs w:val="24"/>
              </w:rPr>
              <w:t>Критерії оцінювання</w:t>
            </w:r>
          </w:p>
        </w:tc>
      </w:tr>
      <w:tr w:rsidR="00434A11" w:rsidRPr="00F6292D" w14:paraId="20E3B835"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31DE9BAF" w14:textId="77777777" w:rsidR="00434A11" w:rsidRPr="00F6292D" w:rsidRDefault="00434A11" w:rsidP="008E17B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40758BF" w14:textId="77777777" w:rsidR="00434A11" w:rsidRPr="00F6292D" w:rsidRDefault="00434A11" w:rsidP="008E17B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68E47EDC" w14:textId="77777777" w:rsidR="00434A11" w:rsidRPr="00F6292D" w:rsidRDefault="00434A11" w:rsidP="008E17B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434A11" w:rsidRPr="00F6292D" w14:paraId="641EF0AC"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5B1E8D83" w14:textId="77777777" w:rsidR="00434A11" w:rsidRPr="00F6292D" w:rsidRDefault="00434A11" w:rsidP="008E17B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E27C6A3" w14:textId="77777777" w:rsidR="00434A11" w:rsidRPr="00F6292D" w:rsidRDefault="00434A11" w:rsidP="008E17B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16FC3236" w14:textId="77777777" w:rsidR="00434A11" w:rsidRPr="00F6292D" w:rsidRDefault="00434A11" w:rsidP="008E17B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434A11" w:rsidRPr="00F6292D" w14:paraId="3A256C86"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1203D306" w14:textId="77777777" w:rsidR="00434A11" w:rsidRPr="00F6292D" w:rsidRDefault="00434A11" w:rsidP="008E17B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7C34D2B" w14:textId="77777777" w:rsidR="00434A11" w:rsidRPr="00F6292D" w:rsidRDefault="00434A11" w:rsidP="008E17B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5A74491B" w14:textId="77777777" w:rsidR="00434A11" w:rsidRPr="00F6292D" w:rsidRDefault="00434A11" w:rsidP="008E17B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434A11" w:rsidRPr="007C6602" w14:paraId="043E3273"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48C110BE" w14:textId="77777777" w:rsidR="00434A11" w:rsidRPr="00F6292D" w:rsidRDefault="00434A11" w:rsidP="008E17B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1AC2E7A" w14:textId="77777777" w:rsidR="00434A11" w:rsidRPr="00F6292D" w:rsidRDefault="00434A11" w:rsidP="008E17B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357FD5EA" w14:textId="77777777" w:rsidR="00434A11" w:rsidRPr="00C2443A" w:rsidRDefault="00434A11" w:rsidP="008E17B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434A11" w:rsidRPr="00F6292D" w14:paraId="205757D8"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61222158" w14:textId="77777777" w:rsidR="00434A11" w:rsidRPr="00F6292D" w:rsidRDefault="00434A11" w:rsidP="008E17B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5661651" w14:textId="77777777" w:rsidR="00434A11" w:rsidRPr="00F6292D" w:rsidRDefault="00434A11" w:rsidP="008E17B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68730A19" w14:textId="77777777" w:rsidR="00434A11" w:rsidRPr="00F6292D" w:rsidRDefault="00434A11" w:rsidP="008E17B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434A11" w:rsidRPr="00F6292D" w14:paraId="124519F4"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51D1CF7C" w14:textId="77777777" w:rsidR="00434A11" w:rsidRPr="00F6292D" w:rsidRDefault="00434A11" w:rsidP="008E17B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911B5F7" w14:textId="77777777" w:rsidR="00434A11" w:rsidRPr="00F6292D" w:rsidRDefault="00434A11" w:rsidP="008E17B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377EB07A" w14:textId="77777777" w:rsidR="00434A11" w:rsidRPr="00F6292D" w:rsidRDefault="00434A11" w:rsidP="008E17BC">
            <w:pPr>
              <w:tabs>
                <w:tab w:val="left" w:pos="1134"/>
              </w:tabs>
              <w:rPr>
                <w:w w:val="100"/>
                <w:szCs w:val="24"/>
              </w:rPr>
            </w:pPr>
            <w:r w:rsidRPr="00F6292D">
              <w:rPr>
                <w:w w:val="100"/>
                <w:szCs w:val="24"/>
              </w:rPr>
              <w:t xml:space="preserve">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w:t>
            </w:r>
            <w:r w:rsidRPr="00F6292D">
              <w:rPr>
                <w:w w:val="100"/>
                <w:szCs w:val="24"/>
              </w:rPr>
              <w:lastRenderedPageBreak/>
              <w:t>розв’язання практичних задач.</w:t>
            </w:r>
          </w:p>
        </w:tc>
      </w:tr>
      <w:tr w:rsidR="00434A11" w:rsidRPr="007C6602" w14:paraId="37FE2D69"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0001731F" w14:textId="77777777" w:rsidR="00434A11" w:rsidRPr="00F6292D" w:rsidRDefault="00434A11" w:rsidP="008E17BC">
            <w:pPr>
              <w:tabs>
                <w:tab w:val="left" w:pos="1134"/>
              </w:tabs>
              <w:jc w:val="center"/>
              <w:rPr>
                <w:w w:val="100"/>
                <w:szCs w:val="24"/>
              </w:rPr>
            </w:pPr>
            <w:r w:rsidRPr="00F6292D">
              <w:rPr>
                <w:w w:val="100"/>
                <w:szCs w:val="24"/>
              </w:rPr>
              <w:lastRenderedPageBreak/>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2AA18B2" w14:textId="77777777" w:rsidR="00434A11" w:rsidRPr="00F6292D" w:rsidRDefault="00434A11" w:rsidP="008E17B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6282337D" w14:textId="77777777" w:rsidR="00434A11" w:rsidRPr="00C2443A" w:rsidRDefault="00434A11" w:rsidP="008E17B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2D20D74F" w14:textId="77777777" w:rsidR="00434A11" w:rsidRPr="00C2443A" w:rsidRDefault="00434A11" w:rsidP="008E17B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434A11" w:rsidRPr="007C6602" w14:paraId="0754F5D5" w14:textId="77777777" w:rsidTr="00E62F45">
        <w:trPr>
          <w:trHeight w:val="701"/>
        </w:trPr>
        <w:tc>
          <w:tcPr>
            <w:tcW w:w="1880" w:type="dxa"/>
            <w:tcBorders>
              <w:top w:val="single" w:sz="4" w:space="0" w:color="auto"/>
              <w:left w:val="single" w:sz="4" w:space="0" w:color="auto"/>
              <w:bottom w:val="single" w:sz="4" w:space="0" w:color="auto"/>
              <w:right w:val="single" w:sz="4" w:space="0" w:color="auto"/>
            </w:tcBorders>
            <w:hideMark/>
          </w:tcPr>
          <w:p w14:paraId="5FF0B416" w14:textId="77777777" w:rsidR="00434A11" w:rsidRPr="00F6292D" w:rsidRDefault="00434A11" w:rsidP="008E17B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6B12682E"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2A07C673" w14:textId="3C33B023" w:rsidR="00434A11" w:rsidRPr="00C0208F" w:rsidRDefault="003D69E5" w:rsidP="003D69E5">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15" w:history="1">
              <w:r>
                <w:rPr>
                  <w:rStyle w:val="af5"/>
                  <w:lang w:val="uk-UA" w:eastAsia="uk-UA"/>
                </w:rPr>
                <w:t>history.onua.ua@ukr.net</w:t>
              </w:r>
            </w:hyperlink>
          </w:p>
        </w:tc>
      </w:tr>
      <w:tr w:rsidR="00434A11" w:rsidRPr="00C0208F" w14:paraId="6A0A1860" w14:textId="77777777" w:rsidTr="00E62F45">
        <w:tc>
          <w:tcPr>
            <w:tcW w:w="1880" w:type="dxa"/>
            <w:tcBorders>
              <w:top w:val="single" w:sz="4" w:space="0" w:color="auto"/>
              <w:left w:val="single" w:sz="4" w:space="0" w:color="auto"/>
              <w:bottom w:val="single" w:sz="4" w:space="0" w:color="auto"/>
              <w:right w:val="single" w:sz="4" w:space="0" w:color="auto"/>
            </w:tcBorders>
            <w:hideMark/>
          </w:tcPr>
          <w:p w14:paraId="6167ADDD" w14:textId="77777777" w:rsidR="00434A11" w:rsidRPr="00C0208F" w:rsidRDefault="00434A11" w:rsidP="008E17BC">
            <w:pPr>
              <w:tabs>
                <w:tab w:val="left" w:pos="1134"/>
              </w:tabs>
              <w:rPr>
                <w:w w:val="100"/>
                <w:szCs w:val="24"/>
              </w:rPr>
            </w:pPr>
            <w:r w:rsidRPr="00C0208F">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6185EE0B" w14:textId="77777777" w:rsidR="00434A11" w:rsidRPr="00C0208F" w:rsidRDefault="00434A11" w:rsidP="008E17BC">
            <w:pPr>
              <w:tabs>
                <w:tab w:val="left" w:pos="1134"/>
              </w:tabs>
              <w:rPr>
                <w:w w:val="100"/>
                <w:szCs w:val="24"/>
              </w:rPr>
            </w:pPr>
          </w:p>
        </w:tc>
      </w:tr>
    </w:tbl>
    <w:p w14:paraId="205608CC" w14:textId="77777777" w:rsidR="00434A11" w:rsidRPr="00C0208F" w:rsidRDefault="00434A11" w:rsidP="008E17BC">
      <w:pPr>
        <w:rPr>
          <w:w w:val="100"/>
          <w:szCs w:val="24"/>
        </w:rPr>
      </w:pPr>
    </w:p>
    <w:p w14:paraId="1F9C3F7F" w14:textId="77777777" w:rsidR="00434A11" w:rsidRPr="00C0208F" w:rsidRDefault="00434A11" w:rsidP="008E17BC">
      <w:pPr>
        <w:jc w:val="center"/>
        <w:rPr>
          <w:b/>
          <w:w w:val="100"/>
          <w:szCs w:val="24"/>
        </w:rPr>
      </w:pPr>
    </w:p>
    <w:p w14:paraId="327D3918" w14:textId="77777777" w:rsidR="00370661" w:rsidRDefault="00370661" w:rsidP="008E17BC">
      <w:pPr>
        <w:pStyle w:val="a7"/>
        <w:spacing w:line="240" w:lineRule="auto"/>
        <w:jc w:val="center"/>
        <w:rPr>
          <w:w w:val="100"/>
          <w:sz w:val="24"/>
          <w:szCs w:val="24"/>
          <w:lang w:val="en-US"/>
        </w:rPr>
      </w:pPr>
    </w:p>
    <w:p w14:paraId="1975A794" w14:textId="77777777" w:rsidR="00C0208F" w:rsidRDefault="00C0208F" w:rsidP="008E17BC">
      <w:pPr>
        <w:pStyle w:val="a7"/>
        <w:spacing w:line="240" w:lineRule="auto"/>
        <w:jc w:val="center"/>
        <w:rPr>
          <w:w w:val="100"/>
          <w:sz w:val="24"/>
          <w:szCs w:val="24"/>
          <w:lang w:val="en-US"/>
        </w:rPr>
      </w:pPr>
    </w:p>
    <w:p w14:paraId="51AA95FB" w14:textId="77777777" w:rsidR="00C0208F" w:rsidRDefault="00C0208F" w:rsidP="008E17BC">
      <w:pPr>
        <w:pStyle w:val="a7"/>
        <w:spacing w:line="240" w:lineRule="auto"/>
        <w:jc w:val="center"/>
        <w:rPr>
          <w:w w:val="100"/>
          <w:sz w:val="24"/>
          <w:szCs w:val="24"/>
          <w:lang w:val="en-US"/>
        </w:rPr>
      </w:pPr>
    </w:p>
    <w:p w14:paraId="1848A763" w14:textId="77777777" w:rsidR="00C0208F" w:rsidRDefault="00C0208F" w:rsidP="008E17BC">
      <w:pPr>
        <w:pStyle w:val="a7"/>
        <w:spacing w:line="240" w:lineRule="auto"/>
        <w:jc w:val="center"/>
        <w:rPr>
          <w:w w:val="100"/>
          <w:sz w:val="24"/>
          <w:szCs w:val="24"/>
          <w:lang w:val="en-US"/>
        </w:rPr>
      </w:pPr>
    </w:p>
    <w:p w14:paraId="364A3557" w14:textId="77777777" w:rsidR="00C0208F" w:rsidRDefault="00C0208F" w:rsidP="008E17BC">
      <w:pPr>
        <w:pStyle w:val="a7"/>
        <w:spacing w:line="240" w:lineRule="auto"/>
        <w:jc w:val="center"/>
        <w:rPr>
          <w:w w:val="100"/>
          <w:sz w:val="24"/>
          <w:szCs w:val="24"/>
          <w:lang w:val="en-US"/>
        </w:rPr>
      </w:pPr>
    </w:p>
    <w:p w14:paraId="57ED232B" w14:textId="77777777" w:rsidR="00C0208F" w:rsidRDefault="00C0208F" w:rsidP="008E17BC">
      <w:pPr>
        <w:pStyle w:val="a7"/>
        <w:spacing w:line="240" w:lineRule="auto"/>
        <w:jc w:val="center"/>
        <w:rPr>
          <w:w w:val="100"/>
          <w:sz w:val="24"/>
          <w:szCs w:val="24"/>
          <w:lang w:val="en-US"/>
        </w:rPr>
      </w:pPr>
    </w:p>
    <w:p w14:paraId="3F6B1D49" w14:textId="77777777" w:rsidR="00C0208F" w:rsidRDefault="00C0208F" w:rsidP="008E17BC">
      <w:pPr>
        <w:pStyle w:val="a7"/>
        <w:spacing w:line="240" w:lineRule="auto"/>
        <w:jc w:val="center"/>
        <w:rPr>
          <w:w w:val="100"/>
          <w:sz w:val="24"/>
          <w:szCs w:val="24"/>
          <w:lang w:val="en-US"/>
        </w:rPr>
      </w:pPr>
    </w:p>
    <w:p w14:paraId="0B4F4C3E" w14:textId="77777777" w:rsidR="00C0208F" w:rsidRDefault="00C0208F" w:rsidP="008E17BC">
      <w:pPr>
        <w:pStyle w:val="a7"/>
        <w:spacing w:line="240" w:lineRule="auto"/>
        <w:jc w:val="center"/>
        <w:rPr>
          <w:w w:val="100"/>
          <w:sz w:val="24"/>
          <w:szCs w:val="24"/>
          <w:lang w:val="en-US"/>
        </w:rPr>
      </w:pPr>
    </w:p>
    <w:p w14:paraId="7C2CAE60" w14:textId="77777777" w:rsidR="00C0208F" w:rsidRDefault="00C0208F" w:rsidP="008E17BC">
      <w:pPr>
        <w:pStyle w:val="a7"/>
        <w:spacing w:line="240" w:lineRule="auto"/>
        <w:jc w:val="center"/>
        <w:rPr>
          <w:w w:val="100"/>
          <w:sz w:val="24"/>
          <w:szCs w:val="24"/>
          <w:lang w:val="en-US"/>
        </w:rPr>
      </w:pPr>
    </w:p>
    <w:p w14:paraId="592AA07E" w14:textId="77777777" w:rsidR="00C0208F" w:rsidRDefault="00C0208F" w:rsidP="008E17BC">
      <w:pPr>
        <w:pStyle w:val="a7"/>
        <w:spacing w:line="240" w:lineRule="auto"/>
        <w:jc w:val="center"/>
        <w:rPr>
          <w:w w:val="100"/>
          <w:sz w:val="24"/>
          <w:szCs w:val="24"/>
          <w:lang w:val="en-US"/>
        </w:rPr>
      </w:pPr>
    </w:p>
    <w:p w14:paraId="535BF949" w14:textId="77777777" w:rsidR="00C0208F" w:rsidRDefault="00C0208F" w:rsidP="008E17BC">
      <w:pPr>
        <w:pStyle w:val="a7"/>
        <w:spacing w:line="240" w:lineRule="auto"/>
        <w:jc w:val="center"/>
        <w:rPr>
          <w:w w:val="100"/>
          <w:sz w:val="24"/>
          <w:szCs w:val="24"/>
          <w:lang w:val="en-US"/>
        </w:rPr>
      </w:pPr>
    </w:p>
    <w:p w14:paraId="0A77347F" w14:textId="77777777" w:rsidR="00C0208F" w:rsidRDefault="00C0208F" w:rsidP="008E17BC">
      <w:pPr>
        <w:pStyle w:val="a7"/>
        <w:spacing w:line="240" w:lineRule="auto"/>
        <w:jc w:val="center"/>
        <w:rPr>
          <w:w w:val="100"/>
          <w:sz w:val="24"/>
          <w:szCs w:val="24"/>
          <w:lang w:val="en-US"/>
        </w:rPr>
      </w:pPr>
    </w:p>
    <w:p w14:paraId="1A25B0D9" w14:textId="77777777" w:rsidR="00C0208F" w:rsidRDefault="00C0208F" w:rsidP="008E17BC">
      <w:pPr>
        <w:pStyle w:val="a7"/>
        <w:spacing w:line="240" w:lineRule="auto"/>
        <w:jc w:val="center"/>
        <w:rPr>
          <w:w w:val="100"/>
          <w:sz w:val="24"/>
          <w:szCs w:val="24"/>
          <w:lang w:val="en-US"/>
        </w:rPr>
      </w:pPr>
    </w:p>
    <w:p w14:paraId="32FE3DF7" w14:textId="77777777" w:rsidR="00C0208F" w:rsidRDefault="00C0208F" w:rsidP="008E17BC">
      <w:pPr>
        <w:pStyle w:val="a7"/>
        <w:spacing w:line="240" w:lineRule="auto"/>
        <w:jc w:val="center"/>
        <w:rPr>
          <w:w w:val="100"/>
          <w:sz w:val="24"/>
          <w:szCs w:val="24"/>
          <w:lang w:val="en-US"/>
        </w:rPr>
      </w:pPr>
    </w:p>
    <w:p w14:paraId="5E9BEAFF" w14:textId="77777777" w:rsidR="00C0208F" w:rsidRDefault="00C0208F" w:rsidP="008E17BC">
      <w:pPr>
        <w:pStyle w:val="a7"/>
        <w:spacing w:line="240" w:lineRule="auto"/>
        <w:jc w:val="center"/>
        <w:rPr>
          <w:w w:val="100"/>
          <w:sz w:val="24"/>
          <w:szCs w:val="24"/>
          <w:lang w:val="en-US"/>
        </w:rPr>
      </w:pPr>
    </w:p>
    <w:p w14:paraId="1E93104E" w14:textId="77777777" w:rsidR="00C0208F" w:rsidRDefault="00C0208F" w:rsidP="008E17BC">
      <w:pPr>
        <w:pStyle w:val="a7"/>
        <w:spacing w:line="240" w:lineRule="auto"/>
        <w:jc w:val="center"/>
        <w:rPr>
          <w:w w:val="100"/>
          <w:sz w:val="24"/>
          <w:szCs w:val="24"/>
          <w:lang w:val="en-US"/>
        </w:rPr>
      </w:pPr>
    </w:p>
    <w:p w14:paraId="0AE547BF" w14:textId="77777777" w:rsidR="00C0208F" w:rsidRDefault="00C0208F" w:rsidP="008E17BC">
      <w:pPr>
        <w:pStyle w:val="a7"/>
        <w:spacing w:line="240" w:lineRule="auto"/>
        <w:jc w:val="center"/>
        <w:rPr>
          <w:w w:val="100"/>
          <w:sz w:val="24"/>
          <w:szCs w:val="24"/>
          <w:lang w:val="en-US"/>
        </w:rPr>
      </w:pPr>
    </w:p>
    <w:p w14:paraId="18FE21D6" w14:textId="77777777" w:rsidR="00C0208F" w:rsidRDefault="00C0208F" w:rsidP="008E17BC">
      <w:pPr>
        <w:pStyle w:val="a7"/>
        <w:spacing w:line="240" w:lineRule="auto"/>
        <w:jc w:val="center"/>
        <w:rPr>
          <w:w w:val="100"/>
          <w:sz w:val="24"/>
          <w:szCs w:val="24"/>
          <w:lang w:val="en-US"/>
        </w:rPr>
      </w:pPr>
    </w:p>
    <w:p w14:paraId="6864D21A" w14:textId="77777777" w:rsidR="00C0208F" w:rsidRDefault="00C0208F" w:rsidP="008E17BC">
      <w:pPr>
        <w:pStyle w:val="a7"/>
        <w:spacing w:line="240" w:lineRule="auto"/>
        <w:jc w:val="center"/>
        <w:rPr>
          <w:w w:val="100"/>
          <w:sz w:val="24"/>
          <w:szCs w:val="24"/>
          <w:lang w:val="en-US"/>
        </w:rPr>
      </w:pPr>
    </w:p>
    <w:p w14:paraId="7EDD1498" w14:textId="77777777" w:rsidR="00C0208F" w:rsidRDefault="00C0208F" w:rsidP="008E17BC">
      <w:pPr>
        <w:pStyle w:val="a7"/>
        <w:spacing w:line="240" w:lineRule="auto"/>
        <w:jc w:val="center"/>
        <w:rPr>
          <w:w w:val="100"/>
          <w:sz w:val="24"/>
          <w:szCs w:val="24"/>
          <w:lang w:val="en-US"/>
        </w:rPr>
      </w:pPr>
    </w:p>
    <w:p w14:paraId="026C13AB" w14:textId="77777777" w:rsidR="00C0208F" w:rsidRDefault="00C0208F" w:rsidP="008E17BC">
      <w:pPr>
        <w:pStyle w:val="a7"/>
        <w:spacing w:line="240" w:lineRule="auto"/>
        <w:jc w:val="center"/>
        <w:rPr>
          <w:w w:val="100"/>
          <w:sz w:val="24"/>
          <w:szCs w:val="24"/>
          <w:lang w:val="en-US"/>
        </w:rPr>
      </w:pPr>
    </w:p>
    <w:p w14:paraId="073B31C2" w14:textId="77777777" w:rsidR="00C0208F" w:rsidRDefault="00C0208F" w:rsidP="008E17BC">
      <w:pPr>
        <w:pStyle w:val="a7"/>
        <w:spacing w:line="240" w:lineRule="auto"/>
        <w:jc w:val="center"/>
        <w:rPr>
          <w:w w:val="100"/>
          <w:sz w:val="24"/>
          <w:szCs w:val="24"/>
          <w:lang w:val="en-US"/>
        </w:rPr>
      </w:pPr>
    </w:p>
    <w:p w14:paraId="04F0A085" w14:textId="77777777" w:rsidR="00C0208F" w:rsidRDefault="00C0208F" w:rsidP="008E17BC">
      <w:pPr>
        <w:pStyle w:val="a7"/>
        <w:spacing w:line="240" w:lineRule="auto"/>
        <w:jc w:val="center"/>
        <w:rPr>
          <w:w w:val="100"/>
          <w:sz w:val="24"/>
          <w:szCs w:val="24"/>
          <w:lang w:val="en-US"/>
        </w:rPr>
      </w:pPr>
    </w:p>
    <w:p w14:paraId="1E4ACBE7" w14:textId="77777777" w:rsidR="00C0208F" w:rsidRDefault="00C0208F" w:rsidP="008E17BC">
      <w:pPr>
        <w:pStyle w:val="a7"/>
        <w:spacing w:line="240" w:lineRule="auto"/>
        <w:jc w:val="center"/>
        <w:rPr>
          <w:w w:val="100"/>
          <w:sz w:val="24"/>
          <w:szCs w:val="24"/>
          <w:lang w:val="en-US"/>
        </w:rPr>
      </w:pPr>
    </w:p>
    <w:p w14:paraId="367D0CFA" w14:textId="77777777" w:rsidR="00C0208F" w:rsidRDefault="00C0208F" w:rsidP="008E17BC">
      <w:pPr>
        <w:pStyle w:val="a7"/>
        <w:spacing w:line="240" w:lineRule="auto"/>
        <w:jc w:val="center"/>
        <w:rPr>
          <w:w w:val="100"/>
          <w:sz w:val="24"/>
          <w:szCs w:val="24"/>
          <w:lang w:val="en-US"/>
        </w:rPr>
      </w:pPr>
    </w:p>
    <w:p w14:paraId="76679E45" w14:textId="77777777" w:rsidR="00C0208F" w:rsidRDefault="00C0208F" w:rsidP="008E17BC">
      <w:pPr>
        <w:pStyle w:val="a7"/>
        <w:spacing w:line="240" w:lineRule="auto"/>
        <w:jc w:val="center"/>
        <w:rPr>
          <w:w w:val="100"/>
          <w:sz w:val="24"/>
          <w:szCs w:val="24"/>
          <w:lang w:val="en-US"/>
        </w:rPr>
      </w:pPr>
    </w:p>
    <w:p w14:paraId="002FB9E7" w14:textId="77777777" w:rsidR="00C0208F" w:rsidRDefault="00C0208F" w:rsidP="008E17BC">
      <w:pPr>
        <w:pStyle w:val="a7"/>
        <w:spacing w:line="240" w:lineRule="auto"/>
        <w:jc w:val="center"/>
        <w:rPr>
          <w:w w:val="100"/>
          <w:sz w:val="24"/>
          <w:szCs w:val="24"/>
          <w:lang w:val="en-US"/>
        </w:rPr>
      </w:pPr>
    </w:p>
    <w:p w14:paraId="41FB77B5" w14:textId="77777777" w:rsidR="00C0208F" w:rsidRDefault="00C0208F" w:rsidP="008E17BC">
      <w:pPr>
        <w:pStyle w:val="a7"/>
        <w:spacing w:line="240" w:lineRule="auto"/>
        <w:jc w:val="center"/>
        <w:rPr>
          <w:w w:val="100"/>
          <w:sz w:val="24"/>
          <w:szCs w:val="24"/>
          <w:lang w:val="en-US"/>
        </w:rPr>
      </w:pPr>
    </w:p>
    <w:p w14:paraId="672C3BB6" w14:textId="77777777" w:rsidR="00C0208F" w:rsidRDefault="00C0208F" w:rsidP="008E17BC">
      <w:pPr>
        <w:pStyle w:val="a7"/>
        <w:spacing w:line="240" w:lineRule="auto"/>
        <w:jc w:val="center"/>
        <w:rPr>
          <w:w w:val="100"/>
          <w:sz w:val="24"/>
          <w:szCs w:val="24"/>
          <w:lang w:val="en-US"/>
        </w:rPr>
      </w:pPr>
    </w:p>
    <w:p w14:paraId="26FB9EFE" w14:textId="77777777" w:rsidR="00C0208F" w:rsidRDefault="00C0208F" w:rsidP="008E17BC">
      <w:pPr>
        <w:pStyle w:val="a7"/>
        <w:spacing w:line="240" w:lineRule="auto"/>
        <w:jc w:val="center"/>
        <w:rPr>
          <w:w w:val="100"/>
          <w:sz w:val="24"/>
          <w:szCs w:val="24"/>
          <w:lang w:val="en-US"/>
        </w:rPr>
      </w:pPr>
    </w:p>
    <w:p w14:paraId="1E0F4301" w14:textId="77777777" w:rsidR="00C0208F" w:rsidRDefault="00C0208F" w:rsidP="008E17BC">
      <w:pPr>
        <w:pStyle w:val="a7"/>
        <w:spacing w:line="240" w:lineRule="auto"/>
        <w:jc w:val="center"/>
        <w:rPr>
          <w:w w:val="100"/>
          <w:sz w:val="24"/>
          <w:szCs w:val="24"/>
          <w:lang w:val="en-US"/>
        </w:rPr>
      </w:pPr>
    </w:p>
    <w:p w14:paraId="4A8A30D7" w14:textId="77777777" w:rsidR="00C0208F" w:rsidRDefault="00C0208F" w:rsidP="008E17BC">
      <w:pPr>
        <w:pStyle w:val="a7"/>
        <w:spacing w:line="240" w:lineRule="auto"/>
        <w:jc w:val="center"/>
        <w:rPr>
          <w:w w:val="100"/>
          <w:sz w:val="24"/>
          <w:szCs w:val="24"/>
          <w:lang w:val="en-US"/>
        </w:rPr>
      </w:pPr>
    </w:p>
    <w:p w14:paraId="328079C7" w14:textId="77777777" w:rsidR="00C0208F" w:rsidRDefault="00C0208F" w:rsidP="008E17BC">
      <w:pPr>
        <w:pStyle w:val="a7"/>
        <w:spacing w:line="240" w:lineRule="auto"/>
        <w:jc w:val="center"/>
        <w:rPr>
          <w:w w:val="100"/>
          <w:sz w:val="24"/>
          <w:szCs w:val="24"/>
          <w:lang w:val="en-US"/>
        </w:rPr>
      </w:pPr>
    </w:p>
    <w:p w14:paraId="05CCA0B0" w14:textId="77777777" w:rsidR="00C0208F" w:rsidRDefault="00C0208F" w:rsidP="008E17BC">
      <w:pPr>
        <w:pStyle w:val="a7"/>
        <w:spacing w:line="240" w:lineRule="auto"/>
        <w:jc w:val="center"/>
        <w:rPr>
          <w:w w:val="100"/>
          <w:sz w:val="24"/>
          <w:szCs w:val="24"/>
          <w:lang w:val="en-US"/>
        </w:rPr>
      </w:pPr>
    </w:p>
    <w:p w14:paraId="3037B67B" w14:textId="77777777" w:rsidR="009430BC" w:rsidRDefault="009430BC" w:rsidP="008E17BC">
      <w:pPr>
        <w:pStyle w:val="a7"/>
        <w:spacing w:line="240" w:lineRule="auto"/>
        <w:jc w:val="center"/>
        <w:rPr>
          <w:w w:val="100"/>
          <w:sz w:val="24"/>
          <w:szCs w:val="24"/>
          <w:lang w:val="en-US"/>
        </w:rPr>
      </w:pPr>
    </w:p>
    <w:p w14:paraId="64605A02" w14:textId="77777777" w:rsidR="009430BC" w:rsidRDefault="009430BC" w:rsidP="008E17BC">
      <w:pPr>
        <w:pStyle w:val="a7"/>
        <w:spacing w:line="240" w:lineRule="auto"/>
        <w:jc w:val="center"/>
        <w:rPr>
          <w:w w:val="100"/>
          <w:sz w:val="24"/>
          <w:szCs w:val="24"/>
          <w:lang w:val="en-US"/>
        </w:rPr>
      </w:pPr>
    </w:p>
    <w:p w14:paraId="5F69E9F3" w14:textId="77777777" w:rsidR="009430BC" w:rsidRDefault="009430BC" w:rsidP="008E17BC">
      <w:pPr>
        <w:pStyle w:val="a7"/>
        <w:spacing w:line="240" w:lineRule="auto"/>
        <w:jc w:val="center"/>
        <w:rPr>
          <w:w w:val="100"/>
          <w:sz w:val="24"/>
          <w:szCs w:val="24"/>
          <w:lang w:val="en-US"/>
        </w:rPr>
      </w:pPr>
    </w:p>
    <w:p w14:paraId="7D40E657" w14:textId="77777777" w:rsidR="009430BC" w:rsidRDefault="009430BC" w:rsidP="008E17BC">
      <w:pPr>
        <w:pStyle w:val="a7"/>
        <w:spacing w:line="240" w:lineRule="auto"/>
        <w:jc w:val="center"/>
        <w:rPr>
          <w:w w:val="100"/>
          <w:sz w:val="24"/>
          <w:szCs w:val="24"/>
          <w:lang w:val="en-US"/>
        </w:rPr>
      </w:pPr>
    </w:p>
    <w:p w14:paraId="3DD19A5B" w14:textId="77777777" w:rsidR="009430BC" w:rsidRDefault="009430BC" w:rsidP="008E17BC">
      <w:pPr>
        <w:pStyle w:val="a7"/>
        <w:spacing w:line="240" w:lineRule="auto"/>
        <w:jc w:val="center"/>
        <w:rPr>
          <w:w w:val="100"/>
          <w:sz w:val="24"/>
          <w:szCs w:val="24"/>
          <w:lang w:val="en-US"/>
        </w:rPr>
      </w:pPr>
    </w:p>
    <w:p w14:paraId="3A14D5BB" w14:textId="77777777" w:rsidR="00C0208F" w:rsidRDefault="00C0208F" w:rsidP="007D5E07">
      <w:pPr>
        <w:pStyle w:val="a7"/>
        <w:spacing w:line="240" w:lineRule="auto"/>
        <w:ind w:firstLine="0"/>
        <w:rPr>
          <w:w w:val="100"/>
          <w:sz w:val="24"/>
          <w:szCs w:val="24"/>
          <w:lang w:val="en-US"/>
        </w:rPr>
      </w:pPr>
    </w:p>
    <w:p w14:paraId="4C5847F7" w14:textId="77777777" w:rsidR="00C0208F" w:rsidRPr="00C0208F" w:rsidRDefault="00C0208F" w:rsidP="008E17BC">
      <w:pPr>
        <w:pStyle w:val="a7"/>
        <w:spacing w:line="240" w:lineRule="auto"/>
        <w:jc w:val="center"/>
        <w:rPr>
          <w:w w:val="100"/>
          <w:sz w:val="24"/>
          <w:szCs w:val="24"/>
          <w:lang w:val="en-US"/>
        </w:rPr>
      </w:pPr>
    </w:p>
    <w:p w14:paraId="45FE38C0" w14:textId="57EA0749" w:rsidR="00ED17DD" w:rsidRDefault="00242896" w:rsidP="00370661">
      <w:pPr>
        <w:pStyle w:val="a7"/>
        <w:spacing w:line="240" w:lineRule="auto"/>
        <w:jc w:val="right"/>
        <w:rPr>
          <w:w w:val="100"/>
          <w:sz w:val="24"/>
          <w:szCs w:val="24"/>
          <w:lang w:val="en-US"/>
        </w:rPr>
      </w:pPr>
      <w:r>
        <w:rPr>
          <w:w w:val="100"/>
          <w:sz w:val="24"/>
          <w:szCs w:val="24"/>
        </w:rPr>
        <w:t>Лекція № 8</w:t>
      </w:r>
    </w:p>
    <w:p w14:paraId="2D1B6D8D" w14:textId="77777777" w:rsidR="009430BC" w:rsidRPr="009430BC" w:rsidRDefault="009430BC" w:rsidP="00370661">
      <w:pPr>
        <w:pStyle w:val="a7"/>
        <w:spacing w:line="240" w:lineRule="auto"/>
        <w:jc w:val="right"/>
        <w:rPr>
          <w:w w:val="100"/>
          <w:sz w:val="24"/>
          <w:szCs w:val="24"/>
          <w:lang w:val="en-US"/>
        </w:rPr>
      </w:pPr>
    </w:p>
    <w:p w14:paraId="4890842F" w14:textId="2475DD0D" w:rsidR="000B3AC8" w:rsidRPr="00447A50" w:rsidRDefault="00447A50" w:rsidP="008E17BC">
      <w:pPr>
        <w:pStyle w:val="a7"/>
        <w:spacing w:line="240" w:lineRule="auto"/>
        <w:jc w:val="center"/>
        <w:rPr>
          <w:b/>
          <w:caps/>
          <w:w w:val="100"/>
          <w:sz w:val="24"/>
          <w:szCs w:val="24"/>
        </w:rPr>
      </w:pPr>
      <w:r>
        <w:rPr>
          <w:b/>
          <w:caps/>
          <w:w w:val="100"/>
          <w:sz w:val="24"/>
          <w:szCs w:val="24"/>
        </w:rPr>
        <w:t>Встановлення і розвиток радянської влади в Україні</w:t>
      </w:r>
      <w:r w:rsidR="00453ED1">
        <w:rPr>
          <w:b/>
          <w:caps/>
          <w:w w:val="100"/>
          <w:sz w:val="24"/>
          <w:szCs w:val="24"/>
        </w:rPr>
        <w:t>: ОСНОВНІ ЕТАПИ, ОСОБЛИВОСТІ І НАСЛІДКИ</w:t>
      </w:r>
      <w:r>
        <w:rPr>
          <w:b/>
          <w:caps/>
          <w:w w:val="100"/>
          <w:sz w:val="24"/>
          <w:szCs w:val="24"/>
        </w:rPr>
        <w:t xml:space="preserve"> (1917-1930 рр.)</w:t>
      </w:r>
    </w:p>
    <w:p w14:paraId="12E24CA0" w14:textId="77777777" w:rsidR="00ED17DD" w:rsidRPr="00F6292D" w:rsidRDefault="00ED17DD" w:rsidP="008E17BC">
      <w:pPr>
        <w:pStyle w:val="a7"/>
        <w:spacing w:line="240" w:lineRule="auto"/>
        <w:jc w:val="center"/>
        <w:rPr>
          <w:b/>
          <w:caps/>
          <w:w w:val="100"/>
          <w:sz w:val="24"/>
          <w:szCs w:val="24"/>
        </w:rPr>
      </w:pPr>
    </w:p>
    <w:p w14:paraId="0EA252AC" w14:textId="044A3AF9" w:rsidR="00ED17DD" w:rsidRPr="00F6292D" w:rsidRDefault="00ED17DD" w:rsidP="008E17BC">
      <w:pPr>
        <w:pStyle w:val="a7"/>
        <w:spacing w:line="240" w:lineRule="auto"/>
        <w:jc w:val="center"/>
        <w:rPr>
          <w:b/>
          <w:w w:val="100"/>
          <w:sz w:val="24"/>
          <w:szCs w:val="24"/>
        </w:rPr>
      </w:pPr>
      <w:r w:rsidRPr="00F6292D">
        <w:rPr>
          <w:b/>
          <w:w w:val="100"/>
          <w:sz w:val="24"/>
          <w:szCs w:val="24"/>
        </w:rPr>
        <w:t>Мета вивчення</w:t>
      </w:r>
    </w:p>
    <w:p w14:paraId="2EC5158F" w14:textId="39AEBC5B" w:rsidR="00ED17DD" w:rsidRPr="00F6292D" w:rsidRDefault="00237812" w:rsidP="008E17BC">
      <w:pPr>
        <w:pStyle w:val="a7"/>
        <w:spacing w:line="240" w:lineRule="auto"/>
        <w:jc w:val="both"/>
        <w:rPr>
          <w:w w:val="100"/>
          <w:sz w:val="24"/>
          <w:szCs w:val="24"/>
        </w:rPr>
      </w:pPr>
      <w:r w:rsidRPr="00F6292D">
        <w:rPr>
          <w:w w:val="100"/>
          <w:sz w:val="24"/>
          <w:szCs w:val="24"/>
        </w:rPr>
        <w:t>- формуванння у студентів уявлення про стан</w:t>
      </w:r>
      <w:r w:rsidR="00447A50">
        <w:rPr>
          <w:w w:val="100"/>
          <w:sz w:val="24"/>
          <w:szCs w:val="24"/>
        </w:rPr>
        <w:t xml:space="preserve"> вітчизняної державності за доби становлення і розвитку радянської влади в Україні</w:t>
      </w:r>
    </w:p>
    <w:p w14:paraId="3EF85FD5" w14:textId="77777777" w:rsidR="00237812" w:rsidRPr="00F6292D" w:rsidRDefault="00237812" w:rsidP="008E17BC">
      <w:pPr>
        <w:pStyle w:val="a7"/>
        <w:spacing w:line="240" w:lineRule="auto"/>
        <w:jc w:val="both"/>
        <w:rPr>
          <w:w w:val="100"/>
          <w:sz w:val="24"/>
          <w:szCs w:val="24"/>
        </w:rPr>
      </w:pPr>
    </w:p>
    <w:p w14:paraId="37BAFA82" w14:textId="26D470CE" w:rsidR="00237812" w:rsidRPr="00F6292D" w:rsidRDefault="00237812" w:rsidP="008E17BC">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0FD55ED6" w14:textId="77777777" w:rsidR="00237812" w:rsidRPr="00F6292D" w:rsidRDefault="00237812" w:rsidP="008E17BC">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07A3DE7C" w14:textId="77777777" w:rsidR="00237812" w:rsidRPr="00F6292D" w:rsidRDefault="00237812" w:rsidP="008E17BC">
      <w:pPr>
        <w:pStyle w:val="af0"/>
        <w:spacing w:after="0"/>
        <w:ind w:left="851" w:hanging="284"/>
        <w:jc w:val="center"/>
        <w:rPr>
          <w:rFonts w:ascii="Times New Roman" w:hAnsi="Times New Roman"/>
          <w:caps/>
          <w:sz w:val="24"/>
          <w:szCs w:val="24"/>
        </w:rPr>
      </w:pPr>
    </w:p>
    <w:p w14:paraId="70C5601D" w14:textId="77777777" w:rsidR="00447A50" w:rsidRPr="00587C4F" w:rsidRDefault="00447A50" w:rsidP="00014209">
      <w:pPr>
        <w:pStyle w:val="a1"/>
        <w:numPr>
          <w:ilvl w:val="0"/>
          <w:numId w:val="28"/>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5F053344" w14:textId="77777777" w:rsidR="00447A50" w:rsidRPr="00587C4F" w:rsidRDefault="00447A50" w:rsidP="00014209">
      <w:pPr>
        <w:pStyle w:val="a1"/>
        <w:numPr>
          <w:ilvl w:val="0"/>
          <w:numId w:val="28"/>
        </w:numPr>
        <w:jc w:val="both"/>
        <w:rPr>
          <w:w w:val="100"/>
          <w:sz w:val="24"/>
          <w:szCs w:val="24"/>
        </w:rPr>
      </w:pPr>
      <w:r w:rsidRPr="00587C4F">
        <w:rPr>
          <w:w w:val="100"/>
          <w:sz w:val="24"/>
          <w:szCs w:val="24"/>
          <w:lang w:val="uk-UA"/>
        </w:rPr>
        <w:t>поєднувати та співвідносити риси української державності з образом європейської державності</w:t>
      </w:r>
    </w:p>
    <w:p w14:paraId="658CA5EC" w14:textId="77777777" w:rsidR="00447A50" w:rsidRPr="000D07BC" w:rsidRDefault="00447A50" w:rsidP="00014209">
      <w:pPr>
        <w:pStyle w:val="a1"/>
        <w:numPr>
          <w:ilvl w:val="0"/>
          <w:numId w:val="28"/>
        </w:numPr>
        <w:jc w:val="both"/>
        <w:rPr>
          <w:w w:val="100"/>
          <w:sz w:val="24"/>
          <w:szCs w:val="24"/>
        </w:rPr>
      </w:pPr>
      <w:r w:rsidRPr="00587C4F">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2CFBDAB0" w14:textId="77777777" w:rsidR="00237812" w:rsidRPr="00F6292D" w:rsidRDefault="00237812" w:rsidP="008E17BC">
      <w:pPr>
        <w:pStyle w:val="af0"/>
        <w:spacing w:after="0"/>
        <w:ind w:left="284"/>
        <w:jc w:val="center"/>
        <w:rPr>
          <w:rFonts w:ascii="Times New Roman" w:hAnsi="Times New Roman"/>
          <w:sz w:val="24"/>
          <w:szCs w:val="24"/>
        </w:rPr>
      </w:pPr>
    </w:p>
    <w:p w14:paraId="550169C1" w14:textId="77777777" w:rsidR="00237812" w:rsidRPr="00F6292D" w:rsidRDefault="00237812" w:rsidP="008E17BC">
      <w:pPr>
        <w:pStyle w:val="af0"/>
        <w:spacing w:after="0"/>
        <w:ind w:left="284"/>
        <w:jc w:val="center"/>
        <w:rPr>
          <w:rFonts w:ascii="Times New Roman" w:hAnsi="Times New Roman"/>
          <w:b/>
          <w:sz w:val="24"/>
          <w:szCs w:val="24"/>
        </w:rPr>
      </w:pPr>
      <w:r w:rsidRPr="00F6292D">
        <w:rPr>
          <w:rFonts w:ascii="Times New Roman" w:hAnsi="Times New Roman"/>
          <w:b/>
          <w:sz w:val="24"/>
          <w:szCs w:val="24"/>
        </w:rPr>
        <w:t>Література</w:t>
      </w:r>
    </w:p>
    <w:p w14:paraId="16905AFF" w14:textId="21F950F1" w:rsidR="00447A50" w:rsidRPr="00447A50" w:rsidRDefault="00447A50" w:rsidP="00014209">
      <w:pPr>
        <w:numPr>
          <w:ilvl w:val="0"/>
          <w:numId w:val="29"/>
        </w:numPr>
        <w:tabs>
          <w:tab w:val="clear" w:pos="720"/>
          <w:tab w:val="num" w:pos="360"/>
        </w:tabs>
        <w:ind w:hanging="720"/>
        <w:rPr>
          <w:w w:val="100"/>
          <w:szCs w:val="24"/>
          <w:lang w:val="uk-UA" w:eastAsia="ru-RU"/>
        </w:rPr>
      </w:pPr>
      <w:r w:rsidRPr="00447A50">
        <w:rPr>
          <w:w w:val="100"/>
          <w:szCs w:val="24"/>
          <w:lang w:val="uk-UA" w:eastAsia="ru-RU"/>
        </w:rPr>
        <w:t xml:space="preserve">Бойко О.Д. Історія України. Посібник / О.Д. Бойко – Видання 2-ге, доповнене. – К., 2007. </w:t>
      </w:r>
    </w:p>
    <w:p w14:paraId="3AFF9A04" w14:textId="77777777" w:rsidR="00447A50" w:rsidRPr="00447A50" w:rsidRDefault="00447A50" w:rsidP="00014209">
      <w:pPr>
        <w:numPr>
          <w:ilvl w:val="0"/>
          <w:numId w:val="29"/>
        </w:numPr>
        <w:tabs>
          <w:tab w:val="num" w:pos="360"/>
        </w:tabs>
        <w:ind w:right="124" w:hanging="720"/>
        <w:jc w:val="both"/>
        <w:rPr>
          <w:w w:val="100"/>
          <w:szCs w:val="24"/>
          <w:lang w:val="uk-UA" w:eastAsia="ru-RU"/>
        </w:rPr>
      </w:pPr>
      <w:r w:rsidRPr="00447A50">
        <w:rPr>
          <w:w w:val="100"/>
          <w:szCs w:val="24"/>
          <w:lang w:val="uk-UA" w:eastAsia="ru-RU"/>
        </w:rPr>
        <w:t xml:space="preserve">Бенько О.Л. Державно-правові аспекти політичного терору в Україні (1917 </w:t>
      </w:r>
      <w:r w:rsidRPr="00447A50">
        <w:rPr>
          <w:color w:val="000000"/>
          <w:w w:val="100"/>
          <w:szCs w:val="24"/>
          <w:lang w:val="uk-UA" w:eastAsia="ru-RU"/>
        </w:rPr>
        <w:t xml:space="preserve">– </w:t>
      </w:r>
      <w:r w:rsidRPr="00447A50">
        <w:rPr>
          <w:w w:val="100"/>
          <w:szCs w:val="24"/>
          <w:lang w:val="uk-UA" w:eastAsia="ru-RU"/>
        </w:rPr>
        <w:t xml:space="preserve">1953 рр.). </w:t>
      </w:r>
      <w:r w:rsidRPr="00447A50">
        <w:rPr>
          <w:color w:val="000000"/>
          <w:w w:val="100"/>
          <w:szCs w:val="24"/>
          <w:lang w:val="uk-UA" w:eastAsia="ru-RU"/>
        </w:rPr>
        <w:t>–</w:t>
      </w:r>
      <w:r w:rsidRPr="00447A50">
        <w:rPr>
          <w:w w:val="100"/>
          <w:szCs w:val="24"/>
          <w:lang w:val="uk-UA" w:eastAsia="ru-RU"/>
        </w:rPr>
        <w:t xml:space="preserve"> </w:t>
      </w:r>
    </w:p>
    <w:p w14:paraId="7AC459D3" w14:textId="77777777" w:rsidR="00447A50" w:rsidRPr="00447A50" w:rsidRDefault="00447A50" w:rsidP="00447A50">
      <w:pPr>
        <w:ind w:right="124"/>
        <w:jc w:val="both"/>
        <w:rPr>
          <w:w w:val="100"/>
          <w:szCs w:val="24"/>
          <w:lang w:val="uk-UA" w:eastAsia="ru-RU"/>
        </w:rPr>
      </w:pPr>
      <w:r w:rsidRPr="00447A50">
        <w:rPr>
          <w:w w:val="100"/>
          <w:szCs w:val="24"/>
          <w:lang w:val="uk-UA" w:eastAsia="ru-RU"/>
        </w:rPr>
        <w:t xml:space="preserve">      К., 1994.</w:t>
      </w:r>
    </w:p>
    <w:p w14:paraId="59B6F3B4" w14:textId="77777777" w:rsidR="00447A50" w:rsidRPr="00447A50" w:rsidRDefault="00447A50" w:rsidP="00014209">
      <w:pPr>
        <w:numPr>
          <w:ilvl w:val="0"/>
          <w:numId w:val="29"/>
        </w:numPr>
        <w:tabs>
          <w:tab w:val="num" w:pos="360"/>
        </w:tabs>
        <w:ind w:right="124" w:hanging="720"/>
        <w:jc w:val="both"/>
        <w:rPr>
          <w:w w:val="100"/>
          <w:szCs w:val="24"/>
          <w:lang w:val="uk-UA" w:eastAsia="ru-RU"/>
        </w:rPr>
      </w:pPr>
      <w:r w:rsidRPr="00447A50">
        <w:rPr>
          <w:w w:val="100"/>
          <w:szCs w:val="24"/>
          <w:lang w:val="uk-UA" w:eastAsia="ru-RU"/>
        </w:rPr>
        <w:t>Білас І.Г</w:t>
      </w:r>
      <w:r w:rsidRPr="00447A50">
        <w:rPr>
          <w:iCs/>
          <w:w w:val="100"/>
          <w:szCs w:val="24"/>
          <w:lang w:val="uk-UA" w:eastAsia="ru-RU"/>
        </w:rPr>
        <w:t xml:space="preserve">. </w:t>
      </w:r>
      <w:r w:rsidRPr="00447A50">
        <w:rPr>
          <w:w w:val="100"/>
          <w:szCs w:val="24"/>
          <w:lang w:val="uk-UA" w:eastAsia="ru-RU"/>
        </w:rPr>
        <w:t xml:space="preserve">Репресивно-каральна система в Україні 1917-1953 рр.: У 2 т. </w:t>
      </w:r>
      <w:r w:rsidRPr="00447A50">
        <w:rPr>
          <w:color w:val="000000"/>
          <w:w w:val="100"/>
          <w:szCs w:val="24"/>
          <w:lang w:val="uk-UA" w:eastAsia="ru-RU"/>
        </w:rPr>
        <w:t>–</w:t>
      </w:r>
      <w:r w:rsidRPr="00447A50">
        <w:rPr>
          <w:w w:val="100"/>
          <w:szCs w:val="24"/>
          <w:lang w:val="uk-UA" w:eastAsia="ru-RU"/>
        </w:rPr>
        <w:t xml:space="preserve"> К., 1994. </w:t>
      </w:r>
      <w:r w:rsidRPr="00447A50">
        <w:rPr>
          <w:color w:val="000000"/>
          <w:w w:val="100"/>
          <w:szCs w:val="24"/>
          <w:lang w:val="uk-UA" w:eastAsia="ru-RU"/>
        </w:rPr>
        <w:t xml:space="preserve">– </w:t>
      </w:r>
      <w:r w:rsidRPr="00447A50">
        <w:rPr>
          <w:w w:val="100"/>
          <w:szCs w:val="24"/>
          <w:lang w:val="uk-UA" w:eastAsia="ru-RU"/>
        </w:rPr>
        <w:t>Т. 1.</w:t>
      </w:r>
    </w:p>
    <w:p w14:paraId="5AB02A90" w14:textId="77777777" w:rsidR="00447A50" w:rsidRPr="00447A50" w:rsidRDefault="00447A50" w:rsidP="00014209">
      <w:pPr>
        <w:numPr>
          <w:ilvl w:val="0"/>
          <w:numId w:val="29"/>
        </w:numPr>
        <w:tabs>
          <w:tab w:val="num" w:pos="360"/>
        </w:tabs>
        <w:ind w:right="124" w:hanging="720"/>
        <w:jc w:val="both"/>
        <w:rPr>
          <w:w w:val="100"/>
          <w:szCs w:val="24"/>
          <w:lang w:val="uk-UA" w:eastAsia="ru-RU"/>
        </w:rPr>
      </w:pPr>
      <w:r w:rsidRPr="00447A50">
        <w:rPr>
          <w:w w:val="100"/>
          <w:szCs w:val="24"/>
          <w:lang w:val="ru-RU" w:eastAsia="ru-RU"/>
        </w:rPr>
        <w:t xml:space="preserve">Декреты Советской власти. </w:t>
      </w:r>
      <w:r w:rsidRPr="00447A50">
        <w:rPr>
          <w:color w:val="000000"/>
          <w:w w:val="100"/>
          <w:szCs w:val="24"/>
          <w:lang w:val="ru-RU" w:eastAsia="ru-RU"/>
        </w:rPr>
        <w:t>–</w:t>
      </w:r>
      <w:r w:rsidRPr="00447A50">
        <w:rPr>
          <w:w w:val="100"/>
          <w:szCs w:val="24"/>
          <w:lang w:val="uk-UA" w:eastAsia="ru-RU"/>
        </w:rPr>
        <w:t xml:space="preserve"> М., 1957. </w:t>
      </w:r>
      <w:r w:rsidRPr="00447A50">
        <w:rPr>
          <w:color w:val="000000"/>
          <w:w w:val="100"/>
          <w:szCs w:val="24"/>
          <w:lang w:val="uk-UA" w:eastAsia="ru-RU"/>
        </w:rPr>
        <w:t>–</w:t>
      </w:r>
      <w:r w:rsidRPr="00447A50">
        <w:rPr>
          <w:w w:val="100"/>
          <w:szCs w:val="24"/>
          <w:lang w:val="uk-UA" w:eastAsia="ru-RU"/>
        </w:rPr>
        <w:t xml:space="preserve"> Т. 1</w:t>
      </w:r>
    </w:p>
    <w:p w14:paraId="335DBEEA" w14:textId="77777777" w:rsidR="00447A50" w:rsidRPr="00447A50" w:rsidRDefault="00447A50" w:rsidP="00014209">
      <w:pPr>
        <w:numPr>
          <w:ilvl w:val="0"/>
          <w:numId w:val="29"/>
        </w:numPr>
        <w:tabs>
          <w:tab w:val="num" w:pos="360"/>
        </w:tabs>
        <w:ind w:right="124" w:hanging="720"/>
        <w:jc w:val="both"/>
        <w:rPr>
          <w:color w:val="000000"/>
          <w:w w:val="100"/>
          <w:szCs w:val="24"/>
          <w:lang w:val="uk-UA" w:eastAsia="ru-RU"/>
        </w:rPr>
      </w:pPr>
      <w:r w:rsidRPr="00447A50">
        <w:rPr>
          <w:color w:val="000000"/>
          <w:w w:val="100"/>
          <w:szCs w:val="24"/>
          <w:lang w:val="uk-UA" w:eastAsia="ru-RU"/>
        </w:rPr>
        <w:t>Кульчицький</w:t>
      </w:r>
      <w:r w:rsidRPr="00447A50">
        <w:rPr>
          <w:iCs/>
          <w:color w:val="000000"/>
          <w:w w:val="100"/>
          <w:szCs w:val="24"/>
          <w:lang w:val="uk-UA" w:eastAsia="ru-RU"/>
        </w:rPr>
        <w:t xml:space="preserve"> </w:t>
      </w:r>
      <w:r w:rsidRPr="00447A50">
        <w:rPr>
          <w:color w:val="000000"/>
          <w:w w:val="100"/>
          <w:szCs w:val="24"/>
          <w:lang w:val="uk-UA" w:eastAsia="ru-RU"/>
        </w:rPr>
        <w:t xml:space="preserve">В.С. Утворення Української радянської держави. – Л., 1957. </w:t>
      </w:r>
    </w:p>
    <w:p w14:paraId="2E71E05D" w14:textId="77777777" w:rsidR="00447A50" w:rsidRPr="00447A50" w:rsidRDefault="00447A50" w:rsidP="00014209">
      <w:pPr>
        <w:numPr>
          <w:ilvl w:val="0"/>
          <w:numId w:val="29"/>
        </w:numPr>
        <w:tabs>
          <w:tab w:val="num" w:pos="360"/>
        </w:tabs>
        <w:ind w:right="124" w:hanging="720"/>
        <w:jc w:val="both"/>
        <w:rPr>
          <w:color w:val="000000"/>
          <w:w w:val="100"/>
          <w:szCs w:val="24"/>
          <w:lang w:val="uk-UA" w:eastAsia="ru-RU"/>
        </w:rPr>
      </w:pPr>
      <w:r w:rsidRPr="00447A50">
        <w:rPr>
          <w:color w:val="000000"/>
          <w:w w:val="100"/>
          <w:szCs w:val="24"/>
          <w:lang w:val="uk-UA" w:eastAsia="ru-RU"/>
        </w:rPr>
        <w:t>Кульчицький С. Комунізм в Україні: перше десятиріччя (1919 – 1928) – К., 1996.</w:t>
      </w:r>
    </w:p>
    <w:p w14:paraId="61B922F4" w14:textId="77777777" w:rsidR="00447A50" w:rsidRPr="00447A50" w:rsidRDefault="00447A50" w:rsidP="00014209">
      <w:pPr>
        <w:numPr>
          <w:ilvl w:val="0"/>
          <w:numId w:val="29"/>
        </w:numPr>
        <w:tabs>
          <w:tab w:val="num" w:pos="360"/>
        </w:tabs>
        <w:ind w:right="124" w:hanging="720"/>
        <w:jc w:val="both"/>
        <w:rPr>
          <w:color w:val="000000"/>
          <w:w w:val="100"/>
          <w:szCs w:val="24"/>
          <w:lang w:val="uk-UA" w:eastAsia="ru-RU"/>
        </w:rPr>
      </w:pPr>
      <w:r w:rsidRPr="00447A50">
        <w:rPr>
          <w:bCs/>
          <w:color w:val="000000"/>
          <w:w w:val="100"/>
          <w:szCs w:val="24"/>
          <w:lang w:val="uk-UA" w:eastAsia="ru-RU"/>
        </w:rPr>
        <w:t>Музиченко П</w:t>
      </w:r>
      <w:r w:rsidRPr="00447A50">
        <w:rPr>
          <w:bCs/>
          <w:iCs/>
          <w:color w:val="000000"/>
          <w:w w:val="100"/>
          <w:szCs w:val="24"/>
          <w:lang w:val="uk-UA" w:eastAsia="ru-RU"/>
        </w:rPr>
        <w:t xml:space="preserve">.П. </w:t>
      </w:r>
      <w:r w:rsidRPr="00447A50">
        <w:rPr>
          <w:bCs/>
          <w:color w:val="000000"/>
          <w:w w:val="100"/>
          <w:szCs w:val="24"/>
          <w:lang w:val="uk-UA" w:eastAsia="ru-RU"/>
        </w:rPr>
        <w:t xml:space="preserve">Історія держави і права України. </w:t>
      </w:r>
      <w:r w:rsidRPr="00447A50">
        <w:rPr>
          <w:color w:val="000000"/>
          <w:w w:val="100"/>
          <w:szCs w:val="24"/>
          <w:lang w:val="uk-UA" w:eastAsia="ru-RU"/>
        </w:rPr>
        <w:t>–</w:t>
      </w:r>
      <w:r w:rsidRPr="00447A50">
        <w:rPr>
          <w:bCs/>
          <w:color w:val="000000"/>
          <w:w w:val="100"/>
          <w:szCs w:val="24"/>
          <w:lang w:val="uk-UA" w:eastAsia="ru-RU"/>
        </w:rPr>
        <w:t xml:space="preserve"> К., 2007. </w:t>
      </w:r>
    </w:p>
    <w:p w14:paraId="167EDC4F" w14:textId="77777777" w:rsidR="00447A50" w:rsidRPr="00447A50" w:rsidRDefault="00447A50" w:rsidP="00014209">
      <w:pPr>
        <w:numPr>
          <w:ilvl w:val="0"/>
          <w:numId w:val="29"/>
        </w:numPr>
        <w:tabs>
          <w:tab w:val="num" w:pos="360"/>
        </w:tabs>
        <w:ind w:right="124" w:hanging="720"/>
        <w:jc w:val="both"/>
        <w:rPr>
          <w:color w:val="000000"/>
          <w:w w:val="100"/>
          <w:szCs w:val="24"/>
          <w:lang w:val="uk-UA" w:eastAsia="ru-RU"/>
        </w:rPr>
      </w:pPr>
      <w:r w:rsidRPr="00447A50">
        <w:rPr>
          <w:color w:val="000000"/>
          <w:w w:val="100"/>
          <w:szCs w:val="24"/>
          <w:lang w:val="uk-UA" w:eastAsia="ru-RU"/>
        </w:rPr>
        <w:t>Слюсаренко А., Томенко М.</w:t>
      </w:r>
      <w:r w:rsidRPr="00447A50">
        <w:rPr>
          <w:iCs/>
          <w:color w:val="000000"/>
          <w:w w:val="100"/>
          <w:szCs w:val="24"/>
          <w:lang w:val="uk-UA" w:eastAsia="ru-RU"/>
        </w:rPr>
        <w:t xml:space="preserve"> </w:t>
      </w:r>
      <w:r w:rsidRPr="00447A50">
        <w:rPr>
          <w:color w:val="000000"/>
          <w:w w:val="100"/>
          <w:szCs w:val="24"/>
          <w:lang w:val="uk-UA" w:eastAsia="ru-RU"/>
        </w:rPr>
        <w:t>Історія української конституції. – К., 1993.</w:t>
      </w:r>
    </w:p>
    <w:p w14:paraId="1BD68B3B" w14:textId="77777777" w:rsidR="00447A50" w:rsidRPr="00447A50" w:rsidRDefault="00447A50" w:rsidP="00014209">
      <w:pPr>
        <w:numPr>
          <w:ilvl w:val="0"/>
          <w:numId w:val="29"/>
        </w:numPr>
        <w:tabs>
          <w:tab w:val="num" w:pos="360"/>
        </w:tabs>
        <w:ind w:right="124" w:hanging="720"/>
        <w:jc w:val="both"/>
        <w:rPr>
          <w:color w:val="000000"/>
          <w:w w:val="100"/>
          <w:szCs w:val="24"/>
          <w:lang w:val="uk-UA" w:eastAsia="ru-RU"/>
        </w:rPr>
      </w:pPr>
      <w:r w:rsidRPr="00447A50">
        <w:rPr>
          <w:color w:val="000000"/>
          <w:w w:val="100"/>
          <w:szCs w:val="24"/>
          <w:lang w:val="uk-UA" w:eastAsia="ru-RU"/>
        </w:rPr>
        <w:t>Тимченко Я</w:t>
      </w:r>
      <w:r w:rsidRPr="00447A50">
        <w:rPr>
          <w:iCs/>
          <w:color w:val="000000"/>
          <w:w w:val="100"/>
          <w:szCs w:val="24"/>
          <w:lang w:val="uk-UA" w:eastAsia="ru-RU"/>
        </w:rPr>
        <w:t xml:space="preserve">. </w:t>
      </w:r>
      <w:r w:rsidRPr="00447A50">
        <w:rPr>
          <w:color w:val="000000"/>
          <w:w w:val="100"/>
          <w:szCs w:val="24"/>
          <w:lang w:val="uk-UA" w:eastAsia="ru-RU"/>
        </w:rPr>
        <w:t xml:space="preserve">Перша українсько-більшовицька війна (грудень 1917 – березень 1918). – Л., </w:t>
      </w:r>
    </w:p>
    <w:p w14:paraId="10A829AF" w14:textId="77777777" w:rsidR="00447A50" w:rsidRPr="00447A50" w:rsidRDefault="00447A50" w:rsidP="00447A50">
      <w:pPr>
        <w:ind w:right="124"/>
        <w:jc w:val="both"/>
        <w:rPr>
          <w:color w:val="000000"/>
          <w:w w:val="100"/>
          <w:szCs w:val="24"/>
          <w:lang w:val="uk-UA" w:eastAsia="ru-RU"/>
        </w:rPr>
      </w:pPr>
      <w:r w:rsidRPr="00447A50">
        <w:rPr>
          <w:color w:val="000000"/>
          <w:w w:val="100"/>
          <w:szCs w:val="24"/>
          <w:lang w:val="uk-UA" w:eastAsia="ru-RU"/>
        </w:rPr>
        <w:t xml:space="preserve">       1996.</w:t>
      </w:r>
    </w:p>
    <w:p w14:paraId="1E53CA7C" w14:textId="77777777" w:rsidR="00447A50" w:rsidRPr="00447A50" w:rsidRDefault="00447A50" w:rsidP="00014209">
      <w:pPr>
        <w:numPr>
          <w:ilvl w:val="0"/>
          <w:numId w:val="29"/>
        </w:numPr>
        <w:tabs>
          <w:tab w:val="num" w:pos="360"/>
        </w:tabs>
        <w:ind w:right="124" w:hanging="720"/>
        <w:jc w:val="both"/>
        <w:rPr>
          <w:w w:val="100"/>
          <w:szCs w:val="24"/>
          <w:lang w:val="uk-UA" w:eastAsia="ru-RU"/>
        </w:rPr>
      </w:pPr>
      <w:r w:rsidRPr="00447A50">
        <w:rPr>
          <w:w w:val="100"/>
          <w:szCs w:val="24"/>
          <w:lang w:val="uk-UA" w:eastAsia="ru-RU"/>
        </w:rPr>
        <w:t xml:space="preserve">Тищик Б., Вівчаренко О., Лешкович Н. Становлення державності в Україні (1917 – 1922 </w:t>
      </w:r>
    </w:p>
    <w:p w14:paraId="0F8BBB76" w14:textId="77777777" w:rsidR="00447A50" w:rsidRPr="00447A50" w:rsidRDefault="00447A50" w:rsidP="00447A50">
      <w:pPr>
        <w:ind w:right="124"/>
        <w:jc w:val="both"/>
        <w:rPr>
          <w:w w:val="100"/>
          <w:szCs w:val="24"/>
          <w:lang w:val="uk-UA" w:eastAsia="ru-RU"/>
        </w:rPr>
      </w:pPr>
      <w:r w:rsidRPr="00447A50">
        <w:rPr>
          <w:w w:val="100"/>
          <w:szCs w:val="24"/>
          <w:lang w:val="uk-UA" w:eastAsia="ru-RU"/>
        </w:rPr>
        <w:t xml:space="preserve">      рр.). – Коломия: «Вік», 2000.</w:t>
      </w:r>
    </w:p>
    <w:p w14:paraId="32F6D018" w14:textId="511DE15F" w:rsidR="00237812" w:rsidRPr="00F6292D" w:rsidRDefault="00237812" w:rsidP="008E17BC">
      <w:pPr>
        <w:pStyle w:val="a7"/>
        <w:spacing w:line="240" w:lineRule="auto"/>
        <w:rPr>
          <w:b/>
          <w:w w:val="100"/>
          <w:sz w:val="24"/>
          <w:szCs w:val="24"/>
        </w:rPr>
      </w:pPr>
      <w:r w:rsidRPr="00F6292D">
        <w:rPr>
          <w:b/>
          <w:w w:val="100"/>
          <w:sz w:val="24"/>
          <w:szCs w:val="24"/>
        </w:rPr>
        <w:t xml:space="preserve">                                                          План</w:t>
      </w:r>
    </w:p>
    <w:p w14:paraId="025BEA5C" w14:textId="77777777" w:rsidR="00237812" w:rsidRPr="00F6292D" w:rsidRDefault="00237812" w:rsidP="008E17BC">
      <w:pPr>
        <w:pStyle w:val="a7"/>
        <w:spacing w:line="240" w:lineRule="auto"/>
        <w:rPr>
          <w:b/>
          <w:w w:val="100"/>
          <w:sz w:val="24"/>
          <w:szCs w:val="24"/>
        </w:rPr>
      </w:pPr>
    </w:p>
    <w:p w14:paraId="74661EB7"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Боротьба більшовиків за владу в Україні. Перші з’їзди Рад України, їх завдання та резолюції. </w:t>
      </w:r>
    </w:p>
    <w:p w14:paraId="224EBF77"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Запровадження «трудового» принципу в УСРР, його сутність і наслідки. </w:t>
      </w:r>
    </w:p>
    <w:p w14:paraId="1400D101"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Політика «червоного терору» та продрозкладки в Україні. </w:t>
      </w:r>
    </w:p>
    <w:p w14:paraId="2A39FF36"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Конституція УСРР 1919 р. Д</w:t>
      </w:r>
      <w:r>
        <w:rPr>
          <w:rFonts w:ascii="Times New Roman" w:hAnsi="Times New Roman"/>
          <w:sz w:val="24"/>
          <w:szCs w:val="24"/>
          <w:lang w:val="uk-UA" w:eastAsia="ru-RU"/>
        </w:rPr>
        <w:t>е</w:t>
      </w:r>
      <w:r w:rsidRPr="00447A50">
        <w:rPr>
          <w:rFonts w:ascii="Times New Roman" w:hAnsi="Times New Roman"/>
          <w:sz w:val="24"/>
          <w:szCs w:val="24"/>
          <w:lang w:val="uk-UA" w:eastAsia="ru-RU"/>
        </w:rPr>
        <w:t xml:space="preserve">крет Всеросійського ЦВК про військовий союз радянських республік Росії, України, Латвії, Литви, Білорусії для боротьби проти імперіалістів 1 червня 1919 р. </w:t>
      </w:r>
    </w:p>
    <w:p w14:paraId="4349EC58"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Започаткування колективізації в УСРР, її сутність і наслідки. Насадження ідеології будівництва «нового світу», її сутність і значення. </w:t>
      </w:r>
    </w:p>
    <w:p w14:paraId="4F2EB17F"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Причини та особливості запровадження нової економічної політики та особливості її реалізації в УСРР. </w:t>
      </w:r>
    </w:p>
    <w:p w14:paraId="66D603B8"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План ДЕЛРО та будівництво Запорізької ГЕС, запровадження державної програми «Лікбезу» в УСРР.  </w:t>
      </w:r>
    </w:p>
    <w:p w14:paraId="20CF243C" w14:textId="77777777" w:rsid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Політика українізації. Оголошення Декларації про у</w:t>
      </w:r>
      <w:r>
        <w:rPr>
          <w:rFonts w:ascii="Times New Roman" w:hAnsi="Times New Roman"/>
          <w:sz w:val="24"/>
          <w:szCs w:val="24"/>
          <w:lang w:val="uk-UA" w:eastAsia="ru-RU"/>
        </w:rPr>
        <w:t>творення СРСР 30 грудня 1922 р.</w:t>
      </w:r>
    </w:p>
    <w:p w14:paraId="00EC4AFF" w14:textId="45ADDE60" w:rsidR="00447A50" w:rsidRPr="00447A50" w:rsidRDefault="00447A50" w:rsidP="00014209">
      <w:pPr>
        <w:pStyle w:val="af0"/>
        <w:numPr>
          <w:ilvl w:val="0"/>
          <w:numId w:val="30"/>
        </w:numPr>
        <w:tabs>
          <w:tab w:val="left" w:pos="426"/>
        </w:tabs>
        <w:spacing w:line="240" w:lineRule="auto"/>
        <w:ind w:left="0" w:firstLine="0"/>
        <w:jc w:val="both"/>
        <w:rPr>
          <w:rFonts w:ascii="Times New Roman" w:hAnsi="Times New Roman"/>
          <w:sz w:val="24"/>
          <w:szCs w:val="24"/>
          <w:lang w:val="uk-UA" w:eastAsia="ru-RU"/>
        </w:rPr>
      </w:pPr>
      <w:r w:rsidRPr="00447A50">
        <w:rPr>
          <w:rFonts w:ascii="Times New Roman" w:hAnsi="Times New Roman"/>
          <w:sz w:val="24"/>
          <w:szCs w:val="24"/>
          <w:lang w:val="uk-UA" w:eastAsia="ru-RU"/>
        </w:rPr>
        <w:t xml:space="preserve">Другий етап колективізації та його особливості, політика «розкуркулення» селян в УСРР. </w:t>
      </w:r>
    </w:p>
    <w:p w14:paraId="5F4D9337" w14:textId="21C40BDF" w:rsidR="000B3AC8" w:rsidRPr="00F6292D" w:rsidRDefault="000B3AC8" w:rsidP="00447A50">
      <w:pPr>
        <w:pStyle w:val="a7"/>
        <w:spacing w:line="240" w:lineRule="auto"/>
        <w:jc w:val="both"/>
        <w:rPr>
          <w:w w:val="100"/>
          <w:sz w:val="24"/>
          <w:szCs w:val="24"/>
        </w:rPr>
      </w:pPr>
    </w:p>
    <w:p w14:paraId="3E158843" w14:textId="77777777" w:rsidR="00F21727" w:rsidRPr="00F6292D" w:rsidRDefault="00F21727" w:rsidP="008E17BC">
      <w:pPr>
        <w:pStyle w:val="a7"/>
        <w:spacing w:line="240" w:lineRule="auto"/>
        <w:jc w:val="both"/>
        <w:rPr>
          <w:w w:val="100"/>
          <w:sz w:val="24"/>
          <w:szCs w:val="24"/>
        </w:rPr>
      </w:pPr>
    </w:p>
    <w:p w14:paraId="1B3A6DAB" w14:textId="16AF49A7" w:rsidR="00237812" w:rsidRPr="00F6292D" w:rsidRDefault="00237812" w:rsidP="008E17BC">
      <w:pPr>
        <w:pStyle w:val="af0"/>
        <w:spacing w:after="0"/>
        <w:ind w:left="0"/>
        <w:jc w:val="center"/>
        <w:rPr>
          <w:b/>
          <w:sz w:val="24"/>
          <w:szCs w:val="24"/>
          <w:lang w:val="uk-UA"/>
        </w:rPr>
      </w:pPr>
      <w:r w:rsidRPr="00F6292D">
        <w:rPr>
          <w:rFonts w:ascii="Times New Roman" w:eastAsia="Times New Roman" w:hAnsi="Times New Roman"/>
          <w:b/>
          <w:sz w:val="24"/>
          <w:szCs w:val="24"/>
          <w:lang w:val="uk-UA" w:eastAsia="ru-RU"/>
        </w:rPr>
        <w:t>Основний зміст лекції</w:t>
      </w:r>
    </w:p>
    <w:p w14:paraId="099957E8" w14:textId="4EAFCD39" w:rsidR="00447A50" w:rsidRPr="00447A50" w:rsidRDefault="00447A50" w:rsidP="00447A50">
      <w:pPr>
        <w:ind w:firstLine="709"/>
        <w:jc w:val="both"/>
        <w:rPr>
          <w:w w:val="100"/>
          <w:szCs w:val="24"/>
          <w:lang w:val="uk-UA" w:eastAsia="ru-RU"/>
        </w:rPr>
      </w:pPr>
      <w:r>
        <w:rPr>
          <w:w w:val="100"/>
          <w:szCs w:val="24"/>
          <w:lang w:val="uk-UA" w:eastAsia="ru-RU"/>
        </w:rPr>
        <w:t>У</w:t>
      </w:r>
      <w:r w:rsidRPr="00447A50">
        <w:rPr>
          <w:w w:val="100"/>
          <w:szCs w:val="24"/>
          <w:lang w:val="uk-UA" w:eastAsia="ru-RU"/>
        </w:rPr>
        <w:t xml:space="preserve"> жовтні 1917 р. в Україні розгорнулася боротьба між трьома політичними силами –прибічниками Тимчасового уряду, більшовиками та національними силами.</w:t>
      </w:r>
    </w:p>
    <w:p w14:paraId="5ACE21AB"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Більшовики почали вести пропагандистську кампанію, так як вбачали в Центральній Раді свого супротивника в боротьбі за владу. Провал у спробі більшовиків наприкінці жовтня збройним шляхом захопити владу в Україні змусив їх змінити тактику. Вони взяли курс на усунення УЦР шляхом її переобрання на Всеукраїнському з'їзді рад.</w:t>
      </w:r>
    </w:p>
    <w:p w14:paraId="30EE746A"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4 грудня 1917 р. у Києві розпочав свою роботу Всеукраїнський з’їзд рад на якому більшовики мали намір здійснити переворот та захопити владу. В ньому прийняли участь 2,5 тисяч делегатів та більшовики опинившись в меншості залишили київський з’їзд, ухвалили резолюцію про підтримку Центральної Ради та переїхали до Харкова.</w:t>
      </w:r>
    </w:p>
    <w:p w14:paraId="46F4D170"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11 – 12 грудня 1917 р. під охороною російських військ відкрився альтернативний з’їзд Рад, на якому були присутні 200 делегатів, які представляли 89 рад з 300 існуючих на Україні. З’їзд проголосив встановлення радянської влади та проголосив Україну республікою рад робітничих, солдатських і селянських депутатів. На з’їзді обрали Центральний виконавчий комітет (ЦВК) у складі 41 чоловіка, з яких нараховувалось 35 більшовиків. Головою ЦВК став обраний український соціал-демократ Є. Медвєдєв. ЦВК затвердив перший радянський уряд України – Народний Секретаріат, у складі якого були С. Бакинський, Є. Бош, В. Затонський, Ю. Коцюбинський, Ф. Сергєєв, М. Скрипник. З’їзд проголосив Українську Республіку «федеративною частиною Російської Республіки». </w:t>
      </w:r>
    </w:p>
    <w:p w14:paraId="391381BE"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15 грудня 1917 р. було утворено Особливий комітет з оборони України, також Центральну Раду підтримували підрозділи Вільного козацтва. </w:t>
      </w:r>
    </w:p>
    <w:p w14:paraId="3C651783"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25 грудня 1917 р., як наслідок відмови від ультиматуму Раднаркому, почався наступ на Україну радянських військ. 8 – 9 лютого 1918 р. червоноармійці вступили до Києва.</w:t>
      </w:r>
    </w:p>
    <w:p w14:paraId="0D43CCFE"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17 березня 1918 р. відбувся ІІ Всеукраїнський з’їзд Рад, на якому постали питання про збройні сили, про відносини України та Федерації, земельні, фінансові питання, політичні питання та організаційні питання. Як наслідок більшовики отримали підтримку у підписанні з боку Росії Брестського мирного договору. Також на з’їзді Рад прийняті положення про соціалізацію землі, про обрання складу ЦВК.</w:t>
      </w:r>
    </w:p>
    <w:p w14:paraId="7D1BDBED"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6 січня 1919 р. Україна проголошена «Українською Соціалістичною Радянською Республікою», трохи згодом 25 січня декларовано необхідність об’єднання УСРР та РСФСР як федерації. Для цього періоду характерні такі проблеми, як продовольча, загострення внутрішньополітичного становища. Саме в цей час в Україні починається селянська війна в якій велика роль відводилась селянським, партизанським загонам під керівництвом отаманів Григор’єва , Зеленого, Махно, Орловського, Соколовського.</w:t>
      </w:r>
    </w:p>
    <w:p w14:paraId="30D10105"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Саме значна кількість претендентів на владу в українських землях; різність політичних, національних орієнтирів протиборствуючи сторін; відсутність домінуючої військово-політичної сили; нестача ресурсів для війни; пасивність значної маси населення та вплив зовнішніх чинників були характерними особливостями громадянської війни в Україні.</w:t>
      </w:r>
    </w:p>
    <w:p w14:paraId="5D20E246"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Влітку 1919 р. відбулось падіння радянської влади в Україні. На початку осені 1919 р. більшість території України опинилась під владою генерала А. Денікіна та вже 27 вересня 1919 р. махновці зуміли переломити хід подій і звільнили частину українських територій. Після зустрічі в січні 1920 р. частин Революційної повстанської та Червоної армії знову був змінений хід подій, махновці проголошені поза законом. Радянська влада вже в кінці січня 1920 р. була відновлена. Зміни торкнулись і населення Західної України, 8 липня 1920 р. в Тернополі створено тимчасове радянське керівництво Східної Галіції – Галицький революційний комітет, проголошено створення Галицької Радянської Соціалістичної Республіки та все ж закріпити радянську владу в Західній не вдалось. </w:t>
      </w:r>
    </w:p>
    <w:p w14:paraId="51957FE1" w14:textId="77777777" w:rsidR="00447A50" w:rsidRPr="00447A50" w:rsidRDefault="00447A50" w:rsidP="00447A50">
      <w:pPr>
        <w:ind w:firstLine="709"/>
        <w:jc w:val="both"/>
        <w:rPr>
          <w:w w:val="100"/>
          <w:szCs w:val="24"/>
          <w:lang w:val="uk-UA" w:eastAsia="ru-RU"/>
        </w:rPr>
      </w:pPr>
      <w:r w:rsidRPr="00447A50">
        <w:rPr>
          <w:w w:val="100"/>
          <w:szCs w:val="24"/>
          <w:lang w:val="uk-UA" w:eastAsia="ru-RU"/>
        </w:rPr>
        <w:lastRenderedPageBreak/>
        <w:t xml:space="preserve"> Аж до осені 1921 р. проходила боротьба проти більшовитського режиму. Та введення нової економічної політики припинило громадянську війну та ввело радянську владу на Україні.</w:t>
      </w:r>
    </w:p>
    <w:p w14:paraId="6F57BC84"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6 березня 1919 року в Харкові відкрився ІІІ Всеукраїнський з’їзд Рад, на який прибули 1887 делегатів, з яких 1435 були комуністами. Головним питанням, яке розглядалося, було зміцнення радянського ладу. Був заслуханий</w:t>
      </w:r>
      <w:r w:rsidRPr="00447A50">
        <w:rPr>
          <w:color w:val="000000"/>
          <w:w w:val="100"/>
          <w:szCs w:val="24"/>
          <w:lang w:val="uk-UA" w:eastAsia="ru-RU"/>
        </w:rPr>
        <w:t xml:space="preserve"> звіт </w:t>
      </w:r>
      <w:r w:rsidRPr="00447A50">
        <w:rPr>
          <w:w w:val="100"/>
          <w:szCs w:val="24"/>
          <w:lang w:val="uk-UA" w:eastAsia="ru-RU"/>
        </w:rPr>
        <w:t xml:space="preserve">Тимчасового робітничо-селянського уряду (Раднаркому) України, розглянуто військове, продовольче та земельне питання. 10 – 14 березня 1919 р. проект Конституції УСРР був поданий на розгляд ІІІ Всеукраїнського з’їзду рад та затверджений ним. </w:t>
      </w:r>
    </w:p>
    <w:p w14:paraId="13E815BB"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Текст Конституції написано українською мовою. Конституція УСРР 1919 р. визначила основи </w:t>
      </w:r>
      <w:hyperlink r:id="rId16" w:history="1">
        <w:r w:rsidRPr="00447A50">
          <w:rPr>
            <w:w w:val="100"/>
            <w:szCs w:val="24"/>
            <w:lang w:val="uk-UA" w:eastAsia="ru-RU"/>
          </w:rPr>
          <w:t>державного</w:t>
        </w:r>
      </w:hyperlink>
      <w:r w:rsidRPr="00447A50">
        <w:rPr>
          <w:w w:val="100"/>
          <w:szCs w:val="24"/>
          <w:lang w:val="uk-UA" w:eastAsia="ru-RU"/>
        </w:rPr>
        <w:t> ладу, державного устрою, компетенцію органів </w:t>
      </w:r>
      <w:hyperlink r:id="rId17" w:history="1">
        <w:r w:rsidRPr="00447A50">
          <w:rPr>
            <w:w w:val="100"/>
            <w:szCs w:val="24"/>
            <w:lang w:val="uk-UA" w:eastAsia="ru-RU"/>
          </w:rPr>
          <w:t>влади</w:t>
        </w:r>
      </w:hyperlink>
      <w:r w:rsidRPr="00447A50">
        <w:rPr>
          <w:w w:val="100"/>
          <w:szCs w:val="24"/>
          <w:lang w:val="uk-UA" w:eastAsia="ru-RU"/>
        </w:rPr>
        <w:t>, </w:t>
      </w:r>
      <w:hyperlink r:id="rId18" w:history="1">
        <w:r w:rsidRPr="00447A50">
          <w:rPr>
            <w:w w:val="100"/>
            <w:szCs w:val="24"/>
            <w:lang w:val="uk-UA" w:eastAsia="ru-RU"/>
          </w:rPr>
          <w:t>виборчу</w:t>
        </w:r>
      </w:hyperlink>
      <w:r w:rsidRPr="00447A50">
        <w:rPr>
          <w:w w:val="100"/>
          <w:szCs w:val="24"/>
          <w:lang w:val="uk-UA" w:eastAsia="ru-RU"/>
        </w:rPr>
        <w:t> систему, права і свободи </w:t>
      </w:r>
      <w:hyperlink r:id="rId19" w:history="1">
        <w:r w:rsidRPr="00447A50">
          <w:rPr>
            <w:w w:val="100"/>
            <w:szCs w:val="24"/>
            <w:lang w:val="uk-UA" w:eastAsia="ru-RU"/>
          </w:rPr>
          <w:t>громадян</w:t>
        </w:r>
      </w:hyperlink>
      <w:r w:rsidRPr="00447A50">
        <w:rPr>
          <w:w w:val="100"/>
          <w:szCs w:val="24"/>
          <w:lang w:val="uk-UA" w:eastAsia="ru-RU"/>
        </w:rPr>
        <w:t>. Складалася вона з 3 розділів, 3 підрозділів та 35 статей.</w:t>
      </w:r>
    </w:p>
    <w:p w14:paraId="4996717D" w14:textId="4960D65A" w:rsidR="00447A50" w:rsidRPr="00447A50" w:rsidRDefault="00447A50" w:rsidP="00447A50">
      <w:pPr>
        <w:ind w:firstLine="709"/>
        <w:jc w:val="both"/>
        <w:rPr>
          <w:w w:val="100"/>
          <w:szCs w:val="24"/>
          <w:lang w:val="uk-UA" w:eastAsia="ru-RU"/>
        </w:rPr>
      </w:pPr>
      <w:r w:rsidRPr="00447A50">
        <w:rPr>
          <w:w w:val="100"/>
          <w:szCs w:val="24"/>
          <w:lang w:val="uk-UA" w:eastAsia="ru-RU"/>
        </w:rPr>
        <w:t xml:space="preserve"> 1.Основні постанови: соціальна основа держави – </w:t>
      </w:r>
      <w:hyperlink r:id="rId20" w:history="1">
        <w:r w:rsidRPr="00447A50">
          <w:rPr>
            <w:w w:val="100"/>
            <w:szCs w:val="24"/>
            <w:lang w:val="uk-UA" w:eastAsia="ru-RU"/>
          </w:rPr>
          <w:t>диктатура</w:t>
        </w:r>
      </w:hyperlink>
      <w:r w:rsidRPr="00447A50">
        <w:rPr>
          <w:w w:val="100"/>
          <w:szCs w:val="24"/>
          <w:lang w:val="uk-UA" w:eastAsia="ru-RU"/>
        </w:rPr>
        <w:t> </w:t>
      </w:r>
      <w:hyperlink r:id="rId21" w:history="1">
        <w:r w:rsidRPr="00447A50">
          <w:rPr>
            <w:w w:val="100"/>
            <w:szCs w:val="24"/>
            <w:lang w:val="uk-UA" w:eastAsia="ru-RU"/>
          </w:rPr>
          <w:t>пролетаріату</w:t>
        </w:r>
      </w:hyperlink>
      <w:r w:rsidRPr="00447A50">
        <w:rPr>
          <w:w w:val="100"/>
          <w:szCs w:val="24"/>
          <w:lang w:val="uk-UA" w:eastAsia="ru-RU"/>
        </w:rPr>
        <w:t>; </w:t>
      </w:r>
      <w:hyperlink r:id="rId22" w:history="1">
        <w:r w:rsidRPr="00447A50">
          <w:rPr>
            <w:w w:val="100"/>
            <w:szCs w:val="24"/>
            <w:lang w:val="uk-UA" w:eastAsia="ru-RU"/>
          </w:rPr>
          <w:t>політична</w:t>
        </w:r>
      </w:hyperlink>
      <w:r w:rsidRPr="00447A50">
        <w:rPr>
          <w:w w:val="100"/>
          <w:szCs w:val="24"/>
          <w:lang w:val="uk-UA" w:eastAsia="ru-RU"/>
        </w:rPr>
        <w:t> основа – влада рад робітничих, селянських та червоноармійських депутатів.</w:t>
      </w:r>
    </w:p>
    <w:p w14:paraId="4BAF74A4" w14:textId="4A80DDAB" w:rsidR="00447A50" w:rsidRPr="00447A50" w:rsidRDefault="00447A50" w:rsidP="008A0483">
      <w:pPr>
        <w:ind w:firstLine="709"/>
        <w:jc w:val="both"/>
        <w:rPr>
          <w:w w:val="100"/>
          <w:szCs w:val="24"/>
          <w:lang w:val="uk-UA" w:eastAsia="ru-RU"/>
        </w:rPr>
      </w:pPr>
      <w:r w:rsidRPr="00447A50">
        <w:rPr>
          <w:w w:val="100"/>
          <w:szCs w:val="24"/>
          <w:lang w:val="uk-UA" w:eastAsia="ru-RU"/>
        </w:rPr>
        <w:t xml:space="preserve"> 2. Конституція радянської влади (мала підрозділи «А» та «Б»): А. </w:t>
      </w:r>
      <w:r w:rsidRPr="00447A50">
        <w:rPr>
          <w:i/>
          <w:iCs/>
          <w:w w:val="100"/>
          <w:szCs w:val="24"/>
          <w:lang w:val="uk-UA" w:eastAsia="ru-RU"/>
        </w:rPr>
        <w:t>Організація центральної влади </w:t>
      </w:r>
      <w:r w:rsidRPr="00447A50">
        <w:rPr>
          <w:w w:val="100"/>
          <w:szCs w:val="24"/>
          <w:lang w:val="uk-UA" w:eastAsia="ru-RU"/>
        </w:rPr>
        <w:t>– законодавчі функції надавалися Всеукраїнському з'їзду рад, Всеукраїнському Центральному Виконавчому Комітету Рад (ВЦВК), президії ВЦВК, Раді Народних Комісарів; Б. </w:t>
      </w:r>
      <w:r w:rsidRPr="00447A50">
        <w:rPr>
          <w:i/>
          <w:iCs/>
          <w:w w:val="100"/>
          <w:szCs w:val="24"/>
          <w:lang w:val="uk-UA" w:eastAsia="ru-RU"/>
        </w:rPr>
        <w:t>Організація радянської влади на місцях </w:t>
      </w:r>
      <w:r w:rsidRPr="00447A50">
        <w:rPr>
          <w:w w:val="100"/>
          <w:szCs w:val="24"/>
          <w:lang w:val="uk-UA" w:eastAsia="ru-RU"/>
        </w:rPr>
        <w:t>– губернські, повітові і волосні з'їзди рад, обрані ними виконкоми. Виборче право – обмежене, лише </w:t>
      </w:r>
      <w:hyperlink r:id="rId23" w:history="1">
        <w:r w:rsidRPr="00447A50">
          <w:rPr>
            <w:w w:val="100"/>
            <w:szCs w:val="24"/>
            <w:lang w:val="uk-UA" w:eastAsia="ru-RU"/>
          </w:rPr>
          <w:t>трудящим</w:t>
        </w:r>
      </w:hyperlink>
      <w:r w:rsidRPr="00447A50">
        <w:rPr>
          <w:w w:val="100"/>
          <w:szCs w:val="24"/>
          <w:lang w:val="uk-UA" w:eastAsia="ru-RU"/>
        </w:rPr>
        <w:t> масам (робітникам та селянам-біднякам), вибори – багатоступеневі при відкритому голосуванні.</w:t>
      </w:r>
    </w:p>
    <w:p w14:paraId="251A861B" w14:textId="77777777" w:rsidR="00447A50" w:rsidRPr="00447A50" w:rsidRDefault="00447A50" w:rsidP="00447A50">
      <w:pPr>
        <w:ind w:firstLine="709"/>
        <w:jc w:val="both"/>
        <w:rPr>
          <w:w w:val="100"/>
          <w:szCs w:val="24"/>
          <w:lang w:val="uk-UA" w:eastAsia="ru-RU"/>
        </w:rPr>
      </w:pPr>
      <w:r w:rsidRPr="00447A50">
        <w:rPr>
          <w:w w:val="100"/>
          <w:szCs w:val="24"/>
          <w:lang w:val="uk-UA" w:eastAsia="ru-RU"/>
        </w:rPr>
        <w:t xml:space="preserve"> 3. </w:t>
      </w:r>
      <w:hyperlink r:id="rId24" w:history="1">
        <w:r w:rsidRPr="00447A50">
          <w:rPr>
            <w:w w:val="100"/>
            <w:szCs w:val="24"/>
            <w:lang w:val="uk-UA" w:eastAsia="ru-RU"/>
          </w:rPr>
          <w:t>Декларація</w:t>
        </w:r>
      </w:hyperlink>
      <w:r w:rsidRPr="00447A50">
        <w:rPr>
          <w:w w:val="100"/>
          <w:szCs w:val="24"/>
          <w:lang w:val="uk-UA" w:eastAsia="ru-RU"/>
        </w:rPr>
        <w:t> прав і обов'язків працюючого та експлуатованого народу: проголошення трудящим права на працю, освіту, матеріальне забезпечення, політичні права, свободу преси, совісті зборів, союзів тощо; обов'язками громадян УСРР є праця, оборона соціалістичної вітчизни тощо. У підрозділі «В» йшлося про герб і прапор УСРР. Гербом був серп і молот на червоному тлі в обрамленні золотого колосся із написами на стрічках російською та українською мовами: «УСРР» та «Пролетарі всіх країн єднайтеся». Прапор – червоне полотнище з написом у лівому горішньому куті – «У.С.Р.Р.»</w:t>
      </w:r>
    </w:p>
    <w:p w14:paraId="05977B13" w14:textId="77777777" w:rsidR="00447A50" w:rsidRPr="00447A50" w:rsidRDefault="00447A50" w:rsidP="00447A50">
      <w:pPr>
        <w:shd w:val="clear" w:color="auto" w:fill="FFFFFF"/>
        <w:ind w:firstLine="709"/>
        <w:jc w:val="both"/>
        <w:rPr>
          <w:w w:val="100"/>
          <w:szCs w:val="24"/>
          <w:lang w:val="uk-UA" w:eastAsia="ru-RU"/>
        </w:rPr>
      </w:pPr>
      <w:r w:rsidRPr="00447A50">
        <w:rPr>
          <w:w w:val="100"/>
          <w:szCs w:val="24"/>
          <w:lang w:val="uk-UA" w:eastAsia="ru-RU"/>
        </w:rPr>
        <w:t xml:space="preserve">Значення першої радянської Конституції полягає у тому, що вона створила юридичне підґрунтя для подальшого державо- та законотворення в УСРР, особливо для кодифікації права у1922 – 1927 pp. </w:t>
      </w:r>
    </w:p>
    <w:p w14:paraId="1F594366" w14:textId="77777777" w:rsidR="00447A50" w:rsidRPr="00447A50" w:rsidRDefault="00447A50" w:rsidP="00447A50">
      <w:pPr>
        <w:shd w:val="clear" w:color="auto" w:fill="FFFFFF"/>
        <w:ind w:firstLine="709"/>
        <w:jc w:val="both"/>
        <w:rPr>
          <w:w w:val="100"/>
          <w:szCs w:val="24"/>
          <w:lang w:val="uk-UA" w:eastAsia="ru-RU"/>
        </w:rPr>
      </w:pPr>
      <w:r w:rsidRPr="00447A50">
        <w:rPr>
          <w:w w:val="100"/>
          <w:szCs w:val="24"/>
          <w:lang w:val="uk-UA" w:eastAsia="ru-RU"/>
        </w:rPr>
        <w:t xml:space="preserve"> При висвітленні питання «воєнний комунізм» слід звернути увагу, що в основі нової політики «воєнний комунізм» лежав насильницький злам економічної системи, яка ґрунтувалась на товарно-грошових відносинах. Її основними напрямками визначались: націоналізація економіки, фінансів, транспорту, зв’язку; ліквідація поміщицьких, державних та церковних господарств; утворення радгоспів, комун, артілей; встановлення державної монополії на найважливіші продовольчі товари; вилучення хліба у селянських господарств на основі продовольчої розкладки; заборона ринкової торгівлі хлібом, карткова система постачання хліба та продуктів міському населенню. На території України вводилась продовольча розкладка та для придушення опору України запроваджувалась політика червоного терору, яка стала однією зі складових політики «воєнного комунізму». </w:t>
      </w:r>
    </w:p>
    <w:p w14:paraId="3E7B5C13" w14:textId="77777777" w:rsidR="00447A50" w:rsidRPr="00447A50" w:rsidRDefault="00447A50" w:rsidP="00447A50">
      <w:pPr>
        <w:shd w:val="clear" w:color="auto" w:fill="FFFFFF"/>
        <w:ind w:firstLine="709"/>
        <w:jc w:val="both"/>
        <w:rPr>
          <w:w w:val="100"/>
          <w:szCs w:val="24"/>
          <w:lang w:val="uk-UA" w:eastAsia="ru-RU"/>
        </w:rPr>
      </w:pPr>
      <w:r w:rsidRPr="00447A50">
        <w:rPr>
          <w:w w:val="100"/>
          <w:szCs w:val="24"/>
          <w:lang w:val="uk-UA" w:eastAsia="ru-RU"/>
        </w:rPr>
        <w:t xml:space="preserve"> Причинами поразки національно-демократичної революції 1917 – 1920 рр. були як внутрішні так і зовнішні причини. Серед яких: відсутність єдності у керівництві національно-визвольного руху; низький рівень свідомості українського населення та несприятлива міжнародна ситуація, так як не було отримано підтримки з боку Антанти;</w:t>
      </w:r>
      <w:r w:rsidRPr="00447A50">
        <w:rPr>
          <w:rFonts w:ascii="Arial" w:hAnsi="Arial" w:cs="Arial"/>
          <w:color w:val="666666"/>
          <w:w w:val="100"/>
          <w:szCs w:val="24"/>
          <w:lang w:val="uk-UA" w:eastAsia="ru-RU"/>
        </w:rPr>
        <w:t xml:space="preserve"> </w:t>
      </w:r>
      <w:r w:rsidRPr="00447A50">
        <w:rPr>
          <w:w w:val="100"/>
          <w:szCs w:val="24"/>
          <w:lang w:val="uk-UA" w:eastAsia="ru-RU"/>
        </w:rPr>
        <w:t>слабка соціальна база українського національного руху як результат неповної соціальної структури української нації (відсутність </w:t>
      </w:r>
      <w:hyperlink r:id="rId25" w:history="1">
        <w:r w:rsidRPr="00447A50">
          <w:rPr>
            <w:w w:val="100"/>
            <w:szCs w:val="24"/>
            <w:lang w:val="uk-UA" w:eastAsia="ru-RU"/>
          </w:rPr>
          <w:t>середнього класу</w:t>
        </w:r>
      </w:hyperlink>
      <w:r w:rsidRPr="00447A50">
        <w:rPr>
          <w:w w:val="100"/>
          <w:szCs w:val="24"/>
          <w:lang w:val="uk-UA" w:eastAsia="ru-RU"/>
        </w:rPr>
        <w:t>, промислової </w:t>
      </w:r>
      <w:hyperlink r:id="rId26" w:history="1">
        <w:r w:rsidRPr="00447A50">
          <w:rPr>
            <w:w w:val="100"/>
            <w:szCs w:val="24"/>
            <w:lang w:val="uk-UA" w:eastAsia="ru-RU"/>
          </w:rPr>
          <w:t>буржуазії</w:t>
        </w:r>
      </w:hyperlink>
      <w:r w:rsidRPr="00447A50">
        <w:rPr>
          <w:w w:val="100"/>
          <w:szCs w:val="24"/>
          <w:lang w:val="uk-UA" w:eastAsia="ru-RU"/>
        </w:rPr>
        <w:t>, міського елементу); зрусифікованість міст, які і </w:t>
      </w:r>
      <w:hyperlink r:id="rId27" w:history="1">
        <w:r w:rsidRPr="00447A50">
          <w:rPr>
            <w:w w:val="100"/>
            <w:szCs w:val="24"/>
            <w:lang w:val="uk-UA" w:eastAsia="ru-RU"/>
          </w:rPr>
          <w:t>стали</w:t>
        </w:r>
      </w:hyperlink>
      <w:r w:rsidRPr="00447A50">
        <w:rPr>
          <w:w w:val="100"/>
          <w:szCs w:val="24"/>
          <w:lang w:val="uk-UA" w:eastAsia="ru-RU"/>
        </w:rPr>
        <w:t> базою впливу більшовиків, нерішучість у питанні про національну незалежність, панування ідей федералізму та </w:t>
      </w:r>
      <w:hyperlink r:id="rId28" w:history="1">
        <w:r w:rsidRPr="00447A50">
          <w:rPr>
            <w:w w:val="100"/>
            <w:szCs w:val="24"/>
            <w:lang w:val="uk-UA" w:eastAsia="ru-RU"/>
          </w:rPr>
          <w:t>автономізму</w:t>
        </w:r>
      </w:hyperlink>
      <w:r w:rsidRPr="00447A50">
        <w:rPr>
          <w:w w:val="100"/>
          <w:szCs w:val="24"/>
          <w:lang w:val="uk-UA" w:eastAsia="ru-RU"/>
        </w:rPr>
        <w:t xml:space="preserve"> також стримували наступальний темп української революції, неповне усвідомлення нагальної </w:t>
      </w:r>
      <w:r w:rsidRPr="00447A50">
        <w:rPr>
          <w:w w:val="100"/>
          <w:szCs w:val="24"/>
          <w:lang w:val="uk-UA" w:eastAsia="ru-RU"/>
        </w:rPr>
        <w:lastRenderedPageBreak/>
        <w:t xml:space="preserve">потреби створення боєздатної національної армії; відсутність ясних, не дуже складних для сприйняття, привабливих і простих гасел; недооцінка значення пропаганди і роз'яснення цілей української революції серед народу. </w:t>
      </w:r>
    </w:p>
    <w:p w14:paraId="1D880B56" w14:textId="77777777" w:rsidR="00447A50" w:rsidRDefault="00447A50" w:rsidP="00447A50">
      <w:pPr>
        <w:shd w:val="clear" w:color="auto" w:fill="FFFFFF"/>
        <w:ind w:firstLine="709"/>
        <w:jc w:val="both"/>
        <w:rPr>
          <w:w w:val="100"/>
          <w:szCs w:val="24"/>
          <w:lang w:val="uk-UA" w:eastAsia="ru-RU"/>
        </w:rPr>
      </w:pPr>
      <w:r w:rsidRPr="00447A50">
        <w:rPr>
          <w:bCs/>
          <w:w w:val="100"/>
          <w:szCs w:val="24"/>
          <w:lang w:val="uk-UA" w:eastAsia="ru-RU"/>
        </w:rPr>
        <w:t>Отже</w:t>
      </w:r>
      <w:r w:rsidRPr="00447A50">
        <w:rPr>
          <w:b/>
          <w:w w:val="100"/>
          <w:szCs w:val="24"/>
          <w:lang w:val="uk-UA" w:eastAsia="ru-RU"/>
        </w:rPr>
        <w:t>,</w:t>
      </w:r>
      <w:r w:rsidRPr="00447A50">
        <w:rPr>
          <w:w w:val="100"/>
          <w:szCs w:val="24"/>
          <w:lang w:val="uk-UA" w:eastAsia="ru-RU"/>
        </w:rPr>
        <w:t xml:space="preserve"> поразку української революції 1917 – 1920 рр. спричинила низка причин як внутрішнього, так і зовнішнього порядку. Але говорячи про причини поразки, було б помилкою говорити про абсолютну поразку української революції. Вона не досягла своєї остаточної мети, але вона внутрішньо переродила </w:t>
      </w:r>
      <w:hyperlink r:id="rId29" w:history="1">
        <w:r w:rsidRPr="00447A50">
          <w:rPr>
            <w:w w:val="100"/>
            <w:szCs w:val="24"/>
            <w:lang w:val="uk-UA" w:eastAsia="ru-RU"/>
          </w:rPr>
          <w:t>суспільство</w:t>
        </w:r>
      </w:hyperlink>
      <w:r w:rsidRPr="00447A50">
        <w:rPr>
          <w:w w:val="100"/>
          <w:szCs w:val="24"/>
          <w:lang w:val="uk-UA" w:eastAsia="ru-RU"/>
        </w:rPr>
        <w:t> України. Навпаки, така поразка може стати джерелом духовної обнови, з якого черпатимуть силу наступні покоління, продовжувачі цієї самої боротьби на </w:t>
      </w:r>
      <w:hyperlink r:id="rId30" w:history="1">
        <w:r w:rsidRPr="00447A50">
          <w:rPr>
            <w:w w:val="100"/>
            <w:szCs w:val="24"/>
            <w:lang w:val="uk-UA" w:eastAsia="ru-RU"/>
          </w:rPr>
          <w:t>новому історичному</w:t>
        </w:r>
      </w:hyperlink>
      <w:r w:rsidRPr="00447A50">
        <w:rPr>
          <w:w w:val="100"/>
          <w:szCs w:val="24"/>
          <w:lang w:val="uk-UA" w:eastAsia="ru-RU"/>
        </w:rPr>
        <w:t> етапі.</w:t>
      </w:r>
    </w:p>
    <w:p w14:paraId="678949FD" w14:textId="05E21A8A" w:rsidR="008A0483" w:rsidRPr="008A0483" w:rsidRDefault="008A0483" w:rsidP="008A0483">
      <w:pPr>
        <w:shd w:val="clear" w:color="auto" w:fill="FFFFFF"/>
        <w:ind w:firstLine="709"/>
        <w:jc w:val="both"/>
        <w:rPr>
          <w:w w:val="100"/>
          <w:szCs w:val="24"/>
          <w:lang w:val="uk-UA" w:eastAsia="ru-RU"/>
        </w:rPr>
      </w:pPr>
      <w:r>
        <w:rPr>
          <w:w w:val="100"/>
          <w:szCs w:val="24"/>
          <w:lang w:val="uk-UA" w:eastAsia="ru-RU"/>
        </w:rPr>
        <w:t>С</w:t>
      </w:r>
      <w:r w:rsidRPr="008A0483">
        <w:rPr>
          <w:w w:val="100"/>
          <w:szCs w:val="24"/>
          <w:lang w:val="uk-UA" w:eastAsia="ru-RU"/>
        </w:rPr>
        <w:t>успільно-політичне життя УСРР у 20-ті рр. було вкрай суперечливим. В умовах НЕПу лібералізація виявлялася в певній мірі, лише в економічній сфері. У сфері політичній – неухильно зберігалася монополія Комуністичної партії на владу. Деякий плюралізм думок в ідеологічній сфері перебував під жорстким контролем партійного апарату. При цьому, основні тенденції часів громадянської війни, спрямовані на придушення інакомислення і усунення суперників Компартії за впливи на маси, зберігалися і продовжувалися.</w:t>
      </w:r>
    </w:p>
    <w:p w14:paraId="18E86C6B" w14:textId="77777777" w:rsidR="008A0483" w:rsidRPr="008A0483" w:rsidRDefault="008A0483" w:rsidP="008A0483">
      <w:pPr>
        <w:shd w:val="clear" w:color="auto" w:fill="FFFFFF"/>
        <w:ind w:firstLine="709"/>
        <w:jc w:val="both"/>
        <w:rPr>
          <w:w w:val="100"/>
          <w:szCs w:val="24"/>
          <w:lang w:val="uk-UA" w:eastAsia="ru-RU"/>
        </w:rPr>
      </w:pPr>
      <w:bookmarkStart w:id="3" w:name="more"/>
      <w:bookmarkEnd w:id="3"/>
      <w:r w:rsidRPr="008A0483">
        <w:rPr>
          <w:w w:val="100"/>
          <w:szCs w:val="24"/>
          <w:lang w:val="uk-UA" w:eastAsia="ru-RU"/>
        </w:rPr>
        <w:t xml:space="preserve"> Особливо жорстоко переслідувалися політичні опоненти Комуністичної партії. У травні 1921 р. в Україні відбувся гучний судовий процес над керівниками УПСР, а у 1922 р. процес над меншовицьким «Південним центром».</w:t>
      </w:r>
    </w:p>
    <w:p w14:paraId="279401DD"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Жорстоко придушувався в Україні і селянський повстанський рух, який набув нової сили з кінця 1920 – весни 1921 рр.</w:t>
      </w:r>
    </w:p>
    <w:p w14:paraId="74184F94"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Після закінчення громадянської війни на території колишньої Російської імперії виникло 13 держав. П'ять з них країни Балтії, Польща і Фінляндія – стали справді самостійними. В усіх інших, в тому числі й в Україні, утвердилася радянська форма державності. Офіційні інститути радянських республік були зовні самостійними, але насправді контролювалися централізованою політичною організацією – РКП (б), яка мала монопольну владу. </w:t>
      </w:r>
    </w:p>
    <w:p w14:paraId="63B1C7DD"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Починаючи з 20-х років, українська дипломатія розпочинає дипломатичний прорив, вихід з ізоляції. Першу мирну угоду радянської України було укладено з Литвою 14 лютого 1921 р. про встановлення дипломатичних відносин. У серпні 1921 р. Україна уклала мирний договір із Латвією, а в листопаді – з Естонією. 7 грудня 1921 р. представники РСФРР (Російська Соціалістична Федеративна Радянська Республіка) та УСРР (Українська Соціалістична Радянська Республіка) у Відні досягли домовленості з урядом Австрії про встановлення дипломатичних відносин. Повноважним представником УСРР у Відні було призначено Ю. Коцюбинського.</w:t>
      </w:r>
    </w:p>
    <w:p w14:paraId="364D6717"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22 квітня 1921 р. укладено договір між Україною і Німеччиною про обмін військовополоненими та інтернованими. Отже, німецький уряд фактично визнав право України на самостійне представництво в Німеччині. </w:t>
      </w:r>
    </w:p>
    <w:p w14:paraId="5278B638"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Значним успіхом міжнародної діяльності України стало укладення на початку 1922 р. договору про дружбу та братерство між УСРР та Туреччиною. Договір з Туреччиною мав велике значення для становлення та активізації зовнішньої торгівлі республіки. </w:t>
      </w:r>
    </w:p>
    <w:p w14:paraId="7BF36C84"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18 березня 1921 р. було укладено Ризьку мирну угоду з Польщею. Державним кордоном сторони визнали лінію розмежування до початку радянсько-польської війни, за Польщею зберігався контроль над українськими землями по р. Збруч і р. Горинь.</w:t>
      </w:r>
    </w:p>
    <w:p w14:paraId="4496EC8E"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Активність України у сфері зовнішньополітичної і зовнішньоекономічної діяльності загрожувала перетворенням формальної незалежності на справжню та як наслідок, з боку московського центру все чіткіше вимальовувалася тенденція обмеження дипломатичної активності УСРР, так українських представників залучали до переговорних процесів лише в тих випадках, коли виникала потреба використати геополітичне становище України для вирішення російських проблем, та в більшості випадків делегації формувалися у спосіб, який забезпечував перемогу росіянам. В такий спосіб московське керівництво не бажало, щоб Україна була суб'єктом міжнародного права. </w:t>
      </w:r>
    </w:p>
    <w:p w14:paraId="6CFDCCF0"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lastRenderedPageBreak/>
        <w:t>У квітні 1922 р. уряд УСРР змушений був ліквідувати свої дипломатичні місії в країнах Балтії. Функції представництва в Латвії та Естонії було передано місії РСФРР.</w:t>
      </w:r>
    </w:p>
    <w:p w14:paraId="5FAC0CB8"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Політична нестабільність, яка була наслідком невдоволення селян продрозкладкою, створювала кризову ситуацію. Заборона торгівлі викликали особливе неприйняття, продрозкладка виконувалась з величезними труднощами. Недостатня забезпеченість тягловою силою спричинило скорочення посівних площ. Виникла політична нестабільність, як наслідок невдоволення селян продрозкладкою. Вилучити хліб з українського села ставало дедалі важче. Здійснення продрозкладки за допомогою армійських частин ще більше ускладнило ситуацію. Селяни вдавалися до збройного опору. Майже на всій території України, поширився повстанський рух, який розглядався владою як політичний бандитизм. Питання про ліквідацію продрозкладки перетворилося з проблеми економічної у політичну.</w:t>
      </w:r>
    </w:p>
    <w:p w14:paraId="6670E0A8"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Нестача хліба спричинила різке скорочення видобутку корисних копалин, припинення роботи залізниць. Продовольча, вугільна і транспортна кризи розхитали матеріально-технічне постачання всієї промисловості. Чисельність робітників зменшилася наполовину порівняно з довоєнним періодом так як робітники переїзджали в села, рятуючись від голоду.</w:t>
      </w:r>
    </w:p>
    <w:p w14:paraId="136789DD"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Посуха та неврожай у 1921 р. загострили ситуацію з хлібом. Невпинно збільшувалася кількість голодуючих. Тільки у степових губерніях республіки вона зросла із грудня 1921 по травень 1922 р. більше ніж у три рази – із 1,2 млн до 3,8 млн осіб, а по всіх губерніях – до 5,6 млн, що становило 25 % населення України. </w:t>
      </w:r>
    </w:p>
    <w:p w14:paraId="0620AE4B"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Особливої гостроти голод набув у 1922 р. У травні голова ВУЦВК Г. Петровський звернувся до ВЦВК з проханням припинити вивіз продовольства з УСРР. </w:t>
      </w:r>
    </w:p>
    <w:p w14:paraId="2ECB1FE8"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Взимку 1922 – 1923 рр. почалася друга хвиля голоду. Вже коли катастрофічну ситуацію не можливо було приховати, на допомогу були виділені кошти та було дозволено отримувати іноземну допомогу. Восени 1922 р. за директивою Сталіна експорт хліба з України було відновлено. В зв’язку з цим, після реалізації врожаю 1922 р. голод перейшов на першу половину 1923 р.</w:t>
      </w:r>
    </w:p>
    <w:p w14:paraId="4193C4A6"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Таким чином, з двох хвиль голоду, що прокотилися Україною в 1921 – 1923 pp., перша була зумовлена надмірним вивезенням хліба у голодуюче Поволжя та промислові центри Росії, передусім –  Москву і Петроград, а друга –  вивозом українського зерна за кордон.</w:t>
      </w:r>
    </w:p>
    <w:p w14:paraId="5CEBE513"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Визначаючи причини переходу до нової економічної політики, можна віднести кризовий стан економіки та політичну кризу більшовицького режиму; тотальну господарську розруху, скорочення промислового та сільськогосподарського </w:t>
      </w:r>
      <w:hyperlink r:id="rId31" w:history="1">
        <w:r w:rsidRPr="008A0483">
          <w:rPr>
            <w:rStyle w:val="af5"/>
            <w:color w:val="auto"/>
            <w:w w:val="100"/>
            <w:szCs w:val="24"/>
            <w:u w:val="none"/>
            <w:lang w:val="uk-UA" w:eastAsia="ru-RU"/>
          </w:rPr>
          <w:t>виробництва</w:t>
        </w:r>
      </w:hyperlink>
      <w:r w:rsidRPr="008A0483">
        <w:rPr>
          <w:w w:val="100"/>
          <w:szCs w:val="24"/>
          <w:lang w:val="uk-UA" w:eastAsia="ru-RU"/>
        </w:rPr>
        <w:t>; невдоволення селянства продрозкладкою та повстання проти існуючої влади. Політична та економічна ізоляція більшовиків на міжнародній арені; спад світового комуністичного руху, не виправдання надій більшовиків на світову </w:t>
      </w:r>
      <w:hyperlink r:id="rId32" w:history="1">
        <w:r w:rsidRPr="008A0483">
          <w:rPr>
            <w:rStyle w:val="af5"/>
            <w:color w:val="auto"/>
            <w:w w:val="100"/>
            <w:szCs w:val="24"/>
            <w:u w:val="none"/>
            <w:lang w:val="uk-UA" w:eastAsia="ru-RU"/>
          </w:rPr>
          <w:t>революцію</w:t>
        </w:r>
      </w:hyperlink>
      <w:r w:rsidRPr="008A0483">
        <w:rPr>
          <w:w w:val="100"/>
          <w:szCs w:val="24"/>
          <w:lang w:val="uk-UA" w:eastAsia="ru-RU"/>
        </w:rPr>
        <w:t>.</w:t>
      </w:r>
    </w:p>
    <w:p w14:paraId="60C002C3" w14:textId="77777777" w:rsidR="008A0483" w:rsidRPr="008A0483" w:rsidRDefault="008A0483" w:rsidP="008A0483">
      <w:pPr>
        <w:shd w:val="clear" w:color="auto" w:fill="FFFFFF"/>
        <w:ind w:firstLine="709"/>
        <w:jc w:val="both"/>
        <w:rPr>
          <w:iCs/>
          <w:w w:val="100"/>
          <w:szCs w:val="24"/>
          <w:lang w:val="uk-UA" w:eastAsia="ru-RU"/>
        </w:rPr>
      </w:pPr>
      <w:r w:rsidRPr="008A0483">
        <w:rPr>
          <w:w w:val="100"/>
          <w:szCs w:val="24"/>
          <w:lang w:val="uk-UA" w:eastAsia="ru-RU"/>
        </w:rPr>
        <w:t xml:space="preserve"> У березні 1921 р. X з'їзд РКП (б) проголосив заміну продовольчої розкладки </w:t>
      </w:r>
      <w:r w:rsidRPr="008A0483">
        <w:rPr>
          <w:iCs/>
          <w:w w:val="100"/>
          <w:szCs w:val="24"/>
          <w:lang w:val="uk-UA" w:eastAsia="ru-RU"/>
        </w:rPr>
        <w:t>продовольчим податком</w:t>
      </w:r>
      <w:r w:rsidRPr="008A0483">
        <w:rPr>
          <w:i/>
          <w:iCs/>
          <w:w w:val="100"/>
          <w:szCs w:val="24"/>
          <w:lang w:val="uk-UA" w:eastAsia="ru-RU"/>
        </w:rPr>
        <w:t>. </w:t>
      </w:r>
      <w:r w:rsidRPr="008A0483">
        <w:rPr>
          <w:w w:val="100"/>
          <w:szCs w:val="24"/>
          <w:lang w:val="uk-UA" w:eastAsia="ru-RU"/>
        </w:rPr>
        <w:t>Саме цей момент і став кроком до нової економічної політики, що означав перехід від адміністративно-командного до госпрозрахункового </w:t>
      </w:r>
      <w:hyperlink r:id="rId33" w:history="1">
        <w:r w:rsidRPr="008A0483">
          <w:rPr>
            <w:rStyle w:val="af5"/>
            <w:color w:val="auto"/>
            <w:w w:val="100"/>
            <w:szCs w:val="24"/>
            <w:u w:val="none"/>
            <w:lang w:val="uk-UA" w:eastAsia="ru-RU"/>
          </w:rPr>
          <w:t>соціалізму</w:t>
        </w:r>
      </w:hyperlink>
      <w:r w:rsidRPr="008A0483">
        <w:rPr>
          <w:w w:val="100"/>
          <w:szCs w:val="24"/>
          <w:lang w:val="uk-UA" w:eastAsia="ru-RU"/>
        </w:rPr>
        <w:t xml:space="preserve"> та в Україні НЕП почався в Україні лише </w:t>
      </w:r>
      <w:r w:rsidRPr="008A0483">
        <w:rPr>
          <w:iCs/>
          <w:w w:val="100"/>
          <w:szCs w:val="24"/>
          <w:lang w:val="uk-UA" w:eastAsia="ru-RU"/>
        </w:rPr>
        <w:t xml:space="preserve">на початку 1922 р. </w:t>
      </w:r>
    </w:p>
    <w:p w14:paraId="4136CC28" w14:textId="77777777" w:rsidR="008A0483" w:rsidRPr="008A0483" w:rsidRDefault="008A0483" w:rsidP="008A0483">
      <w:pPr>
        <w:shd w:val="clear" w:color="auto" w:fill="FFFFFF"/>
        <w:ind w:firstLine="709"/>
        <w:jc w:val="both"/>
        <w:rPr>
          <w:w w:val="100"/>
          <w:szCs w:val="24"/>
          <w:lang w:val="uk-UA" w:eastAsia="ru-RU"/>
        </w:rPr>
      </w:pPr>
      <w:r w:rsidRPr="008A0483">
        <w:rPr>
          <w:iCs/>
          <w:w w:val="100"/>
          <w:szCs w:val="24"/>
          <w:lang w:val="uk-UA" w:eastAsia="ru-RU"/>
        </w:rPr>
        <w:t xml:space="preserve"> </w:t>
      </w:r>
      <w:r w:rsidRPr="008A0483">
        <w:rPr>
          <w:w w:val="100"/>
          <w:szCs w:val="24"/>
          <w:lang w:val="uk-UA" w:eastAsia="ru-RU"/>
        </w:rPr>
        <w:t xml:space="preserve">Найважливішими заходами НЕПу були: заміна продрозкладки продподатком; денаціоналізація частин промислових підприємств, дрібних та середніх, допуск приватного капіталу; запровадження вільної торгівлі; нормалізація фінансової системи; впровадження системи вільного найму робочої сили, матеріальне стимулювання працівників; введення стабільної валюти – червонця; </w:t>
      </w:r>
    </w:p>
    <w:p w14:paraId="6E42E1C9" w14:textId="77777777" w:rsidR="008A0483" w:rsidRPr="008A0483" w:rsidRDefault="008A0483" w:rsidP="008A0483">
      <w:pPr>
        <w:shd w:val="clear" w:color="auto" w:fill="FFFFFF"/>
        <w:ind w:firstLine="709"/>
        <w:jc w:val="both"/>
        <w:rPr>
          <w:w w:val="100"/>
          <w:szCs w:val="24"/>
          <w:lang w:val="uk-UA" w:eastAsia="ru-RU"/>
        </w:rPr>
      </w:pPr>
      <w:r w:rsidRPr="008A0483">
        <w:rPr>
          <w:w w:val="100"/>
          <w:szCs w:val="24"/>
          <w:lang w:val="uk-UA" w:eastAsia="ru-RU"/>
        </w:rPr>
        <w:t xml:space="preserve"> Найсуттєвішою ознакою НЕПу у сільському господарстві стало </w:t>
      </w:r>
      <w:r w:rsidRPr="008A0483">
        <w:rPr>
          <w:iCs/>
          <w:w w:val="100"/>
          <w:szCs w:val="24"/>
          <w:lang w:val="uk-UA" w:eastAsia="ru-RU"/>
        </w:rPr>
        <w:t>кооперативне будівництво</w:t>
      </w:r>
      <w:r w:rsidRPr="008A0483">
        <w:rPr>
          <w:w w:val="100"/>
          <w:szCs w:val="24"/>
          <w:lang w:val="uk-UA" w:eastAsia="ru-RU"/>
        </w:rPr>
        <w:t>. У березні 1922 р. була створена всеукраїнська спілка сільськогосподарської кооперації – «Сільський господар», яка вже у 1923 р. об'єднувала 2,5 тис. товариств і 65 районних спілок. До кінця 20-х pp. у різних формах кооперації було </w:t>
      </w:r>
      <w:r w:rsidRPr="008A0483">
        <w:rPr>
          <w:iCs/>
          <w:w w:val="100"/>
          <w:szCs w:val="24"/>
          <w:lang w:val="uk-UA" w:eastAsia="ru-RU"/>
        </w:rPr>
        <w:t>об'єднано</w:t>
      </w:r>
      <w:r w:rsidRPr="008A0483">
        <w:rPr>
          <w:i/>
          <w:iCs/>
          <w:w w:val="100"/>
          <w:szCs w:val="24"/>
          <w:lang w:val="uk-UA" w:eastAsia="ru-RU"/>
        </w:rPr>
        <w:t> </w:t>
      </w:r>
      <w:r w:rsidRPr="008A0483">
        <w:rPr>
          <w:w w:val="100"/>
          <w:szCs w:val="24"/>
          <w:lang w:val="uk-UA" w:eastAsia="ru-RU"/>
        </w:rPr>
        <w:t xml:space="preserve">більш як половину селянських господарств. </w:t>
      </w:r>
    </w:p>
    <w:p w14:paraId="16DCD242" w14:textId="77777777" w:rsidR="008A0483" w:rsidRDefault="008A0483" w:rsidP="008A0483">
      <w:pPr>
        <w:shd w:val="clear" w:color="auto" w:fill="FFFFFF"/>
        <w:ind w:firstLine="709"/>
        <w:jc w:val="both"/>
        <w:rPr>
          <w:iCs/>
          <w:w w:val="100"/>
          <w:szCs w:val="24"/>
          <w:lang w:val="uk-UA" w:eastAsia="ru-RU"/>
        </w:rPr>
      </w:pPr>
      <w:r w:rsidRPr="008A0483">
        <w:rPr>
          <w:w w:val="100"/>
          <w:szCs w:val="24"/>
          <w:lang w:val="uk-UA" w:eastAsia="ru-RU"/>
        </w:rPr>
        <w:t xml:space="preserve"> Наприкінці 20-х років НЕП згорнули. Причинами цього стали прагнення більшовиків до побудови комуністичної економіки. </w:t>
      </w:r>
      <w:r w:rsidRPr="008A0483">
        <w:rPr>
          <w:iCs/>
          <w:w w:val="100"/>
          <w:szCs w:val="24"/>
          <w:lang w:val="uk-UA" w:eastAsia="ru-RU"/>
        </w:rPr>
        <w:t>Метою більшовиків</w:t>
      </w:r>
      <w:r w:rsidRPr="008A0483">
        <w:rPr>
          <w:i/>
          <w:iCs/>
          <w:w w:val="100"/>
          <w:szCs w:val="24"/>
          <w:lang w:val="uk-UA" w:eastAsia="ru-RU"/>
        </w:rPr>
        <w:t> </w:t>
      </w:r>
      <w:r w:rsidRPr="008A0483">
        <w:rPr>
          <w:w w:val="100"/>
          <w:szCs w:val="24"/>
          <w:lang w:val="uk-UA" w:eastAsia="ru-RU"/>
        </w:rPr>
        <w:t xml:space="preserve">при запровадженні непу було не </w:t>
      </w:r>
      <w:r w:rsidRPr="008A0483">
        <w:rPr>
          <w:w w:val="100"/>
          <w:szCs w:val="24"/>
          <w:lang w:val="uk-UA" w:eastAsia="ru-RU"/>
        </w:rPr>
        <w:lastRenderedPageBreak/>
        <w:t>надання економічної свободи громадянам, а прагнення використати активність населення для зміцнення економічного фундаменту свого політичного режиму і центральної влади. НЕП передбачав активізацію зовнішньополітичної й зовнішньоекономічної діяльності, посилення контактів із зовнішнім світом, а політичним курсом більшовицького режиму була побудова соціалізму в </w:t>
      </w:r>
      <w:r w:rsidRPr="008A0483">
        <w:rPr>
          <w:iCs/>
          <w:w w:val="100"/>
          <w:szCs w:val="24"/>
          <w:lang w:val="uk-UA" w:eastAsia="ru-RU"/>
        </w:rPr>
        <w:t xml:space="preserve">одній окремо взятій країні. </w:t>
      </w:r>
    </w:p>
    <w:p w14:paraId="4DD9FC2B"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Радянські </w:t>
      </w:r>
      <w:hyperlink r:id="rId34" w:history="1">
        <w:r w:rsidRPr="008A0483">
          <w:rPr>
            <w:rStyle w:val="af5"/>
            <w:iCs/>
            <w:color w:val="auto"/>
            <w:w w:val="100"/>
            <w:szCs w:val="24"/>
            <w:u w:val="none"/>
            <w:lang w:val="uk-UA" w:eastAsia="ru-RU"/>
          </w:rPr>
          <w:t>республіки</w:t>
        </w:r>
      </w:hyperlink>
      <w:r w:rsidRPr="008A0483">
        <w:rPr>
          <w:iCs/>
          <w:w w:val="100"/>
          <w:szCs w:val="24"/>
          <w:lang w:val="uk-UA" w:eastAsia="ru-RU"/>
        </w:rPr>
        <w:t>, що утворилися на руїнах Російської імперії, на початку 20-х років були формально незалежними </w:t>
      </w:r>
      <w:hyperlink r:id="rId35" w:history="1">
        <w:r w:rsidRPr="008A0483">
          <w:rPr>
            <w:rStyle w:val="af5"/>
            <w:iCs/>
            <w:color w:val="auto"/>
            <w:w w:val="100"/>
            <w:szCs w:val="24"/>
            <w:u w:val="none"/>
            <w:lang w:val="uk-UA" w:eastAsia="ru-RU"/>
          </w:rPr>
          <w:t>державами</w:t>
        </w:r>
      </w:hyperlink>
      <w:r w:rsidRPr="008A0483">
        <w:rPr>
          <w:iCs/>
          <w:w w:val="100"/>
          <w:szCs w:val="24"/>
          <w:lang w:val="uk-UA" w:eastAsia="ru-RU"/>
        </w:rPr>
        <w:t>. Між ними існували економічні зв'язки, спеціалізація економічних районів та воєнно-політичний союз.</w:t>
      </w:r>
    </w:p>
    <w:p w14:paraId="3EABE5C6"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Визначну роль у процесі об’єднання відіграло й те, що всі республіки мали однакову політичну структуру, яка характеризувалася монопартійністю. На місцях реальна влада належала більшовистській партії, підпорядкованій московським ЦК. </w:t>
      </w:r>
    </w:p>
    <w:p w14:paraId="639AA2D6"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Після закінчення </w:t>
      </w:r>
      <w:hyperlink r:id="rId36" w:history="1">
        <w:r w:rsidRPr="008A0483">
          <w:rPr>
            <w:rStyle w:val="af5"/>
            <w:iCs/>
            <w:color w:val="auto"/>
            <w:w w:val="100"/>
            <w:szCs w:val="24"/>
            <w:u w:val="none"/>
            <w:lang w:val="uk-UA" w:eastAsia="ru-RU"/>
          </w:rPr>
          <w:t>війни</w:t>
        </w:r>
      </w:hyperlink>
      <w:r w:rsidRPr="008A0483">
        <w:rPr>
          <w:iCs/>
          <w:w w:val="100"/>
          <w:szCs w:val="24"/>
          <w:lang w:val="uk-UA" w:eastAsia="ru-RU"/>
        </w:rPr>
        <w:t>, працівники центрального партійно-державного апарату посилили намагання включити формально незалежні республіки до складу РСФРР. У грудні 1920 р. між Росією та Україною було підписано договір про </w:t>
      </w:r>
      <w:hyperlink r:id="rId37" w:history="1">
        <w:r w:rsidRPr="008A0483">
          <w:rPr>
            <w:rStyle w:val="af5"/>
            <w:iCs/>
            <w:color w:val="auto"/>
            <w:w w:val="100"/>
            <w:szCs w:val="24"/>
            <w:u w:val="none"/>
            <w:lang w:val="uk-UA" w:eastAsia="ru-RU"/>
          </w:rPr>
          <w:t>воєнний</w:t>
        </w:r>
      </w:hyperlink>
      <w:r w:rsidRPr="008A0483">
        <w:rPr>
          <w:iCs/>
          <w:w w:val="100"/>
          <w:szCs w:val="24"/>
          <w:lang w:val="uk-UA" w:eastAsia="ru-RU"/>
        </w:rPr>
        <w:t> і господарський союз, що передбачав об'єднання семи наркоматів обох держав і входження їх до складу уряду Російської Федерації. На V Всеукраїнському з'їзді Рад (лютий – березень 1921 р.) проти цього договору виступили представники опозиційних партій. Проте з'їзд ратифікував договір.</w:t>
      </w:r>
    </w:p>
    <w:p w14:paraId="3E65D7A4"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Протягом певного часу українському радянському урядові вдавалося зберігати певну автономність. Та все ж внутрішня і зовнішня політика УСРР визначалась керівництвом Всеросійської комуністичної партії та підтримувалась силами Червоної Армії. </w:t>
      </w:r>
    </w:p>
    <w:p w14:paraId="640E77A2"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У грудні 1922 р. VII Всеукраїнський з'їзд Рад схвалив ідею створення Союзу. 30 грудня 1922 р. І з'їзд Рад СРСР в основному затвердив </w:t>
      </w:r>
      <w:hyperlink r:id="rId38" w:history="1">
        <w:r w:rsidRPr="008A0483">
          <w:rPr>
            <w:rStyle w:val="af5"/>
            <w:iCs/>
            <w:color w:val="auto"/>
            <w:w w:val="100"/>
            <w:szCs w:val="24"/>
            <w:u w:val="none"/>
            <w:lang w:val="uk-UA" w:eastAsia="ru-RU"/>
          </w:rPr>
          <w:t>Декларацію</w:t>
        </w:r>
      </w:hyperlink>
      <w:r w:rsidRPr="008A0483">
        <w:rPr>
          <w:iCs/>
          <w:w w:val="100"/>
          <w:szCs w:val="24"/>
          <w:lang w:val="uk-UA" w:eastAsia="ru-RU"/>
        </w:rPr>
        <w:t> про утворення Союзу та Союзний договір. Союзний договір включав такі положення: незалежні радянські республіки добровільно і на рівноправних засадах вступають у державний союз; до компетенції союзного уряду входили зовнішня торгівля, військово-морські та іноземні справи, залізничний транспорт і поштово-телеграфний зв'язок, утворювались відповідні загальносоюзні наркомати; до компетенції республіканських урядів були віднесені внутрішні справи, освіта, юстиція, землеробство та соціальне забезпечення.</w:t>
      </w:r>
    </w:p>
    <w:p w14:paraId="1A105F84"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Та все ж остаточне юридичне оформлення Радянського Союзу відбулося на II з'їзді Рад СРСР (січень 1924 p.). З'їзд прийняв Конституцію СРСР, яка включала дві частини. Вона закріпила право кожної республіки на вільний вихід із Союзу, установила, що території республік не можуть бути змінені без їхньої згоди. Через те, що реальна </w:t>
      </w:r>
      <w:hyperlink r:id="rId39" w:history="1">
        <w:r w:rsidRPr="008A0483">
          <w:rPr>
            <w:rStyle w:val="af5"/>
            <w:iCs/>
            <w:color w:val="auto"/>
            <w:w w:val="100"/>
            <w:szCs w:val="24"/>
            <w:u w:val="none"/>
            <w:lang w:val="uk-UA" w:eastAsia="ru-RU"/>
          </w:rPr>
          <w:t>влада</w:t>
        </w:r>
      </w:hyperlink>
      <w:r w:rsidRPr="008A0483">
        <w:rPr>
          <w:iCs/>
          <w:w w:val="100"/>
          <w:szCs w:val="24"/>
          <w:lang w:val="uk-UA" w:eastAsia="ru-RU"/>
        </w:rPr>
        <w:t> в республіках належала єдиній Всесоюзній комуністичній партії, суверенні права залишалися фіктивними. У процесі створення СРСР план федеративного об'єднання республік було підмінене «автономізацією». Республіки фактично втратили свою незалежність і поступово перетворювалися на </w:t>
      </w:r>
      <w:hyperlink r:id="rId40" w:history="1">
        <w:r w:rsidRPr="008A0483">
          <w:rPr>
            <w:rStyle w:val="af5"/>
            <w:iCs/>
            <w:color w:val="auto"/>
            <w:w w:val="100"/>
            <w:szCs w:val="24"/>
            <w:u w:val="none"/>
            <w:lang w:val="uk-UA" w:eastAsia="ru-RU"/>
          </w:rPr>
          <w:t>звичайні</w:t>
        </w:r>
      </w:hyperlink>
      <w:r w:rsidRPr="008A0483">
        <w:rPr>
          <w:iCs/>
          <w:w w:val="100"/>
          <w:szCs w:val="24"/>
          <w:lang w:val="uk-UA" w:eastAsia="ru-RU"/>
        </w:rPr>
        <w:t> адміністративні одиниці унітарної держави.</w:t>
      </w:r>
    </w:p>
    <w:p w14:paraId="012D0062"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w:t>
      </w:r>
      <w:hyperlink r:id="rId41" w:history="1">
        <w:r w:rsidRPr="008A0483">
          <w:rPr>
            <w:rStyle w:val="af5"/>
            <w:iCs/>
            <w:color w:val="auto"/>
            <w:w w:val="100"/>
            <w:szCs w:val="24"/>
            <w:u w:val="none"/>
            <w:lang w:val="uk-UA" w:eastAsia="ru-RU"/>
          </w:rPr>
          <w:t>Введення політики НЕПу</w:t>
        </w:r>
      </w:hyperlink>
      <w:r w:rsidRPr="008A0483">
        <w:rPr>
          <w:iCs/>
          <w:w w:val="100"/>
          <w:szCs w:val="24"/>
          <w:lang w:val="uk-UA" w:eastAsia="ru-RU"/>
        </w:rPr>
        <w:t> зумовило </w:t>
      </w:r>
      <w:hyperlink r:id="rId42" w:history="1">
        <w:r w:rsidRPr="008A0483">
          <w:rPr>
            <w:rStyle w:val="af5"/>
            <w:iCs/>
            <w:color w:val="auto"/>
            <w:w w:val="100"/>
            <w:szCs w:val="24"/>
            <w:u w:val="none"/>
            <w:lang w:val="uk-UA" w:eastAsia="ru-RU"/>
          </w:rPr>
          <w:t>відродження</w:t>
        </w:r>
      </w:hyperlink>
      <w:r w:rsidRPr="008A0483">
        <w:rPr>
          <w:iCs/>
          <w:w w:val="100"/>
          <w:szCs w:val="24"/>
          <w:lang w:val="uk-UA" w:eastAsia="ru-RU"/>
        </w:rPr>
        <w:t> приватної ініціативи, сприяло </w:t>
      </w:r>
      <w:hyperlink r:id="rId43" w:history="1">
        <w:r w:rsidRPr="008A0483">
          <w:rPr>
            <w:rStyle w:val="af5"/>
            <w:iCs/>
            <w:color w:val="auto"/>
            <w:w w:val="100"/>
            <w:szCs w:val="24"/>
            <w:u w:val="none"/>
            <w:lang w:val="uk-UA" w:eastAsia="ru-RU"/>
          </w:rPr>
          <w:t>поліпшенню</w:t>
        </w:r>
      </w:hyperlink>
      <w:r w:rsidRPr="008A0483">
        <w:rPr>
          <w:iCs/>
          <w:w w:val="100"/>
          <w:szCs w:val="24"/>
          <w:lang w:val="uk-UA" w:eastAsia="ru-RU"/>
        </w:rPr>
        <w:t> економічної ситуації. До середини 20-х рр. промисловий розвиток СРСР досяг довоєнного (1913) рівня, однак країна суттєво відставала від передових капіталістичних </w:t>
      </w:r>
      <w:hyperlink r:id="rId44" w:history="1">
        <w:r w:rsidRPr="008A0483">
          <w:rPr>
            <w:rStyle w:val="af5"/>
            <w:iCs/>
            <w:color w:val="auto"/>
            <w:w w:val="100"/>
            <w:szCs w:val="24"/>
            <w:u w:val="none"/>
            <w:lang w:val="uk-UA" w:eastAsia="ru-RU"/>
          </w:rPr>
          <w:t>держав</w:t>
        </w:r>
      </w:hyperlink>
      <w:r w:rsidRPr="008A0483">
        <w:rPr>
          <w:iCs/>
          <w:w w:val="100"/>
          <w:szCs w:val="24"/>
          <w:lang w:val="uk-UA" w:eastAsia="ru-RU"/>
        </w:rPr>
        <w:t>. Господарство перебувало на до індустріальній стадії розвитку. Перед СРСР постала альтернатива: або низькі темпи розвитку всього господарства на базі </w:t>
      </w:r>
      <w:hyperlink r:id="rId45" w:history="1">
        <w:r w:rsidRPr="008A0483">
          <w:rPr>
            <w:rStyle w:val="af5"/>
            <w:iCs/>
            <w:color w:val="auto"/>
            <w:w w:val="100"/>
            <w:szCs w:val="24"/>
            <w:u w:val="none"/>
            <w:lang w:val="uk-UA" w:eastAsia="ru-RU"/>
          </w:rPr>
          <w:t>НЕПу</w:t>
        </w:r>
      </w:hyperlink>
      <w:r w:rsidRPr="008A0483">
        <w:rPr>
          <w:iCs/>
          <w:w w:val="100"/>
          <w:szCs w:val="24"/>
          <w:lang w:val="uk-UA" w:eastAsia="ru-RU"/>
        </w:rPr>
        <w:t> і </w:t>
      </w:r>
      <w:hyperlink r:id="rId46" w:history="1">
        <w:r w:rsidRPr="008A0483">
          <w:rPr>
            <w:rStyle w:val="af5"/>
            <w:iCs/>
            <w:color w:val="auto"/>
            <w:w w:val="100"/>
            <w:szCs w:val="24"/>
            <w:u w:val="none"/>
            <w:lang w:val="uk-UA" w:eastAsia="ru-RU"/>
          </w:rPr>
          <w:t>прогресуюче</w:t>
        </w:r>
      </w:hyperlink>
      <w:r w:rsidRPr="008A0483">
        <w:rPr>
          <w:iCs/>
          <w:w w:val="100"/>
          <w:szCs w:val="24"/>
          <w:lang w:val="uk-UA" w:eastAsia="ru-RU"/>
        </w:rPr>
        <w:t> відставання від провідних капіталістичних країн, або ж відмова від ринку, повернення до адміністративних методів, концентрація наявних ресурсів і форсований ривок головної ланки господарства – важкої індустрії.</w:t>
      </w:r>
    </w:p>
    <w:p w14:paraId="36745045"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У грудні 1925 р. було проголошено курс на індустріалізацію на ХІV з’їзді ВКП (б). Основними завданнями визначались: забезпечення економічної самостійності й незалежності, зміцнення обороноздатності СРСР, створення матеріально-технічної </w:t>
      </w:r>
      <w:hyperlink r:id="rId47" w:history="1">
        <w:r w:rsidRPr="008A0483">
          <w:rPr>
            <w:rStyle w:val="af5"/>
            <w:iCs/>
            <w:color w:val="auto"/>
            <w:w w:val="100"/>
            <w:szCs w:val="24"/>
            <w:u w:val="none"/>
            <w:lang w:val="uk-UA" w:eastAsia="ru-RU"/>
          </w:rPr>
          <w:t>бази</w:t>
        </w:r>
      </w:hyperlink>
      <w:r w:rsidRPr="008A0483">
        <w:rPr>
          <w:iCs/>
          <w:w w:val="100"/>
          <w:szCs w:val="24"/>
          <w:lang w:val="uk-UA" w:eastAsia="ru-RU"/>
        </w:rPr>
        <w:t> для модернізації як промисловості, так і сільського господарства, стимулювання зростання продуктивності праці і на цій основі підвищення матеріального добробуту й </w:t>
      </w:r>
      <w:hyperlink r:id="rId48" w:history="1">
        <w:r w:rsidRPr="008A0483">
          <w:rPr>
            <w:rStyle w:val="af5"/>
            <w:iCs/>
            <w:color w:val="auto"/>
            <w:w w:val="100"/>
            <w:szCs w:val="24"/>
            <w:u w:val="none"/>
            <w:lang w:val="uk-UA" w:eastAsia="ru-RU"/>
          </w:rPr>
          <w:t>культурного</w:t>
        </w:r>
      </w:hyperlink>
      <w:r w:rsidRPr="008A0483">
        <w:rPr>
          <w:iCs/>
          <w:w w:val="100"/>
          <w:szCs w:val="24"/>
          <w:lang w:val="uk-UA" w:eastAsia="ru-RU"/>
        </w:rPr>
        <w:t> рівня </w:t>
      </w:r>
      <w:hyperlink r:id="rId49" w:history="1">
        <w:r w:rsidRPr="008A0483">
          <w:rPr>
            <w:rStyle w:val="af5"/>
            <w:iCs/>
            <w:color w:val="auto"/>
            <w:w w:val="100"/>
            <w:szCs w:val="24"/>
            <w:u w:val="none"/>
            <w:lang w:val="uk-UA" w:eastAsia="ru-RU"/>
          </w:rPr>
          <w:t>трудящих</w:t>
        </w:r>
      </w:hyperlink>
      <w:r w:rsidRPr="008A0483">
        <w:rPr>
          <w:iCs/>
          <w:w w:val="100"/>
          <w:szCs w:val="24"/>
          <w:lang w:val="uk-UA" w:eastAsia="ru-RU"/>
        </w:rPr>
        <w:t xml:space="preserve">. </w:t>
      </w:r>
    </w:p>
    <w:p w14:paraId="27384867"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lastRenderedPageBreak/>
        <w:t xml:space="preserve">У грудні 1927 р. XV з’їзд ВКП (б) проголосив пріоритет державного плану над ринком. Було розроблено перший п’ятирічний план на 1928/29–1932/33 рр., передбачав знищення товарно-грошових відносин у майбутньому, ставка була зроблена на побудову і реконструкцію підприємств-монополістів. Вже в роки першої п’ятирічки побудували 400 підприємств. Були створені нові галузі промисловості. </w:t>
      </w:r>
    </w:p>
    <w:p w14:paraId="353E547C"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Процес індустріалізації на Україні був зумовлений широким спектром природних багатств, спеціалізацією промисловості республіки, структурою розміщення продуктивних сил. Індустріалізація мала неоднозначні наслідки. З одного боку, це вихід України на новий рівень промислового розвитку та прогресивні зміни в структурі господарювання на користь промисловості. З іншого – домінуюче, привілейоване становище виробництва, засобів виробництва, побудова підприємств-монополістів, нерівномірне формування промислового потенціалу. </w:t>
      </w:r>
    </w:p>
    <w:p w14:paraId="333BF450"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Колективізація в Україні проводилась в період першої п’ятирічки 1928/29 –1932/33 рр. Її основними елементами були: примусове усуспільнення землі, засобів виробництва, позбавлення селян прав розпоряджатись продукцією через обов’язкові поставки державі за нижчими цінами за державні, ліквідація куркульства як класу. </w:t>
      </w:r>
    </w:p>
    <w:p w14:paraId="1E185DAF"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Сутність політики полягала в переході від дрібних селянських господарств до великих колективних господарств (колгоспів), в які їх заганяли силою, забираючи земельні ділянки, худобу. Як наслідок виникла хвиля протесту проти колективізації та вона була ліквідована каральними, репресивними засобами. В другій половині січня 1930 р. комісією політбюро ЦК ВКП (б) був розроблений порядок розкуркулення, внаслідок якого селяни були поділені на три категорії. Перша –  «учасники і організатори» антирадянських виступів; друга – ті хто, чинив «менш активний опір»; третя – розкуркулені сім’ї, які не чинили опору. До осені 1930 р. з колгоспів вийшла половина селянських господарств, але незважаючи на це політика збільшення податків, з боку влади, прискорила колективізацію. В кінці 1932 р. в Україні було колективізовано майже 70 % господарств. </w:t>
      </w:r>
    </w:p>
    <w:p w14:paraId="27CEB407"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В 1932 р. </w:t>
      </w:r>
      <w:hyperlink r:id="rId50" w:history="1">
        <w:r w:rsidRPr="008A0483">
          <w:rPr>
            <w:rStyle w:val="af5"/>
            <w:iCs/>
            <w:color w:val="auto"/>
            <w:w w:val="100"/>
            <w:szCs w:val="24"/>
            <w:u w:val="none"/>
            <w:lang w:val="uk-UA" w:eastAsia="ru-RU"/>
          </w:rPr>
          <w:t>селянство</w:t>
        </w:r>
      </w:hyperlink>
      <w:r w:rsidRPr="008A0483">
        <w:rPr>
          <w:iCs/>
          <w:w w:val="100"/>
          <w:szCs w:val="24"/>
          <w:lang w:val="uk-UA" w:eastAsia="ru-RU"/>
        </w:rPr>
        <w:t xml:space="preserve"> не могло ефективно провести весняну посівну компанію. При цьому врожай 1932 p., будучи ненабагато менше середнього, міг би забезпечити населення України мінімумом продовольства. </w:t>
      </w:r>
    </w:p>
    <w:p w14:paraId="3FDD45E3"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Безпосередньою причиною голоду 1932 – 1933 рр. </w:t>
      </w:r>
      <w:hyperlink r:id="rId51" w:history="1">
        <w:r w:rsidRPr="008A0483">
          <w:rPr>
            <w:rStyle w:val="af5"/>
            <w:iCs/>
            <w:color w:val="auto"/>
            <w:w w:val="100"/>
            <w:szCs w:val="24"/>
            <w:u w:val="none"/>
            <w:lang w:val="uk-UA" w:eastAsia="ru-RU"/>
          </w:rPr>
          <w:t>стали</w:t>
        </w:r>
      </w:hyperlink>
      <w:r w:rsidRPr="008A0483">
        <w:rPr>
          <w:iCs/>
          <w:w w:val="100"/>
          <w:szCs w:val="24"/>
          <w:lang w:val="uk-UA" w:eastAsia="ru-RU"/>
        </w:rPr>
        <w:t> хлібозаготівлі,</w:t>
      </w:r>
      <w:r w:rsidRPr="008A0483">
        <w:rPr>
          <w:i/>
          <w:iCs/>
          <w:w w:val="100"/>
          <w:szCs w:val="24"/>
          <w:lang w:val="uk-UA" w:eastAsia="ru-RU"/>
        </w:rPr>
        <w:t> </w:t>
      </w:r>
      <w:r w:rsidRPr="008A0483">
        <w:rPr>
          <w:iCs/>
          <w:w w:val="100"/>
          <w:szCs w:val="24"/>
          <w:lang w:val="uk-UA" w:eastAsia="ru-RU"/>
        </w:rPr>
        <w:t xml:space="preserve">які не припинялися з врожаю 1931 р. до весни 1932 р. Для вилучення хліба з метою виконання плану хлібозаготівель в Україну прибула спеціальна комісія ЦК ВКП (б) на чолі з головою Раднаркому СРСР В. Молотовим. До виконання плану хлібозаготівлі окремі адміністративно-територіальні одиниці України заносилися на «чорну дошку». До республіки припинялися постачання товарів, вилучалися продовольчі і посівні фонди. Це фактично прирікало людей на голод. </w:t>
      </w:r>
    </w:p>
    <w:p w14:paraId="26CEEB09"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7 серпня 1932 р. було прийнято закон</w:t>
      </w:r>
      <w:r w:rsidRPr="008A0483">
        <w:rPr>
          <w:i/>
          <w:iCs/>
          <w:w w:val="100"/>
          <w:szCs w:val="24"/>
          <w:lang w:val="uk-UA" w:eastAsia="ru-RU"/>
        </w:rPr>
        <w:t> </w:t>
      </w:r>
      <w:r w:rsidRPr="008A0483">
        <w:rPr>
          <w:iCs/>
          <w:w w:val="100"/>
          <w:szCs w:val="24"/>
          <w:lang w:val="uk-UA" w:eastAsia="ru-RU"/>
        </w:rPr>
        <w:t>про охорону соціалістичної власності, який в народі назвали «законом про п'ять колосків». За крадіжку колгоспної власності передбачався розстріл із конфіскацією майна або позбавлення волі строком не менше 10 років з конфіскацією майна. Втрати населення від голоду 1932 – 1933 рр. сягають 3.5-5 млн. чоловік. Та вже в середині 30-х років ситуація в аграрному секторі стабілізувалась, до кінця десятиліття сільськогосподарське виробництво наблизилось до показників періоду НЕП.</w:t>
      </w:r>
    </w:p>
    <w:p w14:paraId="6B1B7C61"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XI Всеукраїнський з'їзд рад у Харкові 15 травня 1929 р. затвердив нову, другу Конституцію УСРР, згідно з якою відбулась ліквідація державного суверенітету. Конституція складалась з 82 статей, 5 основних поділів (розділів) та 8 підрозділів, була самостійною, укладена українською мовою.</w:t>
      </w:r>
    </w:p>
    <w:p w14:paraId="187F735A"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Перший розділ містив загальні засади: УСРР є соціалістична </w:t>
      </w:r>
      <w:hyperlink r:id="rId52" w:history="1">
        <w:r w:rsidRPr="008A0483">
          <w:rPr>
            <w:rStyle w:val="af5"/>
            <w:iCs/>
            <w:color w:val="auto"/>
            <w:w w:val="100"/>
            <w:szCs w:val="24"/>
            <w:u w:val="none"/>
            <w:lang w:val="uk-UA" w:eastAsia="ru-RU"/>
          </w:rPr>
          <w:t>держава</w:t>
        </w:r>
      </w:hyperlink>
      <w:r w:rsidRPr="008A0483">
        <w:rPr>
          <w:iCs/>
          <w:w w:val="100"/>
          <w:szCs w:val="24"/>
          <w:lang w:val="uk-UA" w:eastAsia="ru-RU"/>
        </w:rPr>
        <w:t>, заснована на </w:t>
      </w:r>
      <w:hyperlink r:id="rId53" w:history="1">
        <w:r w:rsidRPr="008A0483">
          <w:rPr>
            <w:rStyle w:val="af5"/>
            <w:iCs/>
            <w:color w:val="auto"/>
            <w:w w:val="100"/>
            <w:szCs w:val="24"/>
            <w:u w:val="none"/>
            <w:lang w:val="uk-UA" w:eastAsia="ru-RU"/>
          </w:rPr>
          <w:t>диктатурі</w:t>
        </w:r>
      </w:hyperlink>
      <w:r w:rsidRPr="008A0483">
        <w:rPr>
          <w:iCs/>
          <w:w w:val="100"/>
          <w:szCs w:val="24"/>
          <w:lang w:val="uk-UA" w:eastAsia="ru-RU"/>
        </w:rPr>
        <w:t> </w:t>
      </w:r>
      <w:hyperlink r:id="rId54" w:history="1">
        <w:r w:rsidRPr="008A0483">
          <w:rPr>
            <w:rStyle w:val="af5"/>
            <w:iCs/>
            <w:color w:val="auto"/>
            <w:w w:val="100"/>
            <w:szCs w:val="24"/>
            <w:u w:val="none"/>
            <w:lang w:val="uk-UA" w:eastAsia="ru-RU"/>
          </w:rPr>
          <w:t>пролетаріату</w:t>
        </w:r>
      </w:hyperlink>
      <w:r w:rsidRPr="008A0483">
        <w:rPr>
          <w:iCs/>
          <w:w w:val="100"/>
          <w:szCs w:val="24"/>
          <w:lang w:val="uk-UA" w:eastAsia="ru-RU"/>
        </w:rPr>
        <w:t> та </w:t>
      </w:r>
      <w:hyperlink r:id="rId55" w:history="1">
        <w:r w:rsidRPr="008A0483">
          <w:rPr>
            <w:rStyle w:val="af5"/>
            <w:iCs/>
            <w:color w:val="auto"/>
            <w:w w:val="100"/>
            <w:szCs w:val="24"/>
            <w:u w:val="none"/>
            <w:lang w:val="uk-UA" w:eastAsia="ru-RU"/>
          </w:rPr>
          <w:t>владі</w:t>
        </w:r>
      </w:hyperlink>
      <w:r w:rsidRPr="008A0483">
        <w:rPr>
          <w:iCs/>
          <w:w w:val="100"/>
          <w:szCs w:val="24"/>
          <w:lang w:val="uk-UA" w:eastAsia="ru-RU"/>
        </w:rPr>
        <w:t xml:space="preserve"> рад робітничих, селянських і червоноармійських депутатів. </w:t>
      </w:r>
    </w:p>
    <w:p w14:paraId="6C78FC90"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Другий розділ «Організація радянської влади» містив дві частини з підрозділами: </w:t>
      </w:r>
    </w:p>
    <w:p w14:paraId="787E1B57"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1. Органи центральної влади: Всеукраїнський з'їзд Рад – вищий законодавчий орган влади в державі, мав скликатися 1 раз на 2 роки (раніше – щорічно); Всеукраїнський </w:t>
      </w:r>
      <w:r w:rsidRPr="008A0483">
        <w:rPr>
          <w:iCs/>
          <w:w w:val="100"/>
          <w:szCs w:val="24"/>
          <w:lang w:val="uk-UA" w:eastAsia="ru-RU"/>
        </w:rPr>
        <w:lastRenderedPageBreak/>
        <w:t>Центральний Виконавчий Комітет (ВУЦВК) – обирався з'їздом як постійнодіючий посесійно законодавчий орган влади; Президія ВУЦВК діяла між сесіями ВУЦВК і мала теж законодавчі функції як орган верховного правління; Рада Народних Комісарів – уряд держави складався з галузевих наркоматів на чолі з наркомами, очолювався головою РНК; Народні комісаріати УСРР – на них покладалося галузеве управління і законодавча ініціатива;</w:t>
      </w:r>
    </w:p>
    <w:p w14:paraId="18EBE2B3"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2. Органи місцевої влади – з'їзди рад; виконавчі комітети, утворені з'їздами; ради депутатів на місцях – міські, селищні та сільські. Визначалася їх компетенція.</w:t>
      </w:r>
    </w:p>
    <w:p w14:paraId="2C64BDE0"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Розділ </w:t>
      </w:r>
      <w:r w:rsidRPr="008A0483">
        <w:rPr>
          <w:bCs/>
          <w:iCs/>
          <w:w w:val="100"/>
          <w:szCs w:val="24"/>
          <w:lang w:val="uk-UA" w:eastAsia="ru-RU"/>
        </w:rPr>
        <w:t>III</w:t>
      </w:r>
      <w:r w:rsidRPr="008A0483">
        <w:rPr>
          <w:b/>
          <w:bCs/>
          <w:iCs/>
          <w:w w:val="100"/>
          <w:szCs w:val="24"/>
          <w:lang w:val="uk-UA" w:eastAsia="ru-RU"/>
        </w:rPr>
        <w:t> </w:t>
      </w:r>
      <w:r w:rsidRPr="008A0483">
        <w:rPr>
          <w:iCs/>
          <w:w w:val="100"/>
          <w:szCs w:val="24"/>
          <w:lang w:val="uk-UA" w:eastAsia="ru-RU"/>
        </w:rPr>
        <w:t>– «Про </w:t>
      </w:r>
      <w:hyperlink r:id="rId56" w:history="1">
        <w:r w:rsidRPr="008A0483">
          <w:rPr>
            <w:rStyle w:val="af5"/>
            <w:iCs/>
            <w:color w:val="auto"/>
            <w:w w:val="100"/>
            <w:szCs w:val="24"/>
            <w:u w:val="none"/>
            <w:lang w:val="uk-UA" w:eastAsia="ru-RU"/>
          </w:rPr>
          <w:t>виборчі</w:t>
        </w:r>
      </w:hyperlink>
      <w:r w:rsidRPr="008A0483">
        <w:rPr>
          <w:iCs/>
          <w:w w:val="100"/>
          <w:szCs w:val="24"/>
          <w:lang w:val="uk-UA" w:eastAsia="ru-RU"/>
        </w:rPr>
        <w:t> права», розділ IV «Про бюджет УСРР», а також статті про наявність у складі УСРР Молдавської Автономної Соціалістичної Радянської </w:t>
      </w:r>
      <w:hyperlink r:id="rId57" w:history="1">
        <w:r w:rsidRPr="008A0483">
          <w:rPr>
            <w:rStyle w:val="af5"/>
            <w:iCs/>
            <w:color w:val="auto"/>
            <w:w w:val="100"/>
            <w:szCs w:val="24"/>
            <w:u w:val="none"/>
            <w:lang w:val="uk-UA" w:eastAsia="ru-RU"/>
          </w:rPr>
          <w:t>Республіки</w:t>
        </w:r>
      </w:hyperlink>
      <w:r w:rsidRPr="008A0483">
        <w:rPr>
          <w:iCs/>
          <w:w w:val="100"/>
          <w:szCs w:val="24"/>
          <w:lang w:val="uk-UA" w:eastAsia="ru-RU"/>
        </w:rPr>
        <w:t xml:space="preserve"> та про столицю держави м. Харків. Конституція 1929 р. завершила процес становлення українського радянського права. </w:t>
      </w:r>
    </w:p>
    <w:p w14:paraId="2FD513D7"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У 20 – 30-ті рр. в Україні проводилась політика коренізаціі, спрямована на те, щоб надати народам, об’єднаним у СРСР, певної «культурно-національної автономії» – реальної можливості розвивати свої національні культури і мови. В квітні 1923 р. на XII з’їзді РКП (б) були сформульовані основні положення політики коренізаціі: підготовка, виховання та висування кадрів корінної національності; врахування національних чинників при формуванні партійного і державного апарату; організація мережі навчальних закладів усіх ступенів, закладів культури, газет і журналів, книговидавничої справи мовами корінних національностей; глибоке вивчення національної історії, відродження і розвиток національних традицій і культури. </w:t>
      </w:r>
    </w:p>
    <w:p w14:paraId="1C66F44D"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 Стосовно проведення політики коренізації в Україні виокремлюють два аспекти: українізацію і створення необхідних політичних та економічних умов для розвитку національних меншин. Суть політики коренізації полягає в спробі більшовицького керівництва очолити і взяти під контроль процес національного відродження. Для здійснення політики коренізації (для України – «українізації») були видані декрети ВУЦВК від 27 липня та 1 серпня 1923 року, у яких проголошувалася рівність мов і вказувалося на необхідність надання допомоги в процесі розвитку української мови. Відкривались українські школи, видавались українські газети, вводилось українське радіомовлення. </w:t>
      </w:r>
    </w:p>
    <w:p w14:paraId="34B6F59B"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Президія ВУЦВК РНК УСРР, наркомати республіки прийняли понад 100 постанов, що були спрямовані на забезпечення економічних, правових, культурних та інших інтересів неукраїнського населення республіки.</w:t>
      </w:r>
    </w:p>
    <w:p w14:paraId="69F907A9" w14:textId="77777777" w:rsidR="008A0483" w:rsidRPr="008A0483" w:rsidRDefault="008A0483" w:rsidP="008A0483">
      <w:pPr>
        <w:shd w:val="clear" w:color="auto" w:fill="FFFFFF"/>
        <w:ind w:firstLine="709"/>
        <w:jc w:val="both"/>
        <w:rPr>
          <w:iCs/>
          <w:w w:val="100"/>
          <w:szCs w:val="24"/>
          <w:lang w:val="uk-UA" w:eastAsia="ru-RU"/>
        </w:rPr>
      </w:pPr>
      <w:r w:rsidRPr="008A0483">
        <w:rPr>
          <w:iCs/>
          <w:w w:val="100"/>
          <w:szCs w:val="24"/>
          <w:lang w:val="uk-UA" w:eastAsia="ru-RU"/>
        </w:rPr>
        <w:t xml:space="preserve">На початку 20-х років у партійних комітетах було створено спеціальні підрозділи, які працювали з національними меншинами. Наприкінці 20-х – на початку 30-х років політика коренізації, почала здавати позиції під тиском міцніючої командно-адміністративної системи. </w:t>
      </w:r>
    </w:p>
    <w:p w14:paraId="4A7B764C" w14:textId="77777777" w:rsidR="008A0483" w:rsidRPr="00447A50" w:rsidRDefault="008A0483" w:rsidP="00242896">
      <w:pPr>
        <w:shd w:val="clear" w:color="auto" w:fill="FFFFFF"/>
        <w:jc w:val="both"/>
        <w:rPr>
          <w:w w:val="100"/>
          <w:szCs w:val="24"/>
          <w:lang w:val="uk-UA" w:eastAsia="ru-RU"/>
        </w:rPr>
      </w:pPr>
    </w:p>
    <w:p w14:paraId="7FEDC63E" w14:textId="77777777" w:rsidR="00F21727" w:rsidRPr="00F6292D" w:rsidRDefault="00F21727" w:rsidP="008E17BC">
      <w:pPr>
        <w:pStyle w:val="a7"/>
        <w:spacing w:line="240" w:lineRule="auto"/>
        <w:jc w:val="both"/>
        <w:rPr>
          <w:w w:val="100"/>
          <w:sz w:val="24"/>
          <w:szCs w:val="24"/>
        </w:rPr>
      </w:pPr>
    </w:p>
    <w:p w14:paraId="2BA82296" w14:textId="77777777" w:rsidR="00237812" w:rsidRPr="00C2443A" w:rsidRDefault="00237812" w:rsidP="008E17BC">
      <w:pPr>
        <w:tabs>
          <w:tab w:val="left" w:pos="1134"/>
        </w:tabs>
        <w:jc w:val="center"/>
        <w:rPr>
          <w:b/>
          <w:w w:val="100"/>
          <w:szCs w:val="24"/>
          <w:lang w:val="ru-RU"/>
        </w:rPr>
      </w:pPr>
      <w:r w:rsidRPr="00C2443A">
        <w:rPr>
          <w:b/>
          <w:w w:val="100"/>
          <w:szCs w:val="24"/>
          <w:lang w:val="ru-RU"/>
        </w:rPr>
        <w:t>Контрольні запитання для перевірки досягнення результатів навчання</w:t>
      </w:r>
    </w:p>
    <w:p w14:paraId="664918F6" w14:textId="77777777" w:rsidR="00237812" w:rsidRPr="00C2443A" w:rsidRDefault="00237812" w:rsidP="008E17BC">
      <w:pPr>
        <w:tabs>
          <w:tab w:val="left" w:pos="1134"/>
        </w:tabs>
        <w:jc w:val="center"/>
        <w:rPr>
          <w:b/>
          <w:w w:val="100"/>
          <w:szCs w:val="24"/>
          <w:lang w:val="ru-RU"/>
        </w:rPr>
      </w:pPr>
    </w:p>
    <w:p w14:paraId="6C438BB6" w14:textId="54A10677" w:rsidR="00237812" w:rsidRPr="00F6292D" w:rsidRDefault="008A0483" w:rsidP="00014209">
      <w:pPr>
        <w:pStyle w:val="16"/>
        <w:numPr>
          <w:ilvl w:val="0"/>
          <w:numId w:val="12"/>
        </w:numPr>
        <w:tabs>
          <w:tab w:val="left" w:pos="993"/>
          <w:tab w:val="left" w:pos="1134"/>
        </w:tabs>
        <w:ind w:left="284" w:hanging="284"/>
      </w:pPr>
      <w:r>
        <w:t>В чому полягала політика «воєнного комунізму»</w:t>
      </w:r>
      <w:r w:rsidR="00237812" w:rsidRPr="00F6292D">
        <w:t>?</w:t>
      </w:r>
    </w:p>
    <w:p w14:paraId="7653C04C" w14:textId="6F60DF1F" w:rsidR="00237812" w:rsidRPr="00F6292D" w:rsidRDefault="008A0483" w:rsidP="00014209">
      <w:pPr>
        <w:pStyle w:val="16"/>
        <w:numPr>
          <w:ilvl w:val="0"/>
          <w:numId w:val="12"/>
        </w:numPr>
        <w:tabs>
          <w:tab w:val="left" w:pos="993"/>
          <w:tab w:val="left" w:pos="1134"/>
        </w:tabs>
        <w:ind w:left="284" w:hanging="284"/>
      </w:pPr>
      <w:r>
        <w:t>Коли було утворено СРСР</w:t>
      </w:r>
      <w:r w:rsidR="00237812" w:rsidRPr="00F6292D">
        <w:t>?</w:t>
      </w:r>
    </w:p>
    <w:p w14:paraId="06051521" w14:textId="1B92DB64" w:rsidR="00237812" w:rsidRPr="00F6292D" w:rsidRDefault="008A0483" w:rsidP="00014209">
      <w:pPr>
        <w:pStyle w:val="16"/>
        <w:numPr>
          <w:ilvl w:val="0"/>
          <w:numId w:val="12"/>
        </w:numPr>
        <w:tabs>
          <w:tab w:val="left" w:pos="993"/>
          <w:tab w:val="left" w:pos="1134"/>
        </w:tabs>
        <w:ind w:left="284" w:hanging="284"/>
      </w:pPr>
      <w:r>
        <w:t>Який взаємозв</w:t>
      </w:r>
      <w:r w:rsidRPr="008A0483">
        <w:t>’</w:t>
      </w:r>
      <w:r>
        <w:t>язок між політикою індустріалізації та колективізації</w:t>
      </w:r>
      <w:r w:rsidR="00237812" w:rsidRPr="00F6292D">
        <w:t>?</w:t>
      </w:r>
    </w:p>
    <w:p w14:paraId="3598087D" w14:textId="3F3B29A8" w:rsidR="00237812" w:rsidRPr="00F6292D" w:rsidRDefault="008A0483" w:rsidP="00014209">
      <w:pPr>
        <w:pStyle w:val="16"/>
        <w:numPr>
          <w:ilvl w:val="0"/>
          <w:numId w:val="12"/>
        </w:numPr>
        <w:tabs>
          <w:tab w:val="left" w:pos="993"/>
          <w:tab w:val="left" w:pos="1134"/>
        </w:tabs>
        <w:ind w:left="284" w:hanging="284"/>
      </w:pPr>
      <w:r>
        <w:t>Які причини згортання нової економічної політики вам відомі?</w:t>
      </w:r>
    </w:p>
    <w:p w14:paraId="248A70D0" w14:textId="77777777" w:rsidR="00237812" w:rsidRPr="008A0483" w:rsidRDefault="00237812" w:rsidP="008E17BC">
      <w:pPr>
        <w:tabs>
          <w:tab w:val="left" w:pos="1134"/>
        </w:tabs>
        <w:ind w:firstLine="851"/>
        <w:jc w:val="center"/>
        <w:rPr>
          <w:b/>
          <w:w w:val="100"/>
          <w:szCs w:val="24"/>
          <w:lang w:val="uk-UA"/>
        </w:rPr>
      </w:pPr>
    </w:p>
    <w:p w14:paraId="6E16A763" w14:textId="77777777" w:rsidR="00237812" w:rsidRPr="00C2443A" w:rsidRDefault="00237812" w:rsidP="008E17B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76207A45" w14:textId="77777777" w:rsidR="00237812" w:rsidRPr="00C2443A" w:rsidRDefault="00237812" w:rsidP="008E17BC">
      <w:pPr>
        <w:tabs>
          <w:tab w:val="left" w:pos="1134"/>
        </w:tabs>
        <w:ind w:firstLine="851"/>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56FFAC44" w14:textId="77777777" w:rsidR="00237812" w:rsidRPr="00C2443A" w:rsidRDefault="00237812" w:rsidP="008E17BC">
      <w:pPr>
        <w:tabs>
          <w:tab w:val="left" w:pos="1134"/>
        </w:tabs>
        <w:ind w:firstLine="851"/>
        <w:rPr>
          <w:w w:val="100"/>
          <w:szCs w:val="24"/>
          <w:lang w:val="ru-RU"/>
        </w:rPr>
      </w:pPr>
    </w:p>
    <w:p w14:paraId="298088A4" w14:textId="77777777" w:rsidR="00237812" w:rsidRPr="00C2443A" w:rsidRDefault="00237812" w:rsidP="008E17B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237812" w:rsidRPr="00F6292D" w14:paraId="10DBA183" w14:textId="77777777" w:rsidTr="00E62F45">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4306D08C" w14:textId="77777777" w:rsidR="00237812" w:rsidRPr="00F6292D" w:rsidRDefault="00237812" w:rsidP="008E17BC">
            <w:pPr>
              <w:tabs>
                <w:tab w:val="left" w:pos="1134"/>
              </w:tabs>
              <w:jc w:val="center"/>
              <w:rPr>
                <w:w w:val="100"/>
                <w:szCs w:val="24"/>
              </w:rPr>
            </w:pPr>
            <w:r w:rsidRPr="00F6292D">
              <w:rPr>
                <w:w w:val="100"/>
                <w:szCs w:val="24"/>
              </w:rPr>
              <w:lastRenderedPageBreak/>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77B63F2" w14:textId="77777777" w:rsidR="00237812" w:rsidRPr="00F6292D" w:rsidRDefault="00237812" w:rsidP="008E17B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53B639FE" w14:textId="77777777" w:rsidR="00237812" w:rsidRPr="00F6292D" w:rsidRDefault="00237812" w:rsidP="008E17BC">
            <w:pPr>
              <w:tabs>
                <w:tab w:val="left" w:pos="1134"/>
              </w:tabs>
              <w:jc w:val="center"/>
              <w:rPr>
                <w:w w:val="100"/>
                <w:szCs w:val="24"/>
              </w:rPr>
            </w:pPr>
            <w:r w:rsidRPr="00F6292D">
              <w:rPr>
                <w:bCs/>
                <w:w w:val="100"/>
                <w:szCs w:val="24"/>
              </w:rPr>
              <w:t>Критерії оцінювання</w:t>
            </w:r>
          </w:p>
        </w:tc>
      </w:tr>
      <w:tr w:rsidR="00237812" w:rsidRPr="00F6292D" w14:paraId="3EE0CC2F"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54CFE911" w14:textId="77777777" w:rsidR="00237812" w:rsidRPr="00F6292D" w:rsidRDefault="00237812" w:rsidP="008E17B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72D2025" w14:textId="77777777" w:rsidR="00237812" w:rsidRPr="00F6292D" w:rsidRDefault="00237812" w:rsidP="008E17B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293705A8" w14:textId="77777777" w:rsidR="00237812" w:rsidRPr="00F6292D" w:rsidRDefault="00237812" w:rsidP="008E17B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237812" w:rsidRPr="00F6292D" w14:paraId="361C0732"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5105EBDC" w14:textId="77777777" w:rsidR="00237812" w:rsidRPr="00F6292D" w:rsidRDefault="00237812" w:rsidP="008E17B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B362705" w14:textId="77777777" w:rsidR="00237812" w:rsidRPr="00F6292D" w:rsidRDefault="00237812" w:rsidP="008E17B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1783CB54" w14:textId="77777777" w:rsidR="00237812" w:rsidRPr="00F6292D" w:rsidRDefault="00237812" w:rsidP="008E17B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237812" w:rsidRPr="00F6292D" w14:paraId="64848714"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6C4CCD0C" w14:textId="77777777" w:rsidR="00237812" w:rsidRPr="00F6292D" w:rsidRDefault="00237812" w:rsidP="008E17B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96334ED" w14:textId="77777777" w:rsidR="00237812" w:rsidRPr="00F6292D" w:rsidRDefault="00237812" w:rsidP="008E17B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4DF253C5" w14:textId="77777777" w:rsidR="00237812" w:rsidRPr="00F6292D" w:rsidRDefault="00237812" w:rsidP="008E17B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237812" w:rsidRPr="007C6602" w14:paraId="7F4173EC"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4B3EF44A" w14:textId="77777777" w:rsidR="00237812" w:rsidRPr="00F6292D" w:rsidRDefault="00237812" w:rsidP="008E17B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92E958C" w14:textId="77777777" w:rsidR="00237812" w:rsidRPr="00F6292D" w:rsidRDefault="00237812" w:rsidP="008E17B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1B2BED75" w14:textId="77777777" w:rsidR="00237812" w:rsidRPr="00C2443A" w:rsidRDefault="00237812" w:rsidP="008E17B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237812" w:rsidRPr="00F6292D" w14:paraId="127D89E8"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0D091D73" w14:textId="77777777" w:rsidR="00237812" w:rsidRPr="00F6292D" w:rsidRDefault="00237812" w:rsidP="008E17B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1BB69DE" w14:textId="77777777" w:rsidR="00237812" w:rsidRPr="00F6292D" w:rsidRDefault="00237812" w:rsidP="008E17B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7DD9401D" w14:textId="77777777" w:rsidR="00237812" w:rsidRPr="00F6292D" w:rsidRDefault="00237812" w:rsidP="008E17B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237812" w:rsidRPr="00F6292D" w14:paraId="5257C937"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75203603" w14:textId="77777777" w:rsidR="00237812" w:rsidRPr="00F6292D" w:rsidRDefault="00237812" w:rsidP="008E17B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FC4FBC9" w14:textId="77777777" w:rsidR="00237812" w:rsidRPr="00F6292D" w:rsidRDefault="00237812" w:rsidP="008E17B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72FC4108" w14:textId="77777777" w:rsidR="00237812" w:rsidRPr="00F6292D" w:rsidRDefault="00237812" w:rsidP="008E17B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237812" w:rsidRPr="007C6602" w14:paraId="01BF63D1" w14:textId="77777777" w:rsidTr="00E62F45">
        <w:tc>
          <w:tcPr>
            <w:tcW w:w="1908" w:type="dxa"/>
            <w:tcBorders>
              <w:top w:val="single" w:sz="4" w:space="0" w:color="auto"/>
              <w:left w:val="single" w:sz="4" w:space="0" w:color="auto"/>
              <w:bottom w:val="single" w:sz="4" w:space="0" w:color="auto"/>
              <w:right w:val="single" w:sz="4" w:space="0" w:color="auto"/>
            </w:tcBorders>
            <w:vAlign w:val="center"/>
            <w:hideMark/>
          </w:tcPr>
          <w:p w14:paraId="0CCF1FD2" w14:textId="77777777" w:rsidR="00237812" w:rsidRPr="00F6292D" w:rsidRDefault="00237812" w:rsidP="008E17B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10470CB" w14:textId="77777777" w:rsidR="00237812" w:rsidRPr="00F6292D" w:rsidRDefault="00237812" w:rsidP="008E17B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2267C363" w14:textId="77777777" w:rsidR="00237812" w:rsidRPr="00C2443A" w:rsidRDefault="00237812" w:rsidP="008E17B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26650668" w14:textId="77777777" w:rsidR="00237812" w:rsidRPr="00C2443A" w:rsidRDefault="00237812" w:rsidP="008E17B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237812" w:rsidRPr="007C6602" w14:paraId="36051C05" w14:textId="77777777" w:rsidTr="00E62F45">
        <w:trPr>
          <w:trHeight w:val="701"/>
        </w:trPr>
        <w:tc>
          <w:tcPr>
            <w:tcW w:w="1880" w:type="dxa"/>
            <w:tcBorders>
              <w:top w:val="single" w:sz="4" w:space="0" w:color="auto"/>
              <w:left w:val="single" w:sz="4" w:space="0" w:color="auto"/>
              <w:bottom w:val="single" w:sz="4" w:space="0" w:color="auto"/>
              <w:right w:val="single" w:sz="4" w:space="0" w:color="auto"/>
            </w:tcBorders>
            <w:hideMark/>
          </w:tcPr>
          <w:p w14:paraId="0CB38BD5" w14:textId="77777777" w:rsidR="00237812" w:rsidRPr="00F6292D" w:rsidRDefault="00237812" w:rsidP="008E17B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36F36D03" w14:textId="77777777" w:rsidR="003D69E5" w:rsidRPr="009E5B18" w:rsidRDefault="003D69E5" w:rsidP="003D69E5">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53F9ECFA" w14:textId="33A9CD5A" w:rsidR="00237812" w:rsidRPr="003D69E5" w:rsidRDefault="003D69E5" w:rsidP="003D69E5">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58" w:history="1">
              <w:r>
                <w:rPr>
                  <w:rStyle w:val="af5"/>
                  <w:lang w:val="uk-UA" w:eastAsia="uk-UA"/>
                </w:rPr>
                <w:t>history.onua.ua@ukr.net</w:t>
              </w:r>
            </w:hyperlink>
          </w:p>
        </w:tc>
      </w:tr>
      <w:tr w:rsidR="00237812" w:rsidRPr="008A0483" w14:paraId="5591BC9E" w14:textId="77777777" w:rsidTr="00E62F45">
        <w:tc>
          <w:tcPr>
            <w:tcW w:w="1880" w:type="dxa"/>
            <w:tcBorders>
              <w:top w:val="single" w:sz="4" w:space="0" w:color="auto"/>
              <w:left w:val="single" w:sz="4" w:space="0" w:color="auto"/>
              <w:bottom w:val="single" w:sz="4" w:space="0" w:color="auto"/>
              <w:right w:val="single" w:sz="4" w:space="0" w:color="auto"/>
            </w:tcBorders>
            <w:hideMark/>
          </w:tcPr>
          <w:p w14:paraId="7D10C68D" w14:textId="77777777" w:rsidR="00237812" w:rsidRPr="008A0483" w:rsidRDefault="00237812" w:rsidP="008E17BC">
            <w:pPr>
              <w:tabs>
                <w:tab w:val="left" w:pos="1134"/>
              </w:tabs>
              <w:rPr>
                <w:w w:val="100"/>
                <w:szCs w:val="24"/>
              </w:rPr>
            </w:pPr>
            <w:r w:rsidRPr="008A0483">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079E0E28" w14:textId="77777777" w:rsidR="00237812" w:rsidRPr="008A0483" w:rsidRDefault="00237812" w:rsidP="008E17BC">
            <w:pPr>
              <w:tabs>
                <w:tab w:val="left" w:pos="1134"/>
              </w:tabs>
              <w:rPr>
                <w:w w:val="100"/>
                <w:szCs w:val="24"/>
              </w:rPr>
            </w:pPr>
          </w:p>
        </w:tc>
      </w:tr>
    </w:tbl>
    <w:p w14:paraId="52FDDA0E" w14:textId="77777777" w:rsidR="00237812" w:rsidRPr="008A0483" w:rsidRDefault="00237812" w:rsidP="008E17BC">
      <w:pPr>
        <w:rPr>
          <w:w w:val="100"/>
          <w:szCs w:val="24"/>
        </w:rPr>
      </w:pPr>
    </w:p>
    <w:p w14:paraId="0904198D" w14:textId="77777777" w:rsidR="00370661" w:rsidRDefault="00370661" w:rsidP="008E17BC">
      <w:pPr>
        <w:pStyle w:val="a7"/>
        <w:spacing w:line="240" w:lineRule="auto"/>
        <w:jc w:val="center"/>
        <w:rPr>
          <w:w w:val="100"/>
          <w:sz w:val="24"/>
          <w:szCs w:val="24"/>
        </w:rPr>
      </w:pPr>
    </w:p>
    <w:p w14:paraId="7D54E2CD" w14:textId="77777777" w:rsidR="00370661" w:rsidRDefault="00370661" w:rsidP="008E17BC">
      <w:pPr>
        <w:pStyle w:val="a7"/>
        <w:spacing w:line="240" w:lineRule="auto"/>
        <w:jc w:val="center"/>
        <w:rPr>
          <w:w w:val="100"/>
          <w:sz w:val="24"/>
          <w:szCs w:val="24"/>
        </w:rPr>
      </w:pPr>
    </w:p>
    <w:p w14:paraId="0C574C5C" w14:textId="77777777" w:rsidR="00F479B8" w:rsidRPr="0025693F" w:rsidRDefault="00F479B8" w:rsidP="0025693F">
      <w:pPr>
        <w:rPr>
          <w:b/>
          <w:caps/>
          <w:w w:val="100"/>
          <w:szCs w:val="24"/>
        </w:rPr>
      </w:pPr>
    </w:p>
    <w:p w14:paraId="0C19300E" w14:textId="77777777" w:rsidR="00F479B8" w:rsidRDefault="00F479B8" w:rsidP="008E17BC">
      <w:pPr>
        <w:ind w:firstLine="709"/>
        <w:jc w:val="center"/>
        <w:rPr>
          <w:b/>
          <w:caps/>
          <w:w w:val="100"/>
          <w:szCs w:val="24"/>
          <w:lang w:val="ru-RU"/>
        </w:rPr>
      </w:pPr>
    </w:p>
    <w:p w14:paraId="357C59D6" w14:textId="77777777" w:rsidR="00D842CB" w:rsidRDefault="00D842CB" w:rsidP="008E17BC">
      <w:pPr>
        <w:ind w:firstLine="709"/>
        <w:jc w:val="center"/>
        <w:rPr>
          <w:b/>
          <w:caps/>
          <w:w w:val="100"/>
          <w:szCs w:val="24"/>
          <w:lang w:val="ru-RU"/>
        </w:rPr>
      </w:pPr>
    </w:p>
    <w:p w14:paraId="7E8F4167" w14:textId="77777777" w:rsidR="00D842CB" w:rsidRDefault="00D842CB" w:rsidP="008E17BC">
      <w:pPr>
        <w:ind w:firstLine="709"/>
        <w:jc w:val="center"/>
        <w:rPr>
          <w:b/>
          <w:caps/>
          <w:w w:val="100"/>
          <w:szCs w:val="24"/>
          <w:lang w:val="ru-RU"/>
        </w:rPr>
      </w:pPr>
    </w:p>
    <w:p w14:paraId="5A5B2669" w14:textId="77777777" w:rsidR="00242896" w:rsidRDefault="00242896" w:rsidP="008E17BC">
      <w:pPr>
        <w:ind w:firstLine="709"/>
        <w:jc w:val="center"/>
        <w:rPr>
          <w:b/>
          <w:caps/>
          <w:w w:val="100"/>
          <w:szCs w:val="24"/>
          <w:lang w:val="ru-RU"/>
        </w:rPr>
      </w:pPr>
    </w:p>
    <w:p w14:paraId="1262FB3B" w14:textId="2F19B2CC" w:rsidR="00E24F84" w:rsidRPr="00085C45" w:rsidRDefault="00085C45" w:rsidP="008E17BC">
      <w:pPr>
        <w:ind w:firstLine="709"/>
        <w:jc w:val="center"/>
        <w:rPr>
          <w:b/>
          <w:caps/>
          <w:w w:val="100"/>
          <w:szCs w:val="24"/>
          <w:lang w:val="ru-RU"/>
        </w:rPr>
      </w:pPr>
      <w:r w:rsidRPr="00085C45">
        <w:rPr>
          <w:b/>
          <w:caps/>
          <w:w w:val="100"/>
          <w:szCs w:val="24"/>
          <w:lang w:val="ru-RU"/>
        </w:rPr>
        <w:t>Плани практичних занять</w:t>
      </w:r>
    </w:p>
    <w:p w14:paraId="1C633024" w14:textId="77777777" w:rsidR="00085C45" w:rsidRDefault="00085C45" w:rsidP="008E17BC">
      <w:pPr>
        <w:ind w:left="360"/>
        <w:jc w:val="center"/>
        <w:rPr>
          <w:b/>
          <w:w w:val="100"/>
          <w:szCs w:val="24"/>
          <w:lang w:val="ru-RU"/>
        </w:rPr>
      </w:pPr>
    </w:p>
    <w:p w14:paraId="243A893C" w14:textId="77777777" w:rsidR="00085C45" w:rsidRDefault="00085C45" w:rsidP="008E17BC">
      <w:pPr>
        <w:ind w:left="360"/>
        <w:jc w:val="center"/>
        <w:rPr>
          <w:b/>
          <w:w w:val="100"/>
          <w:szCs w:val="24"/>
          <w:lang w:val="ru-RU"/>
        </w:rPr>
      </w:pPr>
    </w:p>
    <w:p w14:paraId="5309570B" w14:textId="6B392461" w:rsidR="00085C45" w:rsidRDefault="00085C45" w:rsidP="00085C45">
      <w:pPr>
        <w:pStyle w:val="a1"/>
        <w:ind w:firstLine="709"/>
        <w:jc w:val="right"/>
        <w:rPr>
          <w:w w:val="100"/>
          <w:sz w:val="24"/>
          <w:szCs w:val="24"/>
          <w:lang w:val="uk-UA"/>
        </w:rPr>
      </w:pPr>
      <w:r w:rsidRPr="0025693F">
        <w:rPr>
          <w:w w:val="100"/>
          <w:sz w:val="24"/>
          <w:szCs w:val="24"/>
        </w:rPr>
        <w:t>Практичне заняття № 1</w:t>
      </w:r>
    </w:p>
    <w:p w14:paraId="4755ED90" w14:textId="77777777" w:rsidR="0025693F" w:rsidRPr="0025693F" w:rsidRDefault="0025693F" w:rsidP="00085C45">
      <w:pPr>
        <w:pStyle w:val="a1"/>
        <w:ind w:firstLine="709"/>
        <w:jc w:val="right"/>
        <w:rPr>
          <w:w w:val="100"/>
          <w:sz w:val="24"/>
          <w:szCs w:val="24"/>
          <w:lang w:val="uk-UA"/>
        </w:rPr>
      </w:pPr>
    </w:p>
    <w:p w14:paraId="285D23AE" w14:textId="64C3D1D6" w:rsidR="00085C45" w:rsidRPr="0025693F" w:rsidRDefault="00085C45" w:rsidP="00085C45">
      <w:pPr>
        <w:pStyle w:val="a1"/>
        <w:ind w:firstLine="709"/>
        <w:jc w:val="center"/>
        <w:rPr>
          <w:b/>
          <w:caps/>
          <w:w w:val="100"/>
          <w:sz w:val="24"/>
          <w:szCs w:val="24"/>
          <w:lang w:val="uk-UA"/>
        </w:rPr>
      </w:pPr>
      <w:r>
        <w:rPr>
          <w:b/>
          <w:caps/>
          <w:w w:val="100"/>
          <w:sz w:val="24"/>
          <w:szCs w:val="24"/>
          <w:lang w:val="uk-UA"/>
        </w:rPr>
        <w:t xml:space="preserve">Тема: </w:t>
      </w:r>
      <w:r w:rsidR="0025693F">
        <w:rPr>
          <w:b/>
          <w:caps/>
          <w:w w:val="100"/>
          <w:sz w:val="24"/>
          <w:szCs w:val="24"/>
          <w:lang w:val="uk-UA"/>
        </w:rPr>
        <w:t>Утворення, розвиток та занепад Київської русі</w:t>
      </w:r>
    </w:p>
    <w:p w14:paraId="182E8628" w14:textId="77777777" w:rsidR="00085C45" w:rsidRPr="0025693F" w:rsidRDefault="00085C45" w:rsidP="00085C45">
      <w:pPr>
        <w:pStyle w:val="a1"/>
        <w:ind w:firstLine="709"/>
        <w:jc w:val="center"/>
        <w:rPr>
          <w:b/>
          <w:caps/>
          <w:w w:val="100"/>
          <w:sz w:val="24"/>
          <w:szCs w:val="24"/>
        </w:rPr>
      </w:pPr>
    </w:p>
    <w:p w14:paraId="4014B9FD" w14:textId="77777777" w:rsidR="0025693F" w:rsidRPr="00C2443A" w:rsidRDefault="0025693F" w:rsidP="0025693F">
      <w:pPr>
        <w:pStyle w:val="a1"/>
        <w:ind w:firstLine="709"/>
        <w:jc w:val="center"/>
        <w:rPr>
          <w:b/>
          <w:w w:val="100"/>
          <w:sz w:val="24"/>
          <w:szCs w:val="24"/>
        </w:rPr>
      </w:pPr>
      <w:r w:rsidRPr="00C2443A">
        <w:rPr>
          <w:b/>
          <w:w w:val="100"/>
          <w:sz w:val="24"/>
          <w:szCs w:val="24"/>
        </w:rPr>
        <w:t>Мета навчання</w:t>
      </w:r>
    </w:p>
    <w:p w14:paraId="762FF9F2" w14:textId="77777777" w:rsidR="0025693F" w:rsidRPr="00C2443A" w:rsidRDefault="0025693F" w:rsidP="0025693F">
      <w:pPr>
        <w:pStyle w:val="a1"/>
        <w:ind w:firstLine="709"/>
        <w:jc w:val="center"/>
        <w:rPr>
          <w:b/>
          <w:w w:val="100"/>
          <w:sz w:val="24"/>
          <w:szCs w:val="24"/>
        </w:rPr>
      </w:pPr>
    </w:p>
    <w:p w14:paraId="2994AD5B" w14:textId="77777777" w:rsidR="0025693F" w:rsidRPr="00C2443A" w:rsidRDefault="0025693F" w:rsidP="0025693F">
      <w:pPr>
        <w:pStyle w:val="a1"/>
        <w:ind w:firstLine="709"/>
        <w:jc w:val="both"/>
        <w:rPr>
          <w:w w:val="100"/>
          <w:sz w:val="24"/>
          <w:szCs w:val="24"/>
          <w:lang w:val="uk-UA"/>
        </w:rPr>
      </w:pPr>
      <w:r w:rsidRPr="00C2443A">
        <w:rPr>
          <w:w w:val="100"/>
          <w:sz w:val="24"/>
          <w:szCs w:val="24"/>
        </w:rPr>
        <w:t xml:space="preserve">- формування </w:t>
      </w:r>
      <w:r>
        <w:rPr>
          <w:w w:val="100"/>
          <w:sz w:val="24"/>
          <w:szCs w:val="24"/>
        </w:rPr>
        <w:t xml:space="preserve">у студентів уявлення про </w:t>
      </w:r>
      <w:r>
        <w:rPr>
          <w:w w:val="100"/>
          <w:sz w:val="24"/>
          <w:szCs w:val="24"/>
          <w:lang w:val="uk-UA"/>
        </w:rPr>
        <w:t>історію України як науку та начальну дисципліну, а також про процес виникнення та розвитку вітчизняної державності в стародавній період</w:t>
      </w:r>
      <w:r w:rsidRPr="00C2443A">
        <w:rPr>
          <w:w w:val="100"/>
          <w:sz w:val="24"/>
          <w:szCs w:val="24"/>
          <w:lang w:val="uk-UA"/>
        </w:rPr>
        <w:t>.</w:t>
      </w:r>
    </w:p>
    <w:p w14:paraId="47CB3A06" w14:textId="77777777" w:rsidR="0025693F" w:rsidRPr="00C2443A" w:rsidRDefault="0025693F" w:rsidP="0025693F">
      <w:pPr>
        <w:pStyle w:val="a1"/>
        <w:ind w:firstLine="709"/>
        <w:jc w:val="both"/>
        <w:rPr>
          <w:w w:val="100"/>
          <w:sz w:val="24"/>
          <w:szCs w:val="24"/>
          <w:lang w:val="uk-UA"/>
        </w:rPr>
      </w:pPr>
    </w:p>
    <w:p w14:paraId="5A7DDA56" w14:textId="77777777" w:rsidR="0025693F" w:rsidRPr="00C2443A" w:rsidRDefault="0025693F" w:rsidP="0025693F">
      <w:pPr>
        <w:pStyle w:val="a1"/>
        <w:ind w:firstLine="709"/>
        <w:jc w:val="center"/>
        <w:rPr>
          <w:b/>
          <w:w w:val="100"/>
          <w:sz w:val="24"/>
          <w:szCs w:val="24"/>
          <w:lang w:val="uk-UA"/>
        </w:rPr>
      </w:pPr>
    </w:p>
    <w:p w14:paraId="292DED23" w14:textId="77777777" w:rsidR="0025693F" w:rsidRPr="00C2443A" w:rsidRDefault="0025693F" w:rsidP="0025693F">
      <w:pPr>
        <w:pStyle w:val="a1"/>
        <w:ind w:firstLine="709"/>
        <w:jc w:val="center"/>
        <w:rPr>
          <w:b/>
          <w:w w:val="100"/>
          <w:sz w:val="24"/>
          <w:szCs w:val="24"/>
        </w:rPr>
      </w:pPr>
      <w:r w:rsidRPr="00C2443A">
        <w:rPr>
          <w:b/>
          <w:w w:val="100"/>
          <w:sz w:val="24"/>
          <w:szCs w:val="24"/>
        </w:rPr>
        <w:t>Результати навчання</w:t>
      </w:r>
    </w:p>
    <w:p w14:paraId="61EF0DA9" w14:textId="77777777" w:rsidR="0025693F" w:rsidRPr="00F6292D" w:rsidRDefault="0025693F" w:rsidP="0025693F">
      <w:pPr>
        <w:pStyle w:val="af0"/>
        <w:spacing w:after="0"/>
        <w:ind w:left="284"/>
        <w:jc w:val="center"/>
        <w:rPr>
          <w:rFonts w:ascii="Times New Roman" w:hAnsi="Times New Roman"/>
          <w:sz w:val="24"/>
          <w:szCs w:val="24"/>
        </w:rPr>
      </w:pPr>
      <w:r w:rsidRPr="00F6292D">
        <w:rPr>
          <w:rFonts w:ascii="Times New Roman" w:hAnsi="Times New Roman"/>
          <w:sz w:val="24"/>
          <w:szCs w:val="24"/>
        </w:rPr>
        <w:t>Після лекції здобувач вищої освіти буде (спроможний):</w:t>
      </w:r>
    </w:p>
    <w:p w14:paraId="2AEC0435" w14:textId="77777777" w:rsidR="0025693F" w:rsidRPr="00C2443A" w:rsidRDefault="0025693F" w:rsidP="0025693F">
      <w:pPr>
        <w:pStyle w:val="a1"/>
        <w:ind w:firstLine="709"/>
        <w:jc w:val="both"/>
        <w:rPr>
          <w:b/>
          <w:w w:val="100"/>
          <w:sz w:val="24"/>
          <w:szCs w:val="24"/>
        </w:rPr>
      </w:pPr>
    </w:p>
    <w:p w14:paraId="3B6A29BD" w14:textId="77777777" w:rsidR="0025693F" w:rsidRPr="00F6292D" w:rsidRDefault="0025693F" w:rsidP="00014209">
      <w:pPr>
        <w:pStyle w:val="a1"/>
        <w:numPr>
          <w:ilvl w:val="0"/>
          <w:numId w:val="31"/>
        </w:numPr>
        <w:jc w:val="both"/>
        <w:rPr>
          <w:w w:val="100"/>
          <w:sz w:val="24"/>
          <w:szCs w:val="24"/>
        </w:rPr>
      </w:pPr>
      <w:r w:rsidRPr="00D64598">
        <w:rPr>
          <w:w w:val="100"/>
          <w:sz w:val="24"/>
          <w:szCs w:val="24"/>
          <w:lang w:val="uk-UA"/>
        </w:rPr>
        <w:t>визначати специфічні риси вітчизняної державної традиції</w:t>
      </w:r>
    </w:p>
    <w:p w14:paraId="72D0123F" w14:textId="77777777" w:rsidR="0025693F" w:rsidRPr="00F6292D" w:rsidRDefault="0025693F" w:rsidP="00014209">
      <w:pPr>
        <w:pStyle w:val="a1"/>
        <w:numPr>
          <w:ilvl w:val="0"/>
          <w:numId w:val="31"/>
        </w:numPr>
        <w:ind w:left="567" w:hanging="567"/>
        <w:jc w:val="both"/>
        <w:rPr>
          <w:w w:val="100"/>
          <w:sz w:val="24"/>
          <w:szCs w:val="24"/>
          <w:lang w:val="uk-UA"/>
        </w:rPr>
      </w:pPr>
      <w:r w:rsidRPr="00D64598">
        <w:rPr>
          <w:w w:val="100"/>
          <w:sz w:val="24"/>
          <w:szCs w:val="24"/>
          <w:lang w:val="uk-UA"/>
        </w:rPr>
        <w:t>поєднувати та співвідносити риси української державності з образом європейської державності</w:t>
      </w:r>
    </w:p>
    <w:p w14:paraId="3358EBE1" w14:textId="77777777" w:rsidR="0025693F" w:rsidRPr="00C2443A" w:rsidRDefault="0025693F" w:rsidP="00014209">
      <w:pPr>
        <w:pStyle w:val="a1"/>
        <w:numPr>
          <w:ilvl w:val="0"/>
          <w:numId w:val="31"/>
        </w:numPr>
        <w:ind w:left="567" w:hanging="567"/>
        <w:jc w:val="both"/>
        <w:rPr>
          <w:b/>
          <w:w w:val="100"/>
          <w:sz w:val="24"/>
          <w:szCs w:val="24"/>
        </w:rPr>
      </w:pPr>
      <w:r w:rsidRPr="00D64598">
        <w:rPr>
          <w:w w:val="100"/>
          <w:sz w:val="24"/>
          <w:szCs w:val="24"/>
          <w:lang w:val="uk-UA" w:eastAsia="ru-RU"/>
        </w:rPr>
        <w:t>інтерпретувати особливості проявів української державності на різних етапах історії українського народу</w:t>
      </w:r>
    </w:p>
    <w:p w14:paraId="37451237" w14:textId="77777777" w:rsidR="00085C45" w:rsidRPr="0025693F" w:rsidRDefault="00085C45" w:rsidP="00085C45">
      <w:pPr>
        <w:pStyle w:val="a1"/>
        <w:ind w:left="567"/>
        <w:jc w:val="center"/>
        <w:rPr>
          <w:w w:val="100"/>
          <w:sz w:val="24"/>
          <w:szCs w:val="24"/>
        </w:rPr>
      </w:pPr>
    </w:p>
    <w:p w14:paraId="25FE37A5" w14:textId="77777777" w:rsidR="0025693F" w:rsidRPr="00F6292D" w:rsidRDefault="0025693F" w:rsidP="0025693F">
      <w:pPr>
        <w:pStyle w:val="a1"/>
        <w:ind w:left="567"/>
        <w:jc w:val="center"/>
        <w:rPr>
          <w:b/>
          <w:w w:val="100"/>
          <w:sz w:val="24"/>
          <w:szCs w:val="24"/>
          <w:lang w:val="uk-UA"/>
        </w:rPr>
      </w:pPr>
      <w:r w:rsidRPr="00F6292D">
        <w:rPr>
          <w:b/>
          <w:w w:val="100"/>
          <w:sz w:val="24"/>
          <w:szCs w:val="24"/>
          <w:lang w:val="uk-UA"/>
        </w:rPr>
        <w:t>Література</w:t>
      </w:r>
    </w:p>
    <w:p w14:paraId="24A981AC" w14:textId="77777777" w:rsidR="0025693F" w:rsidRPr="00410CB2" w:rsidRDefault="0025693F" w:rsidP="0025693F">
      <w:pPr>
        <w:pStyle w:val="a1"/>
        <w:ind w:left="567"/>
        <w:jc w:val="center"/>
        <w:rPr>
          <w:b/>
          <w:w w:val="100"/>
          <w:sz w:val="24"/>
          <w:szCs w:val="24"/>
        </w:rPr>
      </w:pPr>
    </w:p>
    <w:p w14:paraId="15E06DF7" w14:textId="77777777" w:rsidR="0025693F" w:rsidRPr="00410CB2" w:rsidRDefault="0025693F" w:rsidP="00014209">
      <w:pPr>
        <w:pStyle w:val="a1"/>
        <w:numPr>
          <w:ilvl w:val="0"/>
          <w:numId w:val="32"/>
        </w:numPr>
        <w:tabs>
          <w:tab w:val="left" w:pos="0"/>
          <w:tab w:val="left" w:pos="993"/>
        </w:tabs>
        <w:ind w:left="0" w:firstLine="568"/>
        <w:jc w:val="both"/>
        <w:rPr>
          <w:w w:val="100"/>
          <w:sz w:val="24"/>
          <w:szCs w:val="24"/>
        </w:rPr>
      </w:pPr>
      <w:r>
        <w:rPr>
          <w:w w:val="100"/>
          <w:sz w:val="24"/>
          <w:szCs w:val="24"/>
        </w:rPr>
        <w:t>Антонюк Т</w:t>
      </w:r>
      <w:r>
        <w:rPr>
          <w:w w:val="100"/>
          <w:sz w:val="24"/>
          <w:szCs w:val="24"/>
          <w:lang w:val="uk-UA"/>
        </w:rPr>
        <w:t>.</w:t>
      </w:r>
      <w:r w:rsidRPr="00410CB2">
        <w:rPr>
          <w:w w:val="100"/>
          <w:sz w:val="24"/>
          <w:szCs w:val="24"/>
        </w:rPr>
        <w:t xml:space="preserve"> Проблеми методології історії на сучасному етапі / Т. Антонюк // </w:t>
      </w:r>
      <w:proofErr w:type="gramStart"/>
      <w:r w:rsidRPr="00410CB2">
        <w:rPr>
          <w:w w:val="100"/>
          <w:sz w:val="24"/>
          <w:szCs w:val="24"/>
        </w:rPr>
        <w:t>Університет :</w:t>
      </w:r>
      <w:proofErr w:type="gramEnd"/>
      <w:r w:rsidRPr="00410CB2">
        <w:rPr>
          <w:w w:val="100"/>
          <w:sz w:val="24"/>
          <w:szCs w:val="24"/>
        </w:rPr>
        <w:t xml:space="preserve"> історико-філософський журнал. – 2006. – № 6. ─ С. 49 – 57.</w:t>
      </w:r>
    </w:p>
    <w:p w14:paraId="5DE76556" w14:textId="77777777" w:rsidR="0025693F" w:rsidRPr="00C546C7" w:rsidRDefault="0025693F" w:rsidP="00014209">
      <w:pPr>
        <w:pStyle w:val="af0"/>
        <w:numPr>
          <w:ilvl w:val="0"/>
          <w:numId w:val="32"/>
        </w:numPr>
        <w:tabs>
          <w:tab w:val="left" w:pos="993"/>
        </w:tabs>
        <w:ind w:left="0" w:firstLine="568"/>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Баран В. До питання про етнічні та державотворчі процеси в Київській Русі / В. Баран // Визвольний </w:t>
      </w:r>
      <w:proofErr w:type="gramStart"/>
      <w:r w:rsidRPr="00C546C7">
        <w:rPr>
          <w:rFonts w:ascii="Times New Roman" w:eastAsia="Times New Roman" w:hAnsi="Times New Roman"/>
          <w:sz w:val="24"/>
          <w:szCs w:val="24"/>
          <w:lang w:eastAsia="ru-RU"/>
        </w:rPr>
        <w:t>шлях :</w:t>
      </w:r>
      <w:proofErr w:type="gramEnd"/>
      <w:r w:rsidRPr="00C546C7">
        <w:rPr>
          <w:rFonts w:ascii="Times New Roman" w:eastAsia="Times New Roman" w:hAnsi="Times New Roman"/>
          <w:sz w:val="24"/>
          <w:szCs w:val="24"/>
          <w:lang w:eastAsia="ru-RU"/>
        </w:rPr>
        <w:t xml:space="preserve"> суспільно-політичний, науковий та літературний місячник. – 2002. – № 6. – C. 22 – 28.</w:t>
      </w:r>
    </w:p>
    <w:p w14:paraId="11276E76" w14:textId="77777777" w:rsidR="0025693F" w:rsidRPr="00C546C7" w:rsidRDefault="0025693F" w:rsidP="00014209">
      <w:pPr>
        <w:pStyle w:val="af0"/>
        <w:numPr>
          <w:ilvl w:val="0"/>
          <w:numId w:val="32"/>
        </w:numPr>
        <w:tabs>
          <w:tab w:val="left" w:pos="993"/>
        </w:tabs>
        <w:ind w:left="0" w:firstLine="568"/>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Висоцький С. О. Княгиня Ольга і Анна Ярославна – славні жінки Київської Русі / С. О. </w:t>
      </w:r>
      <w:proofErr w:type="gramStart"/>
      <w:r w:rsidRPr="00C546C7">
        <w:rPr>
          <w:rFonts w:ascii="Times New Roman" w:eastAsia="Times New Roman" w:hAnsi="Times New Roman"/>
          <w:sz w:val="24"/>
          <w:szCs w:val="24"/>
          <w:lang w:eastAsia="ru-RU"/>
        </w:rPr>
        <w:t>Висоцький ;</w:t>
      </w:r>
      <w:proofErr w:type="gramEnd"/>
      <w:r w:rsidRPr="00C546C7">
        <w:rPr>
          <w:rFonts w:ascii="Times New Roman" w:eastAsia="Times New Roman" w:hAnsi="Times New Roman"/>
          <w:sz w:val="24"/>
          <w:szCs w:val="24"/>
          <w:lang w:eastAsia="ru-RU"/>
        </w:rPr>
        <w:t xml:space="preserve"> ред. : Н. Ф. Маківчук, В. О. Сліпачук. – </w:t>
      </w:r>
      <w:proofErr w:type="gramStart"/>
      <w:r w:rsidRPr="00C546C7">
        <w:rPr>
          <w:rFonts w:ascii="Times New Roman" w:eastAsia="Times New Roman" w:hAnsi="Times New Roman"/>
          <w:sz w:val="24"/>
          <w:szCs w:val="24"/>
          <w:lang w:eastAsia="ru-RU"/>
        </w:rPr>
        <w:t>К. :</w:t>
      </w:r>
      <w:proofErr w:type="gramEnd"/>
      <w:r w:rsidRPr="00C546C7">
        <w:rPr>
          <w:rFonts w:ascii="Times New Roman" w:eastAsia="Times New Roman" w:hAnsi="Times New Roman"/>
          <w:sz w:val="24"/>
          <w:szCs w:val="24"/>
          <w:lang w:eastAsia="ru-RU"/>
        </w:rPr>
        <w:t xml:space="preserve"> Наук. думка, 1991. – 101 с.</w:t>
      </w:r>
    </w:p>
    <w:p w14:paraId="30C54CA8" w14:textId="77777777" w:rsidR="0025693F" w:rsidRPr="00C546C7" w:rsidRDefault="0025693F" w:rsidP="00014209">
      <w:pPr>
        <w:pStyle w:val="af0"/>
        <w:numPr>
          <w:ilvl w:val="0"/>
          <w:numId w:val="32"/>
        </w:numPr>
        <w:tabs>
          <w:tab w:val="left" w:pos="993"/>
        </w:tabs>
        <w:ind w:left="0" w:firstLine="709"/>
        <w:jc w:val="both"/>
        <w:rPr>
          <w:rFonts w:ascii="Times New Roman" w:eastAsia="Times New Roman" w:hAnsi="Times New Roman"/>
          <w:sz w:val="24"/>
          <w:szCs w:val="24"/>
          <w:lang w:eastAsia="ru-RU"/>
        </w:rPr>
      </w:pPr>
      <w:r w:rsidRPr="00410CB2">
        <w:rPr>
          <w:rFonts w:ascii="Times New Roman" w:eastAsia="Times New Roman" w:hAnsi="Times New Roman"/>
          <w:sz w:val="24"/>
          <w:szCs w:val="24"/>
          <w:lang w:eastAsia="ru-RU"/>
        </w:rPr>
        <w:t xml:space="preserve">Гринин Л. Е. Государство и исторический процесс: Эпоха формирования государства: Общий контекст социальной эволюции при образовании государства / Л. Е. Гринин. – </w:t>
      </w:r>
      <w:proofErr w:type="gramStart"/>
      <w:r w:rsidRPr="00410CB2">
        <w:rPr>
          <w:rFonts w:ascii="Times New Roman" w:eastAsia="Times New Roman" w:hAnsi="Times New Roman"/>
          <w:sz w:val="24"/>
          <w:szCs w:val="24"/>
          <w:lang w:eastAsia="ru-RU"/>
        </w:rPr>
        <w:t>М. :</w:t>
      </w:r>
      <w:proofErr w:type="gramEnd"/>
      <w:r w:rsidRPr="00410CB2">
        <w:rPr>
          <w:rFonts w:ascii="Times New Roman" w:eastAsia="Times New Roman" w:hAnsi="Times New Roman"/>
          <w:sz w:val="24"/>
          <w:szCs w:val="24"/>
          <w:lang w:eastAsia="ru-RU"/>
        </w:rPr>
        <w:t xml:space="preserve"> КомКнига, 2007.</w:t>
      </w:r>
      <w:r>
        <w:rPr>
          <w:rFonts w:ascii="Times New Roman" w:eastAsia="Times New Roman" w:hAnsi="Times New Roman"/>
          <w:sz w:val="24"/>
          <w:szCs w:val="24"/>
          <w:lang w:val="uk-UA" w:eastAsia="ru-RU"/>
        </w:rPr>
        <w:t xml:space="preserve"> – 438 с.</w:t>
      </w:r>
    </w:p>
    <w:p w14:paraId="1C1A8DD1" w14:textId="77777777" w:rsidR="0025693F" w:rsidRPr="00C546C7" w:rsidRDefault="0025693F" w:rsidP="00014209">
      <w:pPr>
        <w:pStyle w:val="af0"/>
        <w:numPr>
          <w:ilvl w:val="0"/>
          <w:numId w:val="32"/>
        </w:numPr>
        <w:tabs>
          <w:tab w:val="left" w:pos="993"/>
        </w:tabs>
        <w:ind w:left="0" w:firstLine="709"/>
        <w:jc w:val="both"/>
        <w:rPr>
          <w:rFonts w:ascii="Times New Roman" w:eastAsia="Times New Roman" w:hAnsi="Times New Roman"/>
          <w:sz w:val="24"/>
          <w:szCs w:val="24"/>
          <w:lang w:eastAsia="ru-RU"/>
        </w:rPr>
      </w:pPr>
      <w:r w:rsidRPr="00C546C7">
        <w:rPr>
          <w:rFonts w:ascii="Times New Roman" w:eastAsia="Times New Roman" w:hAnsi="Times New Roman"/>
          <w:sz w:val="24"/>
          <w:szCs w:val="24"/>
          <w:lang w:eastAsia="ru-RU"/>
        </w:rPr>
        <w:t xml:space="preserve">Київська Русь: культура, </w:t>
      </w:r>
      <w:proofErr w:type="gramStart"/>
      <w:r w:rsidRPr="00C546C7">
        <w:rPr>
          <w:rFonts w:ascii="Times New Roman" w:eastAsia="Times New Roman" w:hAnsi="Times New Roman"/>
          <w:sz w:val="24"/>
          <w:szCs w:val="24"/>
          <w:lang w:eastAsia="ru-RU"/>
        </w:rPr>
        <w:t>традиції :</w:t>
      </w:r>
      <w:proofErr w:type="gramEnd"/>
      <w:r w:rsidRPr="00C546C7">
        <w:rPr>
          <w:rFonts w:ascii="Times New Roman" w:eastAsia="Times New Roman" w:hAnsi="Times New Roman"/>
          <w:sz w:val="24"/>
          <w:szCs w:val="24"/>
          <w:lang w:eastAsia="ru-RU"/>
        </w:rPr>
        <w:t xml:space="preserve"> зб. наук. праць / вiдп. ред. Я. Д. Iсаєвич. – </w:t>
      </w:r>
      <w:proofErr w:type="gramStart"/>
      <w:r w:rsidRPr="00C546C7">
        <w:rPr>
          <w:rFonts w:ascii="Times New Roman" w:eastAsia="Times New Roman" w:hAnsi="Times New Roman"/>
          <w:sz w:val="24"/>
          <w:szCs w:val="24"/>
          <w:lang w:eastAsia="ru-RU"/>
        </w:rPr>
        <w:t>К. :</w:t>
      </w:r>
      <w:proofErr w:type="gramEnd"/>
      <w:r w:rsidRPr="00C546C7">
        <w:rPr>
          <w:rFonts w:ascii="Times New Roman" w:eastAsia="Times New Roman" w:hAnsi="Times New Roman"/>
          <w:sz w:val="24"/>
          <w:szCs w:val="24"/>
          <w:lang w:eastAsia="ru-RU"/>
        </w:rPr>
        <w:t xml:space="preserve"> Наук. думка, 1982. – 152 с.</w:t>
      </w:r>
    </w:p>
    <w:p w14:paraId="41BF5B06" w14:textId="77777777" w:rsidR="0025693F" w:rsidRPr="00C546C7" w:rsidRDefault="0025693F" w:rsidP="00014209">
      <w:pPr>
        <w:pStyle w:val="af0"/>
        <w:numPr>
          <w:ilvl w:val="0"/>
          <w:numId w:val="32"/>
        </w:numPr>
        <w:tabs>
          <w:tab w:val="left" w:pos="993"/>
        </w:tabs>
        <w:ind w:left="0" w:firstLine="709"/>
        <w:jc w:val="both"/>
        <w:rPr>
          <w:rFonts w:ascii="Times New Roman" w:eastAsia="Times New Roman" w:hAnsi="Times New Roman"/>
          <w:sz w:val="24"/>
          <w:szCs w:val="24"/>
          <w:lang w:eastAsia="ru-RU"/>
        </w:rPr>
      </w:pPr>
      <w:r w:rsidRPr="00410CB2">
        <w:rPr>
          <w:rFonts w:ascii="Times New Roman" w:eastAsia="Times New Roman" w:hAnsi="Times New Roman"/>
          <w:sz w:val="24"/>
          <w:szCs w:val="24"/>
          <w:lang w:eastAsia="ru-RU"/>
        </w:rPr>
        <w:t>Крестовська Н. М. Історія України / Н. М. Крестовська, П. П. Музиченко, О. Ф. Цвіркун. – Харків, 2009.</w:t>
      </w:r>
      <w:r>
        <w:rPr>
          <w:rFonts w:ascii="Times New Roman" w:eastAsia="Times New Roman" w:hAnsi="Times New Roman"/>
          <w:sz w:val="24"/>
          <w:szCs w:val="24"/>
          <w:lang w:val="uk-UA" w:eastAsia="ru-RU"/>
        </w:rPr>
        <w:t xml:space="preserve"> – 278 с.</w:t>
      </w:r>
    </w:p>
    <w:p w14:paraId="7B66C067" w14:textId="77777777" w:rsidR="00085C45" w:rsidRPr="00C2443A" w:rsidRDefault="00085C45" w:rsidP="00085C45">
      <w:pPr>
        <w:pStyle w:val="a1"/>
        <w:ind w:firstLine="709"/>
        <w:jc w:val="both"/>
        <w:rPr>
          <w:w w:val="100"/>
          <w:sz w:val="24"/>
          <w:szCs w:val="24"/>
        </w:rPr>
      </w:pPr>
    </w:p>
    <w:p w14:paraId="2FF01A7E" w14:textId="3CDB2AE2" w:rsidR="00085C45" w:rsidRPr="00F6292D" w:rsidRDefault="00085C45" w:rsidP="00085C45">
      <w:pPr>
        <w:pStyle w:val="a7"/>
        <w:spacing w:line="240" w:lineRule="auto"/>
        <w:jc w:val="center"/>
        <w:rPr>
          <w:b/>
          <w:w w:val="100"/>
          <w:sz w:val="24"/>
          <w:szCs w:val="24"/>
          <w:lang w:val="ru-RU"/>
        </w:rPr>
      </w:pPr>
      <w:r w:rsidRPr="00F6292D">
        <w:rPr>
          <w:b/>
          <w:w w:val="100"/>
          <w:sz w:val="24"/>
          <w:szCs w:val="24"/>
          <w:lang w:val="ru-RU"/>
        </w:rPr>
        <w:t>П</w:t>
      </w:r>
      <w:r>
        <w:rPr>
          <w:b/>
          <w:w w:val="100"/>
          <w:sz w:val="24"/>
          <w:szCs w:val="24"/>
          <w:lang w:val="ru-RU"/>
        </w:rPr>
        <w:t>итання заняття</w:t>
      </w:r>
    </w:p>
    <w:p w14:paraId="29351CFB" w14:textId="77777777" w:rsidR="00085C45" w:rsidRPr="00F6292D" w:rsidRDefault="00085C45" w:rsidP="00085C45">
      <w:pPr>
        <w:pStyle w:val="a7"/>
        <w:spacing w:line="240" w:lineRule="auto"/>
        <w:ind w:firstLine="0"/>
        <w:jc w:val="both"/>
        <w:rPr>
          <w:w w:val="100"/>
          <w:sz w:val="24"/>
          <w:szCs w:val="24"/>
        </w:rPr>
      </w:pPr>
    </w:p>
    <w:p w14:paraId="4EAFA968" w14:textId="65D59AF9" w:rsidR="0025693F" w:rsidRPr="0025693F" w:rsidRDefault="0025693F" w:rsidP="0025693F">
      <w:pPr>
        <w:autoSpaceDE w:val="0"/>
        <w:autoSpaceDN w:val="0"/>
        <w:adjustRightInd w:val="0"/>
        <w:ind w:firstLine="283"/>
        <w:jc w:val="both"/>
        <w:rPr>
          <w:color w:val="000000"/>
          <w:w w:val="100"/>
          <w:szCs w:val="24"/>
          <w:lang w:val="uk-UA"/>
        </w:rPr>
      </w:pPr>
      <w:r>
        <w:rPr>
          <w:color w:val="000000"/>
          <w:w w:val="100"/>
          <w:szCs w:val="24"/>
          <w:lang w:val="uk-UA"/>
        </w:rPr>
        <w:t xml:space="preserve">   </w:t>
      </w:r>
      <w:r w:rsidRPr="0025693F">
        <w:rPr>
          <w:color w:val="000000"/>
          <w:w w:val="100"/>
          <w:szCs w:val="24"/>
          <w:lang w:val="uk-UA"/>
        </w:rPr>
        <w:t xml:space="preserve">1. </w:t>
      </w:r>
      <w:r w:rsidRPr="0025693F">
        <w:rPr>
          <w:rFonts w:ascii="SchoolBook" w:hAnsi="SchoolBook"/>
          <w:color w:val="000000"/>
          <w:w w:val="100"/>
          <w:szCs w:val="24"/>
          <w:lang w:val="uk-UA"/>
        </w:rPr>
        <w:t xml:space="preserve">Утворення староруської держави – Київська Русь. </w:t>
      </w:r>
    </w:p>
    <w:p w14:paraId="4402E3C2" w14:textId="77777777" w:rsidR="0025693F" w:rsidRPr="0025693F" w:rsidRDefault="0025693F" w:rsidP="0025693F">
      <w:pPr>
        <w:autoSpaceDE w:val="0"/>
        <w:autoSpaceDN w:val="0"/>
        <w:adjustRightInd w:val="0"/>
        <w:ind w:firstLine="283"/>
        <w:jc w:val="both"/>
        <w:rPr>
          <w:color w:val="000000"/>
          <w:w w:val="100"/>
          <w:szCs w:val="24"/>
          <w:lang w:val="uk-UA"/>
        </w:rPr>
      </w:pPr>
      <w:r w:rsidRPr="0025693F">
        <w:rPr>
          <w:color w:val="000000"/>
          <w:w w:val="100"/>
          <w:szCs w:val="24"/>
          <w:lang w:val="uk-UA"/>
        </w:rPr>
        <w:t xml:space="preserve">   2. Державні реформи князя Володимира Великого та князя Ярослава Мудрого.</w:t>
      </w:r>
      <w:r w:rsidRPr="0025693F">
        <w:rPr>
          <w:rFonts w:ascii="SchoolBook" w:hAnsi="SchoolBook"/>
          <w:color w:val="000000"/>
          <w:w w:val="100"/>
          <w:szCs w:val="24"/>
          <w:lang w:val="uk-UA"/>
        </w:rPr>
        <w:t xml:space="preserve"> </w:t>
      </w:r>
    </w:p>
    <w:p w14:paraId="3DE84F4F" w14:textId="77777777" w:rsidR="0025693F" w:rsidRPr="0025693F" w:rsidRDefault="0025693F" w:rsidP="0025693F">
      <w:pPr>
        <w:autoSpaceDE w:val="0"/>
        <w:autoSpaceDN w:val="0"/>
        <w:adjustRightInd w:val="0"/>
        <w:ind w:firstLine="283"/>
        <w:jc w:val="both"/>
        <w:rPr>
          <w:color w:val="000000"/>
          <w:w w:val="100"/>
          <w:szCs w:val="24"/>
          <w:lang w:val="uk-UA"/>
        </w:rPr>
      </w:pPr>
      <w:r w:rsidRPr="0025693F">
        <w:rPr>
          <w:color w:val="000000"/>
          <w:w w:val="100"/>
          <w:szCs w:val="24"/>
          <w:lang w:val="uk-UA"/>
        </w:rPr>
        <w:t xml:space="preserve">   3. Су</w:t>
      </w:r>
      <w:r w:rsidRPr="0025693F">
        <w:rPr>
          <w:rFonts w:ascii="SchoolBook" w:hAnsi="SchoolBook"/>
          <w:color w:val="000000"/>
          <w:w w:val="100"/>
          <w:szCs w:val="24"/>
          <w:lang w:val="uk-UA"/>
        </w:rPr>
        <w:t xml:space="preserve">спільний устрій. </w:t>
      </w:r>
    </w:p>
    <w:p w14:paraId="14376EA1" w14:textId="77777777" w:rsidR="0025693F" w:rsidRPr="0025693F" w:rsidRDefault="0025693F" w:rsidP="0025693F">
      <w:pPr>
        <w:autoSpaceDE w:val="0"/>
        <w:autoSpaceDN w:val="0"/>
        <w:adjustRightInd w:val="0"/>
        <w:ind w:firstLine="283"/>
        <w:jc w:val="both"/>
        <w:rPr>
          <w:color w:val="000000"/>
          <w:w w:val="100"/>
          <w:szCs w:val="24"/>
          <w:lang w:val="uk-UA"/>
        </w:rPr>
      </w:pPr>
      <w:r w:rsidRPr="0025693F">
        <w:rPr>
          <w:color w:val="000000"/>
          <w:w w:val="100"/>
          <w:szCs w:val="24"/>
          <w:lang w:val="uk-UA"/>
        </w:rPr>
        <w:t xml:space="preserve">   4. Хрещення Русі.</w:t>
      </w:r>
      <w:r w:rsidRPr="0025693F">
        <w:rPr>
          <w:rFonts w:ascii="SchoolBook" w:hAnsi="SchoolBook"/>
          <w:color w:val="000000"/>
          <w:w w:val="100"/>
          <w:szCs w:val="24"/>
          <w:lang w:val="uk-UA"/>
        </w:rPr>
        <w:t xml:space="preserve"> </w:t>
      </w:r>
    </w:p>
    <w:p w14:paraId="2D9BE3AA" w14:textId="77777777" w:rsidR="0025693F" w:rsidRPr="0025693F" w:rsidRDefault="0025693F" w:rsidP="0025693F">
      <w:pPr>
        <w:autoSpaceDE w:val="0"/>
        <w:autoSpaceDN w:val="0"/>
        <w:adjustRightInd w:val="0"/>
        <w:ind w:firstLine="283"/>
        <w:jc w:val="both"/>
        <w:rPr>
          <w:color w:val="000000"/>
          <w:w w:val="100"/>
          <w:szCs w:val="24"/>
          <w:lang w:val="uk-UA"/>
        </w:rPr>
      </w:pPr>
      <w:r w:rsidRPr="0025693F">
        <w:rPr>
          <w:color w:val="000000"/>
          <w:w w:val="100"/>
          <w:szCs w:val="24"/>
          <w:lang w:val="uk-UA"/>
        </w:rPr>
        <w:lastRenderedPageBreak/>
        <w:t xml:space="preserve">   5. </w:t>
      </w:r>
      <w:r w:rsidRPr="0025693F">
        <w:rPr>
          <w:rFonts w:ascii="SchoolBook" w:hAnsi="SchoolBook"/>
          <w:color w:val="000000"/>
          <w:w w:val="100"/>
          <w:szCs w:val="24"/>
          <w:lang w:val="uk-UA"/>
        </w:rPr>
        <w:t xml:space="preserve">Пам’ятники права Київської Русі: звичаї, угоди Русі з Візантією,  «Руська Правда». </w:t>
      </w:r>
    </w:p>
    <w:p w14:paraId="5079CE0B" w14:textId="77777777" w:rsidR="0025693F" w:rsidRPr="0025693F" w:rsidRDefault="0025693F" w:rsidP="0025693F">
      <w:pPr>
        <w:autoSpaceDE w:val="0"/>
        <w:autoSpaceDN w:val="0"/>
        <w:adjustRightInd w:val="0"/>
        <w:ind w:left="360"/>
        <w:jc w:val="both"/>
        <w:rPr>
          <w:bCs/>
          <w:color w:val="000000"/>
          <w:w w:val="100"/>
          <w:szCs w:val="24"/>
          <w:lang w:val="uk-UA"/>
        </w:rPr>
      </w:pPr>
      <w:r w:rsidRPr="0025693F">
        <w:rPr>
          <w:bCs/>
          <w:color w:val="000000"/>
          <w:w w:val="100"/>
          <w:szCs w:val="24"/>
          <w:lang w:val="uk-UA"/>
        </w:rPr>
        <w:t xml:space="preserve">  6. Причини феодальної роздробленості Київської Русі.</w:t>
      </w:r>
    </w:p>
    <w:p w14:paraId="6BE25B4D" w14:textId="77777777" w:rsidR="0025693F" w:rsidRPr="0025693F" w:rsidRDefault="0025693F" w:rsidP="0025693F">
      <w:pPr>
        <w:autoSpaceDE w:val="0"/>
        <w:autoSpaceDN w:val="0"/>
        <w:adjustRightInd w:val="0"/>
        <w:ind w:left="360"/>
        <w:jc w:val="both"/>
        <w:rPr>
          <w:bCs/>
          <w:color w:val="000000"/>
          <w:w w:val="100"/>
          <w:szCs w:val="24"/>
          <w:lang w:val="uk-UA"/>
        </w:rPr>
      </w:pPr>
      <w:r w:rsidRPr="0025693F">
        <w:rPr>
          <w:bCs/>
          <w:color w:val="000000"/>
          <w:w w:val="100"/>
          <w:szCs w:val="24"/>
          <w:lang w:val="uk-UA"/>
        </w:rPr>
        <w:t xml:space="preserve">  7. Архітектура та іконопис Київської Русі; </w:t>
      </w:r>
      <w:r w:rsidRPr="0025693F">
        <w:rPr>
          <w:rFonts w:ascii="SchoolBook" w:hAnsi="SchoolBook"/>
          <w:bCs/>
          <w:color w:val="000000"/>
          <w:w w:val="100"/>
          <w:szCs w:val="24"/>
          <w:lang w:val="uk-UA"/>
        </w:rPr>
        <w:t>«Слово о полку Ігоря»</w:t>
      </w:r>
      <w:r w:rsidRPr="0025693F">
        <w:rPr>
          <w:bCs/>
          <w:color w:val="000000"/>
          <w:w w:val="100"/>
          <w:szCs w:val="24"/>
          <w:lang w:val="uk-UA"/>
        </w:rPr>
        <w:t>.</w:t>
      </w:r>
    </w:p>
    <w:p w14:paraId="48133ABA" w14:textId="1E97BEDF" w:rsidR="00085C45" w:rsidRPr="00F6292D" w:rsidRDefault="00085C45" w:rsidP="0025693F">
      <w:pPr>
        <w:pStyle w:val="a7"/>
        <w:spacing w:line="240" w:lineRule="auto"/>
        <w:ind w:left="709" w:firstLine="0"/>
        <w:jc w:val="both"/>
        <w:rPr>
          <w:w w:val="100"/>
          <w:sz w:val="24"/>
          <w:szCs w:val="24"/>
        </w:rPr>
      </w:pPr>
    </w:p>
    <w:p w14:paraId="24C0D2E7" w14:textId="77777777" w:rsidR="00085C45" w:rsidRPr="00F6292D" w:rsidRDefault="00085C45" w:rsidP="00085C45">
      <w:pPr>
        <w:pStyle w:val="a7"/>
        <w:spacing w:line="240" w:lineRule="auto"/>
        <w:jc w:val="center"/>
        <w:rPr>
          <w:b/>
          <w:w w:val="100"/>
          <w:sz w:val="24"/>
          <w:szCs w:val="24"/>
        </w:rPr>
      </w:pPr>
    </w:p>
    <w:p w14:paraId="27D550CB"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3D893F08" w14:textId="77777777" w:rsidR="00085C45" w:rsidRPr="00C2443A" w:rsidRDefault="00085C45" w:rsidP="00085C45">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5543F417" w14:textId="77777777" w:rsidR="00085C45" w:rsidRPr="00C2443A" w:rsidRDefault="00085C45" w:rsidP="00085C45">
      <w:pPr>
        <w:tabs>
          <w:tab w:val="left" w:pos="1134"/>
        </w:tabs>
        <w:ind w:firstLine="851"/>
        <w:rPr>
          <w:w w:val="100"/>
          <w:szCs w:val="24"/>
          <w:lang w:val="ru-RU"/>
        </w:rPr>
      </w:pPr>
    </w:p>
    <w:p w14:paraId="2D3B4822" w14:textId="77777777" w:rsidR="00085C45" w:rsidRPr="00C2443A" w:rsidRDefault="00085C45" w:rsidP="00085C45">
      <w:pPr>
        <w:tabs>
          <w:tab w:val="left" w:pos="1134"/>
        </w:tabs>
        <w:ind w:firstLine="851"/>
        <w:jc w:val="center"/>
        <w:rPr>
          <w:b/>
          <w:w w:val="100"/>
          <w:szCs w:val="24"/>
          <w:lang w:val="ru-RU"/>
        </w:rPr>
      </w:pPr>
    </w:p>
    <w:p w14:paraId="564B176B" w14:textId="77777777" w:rsidR="00085C45" w:rsidRPr="00C2443A" w:rsidRDefault="00085C45" w:rsidP="00085C45">
      <w:pPr>
        <w:tabs>
          <w:tab w:val="left" w:pos="1134"/>
        </w:tabs>
        <w:ind w:firstLine="851"/>
        <w:jc w:val="center"/>
        <w:rPr>
          <w:b/>
          <w:w w:val="100"/>
          <w:szCs w:val="24"/>
          <w:lang w:val="ru-RU"/>
        </w:rPr>
      </w:pPr>
    </w:p>
    <w:p w14:paraId="2AF7FC8F" w14:textId="77777777" w:rsidR="00085C45" w:rsidRPr="00C2443A" w:rsidRDefault="00085C45" w:rsidP="00085C45">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085C45" w:rsidRPr="00F6292D" w14:paraId="0B4E5568"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06A0CA80" w14:textId="77777777" w:rsidR="00085C45" w:rsidRPr="00F6292D" w:rsidRDefault="00085C45"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1854E17" w14:textId="77777777" w:rsidR="00085C45" w:rsidRPr="00F6292D" w:rsidRDefault="00085C45"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5211AE08" w14:textId="77777777" w:rsidR="00085C45" w:rsidRPr="00F6292D" w:rsidRDefault="00085C45" w:rsidP="009406DC">
            <w:pPr>
              <w:tabs>
                <w:tab w:val="left" w:pos="1134"/>
              </w:tabs>
              <w:jc w:val="center"/>
              <w:rPr>
                <w:w w:val="100"/>
                <w:szCs w:val="24"/>
              </w:rPr>
            </w:pPr>
            <w:r w:rsidRPr="00F6292D">
              <w:rPr>
                <w:bCs/>
                <w:w w:val="100"/>
                <w:szCs w:val="24"/>
              </w:rPr>
              <w:t>Критерії оцінювання</w:t>
            </w:r>
          </w:p>
        </w:tc>
      </w:tr>
      <w:tr w:rsidR="00085C45" w:rsidRPr="00F6292D" w14:paraId="69E52082"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72F2ADB" w14:textId="77777777" w:rsidR="00085C45" w:rsidRPr="00F6292D" w:rsidRDefault="00085C45"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78BF69D" w14:textId="77777777" w:rsidR="00085C45" w:rsidRPr="00F6292D" w:rsidRDefault="00085C45"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5F80C3D1" w14:textId="77777777" w:rsidR="00085C45" w:rsidRPr="00F6292D" w:rsidRDefault="00085C45"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085C45" w:rsidRPr="00F6292D" w14:paraId="1A566A48"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61D1789" w14:textId="77777777" w:rsidR="00085C45" w:rsidRPr="00F6292D" w:rsidRDefault="00085C45"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51CA35B" w14:textId="77777777" w:rsidR="00085C45" w:rsidRPr="00F6292D" w:rsidRDefault="00085C45"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66B3C9ED" w14:textId="77777777" w:rsidR="00085C45" w:rsidRPr="00F6292D" w:rsidRDefault="00085C45"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085C45" w:rsidRPr="00F6292D" w14:paraId="423C252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0381631" w14:textId="77777777" w:rsidR="00085C45" w:rsidRPr="00F6292D" w:rsidRDefault="00085C45"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2B7F49A" w14:textId="77777777" w:rsidR="00085C45" w:rsidRPr="00F6292D" w:rsidRDefault="00085C45"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662F5E29"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085C45" w:rsidRPr="007C6602" w14:paraId="5CE6152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86ADE2E" w14:textId="77777777" w:rsidR="00085C45" w:rsidRPr="00F6292D" w:rsidRDefault="00085C45"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6DA5257" w14:textId="77777777" w:rsidR="00085C45" w:rsidRPr="00F6292D" w:rsidRDefault="00085C45"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1095C653"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085C45" w:rsidRPr="00F6292D" w14:paraId="5D681B7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1C63916" w14:textId="77777777" w:rsidR="00085C45" w:rsidRPr="00F6292D" w:rsidRDefault="00085C45"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C88B226" w14:textId="77777777" w:rsidR="00085C45" w:rsidRPr="00F6292D" w:rsidRDefault="00085C45"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13271548" w14:textId="77777777" w:rsidR="00085C45" w:rsidRPr="00F6292D" w:rsidRDefault="00085C45"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085C45" w:rsidRPr="00F6292D" w14:paraId="05880968"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DF343F4" w14:textId="77777777" w:rsidR="00085C45" w:rsidRPr="00F6292D" w:rsidRDefault="00085C45"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882D4A8" w14:textId="77777777" w:rsidR="00085C45" w:rsidRPr="00F6292D" w:rsidRDefault="00085C45"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4E253C53" w14:textId="77777777" w:rsidR="00085C45" w:rsidRPr="00F6292D" w:rsidRDefault="00085C45"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085C45" w:rsidRPr="007C6602" w14:paraId="1A7A1F14"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EDD98AC" w14:textId="77777777" w:rsidR="00085C45" w:rsidRPr="00F6292D" w:rsidRDefault="00085C45" w:rsidP="009406DC">
            <w:pPr>
              <w:tabs>
                <w:tab w:val="left" w:pos="1134"/>
              </w:tabs>
              <w:jc w:val="center"/>
              <w:rPr>
                <w:w w:val="100"/>
                <w:szCs w:val="24"/>
              </w:rPr>
            </w:pPr>
            <w:r w:rsidRPr="00F6292D">
              <w:rPr>
                <w:w w:val="100"/>
                <w:szCs w:val="24"/>
              </w:rPr>
              <w:lastRenderedPageBreak/>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636D9AD" w14:textId="77777777" w:rsidR="00085C45" w:rsidRPr="00F6292D" w:rsidRDefault="00085C45"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21497780" w14:textId="77777777" w:rsidR="00085C45" w:rsidRPr="00C2443A" w:rsidRDefault="00085C45"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5A06F0DF" w14:textId="77777777" w:rsidR="00085C45" w:rsidRPr="00C2443A" w:rsidRDefault="00085C45" w:rsidP="00085C45">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085C45" w:rsidRPr="007C6602" w14:paraId="24CBB1D5"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5753741A" w14:textId="77777777" w:rsidR="00085C45" w:rsidRPr="00F6292D" w:rsidRDefault="00085C45"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3BEB56C0" w14:textId="77777777" w:rsidR="004A2D74" w:rsidRPr="009E5B18" w:rsidRDefault="004A2D74" w:rsidP="004A2D74">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25861B22" w14:textId="4E6BD87E" w:rsidR="00085C45" w:rsidRPr="004A2D74" w:rsidRDefault="004A2D74" w:rsidP="004A2D74">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59" w:history="1">
              <w:r>
                <w:rPr>
                  <w:rStyle w:val="af5"/>
                  <w:lang w:val="uk-UA" w:eastAsia="uk-UA"/>
                </w:rPr>
                <w:t>history.onua.ua@ukr.net</w:t>
              </w:r>
            </w:hyperlink>
          </w:p>
        </w:tc>
      </w:tr>
      <w:tr w:rsidR="00085C45" w:rsidRPr="00F6292D" w14:paraId="205D0FFE"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357200FC" w14:textId="77777777" w:rsidR="00085C45" w:rsidRPr="00F6292D" w:rsidRDefault="00085C45" w:rsidP="009406DC">
            <w:pPr>
              <w:tabs>
                <w:tab w:val="left" w:pos="1134"/>
              </w:tabs>
              <w:rPr>
                <w:w w:val="100"/>
                <w:szCs w:val="24"/>
              </w:rPr>
            </w:pPr>
            <w:r w:rsidRPr="00F6292D">
              <w:rPr>
                <w:w w:val="100"/>
                <w:szCs w:val="24"/>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719C9DC2" w14:textId="77777777" w:rsidR="00085C45" w:rsidRPr="00F6292D" w:rsidRDefault="00085C45" w:rsidP="009406DC">
            <w:pPr>
              <w:tabs>
                <w:tab w:val="left" w:pos="1134"/>
              </w:tabs>
              <w:rPr>
                <w:w w:val="100"/>
                <w:szCs w:val="24"/>
              </w:rPr>
            </w:pPr>
          </w:p>
        </w:tc>
      </w:tr>
    </w:tbl>
    <w:p w14:paraId="74AF7718" w14:textId="77777777" w:rsidR="00085C45" w:rsidRPr="0025693F" w:rsidRDefault="00085C45" w:rsidP="008E17BC">
      <w:pPr>
        <w:ind w:left="360"/>
        <w:jc w:val="center"/>
        <w:rPr>
          <w:b/>
          <w:w w:val="100"/>
          <w:szCs w:val="24"/>
        </w:rPr>
      </w:pPr>
    </w:p>
    <w:p w14:paraId="0A78CBAF" w14:textId="77777777" w:rsidR="00085C45" w:rsidRPr="0025693F" w:rsidRDefault="00085C45" w:rsidP="008E17BC">
      <w:pPr>
        <w:ind w:left="360"/>
        <w:jc w:val="center"/>
        <w:rPr>
          <w:b/>
          <w:w w:val="100"/>
          <w:szCs w:val="24"/>
        </w:rPr>
      </w:pPr>
    </w:p>
    <w:p w14:paraId="59DA3B93" w14:textId="77777777" w:rsidR="009406DC" w:rsidRPr="0025693F" w:rsidRDefault="009406DC" w:rsidP="008E17BC">
      <w:pPr>
        <w:ind w:left="360"/>
        <w:jc w:val="center"/>
        <w:rPr>
          <w:b/>
          <w:w w:val="100"/>
          <w:szCs w:val="24"/>
        </w:rPr>
      </w:pPr>
    </w:p>
    <w:p w14:paraId="3D553944" w14:textId="77777777" w:rsidR="00F479B8" w:rsidRPr="0025693F" w:rsidRDefault="00F479B8" w:rsidP="009406DC">
      <w:pPr>
        <w:ind w:left="360"/>
        <w:jc w:val="right"/>
        <w:rPr>
          <w:w w:val="100"/>
          <w:szCs w:val="24"/>
        </w:rPr>
      </w:pPr>
    </w:p>
    <w:p w14:paraId="242C58DC" w14:textId="5459BD52" w:rsidR="009406DC" w:rsidRPr="0025693F" w:rsidRDefault="009406DC" w:rsidP="009406DC">
      <w:pPr>
        <w:ind w:left="360"/>
        <w:jc w:val="right"/>
        <w:rPr>
          <w:w w:val="100"/>
          <w:szCs w:val="24"/>
        </w:rPr>
      </w:pPr>
      <w:r>
        <w:rPr>
          <w:w w:val="100"/>
          <w:szCs w:val="24"/>
          <w:lang w:val="ru-RU"/>
        </w:rPr>
        <w:t>Практичне</w:t>
      </w:r>
      <w:r w:rsidRPr="0025693F">
        <w:rPr>
          <w:w w:val="100"/>
          <w:szCs w:val="24"/>
        </w:rPr>
        <w:t xml:space="preserve"> </w:t>
      </w:r>
      <w:r>
        <w:rPr>
          <w:w w:val="100"/>
          <w:szCs w:val="24"/>
          <w:lang w:val="ru-RU"/>
        </w:rPr>
        <w:t>заняття</w:t>
      </w:r>
      <w:r w:rsidRPr="0025693F">
        <w:rPr>
          <w:w w:val="100"/>
          <w:szCs w:val="24"/>
        </w:rPr>
        <w:t xml:space="preserve"> № 2</w:t>
      </w:r>
    </w:p>
    <w:p w14:paraId="1828F192" w14:textId="77777777" w:rsidR="009406DC" w:rsidRDefault="009406DC" w:rsidP="009406DC">
      <w:pPr>
        <w:pStyle w:val="a1"/>
        <w:ind w:firstLine="709"/>
        <w:jc w:val="center"/>
        <w:rPr>
          <w:b/>
          <w:caps/>
          <w:w w:val="100"/>
          <w:sz w:val="24"/>
          <w:szCs w:val="24"/>
          <w:lang w:val="uk-UA"/>
        </w:rPr>
      </w:pPr>
    </w:p>
    <w:p w14:paraId="668DFD32" w14:textId="77777777" w:rsidR="0025693F" w:rsidRPr="00A358C4" w:rsidRDefault="0025693F" w:rsidP="0025693F">
      <w:pPr>
        <w:pStyle w:val="a1"/>
        <w:ind w:firstLine="709"/>
        <w:jc w:val="center"/>
        <w:rPr>
          <w:b/>
          <w:caps/>
          <w:w w:val="100"/>
          <w:sz w:val="24"/>
          <w:szCs w:val="24"/>
          <w:lang w:val="uk-UA"/>
        </w:rPr>
      </w:pPr>
      <w:r>
        <w:rPr>
          <w:b/>
          <w:caps/>
          <w:w w:val="100"/>
          <w:sz w:val="24"/>
          <w:szCs w:val="24"/>
          <w:lang w:val="uk-UA"/>
        </w:rPr>
        <w:t>УТВОРЕННЯ, РОЗВИТОК ТА ЗАНЕПАД ГАЛИЦЬКО-ВОЛИНСЬКОЇ ДЕРЖАВИ</w:t>
      </w:r>
    </w:p>
    <w:p w14:paraId="70375036" w14:textId="77777777" w:rsidR="0025693F" w:rsidRPr="00A358C4" w:rsidRDefault="0025693F" w:rsidP="0025693F">
      <w:pPr>
        <w:pStyle w:val="a1"/>
        <w:ind w:firstLine="709"/>
        <w:jc w:val="center"/>
        <w:rPr>
          <w:b/>
          <w:w w:val="100"/>
          <w:sz w:val="24"/>
          <w:szCs w:val="24"/>
          <w:lang w:val="uk-UA"/>
        </w:rPr>
      </w:pPr>
    </w:p>
    <w:p w14:paraId="150D1AC9" w14:textId="77777777" w:rsidR="0025693F" w:rsidRPr="00D64598" w:rsidRDefault="0025693F" w:rsidP="0025693F">
      <w:pPr>
        <w:pStyle w:val="a1"/>
        <w:ind w:firstLine="709"/>
        <w:jc w:val="center"/>
        <w:rPr>
          <w:b/>
          <w:w w:val="100"/>
          <w:sz w:val="24"/>
          <w:szCs w:val="24"/>
          <w:lang w:val="uk-UA"/>
        </w:rPr>
      </w:pPr>
      <w:r w:rsidRPr="00D64598">
        <w:rPr>
          <w:b/>
          <w:w w:val="100"/>
          <w:sz w:val="24"/>
          <w:szCs w:val="24"/>
          <w:lang w:val="uk-UA"/>
        </w:rPr>
        <w:t>Мета навчання</w:t>
      </w:r>
    </w:p>
    <w:p w14:paraId="32C94B8A" w14:textId="77777777" w:rsidR="0025693F" w:rsidRPr="00D64598" w:rsidRDefault="0025693F" w:rsidP="0025693F">
      <w:pPr>
        <w:pStyle w:val="a1"/>
        <w:ind w:firstLine="709"/>
        <w:jc w:val="center"/>
        <w:rPr>
          <w:b/>
          <w:w w:val="100"/>
          <w:sz w:val="24"/>
          <w:szCs w:val="24"/>
          <w:lang w:val="uk-UA"/>
        </w:rPr>
      </w:pPr>
    </w:p>
    <w:p w14:paraId="6F63C1A6" w14:textId="77777777" w:rsidR="0025693F" w:rsidRPr="00D64598" w:rsidRDefault="0025693F" w:rsidP="0025693F">
      <w:pPr>
        <w:pStyle w:val="a1"/>
        <w:ind w:firstLine="709"/>
        <w:jc w:val="both"/>
        <w:rPr>
          <w:w w:val="100"/>
          <w:sz w:val="24"/>
          <w:szCs w:val="24"/>
          <w:lang w:val="uk-UA"/>
        </w:rPr>
      </w:pPr>
      <w:r w:rsidRPr="00D64598">
        <w:rPr>
          <w:w w:val="100"/>
          <w:sz w:val="24"/>
          <w:szCs w:val="24"/>
          <w:lang w:val="uk-UA"/>
        </w:rPr>
        <w:t>- формування у студентів уявлення про і</w:t>
      </w:r>
      <w:r>
        <w:rPr>
          <w:w w:val="100"/>
          <w:sz w:val="24"/>
          <w:szCs w:val="24"/>
          <w:lang w:val="uk-UA"/>
        </w:rPr>
        <w:t>сторичні державотворчі</w:t>
      </w:r>
      <w:r w:rsidRPr="00D64598">
        <w:rPr>
          <w:w w:val="100"/>
          <w:sz w:val="24"/>
          <w:szCs w:val="24"/>
          <w:lang w:val="uk-UA"/>
        </w:rPr>
        <w:t xml:space="preserve"> </w:t>
      </w:r>
      <w:r>
        <w:rPr>
          <w:w w:val="100"/>
          <w:sz w:val="24"/>
          <w:szCs w:val="24"/>
          <w:lang w:val="uk-UA"/>
        </w:rPr>
        <w:t>процеси, що мали місце у Галицькому та Волинському князівствах</w:t>
      </w:r>
      <w:r w:rsidRPr="00D64598">
        <w:rPr>
          <w:w w:val="100"/>
          <w:sz w:val="24"/>
          <w:szCs w:val="24"/>
          <w:lang w:val="uk-UA"/>
        </w:rPr>
        <w:t>, та яким чином відбувалась їх поступове економічне, політичне, та правове злиття.</w:t>
      </w:r>
    </w:p>
    <w:p w14:paraId="6108F94F" w14:textId="77777777" w:rsidR="0025693F" w:rsidRPr="00D64598" w:rsidRDefault="0025693F" w:rsidP="0025693F">
      <w:pPr>
        <w:pStyle w:val="a1"/>
        <w:ind w:firstLine="709"/>
        <w:jc w:val="both"/>
        <w:rPr>
          <w:w w:val="100"/>
          <w:sz w:val="24"/>
          <w:szCs w:val="24"/>
          <w:lang w:val="uk-UA"/>
        </w:rPr>
      </w:pPr>
    </w:p>
    <w:p w14:paraId="30513D38" w14:textId="77777777" w:rsidR="0025693F" w:rsidRPr="0025693F" w:rsidRDefault="0025693F" w:rsidP="0025693F">
      <w:pPr>
        <w:pStyle w:val="a1"/>
        <w:ind w:firstLine="709"/>
        <w:jc w:val="center"/>
        <w:rPr>
          <w:b/>
          <w:w w:val="100"/>
          <w:sz w:val="24"/>
          <w:szCs w:val="24"/>
        </w:rPr>
      </w:pPr>
      <w:r w:rsidRPr="00C2443A">
        <w:rPr>
          <w:b/>
          <w:w w:val="100"/>
          <w:sz w:val="24"/>
          <w:szCs w:val="24"/>
        </w:rPr>
        <w:t>Результати</w:t>
      </w:r>
      <w:r w:rsidRPr="0025693F">
        <w:rPr>
          <w:b/>
          <w:w w:val="100"/>
          <w:sz w:val="24"/>
          <w:szCs w:val="24"/>
        </w:rPr>
        <w:t xml:space="preserve"> </w:t>
      </w:r>
      <w:r w:rsidRPr="00C2443A">
        <w:rPr>
          <w:b/>
          <w:w w:val="100"/>
          <w:sz w:val="24"/>
          <w:szCs w:val="24"/>
        </w:rPr>
        <w:t>навчання</w:t>
      </w:r>
    </w:p>
    <w:p w14:paraId="37A647F0" w14:textId="77777777" w:rsidR="0025693F" w:rsidRPr="0025693F" w:rsidRDefault="0025693F" w:rsidP="0025693F">
      <w:pPr>
        <w:pStyle w:val="af0"/>
        <w:spacing w:after="0"/>
        <w:ind w:left="284"/>
        <w:jc w:val="center"/>
        <w:rPr>
          <w:rFonts w:ascii="Times New Roman" w:hAnsi="Times New Roman"/>
          <w:sz w:val="24"/>
          <w:szCs w:val="24"/>
        </w:rPr>
      </w:pPr>
      <w:r w:rsidRPr="00F6292D">
        <w:rPr>
          <w:rFonts w:ascii="Times New Roman" w:hAnsi="Times New Roman"/>
          <w:sz w:val="24"/>
          <w:szCs w:val="24"/>
        </w:rPr>
        <w:t>Після</w:t>
      </w:r>
      <w:r w:rsidRPr="0025693F">
        <w:rPr>
          <w:rFonts w:ascii="Times New Roman" w:hAnsi="Times New Roman"/>
          <w:sz w:val="24"/>
          <w:szCs w:val="24"/>
        </w:rPr>
        <w:t xml:space="preserve"> </w:t>
      </w:r>
      <w:r w:rsidRPr="00F6292D">
        <w:rPr>
          <w:rFonts w:ascii="Times New Roman" w:hAnsi="Times New Roman"/>
          <w:sz w:val="24"/>
          <w:szCs w:val="24"/>
        </w:rPr>
        <w:t>лекції</w:t>
      </w:r>
      <w:r w:rsidRPr="0025693F">
        <w:rPr>
          <w:rFonts w:ascii="Times New Roman" w:hAnsi="Times New Roman"/>
          <w:sz w:val="24"/>
          <w:szCs w:val="24"/>
        </w:rPr>
        <w:t xml:space="preserve"> </w:t>
      </w:r>
      <w:r w:rsidRPr="00F6292D">
        <w:rPr>
          <w:rFonts w:ascii="Times New Roman" w:hAnsi="Times New Roman"/>
          <w:sz w:val="24"/>
          <w:szCs w:val="24"/>
        </w:rPr>
        <w:t>здобувач</w:t>
      </w:r>
      <w:r w:rsidRPr="0025693F">
        <w:rPr>
          <w:rFonts w:ascii="Times New Roman" w:hAnsi="Times New Roman"/>
          <w:sz w:val="24"/>
          <w:szCs w:val="24"/>
        </w:rPr>
        <w:t xml:space="preserve"> </w:t>
      </w:r>
      <w:r w:rsidRPr="00F6292D">
        <w:rPr>
          <w:rFonts w:ascii="Times New Roman" w:hAnsi="Times New Roman"/>
          <w:sz w:val="24"/>
          <w:szCs w:val="24"/>
        </w:rPr>
        <w:t>вищої</w:t>
      </w:r>
      <w:r w:rsidRPr="0025693F">
        <w:rPr>
          <w:rFonts w:ascii="Times New Roman" w:hAnsi="Times New Roman"/>
          <w:sz w:val="24"/>
          <w:szCs w:val="24"/>
        </w:rPr>
        <w:t xml:space="preserve"> </w:t>
      </w:r>
      <w:r w:rsidRPr="00F6292D">
        <w:rPr>
          <w:rFonts w:ascii="Times New Roman" w:hAnsi="Times New Roman"/>
          <w:sz w:val="24"/>
          <w:szCs w:val="24"/>
        </w:rPr>
        <w:t>освіти</w:t>
      </w:r>
      <w:r w:rsidRPr="0025693F">
        <w:rPr>
          <w:rFonts w:ascii="Times New Roman" w:hAnsi="Times New Roman"/>
          <w:sz w:val="24"/>
          <w:szCs w:val="24"/>
        </w:rPr>
        <w:t xml:space="preserve"> </w:t>
      </w:r>
      <w:r w:rsidRPr="00F6292D">
        <w:rPr>
          <w:rFonts w:ascii="Times New Roman" w:hAnsi="Times New Roman"/>
          <w:sz w:val="24"/>
          <w:szCs w:val="24"/>
        </w:rPr>
        <w:t>буде</w:t>
      </w:r>
      <w:r w:rsidRPr="0025693F">
        <w:rPr>
          <w:rFonts w:ascii="Times New Roman" w:hAnsi="Times New Roman"/>
          <w:sz w:val="24"/>
          <w:szCs w:val="24"/>
        </w:rPr>
        <w:t xml:space="preserve"> (</w:t>
      </w:r>
      <w:r w:rsidRPr="00F6292D">
        <w:rPr>
          <w:rFonts w:ascii="Times New Roman" w:hAnsi="Times New Roman"/>
          <w:sz w:val="24"/>
          <w:szCs w:val="24"/>
        </w:rPr>
        <w:t>спроможний</w:t>
      </w:r>
      <w:r w:rsidRPr="0025693F">
        <w:rPr>
          <w:rFonts w:ascii="Times New Roman" w:hAnsi="Times New Roman"/>
          <w:sz w:val="24"/>
          <w:szCs w:val="24"/>
        </w:rPr>
        <w:t>):</w:t>
      </w:r>
    </w:p>
    <w:p w14:paraId="01229DAE" w14:textId="77777777" w:rsidR="0025693F" w:rsidRPr="0025693F" w:rsidRDefault="0025693F" w:rsidP="0025693F">
      <w:pPr>
        <w:pStyle w:val="a1"/>
        <w:ind w:firstLine="709"/>
        <w:jc w:val="both"/>
        <w:rPr>
          <w:w w:val="100"/>
          <w:sz w:val="24"/>
          <w:szCs w:val="24"/>
        </w:rPr>
      </w:pPr>
    </w:p>
    <w:p w14:paraId="2807C75F" w14:textId="77777777" w:rsidR="0025693F" w:rsidRPr="00D64598" w:rsidRDefault="0025693F" w:rsidP="0025693F">
      <w:pPr>
        <w:pStyle w:val="a1"/>
        <w:ind w:left="927"/>
        <w:jc w:val="both"/>
        <w:rPr>
          <w:w w:val="100"/>
          <w:sz w:val="24"/>
          <w:szCs w:val="24"/>
        </w:rPr>
      </w:pPr>
      <w:r w:rsidRPr="00D64598">
        <w:rPr>
          <w:w w:val="100"/>
          <w:sz w:val="24"/>
          <w:szCs w:val="24"/>
        </w:rPr>
        <w:t>1.</w:t>
      </w:r>
      <w:r w:rsidRPr="00D64598">
        <w:rPr>
          <w:w w:val="100"/>
          <w:sz w:val="24"/>
          <w:szCs w:val="24"/>
        </w:rPr>
        <w:tab/>
        <w:t>визначати специфічні риси вітчизняної державної традиції</w:t>
      </w:r>
    </w:p>
    <w:p w14:paraId="4D7852F7" w14:textId="77777777" w:rsidR="0025693F" w:rsidRPr="00D64598" w:rsidRDefault="0025693F" w:rsidP="0025693F">
      <w:pPr>
        <w:pStyle w:val="a1"/>
        <w:ind w:left="927"/>
        <w:jc w:val="both"/>
        <w:rPr>
          <w:w w:val="100"/>
          <w:sz w:val="24"/>
          <w:szCs w:val="24"/>
        </w:rPr>
      </w:pPr>
      <w:r w:rsidRPr="00D64598">
        <w:rPr>
          <w:w w:val="100"/>
          <w:sz w:val="24"/>
          <w:szCs w:val="24"/>
        </w:rPr>
        <w:t>2.</w:t>
      </w:r>
      <w:r w:rsidRPr="00D64598">
        <w:rPr>
          <w:w w:val="100"/>
          <w:sz w:val="24"/>
          <w:szCs w:val="24"/>
        </w:rPr>
        <w:tab/>
        <w:t>поєднувати та співвідносити риси української державності з образом європейської державності</w:t>
      </w:r>
    </w:p>
    <w:p w14:paraId="1C13AFB4" w14:textId="77777777" w:rsidR="0025693F" w:rsidRPr="00D64598" w:rsidRDefault="0025693F" w:rsidP="0025693F">
      <w:pPr>
        <w:pStyle w:val="a1"/>
        <w:ind w:left="927"/>
        <w:jc w:val="both"/>
        <w:rPr>
          <w:w w:val="100"/>
          <w:sz w:val="24"/>
          <w:szCs w:val="24"/>
        </w:rPr>
      </w:pPr>
      <w:r w:rsidRPr="00D64598">
        <w:rPr>
          <w:w w:val="100"/>
          <w:sz w:val="24"/>
          <w:szCs w:val="24"/>
        </w:rPr>
        <w:t>3.</w:t>
      </w:r>
      <w:r w:rsidRPr="00D64598">
        <w:rPr>
          <w:w w:val="100"/>
          <w:sz w:val="24"/>
          <w:szCs w:val="24"/>
        </w:rPr>
        <w:tab/>
        <w:t>інтерпретувати особливості проявів української державності на різних етапах історії українського народу</w:t>
      </w:r>
    </w:p>
    <w:p w14:paraId="3A483FA4" w14:textId="77777777" w:rsidR="0025693F" w:rsidRDefault="0025693F" w:rsidP="0025693F">
      <w:pPr>
        <w:pStyle w:val="a7"/>
        <w:spacing w:line="240" w:lineRule="auto"/>
        <w:jc w:val="center"/>
        <w:rPr>
          <w:b/>
          <w:w w:val="100"/>
          <w:sz w:val="24"/>
          <w:szCs w:val="24"/>
        </w:rPr>
      </w:pPr>
    </w:p>
    <w:p w14:paraId="00BE59B6" w14:textId="77777777" w:rsidR="0025693F" w:rsidRDefault="0025693F" w:rsidP="0025693F">
      <w:pPr>
        <w:pStyle w:val="a7"/>
        <w:spacing w:line="240" w:lineRule="auto"/>
        <w:jc w:val="center"/>
        <w:rPr>
          <w:b/>
          <w:w w:val="100"/>
          <w:sz w:val="24"/>
          <w:szCs w:val="24"/>
        </w:rPr>
      </w:pPr>
      <w:r w:rsidRPr="00F6292D">
        <w:rPr>
          <w:b/>
          <w:w w:val="100"/>
          <w:sz w:val="24"/>
          <w:szCs w:val="24"/>
        </w:rPr>
        <w:t>Література</w:t>
      </w:r>
    </w:p>
    <w:p w14:paraId="21845A82" w14:textId="77777777" w:rsidR="0025693F" w:rsidRPr="00F6292D" w:rsidRDefault="0025693F" w:rsidP="0025693F">
      <w:pPr>
        <w:pStyle w:val="a7"/>
        <w:spacing w:line="240" w:lineRule="auto"/>
        <w:jc w:val="center"/>
        <w:rPr>
          <w:b/>
          <w:w w:val="100"/>
          <w:sz w:val="24"/>
          <w:szCs w:val="24"/>
        </w:rPr>
      </w:pPr>
    </w:p>
    <w:p w14:paraId="6D90FA54" w14:textId="77777777" w:rsidR="0025693F" w:rsidRPr="00D64598" w:rsidRDefault="0025693F" w:rsidP="00014209">
      <w:pPr>
        <w:numPr>
          <w:ilvl w:val="0"/>
          <w:numId w:val="33"/>
        </w:numPr>
        <w:tabs>
          <w:tab w:val="clear" w:pos="1245"/>
          <w:tab w:val="num" w:pos="851"/>
        </w:tabs>
        <w:ind w:left="567" w:firstLine="0"/>
        <w:jc w:val="both"/>
        <w:rPr>
          <w:w w:val="100"/>
          <w:szCs w:val="24"/>
          <w:lang w:val="uk-UA" w:eastAsia="ru-RU"/>
        </w:rPr>
      </w:pPr>
      <w:r w:rsidRPr="00D64598">
        <w:rPr>
          <w:w w:val="100"/>
          <w:szCs w:val="24"/>
          <w:lang w:val="uk-UA" w:eastAsia="ru-RU"/>
        </w:rPr>
        <w:t>Бойко І. Джерела права Галицько-Волинської держави / І. Бойко // Вісник Львівського університету. Серія юридична : 1961- 2006. – Вип. 42. – С. 59 – 65.</w:t>
      </w:r>
    </w:p>
    <w:p w14:paraId="6DE04A55"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Бойко І. Правове регулювання відносин у Галичині у складі Польського Королівства (1349 – 1569 рр.) / І. Бойко // Право України : юрид. журн. – 2009. – № 5. – С. 169 – 176.</w:t>
      </w:r>
    </w:p>
    <w:p w14:paraId="509090FE"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Василенко С. Геополітичні традиції Київської Русі і Галицько-Волинської держави / С. Василенко // Людина і політика. – 2002. – № 5. – C. 102 – 111.</w:t>
      </w:r>
    </w:p>
    <w:p w14:paraId="551752B0"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Галицько-Волинська держава: передумови виникнення, історія, культура, традиції : тези доповідей та повідомлень Міжнародної наукової конференції (Галич, 19-21 серпня 1993 р.). – Львів, 1993. – 166 с.</w:t>
      </w:r>
    </w:p>
    <w:p w14:paraId="7ACC11C9"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Греков И. А. Государственность и право на территории УССР в раннефеодальный период / И. А. Греков. – Одесса, 1996. – 355 с.</w:t>
      </w:r>
    </w:p>
    <w:p w14:paraId="01D342C9"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Долматова Н. І. Основні етапи формування Галицько-Волинської державності / Н. І. Долматова // Актуальні проблеми політики : зб. наук. праць. – 1999. – Вип. 5. – С. 259 – 263.</w:t>
      </w:r>
    </w:p>
    <w:p w14:paraId="20B5C8C0"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 xml:space="preserve">Долматова Н. І. Особливості адміністративно-територіального устрою Галицько-Волинського князівства / Н. І. Долматова // Наукові записки Міжнародного </w:t>
      </w:r>
      <w:r w:rsidRPr="00D64598">
        <w:rPr>
          <w:w w:val="100"/>
          <w:szCs w:val="24"/>
          <w:lang w:val="uk-UA" w:eastAsia="ru-RU"/>
        </w:rPr>
        <w:lastRenderedPageBreak/>
        <w:t>гуманітарного університету : зб. ст. 2004 – 2006. – Вип. 5 : матеріали І щорічної наук.-практ. Конф. Професорсько-викладацького складу та студентства (14 – 15 квітня 2006 р.). – С. 8 – 12.</w:t>
      </w:r>
    </w:p>
    <w:p w14:paraId="78E33C46"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Заброварний Б. Данило Романович – Галицько-волинський князь, король Руський / Б. Заброварний, Я. Шабала // Розбудова держави. – 2005. – № 5 – 8. – С. 69 – 83.</w:t>
      </w:r>
    </w:p>
    <w:p w14:paraId="408C480F"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Загоронюк Л. Данило Галицький – полководець і державний діяч. До 800-річчя від народження (1201 – 1264) / Л. Загоронюк // Військо України. – 2001. – № 9. – C. 38 – 39.</w:t>
      </w:r>
    </w:p>
    <w:p w14:paraId="60B54063"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Запаско Я. Скрипторій волинського князя Володимира Васильковича / Я. Запаско // Записки наукового товариства імені Шевченка : Т.125, 1993. – С. 183 – 193.</w:t>
      </w:r>
    </w:p>
    <w:p w14:paraId="2474071C"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Заруба В. М. Держава і право Київської та Галицько-Волинської Русі (Кінець VIII ст. – початок XIV ст.) : навч. посiбник / В. М. Заруба. – К. : Істина, 2007. – 124 с.</w:t>
      </w:r>
    </w:p>
    <w:p w14:paraId="12417B4A"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Ісаєвич Я. Галицько-Волинське князівство / Я. Ісаєвич. – Л., 1999. – 220 с.</w:t>
      </w:r>
    </w:p>
    <w:p w14:paraId="75238F9C"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Історія держави і права України: Академічний курс / за ред. В. Я. Тація. – К. : Ін Юре, 2003. – 365 с.</w:t>
      </w:r>
    </w:p>
    <w:p w14:paraId="704949AE"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 xml:space="preserve">Котляр Н. Ф. Формирование территории и возникновение городов Галицко-Волынской Руси IX – XIII вв. / Н. Ф. Котляр. – К., 1985. – 321 с. </w:t>
      </w:r>
    </w:p>
    <w:p w14:paraId="469C9BB6"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Котляр М. Бойові та похідні порядки Галицького і Волинського війська в XII – XIII ст. / М. Котляр // Київська старовина. – 2004. – № 4. – С. 3 – 15.</w:t>
      </w:r>
    </w:p>
    <w:p w14:paraId="010E6692"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Котляр М. Ідейна спрямованість Галицько-Волинського ізводу / М. Котляр // Київська старовина. – 2003. – № 2. – C. 12 – 21.</w:t>
      </w:r>
    </w:p>
    <w:p w14:paraId="20818D2A"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Котляр М. Ф. Данило Галицький / М. Ф. Котляр. – К., 1979. – 563 с.</w:t>
      </w:r>
    </w:p>
    <w:p w14:paraId="2511387C"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Крестовська Н. М. Історія України / Н. М. Крестовська, П. П. Музиченко, О. Ф. Цвіркун. – Харків, 2009.</w:t>
      </w:r>
    </w:p>
    <w:p w14:paraId="20B0C32E"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Крип’якевич І. П. Галицько-Волинське князівство / І. П. Крип’якевич. – Львів, 1999. – 266 с.</w:t>
      </w:r>
    </w:p>
    <w:p w14:paraId="383C7A8A"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Нікінін Ю. Значення виникнення Галицько-Волинської держави для безпеки українських земель / Ю. Нікінін // Юридична Україна : щомісячний правовий часопис. – 2008. – № 7. – С. 4 – 7.</w:t>
      </w:r>
    </w:p>
    <w:p w14:paraId="0335D285"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Пастернак Я. Старий Галич / Я. Пастернак. – Львів – Краків, 1994. – 278 с.</w:t>
      </w:r>
    </w:p>
    <w:p w14:paraId="42D9F3F6"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Пашуто В. Т. Очерки по истории Галицко-Волынской Руси / В. Т. Пашуто. – М., 1950. – 476 с.</w:t>
      </w:r>
    </w:p>
    <w:p w14:paraId="3E70EE53" w14:textId="77777777" w:rsidR="0025693F" w:rsidRPr="00D64598" w:rsidRDefault="0025693F" w:rsidP="00014209">
      <w:pPr>
        <w:numPr>
          <w:ilvl w:val="0"/>
          <w:numId w:val="33"/>
        </w:numPr>
        <w:tabs>
          <w:tab w:val="num" w:pos="993"/>
        </w:tabs>
        <w:ind w:left="567" w:firstLine="0"/>
        <w:jc w:val="both"/>
        <w:rPr>
          <w:w w:val="100"/>
          <w:szCs w:val="24"/>
          <w:lang w:val="uk-UA" w:eastAsia="ru-RU"/>
        </w:rPr>
      </w:pPr>
      <w:r w:rsidRPr="00D64598">
        <w:rPr>
          <w:w w:val="100"/>
          <w:szCs w:val="24"/>
          <w:lang w:val="uk-UA" w:eastAsia="ru-RU"/>
        </w:rPr>
        <w:t>Софроненко К. А. Общественно-политический строй Галицко-Волынской Руси XI – XIII вв. / К. А. Софроненко. – М., 1955. – 287 с.</w:t>
      </w:r>
    </w:p>
    <w:p w14:paraId="0F8D4AD8" w14:textId="77777777" w:rsidR="009406DC" w:rsidRPr="00F6292D" w:rsidRDefault="009406DC" w:rsidP="009406DC">
      <w:pPr>
        <w:pStyle w:val="a7"/>
        <w:spacing w:line="240" w:lineRule="auto"/>
        <w:ind w:left="284" w:firstLine="0"/>
        <w:jc w:val="both"/>
        <w:rPr>
          <w:w w:val="100"/>
          <w:sz w:val="24"/>
          <w:szCs w:val="24"/>
        </w:rPr>
      </w:pPr>
    </w:p>
    <w:p w14:paraId="3A7CE7E2" w14:textId="75C83A50" w:rsidR="009406DC" w:rsidRPr="00F6292D" w:rsidRDefault="009406DC" w:rsidP="009406DC">
      <w:pPr>
        <w:pStyle w:val="a7"/>
        <w:spacing w:line="240" w:lineRule="auto"/>
        <w:ind w:left="1418" w:hanging="851"/>
        <w:jc w:val="center"/>
        <w:rPr>
          <w:b/>
          <w:w w:val="100"/>
          <w:sz w:val="24"/>
          <w:szCs w:val="24"/>
        </w:rPr>
      </w:pPr>
      <w:r w:rsidRPr="00F6292D">
        <w:rPr>
          <w:b/>
          <w:w w:val="100"/>
          <w:sz w:val="24"/>
          <w:szCs w:val="24"/>
        </w:rPr>
        <w:t>План</w:t>
      </w:r>
      <w:r>
        <w:rPr>
          <w:b/>
          <w:w w:val="100"/>
          <w:sz w:val="24"/>
          <w:szCs w:val="24"/>
        </w:rPr>
        <w:t xml:space="preserve"> заняття</w:t>
      </w:r>
    </w:p>
    <w:p w14:paraId="527EA47B"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Причини та наслідки феодальної роздробленості Київської Русі.</w:t>
      </w:r>
    </w:p>
    <w:p w14:paraId="5F78D6FA"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Утворення Галицько-Волинсько</w:t>
      </w:r>
      <w:r w:rsidRPr="0025693F">
        <w:rPr>
          <w:w w:val="100"/>
          <w:szCs w:val="24"/>
          <w:lang w:eastAsia="ru-RU"/>
        </w:rPr>
        <w:t>ї держави</w:t>
      </w:r>
      <w:r w:rsidRPr="0025693F">
        <w:rPr>
          <w:w w:val="100"/>
          <w:szCs w:val="24"/>
          <w:lang w:val="uk-UA" w:eastAsia="ru-RU"/>
        </w:rPr>
        <w:t xml:space="preserve">. </w:t>
      </w:r>
    </w:p>
    <w:p w14:paraId="39DC1BEC"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Характеристика суспільного ладу Галицько</w:t>
      </w:r>
      <w:r w:rsidRPr="0025693F">
        <w:rPr>
          <w:i/>
          <w:w w:val="100"/>
          <w:szCs w:val="24"/>
          <w:lang w:val="uk-UA" w:eastAsia="ru-RU"/>
        </w:rPr>
        <w:t>-</w:t>
      </w:r>
      <w:r w:rsidRPr="0025693F">
        <w:rPr>
          <w:w w:val="100"/>
          <w:szCs w:val="24"/>
          <w:lang w:val="uk-UA" w:eastAsia="ru-RU"/>
        </w:rPr>
        <w:t>Волинської держави.</w:t>
      </w:r>
    </w:p>
    <w:p w14:paraId="4C28042D"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 xml:space="preserve">Характеристика державного ладу Галицько-Волинської держави.  </w:t>
      </w:r>
    </w:p>
    <w:p w14:paraId="36350B37"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Боротьба Данила Галицького проти монголо-татар.</w:t>
      </w:r>
    </w:p>
    <w:p w14:paraId="2BFC00CB" w14:textId="77777777" w:rsidR="0025693F" w:rsidRPr="0025693F" w:rsidRDefault="0025693F" w:rsidP="00014209">
      <w:pPr>
        <w:numPr>
          <w:ilvl w:val="0"/>
          <w:numId w:val="34"/>
        </w:numPr>
        <w:rPr>
          <w:w w:val="100"/>
          <w:szCs w:val="24"/>
          <w:lang w:val="uk-UA" w:eastAsia="ru-RU"/>
        </w:rPr>
      </w:pPr>
      <w:r w:rsidRPr="0025693F">
        <w:rPr>
          <w:w w:val="100"/>
          <w:szCs w:val="24"/>
          <w:lang w:val="uk-UA" w:eastAsia="ru-RU"/>
        </w:rPr>
        <w:t>Економічні, культурні та політичні зв’язки Галицько-Волинської держави з іншими  країнами.</w:t>
      </w:r>
    </w:p>
    <w:p w14:paraId="7E5B7041" w14:textId="72A8E4FE" w:rsidR="009406DC" w:rsidRPr="0025693F" w:rsidRDefault="009406DC" w:rsidP="0025693F">
      <w:pPr>
        <w:pStyle w:val="a7"/>
        <w:spacing w:line="240" w:lineRule="auto"/>
        <w:jc w:val="both"/>
        <w:rPr>
          <w:bCs/>
          <w:w w:val="100"/>
          <w:sz w:val="24"/>
          <w:szCs w:val="24"/>
        </w:rPr>
      </w:pPr>
    </w:p>
    <w:p w14:paraId="572AA4B5" w14:textId="77777777" w:rsidR="00085C45" w:rsidRPr="0025693F" w:rsidRDefault="00085C45" w:rsidP="008E17BC">
      <w:pPr>
        <w:ind w:left="360"/>
        <w:jc w:val="center"/>
        <w:rPr>
          <w:b/>
          <w:w w:val="100"/>
          <w:szCs w:val="24"/>
          <w:lang w:val="uk-UA"/>
        </w:rPr>
      </w:pPr>
    </w:p>
    <w:p w14:paraId="5F4A09F1"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366C3FB0"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71D4144F" w14:textId="77777777" w:rsidR="009406DC" w:rsidRPr="00C2443A" w:rsidRDefault="009406DC" w:rsidP="009406DC">
      <w:pPr>
        <w:tabs>
          <w:tab w:val="left" w:pos="1134"/>
        </w:tabs>
        <w:ind w:firstLine="851"/>
        <w:rPr>
          <w:w w:val="100"/>
          <w:szCs w:val="24"/>
          <w:lang w:val="ru-RU"/>
        </w:rPr>
      </w:pPr>
    </w:p>
    <w:p w14:paraId="701BFE93" w14:textId="77777777" w:rsidR="009406DC" w:rsidRPr="00C2443A" w:rsidRDefault="009406DC" w:rsidP="009406DC">
      <w:pPr>
        <w:tabs>
          <w:tab w:val="left" w:pos="1134"/>
        </w:tabs>
        <w:ind w:firstLine="851"/>
        <w:jc w:val="center"/>
        <w:rPr>
          <w:b/>
          <w:w w:val="100"/>
          <w:szCs w:val="24"/>
          <w:lang w:val="ru-RU"/>
        </w:rPr>
      </w:pPr>
    </w:p>
    <w:p w14:paraId="7D02528C" w14:textId="77777777" w:rsidR="009406DC" w:rsidRPr="00C2443A" w:rsidRDefault="009406DC" w:rsidP="009406DC">
      <w:pPr>
        <w:tabs>
          <w:tab w:val="left" w:pos="1134"/>
        </w:tabs>
        <w:ind w:firstLine="851"/>
        <w:jc w:val="center"/>
        <w:rPr>
          <w:b/>
          <w:w w:val="100"/>
          <w:szCs w:val="24"/>
          <w:lang w:val="ru-RU"/>
        </w:rPr>
      </w:pPr>
    </w:p>
    <w:p w14:paraId="5D25BC85"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182008E6"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0BBE174E" w14:textId="77777777" w:rsidR="009406DC" w:rsidRPr="00F6292D" w:rsidRDefault="009406DC" w:rsidP="009406DC">
            <w:pPr>
              <w:tabs>
                <w:tab w:val="left" w:pos="1134"/>
              </w:tabs>
              <w:jc w:val="center"/>
              <w:rPr>
                <w:w w:val="100"/>
                <w:szCs w:val="24"/>
              </w:rPr>
            </w:pPr>
            <w:r w:rsidRPr="00F6292D">
              <w:rPr>
                <w:w w:val="100"/>
                <w:szCs w:val="24"/>
              </w:rPr>
              <w:lastRenderedPageBreak/>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690CEC6"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4C5947B0"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45528B7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00230DB"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F18F81C"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4BF306A3"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1C5A0C7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ABCE518"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BAD782E"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18E82181" w14:textId="77777777" w:rsidR="009406DC" w:rsidRPr="00F6292D" w:rsidRDefault="009406DC"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720897C7"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59CBFFE" w14:textId="77777777" w:rsidR="009406DC" w:rsidRPr="00F6292D" w:rsidRDefault="009406DC"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97E44CC"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6C22118F"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1AC0D93B"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EB39ECF"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BE04C3B"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46D955E4"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5ACED4FF"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35A7842"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0C47548"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3BD44E5B"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136094C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BCE0F9B"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B398666"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28E5CFC6"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62317948"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B396D50"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5238508"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1EB35E32"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1F06A62F"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3239E0D4"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5D22298C"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7032C2E1" w14:textId="77777777" w:rsidR="004A2D74" w:rsidRPr="009E5B18" w:rsidRDefault="004A2D74" w:rsidP="004A2D74">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6B799444" w14:textId="666B383C" w:rsidR="009406DC" w:rsidRPr="0025693F" w:rsidRDefault="004A2D74" w:rsidP="004A2D74">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0" w:history="1">
              <w:r>
                <w:rPr>
                  <w:rStyle w:val="af5"/>
                  <w:lang w:val="uk-UA" w:eastAsia="uk-UA"/>
                </w:rPr>
                <w:t>history.onua.ua@ukr.net</w:t>
              </w:r>
            </w:hyperlink>
          </w:p>
        </w:tc>
      </w:tr>
      <w:tr w:rsidR="009406DC" w:rsidRPr="0025693F" w14:paraId="1E694A3A"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7172F39D" w14:textId="77777777" w:rsidR="009406DC" w:rsidRPr="0025693F" w:rsidRDefault="009406DC" w:rsidP="009406DC">
            <w:pPr>
              <w:tabs>
                <w:tab w:val="left" w:pos="1134"/>
              </w:tabs>
              <w:rPr>
                <w:w w:val="100"/>
                <w:szCs w:val="24"/>
                <w:lang w:val="ru-RU"/>
              </w:rPr>
            </w:pPr>
            <w:r w:rsidRPr="0025693F">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61F8BCA1" w14:textId="77777777" w:rsidR="009406DC" w:rsidRPr="0025693F" w:rsidRDefault="009406DC" w:rsidP="009406DC">
            <w:pPr>
              <w:tabs>
                <w:tab w:val="left" w:pos="1134"/>
              </w:tabs>
              <w:rPr>
                <w:w w:val="100"/>
                <w:szCs w:val="24"/>
                <w:lang w:val="ru-RU"/>
              </w:rPr>
            </w:pPr>
          </w:p>
        </w:tc>
      </w:tr>
    </w:tbl>
    <w:p w14:paraId="19FD8D12" w14:textId="72624B24" w:rsidR="00085C45" w:rsidRPr="0025693F" w:rsidRDefault="009406DC" w:rsidP="009406DC">
      <w:pPr>
        <w:ind w:left="360"/>
        <w:jc w:val="right"/>
        <w:rPr>
          <w:w w:val="100"/>
          <w:szCs w:val="24"/>
          <w:lang w:val="ru-RU"/>
        </w:rPr>
      </w:pPr>
      <w:r w:rsidRPr="0025693F">
        <w:rPr>
          <w:w w:val="100"/>
          <w:szCs w:val="24"/>
          <w:lang w:val="ru-RU"/>
        </w:rPr>
        <w:t xml:space="preserve"> </w:t>
      </w:r>
    </w:p>
    <w:p w14:paraId="7DB72DFB" w14:textId="77777777" w:rsidR="0025693F" w:rsidRPr="0025693F" w:rsidRDefault="0025693F" w:rsidP="009406DC">
      <w:pPr>
        <w:ind w:left="360"/>
        <w:jc w:val="right"/>
        <w:rPr>
          <w:w w:val="100"/>
          <w:szCs w:val="24"/>
          <w:lang w:val="ru-RU"/>
        </w:rPr>
      </w:pPr>
    </w:p>
    <w:p w14:paraId="776BE5E6" w14:textId="77777777" w:rsidR="0025693F" w:rsidRPr="0025693F" w:rsidRDefault="0025693F" w:rsidP="009406DC">
      <w:pPr>
        <w:ind w:left="360"/>
        <w:jc w:val="right"/>
        <w:rPr>
          <w:w w:val="100"/>
          <w:szCs w:val="24"/>
          <w:lang w:val="ru-RU"/>
        </w:rPr>
      </w:pPr>
    </w:p>
    <w:p w14:paraId="015FA22B" w14:textId="77777777" w:rsidR="0025693F" w:rsidRPr="0025693F" w:rsidRDefault="0025693F" w:rsidP="009406DC">
      <w:pPr>
        <w:ind w:left="360"/>
        <w:jc w:val="right"/>
        <w:rPr>
          <w:w w:val="100"/>
          <w:szCs w:val="24"/>
          <w:lang w:val="ru-RU"/>
        </w:rPr>
      </w:pPr>
    </w:p>
    <w:p w14:paraId="4CDCF79B" w14:textId="77777777" w:rsidR="0025693F" w:rsidRPr="0025693F" w:rsidRDefault="0025693F" w:rsidP="009406DC">
      <w:pPr>
        <w:ind w:left="360"/>
        <w:jc w:val="right"/>
        <w:rPr>
          <w:w w:val="100"/>
          <w:szCs w:val="24"/>
          <w:lang w:val="ru-RU"/>
        </w:rPr>
      </w:pPr>
    </w:p>
    <w:p w14:paraId="48514F76" w14:textId="7CBE4476" w:rsidR="009406DC" w:rsidRPr="0025693F" w:rsidRDefault="009406DC" w:rsidP="009406DC">
      <w:pPr>
        <w:ind w:left="360"/>
        <w:jc w:val="right"/>
        <w:rPr>
          <w:w w:val="100"/>
          <w:szCs w:val="24"/>
          <w:lang w:val="ru-RU"/>
        </w:rPr>
      </w:pPr>
      <w:r w:rsidRPr="009406DC">
        <w:rPr>
          <w:w w:val="100"/>
          <w:szCs w:val="24"/>
          <w:lang w:val="ru-RU"/>
        </w:rPr>
        <w:t>Практичне</w:t>
      </w:r>
      <w:r w:rsidRPr="0025693F">
        <w:rPr>
          <w:w w:val="100"/>
          <w:szCs w:val="24"/>
          <w:lang w:val="ru-RU"/>
        </w:rPr>
        <w:t xml:space="preserve"> </w:t>
      </w:r>
      <w:r w:rsidRPr="009406DC">
        <w:rPr>
          <w:w w:val="100"/>
          <w:szCs w:val="24"/>
          <w:lang w:val="ru-RU"/>
        </w:rPr>
        <w:t>заняття</w:t>
      </w:r>
      <w:r w:rsidRPr="0025693F">
        <w:rPr>
          <w:w w:val="100"/>
          <w:szCs w:val="24"/>
          <w:lang w:val="ru-RU"/>
        </w:rPr>
        <w:t xml:space="preserve"> № 3</w:t>
      </w:r>
    </w:p>
    <w:p w14:paraId="2A5557E8" w14:textId="77777777" w:rsidR="009406DC" w:rsidRPr="0025693F" w:rsidRDefault="009406DC" w:rsidP="009406DC">
      <w:pPr>
        <w:ind w:left="360"/>
        <w:jc w:val="right"/>
        <w:rPr>
          <w:w w:val="100"/>
          <w:szCs w:val="24"/>
          <w:lang w:val="ru-RU"/>
        </w:rPr>
      </w:pPr>
    </w:p>
    <w:p w14:paraId="463E7FC3" w14:textId="77777777" w:rsidR="004D4960" w:rsidRPr="004D4960" w:rsidRDefault="004D4960" w:rsidP="004D4960">
      <w:pPr>
        <w:pStyle w:val="a7"/>
        <w:ind w:left="567"/>
        <w:jc w:val="center"/>
        <w:rPr>
          <w:b/>
          <w:w w:val="100"/>
          <w:sz w:val="24"/>
          <w:szCs w:val="24"/>
        </w:rPr>
      </w:pPr>
      <w:r w:rsidRPr="004D4960">
        <w:rPr>
          <w:b/>
          <w:w w:val="100"/>
          <w:sz w:val="24"/>
          <w:szCs w:val="24"/>
        </w:rPr>
        <w:t>ЗАХОПЛЕННЯ УКРАЇНСЬКИХ ЗЕМЕЛЬ СУСІДНІМИ ДЕРЖАВАМИ ТА УТВОРЕННЯ ВЕЛИКОГО КНЯЗІВСТВА ЛИТОВСЬКОГО</w:t>
      </w:r>
    </w:p>
    <w:p w14:paraId="66B84749" w14:textId="77777777" w:rsidR="004D4960" w:rsidRPr="004D4960" w:rsidRDefault="004D4960" w:rsidP="004D4960">
      <w:pPr>
        <w:pStyle w:val="a7"/>
        <w:ind w:left="567"/>
        <w:jc w:val="both"/>
        <w:rPr>
          <w:w w:val="100"/>
          <w:sz w:val="24"/>
          <w:szCs w:val="24"/>
        </w:rPr>
      </w:pPr>
    </w:p>
    <w:p w14:paraId="4693A77E" w14:textId="77777777" w:rsidR="004D4960" w:rsidRPr="004D4960" w:rsidRDefault="004D4960" w:rsidP="004D4960">
      <w:pPr>
        <w:pStyle w:val="a7"/>
        <w:ind w:left="567"/>
        <w:jc w:val="center"/>
        <w:rPr>
          <w:b/>
          <w:w w:val="100"/>
          <w:sz w:val="24"/>
          <w:szCs w:val="24"/>
        </w:rPr>
      </w:pPr>
      <w:r w:rsidRPr="004D4960">
        <w:rPr>
          <w:b/>
          <w:w w:val="100"/>
          <w:sz w:val="24"/>
          <w:szCs w:val="24"/>
        </w:rPr>
        <w:t>Мета навчання</w:t>
      </w:r>
    </w:p>
    <w:p w14:paraId="298D5CCC" w14:textId="77777777" w:rsidR="004D4960" w:rsidRPr="004D4960" w:rsidRDefault="004D4960" w:rsidP="004D4960">
      <w:pPr>
        <w:pStyle w:val="a7"/>
        <w:ind w:left="567"/>
        <w:jc w:val="both"/>
        <w:rPr>
          <w:w w:val="100"/>
          <w:sz w:val="24"/>
          <w:szCs w:val="24"/>
        </w:rPr>
      </w:pPr>
    </w:p>
    <w:p w14:paraId="2F2DD7A6"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 формування у студентів уявлення про процеси захоплення українських земель іноземними державами у XIV-XVI ст.</w:t>
      </w:r>
    </w:p>
    <w:p w14:paraId="0CB6D778" w14:textId="77777777" w:rsidR="004D4960" w:rsidRPr="004D4960" w:rsidRDefault="004D4960" w:rsidP="004D4960">
      <w:pPr>
        <w:pStyle w:val="a7"/>
        <w:ind w:left="567"/>
        <w:jc w:val="both"/>
        <w:rPr>
          <w:w w:val="100"/>
          <w:sz w:val="24"/>
          <w:szCs w:val="24"/>
        </w:rPr>
      </w:pPr>
    </w:p>
    <w:p w14:paraId="5D74DA1A" w14:textId="77777777" w:rsidR="004D4960" w:rsidRPr="004D4960" w:rsidRDefault="004D4960" w:rsidP="004D4960">
      <w:pPr>
        <w:pStyle w:val="a7"/>
        <w:ind w:left="567"/>
        <w:jc w:val="center"/>
        <w:rPr>
          <w:b/>
          <w:w w:val="100"/>
          <w:sz w:val="24"/>
          <w:szCs w:val="24"/>
        </w:rPr>
      </w:pPr>
      <w:r w:rsidRPr="004D4960">
        <w:rPr>
          <w:b/>
          <w:w w:val="100"/>
          <w:sz w:val="24"/>
          <w:szCs w:val="24"/>
        </w:rPr>
        <w:t>Результати навчання</w:t>
      </w:r>
    </w:p>
    <w:p w14:paraId="3C01039C" w14:textId="5EDFC7E3" w:rsidR="004D4960" w:rsidRPr="004D4960" w:rsidRDefault="004D4960" w:rsidP="004D4960">
      <w:pPr>
        <w:pStyle w:val="a7"/>
        <w:spacing w:line="240" w:lineRule="auto"/>
        <w:ind w:left="567"/>
        <w:jc w:val="both"/>
        <w:rPr>
          <w:w w:val="100"/>
          <w:sz w:val="24"/>
          <w:szCs w:val="24"/>
          <w:lang w:val="ru-RU"/>
        </w:rPr>
      </w:pPr>
      <w:r w:rsidRPr="004D4960">
        <w:rPr>
          <w:w w:val="100"/>
          <w:sz w:val="24"/>
          <w:szCs w:val="24"/>
        </w:rPr>
        <w:t xml:space="preserve">Після лекції здобувач </w:t>
      </w:r>
      <w:r>
        <w:rPr>
          <w:w w:val="100"/>
          <w:sz w:val="24"/>
          <w:szCs w:val="24"/>
        </w:rPr>
        <w:t>вищої освіти буде (спроможний):</w:t>
      </w:r>
    </w:p>
    <w:p w14:paraId="0DF44959"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1.</w:t>
      </w:r>
      <w:r w:rsidRPr="004D4960">
        <w:rPr>
          <w:w w:val="100"/>
          <w:sz w:val="24"/>
          <w:szCs w:val="24"/>
        </w:rPr>
        <w:tab/>
        <w:t>визначати специфічні риси вітчизняної державної традиції</w:t>
      </w:r>
    </w:p>
    <w:p w14:paraId="6FAE8E5B"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2.</w:t>
      </w:r>
      <w:r w:rsidRPr="004D4960">
        <w:rPr>
          <w:w w:val="100"/>
          <w:sz w:val="24"/>
          <w:szCs w:val="24"/>
        </w:rPr>
        <w:tab/>
        <w:t>поєднувати та співвідносити риси української державності з образом європейської державності</w:t>
      </w:r>
    </w:p>
    <w:p w14:paraId="16982DA6"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3.</w:t>
      </w:r>
      <w:r w:rsidRPr="004D4960">
        <w:rPr>
          <w:w w:val="100"/>
          <w:sz w:val="24"/>
          <w:szCs w:val="24"/>
        </w:rPr>
        <w:tab/>
        <w:t>інтерпретувати особливості проявів української державності на різних етапах історії українського народу</w:t>
      </w:r>
    </w:p>
    <w:p w14:paraId="671C050E" w14:textId="77777777" w:rsidR="004D4960" w:rsidRPr="004D4960" w:rsidRDefault="004D4960" w:rsidP="004D4960">
      <w:pPr>
        <w:pStyle w:val="a7"/>
        <w:ind w:left="567"/>
        <w:jc w:val="both"/>
        <w:rPr>
          <w:w w:val="100"/>
          <w:sz w:val="24"/>
          <w:szCs w:val="24"/>
        </w:rPr>
      </w:pPr>
    </w:p>
    <w:p w14:paraId="38FADC6D" w14:textId="77777777" w:rsidR="004D4960" w:rsidRPr="004D4960" w:rsidRDefault="004D4960" w:rsidP="004D4960">
      <w:pPr>
        <w:pStyle w:val="a7"/>
        <w:ind w:left="567"/>
        <w:jc w:val="center"/>
        <w:rPr>
          <w:b/>
          <w:w w:val="100"/>
          <w:sz w:val="24"/>
          <w:szCs w:val="24"/>
        </w:rPr>
      </w:pPr>
      <w:r w:rsidRPr="004D4960">
        <w:rPr>
          <w:b/>
          <w:w w:val="100"/>
          <w:sz w:val="24"/>
          <w:szCs w:val="24"/>
        </w:rPr>
        <w:t>Література</w:t>
      </w:r>
    </w:p>
    <w:p w14:paraId="0AE7227C" w14:textId="77777777" w:rsidR="004D4960" w:rsidRPr="004D4960" w:rsidRDefault="004D4960" w:rsidP="004D4960">
      <w:pPr>
        <w:pStyle w:val="a7"/>
        <w:ind w:left="567"/>
        <w:jc w:val="both"/>
        <w:rPr>
          <w:w w:val="100"/>
          <w:sz w:val="24"/>
          <w:szCs w:val="24"/>
        </w:rPr>
      </w:pPr>
    </w:p>
    <w:p w14:paraId="60229D33"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1.</w:t>
      </w:r>
      <w:r w:rsidRPr="004D4960">
        <w:rPr>
          <w:w w:val="100"/>
          <w:sz w:val="24"/>
          <w:szCs w:val="24"/>
        </w:rPr>
        <w:tab/>
        <w:t>Дорошенко Д. І. Нариси історії України : у 2 т. / Д. І. Дорошенко. – К. : Глобус, 1992. – Т. 1.</w:t>
      </w:r>
    </w:p>
    <w:p w14:paraId="2AF5A989"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2.</w:t>
      </w:r>
      <w:r w:rsidRPr="004D4960">
        <w:rPr>
          <w:w w:val="100"/>
          <w:sz w:val="24"/>
          <w:szCs w:val="24"/>
        </w:rPr>
        <w:tab/>
        <w:t xml:space="preserve"> Історія України / під заг. ред. В. А. Смолія. – К., 1997.</w:t>
      </w:r>
    </w:p>
    <w:p w14:paraId="2D75B7D9"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3.</w:t>
      </w:r>
      <w:r w:rsidRPr="004D4960">
        <w:rPr>
          <w:w w:val="100"/>
          <w:sz w:val="24"/>
          <w:szCs w:val="24"/>
        </w:rPr>
        <w:tab/>
        <w:t xml:space="preserve"> История Польши с древнейших времен до наших дней / под ред. А. Сухени-Грабовской, Э. Цезары Круля. – Варшава : Научное издательство ПВН, 1995.</w:t>
      </w:r>
    </w:p>
    <w:p w14:paraId="181AD9D3"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4.</w:t>
      </w:r>
      <w:r w:rsidRPr="004D4960">
        <w:rPr>
          <w:w w:val="100"/>
          <w:sz w:val="24"/>
          <w:szCs w:val="24"/>
        </w:rPr>
        <w:tab/>
        <w:t xml:space="preserve"> Крестовська Н. М. Історія України / Н. М. Крестовська, П. П. Музиченко, О. Ф. Цвіркун. – Харків, 2009.</w:t>
      </w:r>
    </w:p>
    <w:p w14:paraId="59232CE5"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5.</w:t>
      </w:r>
      <w:r w:rsidRPr="004D4960">
        <w:rPr>
          <w:w w:val="100"/>
          <w:sz w:val="24"/>
          <w:szCs w:val="24"/>
        </w:rPr>
        <w:tab/>
        <w:t xml:space="preserve"> Линниченко И. Юридические нормы шляхетського землевладения и судьбы древнерусского боярства в Юго-Западной Руси XIV-XV вв. / И. Линниченко. – К., 1892.</w:t>
      </w:r>
    </w:p>
    <w:p w14:paraId="357E44B4"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6.</w:t>
      </w:r>
      <w:r w:rsidRPr="004D4960">
        <w:rPr>
          <w:w w:val="100"/>
          <w:sz w:val="24"/>
          <w:szCs w:val="24"/>
        </w:rPr>
        <w:tab/>
        <w:t xml:space="preserve"> Любавский М. К. Областное деление и местное управление Великого княжества Литовского / М. К. Любавский. – М., 1893.</w:t>
      </w:r>
    </w:p>
    <w:p w14:paraId="481E7C5D"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7.</w:t>
      </w:r>
      <w:r w:rsidRPr="004D4960">
        <w:rPr>
          <w:w w:val="100"/>
          <w:sz w:val="24"/>
          <w:szCs w:val="24"/>
        </w:rPr>
        <w:tab/>
        <w:t xml:space="preserve"> Музиченко П. П. Історія держави та права України / П. П. Музиченко. – К. : Знання, 2007.</w:t>
      </w:r>
    </w:p>
    <w:p w14:paraId="5495E6DB"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8.</w:t>
      </w:r>
      <w:r w:rsidRPr="004D4960">
        <w:rPr>
          <w:w w:val="100"/>
          <w:sz w:val="24"/>
          <w:szCs w:val="24"/>
        </w:rPr>
        <w:tab/>
        <w:t xml:space="preserve"> Півторак Г. Державна мова у Великому князівстві Литовському і проблема розмежування українських і білоруських писемних пам’яток / Г. Півторак // Мовознавство. – 2005. – № 3 – 4. – С. 80 – 84.</w:t>
      </w:r>
    </w:p>
    <w:p w14:paraId="15C64F0E" w14:textId="77777777" w:rsidR="004D4960" w:rsidRPr="004D4960" w:rsidRDefault="004D4960" w:rsidP="004D4960">
      <w:pPr>
        <w:pStyle w:val="a7"/>
        <w:spacing w:line="240" w:lineRule="auto"/>
        <w:ind w:left="567"/>
        <w:jc w:val="both"/>
        <w:rPr>
          <w:w w:val="100"/>
          <w:sz w:val="24"/>
          <w:szCs w:val="24"/>
        </w:rPr>
      </w:pPr>
      <w:r w:rsidRPr="004D4960">
        <w:rPr>
          <w:w w:val="100"/>
          <w:sz w:val="24"/>
          <w:szCs w:val="24"/>
        </w:rPr>
        <w:t>9.</w:t>
      </w:r>
      <w:r w:rsidRPr="004D4960">
        <w:rPr>
          <w:w w:val="100"/>
          <w:sz w:val="24"/>
          <w:szCs w:val="24"/>
        </w:rPr>
        <w:tab/>
        <w:t xml:space="preserve"> Полонська-Василенко Н. Д. Історія України : у 2 т. / Н. Д. Полонська-Василенко. – К. : Либідь, 1993. – Т. 1.</w:t>
      </w:r>
    </w:p>
    <w:p w14:paraId="73D38A59" w14:textId="77777777" w:rsidR="004D4960" w:rsidRPr="004D4960" w:rsidRDefault="004D4960" w:rsidP="004D4960">
      <w:pPr>
        <w:pStyle w:val="a7"/>
        <w:tabs>
          <w:tab w:val="left" w:pos="1418"/>
          <w:tab w:val="left" w:pos="1560"/>
        </w:tabs>
        <w:spacing w:line="240" w:lineRule="auto"/>
        <w:ind w:left="567"/>
        <w:jc w:val="both"/>
        <w:rPr>
          <w:w w:val="100"/>
          <w:sz w:val="24"/>
          <w:szCs w:val="24"/>
        </w:rPr>
      </w:pPr>
      <w:r w:rsidRPr="004D4960">
        <w:rPr>
          <w:w w:val="100"/>
          <w:sz w:val="24"/>
          <w:szCs w:val="24"/>
        </w:rPr>
        <w:t>10.</w:t>
      </w:r>
      <w:r w:rsidRPr="004D4960">
        <w:rPr>
          <w:w w:val="100"/>
          <w:sz w:val="24"/>
          <w:szCs w:val="24"/>
        </w:rPr>
        <w:tab/>
        <w:t>Русина О. В. Проблеми політичної лояльності населення Великого князівства Литовського у XIV-XVI ст. / О. В. Русина // Український історичний журнал. – 2003. – № 6. – С. 3 – 16.</w:t>
      </w:r>
    </w:p>
    <w:p w14:paraId="156F765D" w14:textId="77777777" w:rsidR="004D4960" w:rsidRPr="004D4960" w:rsidRDefault="004D4960" w:rsidP="004D4960">
      <w:pPr>
        <w:pStyle w:val="a7"/>
        <w:tabs>
          <w:tab w:val="left" w:pos="1418"/>
          <w:tab w:val="left" w:pos="1560"/>
        </w:tabs>
        <w:spacing w:line="240" w:lineRule="auto"/>
        <w:ind w:left="567"/>
        <w:jc w:val="both"/>
        <w:rPr>
          <w:w w:val="100"/>
          <w:sz w:val="24"/>
          <w:szCs w:val="24"/>
        </w:rPr>
      </w:pPr>
      <w:r w:rsidRPr="004D4960">
        <w:rPr>
          <w:w w:val="100"/>
          <w:sz w:val="24"/>
          <w:szCs w:val="24"/>
        </w:rPr>
        <w:t>11.</w:t>
      </w:r>
      <w:r w:rsidRPr="004D4960">
        <w:rPr>
          <w:w w:val="100"/>
          <w:sz w:val="24"/>
          <w:szCs w:val="24"/>
        </w:rPr>
        <w:tab/>
        <w:t xml:space="preserve"> Русина О. В. Україна під татарами і Литвою / Україна крізь віки / О. В. Русина. – К. : Видавничий дім Альтернативи, 1998. – Т. 6.</w:t>
      </w:r>
    </w:p>
    <w:p w14:paraId="701C9557" w14:textId="77777777" w:rsidR="004D4960" w:rsidRPr="004D4960" w:rsidRDefault="004D4960" w:rsidP="004D4960">
      <w:pPr>
        <w:pStyle w:val="a7"/>
        <w:tabs>
          <w:tab w:val="left" w:pos="1418"/>
          <w:tab w:val="left" w:pos="1560"/>
        </w:tabs>
        <w:spacing w:line="240" w:lineRule="auto"/>
        <w:ind w:left="567"/>
        <w:jc w:val="both"/>
        <w:rPr>
          <w:w w:val="100"/>
          <w:sz w:val="24"/>
          <w:szCs w:val="24"/>
        </w:rPr>
      </w:pPr>
      <w:r w:rsidRPr="004D4960">
        <w:rPr>
          <w:w w:val="100"/>
          <w:sz w:val="24"/>
          <w:szCs w:val="24"/>
        </w:rPr>
        <w:t>12.</w:t>
      </w:r>
      <w:r w:rsidRPr="004D4960">
        <w:rPr>
          <w:w w:val="100"/>
          <w:sz w:val="24"/>
          <w:szCs w:val="24"/>
        </w:rPr>
        <w:tab/>
        <w:t xml:space="preserve"> Сас П. М. Феодальные города Украины в конце XV – 60-х годах XVI в. / П. М. Сас. – К, 1989.</w:t>
      </w:r>
    </w:p>
    <w:p w14:paraId="139A165B" w14:textId="77777777" w:rsidR="004D4960" w:rsidRPr="004D4960" w:rsidRDefault="004D4960" w:rsidP="004D4960">
      <w:pPr>
        <w:pStyle w:val="a7"/>
        <w:tabs>
          <w:tab w:val="left" w:pos="1418"/>
          <w:tab w:val="left" w:pos="1560"/>
        </w:tabs>
        <w:spacing w:line="240" w:lineRule="auto"/>
        <w:ind w:left="567"/>
        <w:jc w:val="both"/>
        <w:rPr>
          <w:w w:val="100"/>
          <w:sz w:val="24"/>
          <w:szCs w:val="24"/>
        </w:rPr>
      </w:pPr>
      <w:r w:rsidRPr="004D4960">
        <w:rPr>
          <w:w w:val="100"/>
          <w:sz w:val="24"/>
          <w:szCs w:val="24"/>
        </w:rPr>
        <w:lastRenderedPageBreak/>
        <w:t>13.</w:t>
      </w:r>
      <w:r w:rsidRPr="004D4960">
        <w:rPr>
          <w:w w:val="100"/>
          <w:sz w:val="24"/>
          <w:szCs w:val="24"/>
        </w:rPr>
        <w:tab/>
        <w:t>Стороженко І. Українське прикордоння кінця XIV-середини XVII ст. / І. Стороженко // Київська старовина. – 2006. – № 4. – С. 31 – 58.</w:t>
      </w:r>
    </w:p>
    <w:p w14:paraId="19585C54" w14:textId="77777777" w:rsidR="004D4960" w:rsidRPr="004D4960" w:rsidRDefault="004D4960" w:rsidP="004D4960">
      <w:pPr>
        <w:pStyle w:val="a7"/>
        <w:tabs>
          <w:tab w:val="left" w:pos="993"/>
        </w:tabs>
        <w:spacing w:line="240" w:lineRule="auto"/>
        <w:jc w:val="both"/>
        <w:rPr>
          <w:w w:val="100"/>
          <w:sz w:val="24"/>
          <w:szCs w:val="24"/>
        </w:rPr>
      </w:pPr>
      <w:r w:rsidRPr="004D4960">
        <w:rPr>
          <w:w w:val="100"/>
          <w:sz w:val="24"/>
          <w:szCs w:val="24"/>
        </w:rPr>
        <w:t>14.</w:t>
      </w:r>
      <w:r w:rsidRPr="004D4960">
        <w:rPr>
          <w:w w:val="100"/>
          <w:sz w:val="24"/>
          <w:szCs w:val="24"/>
        </w:rPr>
        <w:tab/>
        <w:t>Стрийковський М. Хроніка польська, литовська, жмудська і всієї Русі / М. Стрийковський // Дзвін. – 1990. – № 1 – 4.</w:t>
      </w:r>
    </w:p>
    <w:p w14:paraId="335E79FC" w14:textId="6DDACFFD" w:rsidR="009406DC" w:rsidRPr="009E5B18" w:rsidRDefault="004D4960" w:rsidP="004D4960">
      <w:pPr>
        <w:pStyle w:val="a7"/>
        <w:tabs>
          <w:tab w:val="left" w:pos="993"/>
        </w:tabs>
        <w:spacing w:line="240" w:lineRule="auto"/>
        <w:ind w:left="567" w:firstLine="0"/>
        <w:jc w:val="both"/>
        <w:rPr>
          <w:w w:val="100"/>
          <w:sz w:val="24"/>
          <w:szCs w:val="24"/>
          <w:lang w:val="ru-RU"/>
        </w:rPr>
      </w:pPr>
      <w:r w:rsidRPr="004D4960">
        <w:rPr>
          <w:w w:val="100"/>
          <w:sz w:val="24"/>
          <w:szCs w:val="24"/>
        </w:rPr>
        <w:t>15.</w:t>
      </w:r>
      <w:r w:rsidRPr="004D4960">
        <w:rPr>
          <w:w w:val="100"/>
          <w:sz w:val="24"/>
          <w:szCs w:val="24"/>
        </w:rPr>
        <w:tab/>
        <w:t xml:space="preserve"> Шабульдо Ф. М. Земли Юго-Западной Руси в срставе Великого княжества Литовского / Ф. М. Шабульдо. – К., 1987.</w:t>
      </w:r>
    </w:p>
    <w:p w14:paraId="7B82444C" w14:textId="77777777" w:rsidR="004D4960" w:rsidRPr="009E5B18" w:rsidRDefault="004D4960" w:rsidP="004D4960">
      <w:pPr>
        <w:pStyle w:val="a7"/>
        <w:tabs>
          <w:tab w:val="left" w:pos="993"/>
        </w:tabs>
        <w:spacing w:line="240" w:lineRule="auto"/>
        <w:ind w:left="567" w:firstLine="0"/>
        <w:jc w:val="both"/>
        <w:rPr>
          <w:w w:val="100"/>
          <w:sz w:val="24"/>
          <w:szCs w:val="24"/>
          <w:lang w:val="ru-RU"/>
        </w:rPr>
      </w:pPr>
    </w:p>
    <w:p w14:paraId="4A7A77DC" w14:textId="7BAA3FC2" w:rsidR="009406DC" w:rsidRDefault="009406DC" w:rsidP="009406DC">
      <w:pPr>
        <w:pStyle w:val="a7"/>
        <w:spacing w:line="240" w:lineRule="auto"/>
        <w:jc w:val="center"/>
        <w:rPr>
          <w:b/>
          <w:w w:val="100"/>
          <w:sz w:val="24"/>
          <w:szCs w:val="24"/>
        </w:rPr>
      </w:pPr>
      <w:r w:rsidRPr="00F6292D">
        <w:rPr>
          <w:b/>
          <w:w w:val="100"/>
          <w:sz w:val="24"/>
          <w:szCs w:val="24"/>
        </w:rPr>
        <w:t>План</w:t>
      </w:r>
      <w:r>
        <w:rPr>
          <w:b/>
          <w:w w:val="100"/>
          <w:sz w:val="24"/>
          <w:szCs w:val="24"/>
        </w:rPr>
        <w:t xml:space="preserve"> заняття</w:t>
      </w:r>
    </w:p>
    <w:p w14:paraId="5AFB7451" w14:textId="77777777" w:rsidR="009406DC" w:rsidRPr="00F6292D" w:rsidRDefault="009406DC" w:rsidP="009406DC">
      <w:pPr>
        <w:pStyle w:val="a7"/>
        <w:spacing w:line="240" w:lineRule="auto"/>
        <w:jc w:val="center"/>
        <w:rPr>
          <w:b/>
          <w:w w:val="100"/>
          <w:sz w:val="24"/>
          <w:szCs w:val="24"/>
        </w:rPr>
      </w:pPr>
    </w:p>
    <w:p w14:paraId="11D623EA" w14:textId="77777777" w:rsidR="004D4960" w:rsidRPr="004D4960" w:rsidRDefault="004D4960" w:rsidP="00014209">
      <w:pPr>
        <w:numPr>
          <w:ilvl w:val="0"/>
          <w:numId w:val="35"/>
        </w:numPr>
        <w:autoSpaceDE w:val="0"/>
        <w:autoSpaceDN w:val="0"/>
        <w:adjustRightInd w:val="0"/>
        <w:jc w:val="both"/>
        <w:rPr>
          <w:color w:val="000000"/>
          <w:w w:val="100"/>
          <w:szCs w:val="24"/>
          <w:lang w:val="uk-UA"/>
        </w:rPr>
      </w:pPr>
      <w:r w:rsidRPr="004D4960">
        <w:rPr>
          <w:color w:val="000000"/>
          <w:w w:val="100"/>
          <w:szCs w:val="24"/>
          <w:lang w:val="uk-UA"/>
        </w:rPr>
        <w:t>Польська і угорська експансія на західноукраїнських теренах.</w:t>
      </w:r>
    </w:p>
    <w:p w14:paraId="5F2C9149" w14:textId="77777777" w:rsidR="004D4960" w:rsidRPr="004D4960" w:rsidRDefault="004D4960" w:rsidP="00014209">
      <w:pPr>
        <w:numPr>
          <w:ilvl w:val="0"/>
          <w:numId w:val="35"/>
        </w:numPr>
        <w:autoSpaceDE w:val="0"/>
        <w:autoSpaceDN w:val="0"/>
        <w:adjustRightInd w:val="0"/>
        <w:jc w:val="both"/>
        <w:rPr>
          <w:b/>
          <w:bCs/>
          <w:color w:val="000000"/>
          <w:w w:val="100"/>
          <w:szCs w:val="24"/>
          <w:lang w:val="uk-UA"/>
        </w:rPr>
      </w:pPr>
      <w:r w:rsidRPr="004D4960">
        <w:rPr>
          <w:color w:val="000000"/>
          <w:w w:val="100"/>
          <w:szCs w:val="24"/>
          <w:lang w:val="uk-UA"/>
        </w:rPr>
        <w:t>Створення Великого князівства Литовського та з</w:t>
      </w:r>
      <w:r w:rsidRPr="004D4960">
        <w:rPr>
          <w:rFonts w:ascii="SchoolBook" w:hAnsi="SchoolBook"/>
          <w:bCs/>
          <w:color w:val="000000"/>
          <w:w w:val="100"/>
          <w:szCs w:val="24"/>
          <w:lang w:val="uk-UA"/>
        </w:rPr>
        <w:t>агальні принципи правління лито</w:t>
      </w:r>
      <w:r w:rsidRPr="004D4960">
        <w:rPr>
          <w:bCs/>
          <w:color w:val="000000"/>
          <w:w w:val="100"/>
          <w:szCs w:val="24"/>
          <w:lang w:val="uk-UA"/>
        </w:rPr>
        <w:t>в</w:t>
      </w:r>
      <w:r w:rsidRPr="004D4960">
        <w:rPr>
          <w:rFonts w:ascii="SchoolBook" w:hAnsi="SchoolBook"/>
          <w:bCs/>
          <w:color w:val="000000"/>
          <w:w w:val="100"/>
          <w:szCs w:val="24"/>
          <w:lang w:val="uk-UA"/>
        </w:rPr>
        <w:t>ських князів на українських землях</w:t>
      </w:r>
      <w:r w:rsidRPr="004D4960">
        <w:rPr>
          <w:bCs/>
          <w:color w:val="000000"/>
          <w:w w:val="100"/>
          <w:szCs w:val="24"/>
          <w:lang w:val="uk-UA"/>
        </w:rPr>
        <w:t xml:space="preserve">. </w:t>
      </w:r>
    </w:p>
    <w:p w14:paraId="4BCE9016" w14:textId="77777777" w:rsidR="004D4960" w:rsidRPr="004D4960" w:rsidRDefault="004D4960" w:rsidP="00014209">
      <w:pPr>
        <w:numPr>
          <w:ilvl w:val="0"/>
          <w:numId w:val="35"/>
        </w:numPr>
        <w:autoSpaceDE w:val="0"/>
        <w:autoSpaceDN w:val="0"/>
        <w:adjustRightInd w:val="0"/>
        <w:jc w:val="both"/>
        <w:rPr>
          <w:b/>
          <w:bCs/>
          <w:color w:val="000000"/>
          <w:w w:val="100"/>
          <w:szCs w:val="24"/>
          <w:lang w:val="uk-UA"/>
        </w:rPr>
      </w:pPr>
      <w:r w:rsidRPr="004D4960">
        <w:rPr>
          <w:bCs/>
          <w:color w:val="000000"/>
          <w:w w:val="100"/>
          <w:szCs w:val="24"/>
          <w:lang w:val="uk-UA"/>
        </w:rPr>
        <w:t>Характеристика суспільного ладу на українських землях зазначеного періоду.</w:t>
      </w:r>
    </w:p>
    <w:p w14:paraId="4E7A6B6A" w14:textId="77777777" w:rsidR="004D4960" w:rsidRPr="004D4960" w:rsidRDefault="004D4960" w:rsidP="00014209">
      <w:pPr>
        <w:numPr>
          <w:ilvl w:val="0"/>
          <w:numId w:val="35"/>
        </w:numPr>
        <w:autoSpaceDE w:val="0"/>
        <w:autoSpaceDN w:val="0"/>
        <w:adjustRightInd w:val="0"/>
        <w:jc w:val="both"/>
        <w:rPr>
          <w:bCs/>
          <w:color w:val="000000"/>
          <w:w w:val="100"/>
          <w:szCs w:val="24"/>
          <w:lang w:val="uk-UA"/>
        </w:rPr>
      </w:pPr>
      <w:r w:rsidRPr="004D4960">
        <w:rPr>
          <w:bCs/>
          <w:color w:val="000000"/>
          <w:w w:val="100"/>
          <w:szCs w:val="24"/>
          <w:lang w:val="uk-UA"/>
        </w:rPr>
        <w:t>Укладення Кревської унії з Польщею 1385 р.: причини та наслідки.</w:t>
      </w:r>
    </w:p>
    <w:p w14:paraId="4977B007" w14:textId="77777777" w:rsidR="004D4960" w:rsidRPr="004D4960" w:rsidRDefault="004D4960" w:rsidP="00014209">
      <w:pPr>
        <w:numPr>
          <w:ilvl w:val="0"/>
          <w:numId w:val="35"/>
        </w:numPr>
        <w:autoSpaceDE w:val="0"/>
        <w:autoSpaceDN w:val="0"/>
        <w:adjustRightInd w:val="0"/>
        <w:jc w:val="both"/>
        <w:rPr>
          <w:bCs/>
          <w:color w:val="000000"/>
          <w:w w:val="100"/>
          <w:szCs w:val="24"/>
          <w:lang w:val="uk-UA"/>
        </w:rPr>
      </w:pPr>
      <w:r w:rsidRPr="004D4960">
        <w:rPr>
          <w:bCs/>
          <w:color w:val="000000"/>
          <w:w w:val="100"/>
          <w:szCs w:val="24"/>
          <w:lang w:val="uk-UA"/>
        </w:rPr>
        <w:t>Віленсько-Радомська унія 1401 р.</w:t>
      </w:r>
    </w:p>
    <w:p w14:paraId="0FA8D350" w14:textId="77777777" w:rsidR="004D4960" w:rsidRPr="004D4960" w:rsidRDefault="004D4960" w:rsidP="00014209">
      <w:pPr>
        <w:numPr>
          <w:ilvl w:val="0"/>
          <w:numId w:val="35"/>
        </w:numPr>
        <w:autoSpaceDE w:val="0"/>
        <w:autoSpaceDN w:val="0"/>
        <w:adjustRightInd w:val="0"/>
        <w:jc w:val="both"/>
        <w:rPr>
          <w:bCs/>
          <w:color w:val="000000"/>
          <w:w w:val="100"/>
          <w:szCs w:val="24"/>
          <w:lang w:val="uk-UA"/>
        </w:rPr>
      </w:pPr>
      <w:r w:rsidRPr="004D4960">
        <w:rPr>
          <w:bCs/>
          <w:color w:val="000000"/>
          <w:w w:val="100"/>
          <w:szCs w:val="24"/>
          <w:lang w:val="uk-UA"/>
        </w:rPr>
        <w:t>Процес закріпачення селянства на українських землях, Сейм у Торуні 1521 р.</w:t>
      </w:r>
    </w:p>
    <w:p w14:paraId="5ABF6493" w14:textId="77777777" w:rsidR="004D4960" w:rsidRPr="004D4960" w:rsidRDefault="004D4960" w:rsidP="00014209">
      <w:pPr>
        <w:numPr>
          <w:ilvl w:val="0"/>
          <w:numId w:val="35"/>
        </w:numPr>
        <w:autoSpaceDE w:val="0"/>
        <w:autoSpaceDN w:val="0"/>
        <w:adjustRightInd w:val="0"/>
        <w:jc w:val="both"/>
        <w:rPr>
          <w:bCs/>
          <w:color w:val="000000"/>
          <w:w w:val="100"/>
          <w:szCs w:val="24"/>
          <w:lang w:val="uk-UA"/>
        </w:rPr>
      </w:pPr>
      <w:r w:rsidRPr="004D4960">
        <w:rPr>
          <w:bCs/>
          <w:color w:val="000000"/>
          <w:w w:val="100"/>
          <w:szCs w:val="24"/>
          <w:lang w:val="uk-UA"/>
        </w:rPr>
        <w:t xml:space="preserve">Остаточна ліквідація Київського князівства у 1471 р. </w:t>
      </w:r>
    </w:p>
    <w:p w14:paraId="78D919A2" w14:textId="77777777" w:rsidR="009406DC" w:rsidRPr="004D4960" w:rsidRDefault="009406DC" w:rsidP="009406DC">
      <w:pPr>
        <w:ind w:left="360"/>
        <w:jc w:val="right"/>
        <w:rPr>
          <w:w w:val="100"/>
          <w:szCs w:val="24"/>
          <w:lang w:val="uk-UA"/>
        </w:rPr>
      </w:pPr>
    </w:p>
    <w:p w14:paraId="327BBE0A"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50366085"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5121B4D1" w14:textId="77777777" w:rsidR="009406DC" w:rsidRPr="00C2443A" w:rsidRDefault="009406DC" w:rsidP="009406DC">
      <w:pPr>
        <w:tabs>
          <w:tab w:val="left" w:pos="1134"/>
        </w:tabs>
        <w:ind w:firstLine="851"/>
        <w:rPr>
          <w:w w:val="100"/>
          <w:szCs w:val="24"/>
          <w:lang w:val="ru-RU"/>
        </w:rPr>
      </w:pPr>
    </w:p>
    <w:p w14:paraId="1522A25A" w14:textId="77777777" w:rsidR="009406DC" w:rsidRPr="00C2443A" w:rsidRDefault="009406DC" w:rsidP="009406DC">
      <w:pPr>
        <w:tabs>
          <w:tab w:val="left" w:pos="1134"/>
        </w:tabs>
        <w:ind w:firstLine="851"/>
        <w:jc w:val="center"/>
        <w:rPr>
          <w:b/>
          <w:w w:val="100"/>
          <w:szCs w:val="24"/>
          <w:lang w:val="ru-RU"/>
        </w:rPr>
      </w:pPr>
    </w:p>
    <w:p w14:paraId="6CBB03CD" w14:textId="77777777" w:rsidR="009406DC" w:rsidRPr="00C2443A" w:rsidRDefault="009406DC" w:rsidP="009406DC">
      <w:pPr>
        <w:tabs>
          <w:tab w:val="left" w:pos="1134"/>
        </w:tabs>
        <w:ind w:firstLine="851"/>
        <w:jc w:val="center"/>
        <w:rPr>
          <w:b/>
          <w:w w:val="100"/>
          <w:szCs w:val="24"/>
          <w:lang w:val="ru-RU"/>
        </w:rPr>
      </w:pPr>
    </w:p>
    <w:p w14:paraId="5D8DB6A6"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713CC8F7"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20A4DCCB" w14:textId="77777777" w:rsidR="009406DC" w:rsidRPr="00F6292D" w:rsidRDefault="009406DC"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FB70D18"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5C7E3825"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76A2DFD2"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3F6B0A7"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9E3D97F"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651BCD61"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39C0177A"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1717678"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8DACB1C"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5CAED221" w14:textId="77777777" w:rsidR="009406DC" w:rsidRPr="00F6292D" w:rsidRDefault="009406DC"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2540EEE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95174D8" w14:textId="77777777" w:rsidR="009406DC" w:rsidRPr="00F6292D" w:rsidRDefault="009406DC"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4FC4DEB"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3E462D34"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2CF31E4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7199A36"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C3DED59"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2EC7401B" w14:textId="77777777" w:rsidR="009406DC" w:rsidRPr="00C2443A" w:rsidRDefault="009406DC" w:rsidP="009406DC">
            <w:pPr>
              <w:tabs>
                <w:tab w:val="left" w:pos="1134"/>
              </w:tabs>
              <w:rPr>
                <w:w w:val="100"/>
                <w:szCs w:val="24"/>
                <w:lang w:val="ru-RU"/>
              </w:rPr>
            </w:pPr>
            <w:r w:rsidRPr="00C2443A">
              <w:rPr>
                <w:w w:val="100"/>
                <w:szCs w:val="24"/>
                <w:lang w:val="ru-RU"/>
              </w:rPr>
              <w:t xml:space="preserve">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w:t>
            </w:r>
            <w:r w:rsidRPr="00C2443A">
              <w:rPr>
                <w:w w:val="100"/>
                <w:szCs w:val="24"/>
                <w:lang w:val="ru-RU"/>
              </w:rPr>
              <w:lastRenderedPageBreak/>
              <w:t>розв’язання практичних задач на репродуктивному рівні.</w:t>
            </w:r>
          </w:p>
        </w:tc>
      </w:tr>
      <w:tr w:rsidR="009406DC" w:rsidRPr="00F6292D" w14:paraId="35296310"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5DE6FA8" w14:textId="77777777" w:rsidR="009406DC" w:rsidRPr="00F6292D" w:rsidRDefault="009406DC" w:rsidP="009406DC">
            <w:pPr>
              <w:tabs>
                <w:tab w:val="left" w:pos="1134"/>
              </w:tabs>
              <w:jc w:val="center"/>
              <w:rPr>
                <w:w w:val="100"/>
                <w:szCs w:val="24"/>
              </w:rPr>
            </w:pPr>
            <w:r w:rsidRPr="00F6292D">
              <w:rPr>
                <w:w w:val="100"/>
                <w:szCs w:val="24"/>
              </w:rPr>
              <w:lastRenderedPageBreak/>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16E20ED"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38F1F3F9"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37DF89A3"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FCA1ADB"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7750652"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3F804B8F"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572C97A2"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5B00025"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C023B53"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1CAA9541"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64C20475"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5D198660"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0231D7D8"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5DA306A6" w14:textId="77777777" w:rsidR="004A2D74" w:rsidRPr="009E5B18" w:rsidRDefault="004A2D74" w:rsidP="004A2D74">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1B5D15C9" w14:textId="5242F8A1" w:rsidR="009406DC" w:rsidRPr="004D4960" w:rsidRDefault="004A2D74" w:rsidP="004A2D74">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1" w:history="1">
              <w:r>
                <w:rPr>
                  <w:rStyle w:val="af5"/>
                  <w:lang w:val="uk-UA" w:eastAsia="uk-UA"/>
                </w:rPr>
                <w:t>history.onua.ua@ukr.net</w:t>
              </w:r>
            </w:hyperlink>
          </w:p>
        </w:tc>
      </w:tr>
      <w:tr w:rsidR="009406DC" w:rsidRPr="00F6292D" w14:paraId="6EB3A82D"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37450038" w14:textId="77777777" w:rsidR="009406DC" w:rsidRPr="00F6292D" w:rsidRDefault="009406DC" w:rsidP="009406DC">
            <w:pPr>
              <w:tabs>
                <w:tab w:val="left" w:pos="1134"/>
              </w:tabs>
              <w:rPr>
                <w:w w:val="100"/>
                <w:szCs w:val="24"/>
              </w:rPr>
            </w:pPr>
            <w:r w:rsidRPr="00F6292D">
              <w:rPr>
                <w:w w:val="100"/>
                <w:szCs w:val="24"/>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6D263B09" w14:textId="77777777" w:rsidR="009406DC" w:rsidRPr="00F6292D" w:rsidRDefault="009406DC" w:rsidP="009406DC">
            <w:pPr>
              <w:tabs>
                <w:tab w:val="left" w:pos="1134"/>
              </w:tabs>
              <w:rPr>
                <w:w w:val="100"/>
                <w:szCs w:val="24"/>
              </w:rPr>
            </w:pPr>
          </w:p>
        </w:tc>
      </w:tr>
    </w:tbl>
    <w:p w14:paraId="271A2EA2" w14:textId="77777777" w:rsidR="009406DC" w:rsidRPr="004D4960" w:rsidRDefault="009406DC" w:rsidP="009406DC">
      <w:pPr>
        <w:ind w:left="360"/>
        <w:jc w:val="right"/>
        <w:rPr>
          <w:w w:val="100"/>
          <w:szCs w:val="24"/>
        </w:rPr>
      </w:pPr>
    </w:p>
    <w:p w14:paraId="291B4212" w14:textId="77777777" w:rsidR="00F479B8" w:rsidRPr="004D4960" w:rsidRDefault="00F479B8" w:rsidP="009406DC">
      <w:pPr>
        <w:ind w:left="360"/>
        <w:jc w:val="right"/>
        <w:rPr>
          <w:w w:val="100"/>
          <w:szCs w:val="24"/>
        </w:rPr>
      </w:pPr>
    </w:p>
    <w:p w14:paraId="7D47B35D" w14:textId="731E910F" w:rsidR="009406DC" w:rsidRPr="004D4960" w:rsidRDefault="009406DC" w:rsidP="009406DC">
      <w:pPr>
        <w:ind w:left="360"/>
        <w:jc w:val="right"/>
        <w:rPr>
          <w:w w:val="100"/>
          <w:szCs w:val="24"/>
        </w:rPr>
      </w:pPr>
      <w:r>
        <w:rPr>
          <w:w w:val="100"/>
          <w:szCs w:val="24"/>
          <w:lang w:val="ru-RU"/>
        </w:rPr>
        <w:t>Практичне</w:t>
      </w:r>
      <w:r w:rsidRPr="004D4960">
        <w:rPr>
          <w:w w:val="100"/>
          <w:szCs w:val="24"/>
        </w:rPr>
        <w:t xml:space="preserve"> </w:t>
      </w:r>
      <w:r>
        <w:rPr>
          <w:w w:val="100"/>
          <w:szCs w:val="24"/>
          <w:lang w:val="ru-RU"/>
        </w:rPr>
        <w:t>заняття</w:t>
      </w:r>
      <w:r w:rsidRPr="004D4960">
        <w:rPr>
          <w:w w:val="100"/>
          <w:szCs w:val="24"/>
        </w:rPr>
        <w:t xml:space="preserve"> № 4</w:t>
      </w:r>
    </w:p>
    <w:p w14:paraId="6F129A83" w14:textId="77777777" w:rsidR="009406DC" w:rsidRPr="00F6292D" w:rsidRDefault="009406DC" w:rsidP="009406DC">
      <w:pPr>
        <w:pStyle w:val="a1"/>
        <w:ind w:firstLine="709"/>
        <w:jc w:val="center"/>
        <w:rPr>
          <w:b/>
          <w:w w:val="100"/>
          <w:sz w:val="24"/>
          <w:szCs w:val="24"/>
          <w:lang w:val="en-US"/>
        </w:rPr>
      </w:pPr>
    </w:p>
    <w:p w14:paraId="0D155E03" w14:textId="1487389D" w:rsidR="004D4960" w:rsidRPr="004D4960" w:rsidRDefault="004D4960" w:rsidP="00D842CB">
      <w:pPr>
        <w:pStyle w:val="a7"/>
        <w:ind w:left="360"/>
        <w:jc w:val="center"/>
        <w:rPr>
          <w:b/>
          <w:w w:val="100"/>
          <w:sz w:val="24"/>
          <w:szCs w:val="24"/>
        </w:rPr>
      </w:pPr>
      <w:r w:rsidRPr="004D4960">
        <w:rPr>
          <w:b/>
          <w:w w:val="100"/>
          <w:sz w:val="24"/>
          <w:szCs w:val="24"/>
        </w:rPr>
        <w:t>ВИНИКНЕННЯ ТА РОЗВИТОК УКРАЇНСЬКОГО КОЗАЦТВА ТА ЗАПО</w:t>
      </w:r>
      <w:r w:rsidR="00D842CB">
        <w:rPr>
          <w:b/>
          <w:w w:val="100"/>
          <w:sz w:val="24"/>
          <w:szCs w:val="24"/>
        </w:rPr>
        <w:t>РОЗЬКОЇ СІЧІ</w:t>
      </w:r>
    </w:p>
    <w:p w14:paraId="0FF6B125" w14:textId="58CD0461" w:rsidR="004D4960" w:rsidRPr="004D4960" w:rsidRDefault="00D842CB" w:rsidP="00D842CB">
      <w:pPr>
        <w:pStyle w:val="a7"/>
        <w:ind w:left="360"/>
        <w:jc w:val="center"/>
        <w:rPr>
          <w:b/>
          <w:w w:val="100"/>
          <w:sz w:val="24"/>
          <w:szCs w:val="24"/>
        </w:rPr>
      </w:pPr>
      <w:r>
        <w:rPr>
          <w:b/>
          <w:w w:val="100"/>
          <w:sz w:val="24"/>
          <w:szCs w:val="24"/>
        </w:rPr>
        <w:t>Мета навчання</w:t>
      </w:r>
    </w:p>
    <w:p w14:paraId="05F69729" w14:textId="77777777" w:rsidR="004D4960" w:rsidRPr="004D4960" w:rsidRDefault="004D4960" w:rsidP="00C7657A">
      <w:pPr>
        <w:pStyle w:val="a7"/>
        <w:spacing w:line="240" w:lineRule="auto"/>
        <w:ind w:left="360"/>
        <w:jc w:val="both"/>
        <w:rPr>
          <w:b/>
          <w:w w:val="100"/>
          <w:sz w:val="24"/>
          <w:szCs w:val="24"/>
        </w:rPr>
      </w:pPr>
      <w:r w:rsidRPr="004D4960">
        <w:rPr>
          <w:b/>
          <w:w w:val="100"/>
          <w:sz w:val="24"/>
          <w:szCs w:val="24"/>
        </w:rPr>
        <w:t xml:space="preserve">- </w:t>
      </w:r>
      <w:r w:rsidRPr="00C7657A">
        <w:rPr>
          <w:w w:val="100"/>
          <w:sz w:val="24"/>
          <w:szCs w:val="24"/>
        </w:rPr>
        <w:t>формування у студентів уявлення про процеси виникнення та розвитку українського козацтва. Так, буде продемонстровано, яку саме роль відігравали українські козаки в процесі розвитку української державності.</w:t>
      </w:r>
    </w:p>
    <w:p w14:paraId="6011B4A4" w14:textId="77777777" w:rsidR="004D4960" w:rsidRPr="004D4960" w:rsidRDefault="004D4960" w:rsidP="004D4960">
      <w:pPr>
        <w:pStyle w:val="a7"/>
        <w:ind w:left="360"/>
        <w:jc w:val="center"/>
        <w:rPr>
          <w:b/>
          <w:w w:val="100"/>
          <w:sz w:val="24"/>
          <w:szCs w:val="24"/>
        </w:rPr>
      </w:pPr>
    </w:p>
    <w:p w14:paraId="224BF2FD" w14:textId="77777777" w:rsidR="004D4960" w:rsidRPr="004D4960" w:rsidRDefault="004D4960" w:rsidP="004D4960">
      <w:pPr>
        <w:pStyle w:val="a7"/>
        <w:ind w:left="360"/>
        <w:jc w:val="center"/>
        <w:rPr>
          <w:b/>
          <w:w w:val="100"/>
          <w:sz w:val="24"/>
          <w:szCs w:val="24"/>
        </w:rPr>
      </w:pPr>
      <w:r w:rsidRPr="004D4960">
        <w:rPr>
          <w:b/>
          <w:w w:val="100"/>
          <w:sz w:val="24"/>
          <w:szCs w:val="24"/>
        </w:rPr>
        <w:t>Результати навчання</w:t>
      </w:r>
    </w:p>
    <w:p w14:paraId="0E0647E8" w14:textId="6D2A773B" w:rsidR="004D4960" w:rsidRPr="00C7657A" w:rsidRDefault="004D4960" w:rsidP="004D4960">
      <w:pPr>
        <w:pStyle w:val="a7"/>
        <w:spacing w:line="240" w:lineRule="auto"/>
        <w:ind w:left="360"/>
        <w:jc w:val="both"/>
        <w:rPr>
          <w:w w:val="100"/>
          <w:sz w:val="24"/>
          <w:szCs w:val="24"/>
          <w:lang w:val="ru-RU"/>
        </w:rPr>
      </w:pPr>
      <w:r w:rsidRPr="004D4960">
        <w:rPr>
          <w:w w:val="100"/>
          <w:sz w:val="24"/>
          <w:szCs w:val="24"/>
        </w:rPr>
        <w:t>Після лекції здобувач вищої освіти буде (спроможний):</w:t>
      </w:r>
    </w:p>
    <w:p w14:paraId="22014588" w14:textId="77777777" w:rsidR="004D4960" w:rsidRPr="004D4960" w:rsidRDefault="004D4960" w:rsidP="004D4960">
      <w:pPr>
        <w:pStyle w:val="a7"/>
        <w:spacing w:line="240" w:lineRule="auto"/>
        <w:ind w:left="360"/>
        <w:jc w:val="both"/>
        <w:rPr>
          <w:w w:val="100"/>
          <w:sz w:val="24"/>
          <w:szCs w:val="24"/>
        </w:rPr>
      </w:pPr>
      <w:r w:rsidRPr="004D4960">
        <w:rPr>
          <w:w w:val="100"/>
          <w:sz w:val="24"/>
          <w:szCs w:val="24"/>
        </w:rPr>
        <w:t>1.</w:t>
      </w:r>
      <w:r w:rsidRPr="004D4960">
        <w:rPr>
          <w:w w:val="100"/>
          <w:sz w:val="24"/>
          <w:szCs w:val="24"/>
        </w:rPr>
        <w:tab/>
        <w:t>визначати специфічні риси вітчизняної державної традиції</w:t>
      </w:r>
    </w:p>
    <w:p w14:paraId="25D5395E" w14:textId="77777777" w:rsidR="004D4960" w:rsidRPr="004D4960" w:rsidRDefault="004D4960" w:rsidP="004D4960">
      <w:pPr>
        <w:pStyle w:val="a7"/>
        <w:spacing w:line="240" w:lineRule="auto"/>
        <w:ind w:left="360"/>
        <w:jc w:val="both"/>
        <w:rPr>
          <w:w w:val="100"/>
          <w:sz w:val="24"/>
          <w:szCs w:val="24"/>
        </w:rPr>
      </w:pPr>
      <w:r w:rsidRPr="004D4960">
        <w:rPr>
          <w:w w:val="100"/>
          <w:sz w:val="24"/>
          <w:szCs w:val="24"/>
        </w:rPr>
        <w:t>2.</w:t>
      </w:r>
      <w:r w:rsidRPr="004D4960">
        <w:rPr>
          <w:w w:val="100"/>
          <w:sz w:val="24"/>
          <w:szCs w:val="24"/>
        </w:rPr>
        <w:tab/>
        <w:t>поєднувати та співвідносити риси української державності з образом європейської державності</w:t>
      </w:r>
    </w:p>
    <w:p w14:paraId="00067F27" w14:textId="77777777" w:rsidR="004D4960" w:rsidRPr="004D4960" w:rsidRDefault="004D4960" w:rsidP="004D4960">
      <w:pPr>
        <w:pStyle w:val="a7"/>
        <w:spacing w:line="240" w:lineRule="auto"/>
        <w:ind w:left="360"/>
        <w:jc w:val="both"/>
        <w:rPr>
          <w:w w:val="100"/>
          <w:sz w:val="24"/>
          <w:szCs w:val="24"/>
        </w:rPr>
      </w:pPr>
      <w:r w:rsidRPr="004D4960">
        <w:rPr>
          <w:w w:val="100"/>
          <w:sz w:val="24"/>
          <w:szCs w:val="24"/>
        </w:rPr>
        <w:t>3.</w:t>
      </w:r>
      <w:r w:rsidRPr="004D4960">
        <w:rPr>
          <w:w w:val="100"/>
          <w:sz w:val="24"/>
          <w:szCs w:val="24"/>
        </w:rPr>
        <w:tab/>
        <w:t>інтерпретувати особливості проявів української державності на різних етапах історії українського народу</w:t>
      </w:r>
    </w:p>
    <w:p w14:paraId="1448B0E5" w14:textId="77777777" w:rsidR="004D4960" w:rsidRPr="004D4960" w:rsidRDefault="004D4960" w:rsidP="004D4960">
      <w:pPr>
        <w:pStyle w:val="a7"/>
        <w:spacing w:line="240" w:lineRule="auto"/>
        <w:ind w:left="360"/>
        <w:jc w:val="both"/>
        <w:rPr>
          <w:w w:val="100"/>
          <w:sz w:val="24"/>
          <w:szCs w:val="24"/>
        </w:rPr>
      </w:pPr>
      <w:r w:rsidRPr="004D4960">
        <w:rPr>
          <w:w w:val="100"/>
          <w:sz w:val="24"/>
          <w:szCs w:val="24"/>
        </w:rPr>
        <w:t>4.</w:t>
      </w:r>
      <w:r w:rsidRPr="004D4960">
        <w:rPr>
          <w:w w:val="100"/>
          <w:sz w:val="24"/>
          <w:szCs w:val="24"/>
        </w:rPr>
        <w:tab/>
        <w:t>пояснити та аргументувати перспективні напрями трансформації української державності</w:t>
      </w:r>
    </w:p>
    <w:p w14:paraId="43B6FDBC" w14:textId="77777777" w:rsidR="004D4960" w:rsidRPr="004D4960" w:rsidRDefault="004D4960" w:rsidP="004D4960">
      <w:pPr>
        <w:pStyle w:val="a7"/>
        <w:ind w:left="360"/>
        <w:jc w:val="center"/>
        <w:rPr>
          <w:b/>
          <w:w w:val="100"/>
          <w:sz w:val="24"/>
          <w:szCs w:val="24"/>
        </w:rPr>
      </w:pPr>
    </w:p>
    <w:p w14:paraId="5E30F3CC" w14:textId="77777777" w:rsidR="004D4960" w:rsidRPr="004D4960" w:rsidRDefault="004D4960" w:rsidP="004D4960">
      <w:pPr>
        <w:pStyle w:val="a7"/>
        <w:ind w:left="360"/>
        <w:jc w:val="center"/>
        <w:rPr>
          <w:b/>
          <w:w w:val="100"/>
          <w:sz w:val="24"/>
          <w:szCs w:val="24"/>
        </w:rPr>
      </w:pPr>
      <w:r w:rsidRPr="004D4960">
        <w:rPr>
          <w:b/>
          <w:w w:val="100"/>
          <w:sz w:val="24"/>
          <w:szCs w:val="24"/>
        </w:rPr>
        <w:t>Література</w:t>
      </w:r>
    </w:p>
    <w:p w14:paraId="1705D352" w14:textId="77777777" w:rsidR="004D4960" w:rsidRPr="004D4960" w:rsidRDefault="004D4960" w:rsidP="004D4960">
      <w:pPr>
        <w:pStyle w:val="a7"/>
        <w:tabs>
          <w:tab w:val="left" w:pos="1276"/>
        </w:tabs>
        <w:spacing w:line="240" w:lineRule="auto"/>
        <w:ind w:left="360"/>
        <w:jc w:val="both"/>
        <w:rPr>
          <w:w w:val="100"/>
          <w:sz w:val="24"/>
          <w:szCs w:val="24"/>
        </w:rPr>
      </w:pPr>
    </w:p>
    <w:p w14:paraId="5588AE14"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w:t>
      </w:r>
      <w:r w:rsidRPr="004D4960">
        <w:rPr>
          <w:w w:val="100"/>
          <w:sz w:val="24"/>
          <w:szCs w:val="24"/>
        </w:rPr>
        <w:tab/>
        <w:t>Антонович В. Про козацькі часи на Україні / В. Антонович. – К., 1991.</w:t>
      </w:r>
    </w:p>
    <w:p w14:paraId="778B256E"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2.</w:t>
      </w:r>
      <w:r w:rsidRPr="004D4960">
        <w:rPr>
          <w:w w:val="100"/>
          <w:sz w:val="24"/>
          <w:szCs w:val="24"/>
        </w:rPr>
        <w:tab/>
        <w:t>Апанович О. Розповіді про українських козаків / О. Апанович. – К., 1991.</w:t>
      </w:r>
    </w:p>
    <w:p w14:paraId="3027E9F1"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3.</w:t>
      </w:r>
      <w:r w:rsidRPr="004D4960">
        <w:rPr>
          <w:w w:val="100"/>
          <w:sz w:val="24"/>
          <w:szCs w:val="24"/>
        </w:rPr>
        <w:tab/>
        <w:t>Апанович О. Гетьмани України і кошові отамани Запорізької Січі / О. Апанович. – К., 1993.</w:t>
      </w:r>
    </w:p>
    <w:p w14:paraId="06469B7F"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lastRenderedPageBreak/>
        <w:t>4.</w:t>
      </w:r>
      <w:r w:rsidRPr="004D4960">
        <w:rPr>
          <w:w w:val="100"/>
          <w:sz w:val="24"/>
          <w:szCs w:val="24"/>
        </w:rPr>
        <w:tab/>
        <w:t>Гурбик А. О. Виникнення Запорізької Січі (хронологічний та територіальний аспекти проблеми) / А. О. Гурбик // Український історичний журнал. – 1999. – № 6. – С. 3 – 17.</w:t>
      </w:r>
    </w:p>
    <w:p w14:paraId="5DC7FB8D"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5.</w:t>
      </w:r>
      <w:r w:rsidRPr="004D4960">
        <w:rPr>
          <w:w w:val="100"/>
          <w:sz w:val="24"/>
          <w:szCs w:val="24"/>
        </w:rPr>
        <w:tab/>
        <w:t>Гуслистий К. Запорозька Січ та її роль в історії українського народу / К. Гуслистий, О. Апанович. – К. : Держполітвидав УРСР, 1954. – 84 с.</w:t>
      </w:r>
    </w:p>
    <w:p w14:paraId="5C0A34B3"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6.</w:t>
      </w:r>
      <w:r w:rsidRPr="004D4960">
        <w:rPr>
          <w:w w:val="100"/>
          <w:sz w:val="24"/>
          <w:szCs w:val="24"/>
        </w:rPr>
        <w:tab/>
        <w:t>Долматова Н. І. Дещо про звичаї запорожзьких козаків / Н. І. Долматова // Актуальні проблеми держави і права : зб. наук. праць. – 1998. – С. 71 – 76.</w:t>
      </w:r>
    </w:p>
    <w:p w14:paraId="0E94A720"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7.</w:t>
      </w:r>
      <w:r w:rsidRPr="004D4960">
        <w:rPr>
          <w:w w:val="100"/>
          <w:sz w:val="24"/>
          <w:szCs w:val="24"/>
        </w:rPr>
        <w:tab/>
        <w:t>Захарченко П. Запорозька Січ – предтеча української гетьманської держави / П. Захарченко // Історія України : «Шкільний світ». – 2003. – № 18. – C. 1 – 5.</w:t>
      </w:r>
    </w:p>
    <w:p w14:paraId="77DC1FE8"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8.</w:t>
      </w:r>
      <w:r w:rsidRPr="004D4960">
        <w:rPr>
          <w:w w:val="100"/>
          <w:sz w:val="24"/>
          <w:szCs w:val="24"/>
        </w:rPr>
        <w:tab/>
        <w:t>Історія українського козацтва : у 2 т. : Нариси / В. А. Брехуненко, Л. В. Войтович, О. Б. Головко та ін. – К. : Києво-Могилян. Академія, 2006.</w:t>
      </w:r>
    </w:p>
    <w:p w14:paraId="52C10AB4"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9.</w:t>
      </w:r>
      <w:r w:rsidRPr="004D4960">
        <w:rPr>
          <w:w w:val="100"/>
          <w:sz w:val="24"/>
          <w:szCs w:val="24"/>
        </w:rPr>
        <w:tab/>
        <w:t>Котов В. І. Основні напрямки еволюції феномену українського козацтва В. І. Котов // Наука. Релігія. Суспільство. – 2006. – № 1. – С. 45 – 48.</w:t>
      </w:r>
    </w:p>
    <w:p w14:paraId="52C48C4F"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10.</w:t>
      </w:r>
      <w:r w:rsidRPr="004D4960">
        <w:rPr>
          <w:w w:val="100"/>
          <w:sz w:val="24"/>
          <w:szCs w:val="24"/>
        </w:rPr>
        <w:tab/>
        <w:t>Крестовська Н. М. Історія України / Н. М. Крестовська, П. П. Музиченко, О. Ф. Цвіркун. – Харків, 2009.</w:t>
      </w:r>
    </w:p>
    <w:p w14:paraId="59478246"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11.</w:t>
      </w:r>
      <w:r w:rsidRPr="004D4960">
        <w:rPr>
          <w:w w:val="100"/>
          <w:sz w:val="24"/>
          <w:szCs w:val="24"/>
        </w:rPr>
        <w:tab/>
        <w:t>Лиман І. І. Особливості релігійності запорозьких козаків / І. І. Лиман // Записки науково-дослідної лабораторії історії Південної України ЗДУ : зб. ст. – 1996. Південна Україна XVIII-XIX століття : Вип. 2. – С. 78 – 85.</w:t>
      </w:r>
    </w:p>
    <w:p w14:paraId="275D8D86"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12.</w:t>
      </w:r>
      <w:r w:rsidRPr="004D4960">
        <w:rPr>
          <w:w w:val="100"/>
          <w:sz w:val="24"/>
          <w:szCs w:val="24"/>
        </w:rPr>
        <w:tab/>
        <w:t>Меріме Проспер Українські козаки. Богдан Хмельницький / Проспер Меріме. – Львів, 1990.</w:t>
      </w:r>
    </w:p>
    <w:p w14:paraId="4B0B1C34"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13.</w:t>
      </w:r>
      <w:r w:rsidRPr="004D4960">
        <w:rPr>
          <w:w w:val="100"/>
          <w:sz w:val="24"/>
          <w:szCs w:val="24"/>
        </w:rPr>
        <w:tab/>
        <w:t>Моренчук Т. Виникнення українського козацтва і Запорозької Січі / Т. Моренчук // Історія України. – 2006. – № 3. – С. 12 – 13.</w:t>
      </w:r>
    </w:p>
    <w:p w14:paraId="0445DE85"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14.</w:t>
      </w:r>
      <w:r w:rsidRPr="004D4960">
        <w:rPr>
          <w:w w:val="100"/>
          <w:sz w:val="24"/>
          <w:szCs w:val="24"/>
        </w:rPr>
        <w:tab/>
        <w:t>Музиченко П. П. Історія держави та права України / П. П. Музиченко. – К. : Знання, 2007.</w:t>
      </w:r>
    </w:p>
    <w:p w14:paraId="07764FD0"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15.</w:t>
      </w:r>
      <w:r w:rsidRPr="004D4960">
        <w:rPr>
          <w:w w:val="100"/>
          <w:sz w:val="24"/>
          <w:szCs w:val="24"/>
        </w:rPr>
        <w:tab/>
        <w:t>Поліщук І. Козацькі традиції / І. Поліщук // Нова політика. – 2002. – № 2. – C. 57– 61.</w:t>
      </w:r>
    </w:p>
    <w:p w14:paraId="60E09A94"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16.</w:t>
      </w:r>
      <w:r w:rsidRPr="004D4960">
        <w:rPr>
          <w:w w:val="100"/>
          <w:sz w:val="24"/>
          <w:szCs w:val="24"/>
        </w:rPr>
        <w:tab/>
        <w:t>Сергійчук В. Байда-Вишневецький – ратник української землі / В. Сергійчук // Дніпро. – 1989. – № 2. – С. 45 – 54.</w:t>
      </w:r>
    </w:p>
    <w:p w14:paraId="23970C90"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17.</w:t>
      </w:r>
      <w:r w:rsidRPr="004D4960">
        <w:rPr>
          <w:w w:val="100"/>
          <w:sz w:val="24"/>
          <w:szCs w:val="24"/>
        </w:rPr>
        <w:tab/>
        <w:t>Сокульський А. До питання про виникнення та локалізацію першої Запорізької Січі / А. Сокульський // Київська старовина. – 2002. – № 6. – C. 40 – 54.</w:t>
      </w:r>
    </w:p>
    <w:p w14:paraId="74C9C042"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18.</w:t>
      </w:r>
      <w:r w:rsidRPr="004D4960">
        <w:rPr>
          <w:w w:val="100"/>
          <w:sz w:val="24"/>
          <w:szCs w:val="24"/>
        </w:rPr>
        <w:tab/>
        <w:t>Стороженко І. Організаційні структури козацтва, що передували утворенню першої Запорізької Січі (друга половина XVI ст.) / І. Стороженко // Київська старовина. – 2004. – № 2. – С. 23 – 34.</w:t>
      </w:r>
    </w:p>
    <w:p w14:paraId="7AE19CE8" w14:textId="77777777" w:rsidR="004D4960" w:rsidRPr="004D4960" w:rsidRDefault="004D4960" w:rsidP="004D4960">
      <w:pPr>
        <w:pStyle w:val="a7"/>
        <w:tabs>
          <w:tab w:val="left" w:pos="1276"/>
        </w:tabs>
        <w:spacing w:line="240" w:lineRule="auto"/>
        <w:ind w:left="360"/>
        <w:jc w:val="both"/>
        <w:rPr>
          <w:w w:val="100"/>
          <w:sz w:val="24"/>
          <w:szCs w:val="24"/>
        </w:rPr>
      </w:pPr>
      <w:r w:rsidRPr="004D4960">
        <w:rPr>
          <w:w w:val="100"/>
          <w:sz w:val="24"/>
          <w:szCs w:val="24"/>
        </w:rPr>
        <w:t>19.</w:t>
      </w:r>
      <w:r w:rsidRPr="004D4960">
        <w:rPr>
          <w:w w:val="100"/>
          <w:sz w:val="24"/>
          <w:szCs w:val="24"/>
        </w:rPr>
        <w:tab/>
        <w:t>Стороженко І. Перша Запорозька (Базавлуцька) Січ кінця XVI – першої половини XVII ст. / І. Стороженко // Київська старовина. – 2005. – № 1. – С. 35 – 55.</w:t>
      </w:r>
    </w:p>
    <w:p w14:paraId="03F9474E" w14:textId="3C4D7714" w:rsidR="009406DC" w:rsidRPr="004D4960" w:rsidRDefault="004D4960" w:rsidP="004D4960">
      <w:pPr>
        <w:pStyle w:val="a7"/>
        <w:tabs>
          <w:tab w:val="left" w:pos="1276"/>
        </w:tabs>
        <w:spacing w:line="240" w:lineRule="auto"/>
        <w:ind w:left="360" w:firstLine="0"/>
        <w:jc w:val="both"/>
        <w:rPr>
          <w:w w:val="100"/>
          <w:sz w:val="24"/>
          <w:szCs w:val="24"/>
        </w:rPr>
      </w:pPr>
      <w:r w:rsidRPr="004D4960">
        <w:rPr>
          <w:w w:val="100"/>
          <w:sz w:val="24"/>
          <w:szCs w:val="24"/>
        </w:rPr>
        <w:t>20.</w:t>
      </w:r>
      <w:r w:rsidRPr="004D4960">
        <w:rPr>
          <w:w w:val="100"/>
          <w:sz w:val="24"/>
          <w:szCs w:val="24"/>
        </w:rPr>
        <w:tab/>
        <w:t>Яворницький Д. І. Історія запорізьких козаків / Д. І. Яворницький. – Львів, 1990. – Т. 1.</w:t>
      </w:r>
    </w:p>
    <w:p w14:paraId="0D311FE8" w14:textId="77777777" w:rsidR="009406DC" w:rsidRPr="00F6292D" w:rsidRDefault="009406DC" w:rsidP="009406DC">
      <w:pPr>
        <w:pStyle w:val="a7"/>
        <w:spacing w:line="240" w:lineRule="auto"/>
        <w:ind w:left="360" w:firstLine="0"/>
        <w:jc w:val="center"/>
        <w:rPr>
          <w:b/>
          <w:w w:val="100"/>
          <w:sz w:val="24"/>
          <w:szCs w:val="24"/>
        </w:rPr>
      </w:pPr>
    </w:p>
    <w:p w14:paraId="30A1ACF9" w14:textId="752963CF" w:rsidR="009406DC" w:rsidRPr="00F6292D" w:rsidRDefault="009406DC" w:rsidP="009406DC">
      <w:pPr>
        <w:pStyle w:val="a7"/>
        <w:spacing w:line="240" w:lineRule="auto"/>
        <w:ind w:left="1418" w:hanging="851"/>
        <w:jc w:val="center"/>
        <w:rPr>
          <w:b/>
          <w:w w:val="100"/>
          <w:sz w:val="24"/>
          <w:szCs w:val="24"/>
        </w:rPr>
      </w:pPr>
      <w:r w:rsidRPr="00F6292D">
        <w:rPr>
          <w:b/>
          <w:w w:val="100"/>
          <w:sz w:val="24"/>
          <w:szCs w:val="24"/>
        </w:rPr>
        <w:t>План</w:t>
      </w:r>
      <w:r>
        <w:rPr>
          <w:b/>
          <w:w w:val="100"/>
          <w:sz w:val="24"/>
          <w:szCs w:val="24"/>
        </w:rPr>
        <w:t xml:space="preserve"> заняття</w:t>
      </w:r>
    </w:p>
    <w:p w14:paraId="118C46AF" w14:textId="77777777" w:rsidR="00C7657A" w:rsidRPr="00C7657A" w:rsidRDefault="00C7657A" w:rsidP="00014209">
      <w:pPr>
        <w:numPr>
          <w:ilvl w:val="0"/>
          <w:numId w:val="36"/>
        </w:numPr>
        <w:autoSpaceDE w:val="0"/>
        <w:autoSpaceDN w:val="0"/>
        <w:adjustRightInd w:val="0"/>
        <w:jc w:val="both"/>
        <w:rPr>
          <w:color w:val="000000"/>
          <w:w w:val="100"/>
          <w:szCs w:val="24"/>
          <w:lang w:val="uk-UA"/>
        </w:rPr>
      </w:pPr>
      <w:r w:rsidRPr="00C7657A">
        <w:rPr>
          <w:rFonts w:ascii="SchoolBook" w:hAnsi="SchoolBook"/>
          <w:color w:val="000000"/>
          <w:w w:val="100"/>
          <w:szCs w:val="24"/>
          <w:lang w:val="uk-UA"/>
        </w:rPr>
        <w:t xml:space="preserve">Причини утворення українського козацтва та осередки їх розселення. </w:t>
      </w:r>
    </w:p>
    <w:p w14:paraId="4D80713A" w14:textId="77777777" w:rsidR="00C7657A" w:rsidRPr="00C7657A" w:rsidRDefault="00C7657A" w:rsidP="00014209">
      <w:pPr>
        <w:numPr>
          <w:ilvl w:val="0"/>
          <w:numId w:val="36"/>
        </w:numPr>
        <w:autoSpaceDE w:val="0"/>
        <w:autoSpaceDN w:val="0"/>
        <w:adjustRightInd w:val="0"/>
        <w:jc w:val="both"/>
        <w:rPr>
          <w:color w:val="000000"/>
          <w:w w:val="100"/>
          <w:szCs w:val="24"/>
          <w:lang w:val="uk-UA"/>
        </w:rPr>
      </w:pPr>
      <w:r w:rsidRPr="00C7657A">
        <w:rPr>
          <w:rFonts w:ascii="SchoolBook" w:hAnsi="SchoolBook"/>
          <w:color w:val="000000"/>
          <w:w w:val="100"/>
          <w:szCs w:val="24"/>
          <w:lang w:val="uk-UA"/>
        </w:rPr>
        <w:t xml:space="preserve">Спорудження перших військових укріплень за Дніпровими порогами </w:t>
      </w:r>
      <w:r w:rsidRPr="00C7657A">
        <w:rPr>
          <w:color w:val="000000"/>
          <w:w w:val="100"/>
          <w:szCs w:val="24"/>
          <w:lang w:val="uk-UA"/>
        </w:rPr>
        <w:t xml:space="preserve">під проводом </w:t>
      </w:r>
      <w:r w:rsidRPr="00C7657A">
        <w:rPr>
          <w:rFonts w:ascii="SchoolBook" w:hAnsi="SchoolBook"/>
          <w:color w:val="000000"/>
          <w:w w:val="100"/>
          <w:szCs w:val="24"/>
          <w:lang w:val="uk-UA"/>
        </w:rPr>
        <w:t>Дмитр</w:t>
      </w:r>
      <w:r w:rsidRPr="00C7657A">
        <w:rPr>
          <w:color w:val="000000"/>
          <w:w w:val="100"/>
          <w:szCs w:val="24"/>
          <w:lang w:val="uk-UA"/>
        </w:rPr>
        <w:t>а</w:t>
      </w:r>
      <w:r w:rsidRPr="00C7657A">
        <w:rPr>
          <w:rFonts w:ascii="SchoolBook" w:hAnsi="SchoolBook"/>
          <w:color w:val="000000"/>
          <w:w w:val="100"/>
          <w:szCs w:val="24"/>
          <w:lang w:val="uk-UA"/>
        </w:rPr>
        <w:t xml:space="preserve"> (Байд</w:t>
      </w:r>
      <w:r w:rsidRPr="00C7657A">
        <w:rPr>
          <w:color w:val="000000"/>
          <w:w w:val="100"/>
          <w:szCs w:val="24"/>
          <w:lang w:val="uk-UA"/>
        </w:rPr>
        <w:t>и</w:t>
      </w:r>
      <w:r w:rsidRPr="00C7657A">
        <w:rPr>
          <w:rFonts w:ascii="SchoolBook" w:hAnsi="SchoolBook"/>
          <w:color w:val="000000"/>
          <w:w w:val="100"/>
          <w:szCs w:val="24"/>
          <w:lang w:val="uk-UA"/>
        </w:rPr>
        <w:t>) Вишн</w:t>
      </w:r>
      <w:r w:rsidRPr="00C7657A">
        <w:rPr>
          <w:color w:val="000000"/>
          <w:w w:val="100"/>
          <w:szCs w:val="24"/>
          <w:lang w:val="uk-UA"/>
        </w:rPr>
        <w:t>е</w:t>
      </w:r>
      <w:r w:rsidRPr="00C7657A">
        <w:rPr>
          <w:rFonts w:ascii="SchoolBook" w:hAnsi="SchoolBook"/>
          <w:color w:val="000000"/>
          <w:w w:val="100"/>
          <w:szCs w:val="24"/>
          <w:lang w:val="uk-UA"/>
        </w:rPr>
        <w:t>вецьк</w:t>
      </w:r>
      <w:r w:rsidRPr="00C7657A">
        <w:rPr>
          <w:color w:val="000000"/>
          <w:w w:val="100"/>
          <w:szCs w:val="24"/>
          <w:lang w:val="uk-UA"/>
        </w:rPr>
        <w:t>ого.</w:t>
      </w:r>
    </w:p>
    <w:p w14:paraId="5384AD1D" w14:textId="77777777" w:rsidR="00C7657A" w:rsidRPr="00C7657A" w:rsidRDefault="00C7657A" w:rsidP="00014209">
      <w:pPr>
        <w:numPr>
          <w:ilvl w:val="0"/>
          <w:numId w:val="36"/>
        </w:numPr>
        <w:autoSpaceDE w:val="0"/>
        <w:autoSpaceDN w:val="0"/>
        <w:adjustRightInd w:val="0"/>
        <w:jc w:val="both"/>
        <w:rPr>
          <w:color w:val="000000"/>
          <w:w w:val="100"/>
          <w:szCs w:val="24"/>
          <w:lang w:val="uk-UA"/>
        </w:rPr>
      </w:pPr>
      <w:r w:rsidRPr="00C7657A">
        <w:rPr>
          <w:color w:val="000000"/>
          <w:w w:val="100"/>
          <w:szCs w:val="24"/>
          <w:lang w:val="uk-UA"/>
        </w:rPr>
        <w:t>Запорізька Січ та її органи управління.</w:t>
      </w:r>
    </w:p>
    <w:p w14:paraId="23F212B8" w14:textId="77777777" w:rsidR="00C7657A" w:rsidRPr="00C7657A" w:rsidRDefault="00C7657A" w:rsidP="00014209">
      <w:pPr>
        <w:numPr>
          <w:ilvl w:val="0"/>
          <w:numId w:val="36"/>
        </w:numPr>
        <w:autoSpaceDE w:val="0"/>
        <w:autoSpaceDN w:val="0"/>
        <w:adjustRightInd w:val="0"/>
        <w:jc w:val="both"/>
        <w:rPr>
          <w:b/>
          <w:color w:val="000000"/>
          <w:w w:val="100"/>
          <w:szCs w:val="24"/>
          <w:lang w:val="uk-UA"/>
        </w:rPr>
      </w:pPr>
      <w:r w:rsidRPr="00C7657A">
        <w:rPr>
          <w:color w:val="000000"/>
          <w:w w:val="100"/>
          <w:szCs w:val="24"/>
          <w:lang w:val="uk-UA"/>
        </w:rPr>
        <w:t>Причини та наслідки створення реєстрового козацтва.</w:t>
      </w:r>
    </w:p>
    <w:p w14:paraId="18C4E6E0" w14:textId="77777777" w:rsidR="00C7657A" w:rsidRPr="00C7657A" w:rsidRDefault="00C7657A" w:rsidP="00014209">
      <w:pPr>
        <w:numPr>
          <w:ilvl w:val="0"/>
          <w:numId w:val="36"/>
        </w:numPr>
        <w:autoSpaceDE w:val="0"/>
        <w:autoSpaceDN w:val="0"/>
        <w:adjustRightInd w:val="0"/>
        <w:jc w:val="both"/>
        <w:rPr>
          <w:b/>
          <w:color w:val="000000"/>
          <w:w w:val="100"/>
          <w:szCs w:val="24"/>
          <w:lang w:val="uk-UA"/>
        </w:rPr>
      </w:pPr>
      <w:r w:rsidRPr="00C7657A">
        <w:rPr>
          <w:color w:val="000000"/>
          <w:w w:val="100"/>
          <w:szCs w:val="24"/>
          <w:lang w:val="uk-UA"/>
        </w:rPr>
        <w:t xml:space="preserve">Військові походи реєстрового козацтва.  </w:t>
      </w:r>
    </w:p>
    <w:p w14:paraId="54D9E488" w14:textId="77777777" w:rsidR="00C7657A" w:rsidRPr="00C7657A" w:rsidRDefault="00C7657A" w:rsidP="00014209">
      <w:pPr>
        <w:numPr>
          <w:ilvl w:val="0"/>
          <w:numId w:val="36"/>
        </w:numPr>
        <w:autoSpaceDE w:val="0"/>
        <w:autoSpaceDN w:val="0"/>
        <w:adjustRightInd w:val="0"/>
        <w:jc w:val="both"/>
        <w:rPr>
          <w:b/>
          <w:color w:val="000000"/>
          <w:w w:val="100"/>
          <w:szCs w:val="24"/>
          <w:lang w:val="uk-UA"/>
        </w:rPr>
      </w:pPr>
      <w:r w:rsidRPr="00C7657A">
        <w:rPr>
          <w:color w:val="000000"/>
          <w:w w:val="100"/>
          <w:szCs w:val="24"/>
          <w:lang w:val="uk-UA"/>
        </w:rPr>
        <w:t xml:space="preserve">Історичне значення українського козацтва. </w:t>
      </w:r>
    </w:p>
    <w:p w14:paraId="0C270930" w14:textId="65E15B0D" w:rsidR="009406DC" w:rsidRPr="00C7657A" w:rsidRDefault="009406DC" w:rsidP="00C7657A">
      <w:pPr>
        <w:pStyle w:val="a7"/>
        <w:spacing w:line="240" w:lineRule="auto"/>
        <w:ind w:left="851" w:hanging="284"/>
        <w:jc w:val="both"/>
        <w:rPr>
          <w:bCs/>
          <w:w w:val="100"/>
          <w:sz w:val="24"/>
          <w:szCs w:val="24"/>
          <w:lang w:val="en-US"/>
        </w:rPr>
      </w:pPr>
    </w:p>
    <w:p w14:paraId="42B90214" w14:textId="77777777" w:rsidR="009406DC" w:rsidRDefault="009406DC" w:rsidP="009406DC">
      <w:pPr>
        <w:ind w:left="360"/>
        <w:jc w:val="right"/>
        <w:rPr>
          <w:w w:val="100"/>
          <w:szCs w:val="24"/>
          <w:lang w:val="ru-RU"/>
        </w:rPr>
      </w:pPr>
    </w:p>
    <w:p w14:paraId="76AFEEBF"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566710CB"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4AFC1BE1" w14:textId="77777777" w:rsidR="009406DC" w:rsidRPr="00C2443A" w:rsidRDefault="009406DC" w:rsidP="009406DC">
      <w:pPr>
        <w:tabs>
          <w:tab w:val="left" w:pos="1134"/>
        </w:tabs>
        <w:ind w:firstLine="851"/>
        <w:rPr>
          <w:w w:val="100"/>
          <w:szCs w:val="24"/>
          <w:lang w:val="ru-RU"/>
        </w:rPr>
      </w:pPr>
    </w:p>
    <w:p w14:paraId="44C6624D" w14:textId="77777777" w:rsidR="009406DC" w:rsidRPr="00C2443A" w:rsidRDefault="009406DC" w:rsidP="009406DC">
      <w:pPr>
        <w:tabs>
          <w:tab w:val="left" w:pos="1134"/>
        </w:tabs>
        <w:ind w:firstLine="851"/>
        <w:jc w:val="center"/>
        <w:rPr>
          <w:b/>
          <w:w w:val="100"/>
          <w:szCs w:val="24"/>
          <w:lang w:val="ru-RU"/>
        </w:rPr>
      </w:pPr>
    </w:p>
    <w:p w14:paraId="09B5FC77" w14:textId="77777777" w:rsidR="009406DC" w:rsidRPr="00C2443A" w:rsidRDefault="009406DC" w:rsidP="009406DC">
      <w:pPr>
        <w:tabs>
          <w:tab w:val="left" w:pos="1134"/>
        </w:tabs>
        <w:ind w:firstLine="851"/>
        <w:jc w:val="center"/>
        <w:rPr>
          <w:b/>
          <w:w w:val="100"/>
          <w:szCs w:val="24"/>
          <w:lang w:val="ru-RU"/>
        </w:rPr>
      </w:pPr>
    </w:p>
    <w:p w14:paraId="25A32890"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3D71BA11"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7F57F327" w14:textId="77777777" w:rsidR="009406DC" w:rsidRPr="00F6292D" w:rsidRDefault="009406DC"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C180D03"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71B81104"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23E4101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EFC0281"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4F8F105"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4D4324B5"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48BD12B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F492D9F"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568179C"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755E9668" w14:textId="77777777" w:rsidR="009406DC" w:rsidRPr="00F6292D" w:rsidRDefault="009406DC"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4926569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8839E92" w14:textId="77777777" w:rsidR="009406DC" w:rsidRPr="00F6292D" w:rsidRDefault="009406DC"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C670156"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66AAFFDB"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24610D4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ED3C2A1"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CDE7F0A"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7EBC99B1"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4639221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A46CE2F"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960AACE"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1C85707D"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234807E4"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8DE5694"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4AC2D68"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7C56A6C0"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2224F2E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D637E49"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CF082CD"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01D6A281"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7E8738B2"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60EDBE02"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2496FF06"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75B6ACF4" w14:textId="77777777" w:rsidR="004A2D74" w:rsidRPr="009E5B18" w:rsidRDefault="004A2D74" w:rsidP="004A2D74">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6D2FE193" w14:textId="7C160B91" w:rsidR="009406DC" w:rsidRPr="004A2D74" w:rsidRDefault="004A2D74" w:rsidP="004A2D74">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2" w:history="1">
              <w:r>
                <w:rPr>
                  <w:rStyle w:val="af5"/>
                  <w:lang w:val="uk-UA" w:eastAsia="uk-UA"/>
                </w:rPr>
                <w:t>history.onua.ua@ukr.net</w:t>
              </w:r>
            </w:hyperlink>
          </w:p>
        </w:tc>
      </w:tr>
      <w:tr w:rsidR="009406DC" w:rsidRPr="00C7657A" w14:paraId="183702AD"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1B9F4B70" w14:textId="77777777" w:rsidR="009406DC" w:rsidRPr="00C7657A" w:rsidRDefault="009406DC" w:rsidP="009406DC">
            <w:pPr>
              <w:tabs>
                <w:tab w:val="left" w:pos="1134"/>
              </w:tabs>
              <w:rPr>
                <w:w w:val="100"/>
                <w:szCs w:val="24"/>
                <w:lang w:val="ru-RU"/>
              </w:rPr>
            </w:pPr>
            <w:r w:rsidRPr="00C7657A">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491DD311" w14:textId="77777777" w:rsidR="009406DC" w:rsidRPr="00C7657A" w:rsidRDefault="009406DC" w:rsidP="009406DC">
            <w:pPr>
              <w:tabs>
                <w:tab w:val="left" w:pos="1134"/>
              </w:tabs>
              <w:rPr>
                <w:w w:val="100"/>
                <w:szCs w:val="24"/>
                <w:lang w:val="ru-RU"/>
              </w:rPr>
            </w:pPr>
          </w:p>
        </w:tc>
      </w:tr>
    </w:tbl>
    <w:p w14:paraId="760D07E5" w14:textId="77777777" w:rsidR="007D5E07" w:rsidRPr="00405C9E" w:rsidRDefault="007D5E07" w:rsidP="00405C9E">
      <w:pPr>
        <w:rPr>
          <w:w w:val="100"/>
          <w:szCs w:val="24"/>
          <w:lang w:val="uk-UA"/>
        </w:rPr>
      </w:pPr>
    </w:p>
    <w:p w14:paraId="6CF4CFA7" w14:textId="77777777" w:rsidR="007D5E07" w:rsidRDefault="007D5E07" w:rsidP="009406DC">
      <w:pPr>
        <w:ind w:left="360"/>
        <w:jc w:val="right"/>
        <w:rPr>
          <w:w w:val="100"/>
          <w:szCs w:val="24"/>
        </w:rPr>
      </w:pPr>
    </w:p>
    <w:p w14:paraId="116E75FA" w14:textId="55B0A41A" w:rsidR="009406DC" w:rsidRPr="00C7657A" w:rsidRDefault="009406DC" w:rsidP="009406DC">
      <w:pPr>
        <w:ind w:left="360"/>
        <w:jc w:val="right"/>
        <w:rPr>
          <w:w w:val="100"/>
          <w:szCs w:val="24"/>
          <w:lang w:val="ru-RU"/>
        </w:rPr>
      </w:pPr>
      <w:r>
        <w:rPr>
          <w:w w:val="100"/>
          <w:szCs w:val="24"/>
          <w:lang w:val="ru-RU"/>
        </w:rPr>
        <w:t>Практичне</w:t>
      </w:r>
      <w:r w:rsidRPr="00C7657A">
        <w:rPr>
          <w:w w:val="100"/>
          <w:szCs w:val="24"/>
          <w:lang w:val="ru-RU"/>
        </w:rPr>
        <w:t xml:space="preserve"> </w:t>
      </w:r>
      <w:r>
        <w:rPr>
          <w:w w:val="100"/>
          <w:szCs w:val="24"/>
          <w:lang w:val="ru-RU"/>
        </w:rPr>
        <w:t>заняття</w:t>
      </w:r>
      <w:r w:rsidRPr="00C7657A">
        <w:rPr>
          <w:w w:val="100"/>
          <w:szCs w:val="24"/>
          <w:lang w:val="ru-RU"/>
        </w:rPr>
        <w:t xml:space="preserve"> № 5</w:t>
      </w:r>
    </w:p>
    <w:p w14:paraId="3FE25A35" w14:textId="77777777" w:rsidR="009406DC" w:rsidRPr="00C7657A" w:rsidRDefault="009406DC" w:rsidP="009406DC">
      <w:pPr>
        <w:ind w:left="360"/>
        <w:jc w:val="right"/>
        <w:rPr>
          <w:w w:val="100"/>
          <w:szCs w:val="24"/>
          <w:lang w:val="ru-RU"/>
        </w:rPr>
      </w:pPr>
    </w:p>
    <w:p w14:paraId="7691AC8A" w14:textId="6C74CBF0" w:rsidR="009406DC" w:rsidRPr="00C7657A" w:rsidRDefault="00C7657A" w:rsidP="009406DC">
      <w:pPr>
        <w:jc w:val="center"/>
        <w:rPr>
          <w:b/>
          <w:caps/>
          <w:w w:val="100"/>
          <w:szCs w:val="24"/>
          <w:lang w:val="ru-RU"/>
        </w:rPr>
      </w:pPr>
      <w:r>
        <w:rPr>
          <w:b/>
          <w:caps/>
          <w:w w:val="100"/>
          <w:szCs w:val="24"/>
          <w:lang w:val="uk-UA"/>
        </w:rPr>
        <w:t xml:space="preserve">Україна </w:t>
      </w:r>
      <w:r w:rsidR="004A2D74">
        <w:rPr>
          <w:b/>
          <w:caps/>
          <w:w w:val="100"/>
          <w:szCs w:val="24"/>
          <w:lang w:val="uk-UA"/>
        </w:rPr>
        <w:t>ЗЕМЛІ У СКЛАДІ РЕЧІ ПОСПОЛИТОЇ</w:t>
      </w:r>
    </w:p>
    <w:p w14:paraId="4D951761" w14:textId="77777777" w:rsidR="009406DC" w:rsidRPr="00F6292D" w:rsidRDefault="009406DC" w:rsidP="009406DC">
      <w:pPr>
        <w:jc w:val="center"/>
        <w:rPr>
          <w:b/>
          <w:caps/>
          <w:w w:val="100"/>
          <w:szCs w:val="24"/>
          <w:lang w:val="uk-UA"/>
        </w:rPr>
      </w:pPr>
    </w:p>
    <w:p w14:paraId="6BAEB7C8" w14:textId="77777777" w:rsidR="009406DC" w:rsidRPr="00F6292D" w:rsidRDefault="009406DC" w:rsidP="009406DC">
      <w:pPr>
        <w:jc w:val="center"/>
        <w:rPr>
          <w:b/>
          <w:w w:val="100"/>
          <w:szCs w:val="24"/>
          <w:lang w:val="uk-UA"/>
        </w:rPr>
      </w:pPr>
      <w:r w:rsidRPr="00F6292D">
        <w:rPr>
          <w:b/>
          <w:w w:val="100"/>
          <w:szCs w:val="24"/>
          <w:lang w:val="uk-UA"/>
        </w:rPr>
        <w:t xml:space="preserve">Мета вивчення </w:t>
      </w:r>
    </w:p>
    <w:p w14:paraId="28CD61CD" w14:textId="5C0F707C" w:rsidR="009406DC" w:rsidRPr="00F6292D" w:rsidRDefault="009406DC" w:rsidP="00014209">
      <w:pPr>
        <w:pStyle w:val="af0"/>
        <w:numPr>
          <w:ilvl w:val="1"/>
          <w:numId w:val="8"/>
        </w:numPr>
        <w:spacing w:after="0"/>
        <w:ind w:left="284" w:firstLine="0"/>
        <w:jc w:val="both"/>
        <w:rPr>
          <w:rFonts w:ascii="Times New Roman" w:hAnsi="Times New Roman"/>
          <w:caps/>
          <w:sz w:val="24"/>
          <w:szCs w:val="24"/>
        </w:rPr>
      </w:pPr>
      <w:r w:rsidRPr="00F6292D">
        <w:rPr>
          <w:rFonts w:ascii="Times New Roman" w:hAnsi="Times New Roman"/>
          <w:sz w:val="24"/>
          <w:szCs w:val="24"/>
        </w:rPr>
        <w:t>формування у студентів розум</w:t>
      </w:r>
      <w:r w:rsidR="00C7657A">
        <w:rPr>
          <w:rFonts w:ascii="Times New Roman" w:hAnsi="Times New Roman"/>
          <w:sz w:val="24"/>
          <w:szCs w:val="24"/>
        </w:rPr>
        <w:t xml:space="preserve">іння про </w:t>
      </w:r>
      <w:r w:rsidR="00C7657A">
        <w:rPr>
          <w:rFonts w:ascii="Times New Roman" w:hAnsi="Times New Roman"/>
          <w:sz w:val="24"/>
          <w:szCs w:val="24"/>
          <w:lang w:val="uk-UA"/>
        </w:rPr>
        <w:t>становище українських земель під владою Королівства Польського та Речі Посполитої</w:t>
      </w:r>
    </w:p>
    <w:p w14:paraId="6A2DCFE9" w14:textId="77777777" w:rsidR="009406DC" w:rsidRPr="00F6292D" w:rsidRDefault="009406DC" w:rsidP="009406DC">
      <w:pPr>
        <w:pStyle w:val="af0"/>
        <w:spacing w:after="0"/>
        <w:ind w:left="284"/>
        <w:jc w:val="both"/>
        <w:rPr>
          <w:rFonts w:ascii="Times New Roman" w:hAnsi="Times New Roman"/>
          <w:sz w:val="24"/>
          <w:szCs w:val="24"/>
        </w:rPr>
      </w:pPr>
    </w:p>
    <w:p w14:paraId="7A8E00B2" w14:textId="77777777" w:rsidR="009406DC" w:rsidRPr="00F6292D" w:rsidRDefault="009406DC" w:rsidP="009406DC">
      <w:pPr>
        <w:pStyle w:val="af0"/>
        <w:spacing w:after="0"/>
        <w:ind w:left="284"/>
        <w:jc w:val="center"/>
        <w:rPr>
          <w:rFonts w:ascii="Times New Roman" w:hAnsi="Times New Roman"/>
          <w:sz w:val="24"/>
          <w:szCs w:val="24"/>
        </w:rPr>
      </w:pPr>
    </w:p>
    <w:p w14:paraId="34BDB1D0" w14:textId="77777777" w:rsidR="009406DC" w:rsidRPr="00F6292D" w:rsidRDefault="009406DC" w:rsidP="009406DC">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052D59D6" w14:textId="77777777" w:rsidR="009406DC" w:rsidRPr="00F6292D" w:rsidRDefault="009406DC" w:rsidP="009406DC">
      <w:pPr>
        <w:pStyle w:val="af0"/>
        <w:spacing w:after="0"/>
        <w:ind w:left="284"/>
        <w:jc w:val="center"/>
        <w:rPr>
          <w:rFonts w:ascii="Times New Roman" w:hAnsi="Times New Roman"/>
          <w:caps/>
          <w:sz w:val="24"/>
          <w:szCs w:val="24"/>
        </w:rPr>
      </w:pPr>
    </w:p>
    <w:p w14:paraId="658005E0" w14:textId="77777777" w:rsidR="00C7657A" w:rsidRPr="00C7657A" w:rsidRDefault="00C7657A" w:rsidP="00C7657A">
      <w:pPr>
        <w:pStyle w:val="a7"/>
        <w:spacing w:line="240" w:lineRule="auto"/>
        <w:ind w:left="360"/>
        <w:jc w:val="both"/>
        <w:rPr>
          <w:w w:val="100"/>
          <w:sz w:val="24"/>
          <w:szCs w:val="24"/>
          <w:lang w:val="ru-RU"/>
        </w:rPr>
      </w:pPr>
      <w:r w:rsidRPr="004D4960">
        <w:rPr>
          <w:w w:val="100"/>
          <w:sz w:val="24"/>
          <w:szCs w:val="24"/>
        </w:rPr>
        <w:t>Після лекції здобувач вищої освіти буде (спроможний):</w:t>
      </w:r>
    </w:p>
    <w:p w14:paraId="7B6E4E1E" w14:textId="77777777" w:rsidR="00C7657A" w:rsidRPr="004D4960" w:rsidRDefault="00C7657A" w:rsidP="00C7657A">
      <w:pPr>
        <w:pStyle w:val="a7"/>
        <w:spacing w:line="240" w:lineRule="auto"/>
        <w:ind w:left="360"/>
        <w:jc w:val="both"/>
        <w:rPr>
          <w:w w:val="100"/>
          <w:sz w:val="24"/>
          <w:szCs w:val="24"/>
        </w:rPr>
      </w:pPr>
      <w:r w:rsidRPr="004D4960">
        <w:rPr>
          <w:w w:val="100"/>
          <w:sz w:val="24"/>
          <w:szCs w:val="24"/>
        </w:rPr>
        <w:t>1.</w:t>
      </w:r>
      <w:r w:rsidRPr="004D4960">
        <w:rPr>
          <w:w w:val="100"/>
          <w:sz w:val="24"/>
          <w:szCs w:val="24"/>
        </w:rPr>
        <w:tab/>
        <w:t>визначати специфічні риси вітчизняної державної традиції</w:t>
      </w:r>
    </w:p>
    <w:p w14:paraId="51B7DCBE" w14:textId="77777777" w:rsidR="00C7657A" w:rsidRPr="004D4960" w:rsidRDefault="00C7657A" w:rsidP="00C7657A">
      <w:pPr>
        <w:pStyle w:val="a7"/>
        <w:spacing w:line="240" w:lineRule="auto"/>
        <w:ind w:left="360"/>
        <w:jc w:val="both"/>
        <w:rPr>
          <w:w w:val="100"/>
          <w:sz w:val="24"/>
          <w:szCs w:val="24"/>
        </w:rPr>
      </w:pPr>
      <w:r w:rsidRPr="004D4960">
        <w:rPr>
          <w:w w:val="100"/>
          <w:sz w:val="24"/>
          <w:szCs w:val="24"/>
        </w:rPr>
        <w:t>2.</w:t>
      </w:r>
      <w:r w:rsidRPr="004D4960">
        <w:rPr>
          <w:w w:val="100"/>
          <w:sz w:val="24"/>
          <w:szCs w:val="24"/>
        </w:rPr>
        <w:tab/>
        <w:t>поєднувати та співвідносити риси української державності з образом європейської державності</w:t>
      </w:r>
    </w:p>
    <w:p w14:paraId="159C4B01" w14:textId="77777777" w:rsidR="00C7657A" w:rsidRPr="004D4960" w:rsidRDefault="00C7657A" w:rsidP="00C7657A">
      <w:pPr>
        <w:pStyle w:val="a7"/>
        <w:spacing w:line="240" w:lineRule="auto"/>
        <w:ind w:left="360"/>
        <w:jc w:val="both"/>
        <w:rPr>
          <w:w w:val="100"/>
          <w:sz w:val="24"/>
          <w:szCs w:val="24"/>
        </w:rPr>
      </w:pPr>
      <w:r w:rsidRPr="004D4960">
        <w:rPr>
          <w:w w:val="100"/>
          <w:sz w:val="24"/>
          <w:szCs w:val="24"/>
        </w:rPr>
        <w:t>3.</w:t>
      </w:r>
      <w:r w:rsidRPr="004D4960">
        <w:rPr>
          <w:w w:val="100"/>
          <w:sz w:val="24"/>
          <w:szCs w:val="24"/>
        </w:rPr>
        <w:tab/>
        <w:t>інтерпретувати особливості проявів української державності на різних етапах історії українського народу</w:t>
      </w:r>
    </w:p>
    <w:p w14:paraId="27F62102" w14:textId="77777777" w:rsidR="00C7657A" w:rsidRPr="004D4960" w:rsidRDefault="00C7657A" w:rsidP="00C7657A">
      <w:pPr>
        <w:pStyle w:val="a7"/>
        <w:spacing w:line="240" w:lineRule="auto"/>
        <w:ind w:left="360"/>
        <w:jc w:val="both"/>
        <w:rPr>
          <w:w w:val="100"/>
          <w:sz w:val="24"/>
          <w:szCs w:val="24"/>
        </w:rPr>
      </w:pPr>
      <w:r w:rsidRPr="004D4960">
        <w:rPr>
          <w:w w:val="100"/>
          <w:sz w:val="24"/>
          <w:szCs w:val="24"/>
        </w:rPr>
        <w:t>4.</w:t>
      </w:r>
      <w:r w:rsidRPr="004D4960">
        <w:rPr>
          <w:w w:val="100"/>
          <w:sz w:val="24"/>
          <w:szCs w:val="24"/>
        </w:rPr>
        <w:tab/>
        <w:t>пояснити та аргументувати перспективні напрями трансформації української державності</w:t>
      </w:r>
    </w:p>
    <w:p w14:paraId="29E31707" w14:textId="77777777" w:rsidR="009406DC" w:rsidRPr="00C7657A" w:rsidRDefault="009406DC" w:rsidP="009406DC">
      <w:pPr>
        <w:pStyle w:val="af0"/>
        <w:spacing w:after="0"/>
        <w:ind w:left="284"/>
        <w:jc w:val="center"/>
        <w:rPr>
          <w:rFonts w:ascii="Times New Roman" w:hAnsi="Times New Roman"/>
          <w:sz w:val="24"/>
          <w:szCs w:val="24"/>
          <w:lang w:val="uk-UA"/>
        </w:rPr>
      </w:pPr>
    </w:p>
    <w:p w14:paraId="07F732B3" w14:textId="77777777" w:rsidR="009406DC" w:rsidRPr="00F6292D" w:rsidRDefault="009406DC" w:rsidP="009406DC">
      <w:pPr>
        <w:pStyle w:val="af0"/>
        <w:spacing w:after="0"/>
        <w:ind w:left="284"/>
        <w:jc w:val="center"/>
        <w:rPr>
          <w:rFonts w:ascii="Times New Roman" w:hAnsi="Times New Roman"/>
          <w:b/>
          <w:sz w:val="24"/>
          <w:szCs w:val="24"/>
        </w:rPr>
      </w:pPr>
      <w:r w:rsidRPr="00F6292D">
        <w:rPr>
          <w:rFonts w:ascii="Times New Roman" w:hAnsi="Times New Roman"/>
          <w:b/>
          <w:sz w:val="24"/>
          <w:szCs w:val="24"/>
        </w:rPr>
        <w:t>Література</w:t>
      </w:r>
    </w:p>
    <w:p w14:paraId="79C24B36" w14:textId="77777777" w:rsidR="00C7657A" w:rsidRPr="00C7657A" w:rsidRDefault="00C7657A" w:rsidP="00014209">
      <w:pPr>
        <w:numPr>
          <w:ilvl w:val="0"/>
          <w:numId w:val="37"/>
        </w:numPr>
        <w:tabs>
          <w:tab w:val="num" w:pos="360"/>
        </w:tabs>
        <w:ind w:left="360"/>
        <w:rPr>
          <w:w w:val="100"/>
          <w:szCs w:val="24"/>
          <w:lang w:val="uk-UA" w:eastAsia="ru-RU"/>
        </w:rPr>
      </w:pPr>
      <w:r w:rsidRPr="00C7657A">
        <w:rPr>
          <w:w w:val="100"/>
          <w:szCs w:val="24"/>
          <w:lang w:val="uk-UA" w:eastAsia="ru-RU"/>
        </w:rPr>
        <w:t>Бардах Ю. История государства и права Польши / Ю. Бардах, Б. Леснодорский, М. Пистрчак. – М. : Юридическая литература, 1980.</w:t>
      </w:r>
    </w:p>
    <w:p w14:paraId="2DCC4C2E" w14:textId="77777777" w:rsidR="00C7657A" w:rsidRPr="00C7657A" w:rsidRDefault="00C7657A" w:rsidP="00014209">
      <w:pPr>
        <w:numPr>
          <w:ilvl w:val="0"/>
          <w:numId w:val="37"/>
        </w:numPr>
        <w:tabs>
          <w:tab w:val="num" w:pos="360"/>
        </w:tabs>
        <w:ind w:left="360"/>
        <w:rPr>
          <w:color w:val="000000"/>
          <w:w w:val="100"/>
          <w:szCs w:val="24"/>
          <w:lang w:val="uk-UA" w:eastAsia="ru-RU"/>
        </w:rPr>
      </w:pPr>
      <w:r w:rsidRPr="00C7657A">
        <w:rPr>
          <w:color w:val="000000"/>
          <w:w w:val="100"/>
          <w:szCs w:val="24"/>
          <w:lang w:val="uk-UA" w:eastAsia="ru-RU"/>
        </w:rPr>
        <w:t xml:space="preserve">Бойко О.Д. Історія України. Посібник / О.Д. Бойко – Видання 2-ге, доповнене. – К., 2007. </w:t>
      </w:r>
    </w:p>
    <w:p w14:paraId="11935A67" w14:textId="77777777" w:rsidR="00C7657A" w:rsidRPr="00C7657A" w:rsidRDefault="00C7657A" w:rsidP="00014209">
      <w:pPr>
        <w:numPr>
          <w:ilvl w:val="0"/>
          <w:numId w:val="37"/>
        </w:numPr>
        <w:tabs>
          <w:tab w:val="num" w:pos="360"/>
        </w:tabs>
        <w:ind w:left="360"/>
        <w:rPr>
          <w:w w:val="100"/>
          <w:szCs w:val="24"/>
          <w:lang w:val="uk-UA" w:eastAsia="ru-RU"/>
        </w:rPr>
      </w:pPr>
      <w:r w:rsidRPr="00C7657A">
        <w:rPr>
          <w:w w:val="100"/>
          <w:szCs w:val="24"/>
          <w:lang w:val="uk-UA" w:eastAsia="ru-RU"/>
        </w:rPr>
        <w:t xml:space="preserve">Зашкільняк Л. О. Історія Польщі від найдавніших часів до наших  днів / Л. О. Зашкільняк, М. Г. Крикун. – Львів : Львівський національний університет імені Івана Франка, 2002. </w:t>
      </w:r>
    </w:p>
    <w:p w14:paraId="5CFFE527" w14:textId="77777777" w:rsidR="00C7657A" w:rsidRPr="00C7657A" w:rsidRDefault="00C7657A" w:rsidP="00014209">
      <w:pPr>
        <w:numPr>
          <w:ilvl w:val="0"/>
          <w:numId w:val="37"/>
        </w:numPr>
        <w:tabs>
          <w:tab w:val="num" w:pos="360"/>
        </w:tabs>
        <w:ind w:left="360"/>
        <w:rPr>
          <w:color w:val="000000"/>
          <w:w w:val="100"/>
          <w:szCs w:val="24"/>
          <w:lang w:val="uk-UA" w:eastAsia="ru-RU"/>
        </w:rPr>
      </w:pPr>
      <w:r w:rsidRPr="00C7657A">
        <w:rPr>
          <w:color w:val="000000"/>
          <w:w w:val="100"/>
          <w:szCs w:val="24"/>
          <w:lang w:val="uk-UA" w:eastAsia="ru-RU"/>
        </w:rPr>
        <w:t>Грабовський С. Нариси з історії українського державотворення / С. Грабовський, С. Ставрояні, Л. Шкляр. – К. : Генеза, 1995.</w:t>
      </w:r>
    </w:p>
    <w:p w14:paraId="6006EACC" w14:textId="77777777" w:rsidR="00C7657A" w:rsidRPr="00C7657A" w:rsidRDefault="00C7657A" w:rsidP="00014209">
      <w:pPr>
        <w:numPr>
          <w:ilvl w:val="0"/>
          <w:numId w:val="37"/>
        </w:numPr>
        <w:tabs>
          <w:tab w:val="left" w:pos="227"/>
          <w:tab w:val="num" w:pos="360"/>
        </w:tabs>
        <w:autoSpaceDE w:val="0"/>
        <w:autoSpaceDN w:val="0"/>
        <w:adjustRightInd w:val="0"/>
        <w:ind w:left="360"/>
        <w:jc w:val="both"/>
        <w:rPr>
          <w:w w:val="100"/>
          <w:szCs w:val="24"/>
          <w:lang w:val="uk-UA"/>
        </w:rPr>
      </w:pPr>
      <w:r w:rsidRPr="00C7657A">
        <w:rPr>
          <w:w w:val="100"/>
          <w:szCs w:val="24"/>
          <w:lang w:val="uk-UA"/>
        </w:rPr>
        <w:t>Ґудзяк Б. Криза і реформа / Б. Гудзяк. –  Львів : Вид. Львівської Богословської Академії, 2000.</w:t>
      </w:r>
    </w:p>
    <w:p w14:paraId="046A87F4" w14:textId="77777777" w:rsidR="00C7657A" w:rsidRPr="00C7657A" w:rsidRDefault="00C7657A" w:rsidP="00014209">
      <w:pPr>
        <w:numPr>
          <w:ilvl w:val="0"/>
          <w:numId w:val="37"/>
        </w:numPr>
        <w:tabs>
          <w:tab w:val="left" w:pos="120"/>
          <w:tab w:val="left" w:pos="227"/>
          <w:tab w:val="num" w:pos="360"/>
          <w:tab w:val="left" w:pos="480"/>
        </w:tabs>
        <w:autoSpaceDE w:val="0"/>
        <w:autoSpaceDN w:val="0"/>
        <w:adjustRightInd w:val="0"/>
        <w:spacing w:line="212" w:lineRule="atLeast"/>
        <w:ind w:left="360"/>
        <w:jc w:val="both"/>
        <w:rPr>
          <w:w w:val="100"/>
          <w:szCs w:val="24"/>
          <w:lang w:val="uk-UA"/>
        </w:rPr>
      </w:pPr>
      <w:r w:rsidRPr="00C7657A">
        <w:rPr>
          <w:w w:val="100"/>
          <w:szCs w:val="24"/>
          <w:lang w:val="uk-UA"/>
        </w:rPr>
        <w:t xml:space="preserve">Історія держави і права України : підручник / В. Д. Гончаренко, В. М. Єрмолаєв,             </w:t>
      </w:r>
    </w:p>
    <w:p w14:paraId="05EE4814" w14:textId="77777777" w:rsidR="00C7657A" w:rsidRPr="00C7657A" w:rsidRDefault="00C7657A" w:rsidP="00C7657A">
      <w:pPr>
        <w:tabs>
          <w:tab w:val="left" w:pos="0"/>
          <w:tab w:val="left" w:pos="227"/>
        </w:tabs>
        <w:autoSpaceDE w:val="0"/>
        <w:autoSpaceDN w:val="0"/>
        <w:adjustRightInd w:val="0"/>
        <w:jc w:val="both"/>
        <w:rPr>
          <w:w w:val="100"/>
          <w:szCs w:val="24"/>
          <w:lang w:val="uk-UA"/>
        </w:rPr>
      </w:pPr>
      <w:r w:rsidRPr="00C7657A">
        <w:rPr>
          <w:w w:val="100"/>
          <w:szCs w:val="24"/>
          <w:lang w:val="uk-UA"/>
        </w:rPr>
        <w:t xml:space="preserve">    В. О. Румянцев та ін. ; за ред. В. Д. Гончаренка. – Х. : Право, 2013. – 704 с. </w:t>
      </w:r>
    </w:p>
    <w:p w14:paraId="214FCFBB" w14:textId="77777777" w:rsidR="00C7657A" w:rsidRPr="00C7657A" w:rsidRDefault="00C7657A" w:rsidP="00014209">
      <w:pPr>
        <w:numPr>
          <w:ilvl w:val="0"/>
          <w:numId w:val="37"/>
        </w:numPr>
        <w:tabs>
          <w:tab w:val="left" w:pos="120"/>
          <w:tab w:val="left" w:pos="227"/>
          <w:tab w:val="num" w:pos="360"/>
          <w:tab w:val="left" w:pos="480"/>
        </w:tabs>
        <w:autoSpaceDE w:val="0"/>
        <w:autoSpaceDN w:val="0"/>
        <w:adjustRightInd w:val="0"/>
        <w:spacing w:line="212" w:lineRule="atLeast"/>
        <w:ind w:left="360"/>
        <w:jc w:val="both"/>
        <w:rPr>
          <w:w w:val="100"/>
          <w:szCs w:val="24"/>
          <w:lang w:val="uk-UA"/>
        </w:rPr>
      </w:pPr>
      <w:r w:rsidRPr="00C7657A">
        <w:rPr>
          <w:w w:val="100"/>
          <w:szCs w:val="24"/>
          <w:lang w:val="uk-UA"/>
        </w:rPr>
        <w:t xml:space="preserve">Історія України / за заг. ред. В. А. Смолія. </w:t>
      </w:r>
      <w:r w:rsidRPr="00C7657A">
        <w:rPr>
          <w:rFonts w:ascii="SchoolBook" w:hAnsi="SchoolBook"/>
          <w:w w:val="100"/>
          <w:szCs w:val="24"/>
          <w:lang w:val="uk-UA"/>
        </w:rPr>
        <w:t xml:space="preserve">– </w:t>
      </w:r>
      <w:r w:rsidRPr="00C7657A">
        <w:rPr>
          <w:w w:val="100"/>
          <w:szCs w:val="24"/>
          <w:lang w:val="uk-UA"/>
        </w:rPr>
        <w:t xml:space="preserve"> К. : Видавничий дім Альтернативи, 1997. </w:t>
      </w:r>
    </w:p>
    <w:p w14:paraId="0DE0EFB6" w14:textId="77777777" w:rsidR="00C7657A" w:rsidRPr="00C7657A" w:rsidRDefault="00C7657A" w:rsidP="00014209">
      <w:pPr>
        <w:numPr>
          <w:ilvl w:val="0"/>
          <w:numId w:val="37"/>
        </w:numPr>
        <w:tabs>
          <w:tab w:val="left" w:pos="227"/>
          <w:tab w:val="num" w:pos="360"/>
          <w:tab w:val="left" w:pos="480"/>
        </w:tabs>
        <w:autoSpaceDE w:val="0"/>
        <w:autoSpaceDN w:val="0"/>
        <w:adjustRightInd w:val="0"/>
        <w:ind w:left="360"/>
        <w:jc w:val="both"/>
        <w:rPr>
          <w:w w:val="100"/>
          <w:szCs w:val="24"/>
          <w:lang w:val="uk-UA"/>
        </w:rPr>
      </w:pPr>
      <w:r w:rsidRPr="00C7657A">
        <w:rPr>
          <w:w w:val="100"/>
          <w:szCs w:val="24"/>
          <w:lang w:val="uk-UA"/>
        </w:rPr>
        <w:t xml:space="preserve">Кобилецький М. М. Магдебурзьке право в Україні (ХIV – перша половина ХІХ ст.) / М. М.  </w:t>
      </w:r>
    </w:p>
    <w:p w14:paraId="0958C421" w14:textId="77777777" w:rsidR="00C7657A" w:rsidRPr="00C7657A" w:rsidRDefault="00C7657A" w:rsidP="00C7657A">
      <w:pPr>
        <w:tabs>
          <w:tab w:val="left" w:pos="227"/>
          <w:tab w:val="left" w:pos="360"/>
          <w:tab w:val="left" w:pos="480"/>
        </w:tabs>
        <w:autoSpaceDE w:val="0"/>
        <w:autoSpaceDN w:val="0"/>
        <w:adjustRightInd w:val="0"/>
        <w:jc w:val="both"/>
        <w:rPr>
          <w:w w:val="100"/>
          <w:szCs w:val="24"/>
          <w:lang w:val="uk-UA"/>
        </w:rPr>
      </w:pPr>
      <w:r w:rsidRPr="00C7657A">
        <w:rPr>
          <w:w w:val="100"/>
          <w:szCs w:val="24"/>
          <w:lang w:val="uk-UA"/>
        </w:rPr>
        <w:t xml:space="preserve">    Кобилецький. – Львів : Паіс, 2008.</w:t>
      </w:r>
    </w:p>
    <w:p w14:paraId="2D68E382" w14:textId="77777777" w:rsidR="00C7657A" w:rsidRPr="00C7657A" w:rsidRDefault="00C7657A" w:rsidP="00014209">
      <w:pPr>
        <w:numPr>
          <w:ilvl w:val="0"/>
          <w:numId w:val="37"/>
        </w:numPr>
        <w:tabs>
          <w:tab w:val="left" w:pos="227"/>
          <w:tab w:val="num" w:pos="360"/>
          <w:tab w:val="left" w:pos="480"/>
        </w:tabs>
        <w:autoSpaceDE w:val="0"/>
        <w:autoSpaceDN w:val="0"/>
        <w:adjustRightInd w:val="0"/>
        <w:ind w:left="360"/>
        <w:jc w:val="both"/>
        <w:rPr>
          <w:w w:val="100"/>
          <w:szCs w:val="24"/>
          <w:lang w:val="uk-UA"/>
        </w:rPr>
      </w:pPr>
      <w:r w:rsidRPr="00C7657A">
        <w:rPr>
          <w:rFonts w:ascii="SchoolBook" w:hAnsi="SchoolBook"/>
          <w:w w:val="100"/>
          <w:szCs w:val="24"/>
          <w:lang w:val="uk-UA"/>
        </w:rPr>
        <w:t>Музиченко П. П. Історія держави і права України / П. П. Музиченко. – К. : Знання, 2007.</w:t>
      </w:r>
    </w:p>
    <w:p w14:paraId="2BECAA93" w14:textId="77777777" w:rsidR="00C7657A" w:rsidRPr="00C7657A" w:rsidRDefault="00C7657A" w:rsidP="00014209">
      <w:pPr>
        <w:numPr>
          <w:ilvl w:val="0"/>
          <w:numId w:val="37"/>
        </w:numPr>
        <w:shd w:val="clear" w:color="auto" w:fill="FFFFFF"/>
        <w:tabs>
          <w:tab w:val="left" w:pos="227"/>
          <w:tab w:val="num" w:pos="360"/>
          <w:tab w:val="left" w:pos="480"/>
        </w:tabs>
        <w:autoSpaceDE w:val="0"/>
        <w:autoSpaceDN w:val="0"/>
        <w:adjustRightInd w:val="0"/>
        <w:ind w:left="360"/>
        <w:jc w:val="both"/>
        <w:rPr>
          <w:w w:val="100"/>
          <w:szCs w:val="24"/>
          <w:lang w:val="uk-UA" w:eastAsia="ru-RU"/>
        </w:rPr>
      </w:pPr>
      <w:r w:rsidRPr="00C7657A">
        <w:rPr>
          <w:w w:val="100"/>
          <w:szCs w:val="24"/>
          <w:lang w:val="uk-UA" w:eastAsia="ru-RU"/>
        </w:rPr>
        <w:t xml:space="preserve"> Статути Великого Князівства Литовського. : у 3 т. / за ред. С. В. Ківалова, П.  П. Музиченка, А. І. Панькова.  – О. : Юридична література, 2004.</w:t>
      </w:r>
    </w:p>
    <w:p w14:paraId="315893A8" w14:textId="77777777" w:rsidR="00C7657A" w:rsidRPr="00C7657A" w:rsidRDefault="00C7657A" w:rsidP="00014209">
      <w:pPr>
        <w:numPr>
          <w:ilvl w:val="0"/>
          <w:numId w:val="37"/>
        </w:numPr>
        <w:tabs>
          <w:tab w:val="left" w:pos="120"/>
          <w:tab w:val="left" w:pos="227"/>
          <w:tab w:val="num" w:pos="360"/>
          <w:tab w:val="left" w:pos="480"/>
        </w:tabs>
        <w:ind w:left="360"/>
        <w:rPr>
          <w:w w:val="100"/>
          <w:szCs w:val="24"/>
          <w:lang w:val="uk-UA" w:eastAsia="ru-RU"/>
        </w:rPr>
      </w:pPr>
      <w:r w:rsidRPr="00C7657A">
        <w:rPr>
          <w:w w:val="100"/>
          <w:szCs w:val="24"/>
          <w:lang w:val="uk-UA" w:eastAsia="ru-RU"/>
        </w:rPr>
        <w:t>Яковенко Н. Українська шляхта з кінця XVI – до середини XVII ст. / Н. Яковенко. – К., 2008.</w:t>
      </w:r>
    </w:p>
    <w:p w14:paraId="3160B79F" w14:textId="77777777" w:rsidR="009406DC" w:rsidRPr="00C7657A" w:rsidRDefault="009406DC" w:rsidP="009406DC">
      <w:pPr>
        <w:pStyle w:val="af0"/>
        <w:spacing w:after="0"/>
        <w:ind w:left="284"/>
        <w:jc w:val="center"/>
        <w:rPr>
          <w:rFonts w:ascii="Times New Roman" w:hAnsi="Times New Roman"/>
          <w:b/>
          <w:sz w:val="24"/>
          <w:szCs w:val="24"/>
          <w:lang w:val="uk-UA"/>
        </w:rPr>
      </w:pPr>
    </w:p>
    <w:p w14:paraId="5C2A0248" w14:textId="4D41DE62" w:rsidR="009406DC" w:rsidRPr="00F6292D" w:rsidRDefault="009406DC" w:rsidP="009406DC">
      <w:pPr>
        <w:pStyle w:val="af0"/>
        <w:spacing w:after="0"/>
        <w:ind w:left="284"/>
        <w:jc w:val="center"/>
        <w:rPr>
          <w:rFonts w:ascii="Times New Roman" w:hAnsi="Times New Roman"/>
          <w:b/>
          <w:sz w:val="24"/>
          <w:szCs w:val="24"/>
          <w:lang w:val="uk-UA"/>
        </w:rPr>
      </w:pPr>
      <w:r w:rsidRPr="00F6292D">
        <w:rPr>
          <w:rFonts w:ascii="Times New Roman" w:hAnsi="Times New Roman"/>
          <w:b/>
          <w:sz w:val="24"/>
          <w:szCs w:val="24"/>
          <w:lang w:val="uk-UA"/>
        </w:rPr>
        <w:t>План</w:t>
      </w:r>
      <w:r>
        <w:rPr>
          <w:rFonts w:ascii="Times New Roman" w:hAnsi="Times New Roman"/>
          <w:b/>
          <w:sz w:val="24"/>
          <w:szCs w:val="24"/>
          <w:lang w:val="uk-UA"/>
        </w:rPr>
        <w:t xml:space="preserve"> заняття</w:t>
      </w:r>
    </w:p>
    <w:p w14:paraId="255502D3" w14:textId="77777777" w:rsidR="00C7657A" w:rsidRPr="00C7657A" w:rsidRDefault="00C7657A" w:rsidP="00014209">
      <w:pPr>
        <w:numPr>
          <w:ilvl w:val="0"/>
          <w:numId w:val="38"/>
        </w:numPr>
        <w:autoSpaceDE w:val="0"/>
        <w:autoSpaceDN w:val="0"/>
        <w:adjustRightInd w:val="0"/>
        <w:jc w:val="both"/>
        <w:rPr>
          <w:color w:val="000000"/>
          <w:w w:val="100"/>
          <w:szCs w:val="24"/>
          <w:lang w:val="uk-UA"/>
        </w:rPr>
      </w:pPr>
      <w:r w:rsidRPr="00C7657A">
        <w:rPr>
          <w:color w:val="000000"/>
          <w:w w:val="100"/>
          <w:szCs w:val="24"/>
          <w:lang w:val="uk-UA"/>
        </w:rPr>
        <w:t xml:space="preserve">Причини підготовки проекту нової унії між Польщею та Великим князівством  </w:t>
      </w:r>
    </w:p>
    <w:p w14:paraId="495A0FB9"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 xml:space="preserve">      Литовським в середині XVI ст. </w:t>
      </w:r>
    </w:p>
    <w:p w14:paraId="1F1A1974" w14:textId="77777777" w:rsidR="00C7657A" w:rsidRPr="00C7657A" w:rsidRDefault="00C7657A" w:rsidP="00014209">
      <w:pPr>
        <w:numPr>
          <w:ilvl w:val="0"/>
          <w:numId w:val="38"/>
        </w:numPr>
        <w:autoSpaceDE w:val="0"/>
        <w:autoSpaceDN w:val="0"/>
        <w:adjustRightInd w:val="0"/>
        <w:jc w:val="both"/>
        <w:rPr>
          <w:color w:val="000000"/>
          <w:w w:val="100"/>
          <w:szCs w:val="24"/>
          <w:lang w:val="uk-UA"/>
        </w:rPr>
      </w:pPr>
      <w:r w:rsidRPr="00C7657A">
        <w:rPr>
          <w:color w:val="000000"/>
          <w:w w:val="100"/>
          <w:szCs w:val="24"/>
          <w:lang w:val="uk-UA"/>
        </w:rPr>
        <w:t xml:space="preserve">Лівонська війна. </w:t>
      </w:r>
    </w:p>
    <w:p w14:paraId="474F4A89"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3.   «Устава на волоки»: причини запровадження та наслідки.</w:t>
      </w:r>
    </w:p>
    <w:p w14:paraId="47EB49FA"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4.  Люблінська унія 1569 р. і утворення Речі Посполитої обох народів.</w:t>
      </w:r>
    </w:p>
    <w:p w14:paraId="2881DE5A"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 xml:space="preserve">5.  Органи влади і управління Речі Посполитої. </w:t>
      </w:r>
    </w:p>
    <w:p w14:paraId="193BF711"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6.  Затвердження Артикулів Генріха Валуа – державна реформа Речі Посполитої.</w:t>
      </w:r>
    </w:p>
    <w:p w14:paraId="2C820EE2"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lastRenderedPageBreak/>
        <w:t xml:space="preserve">7.  Берестейська церковна унія 1595-96 рр. її зміст і наслідки для правового становища </w:t>
      </w:r>
    </w:p>
    <w:p w14:paraId="1481C76D" w14:textId="77777777" w:rsidR="00C7657A" w:rsidRPr="00C7657A" w:rsidRDefault="00C7657A" w:rsidP="00C7657A">
      <w:pPr>
        <w:autoSpaceDE w:val="0"/>
        <w:autoSpaceDN w:val="0"/>
        <w:adjustRightInd w:val="0"/>
        <w:ind w:left="540"/>
        <w:jc w:val="both"/>
        <w:rPr>
          <w:color w:val="000000"/>
          <w:w w:val="100"/>
          <w:szCs w:val="24"/>
          <w:lang w:val="uk-UA"/>
        </w:rPr>
      </w:pPr>
      <w:r w:rsidRPr="00C7657A">
        <w:rPr>
          <w:color w:val="000000"/>
          <w:w w:val="100"/>
          <w:szCs w:val="24"/>
          <w:lang w:val="uk-UA"/>
        </w:rPr>
        <w:t xml:space="preserve">     православної церкви та православного населення. </w:t>
      </w:r>
    </w:p>
    <w:p w14:paraId="3264F285" w14:textId="77777777" w:rsidR="009406DC" w:rsidRPr="009406DC" w:rsidRDefault="009406DC" w:rsidP="009406DC">
      <w:pPr>
        <w:pStyle w:val="a7"/>
        <w:spacing w:line="240" w:lineRule="auto"/>
        <w:jc w:val="both"/>
        <w:rPr>
          <w:bCs/>
          <w:w w:val="100"/>
          <w:sz w:val="24"/>
          <w:szCs w:val="24"/>
        </w:rPr>
      </w:pPr>
    </w:p>
    <w:p w14:paraId="749460B2"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7B4E720A"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0B79E0B3" w14:textId="77777777" w:rsidR="009406DC" w:rsidRPr="00C2443A" w:rsidRDefault="009406DC" w:rsidP="009406DC">
      <w:pPr>
        <w:tabs>
          <w:tab w:val="left" w:pos="1134"/>
        </w:tabs>
        <w:ind w:firstLine="851"/>
        <w:rPr>
          <w:w w:val="100"/>
          <w:szCs w:val="24"/>
          <w:lang w:val="ru-RU"/>
        </w:rPr>
      </w:pPr>
    </w:p>
    <w:p w14:paraId="5DADD844" w14:textId="77777777" w:rsidR="009406DC" w:rsidRPr="00C2443A" w:rsidRDefault="009406DC" w:rsidP="009406DC">
      <w:pPr>
        <w:tabs>
          <w:tab w:val="left" w:pos="1134"/>
        </w:tabs>
        <w:ind w:firstLine="851"/>
        <w:jc w:val="center"/>
        <w:rPr>
          <w:b/>
          <w:w w:val="100"/>
          <w:szCs w:val="24"/>
          <w:lang w:val="ru-RU"/>
        </w:rPr>
      </w:pPr>
    </w:p>
    <w:p w14:paraId="714E8D1B" w14:textId="77777777" w:rsidR="009406DC" w:rsidRPr="00C2443A" w:rsidRDefault="009406DC" w:rsidP="009406DC">
      <w:pPr>
        <w:tabs>
          <w:tab w:val="left" w:pos="1134"/>
        </w:tabs>
        <w:ind w:firstLine="851"/>
        <w:jc w:val="center"/>
        <w:rPr>
          <w:b/>
          <w:w w:val="100"/>
          <w:szCs w:val="24"/>
          <w:lang w:val="ru-RU"/>
        </w:rPr>
      </w:pPr>
    </w:p>
    <w:p w14:paraId="6D882DEE"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42487797"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1C56FDAC" w14:textId="77777777" w:rsidR="009406DC" w:rsidRPr="00F6292D" w:rsidRDefault="009406DC"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504E6CDA"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6BB2B7F7"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1FAFF6DD"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120B53E"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ED6001D"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42CF244A"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5252F578"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C9E36CE"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CA9515C"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26A2E5B4" w14:textId="77777777" w:rsidR="009406DC" w:rsidRPr="00F6292D" w:rsidRDefault="009406DC"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4FE8C42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39FD695" w14:textId="77777777" w:rsidR="009406DC" w:rsidRPr="00F6292D" w:rsidRDefault="009406DC"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5F7F1BD"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0401B0D0"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1DD85F5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FBAB70F"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90D8395"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067DA966"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0201411B"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0CF13D5"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33889D3"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5B0C4D60"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6D3FC68C"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52B6B80"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DC7B3F0"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214EF5FE"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6D2E341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2B0C851"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301B527"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438F57F5" w14:textId="77777777" w:rsidR="009406DC" w:rsidRPr="00C2443A" w:rsidRDefault="009406DC" w:rsidP="009406DC">
            <w:pPr>
              <w:tabs>
                <w:tab w:val="left" w:pos="1134"/>
              </w:tabs>
              <w:rPr>
                <w:w w:val="100"/>
                <w:szCs w:val="24"/>
                <w:lang w:val="ru-RU"/>
              </w:rPr>
            </w:pPr>
            <w:r w:rsidRPr="00C2443A">
              <w:rPr>
                <w:w w:val="100"/>
                <w:szCs w:val="24"/>
                <w:lang w:val="ru-RU"/>
              </w:rPr>
              <w:t xml:space="preserve">Здобувач вищої освіти не виявив знань за змістом навчальної дисципліни, не володіє вміннями </w:t>
            </w:r>
            <w:r w:rsidRPr="00C2443A">
              <w:rPr>
                <w:w w:val="100"/>
                <w:szCs w:val="24"/>
                <w:lang w:val="ru-RU"/>
              </w:rPr>
              <w:lastRenderedPageBreak/>
              <w:t>застосовувати теоретичні положення під час розв’язання практичних задач.</w:t>
            </w:r>
          </w:p>
        </w:tc>
      </w:tr>
    </w:tbl>
    <w:p w14:paraId="209100EB"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1A13AB6D"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75DCF170"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7B5B0168" w14:textId="77777777" w:rsidR="00AC13BE" w:rsidRPr="009E5B18" w:rsidRDefault="00AC13BE" w:rsidP="00AC13BE">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44E375D7" w14:textId="6D51E2B9" w:rsidR="00AC13BE" w:rsidRPr="00C7657A" w:rsidRDefault="00AC13BE" w:rsidP="00AC13BE">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3" w:history="1">
              <w:r>
                <w:rPr>
                  <w:rStyle w:val="af5"/>
                  <w:lang w:val="uk-UA" w:eastAsia="uk-UA"/>
                </w:rPr>
                <w:t>history.onua.ua@ukr.net</w:t>
              </w:r>
            </w:hyperlink>
            <w:r w:rsidRPr="00C7657A">
              <w:rPr>
                <w:w w:val="100"/>
                <w:szCs w:val="24"/>
                <w:lang w:val="uk-UA"/>
              </w:rPr>
              <w:t xml:space="preserve"> </w:t>
            </w:r>
          </w:p>
          <w:p w14:paraId="56C68CC8" w14:textId="1C8115F4" w:rsidR="009406DC" w:rsidRPr="00C7657A" w:rsidRDefault="009406DC" w:rsidP="00242896">
            <w:pPr>
              <w:tabs>
                <w:tab w:val="left" w:pos="1134"/>
              </w:tabs>
              <w:rPr>
                <w:w w:val="100"/>
                <w:szCs w:val="24"/>
                <w:lang w:val="uk-UA"/>
              </w:rPr>
            </w:pPr>
          </w:p>
        </w:tc>
      </w:tr>
      <w:tr w:rsidR="009406DC" w:rsidRPr="00C7657A" w14:paraId="785703C4"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7FA4351B" w14:textId="77777777" w:rsidR="009406DC" w:rsidRPr="00C7657A" w:rsidRDefault="009406DC" w:rsidP="009406DC">
            <w:pPr>
              <w:tabs>
                <w:tab w:val="left" w:pos="1134"/>
              </w:tabs>
              <w:rPr>
                <w:w w:val="100"/>
                <w:szCs w:val="24"/>
              </w:rPr>
            </w:pPr>
            <w:r w:rsidRPr="00C7657A">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59965C12" w14:textId="77777777" w:rsidR="009406DC" w:rsidRPr="00C7657A" w:rsidRDefault="009406DC" w:rsidP="009406DC">
            <w:pPr>
              <w:tabs>
                <w:tab w:val="left" w:pos="1134"/>
              </w:tabs>
              <w:rPr>
                <w:w w:val="100"/>
                <w:szCs w:val="24"/>
              </w:rPr>
            </w:pPr>
          </w:p>
        </w:tc>
      </w:tr>
    </w:tbl>
    <w:p w14:paraId="69AB7E70" w14:textId="77777777" w:rsidR="009406DC" w:rsidRPr="00C7657A" w:rsidRDefault="009406DC" w:rsidP="009406DC">
      <w:pPr>
        <w:ind w:left="360"/>
        <w:jc w:val="right"/>
        <w:rPr>
          <w:w w:val="100"/>
          <w:szCs w:val="24"/>
        </w:rPr>
      </w:pPr>
    </w:p>
    <w:p w14:paraId="03792F92" w14:textId="77777777" w:rsidR="00FB0D5A" w:rsidRPr="00C7657A" w:rsidRDefault="00FB0D5A" w:rsidP="009406DC">
      <w:pPr>
        <w:ind w:left="360"/>
        <w:jc w:val="right"/>
        <w:rPr>
          <w:w w:val="100"/>
          <w:szCs w:val="24"/>
        </w:rPr>
      </w:pPr>
    </w:p>
    <w:p w14:paraId="3D385F41" w14:textId="5B343C0E" w:rsidR="009406DC" w:rsidRPr="00C7657A" w:rsidRDefault="009406DC" w:rsidP="009406DC">
      <w:pPr>
        <w:ind w:left="360"/>
        <w:jc w:val="right"/>
        <w:rPr>
          <w:w w:val="100"/>
          <w:szCs w:val="24"/>
        </w:rPr>
      </w:pPr>
      <w:r>
        <w:rPr>
          <w:w w:val="100"/>
          <w:szCs w:val="24"/>
          <w:lang w:val="ru-RU"/>
        </w:rPr>
        <w:t>Практичне</w:t>
      </w:r>
      <w:r w:rsidRPr="00C7657A">
        <w:rPr>
          <w:w w:val="100"/>
          <w:szCs w:val="24"/>
        </w:rPr>
        <w:t xml:space="preserve"> </w:t>
      </w:r>
      <w:r>
        <w:rPr>
          <w:w w:val="100"/>
          <w:szCs w:val="24"/>
          <w:lang w:val="ru-RU"/>
        </w:rPr>
        <w:t>заняття</w:t>
      </w:r>
      <w:r w:rsidRPr="00C7657A">
        <w:rPr>
          <w:w w:val="100"/>
          <w:szCs w:val="24"/>
        </w:rPr>
        <w:t xml:space="preserve"> № 6</w:t>
      </w:r>
    </w:p>
    <w:p w14:paraId="474BE4F5" w14:textId="77777777" w:rsidR="009406DC" w:rsidRPr="00C7657A" w:rsidRDefault="009406DC" w:rsidP="009406DC">
      <w:pPr>
        <w:tabs>
          <w:tab w:val="left" w:pos="1134"/>
        </w:tabs>
        <w:ind w:firstLine="851"/>
        <w:jc w:val="center"/>
        <w:rPr>
          <w:b/>
          <w:w w:val="100"/>
          <w:szCs w:val="24"/>
        </w:rPr>
      </w:pPr>
    </w:p>
    <w:p w14:paraId="795C1B2E" w14:textId="77777777" w:rsidR="004C31D7" w:rsidRPr="004C31D7" w:rsidRDefault="004C31D7" w:rsidP="004C31D7">
      <w:pPr>
        <w:pStyle w:val="a7"/>
        <w:ind w:left="720"/>
        <w:jc w:val="center"/>
        <w:rPr>
          <w:b/>
          <w:bCs/>
          <w:w w:val="100"/>
          <w:sz w:val="24"/>
          <w:szCs w:val="24"/>
        </w:rPr>
      </w:pPr>
      <w:r w:rsidRPr="004C31D7">
        <w:rPr>
          <w:b/>
          <w:bCs/>
          <w:w w:val="100"/>
          <w:sz w:val="24"/>
          <w:szCs w:val="24"/>
        </w:rPr>
        <w:t>УКРАЇНА-ГЕТЬМАНЩИНА В ДРУГІЙ ПОЛОВИНІ XVII –XVIII СТ.СТ.</w:t>
      </w:r>
    </w:p>
    <w:p w14:paraId="5D8BAD3E" w14:textId="77777777" w:rsidR="004C31D7" w:rsidRPr="004C31D7" w:rsidRDefault="004C31D7" w:rsidP="004C31D7">
      <w:pPr>
        <w:pStyle w:val="a7"/>
        <w:ind w:left="720"/>
        <w:jc w:val="both"/>
        <w:rPr>
          <w:bCs/>
          <w:w w:val="100"/>
          <w:sz w:val="24"/>
          <w:szCs w:val="24"/>
        </w:rPr>
      </w:pPr>
    </w:p>
    <w:p w14:paraId="52821557" w14:textId="3C1BEBD9" w:rsidR="004C31D7" w:rsidRPr="004C31D7" w:rsidRDefault="004C31D7" w:rsidP="004C31D7">
      <w:pPr>
        <w:pStyle w:val="a7"/>
        <w:ind w:left="720"/>
        <w:jc w:val="center"/>
        <w:rPr>
          <w:b/>
          <w:bCs/>
          <w:w w:val="100"/>
          <w:sz w:val="24"/>
          <w:szCs w:val="24"/>
        </w:rPr>
      </w:pPr>
      <w:r w:rsidRPr="004C31D7">
        <w:rPr>
          <w:b/>
          <w:bCs/>
          <w:w w:val="100"/>
          <w:sz w:val="24"/>
          <w:szCs w:val="24"/>
        </w:rPr>
        <w:t>Мета вивчення</w:t>
      </w:r>
    </w:p>
    <w:p w14:paraId="4FB3174D" w14:textId="1044D7EA" w:rsidR="004C31D7" w:rsidRPr="004C31D7" w:rsidRDefault="004C31D7" w:rsidP="004C31D7">
      <w:pPr>
        <w:pStyle w:val="a7"/>
        <w:spacing w:line="240" w:lineRule="auto"/>
        <w:ind w:left="720"/>
        <w:jc w:val="both"/>
        <w:rPr>
          <w:bCs/>
          <w:w w:val="100"/>
          <w:sz w:val="24"/>
          <w:szCs w:val="24"/>
          <w:lang w:val="ru-RU"/>
        </w:rPr>
      </w:pPr>
      <w:r w:rsidRPr="004C31D7">
        <w:rPr>
          <w:bCs/>
          <w:w w:val="100"/>
          <w:sz w:val="24"/>
          <w:szCs w:val="24"/>
        </w:rPr>
        <w:t>-</w:t>
      </w:r>
      <w:r w:rsidRPr="004C31D7">
        <w:rPr>
          <w:bCs/>
          <w:w w:val="100"/>
          <w:sz w:val="24"/>
          <w:szCs w:val="24"/>
        </w:rPr>
        <w:tab/>
        <w:t>формування у студентів розуміння про стан розвитку вітчизняної державно</w:t>
      </w:r>
      <w:r>
        <w:rPr>
          <w:bCs/>
          <w:w w:val="100"/>
          <w:sz w:val="24"/>
          <w:szCs w:val="24"/>
        </w:rPr>
        <w:t>сті за доби України-Гетьманщини</w:t>
      </w:r>
    </w:p>
    <w:p w14:paraId="2491C8B4" w14:textId="77777777" w:rsidR="004C31D7" w:rsidRPr="004C31D7" w:rsidRDefault="004C31D7" w:rsidP="004C31D7">
      <w:pPr>
        <w:pStyle w:val="a7"/>
        <w:ind w:left="720"/>
        <w:jc w:val="center"/>
        <w:rPr>
          <w:b/>
          <w:bCs/>
          <w:w w:val="100"/>
          <w:sz w:val="24"/>
          <w:szCs w:val="24"/>
        </w:rPr>
      </w:pPr>
      <w:r w:rsidRPr="004C31D7">
        <w:rPr>
          <w:b/>
          <w:bCs/>
          <w:w w:val="100"/>
          <w:sz w:val="24"/>
          <w:szCs w:val="24"/>
        </w:rPr>
        <w:t>Результати навчання</w:t>
      </w:r>
    </w:p>
    <w:p w14:paraId="6FA187C0" w14:textId="6CB52A7A" w:rsidR="004C31D7" w:rsidRPr="004C31D7" w:rsidRDefault="004C31D7" w:rsidP="004C31D7">
      <w:pPr>
        <w:pStyle w:val="a7"/>
        <w:tabs>
          <w:tab w:val="left" w:pos="1560"/>
        </w:tabs>
        <w:spacing w:line="240" w:lineRule="auto"/>
        <w:ind w:left="720"/>
        <w:jc w:val="both"/>
        <w:rPr>
          <w:bCs/>
          <w:w w:val="100"/>
          <w:sz w:val="24"/>
          <w:szCs w:val="24"/>
          <w:lang w:val="ru-RU"/>
        </w:rPr>
      </w:pPr>
      <w:r w:rsidRPr="004C31D7">
        <w:rPr>
          <w:bCs/>
          <w:w w:val="100"/>
          <w:sz w:val="24"/>
          <w:szCs w:val="24"/>
        </w:rPr>
        <w:t>Після лекції здобувач вищої освіти буде (спроможний):</w:t>
      </w:r>
    </w:p>
    <w:p w14:paraId="22E1D06E"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1.</w:t>
      </w:r>
      <w:r w:rsidRPr="004C31D7">
        <w:rPr>
          <w:bCs/>
          <w:w w:val="100"/>
          <w:sz w:val="24"/>
          <w:szCs w:val="24"/>
        </w:rPr>
        <w:tab/>
        <w:t>визначати специфічні риси вітчизняної державної традиції</w:t>
      </w:r>
    </w:p>
    <w:p w14:paraId="4C05D338"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2.</w:t>
      </w:r>
      <w:r w:rsidRPr="004C31D7">
        <w:rPr>
          <w:bCs/>
          <w:w w:val="100"/>
          <w:sz w:val="24"/>
          <w:szCs w:val="24"/>
        </w:rPr>
        <w:tab/>
        <w:t>поєднувати та співвідносити риси української державності з образом європейської державності</w:t>
      </w:r>
    </w:p>
    <w:p w14:paraId="1684DB38"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3.</w:t>
      </w:r>
      <w:r w:rsidRPr="004C31D7">
        <w:rPr>
          <w:bCs/>
          <w:w w:val="100"/>
          <w:sz w:val="24"/>
          <w:szCs w:val="24"/>
        </w:rPr>
        <w:tab/>
        <w:t>інтерпретувати особливості проявів української державності на різних етапах історії українського народу</w:t>
      </w:r>
    </w:p>
    <w:p w14:paraId="01DABEF3"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4.</w:t>
      </w:r>
      <w:r w:rsidRPr="004C31D7">
        <w:rPr>
          <w:bCs/>
          <w:w w:val="100"/>
          <w:sz w:val="24"/>
          <w:szCs w:val="24"/>
        </w:rPr>
        <w:tab/>
        <w:t>пояснити та аргументувати перспективні напрями трансформації української державності</w:t>
      </w:r>
    </w:p>
    <w:p w14:paraId="3FDC2E51" w14:textId="77777777" w:rsidR="004C31D7" w:rsidRPr="004C31D7" w:rsidRDefault="004C31D7" w:rsidP="004C31D7">
      <w:pPr>
        <w:pStyle w:val="a7"/>
        <w:ind w:left="720"/>
        <w:jc w:val="both"/>
        <w:rPr>
          <w:bCs/>
          <w:w w:val="100"/>
          <w:sz w:val="24"/>
          <w:szCs w:val="24"/>
        </w:rPr>
      </w:pPr>
    </w:p>
    <w:p w14:paraId="2ED985FF" w14:textId="7D2B76D0" w:rsidR="004C31D7" w:rsidRPr="009E5B18" w:rsidRDefault="004C31D7" w:rsidP="004C31D7">
      <w:pPr>
        <w:pStyle w:val="a7"/>
        <w:ind w:left="720"/>
        <w:jc w:val="center"/>
        <w:rPr>
          <w:b/>
          <w:bCs/>
          <w:w w:val="100"/>
          <w:sz w:val="24"/>
          <w:szCs w:val="24"/>
          <w:lang w:val="ru-RU"/>
        </w:rPr>
      </w:pPr>
      <w:r w:rsidRPr="004C31D7">
        <w:rPr>
          <w:b/>
          <w:bCs/>
          <w:w w:val="100"/>
          <w:sz w:val="24"/>
          <w:szCs w:val="24"/>
        </w:rPr>
        <w:t>Література</w:t>
      </w:r>
    </w:p>
    <w:p w14:paraId="69F65B54"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1.</w:t>
      </w:r>
      <w:r w:rsidRPr="004C31D7">
        <w:rPr>
          <w:bCs/>
          <w:w w:val="100"/>
          <w:sz w:val="24"/>
          <w:szCs w:val="24"/>
        </w:rPr>
        <w:tab/>
        <w:t>Бойко І. Й. Державно-правові засади збройних сил Гетьманщини (друга половина XVII – перша половина XVIII ст.) : навч. посіб. / І. Й. Бойко, В. А. Расін. – Л., 1997.</w:t>
      </w:r>
    </w:p>
    <w:p w14:paraId="2B1AA199"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2.</w:t>
      </w:r>
      <w:r w:rsidRPr="004C31D7">
        <w:rPr>
          <w:bCs/>
          <w:w w:val="100"/>
          <w:sz w:val="24"/>
          <w:szCs w:val="24"/>
        </w:rPr>
        <w:tab/>
        <w:t>Борисенко В. Занепад української держави за гетьманування Івана Виговського / В. Борисенко // Пам'ять століть. – 1999. – № 5. – С. 3 – 18.</w:t>
      </w:r>
    </w:p>
    <w:p w14:paraId="37B63CA1"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3.</w:t>
      </w:r>
      <w:r w:rsidRPr="004C31D7">
        <w:rPr>
          <w:bCs/>
          <w:w w:val="100"/>
          <w:sz w:val="24"/>
          <w:szCs w:val="24"/>
        </w:rPr>
        <w:tab/>
        <w:t>Гадяцька унія 1658 року / редкол. : П. Сохань, В. Брехуненко та ін. – К., 2008.</w:t>
      </w:r>
    </w:p>
    <w:p w14:paraId="6540C25B"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4.</w:t>
      </w:r>
      <w:r w:rsidRPr="004C31D7">
        <w:rPr>
          <w:bCs/>
          <w:w w:val="100"/>
          <w:sz w:val="24"/>
          <w:szCs w:val="24"/>
        </w:rPr>
        <w:tab/>
        <w:t>Горобець В. М. Від союзу до інкорпорації: українсько-російські відносини, друга половина XVII – початок XVIII ст. / В. М. Горобець. – К., 1995.</w:t>
      </w:r>
    </w:p>
    <w:p w14:paraId="006CFD0C"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5.</w:t>
      </w:r>
      <w:r w:rsidRPr="004C31D7">
        <w:rPr>
          <w:bCs/>
          <w:w w:val="100"/>
          <w:sz w:val="24"/>
          <w:szCs w:val="24"/>
        </w:rPr>
        <w:tab/>
        <w:t>Горобець В. М. Московський договір гетьмана І. Брюховецького 1665 р. / В. М. Горобець // Український історичний журнал. – 2003. – № 6. – С. 39 – 51.</w:t>
      </w:r>
    </w:p>
    <w:p w14:paraId="70345C9F"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6.</w:t>
      </w:r>
      <w:r w:rsidRPr="004C31D7">
        <w:rPr>
          <w:bCs/>
          <w:w w:val="100"/>
          <w:sz w:val="24"/>
          <w:szCs w:val="24"/>
        </w:rPr>
        <w:tab/>
        <w:t>Долматова Н. І. Ідея державності І.Виговського за Гадяцькою угодою 1658 р. / Н. І. Долматова // Держава і право : Юридичні і політичні науки : зб. наук. праць. – 2001. – № 11. – C. 73 – 75.</w:t>
      </w:r>
    </w:p>
    <w:p w14:paraId="23D2207F"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7.</w:t>
      </w:r>
      <w:r w:rsidRPr="004C31D7">
        <w:rPr>
          <w:bCs/>
          <w:w w:val="100"/>
          <w:sz w:val="24"/>
          <w:szCs w:val="24"/>
        </w:rPr>
        <w:tab/>
        <w:t>Замлинський В. О. Роль українських гетьманів у боротьбі за суверенність і державність України / В. О. Замлинський // Українська козацька держава : витоки та шляхи історичного розвитку : матер. Других всеукр. іст. читань. – Черкаси, 1992.</w:t>
      </w:r>
    </w:p>
    <w:p w14:paraId="4F357A55"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8.</w:t>
      </w:r>
      <w:r w:rsidRPr="004C31D7">
        <w:rPr>
          <w:bCs/>
          <w:w w:val="100"/>
          <w:sz w:val="24"/>
          <w:szCs w:val="24"/>
        </w:rPr>
        <w:tab/>
        <w:t>Когут З. Російський централізм і українська автономія / З. Когут. – К. : Основи, 1996.</w:t>
      </w:r>
    </w:p>
    <w:p w14:paraId="51A2F2AF" w14:textId="77777777" w:rsidR="004C31D7" w:rsidRPr="004C31D7" w:rsidRDefault="004C31D7" w:rsidP="004C31D7">
      <w:pPr>
        <w:pStyle w:val="a7"/>
        <w:tabs>
          <w:tab w:val="left" w:pos="1560"/>
        </w:tabs>
        <w:spacing w:line="240" w:lineRule="auto"/>
        <w:ind w:left="720"/>
        <w:jc w:val="both"/>
        <w:rPr>
          <w:bCs/>
          <w:w w:val="100"/>
          <w:sz w:val="24"/>
          <w:szCs w:val="24"/>
        </w:rPr>
      </w:pPr>
      <w:r w:rsidRPr="004C31D7">
        <w:rPr>
          <w:bCs/>
          <w:w w:val="100"/>
          <w:sz w:val="24"/>
          <w:szCs w:val="24"/>
        </w:rPr>
        <w:t>9.</w:t>
      </w:r>
      <w:r w:rsidRPr="004C31D7">
        <w:rPr>
          <w:bCs/>
          <w:w w:val="100"/>
          <w:sz w:val="24"/>
          <w:szCs w:val="24"/>
        </w:rPr>
        <w:tab/>
        <w:t>Крестовська Н. М. Історія України / Н. М. Крестовська, П. П. Музиченко, О. Ф. Цвіркун. – Харків, 2009.</w:t>
      </w:r>
    </w:p>
    <w:p w14:paraId="7344FB50"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lastRenderedPageBreak/>
        <w:t>10.</w:t>
      </w:r>
      <w:r w:rsidRPr="004C31D7">
        <w:rPr>
          <w:bCs/>
          <w:w w:val="100"/>
          <w:sz w:val="24"/>
          <w:szCs w:val="24"/>
        </w:rPr>
        <w:tab/>
        <w:t>Мицик Ю. Гетьман Іван Виговський / Ю. Мицик: Ін-т укр. археографії та джерелознавства ім. М.С. Грушевського. – К. : Вид. дім «Києво-Могилян. академія». – 2004. – 84 с.</w:t>
      </w:r>
    </w:p>
    <w:p w14:paraId="386A20CD"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11.</w:t>
      </w:r>
      <w:r w:rsidRPr="004C31D7">
        <w:rPr>
          <w:bCs/>
          <w:w w:val="100"/>
          <w:sz w:val="24"/>
          <w:szCs w:val="24"/>
        </w:rPr>
        <w:tab/>
        <w:t>Пазинич Ю. М. Правові засади та політична практика перебування України в державній системі Росії до гетьмування І. Мазепи / Ю. М. Пазинич // Грані. – 2003. – № 4. – C. 55 – 58.</w:t>
      </w:r>
    </w:p>
    <w:p w14:paraId="5A79324F"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12.</w:t>
      </w:r>
      <w:r w:rsidRPr="004C31D7">
        <w:rPr>
          <w:bCs/>
          <w:w w:val="100"/>
          <w:sz w:val="24"/>
          <w:szCs w:val="24"/>
        </w:rPr>
        <w:tab/>
        <w:t>Скуратівський В. Гетьман, який першим виступив проти Росії (І.Виговський. Повернення із забуття) / В. Скуратівський // Берегіня. – 2003. – № 1. – C. 7 – 12.</w:t>
      </w:r>
    </w:p>
    <w:p w14:paraId="768BF8BB"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13.</w:t>
      </w:r>
      <w:r w:rsidRPr="004C31D7">
        <w:rPr>
          <w:bCs/>
          <w:w w:val="100"/>
          <w:sz w:val="24"/>
          <w:szCs w:val="24"/>
        </w:rPr>
        <w:tab/>
        <w:t>Смолій В. А. Україно-російська війна. Конотопська перемога / В. А. Смолій, В. С. Степанков // Україна крізь віки: В 15 т. 1998-1999. Смолій, В.А. Українська національна революція XVII cт. (1648-1676 рр.): Т. 7. – 1999. – С. 229 – 236.</w:t>
      </w:r>
    </w:p>
    <w:p w14:paraId="72D21DAF"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14.</w:t>
      </w:r>
      <w:r w:rsidRPr="004C31D7">
        <w:rPr>
          <w:bCs/>
          <w:w w:val="100"/>
          <w:sz w:val="24"/>
          <w:szCs w:val="24"/>
        </w:rPr>
        <w:tab/>
        <w:t>Українське державотворення / за заг. ред. О. Мироненка. – К., 1997.</w:t>
      </w:r>
    </w:p>
    <w:p w14:paraId="01C9B73E"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15.</w:t>
      </w:r>
      <w:r w:rsidRPr="004C31D7">
        <w:rPr>
          <w:bCs/>
          <w:w w:val="100"/>
          <w:sz w:val="24"/>
          <w:szCs w:val="24"/>
        </w:rPr>
        <w:tab/>
        <w:t>Шевчук В. Козацька держава. Етюди до історії українського державотворення / В. Шевчук. – К. : АБРІС, 1995.</w:t>
      </w:r>
    </w:p>
    <w:p w14:paraId="328771F5" w14:textId="77777777" w:rsidR="004C31D7" w:rsidRPr="004C31D7" w:rsidRDefault="004C31D7" w:rsidP="004C31D7">
      <w:pPr>
        <w:pStyle w:val="a7"/>
        <w:tabs>
          <w:tab w:val="left" w:pos="1560"/>
          <w:tab w:val="left" w:pos="1701"/>
        </w:tabs>
        <w:spacing w:line="240" w:lineRule="auto"/>
        <w:ind w:left="720"/>
        <w:jc w:val="both"/>
        <w:rPr>
          <w:bCs/>
          <w:w w:val="100"/>
          <w:sz w:val="24"/>
          <w:szCs w:val="24"/>
        </w:rPr>
      </w:pPr>
      <w:r w:rsidRPr="004C31D7">
        <w:rPr>
          <w:bCs/>
          <w:w w:val="100"/>
          <w:sz w:val="24"/>
          <w:szCs w:val="24"/>
        </w:rPr>
        <w:t>16.</w:t>
      </w:r>
      <w:r w:rsidRPr="004C31D7">
        <w:rPr>
          <w:bCs/>
          <w:w w:val="100"/>
          <w:sz w:val="24"/>
          <w:szCs w:val="24"/>
        </w:rPr>
        <w:tab/>
        <w:t>Яковлєва Т. Гетьманщина в другій половині 50-х років XVII століття: причини і початок Руїни / Т. Яковлєва. – К., 1998.</w:t>
      </w:r>
    </w:p>
    <w:p w14:paraId="32C45B0F" w14:textId="112B92D6" w:rsidR="009406DC" w:rsidRPr="009406DC" w:rsidRDefault="004C31D7" w:rsidP="004C31D7">
      <w:pPr>
        <w:pStyle w:val="a7"/>
        <w:tabs>
          <w:tab w:val="left" w:pos="1560"/>
          <w:tab w:val="left" w:pos="1701"/>
        </w:tabs>
        <w:spacing w:line="240" w:lineRule="auto"/>
        <w:ind w:left="720" w:firstLine="0"/>
        <w:jc w:val="both"/>
        <w:rPr>
          <w:bCs/>
          <w:w w:val="100"/>
          <w:sz w:val="24"/>
          <w:szCs w:val="24"/>
        </w:rPr>
      </w:pPr>
      <w:r w:rsidRPr="004C31D7">
        <w:rPr>
          <w:bCs/>
          <w:w w:val="100"/>
          <w:sz w:val="24"/>
          <w:szCs w:val="24"/>
        </w:rPr>
        <w:t>17.</w:t>
      </w:r>
      <w:r w:rsidRPr="004C31D7">
        <w:rPr>
          <w:bCs/>
          <w:w w:val="100"/>
          <w:sz w:val="24"/>
          <w:szCs w:val="24"/>
        </w:rPr>
        <w:tab/>
        <w:t>Яковлів А. Українсько-московські договори в XVII – XVIII ст. / А. Яковлів // УІЖ. – 1993. – № 4 – 10.</w:t>
      </w:r>
    </w:p>
    <w:p w14:paraId="31E613E9" w14:textId="40230AEB" w:rsidR="009406DC" w:rsidRPr="009406DC" w:rsidRDefault="009406DC" w:rsidP="009406DC">
      <w:pPr>
        <w:pStyle w:val="a7"/>
        <w:spacing w:line="240" w:lineRule="auto"/>
        <w:ind w:left="851" w:hanging="284"/>
        <w:jc w:val="center"/>
        <w:rPr>
          <w:b/>
          <w:w w:val="100"/>
          <w:sz w:val="24"/>
          <w:szCs w:val="24"/>
        </w:rPr>
      </w:pPr>
      <w:r w:rsidRPr="009406DC">
        <w:rPr>
          <w:b/>
          <w:w w:val="100"/>
          <w:sz w:val="24"/>
          <w:szCs w:val="24"/>
        </w:rPr>
        <w:t>План</w:t>
      </w:r>
      <w:r>
        <w:rPr>
          <w:b/>
          <w:w w:val="100"/>
          <w:sz w:val="24"/>
          <w:szCs w:val="24"/>
        </w:rPr>
        <w:t xml:space="preserve"> заняття</w:t>
      </w:r>
    </w:p>
    <w:p w14:paraId="629693BB" w14:textId="77777777" w:rsidR="009406DC" w:rsidRPr="009406DC" w:rsidRDefault="009406DC" w:rsidP="009406DC">
      <w:pPr>
        <w:pStyle w:val="a7"/>
        <w:spacing w:line="240" w:lineRule="auto"/>
        <w:ind w:left="851" w:hanging="284"/>
        <w:jc w:val="center"/>
        <w:rPr>
          <w:b/>
          <w:w w:val="100"/>
          <w:sz w:val="24"/>
          <w:szCs w:val="24"/>
        </w:rPr>
      </w:pPr>
    </w:p>
    <w:p w14:paraId="26A98806" w14:textId="77777777" w:rsidR="004C31D7" w:rsidRPr="004C31D7" w:rsidRDefault="004C31D7" w:rsidP="00014209">
      <w:pPr>
        <w:numPr>
          <w:ilvl w:val="0"/>
          <w:numId w:val="39"/>
        </w:numPr>
        <w:tabs>
          <w:tab w:val="num" w:pos="500"/>
        </w:tabs>
        <w:jc w:val="both"/>
        <w:rPr>
          <w:w w:val="100"/>
          <w:szCs w:val="24"/>
          <w:lang w:val="uk-UA" w:eastAsia="ru-RU"/>
        </w:rPr>
      </w:pPr>
      <w:r w:rsidRPr="004C31D7">
        <w:rPr>
          <w:w w:val="100"/>
          <w:szCs w:val="24"/>
          <w:lang w:val="uk-UA" w:eastAsia="ru-RU"/>
        </w:rPr>
        <w:t xml:space="preserve">Доля української автономії у державницьких планах Петра І. </w:t>
      </w:r>
    </w:p>
    <w:p w14:paraId="50D41523" w14:textId="77777777" w:rsidR="004C31D7" w:rsidRPr="004C31D7" w:rsidRDefault="004C31D7" w:rsidP="00014209">
      <w:pPr>
        <w:numPr>
          <w:ilvl w:val="0"/>
          <w:numId w:val="39"/>
        </w:numPr>
        <w:tabs>
          <w:tab w:val="num" w:pos="500"/>
        </w:tabs>
        <w:jc w:val="both"/>
        <w:rPr>
          <w:b/>
          <w:w w:val="100"/>
          <w:szCs w:val="24"/>
          <w:lang w:val="uk-UA" w:eastAsia="ru-RU"/>
        </w:rPr>
      </w:pPr>
      <w:r w:rsidRPr="004C31D7">
        <w:rPr>
          <w:w w:val="100"/>
          <w:szCs w:val="24"/>
          <w:lang w:val="uk-UA" w:eastAsia="ru-RU"/>
        </w:rPr>
        <w:t xml:space="preserve">Північна війна і її наслідки для України-Гетьманщини. </w:t>
      </w:r>
    </w:p>
    <w:p w14:paraId="733BBA13" w14:textId="77777777" w:rsidR="004C31D7" w:rsidRPr="004C31D7" w:rsidRDefault="004C31D7" w:rsidP="00014209">
      <w:pPr>
        <w:numPr>
          <w:ilvl w:val="0"/>
          <w:numId w:val="39"/>
        </w:numPr>
        <w:tabs>
          <w:tab w:val="num" w:pos="500"/>
        </w:tabs>
        <w:jc w:val="both"/>
        <w:rPr>
          <w:b/>
          <w:w w:val="100"/>
          <w:szCs w:val="24"/>
          <w:lang w:val="uk-UA" w:eastAsia="ru-RU"/>
        </w:rPr>
      </w:pPr>
      <w:r w:rsidRPr="004C31D7">
        <w:rPr>
          <w:w w:val="100"/>
          <w:szCs w:val="24"/>
          <w:lang w:val="uk-UA" w:eastAsia="ru-RU"/>
        </w:rPr>
        <w:t xml:space="preserve">Антифеодальні повстання селян і козаків у 1708 р. </w:t>
      </w:r>
    </w:p>
    <w:p w14:paraId="555E6D5A" w14:textId="77777777" w:rsidR="004C31D7" w:rsidRPr="004C31D7" w:rsidRDefault="004C31D7" w:rsidP="00014209">
      <w:pPr>
        <w:numPr>
          <w:ilvl w:val="0"/>
          <w:numId w:val="39"/>
        </w:numPr>
        <w:tabs>
          <w:tab w:val="num" w:pos="500"/>
        </w:tabs>
        <w:jc w:val="both"/>
        <w:rPr>
          <w:b/>
          <w:w w:val="100"/>
          <w:szCs w:val="24"/>
          <w:lang w:val="uk-UA" w:eastAsia="ru-RU"/>
        </w:rPr>
      </w:pPr>
      <w:r w:rsidRPr="004C31D7">
        <w:rPr>
          <w:w w:val="100"/>
          <w:szCs w:val="24"/>
          <w:lang w:val="uk-UA" w:eastAsia="ru-RU"/>
        </w:rPr>
        <w:t xml:space="preserve">Політичний проект І. Мазепи та спроба його втілення. </w:t>
      </w:r>
    </w:p>
    <w:p w14:paraId="2295F8AD" w14:textId="77777777" w:rsidR="004C31D7" w:rsidRPr="004C31D7" w:rsidRDefault="004C31D7" w:rsidP="00014209">
      <w:pPr>
        <w:numPr>
          <w:ilvl w:val="0"/>
          <w:numId w:val="39"/>
        </w:numPr>
        <w:tabs>
          <w:tab w:val="num" w:pos="500"/>
          <w:tab w:val="num" w:pos="600"/>
        </w:tabs>
        <w:jc w:val="both"/>
        <w:rPr>
          <w:b/>
          <w:w w:val="100"/>
          <w:szCs w:val="24"/>
          <w:lang w:val="uk-UA" w:eastAsia="ru-RU"/>
        </w:rPr>
      </w:pPr>
      <w:r w:rsidRPr="004C31D7">
        <w:rPr>
          <w:w w:val="100"/>
          <w:szCs w:val="24"/>
          <w:lang w:val="uk-UA" w:eastAsia="ru-RU"/>
        </w:rPr>
        <w:t>Ліквідація інституту гетьманства Петром І та утворення І-ї Малоросійської колегії 1722.</w:t>
      </w:r>
    </w:p>
    <w:p w14:paraId="6E71DCA9" w14:textId="77777777" w:rsidR="004C31D7" w:rsidRPr="004C31D7" w:rsidRDefault="004C31D7" w:rsidP="00014209">
      <w:pPr>
        <w:numPr>
          <w:ilvl w:val="0"/>
          <w:numId w:val="39"/>
        </w:numPr>
        <w:tabs>
          <w:tab w:val="num" w:pos="500"/>
          <w:tab w:val="num" w:pos="600"/>
        </w:tabs>
        <w:jc w:val="both"/>
        <w:rPr>
          <w:b/>
          <w:w w:val="100"/>
          <w:szCs w:val="24"/>
          <w:lang w:val="uk-UA" w:eastAsia="ru-RU"/>
        </w:rPr>
      </w:pPr>
      <w:r w:rsidRPr="004C31D7">
        <w:rPr>
          <w:w w:val="100"/>
          <w:szCs w:val="24"/>
          <w:lang w:val="uk-UA" w:eastAsia="ru-RU"/>
        </w:rPr>
        <w:t xml:space="preserve"> «Пакти й конституції законів та вольностей Війська Запорізького...» П. Орлика 1710 р.</w:t>
      </w:r>
    </w:p>
    <w:p w14:paraId="212B3B1A" w14:textId="77777777" w:rsidR="004C31D7" w:rsidRPr="004C31D7" w:rsidRDefault="004C31D7" w:rsidP="00014209">
      <w:pPr>
        <w:numPr>
          <w:ilvl w:val="0"/>
          <w:numId w:val="39"/>
        </w:numPr>
        <w:autoSpaceDE w:val="0"/>
        <w:autoSpaceDN w:val="0"/>
        <w:adjustRightInd w:val="0"/>
        <w:jc w:val="both"/>
        <w:rPr>
          <w:rFonts w:ascii="SchoolBook" w:hAnsi="SchoolBook"/>
          <w:b/>
          <w:bCs/>
          <w:color w:val="000000"/>
          <w:w w:val="100"/>
          <w:szCs w:val="24"/>
          <w:lang w:val="uk-UA"/>
        </w:rPr>
      </w:pPr>
      <w:r w:rsidRPr="004C31D7">
        <w:rPr>
          <w:rFonts w:ascii="SchoolBook" w:hAnsi="SchoolBook"/>
          <w:color w:val="000000"/>
          <w:w w:val="100"/>
          <w:szCs w:val="24"/>
          <w:lang w:val="uk-UA"/>
        </w:rPr>
        <w:t>Наказ імператриці Катерини ІІ «Про ліквідацію гетьманства та утворення Малоросійської колегії» 1764 р.</w:t>
      </w:r>
    </w:p>
    <w:p w14:paraId="256276B6" w14:textId="77777777" w:rsidR="009406DC" w:rsidRPr="009E5B18" w:rsidRDefault="009406DC" w:rsidP="004C31D7">
      <w:pPr>
        <w:tabs>
          <w:tab w:val="left" w:pos="1134"/>
        </w:tabs>
        <w:rPr>
          <w:b/>
          <w:w w:val="100"/>
          <w:szCs w:val="24"/>
          <w:lang w:val="ru-RU"/>
        </w:rPr>
      </w:pPr>
    </w:p>
    <w:p w14:paraId="7DF0D0C1"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1A857CFE"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0E18DFF0" w14:textId="77777777" w:rsidR="009406DC" w:rsidRPr="00C2443A" w:rsidRDefault="009406DC" w:rsidP="009406DC">
      <w:pPr>
        <w:tabs>
          <w:tab w:val="left" w:pos="1134"/>
        </w:tabs>
        <w:ind w:firstLine="851"/>
        <w:rPr>
          <w:w w:val="100"/>
          <w:szCs w:val="24"/>
          <w:lang w:val="ru-RU"/>
        </w:rPr>
      </w:pPr>
    </w:p>
    <w:p w14:paraId="6B53AE7C" w14:textId="77777777" w:rsidR="009406DC" w:rsidRPr="00C2443A" w:rsidRDefault="009406DC" w:rsidP="009406DC">
      <w:pPr>
        <w:tabs>
          <w:tab w:val="left" w:pos="1134"/>
        </w:tabs>
        <w:ind w:firstLine="851"/>
        <w:jc w:val="center"/>
        <w:rPr>
          <w:b/>
          <w:w w:val="100"/>
          <w:szCs w:val="24"/>
          <w:lang w:val="ru-RU"/>
        </w:rPr>
      </w:pPr>
    </w:p>
    <w:p w14:paraId="0459C303" w14:textId="77777777" w:rsidR="009406DC" w:rsidRPr="00C2443A" w:rsidRDefault="009406DC" w:rsidP="009406DC">
      <w:pPr>
        <w:tabs>
          <w:tab w:val="left" w:pos="1134"/>
        </w:tabs>
        <w:ind w:firstLine="851"/>
        <w:jc w:val="center"/>
        <w:rPr>
          <w:b/>
          <w:w w:val="100"/>
          <w:szCs w:val="24"/>
          <w:lang w:val="ru-RU"/>
        </w:rPr>
      </w:pPr>
    </w:p>
    <w:p w14:paraId="029AF63A"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2962AF37"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0DE4C206" w14:textId="77777777" w:rsidR="009406DC" w:rsidRPr="00F6292D" w:rsidRDefault="009406DC"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BF42771"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0099DA91"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2C28E6FD"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9E88FD9"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9E34604"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1F02093B"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5C6FE892"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3832477C"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BED3623"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5642D19A"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 достатні знання й розуміння навчального матеріалу за змістом </w:t>
            </w:r>
            <w:r w:rsidRPr="00F6292D">
              <w:rPr>
                <w:w w:val="100"/>
                <w:szCs w:val="24"/>
              </w:rPr>
              <w:lastRenderedPageBreak/>
              <w:t>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71E797B0"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C3A0AE5" w14:textId="77777777" w:rsidR="009406DC" w:rsidRPr="00F6292D" w:rsidRDefault="009406DC" w:rsidP="009406DC">
            <w:pPr>
              <w:tabs>
                <w:tab w:val="left" w:pos="1134"/>
              </w:tabs>
              <w:jc w:val="center"/>
              <w:rPr>
                <w:w w:val="100"/>
                <w:szCs w:val="24"/>
              </w:rPr>
            </w:pPr>
            <w:r w:rsidRPr="00F6292D">
              <w:rPr>
                <w:w w:val="100"/>
                <w:szCs w:val="24"/>
              </w:rPr>
              <w:lastRenderedPageBreak/>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9C0D592"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25CE2ED6"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372FF36B"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CB333DF"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1D9D271"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7C6B307C"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22696E55"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59A18C7"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3B55A04"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1F4B2F7C"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5F9E1AB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1BA74E4"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92329A5"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4501581D"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6631B2F3"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F73B193"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4703F1A"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0131951A"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1BAB1070"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73CC0536"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0CA256CE"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45278502" w14:textId="77777777" w:rsidR="00AC13BE" w:rsidRPr="009E5B18" w:rsidRDefault="00AC13BE" w:rsidP="00AC13BE">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168622D1" w14:textId="18266DFA" w:rsidR="00AC13BE" w:rsidRPr="00AC13BE" w:rsidRDefault="00AC13BE" w:rsidP="00AC13BE">
            <w:pPr>
              <w:tabs>
                <w:tab w:val="left" w:pos="1134"/>
              </w:tabs>
              <w:rPr>
                <w:w w:val="100"/>
                <w:szCs w:val="24"/>
                <w:lang w:val="ru-RU"/>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4" w:history="1">
              <w:r>
                <w:rPr>
                  <w:rStyle w:val="af5"/>
                  <w:lang w:val="uk-UA" w:eastAsia="uk-UA"/>
                </w:rPr>
                <w:t>history.onua.ua@ukr.net</w:t>
              </w:r>
            </w:hyperlink>
          </w:p>
          <w:p w14:paraId="63E21853" w14:textId="252F9240" w:rsidR="009406DC" w:rsidRPr="00AC13BE" w:rsidRDefault="009406DC" w:rsidP="00242896">
            <w:pPr>
              <w:tabs>
                <w:tab w:val="left" w:pos="1134"/>
              </w:tabs>
              <w:rPr>
                <w:w w:val="100"/>
                <w:szCs w:val="24"/>
                <w:lang w:val="ru-RU"/>
              </w:rPr>
            </w:pPr>
          </w:p>
        </w:tc>
      </w:tr>
      <w:tr w:rsidR="009406DC" w:rsidRPr="00F6292D" w14:paraId="14E60E3B"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74F0D962" w14:textId="77777777" w:rsidR="009406DC" w:rsidRPr="00F6292D" w:rsidRDefault="009406DC" w:rsidP="009406DC">
            <w:pPr>
              <w:tabs>
                <w:tab w:val="left" w:pos="1134"/>
              </w:tabs>
              <w:rPr>
                <w:w w:val="100"/>
                <w:szCs w:val="24"/>
              </w:rPr>
            </w:pPr>
            <w:r w:rsidRPr="00F6292D">
              <w:rPr>
                <w:w w:val="100"/>
                <w:szCs w:val="24"/>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56D06CAD" w14:textId="77777777" w:rsidR="009406DC" w:rsidRPr="00F6292D" w:rsidRDefault="009406DC" w:rsidP="009406DC">
            <w:pPr>
              <w:tabs>
                <w:tab w:val="left" w:pos="1134"/>
              </w:tabs>
              <w:rPr>
                <w:w w:val="100"/>
                <w:szCs w:val="24"/>
              </w:rPr>
            </w:pPr>
          </w:p>
        </w:tc>
      </w:tr>
    </w:tbl>
    <w:p w14:paraId="352B116A" w14:textId="77777777" w:rsidR="00F479B8" w:rsidRPr="004C31D7" w:rsidRDefault="00F479B8" w:rsidP="009406DC">
      <w:pPr>
        <w:ind w:left="360"/>
        <w:jc w:val="right"/>
        <w:rPr>
          <w:w w:val="100"/>
          <w:szCs w:val="24"/>
        </w:rPr>
      </w:pPr>
    </w:p>
    <w:p w14:paraId="7F5A65F2" w14:textId="77777777" w:rsidR="004C31D7" w:rsidRDefault="004C31D7" w:rsidP="009406DC">
      <w:pPr>
        <w:ind w:left="360"/>
        <w:jc w:val="right"/>
        <w:rPr>
          <w:w w:val="100"/>
          <w:szCs w:val="24"/>
        </w:rPr>
      </w:pPr>
    </w:p>
    <w:p w14:paraId="58BC97B1" w14:textId="63BD0843" w:rsidR="009406DC" w:rsidRPr="004C31D7" w:rsidRDefault="009406DC" w:rsidP="009406DC">
      <w:pPr>
        <w:ind w:left="360"/>
        <w:jc w:val="right"/>
        <w:rPr>
          <w:w w:val="100"/>
          <w:szCs w:val="24"/>
          <w:lang w:val="ru-RU"/>
        </w:rPr>
      </w:pPr>
      <w:r>
        <w:rPr>
          <w:w w:val="100"/>
          <w:szCs w:val="24"/>
          <w:lang w:val="ru-RU"/>
        </w:rPr>
        <w:t>Практичне</w:t>
      </w:r>
      <w:r w:rsidRPr="004C31D7">
        <w:rPr>
          <w:w w:val="100"/>
          <w:szCs w:val="24"/>
          <w:lang w:val="ru-RU"/>
        </w:rPr>
        <w:t xml:space="preserve"> </w:t>
      </w:r>
      <w:r>
        <w:rPr>
          <w:w w:val="100"/>
          <w:szCs w:val="24"/>
          <w:lang w:val="ru-RU"/>
        </w:rPr>
        <w:t>заняття</w:t>
      </w:r>
      <w:r w:rsidRPr="004C31D7">
        <w:rPr>
          <w:w w:val="100"/>
          <w:szCs w:val="24"/>
          <w:lang w:val="ru-RU"/>
        </w:rPr>
        <w:t xml:space="preserve"> № 7</w:t>
      </w:r>
    </w:p>
    <w:p w14:paraId="4B6DF850" w14:textId="77777777" w:rsidR="009406DC" w:rsidRPr="004C31D7" w:rsidRDefault="009406DC" w:rsidP="009406DC">
      <w:pPr>
        <w:ind w:left="360"/>
        <w:jc w:val="right"/>
        <w:rPr>
          <w:w w:val="100"/>
          <w:szCs w:val="24"/>
          <w:lang w:val="ru-RU"/>
        </w:rPr>
      </w:pPr>
    </w:p>
    <w:p w14:paraId="1363515D" w14:textId="6EA569B3" w:rsidR="009406DC" w:rsidRPr="004C31D7" w:rsidRDefault="004C31D7" w:rsidP="009406DC">
      <w:pPr>
        <w:pStyle w:val="a7"/>
        <w:spacing w:line="240" w:lineRule="auto"/>
        <w:jc w:val="center"/>
        <w:rPr>
          <w:b/>
          <w:caps/>
          <w:w w:val="100"/>
          <w:sz w:val="24"/>
          <w:szCs w:val="24"/>
        </w:rPr>
      </w:pPr>
      <w:r>
        <w:rPr>
          <w:b/>
          <w:caps/>
          <w:w w:val="100"/>
          <w:sz w:val="24"/>
          <w:szCs w:val="24"/>
        </w:rPr>
        <w:t>суспільно-політичний устрій галичини та буковини в складі австро-угорської імперії (ХІХ – по</w:t>
      </w:r>
      <w:r w:rsidR="00B1540A">
        <w:rPr>
          <w:b/>
          <w:caps/>
          <w:w w:val="100"/>
          <w:sz w:val="24"/>
          <w:szCs w:val="24"/>
        </w:rPr>
        <w:t>Ч.</w:t>
      </w:r>
      <w:r>
        <w:rPr>
          <w:b/>
          <w:caps/>
          <w:w w:val="100"/>
          <w:sz w:val="24"/>
          <w:szCs w:val="24"/>
        </w:rPr>
        <w:t xml:space="preserve"> ХХ ст.)</w:t>
      </w:r>
    </w:p>
    <w:p w14:paraId="64350731" w14:textId="77777777" w:rsidR="009406DC" w:rsidRPr="00F6292D" w:rsidRDefault="009406DC" w:rsidP="009406DC">
      <w:pPr>
        <w:pStyle w:val="a7"/>
        <w:spacing w:line="240" w:lineRule="auto"/>
        <w:jc w:val="center"/>
        <w:rPr>
          <w:b/>
          <w:caps/>
          <w:w w:val="100"/>
          <w:sz w:val="24"/>
          <w:szCs w:val="24"/>
        </w:rPr>
      </w:pPr>
    </w:p>
    <w:p w14:paraId="6161DBA9" w14:textId="77777777" w:rsidR="009406DC" w:rsidRPr="00F6292D" w:rsidRDefault="009406DC" w:rsidP="009406DC">
      <w:pPr>
        <w:pStyle w:val="a7"/>
        <w:spacing w:line="240" w:lineRule="auto"/>
        <w:jc w:val="center"/>
        <w:rPr>
          <w:b/>
          <w:w w:val="100"/>
          <w:sz w:val="24"/>
          <w:szCs w:val="24"/>
        </w:rPr>
      </w:pPr>
      <w:r w:rsidRPr="00F6292D">
        <w:rPr>
          <w:b/>
          <w:w w:val="100"/>
          <w:sz w:val="24"/>
          <w:szCs w:val="24"/>
        </w:rPr>
        <w:t>Мета вивчення</w:t>
      </w:r>
    </w:p>
    <w:p w14:paraId="0234BBB7" w14:textId="770A6D9E" w:rsidR="009406DC" w:rsidRPr="00F6292D" w:rsidRDefault="009406DC" w:rsidP="009406DC">
      <w:pPr>
        <w:pStyle w:val="a7"/>
        <w:spacing w:line="240" w:lineRule="auto"/>
        <w:jc w:val="both"/>
        <w:rPr>
          <w:w w:val="100"/>
          <w:sz w:val="24"/>
          <w:szCs w:val="24"/>
        </w:rPr>
      </w:pPr>
      <w:r w:rsidRPr="00F6292D">
        <w:rPr>
          <w:w w:val="100"/>
          <w:sz w:val="24"/>
          <w:szCs w:val="24"/>
        </w:rPr>
        <w:t>- формуванння у студе</w:t>
      </w:r>
      <w:r w:rsidR="004C31D7">
        <w:rPr>
          <w:w w:val="100"/>
          <w:sz w:val="24"/>
          <w:szCs w:val="24"/>
        </w:rPr>
        <w:t>нтів уявлення про становище Галичини та Буковини в складі Австро-Угорської імперії</w:t>
      </w:r>
      <w:r w:rsidR="007D5E07">
        <w:rPr>
          <w:w w:val="100"/>
          <w:sz w:val="24"/>
          <w:szCs w:val="24"/>
        </w:rPr>
        <w:t xml:space="preserve"> та вплив перших українських політичних партій на вітчизняне державотворення</w:t>
      </w:r>
    </w:p>
    <w:p w14:paraId="3C11FC60" w14:textId="77777777" w:rsidR="009406DC" w:rsidRPr="00F6292D" w:rsidRDefault="009406DC" w:rsidP="009406DC">
      <w:pPr>
        <w:pStyle w:val="a7"/>
        <w:spacing w:line="240" w:lineRule="auto"/>
        <w:jc w:val="both"/>
        <w:rPr>
          <w:w w:val="100"/>
          <w:sz w:val="24"/>
          <w:szCs w:val="24"/>
        </w:rPr>
      </w:pPr>
    </w:p>
    <w:p w14:paraId="190BBEC1" w14:textId="77777777" w:rsidR="009406DC" w:rsidRPr="00F6292D" w:rsidRDefault="009406DC" w:rsidP="009406DC">
      <w:pPr>
        <w:pStyle w:val="af0"/>
        <w:spacing w:after="0"/>
        <w:ind w:left="284"/>
        <w:jc w:val="center"/>
        <w:rPr>
          <w:rFonts w:ascii="Times New Roman" w:hAnsi="Times New Roman"/>
          <w:b/>
          <w:sz w:val="24"/>
          <w:szCs w:val="24"/>
        </w:rPr>
      </w:pPr>
      <w:r w:rsidRPr="00F6292D">
        <w:rPr>
          <w:rFonts w:ascii="Times New Roman" w:hAnsi="Times New Roman"/>
          <w:b/>
          <w:sz w:val="24"/>
          <w:szCs w:val="24"/>
        </w:rPr>
        <w:t>Результати навчання</w:t>
      </w:r>
    </w:p>
    <w:p w14:paraId="5CBD8F56" w14:textId="77777777" w:rsidR="007D5E07" w:rsidRDefault="007D5E07" w:rsidP="007D5E07">
      <w:pPr>
        <w:pStyle w:val="a7"/>
        <w:tabs>
          <w:tab w:val="left" w:pos="1560"/>
        </w:tabs>
        <w:spacing w:line="240" w:lineRule="auto"/>
        <w:ind w:left="720"/>
        <w:jc w:val="center"/>
        <w:rPr>
          <w:bCs/>
          <w:w w:val="100"/>
          <w:sz w:val="24"/>
          <w:szCs w:val="24"/>
        </w:rPr>
      </w:pPr>
      <w:r w:rsidRPr="004C31D7">
        <w:rPr>
          <w:bCs/>
          <w:w w:val="100"/>
          <w:sz w:val="24"/>
          <w:szCs w:val="24"/>
        </w:rPr>
        <w:t>Після лекції здобувач вищої освіти буде (спроможний):</w:t>
      </w:r>
    </w:p>
    <w:p w14:paraId="4ACE2476" w14:textId="77777777" w:rsidR="007D5E07" w:rsidRPr="004C31D7" w:rsidRDefault="007D5E07" w:rsidP="007D5E07">
      <w:pPr>
        <w:pStyle w:val="a7"/>
        <w:tabs>
          <w:tab w:val="left" w:pos="1560"/>
        </w:tabs>
        <w:spacing w:line="240" w:lineRule="auto"/>
        <w:ind w:left="720"/>
        <w:jc w:val="center"/>
        <w:rPr>
          <w:bCs/>
          <w:w w:val="100"/>
          <w:sz w:val="24"/>
          <w:szCs w:val="24"/>
          <w:lang w:val="ru-RU"/>
        </w:rPr>
      </w:pPr>
    </w:p>
    <w:p w14:paraId="6F30B1BA" w14:textId="77777777" w:rsidR="007D5E07" w:rsidRPr="004C31D7" w:rsidRDefault="007D5E07" w:rsidP="007D5E07">
      <w:pPr>
        <w:pStyle w:val="a7"/>
        <w:tabs>
          <w:tab w:val="left" w:pos="1560"/>
        </w:tabs>
        <w:spacing w:line="240" w:lineRule="auto"/>
        <w:ind w:left="720"/>
        <w:jc w:val="both"/>
        <w:rPr>
          <w:bCs/>
          <w:w w:val="100"/>
          <w:sz w:val="24"/>
          <w:szCs w:val="24"/>
        </w:rPr>
      </w:pPr>
      <w:r w:rsidRPr="004C31D7">
        <w:rPr>
          <w:bCs/>
          <w:w w:val="100"/>
          <w:sz w:val="24"/>
          <w:szCs w:val="24"/>
        </w:rPr>
        <w:t>1.</w:t>
      </w:r>
      <w:r w:rsidRPr="004C31D7">
        <w:rPr>
          <w:bCs/>
          <w:w w:val="100"/>
          <w:sz w:val="24"/>
          <w:szCs w:val="24"/>
        </w:rPr>
        <w:tab/>
        <w:t>визначати специфічні риси вітчизняної державної традиції</w:t>
      </w:r>
    </w:p>
    <w:p w14:paraId="3A1F2475" w14:textId="77777777" w:rsidR="007D5E07" w:rsidRPr="004C31D7" w:rsidRDefault="007D5E07" w:rsidP="007D5E07">
      <w:pPr>
        <w:pStyle w:val="a7"/>
        <w:tabs>
          <w:tab w:val="left" w:pos="1560"/>
        </w:tabs>
        <w:spacing w:line="240" w:lineRule="auto"/>
        <w:ind w:left="720"/>
        <w:jc w:val="both"/>
        <w:rPr>
          <w:bCs/>
          <w:w w:val="100"/>
          <w:sz w:val="24"/>
          <w:szCs w:val="24"/>
        </w:rPr>
      </w:pPr>
      <w:r w:rsidRPr="004C31D7">
        <w:rPr>
          <w:bCs/>
          <w:w w:val="100"/>
          <w:sz w:val="24"/>
          <w:szCs w:val="24"/>
        </w:rPr>
        <w:lastRenderedPageBreak/>
        <w:t>2.</w:t>
      </w:r>
      <w:r w:rsidRPr="004C31D7">
        <w:rPr>
          <w:bCs/>
          <w:w w:val="100"/>
          <w:sz w:val="24"/>
          <w:szCs w:val="24"/>
        </w:rPr>
        <w:tab/>
        <w:t>поєднувати та співвідносити риси української державності з образом європейської державності</w:t>
      </w:r>
    </w:p>
    <w:p w14:paraId="57C667F5" w14:textId="77777777" w:rsidR="007D5E07" w:rsidRPr="004C31D7" w:rsidRDefault="007D5E07" w:rsidP="007D5E07">
      <w:pPr>
        <w:pStyle w:val="a7"/>
        <w:tabs>
          <w:tab w:val="left" w:pos="1560"/>
        </w:tabs>
        <w:spacing w:line="240" w:lineRule="auto"/>
        <w:ind w:left="720"/>
        <w:jc w:val="both"/>
        <w:rPr>
          <w:bCs/>
          <w:w w:val="100"/>
          <w:sz w:val="24"/>
          <w:szCs w:val="24"/>
        </w:rPr>
      </w:pPr>
      <w:r w:rsidRPr="004C31D7">
        <w:rPr>
          <w:bCs/>
          <w:w w:val="100"/>
          <w:sz w:val="24"/>
          <w:szCs w:val="24"/>
        </w:rPr>
        <w:t>3.</w:t>
      </w:r>
      <w:r w:rsidRPr="004C31D7">
        <w:rPr>
          <w:bCs/>
          <w:w w:val="100"/>
          <w:sz w:val="24"/>
          <w:szCs w:val="24"/>
        </w:rPr>
        <w:tab/>
        <w:t>інтерпретувати особливості проявів української державності на різних етапах історії українського народу</w:t>
      </w:r>
    </w:p>
    <w:p w14:paraId="718EF878" w14:textId="77777777" w:rsidR="007D5E07" w:rsidRPr="004C31D7" w:rsidRDefault="007D5E07" w:rsidP="007D5E07">
      <w:pPr>
        <w:pStyle w:val="a7"/>
        <w:tabs>
          <w:tab w:val="left" w:pos="1560"/>
        </w:tabs>
        <w:spacing w:line="240" w:lineRule="auto"/>
        <w:ind w:left="720"/>
        <w:jc w:val="both"/>
        <w:rPr>
          <w:bCs/>
          <w:w w:val="100"/>
          <w:sz w:val="24"/>
          <w:szCs w:val="24"/>
        </w:rPr>
      </w:pPr>
      <w:r w:rsidRPr="004C31D7">
        <w:rPr>
          <w:bCs/>
          <w:w w:val="100"/>
          <w:sz w:val="24"/>
          <w:szCs w:val="24"/>
        </w:rPr>
        <w:t>4.</w:t>
      </w:r>
      <w:r w:rsidRPr="004C31D7">
        <w:rPr>
          <w:bCs/>
          <w:w w:val="100"/>
          <w:sz w:val="24"/>
          <w:szCs w:val="24"/>
        </w:rPr>
        <w:tab/>
        <w:t>пояснити та аргументувати перспективні напрями трансформації української державності</w:t>
      </w:r>
    </w:p>
    <w:p w14:paraId="30480A21" w14:textId="77777777" w:rsidR="009406DC" w:rsidRPr="00405C9E" w:rsidRDefault="009406DC" w:rsidP="00405C9E">
      <w:pPr>
        <w:rPr>
          <w:szCs w:val="24"/>
          <w:lang w:val="uk-UA"/>
        </w:rPr>
      </w:pPr>
    </w:p>
    <w:p w14:paraId="56B96D4D" w14:textId="77777777" w:rsidR="009406DC" w:rsidRPr="00F6292D" w:rsidRDefault="009406DC" w:rsidP="009406DC">
      <w:pPr>
        <w:pStyle w:val="af0"/>
        <w:spacing w:after="0"/>
        <w:ind w:left="284"/>
        <w:jc w:val="center"/>
        <w:rPr>
          <w:rFonts w:ascii="Times New Roman" w:hAnsi="Times New Roman"/>
          <w:b/>
          <w:sz w:val="24"/>
          <w:szCs w:val="24"/>
        </w:rPr>
      </w:pPr>
      <w:r w:rsidRPr="00F6292D">
        <w:rPr>
          <w:rFonts w:ascii="Times New Roman" w:hAnsi="Times New Roman"/>
          <w:b/>
          <w:sz w:val="24"/>
          <w:szCs w:val="24"/>
        </w:rPr>
        <w:t>Література</w:t>
      </w:r>
    </w:p>
    <w:p w14:paraId="69EA5C3B" w14:textId="316D9346" w:rsidR="007D5E07" w:rsidRPr="007D5E07" w:rsidRDefault="007D5E07" w:rsidP="00014209">
      <w:pPr>
        <w:pStyle w:val="af4"/>
        <w:numPr>
          <w:ilvl w:val="0"/>
          <w:numId w:val="40"/>
        </w:numPr>
        <w:tabs>
          <w:tab w:val="clear" w:pos="701"/>
          <w:tab w:val="num" w:pos="360"/>
        </w:tabs>
        <w:ind w:left="360"/>
        <w:rPr>
          <w:color w:val="000000"/>
          <w:lang w:val="uk-UA" w:eastAsia="uk-UA"/>
        </w:rPr>
      </w:pPr>
      <w:r w:rsidRPr="007D5E07">
        <w:rPr>
          <w:color w:val="000000"/>
          <w:lang w:val="uk-UA" w:eastAsia="uk-UA"/>
        </w:rPr>
        <w:t xml:space="preserve">Бойко О.Д. Історія України. Посібник / О.Д. Бойко – Видання 2-ге, доповнене. – К., 2007. </w:t>
      </w:r>
    </w:p>
    <w:p w14:paraId="5EE13A6B" w14:textId="77777777" w:rsidR="007D5E07" w:rsidRPr="007D5E07" w:rsidRDefault="007D5E07" w:rsidP="00014209">
      <w:pPr>
        <w:numPr>
          <w:ilvl w:val="0"/>
          <w:numId w:val="40"/>
        </w:numPr>
        <w:tabs>
          <w:tab w:val="num" w:pos="360"/>
        </w:tabs>
        <w:ind w:left="360"/>
        <w:jc w:val="both"/>
        <w:rPr>
          <w:w w:val="100"/>
          <w:szCs w:val="24"/>
          <w:lang w:val="uk-UA" w:eastAsia="ru-RU"/>
        </w:rPr>
      </w:pPr>
      <w:r w:rsidRPr="007D5E07">
        <w:rPr>
          <w:w w:val="100"/>
          <w:szCs w:val="24"/>
          <w:lang w:val="uk-UA" w:eastAsia="ru-RU"/>
        </w:rPr>
        <w:t>Єфремова Н.В. Історико-правові аспекти приєднання західноукраїнських земель до складу Австрійської імперії / Н. В. Єфремова // Збірник наукових праць ОНЮА. Актуальні проблеми держави і права. – Одеса, 2009. – Вип. 48. –  С. 189 – 196.</w:t>
      </w:r>
    </w:p>
    <w:p w14:paraId="018B05CC" w14:textId="77777777" w:rsidR="007D5E07" w:rsidRPr="007D5E07" w:rsidRDefault="007D5E07" w:rsidP="00014209">
      <w:pPr>
        <w:numPr>
          <w:ilvl w:val="0"/>
          <w:numId w:val="40"/>
        </w:numPr>
        <w:tabs>
          <w:tab w:val="num" w:pos="360"/>
        </w:tabs>
        <w:ind w:left="360"/>
        <w:rPr>
          <w:w w:val="100"/>
          <w:szCs w:val="24"/>
          <w:lang w:val="uk-UA" w:eastAsia="ru-RU"/>
        </w:rPr>
      </w:pPr>
      <w:r w:rsidRPr="007D5E07">
        <w:rPr>
          <w:w w:val="100"/>
          <w:szCs w:val="24"/>
          <w:lang w:val="uk-UA" w:eastAsia="ru-RU"/>
        </w:rPr>
        <w:t>Єфремова Н. Проблеми реформування законодавства про вибори в Австро-Угорській імперії на території Галичини та Буковини / Н. В. Єфремова //  Держава і право: Збірник наукових праць. Юридичні і політичні науки. Вип.  47. – К.: Ін-т держави і права ім. В.М. Корецького НАН України, 2010. – С. 82 – 90.</w:t>
      </w:r>
    </w:p>
    <w:p w14:paraId="4D6A1E4D" w14:textId="77777777" w:rsidR="007D5E07" w:rsidRPr="007D5E07" w:rsidRDefault="007D5E07" w:rsidP="00014209">
      <w:pPr>
        <w:numPr>
          <w:ilvl w:val="0"/>
          <w:numId w:val="40"/>
        </w:numPr>
        <w:tabs>
          <w:tab w:val="left" w:pos="227"/>
          <w:tab w:val="num" w:pos="360"/>
        </w:tabs>
        <w:autoSpaceDE w:val="0"/>
        <w:autoSpaceDN w:val="0"/>
        <w:adjustRightInd w:val="0"/>
        <w:spacing w:line="212" w:lineRule="atLeast"/>
        <w:ind w:left="360"/>
        <w:jc w:val="both"/>
        <w:rPr>
          <w:w w:val="100"/>
          <w:szCs w:val="24"/>
          <w:lang w:val="uk-UA"/>
        </w:rPr>
      </w:pPr>
      <w:r w:rsidRPr="007D5E07">
        <w:rPr>
          <w:w w:val="100"/>
          <w:szCs w:val="24"/>
          <w:lang w:val="uk-UA" w:eastAsia="ru-RU"/>
        </w:rPr>
        <w:t xml:space="preserve">  </w:t>
      </w:r>
      <w:r w:rsidRPr="007D5E07">
        <w:rPr>
          <w:w w:val="100"/>
          <w:szCs w:val="24"/>
          <w:lang w:val="uk-UA"/>
        </w:rPr>
        <w:t xml:space="preserve">Історія держави і права України : підручник / В. Д. Гончаренко, В. М. Єрмолаєв, В. О. Румянцев та ін. ; за ред. В. Д. Гончаренка. – Х. : Право, 2013. – 704 с. </w:t>
      </w:r>
    </w:p>
    <w:p w14:paraId="7B195CD7" w14:textId="77777777" w:rsidR="007D5E07" w:rsidRPr="007D5E07" w:rsidRDefault="007D5E07" w:rsidP="00014209">
      <w:pPr>
        <w:numPr>
          <w:ilvl w:val="0"/>
          <w:numId w:val="40"/>
        </w:numPr>
        <w:tabs>
          <w:tab w:val="left" w:pos="120"/>
          <w:tab w:val="num" w:pos="360"/>
          <w:tab w:val="left" w:pos="480"/>
        </w:tabs>
        <w:autoSpaceDE w:val="0"/>
        <w:autoSpaceDN w:val="0"/>
        <w:adjustRightInd w:val="0"/>
        <w:spacing w:line="212" w:lineRule="atLeast"/>
        <w:ind w:left="360"/>
        <w:jc w:val="both"/>
        <w:rPr>
          <w:w w:val="100"/>
          <w:szCs w:val="24"/>
          <w:lang w:val="uk-UA"/>
        </w:rPr>
      </w:pPr>
      <w:r w:rsidRPr="007D5E07">
        <w:rPr>
          <w:w w:val="100"/>
          <w:szCs w:val="24"/>
          <w:lang w:val="uk-UA"/>
        </w:rPr>
        <w:t xml:space="preserve">Історія України / за заг. ред. В. А. Смолія. </w:t>
      </w:r>
      <w:r w:rsidRPr="007D5E07">
        <w:rPr>
          <w:rFonts w:ascii="SchoolBook" w:hAnsi="SchoolBook"/>
          <w:w w:val="100"/>
          <w:szCs w:val="24"/>
          <w:lang w:val="uk-UA"/>
        </w:rPr>
        <w:t xml:space="preserve">– </w:t>
      </w:r>
      <w:r w:rsidRPr="007D5E07">
        <w:rPr>
          <w:w w:val="100"/>
          <w:szCs w:val="24"/>
          <w:lang w:val="uk-UA"/>
        </w:rPr>
        <w:t xml:space="preserve"> К. : Видавничий дім Альтернативи, 1997. </w:t>
      </w:r>
    </w:p>
    <w:p w14:paraId="170BACDA" w14:textId="77777777" w:rsidR="007D5E07" w:rsidRPr="007D5E07" w:rsidRDefault="007D5E07" w:rsidP="00014209">
      <w:pPr>
        <w:numPr>
          <w:ilvl w:val="0"/>
          <w:numId w:val="40"/>
        </w:numPr>
        <w:tabs>
          <w:tab w:val="left" w:pos="227"/>
          <w:tab w:val="num" w:pos="360"/>
        </w:tabs>
        <w:autoSpaceDE w:val="0"/>
        <w:autoSpaceDN w:val="0"/>
        <w:adjustRightInd w:val="0"/>
        <w:spacing w:line="212" w:lineRule="atLeast"/>
        <w:ind w:left="360"/>
        <w:jc w:val="both"/>
        <w:rPr>
          <w:color w:val="000000"/>
          <w:w w:val="100"/>
          <w:szCs w:val="24"/>
          <w:lang w:val="uk-UA"/>
        </w:rPr>
      </w:pPr>
      <w:r w:rsidRPr="007D5E07">
        <w:rPr>
          <w:w w:val="100"/>
          <w:szCs w:val="24"/>
          <w:lang w:val="uk-UA"/>
        </w:rPr>
        <w:t xml:space="preserve">  Кульчицький В. С., Апарат управління  Галичиною в складі Австро-Угорщини / </w:t>
      </w:r>
    </w:p>
    <w:p w14:paraId="35F2EDB4" w14:textId="77777777" w:rsidR="007D5E07" w:rsidRPr="007D5E07" w:rsidRDefault="007D5E07" w:rsidP="007D5E07">
      <w:pPr>
        <w:tabs>
          <w:tab w:val="left" w:pos="227"/>
        </w:tabs>
        <w:autoSpaceDE w:val="0"/>
        <w:autoSpaceDN w:val="0"/>
        <w:adjustRightInd w:val="0"/>
        <w:spacing w:line="212" w:lineRule="atLeast"/>
        <w:jc w:val="both"/>
        <w:rPr>
          <w:color w:val="000000"/>
          <w:w w:val="100"/>
          <w:szCs w:val="24"/>
          <w:lang w:val="uk-UA"/>
        </w:rPr>
      </w:pPr>
      <w:r w:rsidRPr="007D5E07">
        <w:rPr>
          <w:w w:val="100"/>
          <w:szCs w:val="24"/>
          <w:lang w:val="uk-UA"/>
        </w:rPr>
        <w:t xml:space="preserve">      В. С. Кульчицький, І. Й. Бойко,  І. Ю.</w:t>
      </w:r>
      <w:r w:rsidRPr="007D5E07">
        <w:rPr>
          <w:color w:val="000000"/>
          <w:w w:val="100"/>
          <w:szCs w:val="24"/>
          <w:lang w:val="uk-UA"/>
        </w:rPr>
        <w:t xml:space="preserve"> Настяк,  О. І. Мікула. – Львів: Триада плюс,  2002.   </w:t>
      </w:r>
    </w:p>
    <w:p w14:paraId="4395E94F" w14:textId="77777777" w:rsidR="007D5E07" w:rsidRPr="007D5E07" w:rsidRDefault="007D5E07" w:rsidP="00014209">
      <w:pPr>
        <w:numPr>
          <w:ilvl w:val="0"/>
          <w:numId w:val="40"/>
        </w:numPr>
        <w:shd w:val="clear" w:color="auto" w:fill="FFFFFF"/>
        <w:tabs>
          <w:tab w:val="num" w:pos="360"/>
        </w:tabs>
        <w:autoSpaceDE w:val="0"/>
        <w:autoSpaceDN w:val="0"/>
        <w:adjustRightInd w:val="0"/>
        <w:ind w:left="360"/>
        <w:jc w:val="both"/>
        <w:rPr>
          <w:w w:val="100"/>
          <w:szCs w:val="24"/>
          <w:lang w:val="uk-UA" w:eastAsia="ru-RU"/>
        </w:rPr>
      </w:pPr>
      <w:r w:rsidRPr="007D5E07">
        <w:rPr>
          <w:w w:val="100"/>
          <w:szCs w:val="24"/>
          <w:lang w:val="uk-UA" w:eastAsia="ru-RU"/>
        </w:rPr>
        <w:t xml:space="preserve"> Музиченко П. П. Історія держави і права України / П. П. Музиченко. – К. :  Знання, 2007.</w:t>
      </w:r>
    </w:p>
    <w:p w14:paraId="69244A26" w14:textId="77777777" w:rsidR="007D5E07" w:rsidRPr="007D5E07" w:rsidRDefault="007D5E07" w:rsidP="00014209">
      <w:pPr>
        <w:numPr>
          <w:ilvl w:val="0"/>
          <w:numId w:val="40"/>
        </w:numPr>
        <w:tabs>
          <w:tab w:val="left" w:pos="227"/>
          <w:tab w:val="num" w:pos="360"/>
        </w:tabs>
        <w:autoSpaceDE w:val="0"/>
        <w:autoSpaceDN w:val="0"/>
        <w:adjustRightInd w:val="0"/>
        <w:ind w:left="360"/>
        <w:jc w:val="both"/>
        <w:rPr>
          <w:w w:val="100"/>
          <w:szCs w:val="24"/>
          <w:lang w:val="uk-UA"/>
        </w:rPr>
      </w:pPr>
      <w:r w:rsidRPr="007D5E07">
        <w:rPr>
          <w:w w:val="100"/>
          <w:szCs w:val="24"/>
          <w:lang w:val="uk-UA"/>
        </w:rPr>
        <w:t xml:space="preserve">  Никифорак М. В. Буковина в державно-правовій системі Австрії (1774-1918 рр.) / М. В. Никифорак. – Чернівці : Рута, 2004. </w:t>
      </w:r>
    </w:p>
    <w:p w14:paraId="303D7477" w14:textId="77777777" w:rsidR="007D5E07" w:rsidRPr="007D5E07" w:rsidRDefault="007D5E07" w:rsidP="00014209">
      <w:pPr>
        <w:numPr>
          <w:ilvl w:val="0"/>
          <w:numId w:val="40"/>
        </w:numPr>
        <w:tabs>
          <w:tab w:val="left" w:pos="227"/>
          <w:tab w:val="num" w:pos="360"/>
        </w:tabs>
        <w:autoSpaceDE w:val="0"/>
        <w:autoSpaceDN w:val="0"/>
        <w:adjustRightInd w:val="0"/>
        <w:spacing w:line="212" w:lineRule="atLeast"/>
        <w:ind w:left="360"/>
        <w:jc w:val="both"/>
        <w:rPr>
          <w:w w:val="100"/>
          <w:szCs w:val="24"/>
          <w:lang w:val="uk-UA"/>
        </w:rPr>
      </w:pPr>
      <w:r w:rsidRPr="007D5E07">
        <w:rPr>
          <w:w w:val="100"/>
          <w:szCs w:val="24"/>
          <w:lang w:val="uk-UA"/>
        </w:rPr>
        <w:t xml:space="preserve">  Тищик Б. Й. Історія держави і права Австрії та Австро-Угорщини (Х с. – 1918 р.) / Б. Й. Тищик. </w:t>
      </w:r>
      <w:r w:rsidRPr="007D5E07">
        <w:rPr>
          <w:rFonts w:ascii="SchoolBook" w:hAnsi="SchoolBook"/>
          <w:color w:val="000000"/>
          <w:w w:val="100"/>
          <w:szCs w:val="24"/>
          <w:lang w:val="uk-UA"/>
        </w:rPr>
        <w:t xml:space="preserve">Текст </w:t>
      </w:r>
      <w:r w:rsidRPr="007D5E07">
        <w:rPr>
          <w:color w:val="000000"/>
          <w:w w:val="100"/>
          <w:szCs w:val="24"/>
          <w:lang w:val="uk-UA"/>
        </w:rPr>
        <w:t>л</w:t>
      </w:r>
      <w:r w:rsidRPr="007D5E07">
        <w:rPr>
          <w:rFonts w:ascii="SchoolBook" w:hAnsi="SchoolBook"/>
          <w:color w:val="000000"/>
          <w:w w:val="100"/>
          <w:szCs w:val="24"/>
          <w:lang w:val="uk-UA"/>
        </w:rPr>
        <w:t>екцій. – Львів, 2001.</w:t>
      </w:r>
    </w:p>
    <w:p w14:paraId="40A9B8D8" w14:textId="77777777" w:rsidR="007D5E07" w:rsidRPr="007D5E07" w:rsidRDefault="007D5E07" w:rsidP="00014209">
      <w:pPr>
        <w:numPr>
          <w:ilvl w:val="0"/>
          <w:numId w:val="40"/>
        </w:numPr>
        <w:tabs>
          <w:tab w:val="left" w:pos="227"/>
          <w:tab w:val="num" w:pos="360"/>
        </w:tabs>
        <w:autoSpaceDE w:val="0"/>
        <w:autoSpaceDN w:val="0"/>
        <w:adjustRightInd w:val="0"/>
        <w:ind w:left="360"/>
        <w:jc w:val="both"/>
        <w:rPr>
          <w:w w:val="100"/>
          <w:szCs w:val="24"/>
          <w:lang w:val="uk-UA"/>
        </w:rPr>
      </w:pPr>
      <w:r w:rsidRPr="007D5E07">
        <w:rPr>
          <w:iCs/>
          <w:w w:val="100"/>
          <w:szCs w:val="24"/>
          <w:lang w:val="uk-UA"/>
        </w:rPr>
        <w:t xml:space="preserve">Тищик Б. Й. </w:t>
      </w:r>
      <w:r w:rsidRPr="007D5E07">
        <w:rPr>
          <w:w w:val="100"/>
          <w:szCs w:val="24"/>
          <w:lang w:val="uk-UA"/>
        </w:rPr>
        <w:t xml:space="preserve">Становлення державності в Україні (1917–1922 рр.) / Б. Й. Тищик, О. А.  </w:t>
      </w:r>
    </w:p>
    <w:p w14:paraId="4A25187A" w14:textId="77777777" w:rsidR="007D5E07" w:rsidRPr="007D5E07" w:rsidRDefault="007D5E07" w:rsidP="00014209">
      <w:pPr>
        <w:numPr>
          <w:ilvl w:val="0"/>
          <w:numId w:val="40"/>
        </w:numPr>
        <w:tabs>
          <w:tab w:val="left" w:pos="227"/>
          <w:tab w:val="num" w:pos="360"/>
        </w:tabs>
        <w:autoSpaceDE w:val="0"/>
        <w:autoSpaceDN w:val="0"/>
        <w:adjustRightInd w:val="0"/>
        <w:ind w:left="360"/>
        <w:jc w:val="both"/>
        <w:rPr>
          <w:iCs/>
          <w:w w:val="100"/>
          <w:szCs w:val="24"/>
          <w:lang w:val="uk-UA"/>
        </w:rPr>
      </w:pPr>
      <w:r w:rsidRPr="007D5E07">
        <w:rPr>
          <w:w w:val="100"/>
          <w:szCs w:val="24"/>
          <w:lang w:val="uk-UA"/>
        </w:rPr>
        <w:t>Вівчаренко, Н. О. Лешкович. – Коломия, 2000.</w:t>
      </w:r>
    </w:p>
    <w:p w14:paraId="0C28CA47" w14:textId="77777777" w:rsidR="007D5E07" w:rsidRPr="007D5E07" w:rsidRDefault="007D5E07" w:rsidP="00014209">
      <w:pPr>
        <w:numPr>
          <w:ilvl w:val="0"/>
          <w:numId w:val="40"/>
        </w:numPr>
        <w:tabs>
          <w:tab w:val="num" w:pos="360"/>
        </w:tabs>
        <w:autoSpaceDE w:val="0"/>
        <w:autoSpaceDN w:val="0"/>
        <w:adjustRightInd w:val="0"/>
        <w:ind w:left="360"/>
        <w:jc w:val="both"/>
        <w:rPr>
          <w:w w:val="100"/>
          <w:szCs w:val="24"/>
          <w:lang w:val="uk-UA"/>
        </w:rPr>
      </w:pPr>
      <w:r w:rsidRPr="007D5E07">
        <w:rPr>
          <w:w w:val="100"/>
          <w:szCs w:val="24"/>
          <w:lang w:val="uk-UA"/>
        </w:rPr>
        <w:t>Хрестоматія з історії держави і права України : у 2 т. / за ред. В. Д. Гончаренка. – К., 2000. –  Т. 1.</w:t>
      </w:r>
    </w:p>
    <w:p w14:paraId="13E4C3FD" w14:textId="77777777" w:rsidR="007D5E07" w:rsidRPr="007D5E07" w:rsidRDefault="007D5E07" w:rsidP="00014209">
      <w:pPr>
        <w:numPr>
          <w:ilvl w:val="0"/>
          <w:numId w:val="40"/>
        </w:numPr>
        <w:tabs>
          <w:tab w:val="num" w:pos="360"/>
        </w:tabs>
        <w:autoSpaceDE w:val="0"/>
        <w:autoSpaceDN w:val="0"/>
        <w:adjustRightInd w:val="0"/>
        <w:ind w:left="360"/>
        <w:jc w:val="both"/>
        <w:rPr>
          <w:w w:val="100"/>
          <w:szCs w:val="24"/>
          <w:lang w:val="uk-UA"/>
        </w:rPr>
      </w:pPr>
      <w:r w:rsidRPr="007D5E07">
        <w:rPr>
          <w:w w:val="100"/>
          <w:szCs w:val="24"/>
          <w:lang w:val="uk-UA"/>
        </w:rPr>
        <w:t xml:space="preserve">Цьольнер Е. Історія Австрії / Е. Цьольнер. – Львів : Літопис, 2001. </w:t>
      </w:r>
    </w:p>
    <w:p w14:paraId="1E7D8FF8" w14:textId="77777777" w:rsidR="009406DC" w:rsidRDefault="009406DC" w:rsidP="009406DC">
      <w:pPr>
        <w:pStyle w:val="a7"/>
        <w:spacing w:line="240" w:lineRule="auto"/>
        <w:rPr>
          <w:b/>
          <w:w w:val="100"/>
          <w:sz w:val="24"/>
          <w:szCs w:val="24"/>
        </w:rPr>
      </w:pPr>
      <w:r w:rsidRPr="00F6292D">
        <w:rPr>
          <w:b/>
          <w:w w:val="100"/>
          <w:sz w:val="24"/>
          <w:szCs w:val="24"/>
        </w:rPr>
        <w:t xml:space="preserve">                                                             </w:t>
      </w:r>
    </w:p>
    <w:p w14:paraId="6EBDC0DD" w14:textId="39CE44D6" w:rsidR="009406DC" w:rsidRPr="00F6292D" w:rsidRDefault="009406DC" w:rsidP="009406DC">
      <w:pPr>
        <w:pStyle w:val="a7"/>
        <w:spacing w:line="240" w:lineRule="auto"/>
        <w:jc w:val="center"/>
        <w:rPr>
          <w:b/>
          <w:w w:val="100"/>
          <w:sz w:val="24"/>
          <w:szCs w:val="24"/>
        </w:rPr>
      </w:pPr>
      <w:r w:rsidRPr="00F6292D">
        <w:rPr>
          <w:b/>
          <w:w w:val="100"/>
          <w:sz w:val="24"/>
          <w:szCs w:val="24"/>
        </w:rPr>
        <w:t>План</w:t>
      </w:r>
      <w:r>
        <w:rPr>
          <w:b/>
          <w:w w:val="100"/>
          <w:sz w:val="24"/>
          <w:szCs w:val="24"/>
        </w:rPr>
        <w:t xml:space="preserve"> заняття</w:t>
      </w:r>
    </w:p>
    <w:p w14:paraId="009CE157" w14:textId="77777777" w:rsidR="009406DC" w:rsidRPr="00F6292D" w:rsidRDefault="009406DC" w:rsidP="009406DC">
      <w:pPr>
        <w:pStyle w:val="a7"/>
        <w:spacing w:line="240" w:lineRule="auto"/>
        <w:rPr>
          <w:b/>
          <w:w w:val="100"/>
          <w:sz w:val="24"/>
          <w:szCs w:val="24"/>
        </w:rPr>
      </w:pPr>
    </w:p>
    <w:p w14:paraId="08964063"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 xml:space="preserve">Характеристика державного та суспільного ладу на території Західної України в складі Австро-Угорської імперії. </w:t>
      </w:r>
    </w:p>
    <w:p w14:paraId="0730B943"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 xml:space="preserve">Органи влади і управління в Галичині і на Буковині. </w:t>
      </w:r>
    </w:p>
    <w:p w14:paraId="733FE1A7"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 xml:space="preserve">Революція 1848 – 1849 рр. та прийняття перших Конституцій в Австрії. </w:t>
      </w:r>
    </w:p>
    <w:p w14:paraId="74C0CB36"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 xml:space="preserve">Проведення державних реформ на українських територіях Австро-Угорщини. </w:t>
      </w:r>
    </w:p>
    <w:p w14:paraId="2340C716"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 xml:space="preserve">Зміни у законодавстві Австро-Угорщини наприкінці ХІХ – початку ХХ ст. </w:t>
      </w:r>
    </w:p>
    <w:p w14:paraId="07226333" w14:textId="77777777" w:rsidR="007D5E07" w:rsidRPr="007D5E07" w:rsidRDefault="007D5E07" w:rsidP="00014209">
      <w:pPr>
        <w:numPr>
          <w:ilvl w:val="0"/>
          <w:numId w:val="41"/>
        </w:numPr>
        <w:jc w:val="both"/>
        <w:rPr>
          <w:w w:val="100"/>
          <w:szCs w:val="24"/>
          <w:lang w:val="uk-UA" w:eastAsia="ru-RU"/>
        </w:rPr>
      </w:pPr>
      <w:r w:rsidRPr="007D5E07">
        <w:rPr>
          <w:w w:val="100"/>
          <w:szCs w:val="24"/>
          <w:lang w:val="uk-UA" w:eastAsia="ru-RU"/>
        </w:rPr>
        <w:t>Розвиток культури та освіти на західноукраїнських землях.</w:t>
      </w:r>
    </w:p>
    <w:p w14:paraId="1E2CF627" w14:textId="77777777" w:rsidR="009406DC" w:rsidRPr="007D5E07" w:rsidRDefault="009406DC" w:rsidP="007D5E07">
      <w:pPr>
        <w:tabs>
          <w:tab w:val="left" w:pos="1134"/>
        </w:tabs>
        <w:rPr>
          <w:b/>
          <w:w w:val="100"/>
          <w:szCs w:val="24"/>
          <w:lang w:val="uk-UA"/>
        </w:rPr>
      </w:pPr>
    </w:p>
    <w:p w14:paraId="3DEBEA05" w14:textId="77777777" w:rsidR="009406DC" w:rsidRPr="00C2443A" w:rsidRDefault="009406DC" w:rsidP="009406DC">
      <w:pPr>
        <w:tabs>
          <w:tab w:val="left" w:pos="1134"/>
        </w:tabs>
        <w:ind w:firstLine="851"/>
        <w:jc w:val="center"/>
        <w:rPr>
          <w:b/>
          <w:w w:val="100"/>
          <w:szCs w:val="24"/>
          <w:lang w:val="ru-RU"/>
        </w:rPr>
      </w:pPr>
    </w:p>
    <w:p w14:paraId="65F2DF35"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3169F189"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4863E338" w14:textId="77777777" w:rsidR="009406DC" w:rsidRPr="00C2443A" w:rsidRDefault="009406DC" w:rsidP="009406DC">
      <w:pPr>
        <w:tabs>
          <w:tab w:val="left" w:pos="1134"/>
        </w:tabs>
        <w:ind w:firstLine="851"/>
        <w:rPr>
          <w:w w:val="100"/>
          <w:szCs w:val="24"/>
          <w:lang w:val="ru-RU"/>
        </w:rPr>
      </w:pPr>
    </w:p>
    <w:p w14:paraId="3B10BC00" w14:textId="77777777" w:rsidR="009406DC" w:rsidRPr="00C2443A" w:rsidRDefault="009406DC" w:rsidP="009406DC">
      <w:pPr>
        <w:tabs>
          <w:tab w:val="left" w:pos="1134"/>
        </w:tabs>
        <w:ind w:firstLine="851"/>
        <w:jc w:val="center"/>
        <w:rPr>
          <w:b/>
          <w:w w:val="100"/>
          <w:szCs w:val="24"/>
          <w:lang w:val="ru-RU"/>
        </w:rPr>
      </w:pPr>
    </w:p>
    <w:p w14:paraId="0C0931FB" w14:textId="77777777" w:rsidR="009406DC" w:rsidRPr="00C2443A" w:rsidRDefault="009406DC" w:rsidP="009406DC">
      <w:pPr>
        <w:tabs>
          <w:tab w:val="left" w:pos="1134"/>
        </w:tabs>
        <w:ind w:firstLine="851"/>
        <w:jc w:val="center"/>
        <w:rPr>
          <w:b/>
          <w:w w:val="100"/>
          <w:szCs w:val="24"/>
          <w:lang w:val="ru-RU"/>
        </w:rPr>
      </w:pPr>
    </w:p>
    <w:p w14:paraId="57CF25D3"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597637E4"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40EAFFF8" w14:textId="77777777" w:rsidR="009406DC" w:rsidRPr="00F6292D" w:rsidRDefault="009406DC" w:rsidP="009406DC">
            <w:pPr>
              <w:tabs>
                <w:tab w:val="left" w:pos="1134"/>
              </w:tabs>
              <w:jc w:val="center"/>
              <w:rPr>
                <w:w w:val="100"/>
                <w:szCs w:val="24"/>
              </w:rPr>
            </w:pPr>
            <w:r w:rsidRPr="00F6292D">
              <w:rPr>
                <w:w w:val="100"/>
                <w:szCs w:val="24"/>
              </w:rPr>
              <w:lastRenderedPageBreak/>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26AB1A7"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222DFE01"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0EA1DBAD"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74B0344"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3C90E97"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534163E3"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0373177D"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2753803"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5F2C5D3"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1D9BF783" w14:textId="77777777" w:rsidR="009406DC" w:rsidRPr="00F6292D" w:rsidRDefault="009406DC" w:rsidP="009406DC">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06DC" w:rsidRPr="00F6292D" w14:paraId="6F8E8D2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158C10B" w14:textId="77777777" w:rsidR="009406DC" w:rsidRPr="00F6292D" w:rsidRDefault="009406DC" w:rsidP="009406DC">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4F2AA65"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1C7FD802"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22F9C067"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ACB105A"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B3F233C"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7037AD21"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0E7713C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6256FB2B"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DEE92F6"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0488C841"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5A6C5046"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93E4237"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47EDCB2"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01E572A8"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02C934A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085084F2"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408F788"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370CD80D"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7BF6B566"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33ABC296"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429A011E"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35D6B188" w14:textId="77777777" w:rsidR="00B1540A" w:rsidRPr="009E5B18" w:rsidRDefault="00B1540A" w:rsidP="00B1540A">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417B5655" w14:textId="08657A16" w:rsidR="009406DC" w:rsidRPr="007D5E07" w:rsidRDefault="00B1540A" w:rsidP="00B1540A">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5" w:history="1">
              <w:r>
                <w:rPr>
                  <w:rStyle w:val="af5"/>
                  <w:lang w:val="uk-UA" w:eastAsia="uk-UA"/>
                </w:rPr>
                <w:t>history.onua.ua@ukr.net</w:t>
              </w:r>
            </w:hyperlink>
          </w:p>
        </w:tc>
      </w:tr>
      <w:tr w:rsidR="009406DC" w:rsidRPr="00F6292D" w14:paraId="6C3C521F"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5F54C7D0" w14:textId="77777777" w:rsidR="009406DC" w:rsidRPr="00F6292D" w:rsidRDefault="009406DC" w:rsidP="009406DC">
            <w:pPr>
              <w:tabs>
                <w:tab w:val="left" w:pos="1134"/>
              </w:tabs>
              <w:rPr>
                <w:w w:val="100"/>
                <w:szCs w:val="24"/>
              </w:rPr>
            </w:pPr>
            <w:r w:rsidRPr="00F6292D">
              <w:rPr>
                <w:w w:val="100"/>
                <w:szCs w:val="24"/>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52824FCD" w14:textId="77777777" w:rsidR="009406DC" w:rsidRPr="00F6292D" w:rsidRDefault="009406DC" w:rsidP="009406DC">
            <w:pPr>
              <w:tabs>
                <w:tab w:val="left" w:pos="1134"/>
              </w:tabs>
              <w:rPr>
                <w:w w:val="100"/>
                <w:szCs w:val="24"/>
              </w:rPr>
            </w:pPr>
          </w:p>
        </w:tc>
      </w:tr>
    </w:tbl>
    <w:p w14:paraId="5047E78C" w14:textId="77777777" w:rsidR="00F479B8" w:rsidRPr="007D5E07" w:rsidRDefault="00F479B8" w:rsidP="007D5E07">
      <w:pPr>
        <w:rPr>
          <w:w w:val="100"/>
          <w:szCs w:val="24"/>
        </w:rPr>
      </w:pPr>
    </w:p>
    <w:p w14:paraId="718AD01B" w14:textId="77777777" w:rsidR="00F479B8" w:rsidRPr="007D5E07" w:rsidRDefault="00F479B8" w:rsidP="009406DC">
      <w:pPr>
        <w:ind w:left="360"/>
        <w:jc w:val="right"/>
        <w:rPr>
          <w:w w:val="100"/>
          <w:szCs w:val="24"/>
        </w:rPr>
      </w:pPr>
    </w:p>
    <w:p w14:paraId="06CF366D" w14:textId="77777777" w:rsidR="007D5E07" w:rsidRDefault="007D5E07" w:rsidP="009406DC">
      <w:pPr>
        <w:ind w:left="360"/>
        <w:jc w:val="right"/>
        <w:rPr>
          <w:w w:val="100"/>
          <w:szCs w:val="24"/>
        </w:rPr>
      </w:pPr>
    </w:p>
    <w:p w14:paraId="52871E20" w14:textId="77777777" w:rsidR="007D5E07" w:rsidRPr="00405C9E" w:rsidRDefault="007D5E07" w:rsidP="00405C9E">
      <w:pPr>
        <w:rPr>
          <w:w w:val="100"/>
          <w:szCs w:val="24"/>
          <w:lang w:val="uk-UA"/>
        </w:rPr>
      </w:pPr>
    </w:p>
    <w:p w14:paraId="249B9AE7" w14:textId="77777777" w:rsidR="007D5E07" w:rsidRDefault="007D5E07" w:rsidP="009406DC">
      <w:pPr>
        <w:ind w:left="360"/>
        <w:jc w:val="right"/>
        <w:rPr>
          <w:w w:val="100"/>
          <w:szCs w:val="24"/>
        </w:rPr>
      </w:pPr>
    </w:p>
    <w:p w14:paraId="6127699E" w14:textId="1E6D88B5" w:rsidR="009406DC" w:rsidRPr="007D5E07" w:rsidRDefault="009406DC" w:rsidP="009406DC">
      <w:pPr>
        <w:ind w:left="360"/>
        <w:jc w:val="right"/>
        <w:rPr>
          <w:w w:val="100"/>
          <w:szCs w:val="24"/>
          <w:lang w:val="ru-RU"/>
        </w:rPr>
      </w:pPr>
      <w:r>
        <w:rPr>
          <w:w w:val="100"/>
          <w:szCs w:val="24"/>
          <w:lang w:val="ru-RU"/>
        </w:rPr>
        <w:t>Практчине</w:t>
      </w:r>
      <w:r w:rsidRPr="007D5E07">
        <w:rPr>
          <w:w w:val="100"/>
          <w:szCs w:val="24"/>
          <w:lang w:val="ru-RU"/>
        </w:rPr>
        <w:t xml:space="preserve"> </w:t>
      </w:r>
      <w:r>
        <w:rPr>
          <w:w w:val="100"/>
          <w:szCs w:val="24"/>
          <w:lang w:val="ru-RU"/>
        </w:rPr>
        <w:t>заняття</w:t>
      </w:r>
      <w:r w:rsidRPr="007D5E07">
        <w:rPr>
          <w:w w:val="100"/>
          <w:szCs w:val="24"/>
          <w:lang w:val="ru-RU"/>
        </w:rPr>
        <w:t xml:space="preserve"> № 8</w:t>
      </w:r>
    </w:p>
    <w:p w14:paraId="3699BFF2" w14:textId="77777777" w:rsidR="009406DC" w:rsidRPr="007D5E07" w:rsidRDefault="009406DC" w:rsidP="009406DC">
      <w:pPr>
        <w:tabs>
          <w:tab w:val="left" w:pos="1134"/>
        </w:tabs>
        <w:ind w:firstLine="851"/>
        <w:jc w:val="center"/>
        <w:rPr>
          <w:b/>
          <w:w w:val="100"/>
          <w:szCs w:val="24"/>
          <w:lang w:val="ru-RU"/>
        </w:rPr>
      </w:pPr>
    </w:p>
    <w:p w14:paraId="3BEE30E4" w14:textId="7FAAE263" w:rsidR="007D5E07" w:rsidRPr="007D5E07" w:rsidRDefault="007D5E07" w:rsidP="007D5E07">
      <w:pPr>
        <w:pStyle w:val="a7"/>
        <w:ind w:left="851"/>
        <w:jc w:val="center"/>
        <w:rPr>
          <w:b/>
          <w:bCs/>
          <w:w w:val="100"/>
          <w:sz w:val="24"/>
          <w:szCs w:val="24"/>
        </w:rPr>
      </w:pPr>
      <w:r w:rsidRPr="007D5E07">
        <w:rPr>
          <w:b/>
          <w:bCs/>
          <w:w w:val="100"/>
          <w:sz w:val="24"/>
          <w:szCs w:val="24"/>
        </w:rPr>
        <w:t>УКРАЇНСЬКА НАЦІОНАЛЬНА РЕВОЛЮЦІЯ, ЇЇ ЕТАПИ ТА НАСЛІДКИ (1917-192</w:t>
      </w:r>
      <w:r w:rsidR="00B1540A">
        <w:rPr>
          <w:b/>
          <w:bCs/>
          <w:w w:val="100"/>
          <w:sz w:val="24"/>
          <w:szCs w:val="24"/>
        </w:rPr>
        <w:t>1</w:t>
      </w:r>
      <w:r w:rsidRPr="007D5E07">
        <w:rPr>
          <w:b/>
          <w:bCs/>
          <w:w w:val="100"/>
          <w:sz w:val="24"/>
          <w:szCs w:val="24"/>
        </w:rPr>
        <w:t xml:space="preserve"> РР.)</w:t>
      </w:r>
    </w:p>
    <w:p w14:paraId="3BD66708" w14:textId="77777777" w:rsidR="007D5E07" w:rsidRPr="007D5E07" w:rsidRDefault="007D5E07" w:rsidP="007D5E07">
      <w:pPr>
        <w:pStyle w:val="a7"/>
        <w:ind w:left="851"/>
        <w:jc w:val="both"/>
        <w:rPr>
          <w:bCs/>
          <w:w w:val="100"/>
          <w:sz w:val="24"/>
          <w:szCs w:val="24"/>
        </w:rPr>
      </w:pPr>
    </w:p>
    <w:p w14:paraId="2B3B6D55" w14:textId="77777777" w:rsidR="007D5E07" w:rsidRPr="007D5E07" w:rsidRDefault="007D5E07" w:rsidP="007D5E07">
      <w:pPr>
        <w:pStyle w:val="a7"/>
        <w:ind w:left="851"/>
        <w:jc w:val="center"/>
        <w:rPr>
          <w:b/>
          <w:bCs/>
          <w:w w:val="100"/>
          <w:sz w:val="24"/>
          <w:szCs w:val="24"/>
        </w:rPr>
      </w:pPr>
      <w:r w:rsidRPr="007D5E07">
        <w:rPr>
          <w:b/>
          <w:bCs/>
          <w:w w:val="100"/>
          <w:sz w:val="24"/>
          <w:szCs w:val="24"/>
        </w:rPr>
        <w:t>Мета вивчення</w:t>
      </w:r>
    </w:p>
    <w:p w14:paraId="21DE1E09" w14:textId="77777777" w:rsidR="007D5E07" w:rsidRPr="007D5E07" w:rsidRDefault="007D5E07" w:rsidP="007D5E07">
      <w:pPr>
        <w:pStyle w:val="a7"/>
        <w:spacing w:line="240" w:lineRule="auto"/>
        <w:ind w:left="851"/>
        <w:jc w:val="both"/>
        <w:rPr>
          <w:bCs/>
          <w:w w:val="100"/>
          <w:sz w:val="24"/>
          <w:szCs w:val="24"/>
        </w:rPr>
      </w:pPr>
      <w:r w:rsidRPr="007D5E07">
        <w:rPr>
          <w:bCs/>
          <w:w w:val="100"/>
          <w:sz w:val="24"/>
          <w:szCs w:val="24"/>
        </w:rPr>
        <w:t xml:space="preserve">- формування у студентів уявлення про революційні події початку ХХ ст та їхній вплив на розвиток української державності. </w:t>
      </w:r>
    </w:p>
    <w:p w14:paraId="61331609" w14:textId="77777777" w:rsidR="007D5E07" w:rsidRPr="007D5E07" w:rsidRDefault="007D5E07" w:rsidP="007D5E07">
      <w:pPr>
        <w:pStyle w:val="a7"/>
        <w:ind w:left="851"/>
        <w:jc w:val="both"/>
        <w:rPr>
          <w:bCs/>
          <w:w w:val="100"/>
          <w:sz w:val="24"/>
          <w:szCs w:val="24"/>
        </w:rPr>
      </w:pPr>
    </w:p>
    <w:p w14:paraId="7FE13E24" w14:textId="77777777" w:rsidR="007D5E07" w:rsidRPr="007D5E07" w:rsidRDefault="007D5E07" w:rsidP="007D5E07">
      <w:pPr>
        <w:pStyle w:val="a7"/>
        <w:spacing w:line="240" w:lineRule="auto"/>
        <w:ind w:left="851"/>
        <w:jc w:val="center"/>
        <w:rPr>
          <w:b/>
          <w:bCs/>
          <w:w w:val="100"/>
          <w:sz w:val="24"/>
          <w:szCs w:val="24"/>
        </w:rPr>
      </w:pPr>
      <w:r w:rsidRPr="007D5E07">
        <w:rPr>
          <w:b/>
          <w:bCs/>
          <w:w w:val="100"/>
          <w:sz w:val="24"/>
          <w:szCs w:val="24"/>
        </w:rPr>
        <w:t>Результати навчання</w:t>
      </w:r>
    </w:p>
    <w:p w14:paraId="7F19FA56" w14:textId="77777777" w:rsidR="007D5E07" w:rsidRPr="007D5E07" w:rsidRDefault="007D5E07" w:rsidP="007D5E07">
      <w:pPr>
        <w:pStyle w:val="a7"/>
        <w:spacing w:line="240" w:lineRule="auto"/>
        <w:ind w:left="851"/>
        <w:jc w:val="center"/>
        <w:rPr>
          <w:bCs/>
          <w:w w:val="100"/>
          <w:sz w:val="24"/>
          <w:szCs w:val="24"/>
        </w:rPr>
      </w:pPr>
      <w:r w:rsidRPr="007D5E07">
        <w:rPr>
          <w:bCs/>
          <w:w w:val="100"/>
          <w:sz w:val="24"/>
          <w:szCs w:val="24"/>
        </w:rPr>
        <w:t>Після лекції здобувач вищої освіти буде (спроможний):</w:t>
      </w:r>
    </w:p>
    <w:p w14:paraId="22A5C0D6" w14:textId="77777777" w:rsidR="007D5E07" w:rsidRPr="007D5E07" w:rsidRDefault="007D5E07" w:rsidP="007D5E07">
      <w:pPr>
        <w:pStyle w:val="a7"/>
        <w:spacing w:line="240" w:lineRule="auto"/>
        <w:ind w:left="851"/>
        <w:jc w:val="both"/>
        <w:rPr>
          <w:bCs/>
          <w:w w:val="100"/>
          <w:sz w:val="24"/>
          <w:szCs w:val="24"/>
        </w:rPr>
      </w:pPr>
    </w:p>
    <w:p w14:paraId="4BE39481"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w:t>
      </w:r>
      <w:r w:rsidRPr="007D5E07">
        <w:rPr>
          <w:bCs/>
          <w:w w:val="100"/>
          <w:sz w:val="24"/>
          <w:szCs w:val="24"/>
        </w:rPr>
        <w:tab/>
        <w:t>визначати специфічні риси вітчизняної державної традиції</w:t>
      </w:r>
    </w:p>
    <w:p w14:paraId="74C4ECA1"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2.</w:t>
      </w:r>
      <w:r w:rsidRPr="007D5E07">
        <w:rPr>
          <w:bCs/>
          <w:w w:val="100"/>
          <w:sz w:val="24"/>
          <w:szCs w:val="24"/>
        </w:rPr>
        <w:tab/>
        <w:t>поєднувати та співвідносити риси української державності з образом європейської державності</w:t>
      </w:r>
    </w:p>
    <w:p w14:paraId="41B6DF8A"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3.</w:t>
      </w:r>
      <w:r w:rsidRPr="007D5E07">
        <w:rPr>
          <w:bCs/>
          <w:w w:val="100"/>
          <w:sz w:val="24"/>
          <w:szCs w:val="24"/>
        </w:rPr>
        <w:tab/>
        <w:t>інтерпретувати особливості проявів української державності на різних етапах історії українського народу</w:t>
      </w:r>
    </w:p>
    <w:p w14:paraId="1FAA7F23" w14:textId="77777777" w:rsidR="007D5E07" w:rsidRPr="007D5E07" w:rsidRDefault="007D5E07" w:rsidP="007D5E07">
      <w:pPr>
        <w:pStyle w:val="a7"/>
        <w:tabs>
          <w:tab w:val="left" w:pos="1843"/>
        </w:tabs>
        <w:ind w:left="851"/>
        <w:jc w:val="both"/>
        <w:rPr>
          <w:bCs/>
          <w:w w:val="100"/>
          <w:sz w:val="24"/>
          <w:szCs w:val="24"/>
        </w:rPr>
      </w:pPr>
    </w:p>
    <w:p w14:paraId="6ADC188F" w14:textId="77777777" w:rsidR="007D5E07" w:rsidRPr="007D5E07" w:rsidRDefault="007D5E07" w:rsidP="007D5E07">
      <w:pPr>
        <w:pStyle w:val="a7"/>
        <w:ind w:left="851"/>
        <w:jc w:val="center"/>
        <w:rPr>
          <w:b/>
          <w:bCs/>
          <w:w w:val="100"/>
          <w:sz w:val="24"/>
          <w:szCs w:val="24"/>
        </w:rPr>
      </w:pPr>
      <w:r w:rsidRPr="007D5E07">
        <w:rPr>
          <w:b/>
          <w:bCs/>
          <w:w w:val="100"/>
          <w:sz w:val="24"/>
          <w:szCs w:val="24"/>
        </w:rPr>
        <w:t>Література</w:t>
      </w:r>
    </w:p>
    <w:p w14:paraId="18A724A8"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w:t>
      </w:r>
      <w:r w:rsidRPr="007D5E07">
        <w:rPr>
          <w:bCs/>
          <w:w w:val="100"/>
          <w:sz w:val="24"/>
          <w:szCs w:val="24"/>
        </w:rPr>
        <w:tab/>
        <w:t xml:space="preserve">Бойко О.Д. Історія України. Посібник / О.Д. Бойко – Видання 2-ге, доповнене. – К., 2007. </w:t>
      </w:r>
    </w:p>
    <w:p w14:paraId="5F35FA80"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2.</w:t>
      </w:r>
      <w:r w:rsidRPr="007D5E07">
        <w:rPr>
          <w:bCs/>
          <w:w w:val="100"/>
          <w:sz w:val="24"/>
          <w:szCs w:val="24"/>
        </w:rPr>
        <w:tab/>
        <w:t>Верстюк В.Ф. Українська революція: доба Центральної Ради // Укр. істор. журнал. – 1995. – № 2, 5, 6.</w:t>
      </w:r>
    </w:p>
    <w:p w14:paraId="34D7E68E"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3. Галенко О., Яневський Д. Перший уряд демократичної України. –  К., 1992.</w:t>
      </w:r>
    </w:p>
    <w:p w14:paraId="59B49832"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4. Гошуляк І.Л. Про причини поразки Центральної Ради // Укр. істор. журнал. – 1994. – №1.</w:t>
      </w:r>
    </w:p>
    <w:p w14:paraId="003FA25D"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5. Грушевський М. Українська Центральна Рада та її Універсали. –  К., 1917.</w:t>
      </w:r>
    </w:p>
    <w:p w14:paraId="64C7A3AF" w14:textId="3CE392CE" w:rsidR="007D5E07" w:rsidRPr="007D5E07" w:rsidRDefault="007D5E07" w:rsidP="009430BC">
      <w:pPr>
        <w:pStyle w:val="a7"/>
        <w:tabs>
          <w:tab w:val="left" w:pos="1843"/>
        </w:tabs>
        <w:spacing w:line="240" w:lineRule="auto"/>
        <w:ind w:left="851"/>
        <w:jc w:val="both"/>
        <w:rPr>
          <w:bCs/>
          <w:w w:val="100"/>
          <w:sz w:val="24"/>
          <w:szCs w:val="24"/>
        </w:rPr>
      </w:pPr>
      <w:r w:rsidRPr="007D5E07">
        <w:rPr>
          <w:bCs/>
          <w:w w:val="100"/>
          <w:sz w:val="24"/>
          <w:szCs w:val="24"/>
        </w:rPr>
        <w:t>6. Єфремова Н.В. Формування концепцій правового ре</w:t>
      </w:r>
      <w:r w:rsidR="009430BC">
        <w:rPr>
          <w:bCs/>
          <w:w w:val="100"/>
          <w:sz w:val="24"/>
          <w:szCs w:val="24"/>
        </w:rPr>
        <w:t xml:space="preserve">гулювання земельних відносин в </w:t>
      </w:r>
      <w:r w:rsidRPr="007D5E07">
        <w:rPr>
          <w:bCs/>
          <w:w w:val="100"/>
          <w:sz w:val="24"/>
          <w:szCs w:val="24"/>
        </w:rPr>
        <w:t xml:space="preserve">УНР у 1917 – 1918 рр.// Наук. вісник  Чернівецького ун-ту. Серія Правознавство. </w:t>
      </w:r>
      <w:r>
        <w:rPr>
          <w:bCs/>
          <w:w w:val="100"/>
          <w:sz w:val="24"/>
          <w:szCs w:val="24"/>
        </w:rPr>
        <w:t xml:space="preserve">– </w:t>
      </w:r>
      <w:r w:rsidRPr="007D5E07">
        <w:rPr>
          <w:bCs/>
          <w:w w:val="100"/>
          <w:sz w:val="24"/>
          <w:szCs w:val="24"/>
        </w:rPr>
        <w:t>Чернівці, 2000. – Вип.100. –  С. 35 – 36.</w:t>
      </w:r>
    </w:p>
    <w:p w14:paraId="665354E2" w14:textId="121AC3C3"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7. Єфремова Н.В. Відродження козацтва в Україні у 1917-191</w:t>
      </w:r>
      <w:r>
        <w:rPr>
          <w:bCs/>
          <w:w w:val="100"/>
          <w:sz w:val="24"/>
          <w:szCs w:val="24"/>
        </w:rPr>
        <w:t xml:space="preserve">9 рр.// Вісник Одеського ін-ту </w:t>
      </w:r>
      <w:r w:rsidRPr="007D5E07">
        <w:rPr>
          <w:bCs/>
          <w:w w:val="100"/>
          <w:sz w:val="24"/>
          <w:szCs w:val="24"/>
        </w:rPr>
        <w:t>внутр. справ. –  Одеса, 2000. – Вип. 1. – С. 32 –  35.</w:t>
      </w:r>
    </w:p>
    <w:p w14:paraId="5DC44E46" w14:textId="51BEA6B3"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8. Єфремова Н.В. Концепція правової держави в Українських</w:t>
      </w:r>
      <w:r>
        <w:rPr>
          <w:bCs/>
          <w:w w:val="100"/>
          <w:sz w:val="24"/>
          <w:szCs w:val="24"/>
        </w:rPr>
        <w:t xml:space="preserve"> землях на  початку ХХ ст. та </w:t>
      </w:r>
      <w:r w:rsidRPr="007D5E07">
        <w:rPr>
          <w:bCs/>
          <w:w w:val="100"/>
          <w:sz w:val="24"/>
          <w:szCs w:val="24"/>
        </w:rPr>
        <w:t>її реалізація в конституційних актах УНР. // Держава і</w:t>
      </w:r>
      <w:r>
        <w:rPr>
          <w:bCs/>
          <w:w w:val="100"/>
          <w:sz w:val="24"/>
          <w:szCs w:val="24"/>
        </w:rPr>
        <w:t xml:space="preserve"> право: Зб. наук. праць Ін-ту </w:t>
      </w:r>
      <w:r w:rsidRPr="007D5E07">
        <w:rPr>
          <w:bCs/>
          <w:w w:val="100"/>
          <w:sz w:val="24"/>
          <w:szCs w:val="24"/>
        </w:rPr>
        <w:t xml:space="preserve"> держави і права ім. В.М. Корецького. Секція юридичні і пол</w:t>
      </w:r>
      <w:r>
        <w:rPr>
          <w:bCs/>
          <w:w w:val="100"/>
          <w:sz w:val="24"/>
          <w:szCs w:val="24"/>
        </w:rPr>
        <w:t xml:space="preserve">ітичні науки. –  К.,  2001. –  </w:t>
      </w:r>
      <w:r w:rsidRPr="007D5E07">
        <w:rPr>
          <w:bCs/>
          <w:w w:val="100"/>
          <w:sz w:val="24"/>
          <w:szCs w:val="24"/>
        </w:rPr>
        <w:t xml:space="preserve">Вип.12. –  С. 87 – 89. </w:t>
      </w:r>
    </w:p>
    <w:p w14:paraId="2D996E8F" w14:textId="37E201BC"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9. Єфремова Н.В. Історичний досвід правового забезпеченн</w:t>
      </w:r>
      <w:r>
        <w:rPr>
          <w:bCs/>
          <w:w w:val="100"/>
          <w:sz w:val="24"/>
          <w:szCs w:val="24"/>
        </w:rPr>
        <w:t>я прав людини в конституційних</w:t>
      </w:r>
      <w:r>
        <w:rPr>
          <w:bCs/>
          <w:w w:val="100"/>
          <w:sz w:val="24"/>
          <w:szCs w:val="24"/>
          <w:lang w:val="ru-RU"/>
        </w:rPr>
        <w:t xml:space="preserve"> </w:t>
      </w:r>
      <w:r w:rsidRPr="007D5E07">
        <w:rPr>
          <w:bCs/>
          <w:w w:val="100"/>
          <w:sz w:val="24"/>
          <w:szCs w:val="24"/>
        </w:rPr>
        <w:t xml:space="preserve">актах Української Народної Республіки // Проблеми </w:t>
      </w:r>
      <w:r>
        <w:rPr>
          <w:bCs/>
          <w:w w:val="100"/>
          <w:sz w:val="24"/>
          <w:szCs w:val="24"/>
        </w:rPr>
        <w:t xml:space="preserve">державотворення і захисту прав </w:t>
      </w:r>
      <w:r w:rsidRPr="007D5E07">
        <w:rPr>
          <w:bCs/>
          <w:w w:val="100"/>
          <w:sz w:val="24"/>
          <w:szCs w:val="24"/>
        </w:rPr>
        <w:t xml:space="preserve"> людини в Україні: Матер. VII рег. науково-практ. конф. Льв</w:t>
      </w:r>
      <w:r>
        <w:rPr>
          <w:bCs/>
          <w:w w:val="100"/>
          <w:sz w:val="24"/>
          <w:szCs w:val="24"/>
        </w:rPr>
        <w:t xml:space="preserve">івського нац. ун-ту. –  Львів, </w:t>
      </w:r>
      <w:r w:rsidRPr="007D5E07">
        <w:rPr>
          <w:bCs/>
          <w:w w:val="100"/>
          <w:sz w:val="24"/>
          <w:szCs w:val="24"/>
        </w:rPr>
        <w:t xml:space="preserve">2001. –  С. 67 – 69. </w:t>
      </w:r>
    </w:p>
    <w:p w14:paraId="7A74078E" w14:textId="034E1575"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10. Ефремова Н.В. Защита прав и свобод национальных ме</w:t>
      </w:r>
      <w:r>
        <w:rPr>
          <w:bCs/>
          <w:w w:val="100"/>
          <w:sz w:val="24"/>
          <w:szCs w:val="24"/>
        </w:rPr>
        <w:t xml:space="preserve">ньшинств в УНР (март 1917 – 29 </w:t>
      </w:r>
      <w:r w:rsidRPr="007D5E07">
        <w:rPr>
          <w:bCs/>
          <w:w w:val="100"/>
          <w:sz w:val="24"/>
          <w:szCs w:val="24"/>
        </w:rPr>
        <w:t>апреля 1918</w:t>
      </w:r>
      <w:r w:rsidRPr="007D5E07">
        <w:rPr>
          <w:bCs/>
          <w:w w:val="100"/>
          <w:sz w:val="24"/>
          <w:szCs w:val="24"/>
          <w:lang w:val="ru-RU"/>
        </w:rPr>
        <w:t xml:space="preserve"> </w:t>
      </w:r>
      <w:r>
        <w:rPr>
          <w:bCs/>
          <w:w w:val="100"/>
          <w:sz w:val="24"/>
          <w:szCs w:val="24"/>
          <w:lang w:val="ru-RU"/>
        </w:rPr>
        <w:t>г.</w:t>
      </w:r>
      <w:r w:rsidRPr="007D5E07">
        <w:rPr>
          <w:bCs/>
          <w:w w:val="100"/>
          <w:sz w:val="24"/>
          <w:szCs w:val="24"/>
        </w:rPr>
        <w:t>).// Правовое государство и вопросы на</w:t>
      </w:r>
      <w:r>
        <w:rPr>
          <w:bCs/>
          <w:w w:val="100"/>
          <w:sz w:val="24"/>
          <w:szCs w:val="24"/>
        </w:rPr>
        <w:t xml:space="preserve">циональных меньшинств.: матер. </w:t>
      </w:r>
      <w:r w:rsidRPr="007D5E07">
        <w:rPr>
          <w:bCs/>
          <w:w w:val="100"/>
          <w:sz w:val="24"/>
          <w:szCs w:val="24"/>
        </w:rPr>
        <w:t>междунар. научно-теор. конф. – Бельцы (Молдова), 2002. – С.116 – 121.</w:t>
      </w:r>
    </w:p>
    <w:p w14:paraId="5052BE55"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11.  Конституційні акти України 1917 – 1920. Невідомі конституції України. – К., 1992.</w:t>
      </w:r>
    </w:p>
    <w:p w14:paraId="2A200311" w14:textId="7A26BD22"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lastRenderedPageBreak/>
        <w:t>12. Копиленко О.А., Копиленко М.Л. Держава і право Укра</w:t>
      </w:r>
      <w:r>
        <w:rPr>
          <w:bCs/>
          <w:w w:val="100"/>
          <w:sz w:val="24"/>
          <w:szCs w:val="24"/>
        </w:rPr>
        <w:t xml:space="preserve">їни 1917 – 1920 рр. Центральна </w:t>
      </w:r>
      <w:r w:rsidRPr="007D5E07">
        <w:rPr>
          <w:bCs/>
          <w:w w:val="100"/>
          <w:sz w:val="24"/>
          <w:szCs w:val="24"/>
        </w:rPr>
        <w:t>Рада. Гетьманство. Директорія. – К., 1997. – С. 10 – 85.</w:t>
      </w:r>
    </w:p>
    <w:p w14:paraId="292275F9"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13. Копиленко. О.Л. «Сто днів» Центральної Ради. – К., 1992.</w:t>
      </w:r>
    </w:p>
    <w:p w14:paraId="2A14A049"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14. Копиленко О.Л. Уроки Центральної Ради. // Рад. право. 1991. –  №11.</w:t>
      </w:r>
    </w:p>
    <w:p w14:paraId="19CB599F" w14:textId="30303A5E"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15. Кульчицький В., Лісна І. Виникнення Західноукраїнсько</w:t>
      </w:r>
      <w:r>
        <w:rPr>
          <w:bCs/>
          <w:w w:val="100"/>
          <w:sz w:val="24"/>
          <w:szCs w:val="24"/>
        </w:rPr>
        <w:t xml:space="preserve">ї Народної Республіки // Вісн. </w:t>
      </w:r>
      <w:r w:rsidRPr="007D5E07">
        <w:rPr>
          <w:bCs/>
          <w:w w:val="100"/>
          <w:sz w:val="24"/>
          <w:szCs w:val="24"/>
        </w:rPr>
        <w:t>Львів, ун-ту. – 1994. – Вип. 31.</w:t>
      </w:r>
    </w:p>
    <w:p w14:paraId="2939E66E"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 xml:space="preserve">16. Кульчицький В.С. До питання про виникнення і падіння Західноукраїнської Народної </w:t>
      </w:r>
    </w:p>
    <w:p w14:paraId="2D49D03F"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 xml:space="preserve">      Республіки // Пробл. юрид. наук та правоохоронної практики. – К., 1994.</w:t>
      </w:r>
    </w:p>
    <w:p w14:paraId="03C6C2E7"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 xml:space="preserve">17. Музиченко П. П. Історія держави і права України. – К., 2007. </w:t>
      </w:r>
    </w:p>
    <w:p w14:paraId="7B2FCC5D" w14:textId="77777777"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18. Українська Центральна Рада. Документи і матеріали: У 2 т. – К., 1996. – 1997.</w:t>
      </w:r>
    </w:p>
    <w:p w14:paraId="2A7330D4" w14:textId="16581984" w:rsidR="007D5E07" w:rsidRPr="007D5E07" w:rsidRDefault="007D5E07" w:rsidP="007D5E07">
      <w:pPr>
        <w:pStyle w:val="a7"/>
        <w:tabs>
          <w:tab w:val="left" w:pos="1843"/>
        </w:tabs>
        <w:spacing w:line="240" w:lineRule="auto"/>
        <w:ind w:left="851"/>
        <w:jc w:val="both"/>
        <w:rPr>
          <w:bCs/>
          <w:w w:val="100"/>
          <w:sz w:val="24"/>
          <w:szCs w:val="24"/>
        </w:rPr>
      </w:pPr>
      <w:r w:rsidRPr="007D5E07">
        <w:rPr>
          <w:bCs/>
          <w:w w:val="100"/>
          <w:sz w:val="24"/>
          <w:szCs w:val="24"/>
        </w:rPr>
        <w:t>19. Тищик Б.Й. Західно-Українська Народна Республіка (1</w:t>
      </w:r>
      <w:r>
        <w:rPr>
          <w:bCs/>
          <w:w w:val="100"/>
          <w:sz w:val="24"/>
          <w:szCs w:val="24"/>
        </w:rPr>
        <w:t xml:space="preserve">918 – 1923). Історія держави і </w:t>
      </w:r>
      <w:r w:rsidRPr="007D5E07">
        <w:rPr>
          <w:bCs/>
          <w:w w:val="100"/>
          <w:sz w:val="24"/>
          <w:szCs w:val="24"/>
        </w:rPr>
        <w:t>права. – Львів: «Тріада плюс», 2004.</w:t>
      </w:r>
    </w:p>
    <w:p w14:paraId="73907469" w14:textId="6D36693B" w:rsidR="009406DC" w:rsidRPr="00F6292D" w:rsidRDefault="007D5E07" w:rsidP="007D5E07">
      <w:pPr>
        <w:pStyle w:val="a7"/>
        <w:tabs>
          <w:tab w:val="left" w:pos="1843"/>
        </w:tabs>
        <w:spacing w:line="240" w:lineRule="auto"/>
        <w:ind w:left="851"/>
        <w:jc w:val="both"/>
        <w:rPr>
          <w:bCs/>
          <w:w w:val="100"/>
          <w:sz w:val="24"/>
          <w:szCs w:val="24"/>
        </w:rPr>
      </w:pPr>
      <w:r w:rsidRPr="007D5E07">
        <w:rPr>
          <w:bCs/>
          <w:w w:val="100"/>
          <w:sz w:val="24"/>
          <w:szCs w:val="24"/>
        </w:rPr>
        <w:t>20. Тищик Б., Вівчаренко О., Лешкович Н. Становлення державності в Укр</w:t>
      </w:r>
      <w:r>
        <w:rPr>
          <w:bCs/>
          <w:w w:val="100"/>
          <w:sz w:val="24"/>
          <w:szCs w:val="24"/>
        </w:rPr>
        <w:t xml:space="preserve">аїні (1917 – 1922 </w:t>
      </w:r>
      <w:r w:rsidRPr="007D5E07">
        <w:rPr>
          <w:bCs/>
          <w:w w:val="100"/>
          <w:sz w:val="24"/>
          <w:szCs w:val="24"/>
        </w:rPr>
        <w:t xml:space="preserve">рр.). – Коломия: «Вік», 2000.  </w:t>
      </w:r>
    </w:p>
    <w:p w14:paraId="0183D004" w14:textId="77777777" w:rsidR="009430BC" w:rsidRDefault="009406DC" w:rsidP="009406DC">
      <w:pPr>
        <w:pStyle w:val="a7"/>
        <w:spacing w:line="240" w:lineRule="auto"/>
        <w:rPr>
          <w:b/>
          <w:w w:val="100"/>
          <w:sz w:val="24"/>
          <w:szCs w:val="24"/>
          <w:lang w:val="ru-RU"/>
        </w:rPr>
      </w:pPr>
      <w:r w:rsidRPr="00F6292D">
        <w:rPr>
          <w:b/>
          <w:w w:val="100"/>
          <w:sz w:val="24"/>
          <w:szCs w:val="24"/>
        </w:rPr>
        <w:t xml:space="preserve">                                                                   </w:t>
      </w:r>
    </w:p>
    <w:p w14:paraId="07CED9FB" w14:textId="38CFE180" w:rsidR="009406DC" w:rsidRPr="00F6292D" w:rsidRDefault="009406DC" w:rsidP="009430BC">
      <w:pPr>
        <w:pStyle w:val="a7"/>
        <w:spacing w:line="240" w:lineRule="auto"/>
        <w:jc w:val="center"/>
        <w:rPr>
          <w:b/>
          <w:w w:val="100"/>
          <w:sz w:val="24"/>
          <w:szCs w:val="24"/>
        </w:rPr>
      </w:pPr>
      <w:r w:rsidRPr="00F6292D">
        <w:rPr>
          <w:b/>
          <w:w w:val="100"/>
          <w:sz w:val="24"/>
          <w:szCs w:val="24"/>
        </w:rPr>
        <w:t>План</w:t>
      </w:r>
      <w:r>
        <w:rPr>
          <w:b/>
          <w:w w:val="100"/>
          <w:sz w:val="24"/>
          <w:szCs w:val="24"/>
        </w:rPr>
        <w:t xml:space="preserve"> заняття</w:t>
      </w:r>
    </w:p>
    <w:p w14:paraId="436580E7" w14:textId="77777777" w:rsidR="009406DC" w:rsidRPr="00C2443A" w:rsidRDefault="009406DC" w:rsidP="009406DC">
      <w:pPr>
        <w:tabs>
          <w:tab w:val="left" w:pos="1134"/>
        </w:tabs>
        <w:ind w:firstLine="851"/>
        <w:jc w:val="center"/>
        <w:rPr>
          <w:b/>
          <w:w w:val="100"/>
          <w:szCs w:val="24"/>
          <w:lang w:val="ru-RU"/>
        </w:rPr>
      </w:pPr>
    </w:p>
    <w:p w14:paraId="31F8AF1A" w14:textId="77777777" w:rsidR="009430BC" w:rsidRPr="009430BC" w:rsidRDefault="009430BC" w:rsidP="009430BC">
      <w:pPr>
        <w:shd w:val="clear" w:color="auto" w:fill="FFFFFF"/>
        <w:autoSpaceDE w:val="0"/>
        <w:autoSpaceDN w:val="0"/>
        <w:adjustRightInd w:val="0"/>
        <w:ind w:firstLine="300"/>
        <w:jc w:val="both"/>
        <w:rPr>
          <w:color w:val="000000"/>
          <w:w w:val="100"/>
          <w:szCs w:val="24"/>
          <w:lang w:val="uk-UA" w:eastAsia="ru-RU"/>
        </w:rPr>
      </w:pPr>
      <w:r w:rsidRPr="009430BC">
        <w:rPr>
          <w:color w:val="000000"/>
          <w:w w:val="100"/>
          <w:szCs w:val="24"/>
          <w:lang w:val="uk-UA" w:eastAsia="ru-RU"/>
        </w:rPr>
        <w:t xml:space="preserve">1.Утворення Української Центральної Ради: її структура та компетенція.  </w:t>
      </w:r>
    </w:p>
    <w:p w14:paraId="2C623836" w14:textId="77777777" w:rsidR="009430BC" w:rsidRPr="009430BC" w:rsidRDefault="009430BC" w:rsidP="009430BC">
      <w:pPr>
        <w:shd w:val="clear" w:color="auto" w:fill="FFFFFF"/>
        <w:autoSpaceDE w:val="0"/>
        <w:autoSpaceDN w:val="0"/>
        <w:adjustRightInd w:val="0"/>
        <w:ind w:firstLine="300"/>
        <w:jc w:val="both"/>
        <w:rPr>
          <w:color w:val="000000"/>
          <w:w w:val="100"/>
          <w:szCs w:val="24"/>
          <w:lang w:val="uk-UA" w:eastAsia="ru-RU"/>
        </w:rPr>
      </w:pPr>
      <w:r w:rsidRPr="009430BC">
        <w:rPr>
          <w:color w:val="000000"/>
          <w:w w:val="100"/>
          <w:szCs w:val="24"/>
          <w:lang w:val="uk-UA" w:eastAsia="ru-RU"/>
        </w:rPr>
        <w:t>2. Перші універсали УЦ Ради: причини появи, зміст і характеристика.</w:t>
      </w:r>
    </w:p>
    <w:p w14:paraId="4F133932" w14:textId="77777777" w:rsidR="009430BC" w:rsidRPr="009430BC" w:rsidRDefault="009430BC" w:rsidP="009430BC">
      <w:pPr>
        <w:shd w:val="clear" w:color="auto" w:fill="FFFFFF"/>
        <w:autoSpaceDE w:val="0"/>
        <w:autoSpaceDN w:val="0"/>
        <w:adjustRightInd w:val="0"/>
        <w:ind w:firstLine="300"/>
        <w:jc w:val="both"/>
        <w:rPr>
          <w:color w:val="000000"/>
          <w:w w:val="100"/>
          <w:szCs w:val="24"/>
          <w:lang w:val="uk-UA" w:eastAsia="ru-RU"/>
        </w:rPr>
      </w:pPr>
      <w:r w:rsidRPr="009430BC">
        <w:rPr>
          <w:color w:val="000000"/>
          <w:w w:val="100"/>
          <w:szCs w:val="24"/>
          <w:lang w:val="uk-UA" w:eastAsia="ru-RU"/>
        </w:rPr>
        <w:t>3. Генеральний Секретаріат його склад та повноваження.</w:t>
      </w:r>
    </w:p>
    <w:p w14:paraId="2F861B3E" w14:textId="77777777" w:rsidR="009430BC" w:rsidRPr="009430BC" w:rsidRDefault="009430BC" w:rsidP="009430BC">
      <w:pPr>
        <w:shd w:val="clear" w:color="auto" w:fill="FFFFFF"/>
        <w:autoSpaceDE w:val="0"/>
        <w:autoSpaceDN w:val="0"/>
        <w:adjustRightInd w:val="0"/>
        <w:ind w:firstLine="300"/>
        <w:jc w:val="both"/>
        <w:rPr>
          <w:color w:val="000000"/>
          <w:w w:val="100"/>
          <w:szCs w:val="24"/>
          <w:lang w:val="uk-UA" w:eastAsia="ru-RU"/>
        </w:rPr>
      </w:pPr>
      <w:r w:rsidRPr="009430BC">
        <w:rPr>
          <w:color w:val="000000"/>
          <w:w w:val="100"/>
          <w:szCs w:val="24"/>
          <w:lang w:val="uk-UA" w:eastAsia="ru-RU"/>
        </w:rPr>
        <w:t xml:space="preserve">4. Проголошення УНР: причини і наслідки. </w:t>
      </w:r>
    </w:p>
    <w:p w14:paraId="46CFD877" w14:textId="77777777" w:rsidR="009430BC" w:rsidRPr="009430BC" w:rsidRDefault="009430BC" w:rsidP="009430BC">
      <w:pPr>
        <w:shd w:val="clear" w:color="auto" w:fill="FFFFFF"/>
        <w:autoSpaceDE w:val="0"/>
        <w:autoSpaceDN w:val="0"/>
        <w:adjustRightInd w:val="0"/>
        <w:ind w:firstLine="300"/>
        <w:jc w:val="both"/>
        <w:rPr>
          <w:color w:val="000000"/>
          <w:w w:val="100"/>
          <w:szCs w:val="24"/>
          <w:lang w:val="uk-UA" w:eastAsia="ru-RU"/>
        </w:rPr>
      </w:pPr>
      <w:r w:rsidRPr="009430BC">
        <w:rPr>
          <w:color w:val="000000"/>
          <w:w w:val="100"/>
          <w:szCs w:val="24"/>
          <w:lang w:val="uk-UA" w:eastAsia="ru-RU"/>
        </w:rPr>
        <w:t>5. Конституція УНР 1918 р.</w:t>
      </w:r>
    </w:p>
    <w:p w14:paraId="2EB016E3" w14:textId="77777777" w:rsidR="009430BC" w:rsidRPr="009430BC" w:rsidRDefault="009430BC" w:rsidP="009430BC">
      <w:pPr>
        <w:ind w:firstLine="300"/>
        <w:jc w:val="both"/>
        <w:rPr>
          <w:w w:val="100"/>
          <w:szCs w:val="24"/>
          <w:lang w:val="uk-UA" w:eastAsia="ru-RU"/>
        </w:rPr>
      </w:pPr>
      <w:r w:rsidRPr="009430BC">
        <w:rPr>
          <w:w w:val="100"/>
          <w:szCs w:val="24"/>
          <w:lang w:val="uk-UA" w:eastAsia="ru-RU"/>
        </w:rPr>
        <w:t xml:space="preserve">6. Прихід до влади П. Скоропадського. </w:t>
      </w:r>
    </w:p>
    <w:p w14:paraId="346ACB25" w14:textId="77777777" w:rsidR="009430BC" w:rsidRPr="009430BC" w:rsidRDefault="009430BC" w:rsidP="009430BC">
      <w:pPr>
        <w:ind w:firstLine="300"/>
        <w:jc w:val="both"/>
        <w:rPr>
          <w:w w:val="100"/>
          <w:szCs w:val="24"/>
          <w:lang w:val="uk-UA" w:eastAsia="ru-RU"/>
        </w:rPr>
      </w:pPr>
      <w:r w:rsidRPr="009430BC">
        <w:rPr>
          <w:w w:val="100"/>
          <w:szCs w:val="24"/>
          <w:lang w:val="uk-UA" w:eastAsia="ru-RU"/>
        </w:rPr>
        <w:t>7. Перші конституційні акти П. Скоропадського.</w:t>
      </w:r>
    </w:p>
    <w:p w14:paraId="280EFD87" w14:textId="77777777" w:rsidR="009406DC" w:rsidRPr="009430BC" w:rsidRDefault="009406DC" w:rsidP="009406DC">
      <w:pPr>
        <w:tabs>
          <w:tab w:val="left" w:pos="1134"/>
        </w:tabs>
        <w:ind w:firstLine="851"/>
        <w:jc w:val="center"/>
        <w:rPr>
          <w:b/>
          <w:w w:val="100"/>
          <w:szCs w:val="24"/>
          <w:lang w:val="uk-UA"/>
        </w:rPr>
      </w:pPr>
    </w:p>
    <w:p w14:paraId="33FB077D" w14:textId="77777777" w:rsidR="00F479B8" w:rsidRPr="00C2443A" w:rsidRDefault="00F479B8" w:rsidP="009406DC">
      <w:pPr>
        <w:tabs>
          <w:tab w:val="left" w:pos="1134"/>
        </w:tabs>
        <w:ind w:firstLine="851"/>
        <w:jc w:val="center"/>
        <w:rPr>
          <w:b/>
          <w:w w:val="100"/>
          <w:szCs w:val="24"/>
          <w:lang w:val="ru-RU"/>
        </w:rPr>
      </w:pPr>
    </w:p>
    <w:p w14:paraId="6B225AFF"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2009E146" w14:textId="77777777" w:rsidR="009406DC" w:rsidRPr="00C2443A" w:rsidRDefault="009406DC" w:rsidP="009406D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3613FEFD" w14:textId="77777777" w:rsidR="009406DC" w:rsidRPr="00C2443A" w:rsidRDefault="009406DC" w:rsidP="009406DC">
      <w:pPr>
        <w:tabs>
          <w:tab w:val="left" w:pos="1134"/>
        </w:tabs>
        <w:ind w:firstLine="851"/>
        <w:rPr>
          <w:w w:val="100"/>
          <w:szCs w:val="24"/>
          <w:lang w:val="ru-RU"/>
        </w:rPr>
      </w:pPr>
    </w:p>
    <w:p w14:paraId="382A1178" w14:textId="77777777" w:rsidR="009406DC" w:rsidRPr="00C2443A" w:rsidRDefault="009406DC" w:rsidP="009406DC">
      <w:pPr>
        <w:tabs>
          <w:tab w:val="left" w:pos="1134"/>
        </w:tabs>
        <w:ind w:firstLine="851"/>
        <w:jc w:val="center"/>
        <w:rPr>
          <w:b/>
          <w:w w:val="100"/>
          <w:szCs w:val="24"/>
          <w:lang w:val="ru-RU"/>
        </w:rPr>
      </w:pPr>
    </w:p>
    <w:p w14:paraId="40ECEF1A" w14:textId="77777777" w:rsidR="009406DC" w:rsidRPr="00C2443A" w:rsidRDefault="009406DC" w:rsidP="009406DC">
      <w:pPr>
        <w:tabs>
          <w:tab w:val="left" w:pos="1134"/>
        </w:tabs>
        <w:ind w:firstLine="851"/>
        <w:jc w:val="center"/>
        <w:rPr>
          <w:b/>
          <w:w w:val="100"/>
          <w:szCs w:val="24"/>
          <w:lang w:val="ru-RU"/>
        </w:rPr>
      </w:pPr>
    </w:p>
    <w:p w14:paraId="5C9D8F5C" w14:textId="77777777" w:rsidR="009406DC" w:rsidRPr="00C2443A" w:rsidRDefault="009406DC" w:rsidP="009406D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06DC" w:rsidRPr="00F6292D" w14:paraId="65F34BE7" w14:textId="77777777" w:rsidTr="009406DC">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2391B13D" w14:textId="77777777" w:rsidR="009406DC" w:rsidRPr="00F6292D" w:rsidRDefault="009406DC" w:rsidP="009406DC">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7492B75" w14:textId="77777777" w:rsidR="009406DC" w:rsidRPr="00F6292D" w:rsidRDefault="009406DC" w:rsidP="009406DC">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3D14E71E" w14:textId="77777777" w:rsidR="009406DC" w:rsidRPr="00F6292D" w:rsidRDefault="009406DC" w:rsidP="009406DC">
            <w:pPr>
              <w:tabs>
                <w:tab w:val="left" w:pos="1134"/>
              </w:tabs>
              <w:jc w:val="center"/>
              <w:rPr>
                <w:w w:val="100"/>
                <w:szCs w:val="24"/>
              </w:rPr>
            </w:pPr>
            <w:r w:rsidRPr="00F6292D">
              <w:rPr>
                <w:bCs/>
                <w:w w:val="100"/>
                <w:szCs w:val="24"/>
              </w:rPr>
              <w:t>Критерії оцінювання</w:t>
            </w:r>
          </w:p>
        </w:tc>
      </w:tr>
      <w:tr w:rsidR="009406DC" w:rsidRPr="00F6292D" w14:paraId="1CCB5A39"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1B3CD3C" w14:textId="77777777" w:rsidR="009406DC" w:rsidRPr="00F6292D" w:rsidRDefault="009406DC" w:rsidP="009406DC">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9D55B5A" w14:textId="77777777" w:rsidR="009406DC" w:rsidRPr="00F6292D" w:rsidRDefault="009406DC" w:rsidP="009406DC">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791E5C64" w14:textId="77777777" w:rsidR="009406DC" w:rsidRPr="00F6292D" w:rsidRDefault="009406DC" w:rsidP="009406DC">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06DC" w:rsidRPr="00F6292D" w14:paraId="1C72AE54"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4050F3C8" w14:textId="77777777" w:rsidR="009406DC" w:rsidRPr="00F6292D" w:rsidRDefault="009406DC" w:rsidP="009406DC">
            <w:pPr>
              <w:tabs>
                <w:tab w:val="left" w:pos="1134"/>
              </w:tabs>
              <w:jc w:val="center"/>
              <w:rPr>
                <w:w w:val="100"/>
                <w:szCs w:val="24"/>
              </w:rPr>
            </w:pPr>
            <w:r w:rsidRPr="00F6292D">
              <w:rPr>
                <w:w w:val="100"/>
                <w:szCs w:val="24"/>
              </w:rPr>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7CA50689" w14:textId="77777777" w:rsidR="009406DC" w:rsidRPr="00F6292D" w:rsidRDefault="009406DC" w:rsidP="009406DC">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61F8AF87"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w:t>
            </w:r>
            <w:r w:rsidRPr="00F6292D">
              <w:rPr>
                <w:w w:val="100"/>
                <w:szCs w:val="24"/>
              </w:rPr>
              <w:lastRenderedPageBreak/>
              <w:t>обґрунтування прийнятих рішень.</w:t>
            </w:r>
          </w:p>
        </w:tc>
      </w:tr>
      <w:tr w:rsidR="009406DC" w:rsidRPr="00F6292D" w14:paraId="52C685CF"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76968FA6" w14:textId="77777777" w:rsidR="009406DC" w:rsidRPr="00F6292D" w:rsidRDefault="009406DC" w:rsidP="009406DC">
            <w:pPr>
              <w:tabs>
                <w:tab w:val="left" w:pos="1134"/>
              </w:tabs>
              <w:jc w:val="center"/>
              <w:rPr>
                <w:w w:val="100"/>
                <w:szCs w:val="24"/>
              </w:rPr>
            </w:pPr>
            <w:r w:rsidRPr="00F6292D">
              <w:rPr>
                <w:w w:val="100"/>
                <w:szCs w:val="24"/>
              </w:rPr>
              <w:lastRenderedPageBreak/>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911C9EB" w14:textId="77777777" w:rsidR="009406DC" w:rsidRPr="00F6292D" w:rsidRDefault="009406DC" w:rsidP="009406DC">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0A7C0488"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06DC" w:rsidRPr="007C6602" w14:paraId="42FA7F14"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5083D14" w14:textId="77777777" w:rsidR="009406DC" w:rsidRPr="00F6292D" w:rsidRDefault="009406DC" w:rsidP="009406DC">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81BEACD" w14:textId="77777777" w:rsidR="009406DC" w:rsidRPr="00F6292D" w:rsidRDefault="009406DC" w:rsidP="009406DC">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720B9FB3"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06DC" w:rsidRPr="00F6292D" w14:paraId="14AF5D41"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1EE9EF38" w14:textId="77777777" w:rsidR="009406DC" w:rsidRPr="00F6292D" w:rsidRDefault="009406DC" w:rsidP="009406DC">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F8AFFBA" w14:textId="77777777" w:rsidR="009406DC" w:rsidRPr="00F6292D" w:rsidRDefault="009406DC" w:rsidP="009406DC">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628147E1" w14:textId="77777777" w:rsidR="009406DC" w:rsidRPr="00F6292D" w:rsidRDefault="009406DC" w:rsidP="009406DC">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06DC" w:rsidRPr="00F6292D" w14:paraId="09E601DA"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26994A47" w14:textId="77777777" w:rsidR="009406DC" w:rsidRPr="00F6292D" w:rsidRDefault="009406DC" w:rsidP="009406DC">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1C33A17" w14:textId="77777777" w:rsidR="009406DC" w:rsidRPr="00F6292D" w:rsidRDefault="009406DC" w:rsidP="009406DC">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19987C51" w14:textId="77777777" w:rsidR="009406DC" w:rsidRPr="00F6292D" w:rsidRDefault="009406DC" w:rsidP="009406DC">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06DC" w:rsidRPr="007C6602" w14:paraId="5D28F1AE" w14:textId="77777777" w:rsidTr="009406DC">
        <w:tc>
          <w:tcPr>
            <w:tcW w:w="1908" w:type="dxa"/>
            <w:tcBorders>
              <w:top w:val="single" w:sz="4" w:space="0" w:color="auto"/>
              <w:left w:val="single" w:sz="4" w:space="0" w:color="auto"/>
              <w:bottom w:val="single" w:sz="4" w:space="0" w:color="auto"/>
              <w:right w:val="single" w:sz="4" w:space="0" w:color="auto"/>
            </w:tcBorders>
            <w:vAlign w:val="center"/>
            <w:hideMark/>
          </w:tcPr>
          <w:p w14:paraId="57E1B42D" w14:textId="77777777" w:rsidR="009406DC" w:rsidRPr="00F6292D" w:rsidRDefault="009406DC" w:rsidP="009406DC">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8CA1418" w14:textId="77777777" w:rsidR="009406DC" w:rsidRPr="00F6292D" w:rsidRDefault="009406DC" w:rsidP="009406DC">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4B7185DB" w14:textId="77777777" w:rsidR="009406DC" w:rsidRPr="00C2443A" w:rsidRDefault="009406DC" w:rsidP="009406DC">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06CC9939" w14:textId="77777777" w:rsidR="009406DC" w:rsidRPr="00C2443A" w:rsidRDefault="009406DC" w:rsidP="009406D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06DC" w:rsidRPr="007C6602" w14:paraId="37E007AF" w14:textId="77777777" w:rsidTr="009406DC">
        <w:trPr>
          <w:trHeight w:val="701"/>
        </w:trPr>
        <w:tc>
          <w:tcPr>
            <w:tcW w:w="1880" w:type="dxa"/>
            <w:tcBorders>
              <w:top w:val="single" w:sz="4" w:space="0" w:color="auto"/>
              <w:left w:val="single" w:sz="4" w:space="0" w:color="auto"/>
              <w:bottom w:val="single" w:sz="4" w:space="0" w:color="auto"/>
              <w:right w:val="single" w:sz="4" w:space="0" w:color="auto"/>
            </w:tcBorders>
            <w:hideMark/>
          </w:tcPr>
          <w:p w14:paraId="721EE098" w14:textId="77777777" w:rsidR="009406DC" w:rsidRPr="00F6292D" w:rsidRDefault="009406DC" w:rsidP="009406DC">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1AD9A948" w14:textId="77777777" w:rsidR="00B1540A" w:rsidRPr="009E5B18" w:rsidRDefault="00B1540A" w:rsidP="00B1540A">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483F1A48" w14:textId="2B4000FB" w:rsidR="009406DC" w:rsidRPr="009430BC" w:rsidRDefault="00B1540A" w:rsidP="00B1540A">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6" w:history="1">
              <w:r>
                <w:rPr>
                  <w:rStyle w:val="af5"/>
                  <w:lang w:val="uk-UA" w:eastAsia="uk-UA"/>
                </w:rPr>
                <w:t>history.onua.ua@ukr.net</w:t>
              </w:r>
            </w:hyperlink>
          </w:p>
        </w:tc>
      </w:tr>
      <w:tr w:rsidR="009406DC" w:rsidRPr="009430BC" w14:paraId="1DFA0ADB" w14:textId="77777777" w:rsidTr="009406DC">
        <w:tc>
          <w:tcPr>
            <w:tcW w:w="1880" w:type="dxa"/>
            <w:tcBorders>
              <w:top w:val="single" w:sz="4" w:space="0" w:color="auto"/>
              <w:left w:val="single" w:sz="4" w:space="0" w:color="auto"/>
              <w:bottom w:val="single" w:sz="4" w:space="0" w:color="auto"/>
              <w:right w:val="single" w:sz="4" w:space="0" w:color="auto"/>
            </w:tcBorders>
            <w:hideMark/>
          </w:tcPr>
          <w:p w14:paraId="2893A203" w14:textId="77777777" w:rsidR="009406DC" w:rsidRPr="009430BC" w:rsidRDefault="009406DC" w:rsidP="009406DC">
            <w:pPr>
              <w:tabs>
                <w:tab w:val="left" w:pos="1134"/>
              </w:tabs>
              <w:rPr>
                <w:w w:val="100"/>
                <w:szCs w:val="24"/>
                <w:lang w:val="ru-RU"/>
              </w:rPr>
            </w:pPr>
            <w:r w:rsidRPr="009430BC">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42BB13F9" w14:textId="77777777" w:rsidR="009406DC" w:rsidRPr="009430BC" w:rsidRDefault="009406DC" w:rsidP="009406DC">
            <w:pPr>
              <w:tabs>
                <w:tab w:val="left" w:pos="1134"/>
              </w:tabs>
              <w:rPr>
                <w:w w:val="100"/>
                <w:szCs w:val="24"/>
                <w:lang w:val="ru-RU"/>
              </w:rPr>
            </w:pPr>
          </w:p>
        </w:tc>
      </w:tr>
    </w:tbl>
    <w:p w14:paraId="400BC411" w14:textId="77777777" w:rsidR="009406DC" w:rsidRPr="009406DC" w:rsidRDefault="009406DC" w:rsidP="009406DC">
      <w:pPr>
        <w:ind w:left="360"/>
        <w:jc w:val="right"/>
        <w:rPr>
          <w:w w:val="100"/>
          <w:szCs w:val="24"/>
          <w:lang w:val="ru-RU"/>
        </w:rPr>
      </w:pPr>
    </w:p>
    <w:p w14:paraId="755E8B60" w14:textId="77777777" w:rsidR="00F479B8" w:rsidRDefault="00F479B8" w:rsidP="008E17BC">
      <w:pPr>
        <w:ind w:left="360"/>
        <w:jc w:val="center"/>
        <w:rPr>
          <w:b/>
          <w:w w:val="100"/>
          <w:szCs w:val="24"/>
          <w:lang w:val="ru-RU"/>
        </w:rPr>
      </w:pPr>
    </w:p>
    <w:p w14:paraId="7BFCA987" w14:textId="77777777" w:rsidR="009430BC" w:rsidRDefault="009430BC" w:rsidP="008E17BC">
      <w:pPr>
        <w:ind w:left="360"/>
        <w:jc w:val="center"/>
        <w:rPr>
          <w:b/>
          <w:w w:val="100"/>
          <w:szCs w:val="24"/>
        </w:rPr>
      </w:pPr>
    </w:p>
    <w:p w14:paraId="5872B453" w14:textId="77777777" w:rsidR="009430BC" w:rsidRPr="00405C9E" w:rsidRDefault="009430BC" w:rsidP="00405C9E">
      <w:pPr>
        <w:rPr>
          <w:w w:val="100"/>
          <w:szCs w:val="24"/>
          <w:lang w:val="uk-UA"/>
        </w:rPr>
      </w:pPr>
    </w:p>
    <w:p w14:paraId="2595D664" w14:textId="04225CC0" w:rsidR="009430BC" w:rsidRPr="009430BC" w:rsidRDefault="009430BC" w:rsidP="009430BC">
      <w:pPr>
        <w:ind w:left="360"/>
        <w:jc w:val="right"/>
        <w:rPr>
          <w:w w:val="100"/>
          <w:szCs w:val="24"/>
          <w:lang w:val="ru-RU"/>
        </w:rPr>
      </w:pPr>
      <w:r>
        <w:rPr>
          <w:w w:val="100"/>
          <w:szCs w:val="24"/>
          <w:lang w:val="ru-RU"/>
        </w:rPr>
        <w:t>Практчине</w:t>
      </w:r>
      <w:r w:rsidRPr="007D5E07">
        <w:rPr>
          <w:w w:val="100"/>
          <w:szCs w:val="24"/>
          <w:lang w:val="ru-RU"/>
        </w:rPr>
        <w:t xml:space="preserve"> </w:t>
      </w:r>
      <w:r>
        <w:rPr>
          <w:w w:val="100"/>
          <w:szCs w:val="24"/>
          <w:lang w:val="ru-RU"/>
        </w:rPr>
        <w:t xml:space="preserve">заняття № </w:t>
      </w:r>
      <w:r w:rsidRPr="009430BC">
        <w:rPr>
          <w:w w:val="100"/>
          <w:szCs w:val="24"/>
          <w:lang w:val="ru-RU"/>
        </w:rPr>
        <w:t>9</w:t>
      </w:r>
    </w:p>
    <w:p w14:paraId="004E89AE" w14:textId="77777777" w:rsidR="009430BC" w:rsidRPr="007D5E07" w:rsidRDefault="009430BC" w:rsidP="009430BC">
      <w:pPr>
        <w:tabs>
          <w:tab w:val="left" w:pos="1134"/>
        </w:tabs>
        <w:ind w:firstLine="851"/>
        <w:jc w:val="center"/>
        <w:rPr>
          <w:b/>
          <w:w w:val="100"/>
          <w:szCs w:val="24"/>
          <w:lang w:val="ru-RU"/>
        </w:rPr>
      </w:pPr>
    </w:p>
    <w:p w14:paraId="2388A70B" w14:textId="570C3F8D" w:rsidR="009430BC" w:rsidRPr="009430BC" w:rsidRDefault="009430BC" w:rsidP="009430BC">
      <w:pPr>
        <w:pStyle w:val="a7"/>
        <w:jc w:val="center"/>
        <w:rPr>
          <w:b/>
          <w:w w:val="100"/>
          <w:sz w:val="24"/>
          <w:szCs w:val="24"/>
        </w:rPr>
      </w:pPr>
      <w:r w:rsidRPr="009430BC">
        <w:rPr>
          <w:b/>
          <w:w w:val="100"/>
          <w:sz w:val="24"/>
          <w:szCs w:val="24"/>
        </w:rPr>
        <w:t>ВСТАНОВЛЕННЯ І РОЗВИТОК РАДЯНСЬКОЇ ВЛАДИ В УКРАЇНІ</w:t>
      </w:r>
      <w:r w:rsidR="00B1540A">
        <w:rPr>
          <w:b/>
          <w:w w:val="100"/>
          <w:sz w:val="24"/>
          <w:szCs w:val="24"/>
        </w:rPr>
        <w:t xml:space="preserve">; ОСНОВНІ ЕТАПИ, ОСОБЛИВОСТІ І НАСЛІДКИ </w:t>
      </w:r>
      <w:r w:rsidRPr="009430BC">
        <w:rPr>
          <w:b/>
          <w:w w:val="100"/>
          <w:sz w:val="24"/>
          <w:szCs w:val="24"/>
        </w:rPr>
        <w:t>(1917-1930 РР.)</w:t>
      </w:r>
    </w:p>
    <w:p w14:paraId="4C7D1DCC" w14:textId="77777777" w:rsidR="009430BC" w:rsidRPr="009430BC" w:rsidRDefault="009430BC" w:rsidP="009430BC">
      <w:pPr>
        <w:pStyle w:val="a7"/>
        <w:rPr>
          <w:b/>
          <w:w w:val="100"/>
          <w:sz w:val="24"/>
          <w:szCs w:val="24"/>
        </w:rPr>
      </w:pPr>
    </w:p>
    <w:p w14:paraId="76ECFBEA" w14:textId="77777777" w:rsidR="009430BC" w:rsidRPr="009430BC" w:rsidRDefault="009430BC" w:rsidP="009430BC">
      <w:pPr>
        <w:pStyle w:val="a7"/>
        <w:jc w:val="center"/>
        <w:rPr>
          <w:b/>
          <w:w w:val="100"/>
          <w:sz w:val="24"/>
          <w:szCs w:val="24"/>
        </w:rPr>
      </w:pPr>
      <w:r w:rsidRPr="009430BC">
        <w:rPr>
          <w:b/>
          <w:w w:val="100"/>
          <w:sz w:val="24"/>
          <w:szCs w:val="24"/>
        </w:rPr>
        <w:t>Мета вивчення</w:t>
      </w:r>
    </w:p>
    <w:p w14:paraId="7C8933EB" w14:textId="77777777" w:rsidR="009430BC" w:rsidRPr="009430BC" w:rsidRDefault="009430BC" w:rsidP="000F3BC2">
      <w:pPr>
        <w:pStyle w:val="a7"/>
        <w:spacing w:line="240" w:lineRule="auto"/>
        <w:jc w:val="both"/>
        <w:rPr>
          <w:w w:val="100"/>
          <w:sz w:val="24"/>
          <w:szCs w:val="24"/>
        </w:rPr>
      </w:pPr>
      <w:r w:rsidRPr="009430BC">
        <w:rPr>
          <w:b/>
          <w:w w:val="100"/>
          <w:sz w:val="24"/>
          <w:szCs w:val="24"/>
        </w:rPr>
        <w:t xml:space="preserve">- </w:t>
      </w:r>
      <w:r w:rsidRPr="009430BC">
        <w:rPr>
          <w:w w:val="100"/>
          <w:sz w:val="24"/>
          <w:szCs w:val="24"/>
        </w:rPr>
        <w:t>формуванння у студентів уявлення про стан вітчизняної державності за доби становлення і розвитку радянської влади в Україні</w:t>
      </w:r>
    </w:p>
    <w:p w14:paraId="3699BE93" w14:textId="77777777" w:rsidR="009430BC" w:rsidRPr="009430BC" w:rsidRDefault="009430BC" w:rsidP="009430BC">
      <w:pPr>
        <w:pStyle w:val="a7"/>
        <w:rPr>
          <w:b/>
          <w:w w:val="100"/>
          <w:sz w:val="24"/>
          <w:szCs w:val="24"/>
        </w:rPr>
      </w:pPr>
    </w:p>
    <w:p w14:paraId="4330DF26" w14:textId="77777777" w:rsidR="009430BC" w:rsidRPr="009430BC" w:rsidRDefault="009430BC" w:rsidP="009430BC">
      <w:pPr>
        <w:pStyle w:val="a7"/>
        <w:jc w:val="center"/>
        <w:rPr>
          <w:b/>
          <w:w w:val="100"/>
          <w:sz w:val="24"/>
          <w:szCs w:val="24"/>
        </w:rPr>
      </w:pPr>
      <w:r w:rsidRPr="009430BC">
        <w:rPr>
          <w:b/>
          <w:w w:val="100"/>
          <w:sz w:val="24"/>
          <w:szCs w:val="24"/>
        </w:rPr>
        <w:t>Результати навчання</w:t>
      </w:r>
    </w:p>
    <w:p w14:paraId="6980365C" w14:textId="39570862" w:rsidR="009430BC" w:rsidRPr="009430BC" w:rsidRDefault="009430BC" w:rsidP="009430BC">
      <w:pPr>
        <w:pStyle w:val="a7"/>
        <w:jc w:val="center"/>
        <w:rPr>
          <w:w w:val="100"/>
          <w:sz w:val="24"/>
          <w:szCs w:val="24"/>
          <w:lang w:val="ru-RU"/>
        </w:rPr>
      </w:pPr>
      <w:r w:rsidRPr="009430BC">
        <w:rPr>
          <w:w w:val="100"/>
          <w:sz w:val="24"/>
          <w:szCs w:val="24"/>
        </w:rPr>
        <w:t xml:space="preserve">Після лекції здобувач </w:t>
      </w:r>
      <w:r>
        <w:rPr>
          <w:w w:val="100"/>
          <w:sz w:val="24"/>
          <w:szCs w:val="24"/>
        </w:rPr>
        <w:t>вищої освіти буде (спроможний):</w:t>
      </w:r>
    </w:p>
    <w:p w14:paraId="76B259E9"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1.</w:t>
      </w:r>
      <w:r w:rsidRPr="009430BC">
        <w:rPr>
          <w:w w:val="100"/>
          <w:sz w:val="24"/>
          <w:szCs w:val="24"/>
        </w:rPr>
        <w:tab/>
        <w:t>визначати специфічні риси вітчизняної державної традиції</w:t>
      </w:r>
    </w:p>
    <w:p w14:paraId="33302E77"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lastRenderedPageBreak/>
        <w:t>2.</w:t>
      </w:r>
      <w:r w:rsidRPr="009430BC">
        <w:rPr>
          <w:w w:val="100"/>
          <w:sz w:val="24"/>
          <w:szCs w:val="24"/>
        </w:rPr>
        <w:tab/>
        <w:t>поєднувати та співвідносити риси української державності з образом європейської державності</w:t>
      </w:r>
    </w:p>
    <w:p w14:paraId="5A735795"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3.</w:t>
      </w:r>
      <w:r w:rsidRPr="009430BC">
        <w:rPr>
          <w:w w:val="100"/>
          <w:sz w:val="24"/>
          <w:szCs w:val="24"/>
        </w:rPr>
        <w:tab/>
        <w:t>інтерпретувати особливості проявів української державності на різних етапах історії українського народу</w:t>
      </w:r>
    </w:p>
    <w:p w14:paraId="15F3CC7E" w14:textId="77777777" w:rsidR="009430BC" w:rsidRPr="009430BC" w:rsidRDefault="009430BC" w:rsidP="009430BC">
      <w:pPr>
        <w:pStyle w:val="a7"/>
        <w:rPr>
          <w:b/>
          <w:w w:val="100"/>
          <w:sz w:val="24"/>
          <w:szCs w:val="24"/>
        </w:rPr>
      </w:pPr>
    </w:p>
    <w:p w14:paraId="44F8BDB0" w14:textId="77777777" w:rsidR="009430BC" w:rsidRPr="009430BC" w:rsidRDefault="009430BC" w:rsidP="009430BC">
      <w:pPr>
        <w:pStyle w:val="a7"/>
        <w:jc w:val="center"/>
        <w:rPr>
          <w:b/>
          <w:w w:val="100"/>
          <w:sz w:val="24"/>
          <w:szCs w:val="24"/>
        </w:rPr>
      </w:pPr>
      <w:r w:rsidRPr="009430BC">
        <w:rPr>
          <w:b/>
          <w:w w:val="100"/>
          <w:sz w:val="24"/>
          <w:szCs w:val="24"/>
        </w:rPr>
        <w:t>Література</w:t>
      </w:r>
    </w:p>
    <w:p w14:paraId="1591E075"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1.</w:t>
      </w:r>
      <w:r w:rsidRPr="009430BC">
        <w:rPr>
          <w:w w:val="100"/>
          <w:sz w:val="24"/>
          <w:szCs w:val="24"/>
        </w:rPr>
        <w:tab/>
        <w:t xml:space="preserve">Бойко О.Д. Історія України. Посібник / О.Д. Бойко – Видання 2-ге, доповнене. – К., 2007. </w:t>
      </w:r>
    </w:p>
    <w:p w14:paraId="34BEB383" w14:textId="0B02E372"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2.</w:t>
      </w:r>
      <w:r w:rsidRPr="009430BC">
        <w:rPr>
          <w:w w:val="100"/>
          <w:sz w:val="24"/>
          <w:szCs w:val="24"/>
        </w:rPr>
        <w:tab/>
        <w:t xml:space="preserve">Бенько О.Л. Державно-правові аспекти політичного терору </w:t>
      </w:r>
      <w:r>
        <w:rPr>
          <w:w w:val="100"/>
          <w:sz w:val="24"/>
          <w:szCs w:val="24"/>
        </w:rPr>
        <w:t xml:space="preserve">в Україні (1917 – 1953 рр.). – </w:t>
      </w:r>
      <w:r w:rsidRPr="009430BC">
        <w:rPr>
          <w:w w:val="100"/>
          <w:sz w:val="24"/>
          <w:szCs w:val="24"/>
        </w:rPr>
        <w:t xml:space="preserve"> К., 1994.</w:t>
      </w:r>
    </w:p>
    <w:p w14:paraId="12F96B34"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3.</w:t>
      </w:r>
      <w:r w:rsidRPr="009430BC">
        <w:rPr>
          <w:w w:val="100"/>
          <w:sz w:val="24"/>
          <w:szCs w:val="24"/>
        </w:rPr>
        <w:tab/>
        <w:t>Білас І.Г. Репресивно-каральна система в Україні 1917-1953 рр.: У 2 т. – К., 1994. – Т. 1.</w:t>
      </w:r>
    </w:p>
    <w:p w14:paraId="05926FBA"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4.</w:t>
      </w:r>
      <w:r w:rsidRPr="009430BC">
        <w:rPr>
          <w:w w:val="100"/>
          <w:sz w:val="24"/>
          <w:szCs w:val="24"/>
        </w:rPr>
        <w:tab/>
        <w:t>Декреты Советской власти. – М., 1957. – Т. 1</w:t>
      </w:r>
    </w:p>
    <w:p w14:paraId="5DD4F122"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5.</w:t>
      </w:r>
      <w:r w:rsidRPr="009430BC">
        <w:rPr>
          <w:w w:val="100"/>
          <w:sz w:val="24"/>
          <w:szCs w:val="24"/>
        </w:rPr>
        <w:tab/>
        <w:t xml:space="preserve">Кульчицький В.С. Утворення Української радянської держави. – Л., 1957. </w:t>
      </w:r>
    </w:p>
    <w:p w14:paraId="4D3398E4"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6.</w:t>
      </w:r>
      <w:r w:rsidRPr="009430BC">
        <w:rPr>
          <w:w w:val="100"/>
          <w:sz w:val="24"/>
          <w:szCs w:val="24"/>
        </w:rPr>
        <w:tab/>
        <w:t>Кульчицький С. Комунізм в Україні: перше десятиріччя (1919 – 1928) – К., 1996.</w:t>
      </w:r>
    </w:p>
    <w:p w14:paraId="4F7D401D"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7.</w:t>
      </w:r>
      <w:r w:rsidRPr="009430BC">
        <w:rPr>
          <w:w w:val="100"/>
          <w:sz w:val="24"/>
          <w:szCs w:val="24"/>
        </w:rPr>
        <w:tab/>
        <w:t xml:space="preserve">Музиченко П.П. Історія держави і права України. – К., 2007. </w:t>
      </w:r>
    </w:p>
    <w:p w14:paraId="131177D9" w14:textId="7777777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8.</w:t>
      </w:r>
      <w:r w:rsidRPr="009430BC">
        <w:rPr>
          <w:w w:val="100"/>
          <w:sz w:val="24"/>
          <w:szCs w:val="24"/>
        </w:rPr>
        <w:tab/>
        <w:t>Слюсаренко А., Томенко М. Історія української конституції. – К., 1993.</w:t>
      </w:r>
    </w:p>
    <w:p w14:paraId="57AC6C44" w14:textId="508F81E2"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9.</w:t>
      </w:r>
      <w:r w:rsidRPr="009430BC">
        <w:rPr>
          <w:w w:val="100"/>
          <w:sz w:val="24"/>
          <w:szCs w:val="24"/>
        </w:rPr>
        <w:tab/>
        <w:t>Тимченко Я. Перша українсько-більшовицька війна (груден</w:t>
      </w:r>
      <w:r>
        <w:rPr>
          <w:w w:val="100"/>
          <w:sz w:val="24"/>
          <w:szCs w:val="24"/>
        </w:rPr>
        <w:t xml:space="preserve">ь 1917 – березень 1918). – Л., </w:t>
      </w:r>
      <w:r w:rsidRPr="009430BC">
        <w:rPr>
          <w:w w:val="100"/>
          <w:sz w:val="24"/>
          <w:szCs w:val="24"/>
        </w:rPr>
        <w:t>1996.</w:t>
      </w:r>
    </w:p>
    <w:p w14:paraId="5C611B1F" w14:textId="7C829F57" w:rsidR="009430BC" w:rsidRPr="009430BC" w:rsidRDefault="009430BC" w:rsidP="009430BC">
      <w:pPr>
        <w:pStyle w:val="a7"/>
        <w:tabs>
          <w:tab w:val="left" w:pos="993"/>
        </w:tabs>
        <w:spacing w:line="240" w:lineRule="auto"/>
        <w:jc w:val="both"/>
        <w:rPr>
          <w:w w:val="100"/>
          <w:sz w:val="24"/>
          <w:szCs w:val="24"/>
        </w:rPr>
      </w:pPr>
      <w:r w:rsidRPr="009430BC">
        <w:rPr>
          <w:w w:val="100"/>
          <w:sz w:val="24"/>
          <w:szCs w:val="24"/>
        </w:rPr>
        <w:t>10.</w:t>
      </w:r>
      <w:r w:rsidRPr="009430BC">
        <w:rPr>
          <w:w w:val="100"/>
          <w:sz w:val="24"/>
          <w:szCs w:val="24"/>
        </w:rPr>
        <w:tab/>
        <w:t>Тищик Б., Вівчаренко О., Лешкович Н. Становлення держ</w:t>
      </w:r>
      <w:r>
        <w:rPr>
          <w:w w:val="100"/>
          <w:sz w:val="24"/>
          <w:szCs w:val="24"/>
        </w:rPr>
        <w:t xml:space="preserve">авності в Україні (1917 – 1922 </w:t>
      </w:r>
      <w:r w:rsidRPr="009430BC">
        <w:rPr>
          <w:w w:val="100"/>
          <w:sz w:val="24"/>
          <w:szCs w:val="24"/>
        </w:rPr>
        <w:t xml:space="preserve">рр.). – Коломия: «Вік», 2000.                                                               </w:t>
      </w:r>
    </w:p>
    <w:p w14:paraId="145A5A8B" w14:textId="77777777" w:rsidR="009430BC" w:rsidRPr="00F6292D" w:rsidRDefault="009430BC" w:rsidP="009430BC">
      <w:pPr>
        <w:pStyle w:val="a7"/>
        <w:spacing w:line="240" w:lineRule="auto"/>
        <w:jc w:val="center"/>
        <w:rPr>
          <w:b/>
          <w:w w:val="100"/>
          <w:sz w:val="24"/>
          <w:szCs w:val="24"/>
        </w:rPr>
      </w:pPr>
      <w:r w:rsidRPr="00F6292D">
        <w:rPr>
          <w:b/>
          <w:w w:val="100"/>
          <w:sz w:val="24"/>
          <w:szCs w:val="24"/>
        </w:rPr>
        <w:t>План</w:t>
      </w:r>
      <w:r>
        <w:rPr>
          <w:b/>
          <w:w w:val="100"/>
          <w:sz w:val="24"/>
          <w:szCs w:val="24"/>
        </w:rPr>
        <w:t xml:space="preserve"> заняття</w:t>
      </w:r>
    </w:p>
    <w:p w14:paraId="695037A6" w14:textId="77777777" w:rsidR="009430BC" w:rsidRPr="00C2443A" w:rsidRDefault="009430BC" w:rsidP="009430BC">
      <w:pPr>
        <w:tabs>
          <w:tab w:val="left" w:pos="1134"/>
        </w:tabs>
        <w:ind w:firstLine="851"/>
        <w:jc w:val="center"/>
        <w:rPr>
          <w:b/>
          <w:w w:val="100"/>
          <w:szCs w:val="24"/>
          <w:lang w:val="ru-RU"/>
        </w:rPr>
      </w:pPr>
    </w:p>
    <w:p w14:paraId="26840670" w14:textId="77777777" w:rsidR="000F3BC2" w:rsidRPr="000F3BC2" w:rsidRDefault="000F3BC2" w:rsidP="000F3BC2">
      <w:pPr>
        <w:rPr>
          <w:w w:val="100"/>
          <w:szCs w:val="24"/>
          <w:lang w:val="uk-UA" w:eastAsia="ru-RU"/>
        </w:rPr>
      </w:pPr>
      <w:r w:rsidRPr="000F3BC2">
        <w:rPr>
          <w:w w:val="100"/>
          <w:szCs w:val="24"/>
          <w:lang w:val="uk-UA" w:eastAsia="ru-RU"/>
        </w:rPr>
        <w:t xml:space="preserve">      1. Причини та характер створення УСРР.</w:t>
      </w:r>
    </w:p>
    <w:p w14:paraId="31F7ADFC" w14:textId="77777777" w:rsidR="000F3BC2" w:rsidRPr="000F3BC2" w:rsidRDefault="000F3BC2" w:rsidP="000F3BC2">
      <w:pPr>
        <w:rPr>
          <w:w w:val="100"/>
          <w:szCs w:val="24"/>
          <w:lang w:val="uk-UA" w:eastAsia="ru-RU"/>
        </w:rPr>
      </w:pPr>
      <w:r w:rsidRPr="000F3BC2">
        <w:rPr>
          <w:w w:val="100"/>
          <w:szCs w:val="24"/>
          <w:lang w:val="uk-UA" w:eastAsia="ru-RU"/>
        </w:rPr>
        <w:t xml:space="preserve">      2. Конституція УСРР 1919 р.: особливості її прийняття та загальна характеристика.</w:t>
      </w:r>
    </w:p>
    <w:p w14:paraId="05DA7857" w14:textId="77777777" w:rsidR="000F3BC2" w:rsidRPr="000F3BC2" w:rsidRDefault="000F3BC2" w:rsidP="000F3BC2">
      <w:pPr>
        <w:rPr>
          <w:w w:val="100"/>
          <w:szCs w:val="24"/>
          <w:lang w:val="uk-UA" w:eastAsia="ru-RU"/>
        </w:rPr>
      </w:pPr>
      <w:r w:rsidRPr="000F3BC2">
        <w:rPr>
          <w:w w:val="100"/>
          <w:szCs w:val="24"/>
          <w:lang w:val="uk-UA" w:eastAsia="ru-RU"/>
        </w:rPr>
        <w:t xml:space="preserve">      3. Початок колективізації в українських селах. </w:t>
      </w:r>
    </w:p>
    <w:p w14:paraId="29474247" w14:textId="77777777" w:rsidR="000F3BC2" w:rsidRPr="000F3BC2" w:rsidRDefault="000F3BC2" w:rsidP="000F3BC2">
      <w:pPr>
        <w:ind w:left="280"/>
        <w:rPr>
          <w:bCs/>
          <w:w w:val="100"/>
          <w:szCs w:val="24"/>
          <w:lang w:val="uk-UA" w:eastAsia="ru-RU"/>
        </w:rPr>
      </w:pPr>
      <w:r w:rsidRPr="000F3BC2">
        <w:rPr>
          <w:w w:val="100"/>
          <w:szCs w:val="24"/>
          <w:lang w:val="uk-UA" w:eastAsia="ru-RU"/>
        </w:rPr>
        <w:t xml:space="preserve"> 4. Причини та особливості з</w:t>
      </w:r>
      <w:r w:rsidRPr="000F3BC2">
        <w:rPr>
          <w:bCs/>
          <w:w w:val="100"/>
          <w:szCs w:val="24"/>
          <w:lang w:val="uk-UA" w:eastAsia="ru-RU"/>
        </w:rPr>
        <w:t xml:space="preserve">апровадження нової економічної політики в Україні та її </w:t>
      </w:r>
    </w:p>
    <w:p w14:paraId="2DC658C3" w14:textId="77777777" w:rsidR="000F3BC2" w:rsidRPr="000F3BC2" w:rsidRDefault="000F3BC2" w:rsidP="000F3BC2">
      <w:pPr>
        <w:tabs>
          <w:tab w:val="left" w:pos="5430"/>
        </w:tabs>
        <w:ind w:left="280"/>
        <w:rPr>
          <w:bCs/>
          <w:w w:val="100"/>
          <w:szCs w:val="24"/>
          <w:lang w:val="uk-UA" w:eastAsia="ru-RU"/>
        </w:rPr>
      </w:pPr>
      <w:r w:rsidRPr="000F3BC2">
        <w:rPr>
          <w:bCs/>
          <w:w w:val="100"/>
          <w:szCs w:val="24"/>
          <w:lang w:val="uk-UA" w:eastAsia="ru-RU"/>
        </w:rPr>
        <w:t xml:space="preserve">     особливості.</w:t>
      </w:r>
      <w:r w:rsidRPr="000F3BC2">
        <w:rPr>
          <w:bCs/>
          <w:w w:val="100"/>
          <w:szCs w:val="24"/>
          <w:lang w:val="uk-UA" w:eastAsia="ru-RU"/>
        </w:rPr>
        <w:tab/>
      </w:r>
    </w:p>
    <w:p w14:paraId="2D4808CF" w14:textId="77777777" w:rsidR="000F3BC2" w:rsidRPr="000F3BC2" w:rsidRDefault="000F3BC2" w:rsidP="000F3BC2">
      <w:pPr>
        <w:jc w:val="both"/>
        <w:rPr>
          <w:w w:val="100"/>
          <w:szCs w:val="24"/>
          <w:lang w:val="uk-UA" w:eastAsia="ru-RU"/>
        </w:rPr>
      </w:pPr>
      <w:r w:rsidRPr="000F3BC2">
        <w:rPr>
          <w:bCs/>
          <w:w w:val="100"/>
          <w:szCs w:val="24"/>
          <w:lang w:val="uk-UA" w:eastAsia="ru-RU"/>
        </w:rPr>
        <w:t xml:space="preserve">      5. </w:t>
      </w:r>
      <w:r w:rsidRPr="000F3BC2">
        <w:rPr>
          <w:w w:val="100"/>
          <w:szCs w:val="24"/>
          <w:lang w:val="uk-UA" w:eastAsia="ru-RU"/>
        </w:rPr>
        <w:t>Оголошення Декларації про утворення СРСР 30 грудня 1922 р., її зміст і значення.</w:t>
      </w:r>
    </w:p>
    <w:p w14:paraId="0602D538" w14:textId="5AC37A79" w:rsidR="009430BC" w:rsidRPr="009430BC" w:rsidRDefault="000F3BC2" w:rsidP="000F3BC2">
      <w:pPr>
        <w:shd w:val="clear" w:color="auto" w:fill="FFFFFF"/>
        <w:autoSpaceDE w:val="0"/>
        <w:autoSpaceDN w:val="0"/>
        <w:adjustRightInd w:val="0"/>
        <w:ind w:firstLine="300"/>
        <w:jc w:val="both"/>
        <w:rPr>
          <w:w w:val="100"/>
          <w:szCs w:val="24"/>
          <w:lang w:val="ru-RU" w:eastAsia="ru-RU"/>
        </w:rPr>
      </w:pPr>
      <w:r>
        <w:rPr>
          <w:w w:val="100"/>
          <w:szCs w:val="24"/>
          <w:lang w:val="uk-UA" w:eastAsia="ru-RU"/>
        </w:rPr>
        <w:t xml:space="preserve"> </w:t>
      </w:r>
      <w:r w:rsidRPr="000F3BC2">
        <w:rPr>
          <w:w w:val="100"/>
          <w:szCs w:val="24"/>
          <w:lang w:val="uk-UA" w:eastAsia="ru-RU"/>
        </w:rPr>
        <w:t>6. Завершення процесу колективізації в УСРР та його особливості</w:t>
      </w:r>
    </w:p>
    <w:p w14:paraId="35BA7E4A" w14:textId="77777777" w:rsidR="009430BC" w:rsidRPr="000F3BC2" w:rsidRDefault="009430BC" w:rsidP="009430BC">
      <w:pPr>
        <w:tabs>
          <w:tab w:val="left" w:pos="1134"/>
        </w:tabs>
        <w:ind w:firstLine="851"/>
        <w:jc w:val="center"/>
        <w:rPr>
          <w:b/>
          <w:w w:val="100"/>
          <w:szCs w:val="24"/>
          <w:lang w:val="ru-RU"/>
        </w:rPr>
      </w:pPr>
    </w:p>
    <w:p w14:paraId="4E8BB885" w14:textId="77777777" w:rsidR="009430BC" w:rsidRPr="00C2443A" w:rsidRDefault="009430BC" w:rsidP="009430BC">
      <w:pPr>
        <w:tabs>
          <w:tab w:val="left" w:pos="1134"/>
        </w:tabs>
        <w:ind w:firstLine="851"/>
        <w:jc w:val="center"/>
        <w:rPr>
          <w:b/>
          <w:w w:val="100"/>
          <w:szCs w:val="24"/>
          <w:lang w:val="ru-RU"/>
        </w:rPr>
      </w:pPr>
    </w:p>
    <w:p w14:paraId="6132A5C6" w14:textId="77777777" w:rsidR="009430BC" w:rsidRPr="00C2443A" w:rsidRDefault="009430BC" w:rsidP="009430BC">
      <w:pPr>
        <w:tabs>
          <w:tab w:val="left" w:pos="1134"/>
        </w:tabs>
        <w:ind w:firstLine="851"/>
        <w:jc w:val="center"/>
        <w:rPr>
          <w:b/>
          <w:w w:val="100"/>
          <w:szCs w:val="24"/>
          <w:lang w:val="ru-RU"/>
        </w:rPr>
      </w:pPr>
      <w:r w:rsidRPr="00C2443A">
        <w:rPr>
          <w:b/>
          <w:w w:val="100"/>
          <w:szCs w:val="24"/>
          <w:lang w:val="ru-RU"/>
        </w:rPr>
        <w:t>Критерії оцінювання під час поточного контролю</w:t>
      </w:r>
    </w:p>
    <w:p w14:paraId="6F0E8680" w14:textId="77777777" w:rsidR="009430BC" w:rsidRPr="00C2443A" w:rsidRDefault="009430BC" w:rsidP="009430BC">
      <w:pPr>
        <w:tabs>
          <w:tab w:val="left" w:pos="1134"/>
        </w:tabs>
        <w:ind w:firstLine="851"/>
        <w:jc w:val="both"/>
        <w:rPr>
          <w:w w:val="100"/>
          <w:szCs w:val="24"/>
          <w:lang w:val="ru-RU"/>
        </w:rPr>
      </w:pPr>
      <w:r w:rsidRPr="00C2443A">
        <w:rPr>
          <w:w w:val="100"/>
          <w:szCs w:val="24"/>
          <w:lang w:val="ru-RU"/>
        </w:rPr>
        <w:t>У відповідності до визначених критеріїв поточний контроль здійснюється за визначеною силабусом (робочою навчальною програмою) системою.</w:t>
      </w:r>
    </w:p>
    <w:p w14:paraId="1B4ADA15" w14:textId="77777777" w:rsidR="009430BC" w:rsidRPr="00C2443A" w:rsidRDefault="009430BC" w:rsidP="009430BC">
      <w:pPr>
        <w:tabs>
          <w:tab w:val="left" w:pos="1134"/>
        </w:tabs>
        <w:ind w:firstLine="851"/>
        <w:rPr>
          <w:w w:val="100"/>
          <w:szCs w:val="24"/>
          <w:lang w:val="ru-RU"/>
        </w:rPr>
      </w:pPr>
    </w:p>
    <w:p w14:paraId="219D1B97" w14:textId="77777777" w:rsidR="009430BC" w:rsidRPr="00C2443A" w:rsidRDefault="009430BC" w:rsidP="009430BC">
      <w:pPr>
        <w:tabs>
          <w:tab w:val="left" w:pos="1134"/>
        </w:tabs>
        <w:ind w:firstLine="851"/>
        <w:jc w:val="center"/>
        <w:rPr>
          <w:b/>
          <w:w w:val="100"/>
          <w:szCs w:val="24"/>
          <w:lang w:val="ru-RU"/>
        </w:rPr>
      </w:pPr>
    </w:p>
    <w:p w14:paraId="23384008" w14:textId="77777777" w:rsidR="009430BC" w:rsidRPr="00C2443A" w:rsidRDefault="009430BC" w:rsidP="009430BC">
      <w:pPr>
        <w:tabs>
          <w:tab w:val="left" w:pos="1134"/>
        </w:tabs>
        <w:ind w:firstLine="851"/>
        <w:jc w:val="center"/>
        <w:rPr>
          <w:b/>
          <w:w w:val="100"/>
          <w:szCs w:val="24"/>
          <w:lang w:val="ru-RU"/>
        </w:rPr>
      </w:pPr>
    </w:p>
    <w:p w14:paraId="3FFD3405" w14:textId="77777777" w:rsidR="009430BC" w:rsidRPr="00C2443A" w:rsidRDefault="009430BC" w:rsidP="009430BC">
      <w:pPr>
        <w:tabs>
          <w:tab w:val="left" w:pos="1134"/>
        </w:tabs>
        <w:ind w:firstLine="851"/>
        <w:jc w:val="center"/>
        <w:rPr>
          <w:b/>
          <w:w w:val="100"/>
          <w:szCs w:val="24"/>
          <w:lang w:val="ru-RU"/>
        </w:rPr>
      </w:pPr>
      <w:r w:rsidRPr="00C2443A">
        <w:rPr>
          <w:b/>
          <w:w w:val="100"/>
          <w:szCs w:val="24"/>
          <w:lang w:val="ru-RU"/>
        </w:rPr>
        <w:t>Таблиця 1. Шкала оцінювання навчальної діяльності здобувача вищої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2188"/>
        <w:gridCol w:w="5582"/>
      </w:tblGrid>
      <w:tr w:rsidR="009430BC" w:rsidRPr="00F6292D" w14:paraId="1C0E0FD0" w14:textId="77777777" w:rsidTr="000F3BC2">
        <w:trPr>
          <w:trHeight w:val="1018"/>
        </w:trPr>
        <w:tc>
          <w:tcPr>
            <w:tcW w:w="1908" w:type="dxa"/>
            <w:tcBorders>
              <w:top w:val="single" w:sz="4" w:space="0" w:color="auto"/>
              <w:left w:val="single" w:sz="4" w:space="0" w:color="auto"/>
              <w:bottom w:val="single" w:sz="4" w:space="0" w:color="auto"/>
              <w:right w:val="single" w:sz="4" w:space="0" w:color="auto"/>
            </w:tcBorders>
            <w:vAlign w:val="center"/>
            <w:hideMark/>
          </w:tcPr>
          <w:p w14:paraId="6FC177BC" w14:textId="77777777" w:rsidR="009430BC" w:rsidRPr="00F6292D" w:rsidRDefault="009430BC" w:rsidP="000F3BC2">
            <w:pPr>
              <w:tabs>
                <w:tab w:val="left" w:pos="1134"/>
              </w:tabs>
              <w:jc w:val="center"/>
              <w:rPr>
                <w:w w:val="100"/>
                <w:szCs w:val="24"/>
              </w:rPr>
            </w:pPr>
            <w:r w:rsidRPr="00F6292D">
              <w:rPr>
                <w:w w:val="100"/>
                <w:szCs w:val="24"/>
              </w:rPr>
              <w:t>Оцінка за шкалою силабусу</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C1B51EB" w14:textId="77777777" w:rsidR="009430BC" w:rsidRPr="00F6292D" w:rsidRDefault="009430BC" w:rsidP="000F3BC2">
            <w:pPr>
              <w:tabs>
                <w:tab w:val="left" w:pos="1134"/>
              </w:tabs>
              <w:jc w:val="center"/>
              <w:rPr>
                <w:w w:val="100"/>
                <w:szCs w:val="24"/>
              </w:rPr>
            </w:pPr>
            <w:r w:rsidRPr="00F6292D">
              <w:rPr>
                <w:w w:val="100"/>
                <w:szCs w:val="24"/>
              </w:rPr>
              <w:t>Кількість набраних балів</w:t>
            </w:r>
          </w:p>
        </w:tc>
        <w:tc>
          <w:tcPr>
            <w:tcW w:w="5582" w:type="dxa"/>
            <w:tcBorders>
              <w:top w:val="single" w:sz="4" w:space="0" w:color="auto"/>
              <w:left w:val="single" w:sz="4" w:space="0" w:color="auto"/>
              <w:right w:val="single" w:sz="4" w:space="0" w:color="auto"/>
            </w:tcBorders>
            <w:vAlign w:val="center"/>
            <w:hideMark/>
          </w:tcPr>
          <w:p w14:paraId="6F22907D" w14:textId="77777777" w:rsidR="009430BC" w:rsidRPr="00F6292D" w:rsidRDefault="009430BC" w:rsidP="000F3BC2">
            <w:pPr>
              <w:tabs>
                <w:tab w:val="left" w:pos="1134"/>
              </w:tabs>
              <w:jc w:val="center"/>
              <w:rPr>
                <w:w w:val="100"/>
                <w:szCs w:val="24"/>
              </w:rPr>
            </w:pPr>
            <w:r w:rsidRPr="00F6292D">
              <w:rPr>
                <w:bCs/>
                <w:w w:val="100"/>
                <w:szCs w:val="24"/>
              </w:rPr>
              <w:t>Критерії оцінювання</w:t>
            </w:r>
          </w:p>
        </w:tc>
      </w:tr>
      <w:tr w:rsidR="009430BC" w:rsidRPr="00F6292D" w14:paraId="1F1361BE"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6281508A" w14:textId="77777777" w:rsidR="009430BC" w:rsidRPr="00F6292D" w:rsidRDefault="009430BC" w:rsidP="000F3BC2">
            <w:pPr>
              <w:tabs>
                <w:tab w:val="left" w:pos="1134"/>
              </w:tabs>
              <w:jc w:val="center"/>
              <w:rPr>
                <w:w w:val="100"/>
                <w:szCs w:val="24"/>
              </w:rPr>
            </w:pPr>
            <w:r w:rsidRPr="00F6292D">
              <w:rPr>
                <w:w w:val="100"/>
                <w:szCs w:val="24"/>
              </w:rPr>
              <w:t>A</w:t>
            </w:r>
          </w:p>
        </w:tc>
        <w:tc>
          <w:tcPr>
            <w:tcW w:w="2188" w:type="dxa"/>
            <w:tcBorders>
              <w:top w:val="single" w:sz="4" w:space="0" w:color="auto"/>
              <w:left w:val="single" w:sz="4" w:space="0" w:color="auto"/>
              <w:bottom w:val="single" w:sz="4" w:space="0" w:color="auto"/>
              <w:right w:val="single" w:sz="4" w:space="0" w:color="auto"/>
            </w:tcBorders>
            <w:vAlign w:val="center"/>
            <w:hideMark/>
          </w:tcPr>
          <w:p w14:paraId="15FB9DE5" w14:textId="77777777" w:rsidR="009430BC" w:rsidRPr="00F6292D" w:rsidRDefault="009430BC" w:rsidP="000F3BC2">
            <w:pPr>
              <w:tabs>
                <w:tab w:val="left" w:pos="1134"/>
              </w:tabs>
              <w:jc w:val="center"/>
              <w:rPr>
                <w:w w:val="100"/>
                <w:szCs w:val="24"/>
              </w:rPr>
            </w:pPr>
            <w:r w:rsidRPr="00F6292D">
              <w:rPr>
                <w:w w:val="100"/>
                <w:szCs w:val="24"/>
              </w:rPr>
              <w:t>90-100</w:t>
            </w:r>
          </w:p>
        </w:tc>
        <w:tc>
          <w:tcPr>
            <w:tcW w:w="5582" w:type="dxa"/>
            <w:tcBorders>
              <w:top w:val="single" w:sz="4" w:space="0" w:color="auto"/>
              <w:left w:val="single" w:sz="4" w:space="0" w:color="auto"/>
              <w:bottom w:val="single" w:sz="4" w:space="0" w:color="auto"/>
              <w:right w:val="single" w:sz="4" w:space="0" w:color="auto"/>
            </w:tcBorders>
            <w:vAlign w:val="center"/>
          </w:tcPr>
          <w:p w14:paraId="70E512E9" w14:textId="77777777" w:rsidR="009430BC" w:rsidRPr="00F6292D" w:rsidRDefault="009430BC" w:rsidP="000F3BC2">
            <w:pPr>
              <w:tabs>
                <w:tab w:val="left" w:pos="1134"/>
              </w:tabs>
              <w:rPr>
                <w:w w:val="100"/>
                <w:szCs w:val="24"/>
              </w:rPr>
            </w:pPr>
            <w:r w:rsidRPr="00F6292D">
              <w:rPr>
                <w:w w:val="100"/>
                <w:szCs w:val="24"/>
              </w:rPr>
              <w:t>Здобувач вищої освіти виявив глибокі знання навчального матеріалу за змістом навчальної дисципліни, вміння творчо застосовувати теоретичні положення під час розв’язання практичних задач та творчі здібності аргументованого обґрунтування прийнятих рішень та розв’язків практичних задач й аналізувати достовірність одержаних результатів.</w:t>
            </w:r>
          </w:p>
        </w:tc>
      </w:tr>
      <w:tr w:rsidR="009430BC" w:rsidRPr="00F6292D" w14:paraId="18A37BC4"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45997B7B" w14:textId="77777777" w:rsidR="009430BC" w:rsidRPr="00F6292D" w:rsidRDefault="009430BC" w:rsidP="000F3BC2">
            <w:pPr>
              <w:tabs>
                <w:tab w:val="left" w:pos="1134"/>
              </w:tabs>
              <w:jc w:val="center"/>
              <w:rPr>
                <w:w w:val="100"/>
                <w:szCs w:val="24"/>
              </w:rPr>
            </w:pPr>
            <w:r w:rsidRPr="00F6292D">
              <w:rPr>
                <w:w w:val="100"/>
                <w:szCs w:val="24"/>
              </w:rPr>
              <w:lastRenderedPageBreak/>
              <w:t>B</w:t>
            </w:r>
          </w:p>
        </w:tc>
        <w:tc>
          <w:tcPr>
            <w:tcW w:w="2188" w:type="dxa"/>
            <w:tcBorders>
              <w:top w:val="single" w:sz="4" w:space="0" w:color="auto"/>
              <w:left w:val="single" w:sz="4" w:space="0" w:color="auto"/>
              <w:bottom w:val="single" w:sz="4" w:space="0" w:color="auto"/>
              <w:right w:val="single" w:sz="4" w:space="0" w:color="auto"/>
            </w:tcBorders>
            <w:vAlign w:val="center"/>
            <w:hideMark/>
          </w:tcPr>
          <w:p w14:paraId="2C230623" w14:textId="77777777" w:rsidR="009430BC" w:rsidRPr="00F6292D" w:rsidRDefault="009430BC" w:rsidP="000F3BC2">
            <w:pPr>
              <w:tabs>
                <w:tab w:val="left" w:pos="1134"/>
              </w:tabs>
              <w:jc w:val="center"/>
              <w:rPr>
                <w:w w:val="100"/>
                <w:szCs w:val="24"/>
              </w:rPr>
            </w:pPr>
            <w:r w:rsidRPr="00F6292D">
              <w:rPr>
                <w:w w:val="100"/>
                <w:szCs w:val="24"/>
              </w:rPr>
              <w:t>82-89</w:t>
            </w:r>
          </w:p>
        </w:tc>
        <w:tc>
          <w:tcPr>
            <w:tcW w:w="5582" w:type="dxa"/>
            <w:tcBorders>
              <w:top w:val="single" w:sz="4" w:space="0" w:color="auto"/>
              <w:left w:val="single" w:sz="4" w:space="0" w:color="auto"/>
              <w:bottom w:val="single" w:sz="4" w:space="0" w:color="auto"/>
              <w:right w:val="single" w:sz="4" w:space="0" w:color="auto"/>
            </w:tcBorders>
            <w:vAlign w:val="center"/>
          </w:tcPr>
          <w:p w14:paraId="56AF2822" w14:textId="77777777" w:rsidR="009430BC" w:rsidRPr="00F6292D" w:rsidRDefault="009430BC" w:rsidP="000F3BC2">
            <w:pPr>
              <w:tabs>
                <w:tab w:val="left" w:pos="1134"/>
              </w:tabs>
              <w:rPr>
                <w:w w:val="100"/>
                <w:szCs w:val="24"/>
              </w:rPr>
            </w:pPr>
            <w:r w:rsidRPr="00F6292D">
              <w:rPr>
                <w:w w:val="100"/>
                <w:szCs w:val="24"/>
              </w:rPr>
              <w:t>Здобувач вищої освіти вияв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та здібності аргументованого обґрунтування прийнятих рішень.</w:t>
            </w:r>
          </w:p>
        </w:tc>
      </w:tr>
      <w:tr w:rsidR="009430BC" w:rsidRPr="00F6292D" w14:paraId="05C67274"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52CFD8C2" w14:textId="77777777" w:rsidR="009430BC" w:rsidRPr="00F6292D" w:rsidRDefault="009430BC" w:rsidP="000F3BC2">
            <w:pPr>
              <w:tabs>
                <w:tab w:val="left" w:pos="1134"/>
              </w:tabs>
              <w:jc w:val="center"/>
              <w:rPr>
                <w:w w:val="100"/>
                <w:szCs w:val="24"/>
              </w:rPr>
            </w:pPr>
            <w:r w:rsidRPr="00F6292D">
              <w:rPr>
                <w:w w:val="100"/>
                <w:szCs w:val="24"/>
              </w:rPr>
              <w:t>C</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ABB5A0E" w14:textId="77777777" w:rsidR="009430BC" w:rsidRPr="00F6292D" w:rsidRDefault="009430BC" w:rsidP="000F3BC2">
            <w:pPr>
              <w:tabs>
                <w:tab w:val="left" w:pos="1134"/>
              </w:tabs>
              <w:jc w:val="center"/>
              <w:rPr>
                <w:w w:val="100"/>
                <w:szCs w:val="24"/>
              </w:rPr>
            </w:pPr>
            <w:r w:rsidRPr="00F6292D">
              <w:rPr>
                <w:w w:val="100"/>
                <w:szCs w:val="24"/>
              </w:rPr>
              <w:t>74-81</w:t>
            </w:r>
          </w:p>
        </w:tc>
        <w:tc>
          <w:tcPr>
            <w:tcW w:w="5582" w:type="dxa"/>
            <w:tcBorders>
              <w:top w:val="single" w:sz="4" w:space="0" w:color="auto"/>
              <w:left w:val="single" w:sz="4" w:space="0" w:color="auto"/>
              <w:bottom w:val="single" w:sz="4" w:space="0" w:color="auto"/>
              <w:right w:val="single" w:sz="4" w:space="0" w:color="auto"/>
            </w:tcBorders>
            <w:vAlign w:val="center"/>
          </w:tcPr>
          <w:p w14:paraId="507A7AD1" w14:textId="77777777" w:rsidR="009430BC" w:rsidRPr="00F6292D" w:rsidRDefault="009430BC" w:rsidP="000F3BC2">
            <w:pPr>
              <w:tabs>
                <w:tab w:val="left" w:pos="1134"/>
              </w:tabs>
              <w:rPr>
                <w:w w:val="100"/>
                <w:szCs w:val="24"/>
              </w:rPr>
            </w:pPr>
            <w:r w:rsidRPr="00F6292D">
              <w:rPr>
                <w:w w:val="100"/>
                <w:szCs w:val="24"/>
              </w:rPr>
              <w:t xml:space="preserve">Здобувач вищої освіти вияви достатні знання й розуміння навчального матеріалу за змістом навчальної дисципліни, вміння застосовувати теоретичні положення під час розв’язання практичних задач. </w:t>
            </w:r>
          </w:p>
        </w:tc>
      </w:tr>
      <w:tr w:rsidR="009430BC" w:rsidRPr="007C6602" w14:paraId="459BCEFF"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29218D68" w14:textId="77777777" w:rsidR="009430BC" w:rsidRPr="00F6292D" w:rsidRDefault="009430BC" w:rsidP="000F3BC2">
            <w:pPr>
              <w:tabs>
                <w:tab w:val="left" w:pos="1134"/>
              </w:tabs>
              <w:jc w:val="center"/>
              <w:rPr>
                <w:w w:val="100"/>
                <w:szCs w:val="24"/>
              </w:rPr>
            </w:pPr>
            <w:r w:rsidRPr="00F6292D">
              <w:rPr>
                <w:w w:val="100"/>
                <w:szCs w:val="24"/>
              </w:rPr>
              <w:t>D</w:t>
            </w:r>
          </w:p>
        </w:tc>
        <w:tc>
          <w:tcPr>
            <w:tcW w:w="2188" w:type="dxa"/>
            <w:tcBorders>
              <w:top w:val="single" w:sz="4" w:space="0" w:color="auto"/>
              <w:left w:val="single" w:sz="4" w:space="0" w:color="auto"/>
              <w:bottom w:val="single" w:sz="4" w:space="0" w:color="auto"/>
              <w:right w:val="single" w:sz="4" w:space="0" w:color="auto"/>
            </w:tcBorders>
            <w:vAlign w:val="center"/>
            <w:hideMark/>
          </w:tcPr>
          <w:p w14:paraId="073A8A47" w14:textId="77777777" w:rsidR="009430BC" w:rsidRPr="00F6292D" w:rsidRDefault="009430BC" w:rsidP="000F3BC2">
            <w:pPr>
              <w:tabs>
                <w:tab w:val="left" w:pos="1134"/>
              </w:tabs>
              <w:jc w:val="center"/>
              <w:rPr>
                <w:w w:val="100"/>
                <w:szCs w:val="24"/>
              </w:rPr>
            </w:pPr>
            <w:r w:rsidRPr="00F6292D">
              <w:rPr>
                <w:w w:val="100"/>
                <w:szCs w:val="24"/>
              </w:rPr>
              <w:t>64-73</w:t>
            </w:r>
          </w:p>
        </w:tc>
        <w:tc>
          <w:tcPr>
            <w:tcW w:w="5582" w:type="dxa"/>
            <w:tcBorders>
              <w:top w:val="single" w:sz="4" w:space="0" w:color="auto"/>
              <w:left w:val="single" w:sz="4" w:space="0" w:color="auto"/>
              <w:bottom w:val="single" w:sz="4" w:space="0" w:color="auto"/>
              <w:right w:val="single" w:sz="4" w:space="0" w:color="auto"/>
            </w:tcBorders>
            <w:vAlign w:val="center"/>
          </w:tcPr>
          <w:p w14:paraId="6BD781CF" w14:textId="77777777" w:rsidR="009430BC" w:rsidRPr="00C2443A" w:rsidRDefault="009430BC" w:rsidP="000F3BC2">
            <w:pPr>
              <w:tabs>
                <w:tab w:val="left" w:pos="1134"/>
              </w:tabs>
              <w:rPr>
                <w:w w:val="100"/>
                <w:szCs w:val="24"/>
                <w:lang w:val="ru-RU"/>
              </w:rPr>
            </w:pPr>
            <w:r w:rsidRPr="00C2443A">
              <w:rPr>
                <w:w w:val="100"/>
                <w:szCs w:val="24"/>
                <w:lang w:val="ru-RU"/>
              </w:rPr>
              <w:t>Здобувач вищої освіти виявив середні знання основних положень навчального матеріалу за змістом навчальної дисципліни, вміння застосовувати теоретичні положення під час розв’язання практичних задач на репродуктивному рівні.</w:t>
            </w:r>
          </w:p>
        </w:tc>
      </w:tr>
      <w:tr w:rsidR="009430BC" w:rsidRPr="00F6292D" w14:paraId="2055B14C"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0560DC97" w14:textId="77777777" w:rsidR="009430BC" w:rsidRPr="00F6292D" w:rsidRDefault="009430BC" w:rsidP="000F3BC2">
            <w:pPr>
              <w:tabs>
                <w:tab w:val="left" w:pos="1134"/>
              </w:tabs>
              <w:jc w:val="center"/>
              <w:rPr>
                <w:w w:val="100"/>
                <w:szCs w:val="24"/>
              </w:rPr>
            </w:pPr>
            <w:r w:rsidRPr="00F6292D">
              <w:rPr>
                <w:w w:val="100"/>
                <w:szCs w:val="24"/>
              </w:rPr>
              <w:t>E</w:t>
            </w:r>
          </w:p>
        </w:tc>
        <w:tc>
          <w:tcPr>
            <w:tcW w:w="2188" w:type="dxa"/>
            <w:tcBorders>
              <w:top w:val="single" w:sz="4" w:space="0" w:color="auto"/>
              <w:left w:val="single" w:sz="4" w:space="0" w:color="auto"/>
              <w:bottom w:val="single" w:sz="4" w:space="0" w:color="auto"/>
              <w:right w:val="single" w:sz="4" w:space="0" w:color="auto"/>
            </w:tcBorders>
            <w:vAlign w:val="center"/>
            <w:hideMark/>
          </w:tcPr>
          <w:p w14:paraId="6FFB3910" w14:textId="77777777" w:rsidR="009430BC" w:rsidRPr="00F6292D" w:rsidRDefault="009430BC" w:rsidP="000F3BC2">
            <w:pPr>
              <w:tabs>
                <w:tab w:val="left" w:pos="1134"/>
              </w:tabs>
              <w:jc w:val="center"/>
              <w:rPr>
                <w:w w:val="100"/>
                <w:szCs w:val="24"/>
              </w:rPr>
            </w:pPr>
            <w:r w:rsidRPr="00F6292D">
              <w:rPr>
                <w:w w:val="100"/>
                <w:szCs w:val="24"/>
              </w:rPr>
              <w:t>60-63</w:t>
            </w:r>
          </w:p>
        </w:tc>
        <w:tc>
          <w:tcPr>
            <w:tcW w:w="5582" w:type="dxa"/>
            <w:tcBorders>
              <w:top w:val="single" w:sz="4" w:space="0" w:color="auto"/>
              <w:left w:val="single" w:sz="4" w:space="0" w:color="auto"/>
              <w:bottom w:val="single" w:sz="4" w:space="0" w:color="auto"/>
              <w:right w:val="single" w:sz="4" w:space="0" w:color="auto"/>
            </w:tcBorders>
            <w:vAlign w:val="center"/>
          </w:tcPr>
          <w:p w14:paraId="13C8FB19" w14:textId="77777777" w:rsidR="009430BC" w:rsidRPr="00F6292D" w:rsidRDefault="009430BC" w:rsidP="000F3BC2">
            <w:pPr>
              <w:tabs>
                <w:tab w:val="left" w:pos="1134"/>
              </w:tabs>
              <w:rPr>
                <w:w w:val="100"/>
                <w:szCs w:val="24"/>
              </w:rPr>
            </w:pPr>
            <w:r w:rsidRPr="00F6292D">
              <w:rPr>
                <w:w w:val="100"/>
                <w:szCs w:val="24"/>
              </w:rPr>
              <w:t xml:space="preserve">Здобувач вищої освіти виявив знання навчального матеріалу за змістом навчальної дисципліни на мінімальному рівні, вміння застосовувати теоретичні положення під час розв’язання практичних задач на репродуктивному рівні. </w:t>
            </w:r>
          </w:p>
        </w:tc>
      </w:tr>
      <w:tr w:rsidR="009430BC" w:rsidRPr="00F6292D" w14:paraId="4B8E68EF"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127F6177" w14:textId="77777777" w:rsidR="009430BC" w:rsidRPr="00F6292D" w:rsidRDefault="009430BC" w:rsidP="000F3BC2">
            <w:pPr>
              <w:tabs>
                <w:tab w:val="left" w:pos="1134"/>
              </w:tabs>
              <w:jc w:val="center"/>
              <w:rPr>
                <w:w w:val="100"/>
                <w:szCs w:val="24"/>
              </w:rPr>
            </w:pPr>
            <w:r w:rsidRPr="00F6292D">
              <w:rPr>
                <w:w w:val="100"/>
                <w:szCs w:val="24"/>
              </w:rPr>
              <w:t>Fx</w:t>
            </w:r>
          </w:p>
        </w:tc>
        <w:tc>
          <w:tcPr>
            <w:tcW w:w="2188" w:type="dxa"/>
            <w:tcBorders>
              <w:top w:val="single" w:sz="4" w:space="0" w:color="auto"/>
              <w:left w:val="single" w:sz="4" w:space="0" w:color="auto"/>
              <w:bottom w:val="single" w:sz="4" w:space="0" w:color="auto"/>
              <w:right w:val="single" w:sz="4" w:space="0" w:color="auto"/>
            </w:tcBorders>
            <w:vAlign w:val="center"/>
            <w:hideMark/>
          </w:tcPr>
          <w:p w14:paraId="3BCAD631" w14:textId="77777777" w:rsidR="009430BC" w:rsidRPr="00F6292D" w:rsidRDefault="009430BC" w:rsidP="000F3BC2">
            <w:pPr>
              <w:tabs>
                <w:tab w:val="left" w:pos="1134"/>
              </w:tabs>
              <w:jc w:val="center"/>
              <w:rPr>
                <w:w w:val="100"/>
                <w:szCs w:val="24"/>
              </w:rPr>
            </w:pPr>
            <w:r w:rsidRPr="00F6292D">
              <w:rPr>
                <w:w w:val="100"/>
                <w:szCs w:val="24"/>
              </w:rPr>
              <w:t>35-59</w:t>
            </w:r>
          </w:p>
        </w:tc>
        <w:tc>
          <w:tcPr>
            <w:tcW w:w="5582" w:type="dxa"/>
            <w:tcBorders>
              <w:top w:val="single" w:sz="4" w:space="0" w:color="auto"/>
              <w:left w:val="single" w:sz="4" w:space="0" w:color="auto"/>
              <w:bottom w:val="single" w:sz="4" w:space="0" w:color="auto"/>
              <w:right w:val="single" w:sz="4" w:space="0" w:color="auto"/>
            </w:tcBorders>
            <w:vAlign w:val="center"/>
          </w:tcPr>
          <w:p w14:paraId="6F87E5F9" w14:textId="77777777" w:rsidR="009430BC" w:rsidRPr="00F6292D" w:rsidRDefault="009430BC" w:rsidP="000F3BC2">
            <w:pPr>
              <w:tabs>
                <w:tab w:val="left" w:pos="1134"/>
              </w:tabs>
              <w:rPr>
                <w:w w:val="100"/>
                <w:szCs w:val="24"/>
              </w:rPr>
            </w:pPr>
            <w:r w:rsidRPr="00F6292D">
              <w:rPr>
                <w:w w:val="100"/>
                <w:szCs w:val="24"/>
              </w:rPr>
              <w:t>Здобувач вищої освіти виявив знання за змістом навчальної дисципліни на рівні окремих фрагментів, що становлять незначну частину навчального матеріалу, не володіє вміннями застосовувати теоретичні положення під час розв’язання практичних задач.</w:t>
            </w:r>
          </w:p>
        </w:tc>
      </w:tr>
      <w:tr w:rsidR="009430BC" w:rsidRPr="007C6602" w14:paraId="7F6DD91A" w14:textId="77777777" w:rsidTr="000F3BC2">
        <w:tc>
          <w:tcPr>
            <w:tcW w:w="1908" w:type="dxa"/>
            <w:tcBorders>
              <w:top w:val="single" w:sz="4" w:space="0" w:color="auto"/>
              <w:left w:val="single" w:sz="4" w:space="0" w:color="auto"/>
              <w:bottom w:val="single" w:sz="4" w:space="0" w:color="auto"/>
              <w:right w:val="single" w:sz="4" w:space="0" w:color="auto"/>
            </w:tcBorders>
            <w:vAlign w:val="center"/>
            <w:hideMark/>
          </w:tcPr>
          <w:p w14:paraId="315C6CD2" w14:textId="77777777" w:rsidR="009430BC" w:rsidRPr="00F6292D" w:rsidRDefault="009430BC" w:rsidP="000F3BC2">
            <w:pPr>
              <w:tabs>
                <w:tab w:val="left" w:pos="1134"/>
              </w:tabs>
              <w:jc w:val="center"/>
              <w:rPr>
                <w:w w:val="100"/>
                <w:szCs w:val="24"/>
              </w:rPr>
            </w:pPr>
            <w:r w:rsidRPr="00F6292D">
              <w:rPr>
                <w:w w:val="100"/>
                <w:szCs w:val="24"/>
              </w:rPr>
              <w:t>F</w:t>
            </w:r>
          </w:p>
        </w:tc>
        <w:tc>
          <w:tcPr>
            <w:tcW w:w="2188" w:type="dxa"/>
            <w:tcBorders>
              <w:top w:val="single" w:sz="4" w:space="0" w:color="auto"/>
              <w:left w:val="single" w:sz="4" w:space="0" w:color="auto"/>
              <w:bottom w:val="single" w:sz="4" w:space="0" w:color="auto"/>
              <w:right w:val="single" w:sz="4" w:space="0" w:color="auto"/>
            </w:tcBorders>
            <w:vAlign w:val="center"/>
            <w:hideMark/>
          </w:tcPr>
          <w:p w14:paraId="41C77F84" w14:textId="77777777" w:rsidR="009430BC" w:rsidRPr="00F6292D" w:rsidRDefault="009430BC" w:rsidP="000F3BC2">
            <w:pPr>
              <w:tabs>
                <w:tab w:val="left" w:pos="1134"/>
              </w:tabs>
              <w:jc w:val="center"/>
              <w:rPr>
                <w:w w:val="100"/>
                <w:szCs w:val="24"/>
              </w:rPr>
            </w:pPr>
            <w:r w:rsidRPr="00F6292D">
              <w:rPr>
                <w:w w:val="100"/>
                <w:szCs w:val="24"/>
              </w:rPr>
              <w:t>0-34</w:t>
            </w:r>
          </w:p>
        </w:tc>
        <w:tc>
          <w:tcPr>
            <w:tcW w:w="5582" w:type="dxa"/>
            <w:tcBorders>
              <w:top w:val="single" w:sz="4" w:space="0" w:color="auto"/>
              <w:left w:val="single" w:sz="4" w:space="0" w:color="auto"/>
              <w:bottom w:val="single" w:sz="4" w:space="0" w:color="auto"/>
              <w:right w:val="single" w:sz="4" w:space="0" w:color="auto"/>
            </w:tcBorders>
            <w:vAlign w:val="center"/>
          </w:tcPr>
          <w:p w14:paraId="1D73D2E2" w14:textId="77777777" w:rsidR="009430BC" w:rsidRPr="00C2443A" w:rsidRDefault="009430BC" w:rsidP="000F3BC2">
            <w:pPr>
              <w:tabs>
                <w:tab w:val="left" w:pos="1134"/>
              </w:tabs>
              <w:rPr>
                <w:w w:val="100"/>
                <w:szCs w:val="24"/>
                <w:lang w:val="ru-RU"/>
              </w:rPr>
            </w:pPr>
            <w:r w:rsidRPr="00C2443A">
              <w:rPr>
                <w:w w:val="100"/>
                <w:szCs w:val="24"/>
                <w:lang w:val="ru-RU"/>
              </w:rPr>
              <w:t>Здобувач вищої освіти не виявив знань за змістом навчальної дисципліни, не володіє вміннями застосовувати теоретичні положення під час розв’язання практичних задач.</w:t>
            </w:r>
          </w:p>
        </w:tc>
      </w:tr>
    </w:tbl>
    <w:p w14:paraId="342EB2B5" w14:textId="77777777" w:rsidR="009430BC" w:rsidRPr="00C2443A" w:rsidRDefault="009430BC" w:rsidP="009430BC">
      <w:pPr>
        <w:tabs>
          <w:tab w:val="left" w:pos="1134"/>
        </w:tabs>
        <w:rPr>
          <w:w w:val="100"/>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80"/>
        <w:gridCol w:w="7754"/>
      </w:tblGrid>
      <w:tr w:rsidR="009430BC" w:rsidRPr="007C6602" w14:paraId="04069D51" w14:textId="77777777" w:rsidTr="000F3BC2">
        <w:trPr>
          <w:trHeight w:val="701"/>
        </w:trPr>
        <w:tc>
          <w:tcPr>
            <w:tcW w:w="1880" w:type="dxa"/>
            <w:tcBorders>
              <w:top w:val="single" w:sz="4" w:space="0" w:color="auto"/>
              <w:left w:val="single" w:sz="4" w:space="0" w:color="auto"/>
              <w:bottom w:val="single" w:sz="4" w:space="0" w:color="auto"/>
              <w:right w:val="single" w:sz="4" w:space="0" w:color="auto"/>
            </w:tcBorders>
            <w:hideMark/>
          </w:tcPr>
          <w:p w14:paraId="7E8A91C2" w14:textId="77777777" w:rsidR="009430BC" w:rsidRPr="00F6292D" w:rsidRDefault="009430BC" w:rsidP="000F3BC2">
            <w:pPr>
              <w:tabs>
                <w:tab w:val="left" w:pos="1134"/>
              </w:tabs>
              <w:rPr>
                <w:w w:val="100"/>
                <w:szCs w:val="24"/>
              </w:rPr>
            </w:pPr>
            <w:r w:rsidRPr="00F6292D">
              <w:rPr>
                <w:w w:val="100"/>
                <w:szCs w:val="24"/>
              </w:rPr>
              <w:t>Підготовлено</w:t>
            </w:r>
          </w:p>
        </w:tc>
        <w:tc>
          <w:tcPr>
            <w:tcW w:w="7754" w:type="dxa"/>
            <w:tcBorders>
              <w:top w:val="single" w:sz="4" w:space="0" w:color="auto"/>
              <w:left w:val="single" w:sz="4" w:space="0" w:color="auto"/>
              <w:bottom w:val="single" w:sz="4" w:space="0" w:color="auto"/>
              <w:right w:val="single" w:sz="4" w:space="0" w:color="auto"/>
            </w:tcBorders>
          </w:tcPr>
          <w:p w14:paraId="6681D535" w14:textId="77777777" w:rsidR="00B1540A" w:rsidRPr="009E5B18" w:rsidRDefault="00B1540A" w:rsidP="00B1540A">
            <w:pPr>
              <w:tabs>
                <w:tab w:val="left" w:pos="1134"/>
              </w:tabs>
              <w:rPr>
                <w:w w:val="100"/>
                <w:szCs w:val="24"/>
                <w:lang w:val="ru-RU"/>
              </w:rPr>
            </w:pPr>
            <w:r>
              <w:rPr>
                <w:w w:val="100"/>
                <w:szCs w:val="24"/>
                <w:lang w:val="ru-RU"/>
              </w:rPr>
              <w:t>Ченкова Катерина Пилипівна</w:t>
            </w:r>
            <w:r w:rsidRPr="009E5B18">
              <w:rPr>
                <w:w w:val="100"/>
                <w:szCs w:val="24"/>
                <w:lang w:val="ru-RU"/>
              </w:rPr>
              <w:t xml:space="preserve">, </w:t>
            </w:r>
            <w:r w:rsidRPr="00C2443A">
              <w:rPr>
                <w:w w:val="100"/>
                <w:szCs w:val="24"/>
                <w:lang w:val="ru-RU"/>
              </w:rPr>
              <w:t>к</w:t>
            </w:r>
            <w:r w:rsidRPr="009E5B18">
              <w:rPr>
                <w:w w:val="100"/>
                <w:szCs w:val="24"/>
                <w:lang w:val="ru-RU"/>
              </w:rPr>
              <w:t>.</w:t>
            </w:r>
            <w:r w:rsidRPr="00C2443A">
              <w:rPr>
                <w:w w:val="100"/>
                <w:szCs w:val="24"/>
                <w:lang w:val="ru-RU"/>
              </w:rPr>
              <w:t>ю</w:t>
            </w:r>
            <w:r w:rsidRPr="009E5B18">
              <w:rPr>
                <w:w w:val="100"/>
                <w:szCs w:val="24"/>
                <w:lang w:val="ru-RU"/>
              </w:rPr>
              <w:t>.</w:t>
            </w:r>
            <w:r w:rsidRPr="00C2443A">
              <w:rPr>
                <w:w w:val="100"/>
                <w:szCs w:val="24"/>
                <w:lang w:val="ru-RU"/>
              </w:rPr>
              <w:t>н</w:t>
            </w:r>
            <w:r w:rsidRPr="009E5B18">
              <w:rPr>
                <w:w w:val="100"/>
                <w:szCs w:val="24"/>
                <w:lang w:val="ru-RU"/>
              </w:rPr>
              <w:t xml:space="preserve">. </w:t>
            </w:r>
          </w:p>
          <w:p w14:paraId="0C67C53E" w14:textId="1DDD3071" w:rsidR="009430BC" w:rsidRPr="009430BC" w:rsidRDefault="00B1540A" w:rsidP="00B1540A">
            <w:pPr>
              <w:tabs>
                <w:tab w:val="left" w:pos="1134"/>
              </w:tabs>
              <w:rPr>
                <w:w w:val="100"/>
                <w:szCs w:val="24"/>
                <w:lang w:val="uk-UA"/>
              </w:rPr>
            </w:pPr>
            <w:r>
              <w:rPr>
                <w:lang w:val="uk-UA"/>
              </w:rPr>
              <w:t>контактний телефон – 7198773; 097 111 63 93</w:t>
            </w:r>
            <w:r>
              <w:rPr>
                <w:rFonts w:eastAsia="MingLiU"/>
                <w:lang w:val="uk-UA"/>
              </w:rPr>
              <w:br/>
            </w:r>
            <w:r>
              <w:rPr>
                <w:lang w:val="uk-UA"/>
              </w:rPr>
              <w:t xml:space="preserve">контактна електронна адреса </w:t>
            </w:r>
            <w:hyperlink r:id="rId67" w:history="1">
              <w:r>
                <w:rPr>
                  <w:rStyle w:val="af5"/>
                  <w:lang w:val="uk-UA" w:eastAsia="uk-UA"/>
                </w:rPr>
                <w:t>history.onua.ua@ukr.net</w:t>
              </w:r>
            </w:hyperlink>
          </w:p>
        </w:tc>
      </w:tr>
      <w:tr w:rsidR="009430BC" w:rsidRPr="009430BC" w14:paraId="5CF5DD54" w14:textId="77777777" w:rsidTr="000F3BC2">
        <w:tc>
          <w:tcPr>
            <w:tcW w:w="1880" w:type="dxa"/>
            <w:tcBorders>
              <w:top w:val="single" w:sz="4" w:space="0" w:color="auto"/>
              <w:left w:val="single" w:sz="4" w:space="0" w:color="auto"/>
              <w:bottom w:val="single" w:sz="4" w:space="0" w:color="auto"/>
              <w:right w:val="single" w:sz="4" w:space="0" w:color="auto"/>
            </w:tcBorders>
            <w:hideMark/>
          </w:tcPr>
          <w:p w14:paraId="0CCDCBF9" w14:textId="77777777" w:rsidR="009430BC" w:rsidRPr="009430BC" w:rsidRDefault="009430BC" w:rsidP="000F3BC2">
            <w:pPr>
              <w:tabs>
                <w:tab w:val="left" w:pos="1134"/>
              </w:tabs>
              <w:rPr>
                <w:w w:val="100"/>
                <w:szCs w:val="24"/>
                <w:lang w:val="ru-RU"/>
              </w:rPr>
            </w:pPr>
            <w:r w:rsidRPr="009430BC">
              <w:rPr>
                <w:w w:val="100"/>
                <w:szCs w:val="24"/>
                <w:lang w:val="ru-RU"/>
              </w:rPr>
              <w:t>Переглянуто</w:t>
            </w:r>
          </w:p>
        </w:tc>
        <w:tc>
          <w:tcPr>
            <w:tcW w:w="7754" w:type="dxa"/>
            <w:tcBorders>
              <w:top w:val="single" w:sz="4" w:space="0" w:color="auto"/>
              <w:left w:val="single" w:sz="4" w:space="0" w:color="auto"/>
              <w:bottom w:val="single" w:sz="4" w:space="0" w:color="auto"/>
              <w:right w:val="single" w:sz="4" w:space="0" w:color="auto"/>
            </w:tcBorders>
          </w:tcPr>
          <w:p w14:paraId="4E16D4FD" w14:textId="77777777" w:rsidR="009430BC" w:rsidRPr="009430BC" w:rsidRDefault="009430BC" w:rsidP="000F3BC2">
            <w:pPr>
              <w:tabs>
                <w:tab w:val="left" w:pos="1134"/>
              </w:tabs>
              <w:rPr>
                <w:w w:val="100"/>
                <w:szCs w:val="24"/>
                <w:lang w:val="ru-RU"/>
              </w:rPr>
            </w:pPr>
          </w:p>
        </w:tc>
      </w:tr>
    </w:tbl>
    <w:p w14:paraId="2F73A097" w14:textId="77777777" w:rsidR="009430BC" w:rsidRDefault="009430BC" w:rsidP="000F3BC2">
      <w:pPr>
        <w:rPr>
          <w:b/>
          <w:w w:val="100"/>
          <w:szCs w:val="24"/>
        </w:rPr>
      </w:pPr>
    </w:p>
    <w:p w14:paraId="01E49D8C" w14:textId="77777777" w:rsidR="009430BC" w:rsidRDefault="009430BC" w:rsidP="008E17BC">
      <w:pPr>
        <w:ind w:left="360"/>
        <w:jc w:val="center"/>
        <w:rPr>
          <w:b/>
          <w:w w:val="100"/>
          <w:szCs w:val="24"/>
        </w:rPr>
      </w:pPr>
    </w:p>
    <w:p w14:paraId="2C892233" w14:textId="77777777" w:rsidR="00405C9E" w:rsidRDefault="00405C9E" w:rsidP="008E17BC">
      <w:pPr>
        <w:ind w:left="360"/>
        <w:jc w:val="center"/>
        <w:rPr>
          <w:b/>
          <w:w w:val="100"/>
          <w:szCs w:val="24"/>
          <w:lang w:val="ru-RU"/>
        </w:rPr>
      </w:pPr>
    </w:p>
    <w:p w14:paraId="23F1CE41" w14:textId="77777777" w:rsidR="00405C9E" w:rsidRDefault="00405C9E" w:rsidP="008E17BC">
      <w:pPr>
        <w:ind w:left="360"/>
        <w:jc w:val="center"/>
        <w:rPr>
          <w:b/>
          <w:w w:val="100"/>
          <w:szCs w:val="24"/>
          <w:lang w:val="ru-RU"/>
        </w:rPr>
      </w:pPr>
    </w:p>
    <w:p w14:paraId="0E825148" w14:textId="77777777" w:rsidR="00405C9E" w:rsidRDefault="00405C9E" w:rsidP="008E17BC">
      <w:pPr>
        <w:ind w:left="360"/>
        <w:jc w:val="center"/>
        <w:rPr>
          <w:b/>
          <w:w w:val="100"/>
          <w:szCs w:val="24"/>
          <w:lang w:val="ru-RU"/>
        </w:rPr>
      </w:pPr>
    </w:p>
    <w:p w14:paraId="3874FD71" w14:textId="77777777" w:rsidR="00405C9E" w:rsidRDefault="00405C9E" w:rsidP="008E17BC">
      <w:pPr>
        <w:ind w:left="360"/>
        <w:jc w:val="center"/>
        <w:rPr>
          <w:b/>
          <w:w w:val="100"/>
          <w:szCs w:val="24"/>
          <w:lang w:val="ru-RU"/>
        </w:rPr>
      </w:pPr>
    </w:p>
    <w:p w14:paraId="7B2B9A0F" w14:textId="77777777" w:rsidR="00405C9E" w:rsidRDefault="00405C9E" w:rsidP="008E17BC">
      <w:pPr>
        <w:ind w:left="360"/>
        <w:jc w:val="center"/>
        <w:rPr>
          <w:b/>
          <w:w w:val="100"/>
          <w:szCs w:val="24"/>
          <w:lang w:val="ru-RU"/>
        </w:rPr>
      </w:pPr>
    </w:p>
    <w:p w14:paraId="52C232A0" w14:textId="77777777" w:rsidR="00405C9E" w:rsidRDefault="00405C9E" w:rsidP="008E17BC">
      <w:pPr>
        <w:ind w:left="360"/>
        <w:jc w:val="center"/>
        <w:rPr>
          <w:b/>
          <w:w w:val="100"/>
          <w:szCs w:val="24"/>
          <w:lang w:val="ru-RU"/>
        </w:rPr>
      </w:pPr>
    </w:p>
    <w:p w14:paraId="7F1D03A8" w14:textId="77777777" w:rsidR="00405C9E" w:rsidRDefault="00405C9E" w:rsidP="008E17BC">
      <w:pPr>
        <w:ind w:left="360"/>
        <w:jc w:val="center"/>
        <w:rPr>
          <w:b/>
          <w:w w:val="100"/>
          <w:szCs w:val="24"/>
          <w:lang w:val="ru-RU"/>
        </w:rPr>
      </w:pPr>
    </w:p>
    <w:p w14:paraId="17223494" w14:textId="77777777" w:rsidR="00405C9E" w:rsidRDefault="00405C9E" w:rsidP="008E17BC">
      <w:pPr>
        <w:ind w:left="360"/>
        <w:jc w:val="center"/>
        <w:rPr>
          <w:b/>
          <w:w w:val="100"/>
          <w:szCs w:val="24"/>
          <w:lang w:val="ru-RU"/>
        </w:rPr>
      </w:pPr>
    </w:p>
    <w:p w14:paraId="1647BEA7" w14:textId="77777777" w:rsidR="00405C9E" w:rsidRDefault="00405C9E" w:rsidP="008E17BC">
      <w:pPr>
        <w:ind w:left="360"/>
        <w:jc w:val="center"/>
        <w:rPr>
          <w:b/>
          <w:w w:val="100"/>
          <w:szCs w:val="24"/>
          <w:lang w:val="ru-RU"/>
        </w:rPr>
      </w:pPr>
    </w:p>
    <w:p w14:paraId="5969B893" w14:textId="77777777" w:rsidR="00405C9E" w:rsidRDefault="00405C9E" w:rsidP="008E17BC">
      <w:pPr>
        <w:ind w:left="360"/>
        <w:jc w:val="center"/>
        <w:rPr>
          <w:b/>
          <w:w w:val="100"/>
          <w:szCs w:val="24"/>
          <w:lang w:val="ru-RU"/>
        </w:rPr>
      </w:pPr>
    </w:p>
    <w:p w14:paraId="47DACA2D" w14:textId="77777777" w:rsidR="00405C9E" w:rsidRDefault="00405C9E" w:rsidP="008E17BC">
      <w:pPr>
        <w:ind w:left="360"/>
        <w:jc w:val="center"/>
        <w:rPr>
          <w:b/>
          <w:w w:val="100"/>
          <w:szCs w:val="24"/>
          <w:lang w:val="ru-RU"/>
        </w:rPr>
      </w:pPr>
    </w:p>
    <w:p w14:paraId="2F8AF3F8" w14:textId="77777777" w:rsidR="00405C9E" w:rsidRDefault="00405C9E" w:rsidP="008E17BC">
      <w:pPr>
        <w:ind w:left="360"/>
        <w:jc w:val="center"/>
        <w:rPr>
          <w:b/>
          <w:w w:val="100"/>
          <w:szCs w:val="24"/>
          <w:lang w:val="ru-RU"/>
        </w:rPr>
      </w:pPr>
    </w:p>
    <w:p w14:paraId="00BE3FD9" w14:textId="77777777" w:rsidR="00405C9E" w:rsidRDefault="00405C9E" w:rsidP="008E17BC">
      <w:pPr>
        <w:ind w:left="360"/>
        <w:jc w:val="center"/>
        <w:rPr>
          <w:b/>
          <w:w w:val="100"/>
          <w:szCs w:val="24"/>
          <w:lang w:val="ru-RU"/>
        </w:rPr>
      </w:pPr>
    </w:p>
    <w:p w14:paraId="1DA417A4" w14:textId="77777777" w:rsidR="00405C9E" w:rsidRDefault="00405C9E" w:rsidP="008E17BC">
      <w:pPr>
        <w:ind w:left="360"/>
        <w:jc w:val="center"/>
        <w:rPr>
          <w:b/>
          <w:w w:val="100"/>
          <w:szCs w:val="24"/>
          <w:lang w:val="ru-RU"/>
        </w:rPr>
      </w:pPr>
    </w:p>
    <w:p w14:paraId="3B2B9DB6" w14:textId="77777777" w:rsidR="00405C9E" w:rsidRDefault="00405C9E" w:rsidP="008E17BC">
      <w:pPr>
        <w:ind w:left="360"/>
        <w:jc w:val="center"/>
        <w:rPr>
          <w:b/>
          <w:w w:val="100"/>
          <w:szCs w:val="24"/>
          <w:lang w:val="ru-RU"/>
        </w:rPr>
      </w:pPr>
    </w:p>
    <w:p w14:paraId="134E17C3" w14:textId="77777777" w:rsidR="00405C9E" w:rsidRDefault="00405C9E" w:rsidP="008E17BC">
      <w:pPr>
        <w:ind w:left="360"/>
        <w:jc w:val="center"/>
        <w:rPr>
          <w:b/>
          <w:w w:val="100"/>
          <w:szCs w:val="24"/>
          <w:lang w:val="ru-RU"/>
        </w:rPr>
      </w:pPr>
    </w:p>
    <w:p w14:paraId="7A4CBF27" w14:textId="189554E8" w:rsidR="00F14D95" w:rsidRPr="00F6292D" w:rsidRDefault="00F14D95" w:rsidP="00405C9E">
      <w:pPr>
        <w:jc w:val="center"/>
        <w:rPr>
          <w:b/>
          <w:w w:val="100"/>
          <w:szCs w:val="24"/>
          <w:lang w:val="ru-RU"/>
        </w:rPr>
      </w:pPr>
      <w:r w:rsidRPr="00F6292D">
        <w:rPr>
          <w:b/>
          <w:w w:val="100"/>
          <w:szCs w:val="24"/>
          <w:lang w:val="ru-RU"/>
        </w:rPr>
        <w:t>ЗАВДАННЯ ДО САМОСТІЙНОЇ РОБОТИ СТУДЕНТІВ</w:t>
      </w:r>
    </w:p>
    <w:p w14:paraId="6D4E2843" w14:textId="77777777" w:rsidR="00F14D95" w:rsidRPr="00F6292D" w:rsidRDefault="00F14D95" w:rsidP="008E17BC">
      <w:pPr>
        <w:ind w:firstLine="709"/>
        <w:jc w:val="both"/>
        <w:rPr>
          <w:w w:val="100"/>
          <w:szCs w:val="24"/>
          <w:lang w:val="ru-RU"/>
        </w:rPr>
      </w:pPr>
    </w:p>
    <w:p w14:paraId="2208F647" w14:textId="77777777" w:rsidR="000F3BC2" w:rsidRPr="000F3BC2" w:rsidRDefault="00037499" w:rsidP="000F3BC2">
      <w:pPr>
        <w:ind w:left="57"/>
        <w:rPr>
          <w:w w:val="100"/>
          <w:szCs w:val="24"/>
          <w:lang w:val="uk-UA" w:eastAsia="ru-RU"/>
        </w:rPr>
      </w:pPr>
      <w:r w:rsidRPr="00F6292D">
        <w:rPr>
          <w:w w:val="100"/>
          <w:szCs w:val="24"/>
          <w:lang w:val="ru-RU"/>
        </w:rPr>
        <w:t xml:space="preserve">  </w:t>
      </w:r>
      <w:r w:rsidR="000F3BC2" w:rsidRPr="000F3BC2">
        <w:rPr>
          <w:b/>
          <w:w w:val="100"/>
          <w:szCs w:val="24"/>
          <w:lang w:val="uk-UA" w:eastAsia="ru-RU"/>
        </w:rPr>
        <w:t>Тема 1.</w:t>
      </w:r>
      <w:r w:rsidR="000F3BC2" w:rsidRPr="000F3BC2">
        <w:rPr>
          <w:w w:val="100"/>
          <w:szCs w:val="24"/>
          <w:lang w:val="uk-UA" w:eastAsia="ru-RU"/>
        </w:rPr>
        <w:t xml:space="preserve"> Предмет і завдання курсу «Історія України», його періодизація та історіо</w:t>
      </w:r>
      <w:r w:rsidR="000F3BC2" w:rsidRPr="000F3BC2">
        <w:rPr>
          <w:w w:val="100"/>
          <w:szCs w:val="24"/>
          <w:lang w:val="uk-UA" w:eastAsia="ru-RU"/>
        </w:rPr>
        <w:softHyphen/>
        <w:t xml:space="preserve">графія. </w:t>
      </w:r>
      <w:r w:rsidR="000F3BC2" w:rsidRPr="000F3BC2">
        <w:rPr>
          <w:w w:val="100"/>
          <w:szCs w:val="24"/>
          <w:lang w:val="uk-UA" w:eastAsia="ru-RU"/>
        </w:rPr>
        <w:fldChar w:fldCharType="begin"/>
      </w:r>
      <w:r w:rsidR="000F3BC2" w:rsidRPr="000F3BC2">
        <w:rPr>
          <w:w w:val="100"/>
          <w:szCs w:val="24"/>
          <w:lang w:val="uk-UA" w:eastAsia="ru-RU"/>
        </w:rPr>
        <w:instrText>tc "ТЕМА 1. Предмет і завдання курсу \"Історія держави і права України\""</w:instrText>
      </w:r>
      <w:r w:rsidR="000F3BC2" w:rsidRPr="000F3BC2">
        <w:rPr>
          <w:w w:val="100"/>
          <w:szCs w:val="24"/>
          <w:lang w:val="uk-UA" w:eastAsia="ru-RU"/>
        </w:rPr>
        <w:fldChar w:fldCharType="end"/>
      </w:r>
    </w:p>
    <w:p w14:paraId="4CDCCD3F" w14:textId="77777777" w:rsidR="000F3BC2" w:rsidRPr="000F3BC2" w:rsidRDefault="000F3BC2" w:rsidP="000F3BC2">
      <w:pPr>
        <w:ind w:left="57"/>
        <w:rPr>
          <w:w w:val="100"/>
          <w:szCs w:val="24"/>
          <w:lang w:val="uk-UA" w:eastAsia="ru-RU"/>
        </w:rPr>
      </w:pPr>
      <w:r w:rsidRPr="000F3BC2">
        <w:rPr>
          <w:w w:val="100"/>
          <w:szCs w:val="24"/>
          <w:lang w:val="uk-UA" w:eastAsia="ru-RU"/>
        </w:rPr>
        <w:t xml:space="preserve">           До даної теми студенти повинні виписати до конспекту відповіді на наступні питання:</w:t>
      </w:r>
    </w:p>
    <w:p w14:paraId="4DBAC05A" w14:textId="77777777" w:rsidR="000F3BC2" w:rsidRPr="000F3BC2" w:rsidRDefault="000F3BC2" w:rsidP="000F3BC2">
      <w:pPr>
        <w:rPr>
          <w:w w:val="100"/>
          <w:szCs w:val="24"/>
          <w:lang w:val="uk-UA" w:eastAsia="ru-RU"/>
        </w:rPr>
      </w:pPr>
      <w:r w:rsidRPr="000F3BC2">
        <w:rPr>
          <w:w w:val="100"/>
          <w:szCs w:val="24"/>
          <w:lang w:val="uk-UA" w:eastAsia="ru-RU"/>
        </w:rPr>
        <w:t xml:space="preserve">        а) завдання курсу «Історія України» на сучасному етапі розвитку української державності;</w:t>
      </w:r>
    </w:p>
    <w:p w14:paraId="10722E11" w14:textId="77777777" w:rsidR="000F3BC2" w:rsidRPr="000F3BC2" w:rsidRDefault="000F3BC2" w:rsidP="000F3BC2">
      <w:pPr>
        <w:rPr>
          <w:w w:val="100"/>
          <w:szCs w:val="24"/>
          <w:lang w:val="uk-UA" w:eastAsia="ru-RU"/>
        </w:rPr>
      </w:pPr>
      <w:r w:rsidRPr="000F3BC2">
        <w:rPr>
          <w:w w:val="100"/>
          <w:szCs w:val="24"/>
          <w:lang w:val="uk-UA" w:eastAsia="ru-RU"/>
        </w:rPr>
        <w:t xml:space="preserve">        б) основні методи пізнання історичних явищ.</w:t>
      </w:r>
    </w:p>
    <w:p w14:paraId="075DEED6" w14:textId="77777777" w:rsidR="000F3BC2" w:rsidRPr="000F3BC2" w:rsidRDefault="000F3BC2" w:rsidP="000F3BC2">
      <w:pPr>
        <w:jc w:val="both"/>
        <w:rPr>
          <w:w w:val="100"/>
          <w:szCs w:val="24"/>
          <w:lang w:val="uk-UA" w:eastAsia="ru-RU"/>
        </w:rPr>
      </w:pPr>
      <w:r w:rsidRPr="000F3BC2">
        <w:rPr>
          <w:w w:val="100"/>
          <w:szCs w:val="24"/>
          <w:lang w:val="uk-UA" w:eastAsia="ru-RU"/>
        </w:rPr>
        <w:t xml:space="preserve">        </w:t>
      </w:r>
    </w:p>
    <w:p w14:paraId="39A0451C"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b/>
          <w:bCs/>
          <w:color w:val="000000"/>
          <w:w w:val="100"/>
          <w:szCs w:val="24"/>
          <w:lang w:val="uk-UA"/>
        </w:rPr>
        <w:t xml:space="preserve"> </w:t>
      </w: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2. </w:t>
      </w:r>
      <w:r w:rsidRPr="000F3BC2">
        <w:rPr>
          <w:rFonts w:ascii="SchoolBook" w:hAnsi="SchoolBook"/>
          <w:color w:val="000000"/>
          <w:w w:val="100"/>
          <w:szCs w:val="24"/>
          <w:lang w:val="uk-UA"/>
        </w:rPr>
        <w:t>Античні міста-держави Північного Причорномор’я, Боспорське царство</w:t>
      </w:r>
      <w:r w:rsidRPr="000F3BC2">
        <w:rPr>
          <w:color w:val="000000"/>
          <w:w w:val="100"/>
          <w:szCs w:val="24"/>
          <w:lang w:val="uk-UA"/>
        </w:rPr>
        <w:t>.</w:t>
      </w:r>
    </w:p>
    <w:p w14:paraId="548813F2" w14:textId="77777777" w:rsidR="000F3BC2" w:rsidRPr="000F3BC2" w:rsidRDefault="000F3BC2" w:rsidP="000F3BC2">
      <w:pPr>
        <w:autoSpaceDE w:val="0"/>
        <w:autoSpaceDN w:val="0"/>
        <w:adjustRightInd w:val="0"/>
        <w:jc w:val="center"/>
        <w:rPr>
          <w:rFonts w:ascii="SchoolBook" w:hAnsi="SchoolBook"/>
          <w:color w:val="000000"/>
          <w:w w:val="100"/>
          <w:szCs w:val="24"/>
          <w:lang w:val="uk-UA"/>
        </w:rPr>
      </w:pPr>
      <w:r w:rsidRPr="000F3BC2">
        <w:rPr>
          <w:color w:val="000000"/>
          <w:w w:val="100"/>
          <w:szCs w:val="24"/>
          <w:lang w:val="uk-UA"/>
        </w:rPr>
        <w:t>До даної теми студенти повинні в</w:t>
      </w:r>
      <w:r w:rsidRPr="000F3BC2">
        <w:rPr>
          <w:rFonts w:ascii="SchoolBook" w:hAnsi="SchoolBook"/>
          <w:color w:val="000000"/>
          <w:w w:val="100"/>
          <w:szCs w:val="24"/>
          <w:lang w:val="uk-UA"/>
        </w:rPr>
        <w:t>иписати до конспекту відповіді на наступні питання:</w:t>
      </w:r>
    </w:p>
    <w:p w14:paraId="0371FD6A"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w:t>
      </w:r>
      <w:r w:rsidRPr="000F3BC2">
        <w:rPr>
          <w:bCs/>
          <w:color w:val="000000"/>
          <w:w w:val="100"/>
          <w:szCs w:val="24"/>
          <w:lang w:val="uk-UA"/>
        </w:rPr>
        <w:t>а) о</w:t>
      </w:r>
      <w:r w:rsidRPr="000F3BC2">
        <w:rPr>
          <w:rFonts w:ascii="SchoolBook" w:hAnsi="SchoolBook"/>
          <w:color w:val="000000"/>
          <w:w w:val="100"/>
          <w:szCs w:val="24"/>
          <w:lang w:val="uk-UA"/>
        </w:rPr>
        <w:t xml:space="preserve">собливості зародження державності на територіях Північного Причорномор’я. </w:t>
      </w:r>
    </w:p>
    <w:p w14:paraId="47137E75"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суспільний лад і устрій а</w:t>
      </w:r>
      <w:r w:rsidRPr="000F3BC2">
        <w:rPr>
          <w:rFonts w:ascii="SchoolBook" w:hAnsi="SchoolBook"/>
          <w:color w:val="000000"/>
          <w:w w:val="100"/>
          <w:szCs w:val="24"/>
          <w:lang w:val="uk-UA"/>
        </w:rPr>
        <w:t>нтичн</w:t>
      </w:r>
      <w:r w:rsidRPr="000F3BC2">
        <w:rPr>
          <w:color w:val="000000"/>
          <w:w w:val="100"/>
          <w:szCs w:val="24"/>
          <w:lang w:val="uk-UA"/>
        </w:rPr>
        <w:t>их</w:t>
      </w:r>
      <w:r w:rsidRPr="000F3BC2">
        <w:rPr>
          <w:rFonts w:ascii="SchoolBook" w:hAnsi="SchoolBook"/>
          <w:color w:val="000000"/>
          <w:w w:val="100"/>
          <w:szCs w:val="24"/>
          <w:lang w:val="uk-UA"/>
        </w:rPr>
        <w:t xml:space="preserve"> рабовласницьк</w:t>
      </w:r>
      <w:r w:rsidRPr="000F3BC2">
        <w:rPr>
          <w:color w:val="000000"/>
          <w:w w:val="100"/>
          <w:szCs w:val="24"/>
          <w:lang w:val="uk-UA"/>
        </w:rPr>
        <w:t>их</w:t>
      </w:r>
      <w:r w:rsidRPr="000F3BC2">
        <w:rPr>
          <w:rFonts w:ascii="SchoolBook" w:hAnsi="SchoolBook"/>
          <w:color w:val="000000"/>
          <w:w w:val="100"/>
          <w:szCs w:val="24"/>
          <w:lang w:val="uk-UA"/>
        </w:rPr>
        <w:t xml:space="preserve"> </w:t>
      </w:r>
      <w:r w:rsidRPr="000F3BC2">
        <w:rPr>
          <w:color w:val="000000"/>
          <w:w w:val="100"/>
          <w:szCs w:val="24"/>
          <w:lang w:val="uk-UA"/>
        </w:rPr>
        <w:t>міст-</w:t>
      </w:r>
      <w:r w:rsidRPr="000F3BC2">
        <w:rPr>
          <w:rFonts w:ascii="SchoolBook" w:hAnsi="SchoolBook"/>
          <w:color w:val="000000"/>
          <w:w w:val="100"/>
          <w:szCs w:val="24"/>
          <w:lang w:val="uk-UA"/>
        </w:rPr>
        <w:t xml:space="preserve">держав на території </w:t>
      </w:r>
    </w:p>
    <w:p w14:paraId="51E73C2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rFonts w:ascii="SchoolBook" w:hAnsi="SchoolBook"/>
          <w:color w:val="000000"/>
          <w:w w:val="100"/>
          <w:szCs w:val="24"/>
          <w:lang w:val="uk-UA"/>
        </w:rPr>
        <w:t>Північного</w:t>
      </w:r>
      <w:r w:rsidRPr="000F3BC2">
        <w:rPr>
          <w:color w:val="000000"/>
          <w:w w:val="100"/>
          <w:szCs w:val="24"/>
          <w:lang w:val="uk-UA"/>
        </w:rPr>
        <w:t xml:space="preserve"> </w:t>
      </w:r>
      <w:r w:rsidRPr="000F3BC2">
        <w:rPr>
          <w:rFonts w:ascii="SchoolBook" w:hAnsi="SchoolBook"/>
          <w:color w:val="000000"/>
          <w:w w:val="100"/>
          <w:szCs w:val="24"/>
          <w:lang w:val="uk-UA"/>
        </w:rPr>
        <w:t>Причорномор’я</w:t>
      </w:r>
      <w:r w:rsidRPr="000F3BC2">
        <w:rPr>
          <w:color w:val="000000"/>
          <w:w w:val="100"/>
          <w:szCs w:val="24"/>
          <w:lang w:val="uk-UA"/>
        </w:rPr>
        <w:t>:</w:t>
      </w:r>
    </w:p>
    <w:p w14:paraId="2EFA678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w:t>
      </w:r>
      <w:r w:rsidRPr="000F3BC2">
        <w:rPr>
          <w:rFonts w:ascii="SchoolBook" w:hAnsi="SchoolBook"/>
          <w:color w:val="000000"/>
          <w:w w:val="100"/>
          <w:szCs w:val="24"/>
          <w:lang w:val="uk-UA"/>
        </w:rPr>
        <w:t xml:space="preserve"> грецька колонізація </w:t>
      </w:r>
      <w:r w:rsidRPr="000F3BC2">
        <w:rPr>
          <w:color w:val="000000"/>
          <w:w w:val="100"/>
          <w:szCs w:val="24"/>
          <w:lang w:val="uk-UA"/>
        </w:rPr>
        <w:t xml:space="preserve">Північного Причорномор’я </w:t>
      </w:r>
      <w:r w:rsidRPr="000F3BC2">
        <w:rPr>
          <w:rFonts w:ascii="SchoolBook" w:hAnsi="SchoolBook"/>
          <w:color w:val="000000"/>
          <w:w w:val="100"/>
          <w:szCs w:val="24"/>
          <w:lang w:val="uk-UA"/>
        </w:rPr>
        <w:t xml:space="preserve">та її особливості; </w:t>
      </w:r>
    </w:p>
    <w:p w14:paraId="5761651A"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 к</w:t>
      </w:r>
      <w:r w:rsidRPr="000F3BC2">
        <w:rPr>
          <w:rFonts w:ascii="SchoolBook" w:hAnsi="SchoolBook"/>
          <w:color w:val="000000"/>
          <w:w w:val="100"/>
          <w:szCs w:val="24"/>
          <w:lang w:val="uk-UA"/>
        </w:rPr>
        <w:t>ультура</w:t>
      </w:r>
      <w:r w:rsidRPr="000F3BC2">
        <w:rPr>
          <w:color w:val="000000"/>
          <w:w w:val="100"/>
          <w:szCs w:val="24"/>
          <w:lang w:val="uk-UA"/>
        </w:rPr>
        <w:t xml:space="preserve"> та мистецтва міст-</w:t>
      </w:r>
      <w:r w:rsidRPr="000F3BC2">
        <w:rPr>
          <w:rFonts w:ascii="SchoolBook" w:hAnsi="SchoolBook"/>
          <w:color w:val="000000"/>
          <w:w w:val="100"/>
          <w:szCs w:val="24"/>
          <w:lang w:val="uk-UA"/>
        </w:rPr>
        <w:t>держав на території Північного Причорномор’я</w:t>
      </w:r>
      <w:r w:rsidRPr="000F3BC2">
        <w:rPr>
          <w:color w:val="000000"/>
          <w:w w:val="100"/>
          <w:szCs w:val="24"/>
          <w:lang w:val="uk-UA"/>
        </w:rPr>
        <w:t>:</w:t>
      </w:r>
    </w:p>
    <w:p w14:paraId="4E707AD9" w14:textId="77777777" w:rsidR="000F3BC2" w:rsidRPr="000F3BC2" w:rsidRDefault="000F3BC2" w:rsidP="000F3BC2">
      <w:pPr>
        <w:autoSpaceDE w:val="0"/>
        <w:autoSpaceDN w:val="0"/>
        <w:adjustRightInd w:val="0"/>
        <w:jc w:val="both"/>
        <w:rPr>
          <w:rFonts w:ascii="SchoolBook" w:hAnsi="SchoolBook"/>
          <w:color w:val="000000"/>
          <w:w w:val="100"/>
          <w:szCs w:val="24"/>
          <w:lang w:val="uk-UA"/>
        </w:rPr>
      </w:pPr>
      <w:r w:rsidRPr="000F3BC2">
        <w:rPr>
          <w:rFonts w:ascii="SchoolBook" w:hAnsi="SchoolBook"/>
          <w:color w:val="000000"/>
          <w:w w:val="100"/>
          <w:szCs w:val="24"/>
          <w:lang w:val="uk-UA"/>
        </w:rPr>
        <w:t xml:space="preserve"> </w:t>
      </w:r>
    </w:p>
    <w:p w14:paraId="4C25BFF5"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b/>
          <w:bCs/>
          <w:color w:val="000000"/>
          <w:w w:val="100"/>
          <w:szCs w:val="24"/>
          <w:lang w:val="uk-UA"/>
        </w:rPr>
        <w:t xml:space="preserve"> </w:t>
      </w: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3. </w:t>
      </w:r>
      <w:r w:rsidRPr="000F3BC2">
        <w:rPr>
          <w:rFonts w:ascii="SchoolBook" w:hAnsi="SchoolBook"/>
          <w:color w:val="000000"/>
          <w:w w:val="100"/>
          <w:szCs w:val="24"/>
          <w:lang w:val="uk-UA"/>
        </w:rPr>
        <w:t>Слов’янські племена та анти, початки їх державності</w:t>
      </w:r>
      <w:r w:rsidRPr="000F3BC2">
        <w:rPr>
          <w:color w:val="000000"/>
          <w:w w:val="100"/>
          <w:szCs w:val="24"/>
          <w:lang w:val="uk-UA"/>
        </w:rPr>
        <w:t>.</w:t>
      </w:r>
    </w:p>
    <w:p w14:paraId="5F41EDC6" w14:textId="77777777" w:rsidR="000F3BC2" w:rsidRPr="000F3BC2" w:rsidRDefault="000F3BC2" w:rsidP="000F3BC2">
      <w:pPr>
        <w:autoSpaceDE w:val="0"/>
        <w:autoSpaceDN w:val="0"/>
        <w:adjustRightInd w:val="0"/>
        <w:jc w:val="center"/>
        <w:rPr>
          <w:rFonts w:ascii="SchoolBook" w:hAnsi="SchoolBook"/>
          <w:color w:val="000000"/>
          <w:w w:val="100"/>
          <w:szCs w:val="24"/>
          <w:lang w:val="uk-UA"/>
        </w:rPr>
      </w:pPr>
      <w:r w:rsidRPr="000F3BC2">
        <w:rPr>
          <w:color w:val="000000"/>
          <w:w w:val="100"/>
          <w:szCs w:val="24"/>
          <w:lang w:val="uk-UA"/>
        </w:rPr>
        <w:t xml:space="preserve">До даної теми студенти повинні </w:t>
      </w:r>
      <w:r w:rsidRPr="000F3BC2">
        <w:rPr>
          <w:rFonts w:ascii="SchoolBook" w:hAnsi="SchoolBook"/>
          <w:color w:val="000000"/>
          <w:w w:val="100"/>
          <w:szCs w:val="24"/>
          <w:lang w:val="uk-UA"/>
        </w:rPr>
        <w:t>Виписати до конспекту відповіді на наступні питання:</w:t>
      </w:r>
    </w:p>
    <w:p w14:paraId="7F4BA19D"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а) Повість минулих літ ченця Нестора, як одне з джерел вивчення історії слов’янських  </w:t>
      </w:r>
    </w:p>
    <w:p w14:paraId="1383F854"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племен; </w:t>
      </w:r>
    </w:p>
    <w:p w14:paraId="48DA5E65"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ореол розселення слов’янських племен, особливості організації їх життя;</w:t>
      </w:r>
    </w:p>
    <w:p w14:paraId="7C642526"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 культура та релігійні вірування східних слов’ян;</w:t>
      </w:r>
    </w:p>
    <w:p w14:paraId="28F2288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  проблема тлумачення терміну «Русь».</w:t>
      </w:r>
    </w:p>
    <w:p w14:paraId="6D0A8BE7" w14:textId="77777777" w:rsidR="000F3BC2" w:rsidRPr="000F3BC2" w:rsidRDefault="000F3BC2" w:rsidP="000F3BC2">
      <w:pPr>
        <w:autoSpaceDE w:val="0"/>
        <w:autoSpaceDN w:val="0"/>
        <w:adjustRightInd w:val="0"/>
        <w:jc w:val="both"/>
        <w:rPr>
          <w:rFonts w:ascii="SchoolBook" w:hAnsi="SchoolBook"/>
          <w:b/>
          <w:bCs/>
          <w:i/>
          <w:color w:val="000000"/>
          <w:w w:val="100"/>
          <w:szCs w:val="24"/>
          <w:lang w:val="uk-UA"/>
        </w:rPr>
      </w:pPr>
    </w:p>
    <w:p w14:paraId="48A5FF39"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b/>
          <w:bCs/>
          <w:color w:val="000000"/>
          <w:w w:val="100"/>
          <w:szCs w:val="24"/>
          <w:lang w:val="uk-UA"/>
        </w:rPr>
        <w:t xml:space="preserve">  </w:t>
      </w: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4. </w:t>
      </w:r>
      <w:r w:rsidRPr="000F3BC2">
        <w:rPr>
          <w:color w:val="000000"/>
          <w:w w:val="100"/>
          <w:szCs w:val="24"/>
          <w:lang w:val="uk-UA"/>
        </w:rPr>
        <w:t>Утворення, розвиток та занепад Київської Русі.</w:t>
      </w:r>
    </w:p>
    <w:p w14:paraId="233D1389" w14:textId="77777777" w:rsidR="000F3BC2" w:rsidRPr="000F3BC2" w:rsidRDefault="000F3BC2" w:rsidP="000F3BC2">
      <w:pPr>
        <w:autoSpaceDE w:val="0"/>
        <w:autoSpaceDN w:val="0"/>
        <w:adjustRightInd w:val="0"/>
        <w:jc w:val="center"/>
        <w:rPr>
          <w:rFonts w:ascii="SchoolBook" w:hAnsi="SchoolBook"/>
          <w:color w:val="000000"/>
          <w:w w:val="100"/>
          <w:szCs w:val="24"/>
          <w:lang w:val="uk-UA"/>
        </w:rPr>
      </w:pPr>
      <w:r w:rsidRPr="000F3BC2">
        <w:rPr>
          <w:color w:val="000000"/>
          <w:w w:val="100"/>
          <w:szCs w:val="24"/>
          <w:lang w:val="uk-UA"/>
        </w:rPr>
        <w:t>До даної теми студенти повинні в</w:t>
      </w:r>
      <w:r w:rsidRPr="000F3BC2">
        <w:rPr>
          <w:rFonts w:ascii="SchoolBook" w:hAnsi="SchoolBook"/>
          <w:color w:val="000000"/>
          <w:w w:val="100"/>
          <w:szCs w:val="24"/>
          <w:lang w:val="uk-UA"/>
        </w:rPr>
        <w:t>иписати до конспекту відповіді на наступні питання:</w:t>
      </w:r>
    </w:p>
    <w:p w14:paraId="792342D6" w14:textId="77777777" w:rsidR="000F3BC2" w:rsidRPr="000F3BC2" w:rsidRDefault="000F3BC2" w:rsidP="000F3BC2">
      <w:pPr>
        <w:ind w:left="477"/>
        <w:rPr>
          <w:w w:val="100"/>
          <w:szCs w:val="24"/>
          <w:lang w:val="uk-UA" w:eastAsia="ru-RU"/>
        </w:rPr>
      </w:pPr>
      <w:r w:rsidRPr="000F3BC2">
        <w:rPr>
          <w:w w:val="100"/>
          <w:szCs w:val="24"/>
          <w:lang w:val="uk-UA" w:eastAsia="ru-RU"/>
        </w:rPr>
        <w:t xml:space="preserve"> а) утворення староруської ранньофеодальної держави – Київська Русь та основні етапи </w:t>
      </w:r>
    </w:p>
    <w:p w14:paraId="58C8044D" w14:textId="77777777" w:rsidR="000F3BC2" w:rsidRPr="000F3BC2" w:rsidRDefault="000F3BC2" w:rsidP="000F3BC2">
      <w:pPr>
        <w:ind w:left="477"/>
        <w:rPr>
          <w:w w:val="100"/>
          <w:szCs w:val="24"/>
          <w:lang w:val="uk-UA" w:eastAsia="ru-RU"/>
        </w:rPr>
      </w:pPr>
      <w:r w:rsidRPr="000F3BC2">
        <w:rPr>
          <w:w w:val="100"/>
          <w:szCs w:val="24"/>
          <w:lang w:val="uk-UA" w:eastAsia="ru-RU"/>
        </w:rPr>
        <w:t xml:space="preserve">     її  розвитку. </w:t>
      </w:r>
    </w:p>
    <w:p w14:paraId="0C59E1DB" w14:textId="77777777" w:rsidR="000F3BC2" w:rsidRPr="000F3BC2" w:rsidRDefault="000F3BC2" w:rsidP="000F3BC2">
      <w:pPr>
        <w:ind w:left="477"/>
        <w:rPr>
          <w:w w:val="100"/>
          <w:szCs w:val="24"/>
          <w:lang w:val="uk-UA" w:eastAsia="ru-RU"/>
        </w:rPr>
      </w:pPr>
      <w:r w:rsidRPr="000F3BC2">
        <w:rPr>
          <w:w w:val="100"/>
          <w:szCs w:val="24"/>
          <w:lang w:val="uk-UA" w:eastAsia="ru-RU"/>
        </w:rPr>
        <w:t xml:space="preserve"> б) Норманська теорія походження державності Київської Русі;</w:t>
      </w:r>
    </w:p>
    <w:p w14:paraId="6F3A46E7" w14:textId="77777777" w:rsidR="000F3BC2" w:rsidRPr="000F3BC2" w:rsidRDefault="000F3BC2" w:rsidP="000F3BC2">
      <w:pPr>
        <w:ind w:left="477"/>
        <w:rPr>
          <w:w w:val="100"/>
          <w:szCs w:val="24"/>
          <w:lang w:val="uk-UA" w:eastAsia="ru-RU"/>
        </w:rPr>
      </w:pPr>
      <w:r w:rsidRPr="000F3BC2">
        <w:rPr>
          <w:w w:val="100"/>
          <w:szCs w:val="24"/>
          <w:lang w:val="uk-UA" w:eastAsia="ru-RU"/>
        </w:rPr>
        <w:t xml:space="preserve"> в) характеристика суспільного ладу Київської Русі;</w:t>
      </w:r>
    </w:p>
    <w:p w14:paraId="29BEFC89" w14:textId="77777777" w:rsidR="000F3BC2" w:rsidRPr="000F3BC2" w:rsidRDefault="000F3BC2" w:rsidP="000F3BC2">
      <w:pPr>
        <w:ind w:left="477"/>
        <w:rPr>
          <w:w w:val="100"/>
          <w:szCs w:val="24"/>
          <w:lang w:val="uk-UA" w:eastAsia="ru-RU"/>
        </w:rPr>
      </w:pPr>
      <w:r w:rsidRPr="000F3BC2">
        <w:rPr>
          <w:w w:val="100"/>
          <w:szCs w:val="24"/>
          <w:lang w:val="uk-UA" w:eastAsia="ru-RU"/>
        </w:rPr>
        <w:t xml:space="preserve"> г) угоди Русі з Візантією. </w:t>
      </w:r>
    </w:p>
    <w:p w14:paraId="1EEAEDE9" w14:textId="77777777" w:rsidR="000F3BC2" w:rsidRPr="000F3BC2" w:rsidRDefault="000F3BC2" w:rsidP="000F3BC2">
      <w:pPr>
        <w:ind w:left="477"/>
        <w:rPr>
          <w:w w:val="100"/>
          <w:szCs w:val="24"/>
          <w:lang w:val="uk-UA" w:eastAsia="ru-RU"/>
        </w:rPr>
      </w:pPr>
      <w:r w:rsidRPr="000F3BC2">
        <w:rPr>
          <w:w w:val="100"/>
          <w:szCs w:val="24"/>
          <w:lang w:val="uk-UA" w:eastAsia="ru-RU"/>
        </w:rPr>
        <w:t xml:space="preserve"> </w:t>
      </w:r>
    </w:p>
    <w:p w14:paraId="35B5CAD4"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b/>
          <w:bCs/>
          <w:i/>
          <w:color w:val="000000"/>
          <w:w w:val="100"/>
          <w:szCs w:val="24"/>
          <w:lang w:val="uk-UA"/>
        </w:rPr>
        <w:t xml:space="preserve">  </w:t>
      </w:r>
      <w:r w:rsidRPr="000F3BC2">
        <w:rPr>
          <w:b/>
          <w:bCs/>
          <w:color w:val="000000"/>
          <w:w w:val="100"/>
          <w:szCs w:val="24"/>
          <w:lang w:val="uk-UA"/>
        </w:rPr>
        <w:t>Тема</w:t>
      </w:r>
      <w:r w:rsidRPr="000F3BC2">
        <w:rPr>
          <w:rFonts w:ascii="SchoolBook" w:hAnsi="SchoolBook"/>
          <w:b/>
          <w:bCs/>
          <w:color w:val="000000"/>
          <w:w w:val="100"/>
          <w:szCs w:val="24"/>
          <w:lang w:val="uk-UA"/>
        </w:rPr>
        <w:t xml:space="preserve"> 5. </w:t>
      </w:r>
      <w:r w:rsidRPr="000F3BC2">
        <w:rPr>
          <w:rFonts w:ascii="SchoolBook" w:hAnsi="SchoolBook"/>
          <w:color w:val="000000"/>
          <w:w w:val="100"/>
          <w:szCs w:val="24"/>
          <w:lang w:val="uk-UA"/>
        </w:rPr>
        <w:t>Утворення, розвиток та занепад Галицько-Волинсько</w:t>
      </w:r>
      <w:r w:rsidRPr="000F3BC2">
        <w:rPr>
          <w:color w:val="000000"/>
          <w:w w:val="100"/>
          <w:szCs w:val="24"/>
          <w:lang w:val="uk-UA"/>
        </w:rPr>
        <w:t>ї держави</w:t>
      </w:r>
      <w:r w:rsidRPr="000F3BC2">
        <w:rPr>
          <w:rFonts w:ascii="SchoolBook" w:hAnsi="SchoolBook"/>
          <w:color w:val="000000"/>
          <w:w w:val="100"/>
          <w:szCs w:val="24"/>
          <w:lang w:val="uk-UA"/>
        </w:rPr>
        <w:t>.</w:t>
      </w:r>
    </w:p>
    <w:p w14:paraId="1A32EFEC" w14:textId="77777777" w:rsidR="000F3BC2" w:rsidRPr="000F3BC2" w:rsidRDefault="000F3BC2" w:rsidP="000F3BC2">
      <w:pPr>
        <w:autoSpaceDE w:val="0"/>
        <w:autoSpaceDN w:val="0"/>
        <w:adjustRightInd w:val="0"/>
        <w:jc w:val="center"/>
        <w:rPr>
          <w:color w:val="000000"/>
          <w:w w:val="100"/>
          <w:szCs w:val="24"/>
          <w:lang w:val="uk-UA"/>
        </w:rPr>
      </w:pPr>
      <w:r w:rsidRPr="000F3BC2">
        <w:rPr>
          <w:color w:val="000000"/>
          <w:w w:val="100"/>
          <w:szCs w:val="24"/>
          <w:lang w:val="uk-UA"/>
        </w:rPr>
        <w:t>До даної теми студенти повинні виписати до конспекту відповіді на наступні питання:</w:t>
      </w:r>
    </w:p>
    <w:p w14:paraId="2F2B0076"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а) причини феодальної роздробленості Київської Русі;</w:t>
      </w:r>
    </w:p>
    <w:p w14:paraId="1FBD6C89"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w:t>
      </w:r>
      <w:r w:rsidRPr="000F3BC2">
        <w:rPr>
          <w:rFonts w:ascii="SchoolBook" w:hAnsi="SchoolBook"/>
          <w:color w:val="000000"/>
          <w:w w:val="100"/>
          <w:szCs w:val="24"/>
          <w:lang w:val="uk-UA"/>
        </w:rPr>
        <w:t xml:space="preserve"> </w:t>
      </w:r>
      <w:r w:rsidRPr="000F3BC2">
        <w:rPr>
          <w:color w:val="000000"/>
          <w:w w:val="100"/>
          <w:szCs w:val="24"/>
          <w:lang w:val="uk-UA"/>
        </w:rPr>
        <w:t>у</w:t>
      </w:r>
      <w:r w:rsidRPr="000F3BC2">
        <w:rPr>
          <w:rFonts w:ascii="SchoolBook" w:hAnsi="SchoolBook"/>
          <w:color w:val="000000"/>
          <w:w w:val="100"/>
          <w:szCs w:val="24"/>
          <w:lang w:val="uk-UA"/>
        </w:rPr>
        <w:t>творення Галицько-Волинсько</w:t>
      </w:r>
      <w:r w:rsidRPr="000F3BC2">
        <w:rPr>
          <w:color w:val="000000"/>
          <w:w w:val="100"/>
          <w:szCs w:val="24"/>
          <w:lang w:val="uk-UA"/>
        </w:rPr>
        <w:t>ї держави;</w:t>
      </w:r>
    </w:p>
    <w:p w14:paraId="40F98A0D"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 діяльність князів </w:t>
      </w:r>
      <w:r w:rsidRPr="000F3BC2">
        <w:rPr>
          <w:rFonts w:ascii="SchoolBook" w:hAnsi="SchoolBook"/>
          <w:color w:val="000000"/>
          <w:w w:val="100"/>
          <w:szCs w:val="24"/>
          <w:lang w:val="uk-UA"/>
        </w:rPr>
        <w:t>Роман</w:t>
      </w:r>
      <w:r w:rsidRPr="000F3BC2">
        <w:rPr>
          <w:color w:val="000000"/>
          <w:w w:val="100"/>
          <w:szCs w:val="24"/>
          <w:lang w:val="uk-UA"/>
        </w:rPr>
        <w:t>а</w:t>
      </w:r>
      <w:r w:rsidRPr="000F3BC2">
        <w:rPr>
          <w:rFonts w:ascii="SchoolBook" w:hAnsi="SchoolBook"/>
          <w:color w:val="000000"/>
          <w:w w:val="100"/>
          <w:szCs w:val="24"/>
          <w:lang w:val="uk-UA"/>
        </w:rPr>
        <w:t xml:space="preserve"> Мстиславович</w:t>
      </w:r>
      <w:r w:rsidRPr="000F3BC2">
        <w:rPr>
          <w:color w:val="000000"/>
          <w:w w:val="100"/>
          <w:szCs w:val="24"/>
          <w:lang w:val="uk-UA"/>
        </w:rPr>
        <w:t>а</w:t>
      </w:r>
      <w:r w:rsidRPr="000F3BC2">
        <w:rPr>
          <w:rFonts w:ascii="SchoolBook" w:hAnsi="SchoolBook"/>
          <w:color w:val="000000"/>
          <w:w w:val="100"/>
          <w:szCs w:val="24"/>
          <w:lang w:val="uk-UA"/>
        </w:rPr>
        <w:t>, Данил</w:t>
      </w:r>
      <w:r w:rsidRPr="000F3BC2">
        <w:rPr>
          <w:color w:val="000000"/>
          <w:w w:val="100"/>
          <w:szCs w:val="24"/>
          <w:lang w:val="uk-UA"/>
        </w:rPr>
        <w:t>а</w:t>
      </w:r>
      <w:r w:rsidRPr="000F3BC2">
        <w:rPr>
          <w:rFonts w:ascii="SchoolBook" w:hAnsi="SchoolBook"/>
          <w:color w:val="000000"/>
          <w:w w:val="100"/>
          <w:szCs w:val="24"/>
          <w:lang w:val="uk-UA"/>
        </w:rPr>
        <w:t xml:space="preserve"> Галицьк</w:t>
      </w:r>
      <w:r w:rsidRPr="000F3BC2">
        <w:rPr>
          <w:color w:val="000000"/>
          <w:w w:val="100"/>
          <w:szCs w:val="24"/>
          <w:lang w:val="uk-UA"/>
        </w:rPr>
        <w:t>ого</w:t>
      </w:r>
      <w:r w:rsidRPr="000F3BC2">
        <w:rPr>
          <w:rFonts w:ascii="SchoolBook" w:hAnsi="SchoolBook"/>
          <w:color w:val="000000"/>
          <w:w w:val="100"/>
          <w:szCs w:val="24"/>
          <w:lang w:val="uk-UA"/>
        </w:rPr>
        <w:t xml:space="preserve"> та його брат</w:t>
      </w:r>
      <w:r w:rsidRPr="000F3BC2">
        <w:rPr>
          <w:color w:val="000000"/>
          <w:w w:val="100"/>
          <w:szCs w:val="24"/>
          <w:lang w:val="uk-UA"/>
        </w:rPr>
        <w:t>а</w:t>
      </w:r>
      <w:r w:rsidRPr="000F3BC2">
        <w:rPr>
          <w:rFonts w:ascii="SchoolBook" w:hAnsi="SchoolBook"/>
          <w:color w:val="000000"/>
          <w:w w:val="100"/>
          <w:szCs w:val="24"/>
          <w:lang w:val="uk-UA"/>
        </w:rPr>
        <w:t xml:space="preserve"> </w:t>
      </w:r>
    </w:p>
    <w:p w14:paraId="4031FD19"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rFonts w:ascii="SchoolBook" w:hAnsi="SchoolBook"/>
          <w:color w:val="000000"/>
          <w:w w:val="100"/>
          <w:szCs w:val="24"/>
          <w:lang w:val="uk-UA"/>
        </w:rPr>
        <w:t>Васильк</w:t>
      </w:r>
      <w:r w:rsidRPr="000F3BC2">
        <w:rPr>
          <w:color w:val="000000"/>
          <w:w w:val="100"/>
          <w:szCs w:val="24"/>
          <w:lang w:val="uk-UA"/>
        </w:rPr>
        <w:t>а;</w:t>
      </w:r>
    </w:p>
    <w:p w14:paraId="58C782E5"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w:t>
      </w:r>
      <w:r w:rsidRPr="000F3BC2">
        <w:rPr>
          <w:rFonts w:ascii="SchoolBook" w:hAnsi="SchoolBook"/>
          <w:color w:val="000000"/>
          <w:w w:val="100"/>
          <w:szCs w:val="24"/>
          <w:lang w:val="uk-UA"/>
        </w:rPr>
        <w:t xml:space="preserve"> </w:t>
      </w:r>
      <w:r w:rsidRPr="000F3BC2">
        <w:rPr>
          <w:color w:val="000000"/>
          <w:w w:val="100"/>
          <w:szCs w:val="24"/>
          <w:lang w:val="uk-UA"/>
        </w:rPr>
        <w:t>х</w:t>
      </w:r>
      <w:r w:rsidRPr="000F3BC2">
        <w:rPr>
          <w:rFonts w:ascii="SchoolBook" w:hAnsi="SchoolBook"/>
          <w:color w:val="000000"/>
          <w:w w:val="100"/>
          <w:szCs w:val="24"/>
          <w:lang w:val="uk-UA"/>
        </w:rPr>
        <w:t>арактеристика суспільно-політичного ладу Галицько-Волинсько</w:t>
      </w:r>
      <w:r w:rsidRPr="000F3BC2">
        <w:rPr>
          <w:color w:val="000000"/>
          <w:w w:val="100"/>
          <w:szCs w:val="24"/>
          <w:lang w:val="uk-UA"/>
        </w:rPr>
        <w:t>ї держави;</w:t>
      </w:r>
    </w:p>
    <w:p w14:paraId="78F56AB9" w14:textId="77777777" w:rsidR="000F3BC2" w:rsidRPr="000F3BC2" w:rsidRDefault="000F3BC2" w:rsidP="000F3BC2">
      <w:pPr>
        <w:autoSpaceDE w:val="0"/>
        <w:autoSpaceDN w:val="0"/>
        <w:adjustRightInd w:val="0"/>
        <w:jc w:val="both"/>
        <w:rPr>
          <w:rFonts w:ascii="SchoolBook" w:hAnsi="SchoolBook"/>
          <w:color w:val="000000"/>
          <w:w w:val="100"/>
          <w:szCs w:val="24"/>
          <w:lang w:val="uk-UA"/>
        </w:rPr>
      </w:pPr>
      <w:r w:rsidRPr="000F3BC2">
        <w:rPr>
          <w:color w:val="000000"/>
          <w:w w:val="100"/>
          <w:szCs w:val="24"/>
          <w:lang w:val="uk-UA"/>
        </w:rPr>
        <w:t xml:space="preserve">          д)</w:t>
      </w:r>
      <w:r w:rsidRPr="000F3BC2">
        <w:rPr>
          <w:rFonts w:ascii="SchoolBook" w:hAnsi="SchoolBook"/>
          <w:color w:val="000000"/>
          <w:w w:val="100"/>
          <w:szCs w:val="24"/>
          <w:lang w:val="uk-UA"/>
        </w:rPr>
        <w:t xml:space="preserve"> </w:t>
      </w:r>
      <w:r w:rsidRPr="000F3BC2">
        <w:rPr>
          <w:color w:val="000000"/>
          <w:w w:val="100"/>
          <w:szCs w:val="24"/>
          <w:lang w:val="uk-UA"/>
        </w:rPr>
        <w:t>розвиток міст та ремесел у Галицько-Волинській державі</w:t>
      </w:r>
      <w:r w:rsidRPr="000F3BC2">
        <w:rPr>
          <w:rFonts w:ascii="SchoolBook" w:hAnsi="SchoolBook"/>
          <w:color w:val="000000"/>
          <w:w w:val="100"/>
          <w:szCs w:val="24"/>
          <w:lang w:val="uk-UA"/>
        </w:rPr>
        <w:t>.</w:t>
      </w:r>
    </w:p>
    <w:p w14:paraId="7A0C2BBF" w14:textId="77777777" w:rsidR="000F3BC2" w:rsidRPr="000F3BC2" w:rsidRDefault="000F3BC2" w:rsidP="000F3BC2">
      <w:pPr>
        <w:autoSpaceDE w:val="0"/>
        <w:autoSpaceDN w:val="0"/>
        <w:adjustRightInd w:val="0"/>
        <w:ind w:firstLine="900"/>
        <w:jc w:val="both"/>
        <w:rPr>
          <w:rFonts w:ascii="SchoolBook" w:hAnsi="SchoolBook"/>
          <w:b/>
          <w:bCs/>
          <w:color w:val="000000"/>
          <w:w w:val="100"/>
          <w:szCs w:val="24"/>
          <w:lang w:val="uk-UA"/>
        </w:rPr>
      </w:pPr>
      <w:r w:rsidRPr="000F3BC2">
        <w:rPr>
          <w:rFonts w:ascii="SchoolBook" w:hAnsi="SchoolBook"/>
          <w:b/>
          <w:color w:val="000000"/>
          <w:w w:val="100"/>
          <w:szCs w:val="24"/>
          <w:lang w:val="uk-UA"/>
        </w:rPr>
        <w:t xml:space="preserve">                                              </w:t>
      </w:r>
    </w:p>
    <w:p w14:paraId="3FF737FF"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Тема 6</w:t>
      </w:r>
      <w:r w:rsidRPr="000F3BC2">
        <w:rPr>
          <w:rFonts w:ascii="SchoolBook" w:hAnsi="SchoolBook"/>
          <w:b/>
          <w:bCs/>
          <w:color w:val="000000"/>
          <w:w w:val="100"/>
          <w:szCs w:val="24"/>
          <w:lang w:val="uk-UA"/>
        </w:rPr>
        <w:t xml:space="preserve">. </w:t>
      </w:r>
      <w:r w:rsidRPr="000F3BC2">
        <w:rPr>
          <w:rFonts w:ascii="SchoolBook" w:hAnsi="SchoolBook"/>
          <w:color w:val="000000"/>
          <w:w w:val="100"/>
          <w:szCs w:val="24"/>
          <w:lang w:val="uk-UA"/>
        </w:rPr>
        <w:t>Захоплення українських земель сусідніми державами та утворення Великого князівства Литовського.</w:t>
      </w:r>
      <w:r w:rsidRPr="000F3BC2">
        <w:rPr>
          <w:color w:val="000000"/>
          <w:w w:val="100"/>
          <w:szCs w:val="24"/>
          <w:lang w:val="uk-UA"/>
        </w:rPr>
        <w:t xml:space="preserve"> </w:t>
      </w:r>
    </w:p>
    <w:p w14:paraId="0A2C03FD" w14:textId="77777777" w:rsidR="000F3BC2" w:rsidRPr="000F3BC2" w:rsidRDefault="000F3BC2" w:rsidP="000F3BC2">
      <w:pPr>
        <w:autoSpaceDE w:val="0"/>
        <w:autoSpaceDN w:val="0"/>
        <w:adjustRightInd w:val="0"/>
        <w:jc w:val="center"/>
        <w:rPr>
          <w:color w:val="000000"/>
          <w:w w:val="100"/>
          <w:szCs w:val="24"/>
          <w:lang w:val="uk-UA"/>
        </w:rPr>
      </w:pPr>
      <w:r w:rsidRPr="000F3BC2">
        <w:rPr>
          <w:color w:val="000000"/>
          <w:w w:val="100"/>
          <w:szCs w:val="24"/>
          <w:lang w:val="uk-UA"/>
        </w:rPr>
        <w:t>До даної теми студенти повинні виписати до конспекту відповіді на наступні питання:</w:t>
      </w:r>
    </w:p>
    <w:p w14:paraId="55A1A5EC"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а) початок іноземного загарбання українських земель польськими та угорськими  </w:t>
      </w:r>
    </w:p>
    <w:p w14:paraId="35674499"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завойовниками; </w:t>
      </w:r>
    </w:p>
    <w:p w14:paraId="55BF70B5" w14:textId="77777777" w:rsidR="000F3BC2" w:rsidRPr="000F3BC2" w:rsidRDefault="000F3BC2" w:rsidP="000F3BC2">
      <w:pPr>
        <w:autoSpaceDE w:val="0"/>
        <w:autoSpaceDN w:val="0"/>
        <w:adjustRightInd w:val="0"/>
        <w:jc w:val="both"/>
        <w:rPr>
          <w:bCs/>
          <w:color w:val="000000"/>
          <w:w w:val="100"/>
          <w:szCs w:val="24"/>
          <w:lang w:val="uk-UA"/>
        </w:rPr>
      </w:pPr>
      <w:r w:rsidRPr="000F3BC2">
        <w:rPr>
          <w:color w:val="000000"/>
          <w:w w:val="100"/>
          <w:szCs w:val="24"/>
          <w:lang w:val="uk-UA"/>
        </w:rPr>
        <w:t xml:space="preserve">        б) створення Великого князівства Литовського та з</w:t>
      </w:r>
      <w:r w:rsidRPr="000F3BC2">
        <w:rPr>
          <w:rFonts w:ascii="SchoolBook" w:hAnsi="SchoolBook"/>
          <w:bCs/>
          <w:color w:val="000000"/>
          <w:w w:val="100"/>
          <w:szCs w:val="24"/>
          <w:lang w:val="uk-UA"/>
        </w:rPr>
        <w:t xml:space="preserve">агальні принципи правління </w:t>
      </w:r>
    </w:p>
    <w:p w14:paraId="2C53A267" w14:textId="77777777" w:rsidR="000F3BC2" w:rsidRPr="000F3BC2" w:rsidRDefault="000F3BC2" w:rsidP="000F3BC2">
      <w:pPr>
        <w:autoSpaceDE w:val="0"/>
        <w:autoSpaceDN w:val="0"/>
        <w:adjustRightInd w:val="0"/>
        <w:jc w:val="both"/>
        <w:rPr>
          <w:bCs/>
          <w:color w:val="000000"/>
          <w:w w:val="100"/>
          <w:szCs w:val="24"/>
          <w:lang w:val="uk-UA"/>
        </w:rPr>
      </w:pPr>
      <w:r w:rsidRPr="000F3BC2">
        <w:rPr>
          <w:bCs/>
          <w:color w:val="000000"/>
          <w:w w:val="100"/>
          <w:szCs w:val="24"/>
          <w:lang w:val="uk-UA"/>
        </w:rPr>
        <w:t xml:space="preserve">             </w:t>
      </w:r>
      <w:r w:rsidRPr="000F3BC2">
        <w:rPr>
          <w:rFonts w:ascii="SchoolBook" w:hAnsi="SchoolBook"/>
          <w:bCs/>
          <w:color w:val="000000"/>
          <w:w w:val="100"/>
          <w:szCs w:val="24"/>
          <w:lang w:val="uk-UA"/>
        </w:rPr>
        <w:t>лито</w:t>
      </w:r>
      <w:r w:rsidRPr="000F3BC2">
        <w:rPr>
          <w:bCs/>
          <w:color w:val="000000"/>
          <w:w w:val="100"/>
          <w:szCs w:val="24"/>
          <w:lang w:val="uk-UA"/>
        </w:rPr>
        <w:t>в</w:t>
      </w:r>
      <w:r w:rsidRPr="000F3BC2">
        <w:rPr>
          <w:rFonts w:ascii="SchoolBook" w:hAnsi="SchoolBook"/>
          <w:bCs/>
          <w:color w:val="000000"/>
          <w:w w:val="100"/>
          <w:szCs w:val="24"/>
          <w:lang w:val="uk-UA"/>
        </w:rPr>
        <w:t>ських князів на українських землях</w:t>
      </w:r>
      <w:r w:rsidRPr="000F3BC2">
        <w:rPr>
          <w:bCs/>
          <w:color w:val="000000"/>
          <w:w w:val="100"/>
          <w:szCs w:val="24"/>
          <w:lang w:val="uk-UA"/>
        </w:rPr>
        <w:t>;</w:t>
      </w:r>
    </w:p>
    <w:p w14:paraId="1F8A0A4F" w14:textId="77777777" w:rsidR="000F3BC2" w:rsidRPr="000F3BC2" w:rsidRDefault="000F3BC2" w:rsidP="000F3BC2">
      <w:pPr>
        <w:autoSpaceDE w:val="0"/>
        <w:autoSpaceDN w:val="0"/>
        <w:adjustRightInd w:val="0"/>
        <w:jc w:val="both"/>
        <w:rPr>
          <w:bCs/>
          <w:color w:val="000000"/>
          <w:w w:val="100"/>
          <w:szCs w:val="24"/>
          <w:lang w:val="uk-UA"/>
        </w:rPr>
      </w:pPr>
      <w:r w:rsidRPr="000F3BC2">
        <w:rPr>
          <w:bCs/>
          <w:color w:val="000000"/>
          <w:w w:val="100"/>
          <w:szCs w:val="24"/>
          <w:lang w:val="uk-UA"/>
        </w:rPr>
        <w:t xml:space="preserve">        в) Характеристика суспільного ладу на українських землях зазначеного періоду;</w:t>
      </w:r>
    </w:p>
    <w:p w14:paraId="0DBA37B8" w14:textId="77777777" w:rsidR="000F3BC2" w:rsidRPr="000F3BC2" w:rsidRDefault="000F3BC2" w:rsidP="000F3BC2">
      <w:pPr>
        <w:autoSpaceDE w:val="0"/>
        <w:autoSpaceDN w:val="0"/>
        <w:adjustRightInd w:val="0"/>
        <w:jc w:val="both"/>
        <w:rPr>
          <w:bCs/>
          <w:color w:val="000000"/>
          <w:w w:val="100"/>
          <w:szCs w:val="24"/>
          <w:lang w:val="uk-UA"/>
        </w:rPr>
      </w:pPr>
      <w:r w:rsidRPr="000F3BC2">
        <w:rPr>
          <w:bCs/>
          <w:color w:val="000000"/>
          <w:w w:val="100"/>
          <w:szCs w:val="24"/>
          <w:lang w:val="uk-UA"/>
        </w:rPr>
        <w:lastRenderedPageBreak/>
        <w:t xml:space="preserve">        г) Укладення Кревської унії з Польщею 1385 р. та причини її скасування;</w:t>
      </w:r>
    </w:p>
    <w:p w14:paraId="3BF8381B" w14:textId="77777777" w:rsidR="000F3BC2" w:rsidRPr="000F3BC2" w:rsidRDefault="000F3BC2" w:rsidP="000F3BC2">
      <w:pPr>
        <w:autoSpaceDE w:val="0"/>
        <w:autoSpaceDN w:val="0"/>
        <w:adjustRightInd w:val="0"/>
        <w:jc w:val="both"/>
        <w:rPr>
          <w:bCs/>
          <w:color w:val="000000"/>
          <w:w w:val="100"/>
          <w:szCs w:val="24"/>
          <w:lang w:val="uk-UA"/>
        </w:rPr>
      </w:pPr>
      <w:r w:rsidRPr="000F3BC2">
        <w:rPr>
          <w:bCs/>
          <w:color w:val="000000"/>
          <w:w w:val="100"/>
          <w:szCs w:val="24"/>
          <w:lang w:val="uk-UA"/>
        </w:rPr>
        <w:t xml:space="preserve">        д) боротьба литовсько-руських князів проти лицарів Тевтонського ордену.</w:t>
      </w:r>
    </w:p>
    <w:p w14:paraId="3C8D285E" w14:textId="77777777" w:rsidR="000F3BC2" w:rsidRPr="000F3BC2" w:rsidRDefault="000F3BC2" w:rsidP="000F3BC2">
      <w:pPr>
        <w:autoSpaceDE w:val="0"/>
        <w:autoSpaceDN w:val="0"/>
        <w:adjustRightInd w:val="0"/>
        <w:jc w:val="both"/>
        <w:rPr>
          <w:rFonts w:ascii="SchoolBook" w:hAnsi="SchoolBook"/>
          <w:bCs/>
          <w:color w:val="000000"/>
          <w:w w:val="100"/>
          <w:szCs w:val="24"/>
          <w:lang w:val="uk-UA"/>
        </w:rPr>
      </w:pPr>
    </w:p>
    <w:p w14:paraId="0E527FB5"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7.</w:t>
      </w:r>
      <w:r w:rsidRPr="000F3BC2">
        <w:rPr>
          <w:rFonts w:ascii="SchoolBook" w:hAnsi="SchoolBook"/>
          <w:color w:val="000000"/>
          <w:w w:val="100"/>
          <w:szCs w:val="24"/>
          <w:lang w:val="uk-UA"/>
        </w:rPr>
        <w:t xml:space="preserve"> Виникнення </w:t>
      </w:r>
      <w:r w:rsidRPr="000F3BC2">
        <w:rPr>
          <w:color w:val="000000"/>
          <w:w w:val="100"/>
          <w:szCs w:val="24"/>
          <w:lang w:val="uk-UA"/>
        </w:rPr>
        <w:t xml:space="preserve">та розвиток </w:t>
      </w:r>
      <w:r w:rsidRPr="000F3BC2">
        <w:rPr>
          <w:rFonts w:ascii="SchoolBook" w:hAnsi="SchoolBook"/>
          <w:color w:val="000000"/>
          <w:w w:val="100"/>
          <w:szCs w:val="24"/>
          <w:lang w:val="uk-UA"/>
        </w:rPr>
        <w:t>українського козацтва та Запорозької Січі.</w:t>
      </w:r>
    </w:p>
    <w:p w14:paraId="0DFA0944"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4C422642"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а) теорії походження українського козацтва;</w:t>
      </w:r>
    </w:p>
    <w:p w14:paraId="20C2806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w:t>
      </w:r>
      <w:r w:rsidRPr="000F3BC2">
        <w:rPr>
          <w:rFonts w:ascii="SchoolBook" w:hAnsi="SchoolBook"/>
          <w:color w:val="000000"/>
          <w:w w:val="100"/>
          <w:szCs w:val="24"/>
          <w:lang w:val="uk-UA"/>
        </w:rPr>
        <w:t>Дмитро (Байда) Вишн</w:t>
      </w:r>
      <w:r w:rsidRPr="000F3BC2">
        <w:rPr>
          <w:rFonts w:ascii="Calibri" w:hAnsi="Calibri"/>
          <w:color w:val="000000"/>
          <w:w w:val="100"/>
          <w:szCs w:val="24"/>
          <w:lang w:val="uk-UA"/>
        </w:rPr>
        <w:t>е</w:t>
      </w:r>
      <w:r w:rsidRPr="000F3BC2">
        <w:rPr>
          <w:rFonts w:ascii="SchoolBook" w:hAnsi="SchoolBook"/>
          <w:color w:val="000000"/>
          <w:w w:val="100"/>
          <w:szCs w:val="24"/>
          <w:lang w:val="uk-UA"/>
        </w:rPr>
        <w:t>вецький та його внесок в організацію козацтва</w:t>
      </w:r>
      <w:r w:rsidRPr="000F3BC2">
        <w:rPr>
          <w:color w:val="000000"/>
          <w:w w:val="100"/>
          <w:szCs w:val="24"/>
          <w:lang w:val="uk-UA"/>
        </w:rPr>
        <w:t>;</w:t>
      </w:r>
    </w:p>
    <w:p w14:paraId="60C5B641"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w:t>
      </w:r>
      <w:r w:rsidRPr="000F3BC2">
        <w:rPr>
          <w:rFonts w:ascii="SchoolBook" w:hAnsi="SchoolBook"/>
          <w:color w:val="000000"/>
          <w:w w:val="100"/>
          <w:szCs w:val="24"/>
          <w:lang w:val="uk-UA"/>
        </w:rPr>
        <w:t xml:space="preserve"> </w:t>
      </w:r>
      <w:r w:rsidRPr="000F3BC2">
        <w:rPr>
          <w:color w:val="000000"/>
          <w:w w:val="100"/>
          <w:szCs w:val="24"/>
          <w:lang w:val="uk-UA"/>
        </w:rPr>
        <w:t>Запорізька Січ та її органи управління;</w:t>
      </w:r>
    </w:p>
    <w:p w14:paraId="1BEDC198"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 створення реєстрового козацтва;</w:t>
      </w:r>
    </w:p>
    <w:p w14:paraId="0B289FDD"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 Хотинська війна.  </w:t>
      </w:r>
    </w:p>
    <w:p w14:paraId="3089AB3E" w14:textId="77777777" w:rsidR="000F3BC2" w:rsidRPr="000F3BC2" w:rsidRDefault="000F3BC2" w:rsidP="000F3BC2">
      <w:pPr>
        <w:autoSpaceDE w:val="0"/>
        <w:autoSpaceDN w:val="0"/>
        <w:adjustRightInd w:val="0"/>
        <w:jc w:val="both"/>
        <w:rPr>
          <w:i/>
          <w:color w:val="000000"/>
          <w:w w:val="100"/>
          <w:szCs w:val="24"/>
          <w:lang w:val="uk-UA"/>
        </w:rPr>
      </w:pPr>
    </w:p>
    <w:p w14:paraId="2C7B27B7" w14:textId="77777777" w:rsidR="000F3BC2" w:rsidRPr="000F3BC2" w:rsidRDefault="000F3BC2" w:rsidP="000F3BC2">
      <w:pPr>
        <w:rPr>
          <w:w w:val="100"/>
          <w:szCs w:val="24"/>
          <w:lang w:val="uk-UA" w:eastAsia="ru-RU"/>
        </w:rPr>
      </w:pPr>
      <w:r w:rsidRPr="000F3BC2">
        <w:rPr>
          <w:b/>
          <w:bCs/>
          <w:w w:val="100"/>
          <w:szCs w:val="24"/>
          <w:lang w:val="uk-UA" w:eastAsia="ru-RU"/>
        </w:rPr>
        <w:t>Тема 8. Україна під владою Польщі</w:t>
      </w:r>
      <w:r w:rsidRPr="000F3BC2">
        <w:rPr>
          <w:w w:val="100"/>
          <w:szCs w:val="24"/>
          <w:lang w:val="uk-UA" w:eastAsia="ru-RU"/>
        </w:rPr>
        <w:t xml:space="preserve">. </w:t>
      </w:r>
    </w:p>
    <w:p w14:paraId="0BAF682F"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633C783D" w14:textId="77777777" w:rsidR="000F3BC2" w:rsidRPr="000F3BC2" w:rsidRDefault="000F3BC2" w:rsidP="000F3BC2">
      <w:pPr>
        <w:rPr>
          <w:w w:val="100"/>
          <w:szCs w:val="24"/>
          <w:lang w:val="uk-UA" w:eastAsia="ru-RU"/>
        </w:rPr>
      </w:pPr>
      <w:r w:rsidRPr="000F3BC2">
        <w:rPr>
          <w:w w:val="100"/>
          <w:szCs w:val="24"/>
          <w:lang w:val="uk-UA" w:eastAsia="ru-RU"/>
        </w:rPr>
        <w:t xml:space="preserve">         а) «Устава на волоки»;</w:t>
      </w:r>
    </w:p>
    <w:p w14:paraId="21DD9999" w14:textId="77777777" w:rsidR="000F3BC2" w:rsidRPr="000F3BC2" w:rsidRDefault="000F3BC2" w:rsidP="000F3BC2">
      <w:pPr>
        <w:rPr>
          <w:w w:val="100"/>
          <w:szCs w:val="24"/>
          <w:lang w:val="uk-UA" w:eastAsia="ru-RU"/>
        </w:rPr>
      </w:pPr>
      <w:r w:rsidRPr="000F3BC2">
        <w:rPr>
          <w:w w:val="100"/>
          <w:szCs w:val="24"/>
          <w:lang w:val="uk-UA" w:eastAsia="ru-RU"/>
        </w:rPr>
        <w:t xml:space="preserve">         б) У утворення Речі Посполитої обох народів та ліквідація залишків автономії </w:t>
      </w:r>
    </w:p>
    <w:p w14:paraId="4D5A4977" w14:textId="77777777" w:rsidR="000F3BC2" w:rsidRPr="000F3BC2" w:rsidRDefault="000F3BC2" w:rsidP="000F3BC2">
      <w:pPr>
        <w:rPr>
          <w:w w:val="100"/>
          <w:szCs w:val="24"/>
          <w:lang w:val="uk-UA" w:eastAsia="ru-RU"/>
        </w:rPr>
      </w:pPr>
      <w:r w:rsidRPr="000F3BC2">
        <w:rPr>
          <w:w w:val="100"/>
          <w:szCs w:val="24"/>
          <w:lang w:val="uk-UA" w:eastAsia="ru-RU"/>
        </w:rPr>
        <w:t xml:space="preserve">          «українських» воєводств;</w:t>
      </w:r>
    </w:p>
    <w:p w14:paraId="1BC12DA1" w14:textId="77777777" w:rsidR="000F3BC2" w:rsidRPr="000F3BC2" w:rsidRDefault="000F3BC2" w:rsidP="000F3BC2">
      <w:pPr>
        <w:rPr>
          <w:w w:val="100"/>
          <w:szCs w:val="24"/>
          <w:lang w:val="uk-UA" w:eastAsia="ru-RU"/>
        </w:rPr>
      </w:pPr>
      <w:r w:rsidRPr="000F3BC2">
        <w:rPr>
          <w:w w:val="100"/>
          <w:szCs w:val="24"/>
          <w:lang w:val="uk-UA" w:eastAsia="ru-RU"/>
        </w:rPr>
        <w:t xml:space="preserve">         в) вплив Римо-католицької Польщі на українську культуру та православну релігію; </w:t>
      </w:r>
    </w:p>
    <w:p w14:paraId="5D003355" w14:textId="77777777" w:rsidR="000F3BC2" w:rsidRPr="000F3BC2" w:rsidRDefault="000F3BC2" w:rsidP="000F3BC2">
      <w:pPr>
        <w:rPr>
          <w:b/>
          <w:bCs/>
          <w:w w:val="100"/>
          <w:szCs w:val="24"/>
          <w:lang w:val="uk-UA" w:eastAsia="ru-RU"/>
        </w:rPr>
      </w:pPr>
      <w:r w:rsidRPr="000F3BC2">
        <w:rPr>
          <w:w w:val="100"/>
          <w:szCs w:val="24"/>
          <w:lang w:val="uk-UA" w:eastAsia="ru-RU"/>
        </w:rPr>
        <w:t xml:space="preserve">         г) діяльність Петра Могили, Львівського та Київського православних братств.</w:t>
      </w:r>
    </w:p>
    <w:p w14:paraId="6BBE2668" w14:textId="77777777" w:rsidR="000F3BC2" w:rsidRPr="000F3BC2" w:rsidRDefault="000F3BC2" w:rsidP="000F3BC2">
      <w:pPr>
        <w:autoSpaceDE w:val="0"/>
        <w:autoSpaceDN w:val="0"/>
        <w:adjustRightInd w:val="0"/>
        <w:jc w:val="both"/>
        <w:rPr>
          <w:rFonts w:ascii="SchoolBook" w:hAnsi="SchoolBook"/>
          <w:b/>
          <w:bCs/>
          <w:color w:val="000000"/>
          <w:w w:val="100"/>
          <w:szCs w:val="24"/>
          <w:lang w:val="uk-UA"/>
        </w:rPr>
      </w:pPr>
    </w:p>
    <w:p w14:paraId="78D45E83"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b/>
          <w:bCs/>
          <w:color w:val="000000"/>
          <w:w w:val="100"/>
          <w:szCs w:val="24"/>
          <w:lang w:val="uk-UA"/>
        </w:rPr>
        <w:t xml:space="preserve"> </w:t>
      </w:r>
      <w:r w:rsidRPr="000F3BC2">
        <w:rPr>
          <w:b/>
          <w:bCs/>
          <w:color w:val="000000"/>
          <w:w w:val="100"/>
          <w:szCs w:val="24"/>
          <w:lang w:val="uk-UA"/>
        </w:rPr>
        <w:t>Т</w:t>
      </w:r>
      <w:r w:rsidRPr="000F3BC2">
        <w:rPr>
          <w:rFonts w:ascii="SchoolBook" w:hAnsi="SchoolBook"/>
          <w:b/>
          <w:bCs/>
          <w:color w:val="000000"/>
          <w:w w:val="100"/>
          <w:szCs w:val="24"/>
          <w:lang w:val="uk-UA"/>
        </w:rPr>
        <w:t>е</w:t>
      </w:r>
      <w:r w:rsidRPr="000F3BC2">
        <w:rPr>
          <w:b/>
          <w:bCs/>
          <w:color w:val="000000"/>
          <w:w w:val="100"/>
          <w:szCs w:val="24"/>
          <w:lang w:val="uk-UA"/>
        </w:rPr>
        <w:t>ма</w:t>
      </w:r>
      <w:r w:rsidRPr="000F3BC2">
        <w:rPr>
          <w:rFonts w:ascii="SchoolBook" w:hAnsi="SchoolBook"/>
          <w:b/>
          <w:bCs/>
          <w:color w:val="000000"/>
          <w:w w:val="100"/>
          <w:szCs w:val="24"/>
          <w:lang w:val="uk-UA"/>
        </w:rPr>
        <w:t xml:space="preserve"> 9.</w:t>
      </w:r>
      <w:r w:rsidRPr="000F3BC2">
        <w:rPr>
          <w:rFonts w:ascii="SchoolBook" w:hAnsi="SchoolBook"/>
          <w:color w:val="000000"/>
          <w:w w:val="100"/>
          <w:szCs w:val="24"/>
          <w:lang w:val="uk-UA"/>
        </w:rPr>
        <w:t xml:space="preserve"> Визвольна </w:t>
      </w:r>
      <w:r w:rsidRPr="000F3BC2">
        <w:rPr>
          <w:color w:val="000000"/>
          <w:w w:val="100"/>
          <w:szCs w:val="24"/>
          <w:lang w:val="uk-UA"/>
        </w:rPr>
        <w:t>війна</w:t>
      </w:r>
      <w:r w:rsidRPr="000F3BC2">
        <w:rPr>
          <w:rFonts w:ascii="SchoolBook" w:hAnsi="SchoolBook"/>
          <w:color w:val="000000"/>
          <w:w w:val="100"/>
          <w:szCs w:val="24"/>
          <w:lang w:val="uk-UA"/>
        </w:rPr>
        <w:t xml:space="preserve"> українського народу під</w:t>
      </w:r>
      <w:r w:rsidRPr="000F3BC2">
        <w:rPr>
          <w:color w:val="000000"/>
          <w:w w:val="100"/>
          <w:szCs w:val="24"/>
          <w:lang w:val="uk-UA"/>
        </w:rPr>
        <w:t xml:space="preserve"> </w:t>
      </w:r>
      <w:r w:rsidRPr="000F3BC2">
        <w:rPr>
          <w:rFonts w:ascii="SchoolBook" w:hAnsi="SchoolBook"/>
          <w:color w:val="000000"/>
          <w:w w:val="100"/>
          <w:szCs w:val="24"/>
          <w:lang w:val="uk-UA"/>
        </w:rPr>
        <w:t>проводом Б. Хмельницького1648–1657 рр.</w:t>
      </w:r>
    </w:p>
    <w:p w14:paraId="063AB5D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155DA789" w14:textId="77777777" w:rsidR="000F3BC2" w:rsidRPr="000F3BC2" w:rsidRDefault="000F3BC2" w:rsidP="000F3BC2">
      <w:pPr>
        <w:autoSpaceDE w:val="0"/>
        <w:autoSpaceDN w:val="0"/>
        <w:adjustRightInd w:val="0"/>
        <w:jc w:val="both"/>
        <w:rPr>
          <w:color w:val="000000"/>
          <w:w w:val="100"/>
          <w:szCs w:val="24"/>
          <w:lang w:val="uk-UA"/>
        </w:rPr>
      </w:pPr>
      <w:r w:rsidRPr="000F3BC2">
        <w:rPr>
          <w:rFonts w:ascii="SchoolBook" w:hAnsi="SchoolBook"/>
          <w:color w:val="000000"/>
          <w:w w:val="100"/>
          <w:szCs w:val="24"/>
          <w:lang w:val="uk-UA"/>
        </w:rPr>
        <w:t xml:space="preserve">         </w:t>
      </w:r>
      <w:r w:rsidRPr="000F3BC2">
        <w:rPr>
          <w:color w:val="000000"/>
          <w:w w:val="100"/>
          <w:szCs w:val="24"/>
          <w:lang w:val="uk-UA"/>
        </w:rPr>
        <w:t>а) Ординація 1638 р. та козацькі повстання проти польських утисків;</w:t>
      </w:r>
    </w:p>
    <w:p w14:paraId="44F0E45F"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Зборівська та. Білоцерківська угоди;</w:t>
      </w:r>
    </w:p>
    <w:p w14:paraId="6875F3CA" w14:textId="0B9CB7EC"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в) пошуки Б. Хмельницьким військових союзників у боротьбі проти Речі Посполитої;</w:t>
      </w:r>
    </w:p>
    <w:p w14:paraId="10168013" w14:textId="1648841F"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г) відродження прав Української Православної церкви, боротьба з Берестейською унією.</w:t>
      </w:r>
    </w:p>
    <w:p w14:paraId="4A3C1DC3" w14:textId="77777777" w:rsidR="000F3BC2" w:rsidRPr="000F3BC2" w:rsidRDefault="000F3BC2" w:rsidP="000F3BC2">
      <w:pPr>
        <w:autoSpaceDE w:val="0"/>
        <w:autoSpaceDN w:val="0"/>
        <w:adjustRightInd w:val="0"/>
        <w:jc w:val="both"/>
        <w:rPr>
          <w:color w:val="000000"/>
          <w:w w:val="100"/>
          <w:szCs w:val="24"/>
          <w:lang w:val="uk-UA"/>
        </w:rPr>
      </w:pPr>
    </w:p>
    <w:p w14:paraId="7F4E98E7" w14:textId="77777777" w:rsidR="000F3BC2" w:rsidRPr="000F3BC2" w:rsidRDefault="000F3BC2" w:rsidP="000F3BC2">
      <w:pPr>
        <w:autoSpaceDE w:val="0"/>
        <w:autoSpaceDN w:val="0"/>
        <w:adjustRightInd w:val="0"/>
        <w:jc w:val="both"/>
        <w:rPr>
          <w:color w:val="000000"/>
          <w:w w:val="100"/>
          <w:szCs w:val="24"/>
          <w:lang w:val="ru-RU"/>
        </w:rPr>
      </w:pP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10.</w:t>
      </w:r>
      <w:r w:rsidRPr="000F3BC2">
        <w:rPr>
          <w:rFonts w:ascii="SchoolBook" w:hAnsi="SchoolBook"/>
          <w:color w:val="000000"/>
          <w:w w:val="100"/>
          <w:szCs w:val="24"/>
          <w:lang w:val="uk-UA"/>
        </w:rPr>
        <w:t xml:space="preserve"> </w:t>
      </w:r>
      <w:r w:rsidRPr="000F3BC2">
        <w:rPr>
          <w:color w:val="000000"/>
          <w:w w:val="100"/>
          <w:szCs w:val="24"/>
          <w:lang w:val="ru-RU"/>
        </w:rPr>
        <w:t xml:space="preserve">Україна-Гетьманщина в др. пол. </w:t>
      </w:r>
      <w:r w:rsidRPr="000F3BC2">
        <w:rPr>
          <w:color w:val="000000"/>
          <w:w w:val="100"/>
          <w:szCs w:val="24"/>
        </w:rPr>
        <w:t>XVII</w:t>
      </w:r>
      <w:r w:rsidRPr="000F3BC2">
        <w:rPr>
          <w:color w:val="000000"/>
          <w:w w:val="100"/>
          <w:szCs w:val="24"/>
          <w:lang w:val="ru-RU"/>
        </w:rPr>
        <w:t>-</w:t>
      </w:r>
      <w:r w:rsidRPr="000F3BC2">
        <w:rPr>
          <w:color w:val="000000"/>
          <w:w w:val="100"/>
          <w:szCs w:val="24"/>
        </w:rPr>
        <w:t>XVIII</w:t>
      </w:r>
      <w:r w:rsidRPr="000F3BC2">
        <w:rPr>
          <w:color w:val="000000"/>
          <w:w w:val="100"/>
          <w:szCs w:val="24"/>
          <w:lang w:val="ru-RU"/>
        </w:rPr>
        <w:t xml:space="preserve"> ст.ст.</w:t>
      </w:r>
    </w:p>
    <w:p w14:paraId="054CD8AC"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7020F09C"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w:t>
      </w:r>
      <w:r w:rsidRPr="000F3BC2">
        <w:rPr>
          <w:bCs/>
          <w:color w:val="000000"/>
          <w:w w:val="100"/>
          <w:szCs w:val="24"/>
          <w:lang w:val="uk-UA"/>
        </w:rPr>
        <w:t xml:space="preserve">а) </w:t>
      </w:r>
      <w:r w:rsidRPr="000F3BC2">
        <w:rPr>
          <w:color w:val="000000"/>
          <w:w w:val="100"/>
          <w:szCs w:val="24"/>
          <w:lang w:val="uk-UA"/>
        </w:rPr>
        <w:t>Переяславська рада, її характер і значення;</w:t>
      </w:r>
    </w:p>
    <w:p w14:paraId="3ABB7E5E" w14:textId="74D0DC34"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б) «Березневі статті» 1654 р., їх зміст і історико-правове значення;</w:t>
      </w:r>
    </w:p>
    <w:p w14:paraId="45EBB2FE" w14:textId="28E859FC"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в) проект І. Виговського розірвати політичний союз з Московською державою </w:t>
      </w:r>
    </w:p>
    <w:p w14:paraId="7E3E81C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(Гадяцький  трактат);</w:t>
      </w:r>
    </w:p>
    <w:p w14:paraId="3F04ADE4" w14:textId="309395D8"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г)  «Батуринські» (1664) і «Московські» (1665) статті І. Брюховецького.</w:t>
      </w:r>
    </w:p>
    <w:p w14:paraId="318FE982"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д</w:t>
      </w:r>
      <w:r w:rsidRPr="000F3BC2">
        <w:rPr>
          <w:bCs/>
          <w:color w:val="000000"/>
          <w:w w:val="100"/>
          <w:szCs w:val="24"/>
          <w:lang w:val="uk-UA"/>
        </w:rPr>
        <w:t xml:space="preserve">) </w:t>
      </w:r>
      <w:r w:rsidRPr="000F3BC2">
        <w:rPr>
          <w:color w:val="000000"/>
          <w:w w:val="100"/>
          <w:szCs w:val="24"/>
          <w:lang w:val="uk-UA"/>
        </w:rPr>
        <w:t>антифеодальні повстання селян і козаків у 1708 р.;</w:t>
      </w:r>
    </w:p>
    <w:p w14:paraId="78FDE65B"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е) політичний проект І. Мазепи;</w:t>
      </w:r>
    </w:p>
    <w:p w14:paraId="3F7B31DC"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є) Утворення І-ї Малоросійської колегії 1722 р.;</w:t>
      </w:r>
    </w:p>
    <w:p w14:paraId="7434A80D"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ж) «Пакти й конституції законів та вольностей Війська Запорізького...» П. Орлика 1710 </w:t>
      </w:r>
    </w:p>
    <w:p w14:paraId="231FE07A"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року;</w:t>
      </w:r>
    </w:p>
    <w:p w14:paraId="18F37593"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з) наказ імператриці Катерини ІІ «Про ліквідацію гетьманства та утворення </w:t>
      </w:r>
    </w:p>
    <w:p w14:paraId="4EF2464B"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Малоросійської колегії» 1764 р.</w:t>
      </w:r>
    </w:p>
    <w:p w14:paraId="3F7F866F" w14:textId="77777777" w:rsidR="000F3BC2" w:rsidRPr="000F3BC2" w:rsidRDefault="000F3BC2" w:rsidP="000F3BC2">
      <w:pPr>
        <w:autoSpaceDE w:val="0"/>
        <w:autoSpaceDN w:val="0"/>
        <w:adjustRightInd w:val="0"/>
        <w:jc w:val="both"/>
        <w:rPr>
          <w:b/>
          <w:bCs/>
          <w:color w:val="000000"/>
          <w:w w:val="100"/>
          <w:szCs w:val="24"/>
          <w:lang w:val="uk-UA"/>
        </w:rPr>
      </w:pPr>
    </w:p>
    <w:p w14:paraId="1A552C57"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1</w:t>
      </w:r>
      <w:r w:rsidRPr="000F3BC2">
        <w:rPr>
          <w:b/>
          <w:bCs/>
          <w:color w:val="000000"/>
          <w:w w:val="100"/>
          <w:szCs w:val="24"/>
          <w:lang w:val="uk-UA"/>
        </w:rPr>
        <w:t>1</w:t>
      </w:r>
      <w:r w:rsidRPr="000F3BC2">
        <w:rPr>
          <w:rFonts w:ascii="SchoolBook" w:hAnsi="SchoolBook"/>
          <w:b/>
          <w:bCs/>
          <w:color w:val="000000"/>
          <w:w w:val="100"/>
          <w:szCs w:val="24"/>
          <w:lang w:val="uk-UA"/>
        </w:rPr>
        <w:t xml:space="preserve">. </w:t>
      </w:r>
      <w:r w:rsidRPr="000F3BC2">
        <w:rPr>
          <w:rFonts w:ascii="SchoolBook" w:hAnsi="SchoolBook"/>
          <w:color w:val="000000"/>
          <w:w w:val="100"/>
          <w:szCs w:val="24"/>
          <w:lang w:val="uk-UA"/>
        </w:rPr>
        <w:t xml:space="preserve">Україна у складі </w:t>
      </w:r>
      <w:r w:rsidRPr="000F3BC2">
        <w:rPr>
          <w:color w:val="000000"/>
          <w:w w:val="100"/>
          <w:szCs w:val="24"/>
          <w:lang w:val="uk-UA"/>
        </w:rPr>
        <w:t xml:space="preserve">Російської імперії у </w:t>
      </w:r>
      <w:r w:rsidRPr="000F3BC2">
        <w:rPr>
          <w:rFonts w:ascii="SchoolBook" w:hAnsi="SchoolBook"/>
          <w:color w:val="000000"/>
          <w:w w:val="100"/>
          <w:szCs w:val="24"/>
          <w:lang w:val="uk-UA"/>
        </w:rPr>
        <w:t>ХІХ ст.</w:t>
      </w:r>
    </w:p>
    <w:p w14:paraId="5092BB2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2823A8AE"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w:t>
      </w:r>
      <w:r w:rsidRPr="000F3BC2">
        <w:rPr>
          <w:bCs/>
          <w:color w:val="000000"/>
          <w:w w:val="100"/>
          <w:szCs w:val="24"/>
          <w:lang w:val="uk-UA"/>
        </w:rPr>
        <w:t>а)</w:t>
      </w:r>
      <w:r w:rsidRPr="000F3BC2">
        <w:rPr>
          <w:color w:val="000000"/>
          <w:w w:val="100"/>
          <w:szCs w:val="24"/>
          <w:lang w:val="uk-UA"/>
        </w:rPr>
        <w:t xml:space="preserve"> Характеристика суспільного ладу та процес подальшої асиміляції українського </w:t>
      </w:r>
    </w:p>
    <w:p w14:paraId="7B0AF44C"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населення російським урядом; </w:t>
      </w:r>
    </w:p>
    <w:p w14:paraId="6E4B06AF"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війна 1812 р.;</w:t>
      </w:r>
    </w:p>
    <w:p w14:paraId="4F4C6A2C"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 декабристський рух на Україні;</w:t>
      </w:r>
    </w:p>
    <w:p w14:paraId="41920AE7"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 Т.Г. Шевченко та його внесок в розвиток української культури, (Кобзар). </w:t>
      </w:r>
    </w:p>
    <w:p w14:paraId="1AB90F7F"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 Валуєвський циркуляр 1863 р., Емський указ 1876 р., Указ Олександра ІІІ «Про </w:t>
      </w:r>
    </w:p>
    <w:p w14:paraId="48942AD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заборону вживання в офіційних установах української мови та хрещення </w:t>
      </w:r>
    </w:p>
    <w:p w14:paraId="773D552C" w14:textId="77777777" w:rsidR="000F3BC2" w:rsidRPr="000F3BC2" w:rsidRDefault="000F3BC2" w:rsidP="000F3BC2">
      <w:pPr>
        <w:autoSpaceDE w:val="0"/>
        <w:autoSpaceDN w:val="0"/>
        <w:adjustRightInd w:val="0"/>
        <w:jc w:val="both"/>
        <w:rPr>
          <w:b/>
          <w:bCs/>
          <w:color w:val="000000"/>
          <w:w w:val="100"/>
          <w:szCs w:val="24"/>
          <w:lang w:val="uk-UA"/>
        </w:rPr>
      </w:pPr>
      <w:r w:rsidRPr="000F3BC2">
        <w:rPr>
          <w:color w:val="000000"/>
          <w:w w:val="100"/>
          <w:szCs w:val="24"/>
          <w:lang w:val="uk-UA"/>
        </w:rPr>
        <w:t xml:space="preserve">             українськими іменами» 1888 р.  </w:t>
      </w:r>
    </w:p>
    <w:p w14:paraId="06F9609D" w14:textId="77777777" w:rsidR="000F3BC2" w:rsidRPr="000F3BC2" w:rsidRDefault="000F3BC2" w:rsidP="000F3BC2">
      <w:pPr>
        <w:autoSpaceDE w:val="0"/>
        <w:autoSpaceDN w:val="0"/>
        <w:adjustRightInd w:val="0"/>
        <w:jc w:val="both"/>
        <w:rPr>
          <w:b/>
          <w:bCs/>
          <w:color w:val="000000"/>
          <w:w w:val="100"/>
          <w:szCs w:val="24"/>
          <w:lang w:val="uk-UA"/>
        </w:rPr>
      </w:pPr>
    </w:p>
    <w:p w14:paraId="27FC229B"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1</w:t>
      </w:r>
      <w:r w:rsidRPr="000F3BC2">
        <w:rPr>
          <w:b/>
          <w:bCs/>
          <w:color w:val="000000"/>
          <w:w w:val="100"/>
          <w:szCs w:val="24"/>
          <w:lang w:val="uk-UA"/>
        </w:rPr>
        <w:t>2</w:t>
      </w:r>
      <w:r w:rsidRPr="000F3BC2">
        <w:rPr>
          <w:rFonts w:ascii="SchoolBook" w:hAnsi="SchoolBook"/>
          <w:b/>
          <w:bCs/>
          <w:color w:val="000000"/>
          <w:w w:val="100"/>
          <w:szCs w:val="24"/>
          <w:lang w:val="uk-UA"/>
        </w:rPr>
        <w:t xml:space="preserve">. </w:t>
      </w:r>
      <w:r w:rsidRPr="000F3BC2">
        <w:rPr>
          <w:rFonts w:ascii="SchoolBook" w:hAnsi="SchoolBook"/>
          <w:color w:val="000000"/>
          <w:w w:val="100"/>
          <w:szCs w:val="24"/>
          <w:lang w:val="uk-UA"/>
        </w:rPr>
        <w:t>Суспільно-політичний устрій Галичини та Буковини в складі Австрії та Австро-</w:t>
      </w:r>
      <w:r w:rsidRPr="000F3BC2">
        <w:rPr>
          <w:color w:val="000000"/>
          <w:w w:val="100"/>
          <w:szCs w:val="24"/>
          <w:lang w:val="uk-UA"/>
        </w:rPr>
        <w:t xml:space="preserve"> </w:t>
      </w:r>
    </w:p>
    <w:p w14:paraId="0EC8574C" w14:textId="77777777" w:rsidR="000F3BC2" w:rsidRPr="000F3BC2" w:rsidRDefault="000F3BC2" w:rsidP="000F3BC2">
      <w:pPr>
        <w:autoSpaceDE w:val="0"/>
        <w:autoSpaceDN w:val="0"/>
        <w:adjustRightInd w:val="0"/>
        <w:jc w:val="both"/>
        <w:rPr>
          <w:bCs/>
          <w:color w:val="000000"/>
          <w:w w:val="100"/>
          <w:szCs w:val="24"/>
          <w:lang w:val="uk-UA"/>
        </w:rPr>
      </w:pPr>
      <w:r w:rsidRPr="000F3BC2">
        <w:rPr>
          <w:color w:val="000000"/>
          <w:w w:val="100"/>
          <w:szCs w:val="24"/>
          <w:lang w:val="uk-UA"/>
        </w:rPr>
        <w:t xml:space="preserve">                </w:t>
      </w:r>
      <w:r w:rsidRPr="000F3BC2">
        <w:rPr>
          <w:rFonts w:ascii="SchoolBook" w:hAnsi="SchoolBook"/>
          <w:color w:val="000000"/>
          <w:w w:val="100"/>
          <w:szCs w:val="24"/>
          <w:lang w:val="uk-UA"/>
        </w:rPr>
        <w:t xml:space="preserve">Угорської імперії </w:t>
      </w:r>
      <w:r w:rsidRPr="000F3BC2">
        <w:rPr>
          <w:rFonts w:ascii="SchoolBook" w:hAnsi="SchoolBook"/>
          <w:bCs/>
          <w:color w:val="000000"/>
          <w:w w:val="100"/>
          <w:szCs w:val="24"/>
          <w:lang w:val="uk-UA"/>
        </w:rPr>
        <w:t xml:space="preserve">(XІХ – початок XX ст.); створення перших українських </w:t>
      </w:r>
    </w:p>
    <w:p w14:paraId="36C9C0EC" w14:textId="77777777" w:rsidR="000F3BC2" w:rsidRPr="000F3BC2" w:rsidRDefault="000F3BC2" w:rsidP="000F3BC2">
      <w:pPr>
        <w:autoSpaceDE w:val="0"/>
        <w:autoSpaceDN w:val="0"/>
        <w:adjustRightInd w:val="0"/>
        <w:jc w:val="both"/>
        <w:rPr>
          <w:bCs/>
          <w:color w:val="000000"/>
          <w:w w:val="100"/>
          <w:szCs w:val="24"/>
          <w:lang w:val="uk-UA"/>
        </w:rPr>
      </w:pPr>
      <w:r w:rsidRPr="000F3BC2">
        <w:rPr>
          <w:bCs/>
          <w:color w:val="000000"/>
          <w:w w:val="100"/>
          <w:szCs w:val="24"/>
          <w:lang w:val="uk-UA"/>
        </w:rPr>
        <w:t xml:space="preserve">                </w:t>
      </w:r>
      <w:r w:rsidRPr="000F3BC2">
        <w:rPr>
          <w:rFonts w:ascii="SchoolBook" w:hAnsi="SchoolBook"/>
          <w:bCs/>
          <w:color w:val="000000"/>
          <w:w w:val="100"/>
          <w:szCs w:val="24"/>
          <w:lang w:val="uk-UA"/>
        </w:rPr>
        <w:t xml:space="preserve">політичних </w:t>
      </w:r>
      <w:r w:rsidRPr="000F3BC2">
        <w:rPr>
          <w:bCs/>
          <w:color w:val="000000"/>
          <w:w w:val="100"/>
          <w:szCs w:val="24"/>
          <w:lang w:val="uk-UA"/>
        </w:rPr>
        <w:t xml:space="preserve"> </w:t>
      </w:r>
      <w:r w:rsidRPr="000F3BC2">
        <w:rPr>
          <w:rFonts w:ascii="SchoolBook" w:hAnsi="SchoolBook"/>
          <w:bCs/>
          <w:color w:val="000000"/>
          <w:w w:val="100"/>
          <w:szCs w:val="24"/>
          <w:lang w:val="uk-UA"/>
        </w:rPr>
        <w:t>партій</w:t>
      </w:r>
      <w:r w:rsidRPr="000F3BC2">
        <w:rPr>
          <w:bCs/>
          <w:color w:val="000000"/>
          <w:w w:val="100"/>
          <w:szCs w:val="24"/>
          <w:lang w:val="uk-UA"/>
        </w:rPr>
        <w:t>.</w:t>
      </w:r>
    </w:p>
    <w:p w14:paraId="74FAEE0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598B847F"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w:t>
      </w:r>
      <w:r w:rsidRPr="000F3BC2">
        <w:rPr>
          <w:bCs/>
          <w:color w:val="000000"/>
          <w:w w:val="100"/>
          <w:szCs w:val="24"/>
          <w:lang w:val="uk-UA"/>
        </w:rPr>
        <w:t xml:space="preserve">а) </w:t>
      </w:r>
      <w:r w:rsidRPr="000F3BC2">
        <w:rPr>
          <w:color w:val="000000"/>
          <w:w w:val="100"/>
          <w:szCs w:val="24"/>
          <w:lang w:val="uk-UA"/>
        </w:rPr>
        <w:t xml:space="preserve"> характеристика державного та суспільного ладу на території Західної України в </w:t>
      </w:r>
    </w:p>
    <w:p w14:paraId="5866EE4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складі Австро-Угорської імперії;</w:t>
      </w:r>
    </w:p>
    <w:p w14:paraId="7FCEFF96"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б) Конституція Австрійської імперії 1867 р.: причини прийняття, мета і наслідки;</w:t>
      </w:r>
    </w:p>
    <w:p w14:paraId="433024BD"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в) створення та діяльність перших українських політичних партій на теренах Австро-</w:t>
      </w:r>
    </w:p>
    <w:p w14:paraId="28FE3B42"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Угорщини; </w:t>
      </w:r>
    </w:p>
    <w:p w14:paraId="3C34093A"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г) розвиток освіти та культури на українських теренах Австро-Угорщини у ХІХ – </w:t>
      </w:r>
    </w:p>
    <w:p w14:paraId="3352BD07"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початку ХХ ст.ст.</w:t>
      </w:r>
    </w:p>
    <w:p w14:paraId="082A8FE9" w14:textId="77777777" w:rsidR="000F3BC2" w:rsidRPr="000F3BC2" w:rsidRDefault="000F3BC2" w:rsidP="000F3BC2">
      <w:pPr>
        <w:jc w:val="both"/>
        <w:rPr>
          <w:i/>
          <w:w w:val="100"/>
          <w:szCs w:val="24"/>
          <w:lang w:val="uk-UA" w:eastAsia="ru-RU"/>
        </w:rPr>
      </w:pPr>
    </w:p>
    <w:p w14:paraId="63DF935E" w14:textId="77777777" w:rsidR="000F3BC2" w:rsidRPr="000F3BC2" w:rsidRDefault="000F3BC2" w:rsidP="000F3BC2">
      <w:pPr>
        <w:jc w:val="both"/>
        <w:rPr>
          <w:w w:val="100"/>
          <w:szCs w:val="24"/>
          <w:lang w:val="uk-UA" w:eastAsia="ru-RU"/>
        </w:rPr>
      </w:pPr>
    </w:p>
    <w:p w14:paraId="1325600F" w14:textId="77777777" w:rsidR="000F3BC2" w:rsidRPr="000F3BC2" w:rsidRDefault="000F3BC2" w:rsidP="000F3BC2">
      <w:pPr>
        <w:autoSpaceDE w:val="0"/>
        <w:autoSpaceDN w:val="0"/>
        <w:adjustRightInd w:val="0"/>
        <w:jc w:val="both"/>
        <w:rPr>
          <w:i/>
          <w:color w:val="000000"/>
          <w:w w:val="100"/>
          <w:szCs w:val="24"/>
          <w:lang w:val="uk-UA"/>
        </w:rPr>
      </w:pPr>
      <w:r w:rsidRPr="000F3BC2">
        <w:rPr>
          <w:b/>
          <w:bCs/>
          <w:color w:val="000000"/>
          <w:w w:val="100"/>
          <w:szCs w:val="24"/>
          <w:lang w:val="uk-UA"/>
        </w:rPr>
        <w:t>Т</w:t>
      </w:r>
      <w:r w:rsidRPr="000F3BC2">
        <w:rPr>
          <w:rFonts w:ascii="SchoolBook" w:hAnsi="SchoolBook"/>
          <w:b/>
          <w:bCs/>
          <w:color w:val="000000"/>
          <w:w w:val="100"/>
          <w:szCs w:val="24"/>
          <w:lang w:val="uk-UA"/>
        </w:rPr>
        <w:t>ем</w:t>
      </w:r>
      <w:r w:rsidRPr="000F3BC2">
        <w:rPr>
          <w:b/>
          <w:bCs/>
          <w:color w:val="000000"/>
          <w:w w:val="100"/>
          <w:szCs w:val="24"/>
          <w:lang w:val="uk-UA"/>
        </w:rPr>
        <w:t>а</w:t>
      </w:r>
      <w:r w:rsidRPr="000F3BC2">
        <w:rPr>
          <w:rFonts w:ascii="SchoolBook" w:hAnsi="SchoolBook"/>
          <w:b/>
          <w:bCs/>
          <w:color w:val="000000"/>
          <w:w w:val="100"/>
          <w:szCs w:val="24"/>
          <w:lang w:val="uk-UA"/>
        </w:rPr>
        <w:t xml:space="preserve"> 1</w:t>
      </w:r>
      <w:r w:rsidRPr="000F3BC2">
        <w:rPr>
          <w:b/>
          <w:bCs/>
          <w:color w:val="000000"/>
          <w:w w:val="100"/>
          <w:szCs w:val="24"/>
          <w:lang w:val="uk-UA"/>
        </w:rPr>
        <w:t>3</w:t>
      </w:r>
      <w:r w:rsidRPr="000F3BC2">
        <w:rPr>
          <w:rFonts w:ascii="SchoolBook" w:hAnsi="SchoolBook"/>
          <w:b/>
          <w:bCs/>
          <w:color w:val="000000"/>
          <w:w w:val="100"/>
          <w:szCs w:val="24"/>
          <w:lang w:val="uk-UA"/>
        </w:rPr>
        <w:t xml:space="preserve">. </w:t>
      </w:r>
      <w:r w:rsidRPr="000F3BC2">
        <w:rPr>
          <w:color w:val="000000"/>
          <w:w w:val="100"/>
          <w:szCs w:val="24"/>
          <w:lang w:val="uk-UA"/>
        </w:rPr>
        <w:t>Україна в роки буржуазно-демократичних революцій і Першої світової війни</w:t>
      </w:r>
    </w:p>
    <w:p w14:paraId="1BE2C9F0"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6669AF49" w14:textId="77777777" w:rsidR="000F3BC2" w:rsidRPr="000F3BC2" w:rsidRDefault="000F3BC2" w:rsidP="000F3BC2">
      <w:pPr>
        <w:autoSpaceDE w:val="0"/>
        <w:autoSpaceDN w:val="0"/>
        <w:adjustRightInd w:val="0"/>
        <w:jc w:val="both"/>
        <w:rPr>
          <w:color w:val="000000"/>
          <w:w w:val="100"/>
          <w:szCs w:val="24"/>
          <w:lang w:val="uk-UA"/>
        </w:rPr>
      </w:pPr>
      <w:r w:rsidRPr="000F3BC2">
        <w:rPr>
          <w:b/>
          <w:bCs/>
          <w:color w:val="000000"/>
          <w:w w:val="100"/>
          <w:szCs w:val="24"/>
          <w:lang w:val="uk-UA"/>
        </w:rPr>
        <w:t xml:space="preserve">         </w:t>
      </w:r>
      <w:r w:rsidRPr="000F3BC2">
        <w:rPr>
          <w:bCs/>
          <w:color w:val="000000"/>
          <w:w w:val="100"/>
          <w:szCs w:val="24"/>
          <w:lang w:val="uk-UA"/>
        </w:rPr>
        <w:t xml:space="preserve">а) </w:t>
      </w:r>
      <w:r w:rsidRPr="000F3BC2">
        <w:rPr>
          <w:color w:val="000000"/>
          <w:w w:val="100"/>
          <w:szCs w:val="24"/>
          <w:lang w:val="uk-UA"/>
        </w:rPr>
        <w:t xml:space="preserve"> діяльність українських політичних партій в Україні початку ХХ ст.;</w:t>
      </w:r>
    </w:p>
    <w:p w14:paraId="7F767F13" w14:textId="2F74D81D"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б) </w:t>
      </w:r>
      <w:r w:rsidRPr="000F3BC2">
        <w:rPr>
          <w:rFonts w:ascii="SchoolBook" w:hAnsi="SchoolBook"/>
          <w:color w:val="000000"/>
          <w:w w:val="100"/>
          <w:szCs w:val="24"/>
          <w:lang w:val="uk-UA"/>
        </w:rPr>
        <w:t xml:space="preserve">Царський Маніфест від 17.10.1905 р.: причини прийняття і значення.  </w:t>
      </w:r>
    </w:p>
    <w:p w14:paraId="7FF5E9E5" w14:textId="51867CF6"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в) діяльність Державної думи в Російській імперії;</w:t>
      </w:r>
    </w:p>
    <w:p w14:paraId="181AE8E9" w14:textId="5B0B09DE" w:rsidR="000F3BC2" w:rsidRPr="000F3BC2" w:rsidRDefault="000F3BC2" w:rsidP="000F3BC2">
      <w:pPr>
        <w:autoSpaceDE w:val="0"/>
        <w:autoSpaceDN w:val="0"/>
        <w:adjustRightInd w:val="0"/>
        <w:jc w:val="both"/>
        <w:rPr>
          <w:b/>
          <w:bCs/>
          <w:color w:val="000000"/>
          <w:w w:val="100"/>
          <w:szCs w:val="24"/>
          <w:lang w:val="uk-UA"/>
        </w:rPr>
      </w:pPr>
      <w:r w:rsidRPr="000F3BC2">
        <w:rPr>
          <w:color w:val="000000"/>
          <w:w w:val="100"/>
          <w:szCs w:val="24"/>
          <w:lang w:val="uk-UA"/>
        </w:rPr>
        <w:t xml:space="preserve">      </w:t>
      </w:r>
      <w:r w:rsidRPr="000F3BC2">
        <w:rPr>
          <w:color w:val="000000"/>
          <w:w w:val="100"/>
          <w:szCs w:val="24"/>
          <w:lang w:val="ru-RU"/>
        </w:rPr>
        <w:t xml:space="preserve">  </w:t>
      </w:r>
      <w:r w:rsidRPr="000F3BC2">
        <w:rPr>
          <w:color w:val="000000"/>
          <w:w w:val="100"/>
          <w:szCs w:val="24"/>
          <w:lang w:val="uk-UA"/>
        </w:rPr>
        <w:t xml:space="preserve"> г) початок І Світової війни та її події на українських теренах.</w:t>
      </w:r>
    </w:p>
    <w:p w14:paraId="5B65E9B7" w14:textId="77777777" w:rsidR="000F3BC2" w:rsidRPr="000F3BC2" w:rsidRDefault="000F3BC2" w:rsidP="000F3BC2">
      <w:pPr>
        <w:autoSpaceDE w:val="0"/>
        <w:autoSpaceDN w:val="0"/>
        <w:adjustRightInd w:val="0"/>
        <w:jc w:val="both"/>
        <w:rPr>
          <w:rFonts w:ascii="SchoolBook" w:hAnsi="SchoolBook"/>
          <w:b/>
          <w:bCs/>
          <w:color w:val="000000"/>
          <w:w w:val="100"/>
          <w:szCs w:val="24"/>
          <w:lang w:val="uk-UA"/>
        </w:rPr>
      </w:pPr>
    </w:p>
    <w:p w14:paraId="6FC3FEB9" w14:textId="77777777" w:rsidR="000F3BC2" w:rsidRPr="000F3BC2" w:rsidRDefault="000F3BC2" w:rsidP="000F3BC2">
      <w:pPr>
        <w:autoSpaceDE w:val="0"/>
        <w:autoSpaceDN w:val="0"/>
        <w:adjustRightInd w:val="0"/>
        <w:jc w:val="both"/>
        <w:rPr>
          <w:rFonts w:ascii="SchoolBook" w:hAnsi="SchoolBook"/>
          <w:b/>
          <w:bCs/>
          <w:color w:val="000000"/>
          <w:w w:val="100"/>
          <w:szCs w:val="24"/>
          <w:lang w:val="uk-UA"/>
        </w:rPr>
      </w:pPr>
    </w:p>
    <w:p w14:paraId="4D0FF8F7"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Тема</w:t>
      </w:r>
      <w:r w:rsidRPr="000F3BC2">
        <w:rPr>
          <w:color w:val="000000"/>
          <w:w w:val="100"/>
          <w:szCs w:val="24"/>
          <w:lang w:val="uk-UA" w:eastAsia="ru-RU"/>
        </w:rPr>
        <w:t xml:space="preserve"> </w:t>
      </w:r>
      <w:r w:rsidRPr="000F3BC2">
        <w:rPr>
          <w:b/>
          <w:color w:val="000000"/>
          <w:w w:val="100"/>
          <w:szCs w:val="24"/>
          <w:lang w:val="uk-UA" w:eastAsia="ru-RU"/>
        </w:rPr>
        <w:t xml:space="preserve"> 14.</w:t>
      </w:r>
      <w:r w:rsidRPr="000F3BC2">
        <w:rPr>
          <w:color w:val="000000"/>
          <w:w w:val="100"/>
          <w:szCs w:val="24"/>
          <w:lang w:val="uk-UA" w:eastAsia="ru-RU"/>
        </w:rPr>
        <w:t xml:space="preserve"> Українська національна революція, її етапи і наслідки (1917 – 1920 рр.) </w:t>
      </w:r>
    </w:p>
    <w:p w14:paraId="78CEFC03"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37A6E897"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 xml:space="preserve">         </w:t>
      </w:r>
      <w:r w:rsidRPr="000F3BC2">
        <w:rPr>
          <w:color w:val="000000"/>
          <w:w w:val="100"/>
          <w:szCs w:val="24"/>
          <w:lang w:val="uk-UA" w:eastAsia="ru-RU"/>
        </w:rPr>
        <w:t>а) утворення, склад та діяльність УЦ Ради та її універсали;</w:t>
      </w:r>
    </w:p>
    <w:p w14:paraId="1935B91B"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 Конституція УНР 1918 р.;</w:t>
      </w:r>
    </w:p>
    <w:p w14:paraId="3D0B08E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в) зовнішня та внутрішня політика П. Скоропадського;</w:t>
      </w:r>
    </w:p>
    <w:p w14:paraId="6B60E2A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г) утворення та діяльність ЗУНР та а УНР доби Директорії;</w:t>
      </w:r>
    </w:p>
    <w:p w14:paraId="7EE2FF1E"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д) підготовка та реалізація проекту злуки УНР та ЗУНР в єдину державу;</w:t>
      </w:r>
    </w:p>
    <w:p w14:paraId="656230C9"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є) діяльність С. Петлюри в УНР. Отаманщина.       </w:t>
      </w:r>
    </w:p>
    <w:p w14:paraId="02F677D9" w14:textId="77777777" w:rsidR="000F3BC2" w:rsidRPr="000F3BC2" w:rsidRDefault="000F3BC2" w:rsidP="000F3BC2">
      <w:pPr>
        <w:jc w:val="both"/>
        <w:rPr>
          <w:w w:val="100"/>
          <w:szCs w:val="24"/>
          <w:lang w:val="uk-UA" w:eastAsia="ru-RU"/>
        </w:rPr>
      </w:pPr>
    </w:p>
    <w:p w14:paraId="446077BB" w14:textId="77777777" w:rsidR="000F3BC2" w:rsidRPr="000F3BC2" w:rsidRDefault="000F3BC2" w:rsidP="000F3BC2">
      <w:pPr>
        <w:shd w:val="clear" w:color="auto" w:fill="FFFFFF"/>
        <w:autoSpaceDE w:val="0"/>
        <w:autoSpaceDN w:val="0"/>
        <w:adjustRightInd w:val="0"/>
        <w:jc w:val="both"/>
        <w:rPr>
          <w:b/>
          <w:color w:val="000000"/>
          <w:w w:val="100"/>
          <w:szCs w:val="24"/>
          <w:lang w:val="uk-UA" w:eastAsia="ru-RU"/>
        </w:rPr>
      </w:pPr>
    </w:p>
    <w:p w14:paraId="43DE07BE" w14:textId="77777777" w:rsidR="000F3BC2" w:rsidRPr="000F3BC2" w:rsidRDefault="000F3BC2" w:rsidP="000F3BC2">
      <w:pPr>
        <w:shd w:val="clear" w:color="auto" w:fill="FFFFFF"/>
        <w:autoSpaceDE w:val="0"/>
        <w:autoSpaceDN w:val="0"/>
        <w:adjustRightInd w:val="0"/>
        <w:jc w:val="both"/>
        <w:rPr>
          <w:b/>
          <w:color w:val="000000"/>
          <w:w w:val="100"/>
          <w:szCs w:val="24"/>
          <w:lang w:val="uk-UA" w:eastAsia="ru-RU"/>
        </w:rPr>
      </w:pPr>
    </w:p>
    <w:p w14:paraId="37DBE77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Тема 15.</w:t>
      </w:r>
      <w:r w:rsidRPr="000F3BC2">
        <w:rPr>
          <w:color w:val="000000"/>
          <w:w w:val="100"/>
          <w:szCs w:val="24"/>
          <w:lang w:val="uk-UA" w:eastAsia="ru-RU"/>
        </w:rPr>
        <w:t xml:space="preserve"> Встановлення і розвиток радянської влади в Україні; основні етапи, особливості і </w:t>
      </w:r>
    </w:p>
    <w:p w14:paraId="0A4B2868"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наслідки (1917 – 1930 рр.)</w:t>
      </w:r>
    </w:p>
    <w:p w14:paraId="0059DA67"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121C52E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 xml:space="preserve">         </w:t>
      </w:r>
      <w:r w:rsidRPr="000F3BC2">
        <w:rPr>
          <w:color w:val="000000"/>
          <w:w w:val="100"/>
          <w:szCs w:val="24"/>
          <w:lang w:val="uk-UA" w:eastAsia="ru-RU"/>
        </w:rPr>
        <w:t>а) перші з’їзди Рад України, їх завдання та резолюції;</w:t>
      </w:r>
    </w:p>
    <w:p w14:paraId="63A40A5B"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 політика «червоного терору» та продрозкладки в Україні;</w:t>
      </w:r>
    </w:p>
    <w:p w14:paraId="272E28F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в) причини та особливості запровадження нової економічної політики та особливості її </w:t>
      </w:r>
    </w:p>
    <w:p w14:paraId="30E785D2"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реалізації в УСРР;</w:t>
      </w:r>
    </w:p>
    <w:p w14:paraId="3D059232"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г) утворення СРСР;</w:t>
      </w:r>
    </w:p>
    <w:p w14:paraId="19C657E4" w14:textId="557094D8" w:rsidR="000F3BC2" w:rsidRPr="000F3BC2" w:rsidRDefault="000F3BC2" w:rsidP="000F3BC2">
      <w:pPr>
        <w:shd w:val="clear" w:color="auto" w:fill="FFFFFF"/>
        <w:autoSpaceDE w:val="0"/>
        <w:autoSpaceDN w:val="0"/>
        <w:adjustRightInd w:val="0"/>
        <w:jc w:val="both"/>
        <w:rPr>
          <w:i/>
          <w:color w:val="000000"/>
          <w:w w:val="100"/>
          <w:szCs w:val="24"/>
          <w:lang w:val="uk-UA" w:eastAsia="ru-RU"/>
        </w:rPr>
      </w:pPr>
      <w:r w:rsidRPr="000F3BC2">
        <w:rPr>
          <w:color w:val="000000"/>
          <w:w w:val="100"/>
          <w:sz w:val="28"/>
          <w:szCs w:val="21"/>
          <w:lang w:val="uk-UA" w:eastAsia="ru-RU"/>
        </w:rPr>
        <w:t xml:space="preserve">  </w:t>
      </w:r>
      <w:r w:rsidRPr="000F3BC2">
        <w:rPr>
          <w:color w:val="000000"/>
          <w:w w:val="100"/>
          <w:sz w:val="28"/>
          <w:szCs w:val="21"/>
          <w:lang w:val="ru-RU" w:eastAsia="ru-RU"/>
        </w:rPr>
        <w:t xml:space="preserve">    </w:t>
      </w:r>
      <w:r w:rsidRPr="000F3BC2">
        <w:rPr>
          <w:color w:val="000000"/>
          <w:w w:val="100"/>
          <w:sz w:val="28"/>
          <w:szCs w:val="21"/>
          <w:lang w:val="uk-UA" w:eastAsia="ru-RU"/>
        </w:rPr>
        <w:t xml:space="preserve"> </w:t>
      </w:r>
      <w:r w:rsidRPr="000F3BC2">
        <w:rPr>
          <w:color w:val="000000"/>
          <w:w w:val="100"/>
          <w:szCs w:val="24"/>
          <w:lang w:val="uk-UA" w:eastAsia="ru-RU"/>
        </w:rPr>
        <w:t xml:space="preserve">д) порушення прав людини в УСРР та політичні репресії у 30-х роках ХХ ст. </w:t>
      </w:r>
    </w:p>
    <w:p w14:paraId="6926837E"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p>
    <w:p w14:paraId="058F656C" w14:textId="77777777" w:rsidR="000F3BC2" w:rsidRPr="000F3BC2" w:rsidRDefault="000F3BC2" w:rsidP="000F3BC2">
      <w:pPr>
        <w:shd w:val="clear" w:color="auto" w:fill="FFFFFF"/>
        <w:autoSpaceDE w:val="0"/>
        <w:autoSpaceDN w:val="0"/>
        <w:adjustRightInd w:val="0"/>
        <w:jc w:val="both"/>
        <w:rPr>
          <w:b/>
          <w:color w:val="000000"/>
          <w:w w:val="100"/>
          <w:szCs w:val="24"/>
          <w:lang w:val="uk-UA" w:eastAsia="ru-RU"/>
        </w:rPr>
      </w:pPr>
      <w:r w:rsidRPr="000F3BC2">
        <w:rPr>
          <w:b/>
          <w:color w:val="000000"/>
          <w:w w:val="100"/>
          <w:szCs w:val="24"/>
          <w:lang w:val="uk-UA" w:eastAsia="ru-RU"/>
        </w:rPr>
        <w:t xml:space="preserve">Тема 16. </w:t>
      </w:r>
      <w:r w:rsidRPr="000F3BC2">
        <w:rPr>
          <w:color w:val="000000"/>
          <w:w w:val="100"/>
          <w:szCs w:val="24"/>
          <w:lang w:val="uk-UA" w:eastAsia="ru-RU"/>
        </w:rPr>
        <w:t>Україна напередодні та в роки Другої світової війни</w:t>
      </w:r>
    </w:p>
    <w:p w14:paraId="6932A23E"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568725B3"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 xml:space="preserve">         </w:t>
      </w:r>
      <w:r w:rsidRPr="000F3BC2">
        <w:rPr>
          <w:color w:val="000000"/>
          <w:w w:val="100"/>
          <w:szCs w:val="24"/>
          <w:lang w:val="uk-UA" w:eastAsia="ru-RU"/>
        </w:rPr>
        <w:t>а) пакт Ріббентропа – Молотова: його зміст і наслідки;</w:t>
      </w:r>
    </w:p>
    <w:p w14:paraId="19BE239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 організація входження західноукраїнських земель до складу УРСР;</w:t>
      </w:r>
    </w:p>
    <w:p w14:paraId="2E67157E"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в) встановлення окупаційної влади на українських теренах та організація підпільної </w:t>
      </w:r>
    </w:p>
    <w:p w14:paraId="43B055DE"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боротьби з фашистськими загарбниками;</w:t>
      </w:r>
    </w:p>
    <w:p w14:paraId="5EDB1058"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г) створення Організації Об’єднаних Націй і вступ до неї УРСР;</w:t>
      </w:r>
    </w:p>
    <w:p w14:paraId="150EF2FD"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д) посилення боротьби з «українським буржуазним націоналізмом», Жданівські </w:t>
      </w:r>
    </w:p>
    <w:p w14:paraId="798C806A"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«ідеологічні чистки» в Україні (справи української інтелігенції); </w:t>
      </w:r>
    </w:p>
    <w:p w14:paraId="1E275EAB" w14:textId="52F9D516" w:rsidR="000F3BC2" w:rsidRPr="000F3BC2" w:rsidRDefault="000F3BC2" w:rsidP="000F3BC2">
      <w:pPr>
        <w:shd w:val="clear" w:color="auto" w:fill="FFFFFF"/>
        <w:autoSpaceDE w:val="0"/>
        <w:autoSpaceDN w:val="0"/>
        <w:adjustRightInd w:val="0"/>
        <w:jc w:val="both"/>
        <w:rPr>
          <w:b/>
          <w:color w:val="000000"/>
          <w:w w:val="100"/>
          <w:szCs w:val="24"/>
          <w:lang w:val="uk-UA" w:eastAsia="ru-RU"/>
        </w:rPr>
      </w:pPr>
      <w:r>
        <w:rPr>
          <w:i/>
          <w:color w:val="000000"/>
          <w:w w:val="100"/>
          <w:szCs w:val="24"/>
          <w:lang w:val="uk-UA" w:eastAsia="ru-RU"/>
        </w:rPr>
        <w:lastRenderedPageBreak/>
        <w:t xml:space="preserve">         </w:t>
      </w:r>
      <w:r w:rsidRPr="000F3BC2">
        <w:rPr>
          <w:color w:val="000000"/>
          <w:w w:val="100"/>
          <w:szCs w:val="24"/>
          <w:lang w:val="uk-UA" w:eastAsia="ru-RU"/>
        </w:rPr>
        <w:t>є)</w:t>
      </w:r>
      <w:r w:rsidRPr="000F3BC2">
        <w:rPr>
          <w:i/>
          <w:color w:val="000000"/>
          <w:w w:val="100"/>
          <w:szCs w:val="24"/>
          <w:lang w:val="uk-UA" w:eastAsia="ru-RU"/>
        </w:rPr>
        <w:t xml:space="preserve">  </w:t>
      </w:r>
      <w:r w:rsidRPr="000F3BC2">
        <w:rPr>
          <w:color w:val="000000"/>
          <w:w w:val="100"/>
          <w:szCs w:val="24"/>
          <w:lang w:val="uk-UA" w:eastAsia="ru-RU"/>
        </w:rPr>
        <w:t xml:space="preserve">операція «Вісла».   </w:t>
      </w:r>
    </w:p>
    <w:p w14:paraId="676778D8"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p>
    <w:p w14:paraId="0793F58D" w14:textId="77777777" w:rsidR="000F3BC2" w:rsidRPr="000F3BC2" w:rsidRDefault="000F3BC2" w:rsidP="000F3BC2">
      <w:pPr>
        <w:shd w:val="clear" w:color="auto" w:fill="FFFFFF"/>
        <w:autoSpaceDE w:val="0"/>
        <w:autoSpaceDN w:val="0"/>
        <w:adjustRightInd w:val="0"/>
        <w:jc w:val="both"/>
        <w:rPr>
          <w:b/>
          <w:color w:val="000000"/>
          <w:w w:val="100"/>
          <w:szCs w:val="24"/>
          <w:lang w:val="uk-UA" w:eastAsia="ru-RU"/>
        </w:rPr>
      </w:pPr>
      <w:r w:rsidRPr="000F3BC2">
        <w:rPr>
          <w:b/>
          <w:color w:val="000000"/>
          <w:w w:val="100"/>
          <w:szCs w:val="24"/>
          <w:lang w:val="uk-UA" w:eastAsia="ru-RU"/>
        </w:rPr>
        <w:t xml:space="preserve">Тема 17. </w:t>
      </w:r>
      <w:r w:rsidRPr="000F3BC2">
        <w:rPr>
          <w:color w:val="000000"/>
          <w:w w:val="100"/>
          <w:szCs w:val="24"/>
          <w:lang w:val="uk-UA" w:eastAsia="ru-RU"/>
        </w:rPr>
        <w:t>УРСР доби «відлиги», «розвинутого соціалізму» та «перебудови» (1953-1989 рр.)</w:t>
      </w:r>
    </w:p>
    <w:p w14:paraId="523FD818"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7652018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 xml:space="preserve">         </w:t>
      </w:r>
      <w:r w:rsidRPr="000F3BC2">
        <w:rPr>
          <w:color w:val="000000"/>
          <w:w w:val="100"/>
          <w:szCs w:val="24"/>
          <w:lang w:val="uk-UA" w:eastAsia="ru-RU"/>
        </w:rPr>
        <w:t xml:space="preserve">а) Передача Кримської області до складу УРСР 19 лютого 1954 р. та завершення </w:t>
      </w:r>
    </w:p>
    <w:p w14:paraId="4312B9EB"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формування сучасної території України;</w:t>
      </w:r>
    </w:p>
    <w:p w14:paraId="407346A9"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 вступ УРСР до ЮНЕСКО (1954 р.);</w:t>
      </w:r>
    </w:p>
    <w:p w14:paraId="216A968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в) ХХ з’їзд КПРС 14-25 лютого 1956 р. та початок нового етапу у розвитку радянського </w:t>
      </w:r>
    </w:p>
    <w:p w14:paraId="111D069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суспільства – «Відлиги»;</w:t>
      </w:r>
    </w:p>
    <w:p w14:paraId="2193ABE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г) культура «Соцреалізму».</w:t>
      </w:r>
    </w:p>
    <w:p w14:paraId="3935670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д) розвиток кінематографу в УРСР;</w:t>
      </w:r>
    </w:p>
    <w:p w14:paraId="50BD2E6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е) цензура в УРСР доби перебудови.</w:t>
      </w:r>
    </w:p>
    <w:p w14:paraId="04AB4473"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p>
    <w:p w14:paraId="396DA76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b/>
          <w:color w:val="000000"/>
          <w:w w:val="100"/>
          <w:szCs w:val="24"/>
          <w:lang w:val="uk-UA" w:eastAsia="ru-RU"/>
        </w:rPr>
        <w:t xml:space="preserve">Тема 18. </w:t>
      </w:r>
      <w:r w:rsidRPr="000F3BC2">
        <w:rPr>
          <w:color w:val="000000"/>
          <w:w w:val="100"/>
          <w:szCs w:val="24"/>
          <w:lang w:val="uk-UA" w:eastAsia="ru-RU"/>
        </w:rPr>
        <w:t xml:space="preserve">Проголошення і будівництво незалежної української держави </w:t>
      </w:r>
    </w:p>
    <w:p w14:paraId="3EBADF2C" w14:textId="77777777" w:rsidR="000F3BC2" w:rsidRPr="000F3BC2" w:rsidRDefault="000F3BC2" w:rsidP="000F3BC2">
      <w:pPr>
        <w:shd w:val="clear" w:color="auto" w:fill="FFFFFF"/>
        <w:autoSpaceDE w:val="0"/>
        <w:autoSpaceDN w:val="0"/>
        <w:adjustRightInd w:val="0"/>
        <w:jc w:val="both"/>
        <w:rPr>
          <w:b/>
          <w:color w:val="000000"/>
          <w:w w:val="100"/>
          <w:szCs w:val="24"/>
          <w:lang w:val="uk-UA" w:eastAsia="ru-RU"/>
        </w:rPr>
      </w:pPr>
      <w:r w:rsidRPr="000F3BC2">
        <w:rPr>
          <w:color w:val="000000"/>
          <w:w w:val="100"/>
          <w:szCs w:val="24"/>
          <w:lang w:val="uk-UA" w:eastAsia="ru-RU"/>
        </w:rPr>
        <w:t xml:space="preserve">                (1990 – по теперішній час)</w:t>
      </w:r>
    </w:p>
    <w:p w14:paraId="221077E6" w14:textId="77777777" w:rsidR="000F3BC2" w:rsidRPr="000F3BC2" w:rsidRDefault="000F3BC2" w:rsidP="000F3BC2">
      <w:pPr>
        <w:autoSpaceDE w:val="0"/>
        <w:autoSpaceDN w:val="0"/>
        <w:adjustRightInd w:val="0"/>
        <w:jc w:val="both"/>
        <w:rPr>
          <w:color w:val="000000"/>
          <w:w w:val="100"/>
          <w:szCs w:val="24"/>
          <w:lang w:val="uk-UA"/>
        </w:rPr>
      </w:pPr>
      <w:r w:rsidRPr="000F3BC2">
        <w:rPr>
          <w:color w:val="000000"/>
          <w:w w:val="100"/>
          <w:szCs w:val="24"/>
          <w:lang w:val="uk-UA"/>
        </w:rPr>
        <w:t xml:space="preserve">         До даної теми студенти повинні виписати до конспекту відповіді на наступні питання:</w:t>
      </w:r>
    </w:p>
    <w:p w14:paraId="6CD46F05" w14:textId="321974F1" w:rsidR="000F3BC2" w:rsidRPr="000F3BC2" w:rsidRDefault="000F3BC2" w:rsidP="000F3BC2">
      <w:pPr>
        <w:shd w:val="clear" w:color="auto" w:fill="FFFFFF"/>
        <w:autoSpaceDE w:val="0"/>
        <w:autoSpaceDN w:val="0"/>
        <w:adjustRightInd w:val="0"/>
        <w:jc w:val="both"/>
        <w:rPr>
          <w:color w:val="000000"/>
          <w:w w:val="100"/>
          <w:szCs w:val="24"/>
          <w:lang w:val="uk-UA" w:eastAsia="ru-RU"/>
        </w:rPr>
      </w:pPr>
      <w:r>
        <w:rPr>
          <w:color w:val="000000"/>
          <w:w w:val="100"/>
          <w:szCs w:val="24"/>
          <w:lang w:val="uk-UA" w:eastAsia="ru-RU"/>
        </w:rPr>
        <w:t xml:space="preserve">        </w:t>
      </w:r>
      <w:r w:rsidRPr="000F3BC2">
        <w:rPr>
          <w:color w:val="000000"/>
          <w:w w:val="100"/>
          <w:szCs w:val="24"/>
          <w:lang w:val="uk-UA" w:eastAsia="ru-RU"/>
        </w:rPr>
        <w:t>а) боротьба Компартії за посилення своїх позицій в Україні;</w:t>
      </w:r>
    </w:p>
    <w:p w14:paraId="2CB4030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б) ухвалення Верховною Радою Декларації про державний суверенітет України 16 липня </w:t>
      </w:r>
    </w:p>
    <w:p w14:paraId="10E63430"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1990 р.;</w:t>
      </w:r>
    </w:p>
    <w:p w14:paraId="6A6CD1D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в) загострення внутріполітичної ситуації в УРСР та спроба державного перевороту 19-21 </w:t>
      </w:r>
    </w:p>
    <w:p w14:paraId="6BBA9B4A"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серпня 1991 р. у Москві членами ДКНС;</w:t>
      </w:r>
    </w:p>
    <w:p w14:paraId="70E44796"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г) проголошення Акту про незалежність України 24 серпня 1991 р.;</w:t>
      </w:r>
    </w:p>
    <w:p w14:paraId="009B404E"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д) створення нових політичних партій в Україні;</w:t>
      </w:r>
    </w:p>
    <w:p w14:paraId="5EFE98B9"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є) розробка Конституції незалежної України, її обговорення та прийняття 28 червня 1996 р. </w:t>
      </w:r>
    </w:p>
    <w:p w14:paraId="3623CAE5" w14:textId="77777777" w:rsidR="00037499" w:rsidRPr="00F6292D" w:rsidRDefault="00037499" w:rsidP="008E17BC">
      <w:pPr>
        <w:pStyle w:val="a7"/>
        <w:spacing w:line="240" w:lineRule="auto"/>
        <w:ind w:left="567" w:firstLine="0"/>
        <w:jc w:val="both"/>
        <w:rPr>
          <w:bCs/>
          <w:w w:val="100"/>
          <w:sz w:val="24"/>
          <w:szCs w:val="24"/>
        </w:rPr>
      </w:pPr>
    </w:p>
    <w:p w14:paraId="53070A10" w14:textId="77777777" w:rsidR="0079260A" w:rsidRPr="00F6292D" w:rsidRDefault="0079260A" w:rsidP="008E17BC">
      <w:pPr>
        <w:pStyle w:val="a7"/>
        <w:spacing w:line="240" w:lineRule="auto"/>
        <w:ind w:left="567" w:firstLine="0"/>
        <w:jc w:val="both"/>
        <w:rPr>
          <w:w w:val="100"/>
          <w:sz w:val="24"/>
          <w:szCs w:val="24"/>
          <w:lang w:val="ru-RU"/>
        </w:rPr>
      </w:pPr>
    </w:p>
    <w:p w14:paraId="52BDB159" w14:textId="77777777" w:rsidR="00B3177E" w:rsidRPr="00C2443A" w:rsidRDefault="00B3177E" w:rsidP="00B3177E">
      <w:pPr>
        <w:rPr>
          <w:lang w:val="ru-RU"/>
        </w:rPr>
      </w:pPr>
    </w:p>
    <w:p w14:paraId="73103C2B" w14:textId="77777777" w:rsidR="00B3177E" w:rsidRPr="00C2443A" w:rsidRDefault="00B3177E" w:rsidP="00B3177E">
      <w:pPr>
        <w:rPr>
          <w:lang w:val="ru-RU"/>
        </w:rPr>
      </w:pPr>
    </w:p>
    <w:p w14:paraId="50E1283E" w14:textId="77777777" w:rsidR="00B3177E" w:rsidRPr="00C2443A" w:rsidRDefault="00B3177E" w:rsidP="00B3177E">
      <w:pPr>
        <w:rPr>
          <w:lang w:val="ru-RU"/>
        </w:rPr>
      </w:pPr>
    </w:p>
    <w:p w14:paraId="2D589BF2" w14:textId="77777777" w:rsidR="00B3177E" w:rsidRPr="00C2443A" w:rsidRDefault="00B3177E" w:rsidP="00B3177E">
      <w:pPr>
        <w:rPr>
          <w:lang w:val="ru-RU"/>
        </w:rPr>
      </w:pPr>
    </w:p>
    <w:p w14:paraId="3C709304" w14:textId="77777777" w:rsidR="00B3177E" w:rsidRPr="00C2443A" w:rsidRDefault="00B3177E" w:rsidP="00B3177E">
      <w:pPr>
        <w:rPr>
          <w:lang w:val="ru-RU"/>
        </w:rPr>
      </w:pPr>
    </w:p>
    <w:p w14:paraId="45C4D546" w14:textId="77777777" w:rsidR="00B3177E" w:rsidRPr="00C2443A" w:rsidRDefault="00B3177E" w:rsidP="00B3177E">
      <w:pPr>
        <w:rPr>
          <w:lang w:val="ru-RU"/>
        </w:rPr>
      </w:pPr>
    </w:p>
    <w:p w14:paraId="27BA9847" w14:textId="77777777" w:rsidR="00B3177E" w:rsidRPr="00C2443A" w:rsidRDefault="00B3177E" w:rsidP="00B3177E">
      <w:pPr>
        <w:rPr>
          <w:lang w:val="ru-RU"/>
        </w:rPr>
      </w:pPr>
    </w:p>
    <w:p w14:paraId="3B52E41F" w14:textId="77777777" w:rsidR="00B3177E" w:rsidRPr="00C2443A" w:rsidRDefault="00B3177E" w:rsidP="00B3177E">
      <w:pPr>
        <w:rPr>
          <w:lang w:val="ru-RU"/>
        </w:rPr>
      </w:pPr>
    </w:p>
    <w:p w14:paraId="1E4ED01E" w14:textId="77777777" w:rsidR="00B3177E" w:rsidRPr="00C2443A" w:rsidRDefault="00B3177E" w:rsidP="00B3177E">
      <w:pPr>
        <w:rPr>
          <w:lang w:val="ru-RU"/>
        </w:rPr>
      </w:pPr>
    </w:p>
    <w:p w14:paraId="760650A0" w14:textId="77777777" w:rsidR="00B3177E" w:rsidRPr="00C2443A" w:rsidRDefault="00B3177E" w:rsidP="00B3177E">
      <w:pPr>
        <w:rPr>
          <w:lang w:val="ru-RU"/>
        </w:rPr>
      </w:pPr>
    </w:p>
    <w:p w14:paraId="6B500262" w14:textId="77777777" w:rsidR="00B3177E" w:rsidRPr="00C2443A" w:rsidRDefault="00B3177E" w:rsidP="00B3177E">
      <w:pPr>
        <w:rPr>
          <w:lang w:val="ru-RU"/>
        </w:rPr>
      </w:pPr>
    </w:p>
    <w:p w14:paraId="777857F8" w14:textId="77777777" w:rsidR="00B3177E" w:rsidRPr="00C2443A" w:rsidRDefault="00B3177E" w:rsidP="00B3177E">
      <w:pPr>
        <w:rPr>
          <w:lang w:val="ru-RU"/>
        </w:rPr>
      </w:pPr>
    </w:p>
    <w:p w14:paraId="5ED3B45C" w14:textId="77777777" w:rsidR="00B3177E" w:rsidRPr="00C2443A" w:rsidRDefault="00B3177E" w:rsidP="00B3177E">
      <w:pPr>
        <w:rPr>
          <w:lang w:val="ru-RU"/>
        </w:rPr>
      </w:pPr>
    </w:p>
    <w:p w14:paraId="7ABB2395" w14:textId="77777777" w:rsidR="00B3177E" w:rsidRPr="009E5B18" w:rsidRDefault="00B3177E" w:rsidP="00B3177E">
      <w:pPr>
        <w:rPr>
          <w:lang w:val="ru-RU"/>
        </w:rPr>
      </w:pPr>
    </w:p>
    <w:p w14:paraId="77015341" w14:textId="77777777" w:rsidR="000F3BC2" w:rsidRPr="009E5B18" w:rsidRDefault="000F3BC2" w:rsidP="00B3177E">
      <w:pPr>
        <w:rPr>
          <w:lang w:val="ru-RU"/>
        </w:rPr>
      </w:pPr>
    </w:p>
    <w:p w14:paraId="08E3D516" w14:textId="77777777" w:rsidR="000F3BC2" w:rsidRPr="009E5B18" w:rsidRDefault="000F3BC2" w:rsidP="00B3177E">
      <w:pPr>
        <w:rPr>
          <w:lang w:val="ru-RU"/>
        </w:rPr>
      </w:pPr>
    </w:p>
    <w:p w14:paraId="277252D5" w14:textId="77777777" w:rsidR="000F3BC2" w:rsidRPr="009E5B18" w:rsidRDefault="000F3BC2" w:rsidP="00B3177E">
      <w:pPr>
        <w:rPr>
          <w:lang w:val="ru-RU"/>
        </w:rPr>
      </w:pPr>
    </w:p>
    <w:p w14:paraId="67E084CD" w14:textId="77777777" w:rsidR="000F3BC2" w:rsidRPr="009E5B18" w:rsidRDefault="000F3BC2" w:rsidP="00B3177E">
      <w:pPr>
        <w:rPr>
          <w:lang w:val="ru-RU"/>
        </w:rPr>
      </w:pPr>
    </w:p>
    <w:p w14:paraId="2B539AFE" w14:textId="77777777" w:rsidR="000F3BC2" w:rsidRPr="009E5B18" w:rsidRDefault="000F3BC2" w:rsidP="00B3177E">
      <w:pPr>
        <w:rPr>
          <w:lang w:val="ru-RU"/>
        </w:rPr>
      </w:pPr>
    </w:p>
    <w:p w14:paraId="416DD90A" w14:textId="77777777" w:rsidR="000F3BC2" w:rsidRPr="009E5B18" w:rsidRDefault="000F3BC2" w:rsidP="00B3177E">
      <w:pPr>
        <w:rPr>
          <w:lang w:val="ru-RU"/>
        </w:rPr>
      </w:pPr>
    </w:p>
    <w:p w14:paraId="2E2C3B83" w14:textId="77777777" w:rsidR="000F3BC2" w:rsidRPr="009E5B18" w:rsidRDefault="000F3BC2" w:rsidP="00B3177E">
      <w:pPr>
        <w:rPr>
          <w:lang w:val="ru-RU"/>
        </w:rPr>
      </w:pPr>
    </w:p>
    <w:p w14:paraId="71F3D320" w14:textId="77777777" w:rsidR="000F3BC2" w:rsidRPr="009E5B18" w:rsidRDefault="000F3BC2" w:rsidP="00B3177E">
      <w:pPr>
        <w:rPr>
          <w:lang w:val="ru-RU"/>
        </w:rPr>
      </w:pPr>
    </w:p>
    <w:p w14:paraId="31F757DB" w14:textId="77777777" w:rsidR="000F3BC2" w:rsidRPr="009E5B18" w:rsidRDefault="000F3BC2" w:rsidP="00B3177E">
      <w:pPr>
        <w:rPr>
          <w:lang w:val="ru-RU"/>
        </w:rPr>
      </w:pPr>
    </w:p>
    <w:p w14:paraId="78F22F51" w14:textId="77777777" w:rsidR="000F3BC2" w:rsidRPr="009E5B18" w:rsidRDefault="000F3BC2" w:rsidP="00B3177E">
      <w:pPr>
        <w:rPr>
          <w:lang w:val="ru-RU"/>
        </w:rPr>
      </w:pPr>
    </w:p>
    <w:p w14:paraId="7E0E308E" w14:textId="77777777" w:rsidR="000F3BC2" w:rsidRPr="009E5B18" w:rsidRDefault="000F3BC2" w:rsidP="00B3177E">
      <w:pPr>
        <w:rPr>
          <w:lang w:val="ru-RU"/>
        </w:rPr>
      </w:pPr>
    </w:p>
    <w:p w14:paraId="0169BACA" w14:textId="77777777" w:rsidR="000F3BC2" w:rsidRPr="009E5B18" w:rsidRDefault="000F3BC2" w:rsidP="00B3177E">
      <w:pPr>
        <w:rPr>
          <w:lang w:val="ru-RU"/>
        </w:rPr>
      </w:pPr>
    </w:p>
    <w:p w14:paraId="502F8CF5" w14:textId="77777777" w:rsidR="000F3BC2" w:rsidRPr="009E5B18" w:rsidRDefault="000F3BC2" w:rsidP="00B3177E">
      <w:pPr>
        <w:rPr>
          <w:lang w:val="ru-RU"/>
        </w:rPr>
      </w:pPr>
    </w:p>
    <w:p w14:paraId="4B3F67F9" w14:textId="77777777" w:rsidR="000F3BC2" w:rsidRPr="009E5B18" w:rsidRDefault="000F3BC2" w:rsidP="00B3177E">
      <w:pPr>
        <w:rPr>
          <w:lang w:val="ru-RU"/>
        </w:rPr>
      </w:pPr>
    </w:p>
    <w:p w14:paraId="01FC549A" w14:textId="3E1C577A" w:rsidR="0079260A" w:rsidRPr="00405C9E" w:rsidRDefault="000F3BC2" w:rsidP="000F3BC2">
      <w:pPr>
        <w:jc w:val="center"/>
        <w:rPr>
          <w:b/>
          <w:caps/>
          <w:lang w:val="uk-UA"/>
        </w:rPr>
      </w:pPr>
      <w:r>
        <w:rPr>
          <w:b/>
          <w:caps/>
          <w:lang w:val="ru-RU"/>
        </w:rPr>
        <w:t>Тестові</w:t>
      </w:r>
      <w:r w:rsidRPr="009E5B18">
        <w:rPr>
          <w:b/>
          <w:caps/>
          <w:lang w:val="ru-RU"/>
        </w:rPr>
        <w:t xml:space="preserve"> </w:t>
      </w:r>
      <w:r>
        <w:rPr>
          <w:b/>
          <w:caps/>
          <w:lang w:val="ru-RU"/>
        </w:rPr>
        <w:t>завдання</w:t>
      </w:r>
      <w:r w:rsidRPr="009E5B18">
        <w:rPr>
          <w:b/>
          <w:caps/>
          <w:lang w:val="ru-RU"/>
        </w:rPr>
        <w:t xml:space="preserve"> </w:t>
      </w:r>
      <w:r w:rsidR="00405C9E">
        <w:rPr>
          <w:b/>
          <w:caps/>
          <w:lang w:val="ru-RU"/>
        </w:rPr>
        <w:t>до курсу</w:t>
      </w:r>
    </w:p>
    <w:p w14:paraId="48465C0F" w14:textId="77777777" w:rsidR="0079260A" w:rsidRPr="009E5B18" w:rsidRDefault="0079260A" w:rsidP="008E17BC">
      <w:pPr>
        <w:pStyle w:val="a7"/>
        <w:spacing w:line="240" w:lineRule="auto"/>
        <w:ind w:left="426" w:firstLine="0"/>
        <w:jc w:val="both"/>
        <w:rPr>
          <w:w w:val="100"/>
          <w:sz w:val="24"/>
          <w:szCs w:val="24"/>
          <w:lang w:val="ru-RU"/>
        </w:rPr>
      </w:pPr>
    </w:p>
    <w:p w14:paraId="7B01E01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b/>
          <w:bCs/>
          <w:color w:val="000000"/>
          <w:w w:val="100"/>
          <w:szCs w:val="24"/>
          <w:lang w:val="uk-UA" w:eastAsia="ru-RU"/>
        </w:rPr>
        <w:t xml:space="preserve">Завдання мають по ЧОТИРИ варіанти відповідей, </w:t>
      </w:r>
      <w:r w:rsidRPr="000F3BC2">
        <w:rPr>
          <w:b/>
          <w:color w:val="000000"/>
          <w:w w:val="100"/>
          <w:szCs w:val="24"/>
          <w:lang w:val="uk-UA" w:eastAsia="ru-RU"/>
        </w:rPr>
        <w:t>з</w:t>
      </w:r>
      <w:r w:rsidRPr="000F3BC2">
        <w:rPr>
          <w:color w:val="000000"/>
          <w:w w:val="100"/>
          <w:szCs w:val="24"/>
          <w:lang w:val="uk-UA" w:eastAsia="ru-RU"/>
        </w:rPr>
        <w:t xml:space="preserve"> </w:t>
      </w:r>
      <w:r w:rsidRPr="000F3BC2">
        <w:rPr>
          <w:b/>
          <w:bCs/>
          <w:color w:val="000000"/>
          <w:w w:val="100"/>
          <w:szCs w:val="24"/>
          <w:lang w:val="uk-UA" w:eastAsia="ru-RU"/>
        </w:rPr>
        <w:t>яких лише ОДИН правильний. Виберіть правильну відповідь.</w:t>
      </w:r>
    </w:p>
    <w:p w14:paraId="11FDAE91" w14:textId="77777777" w:rsidR="000F3BC2" w:rsidRPr="000F3BC2" w:rsidRDefault="000F3BC2" w:rsidP="000F3BC2">
      <w:pPr>
        <w:ind w:left="300"/>
        <w:jc w:val="both"/>
        <w:rPr>
          <w:w w:val="100"/>
          <w:szCs w:val="24"/>
          <w:lang w:val="uk-UA" w:eastAsia="ru-RU"/>
        </w:rPr>
      </w:pPr>
    </w:p>
    <w:p w14:paraId="4C1EA1C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   Вкажіть правильне судження.</w:t>
      </w:r>
    </w:p>
    <w:p w14:paraId="4E3041F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Причинами колонізації греками Північного Причорномор'я та Криму були:</w:t>
      </w:r>
    </w:p>
    <w:p w14:paraId="2C5FFDF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 Прагнення до збагачення через розвиток торгівлі; 2. Пошук джерел сировини для</w:t>
      </w:r>
    </w:p>
    <w:p w14:paraId="799FE1D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ремісничої діяльності; 3. Втеча від злиднів на батьківщині.</w:t>
      </w:r>
    </w:p>
    <w:p w14:paraId="05A917BC"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А. Усі варіанти правильні. +</w:t>
      </w:r>
    </w:p>
    <w:p w14:paraId="4300342E"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Б. Тільки 1-й та 2-й варіанти правильні.</w:t>
      </w:r>
    </w:p>
    <w:p w14:paraId="79DE9AFB"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В. Тільки 2-й та 3-й варіанти правильні.</w:t>
      </w:r>
    </w:p>
    <w:p w14:paraId="6BEC79F4"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Г. Тільки 1-й та 3-й варіанти правильні.</w:t>
      </w:r>
    </w:p>
    <w:p w14:paraId="6A0F7FB2" w14:textId="77777777" w:rsidR="000F3BC2" w:rsidRPr="000F3BC2" w:rsidRDefault="000F3BC2" w:rsidP="000F3BC2">
      <w:pPr>
        <w:shd w:val="clear" w:color="auto" w:fill="FFFFFF"/>
        <w:autoSpaceDE w:val="0"/>
        <w:autoSpaceDN w:val="0"/>
        <w:adjustRightInd w:val="0"/>
        <w:rPr>
          <w:w w:val="100"/>
          <w:szCs w:val="24"/>
          <w:lang w:val="ru-RU" w:eastAsia="ru-RU"/>
        </w:rPr>
      </w:pPr>
    </w:p>
    <w:p w14:paraId="6FA2CBD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iCs/>
          <w:color w:val="000000"/>
          <w:w w:val="100"/>
          <w:szCs w:val="24"/>
          <w:lang w:val="uk-UA" w:eastAsia="ru-RU"/>
        </w:rPr>
        <w:t>2.</w:t>
      </w:r>
      <w:r w:rsidRPr="000F3BC2">
        <w:rPr>
          <w:i/>
          <w:iCs/>
          <w:color w:val="000000"/>
          <w:w w:val="100"/>
          <w:szCs w:val="24"/>
          <w:lang w:val="uk-UA" w:eastAsia="ru-RU"/>
        </w:rPr>
        <w:t xml:space="preserve"> </w:t>
      </w:r>
      <w:r w:rsidRPr="000F3BC2">
        <w:rPr>
          <w:color w:val="000000"/>
          <w:w w:val="100"/>
          <w:szCs w:val="24"/>
          <w:lang w:val="uk-UA" w:eastAsia="ru-RU"/>
        </w:rPr>
        <w:t>Вкажіть, кого називають першими кочовиками на українських землях.</w:t>
      </w:r>
    </w:p>
    <w:p w14:paraId="5372104E"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А. Кіммерійців.+</w:t>
      </w:r>
    </w:p>
    <w:p w14:paraId="59E85215"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Б. Скіфів. </w:t>
      </w:r>
    </w:p>
    <w:p w14:paraId="40A1CFFD"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В. Сарматів.</w:t>
      </w:r>
    </w:p>
    <w:p w14:paraId="1AB4E704"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Г. Готів.</w:t>
      </w:r>
    </w:p>
    <w:p w14:paraId="290F5095"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4B932C9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3.  Вкажіть, хто з князів був першим Рюриковичем на київському столі.</w:t>
      </w:r>
    </w:p>
    <w:p w14:paraId="682242C4"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А. Аскольд. </w:t>
      </w:r>
    </w:p>
    <w:p w14:paraId="056855F6"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Б. Ігор. +</w:t>
      </w:r>
    </w:p>
    <w:p w14:paraId="0EB68268"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В. Володимир Великий. </w:t>
      </w:r>
    </w:p>
    <w:p w14:paraId="0AB58090"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Г. Данило Романович.</w:t>
      </w:r>
    </w:p>
    <w:p w14:paraId="7011D14D"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69771A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4.   Вкажіть, хто з київських князів, за літописом, загинув унаслідок змови варязьких воїнів на чолі з Олегом.</w:t>
      </w:r>
    </w:p>
    <w:p w14:paraId="2AEF14AB"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А. Аскольд. +</w:t>
      </w:r>
    </w:p>
    <w:p w14:paraId="30F89C3E"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Б. Ігор.</w:t>
      </w:r>
    </w:p>
    <w:p w14:paraId="4C8ED23C"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В. Святослав Ігоревич.</w:t>
      </w:r>
    </w:p>
    <w:p w14:paraId="1E242E3A"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Г. Данило Романович.</w:t>
      </w:r>
    </w:p>
    <w:p w14:paraId="6D0E2628" w14:textId="77777777" w:rsidR="000F3BC2" w:rsidRPr="000F3BC2" w:rsidRDefault="000F3BC2" w:rsidP="000F3BC2">
      <w:pPr>
        <w:shd w:val="clear" w:color="auto" w:fill="FFFFFF"/>
        <w:autoSpaceDE w:val="0"/>
        <w:autoSpaceDN w:val="0"/>
        <w:adjustRightInd w:val="0"/>
        <w:rPr>
          <w:w w:val="100"/>
          <w:szCs w:val="24"/>
          <w:lang w:val="ru-RU" w:eastAsia="ru-RU"/>
        </w:rPr>
      </w:pPr>
    </w:p>
    <w:p w14:paraId="52DACA7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   Вкажіть, коли відбулися описані в уривкові з історичного джерела події.</w:t>
      </w:r>
    </w:p>
    <w:p w14:paraId="2E96DDED"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i/>
          <w:color w:val="000000"/>
          <w:w w:val="100"/>
          <w:szCs w:val="24"/>
          <w:lang w:val="uk-UA" w:eastAsia="ru-RU"/>
        </w:rPr>
        <w:t xml:space="preserve">      І</w:t>
      </w:r>
      <w:r w:rsidRPr="000F3BC2">
        <w:rPr>
          <w:color w:val="000000"/>
          <w:w w:val="100"/>
          <w:szCs w:val="24"/>
          <w:lang w:val="uk-UA" w:eastAsia="ru-RU"/>
        </w:rPr>
        <w:t xml:space="preserve"> </w:t>
      </w:r>
      <w:r w:rsidRPr="000F3BC2">
        <w:rPr>
          <w:i/>
          <w:iCs/>
          <w:color w:val="000000"/>
          <w:w w:val="100"/>
          <w:szCs w:val="24"/>
          <w:lang w:val="uk-UA" w:eastAsia="ru-RU"/>
        </w:rPr>
        <w:t>став княжити Володимир у Києві один. І поставив він кумири на пагорбі, поза двором теремним: Перуна дерев'яного, і Хорса, і Дажбога, і Стрибога, і Сімаргла, і Мокош. І приносили їм люди жертви, називаючи їх богами, і приводили синів своїх і жертвували їх цим бісам, і оскверняли землю требами своїми.</w:t>
      </w:r>
    </w:p>
    <w:p w14:paraId="6CCC8FA2"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 xml:space="preserve">А. У другій половині </w:t>
      </w:r>
      <w:r w:rsidRPr="000F3BC2">
        <w:rPr>
          <w:color w:val="000000"/>
          <w:w w:val="100"/>
          <w:szCs w:val="24"/>
          <w:lang w:eastAsia="ru-RU"/>
        </w:rPr>
        <w:t>IX</w:t>
      </w:r>
      <w:r w:rsidRPr="000F3BC2">
        <w:rPr>
          <w:color w:val="000000"/>
          <w:w w:val="100"/>
          <w:szCs w:val="24"/>
          <w:lang w:val="ru-RU" w:eastAsia="ru-RU"/>
        </w:rPr>
        <w:t xml:space="preserve"> </w:t>
      </w:r>
      <w:r w:rsidRPr="000F3BC2">
        <w:rPr>
          <w:color w:val="000000"/>
          <w:w w:val="100"/>
          <w:szCs w:val="24"/>
          <w:lang w:val="uk-UA" w:eastAsia="ru-RU"/>
        </w:rPr>
        <w:t>ст.</w:t>
      </w:r>
    </w:p>
    <w:p w14:paraId="7EAF1F14" w14:textId="77777777" w:rsidR="000F3BC2" w:rsidRPr="000F3BC2" w:rsidRDefault="000F3BC2" w:rsidP="000F3BC2">
      <w:pPr>
        <w:shd w:val="clear" w:color="auto" w:fill="FFFFFF"/>
        <w:autoSpaceDE w:val="0"/>
        <w:autoSpaceDN w:val="0"/>
        <w:adjustRightInd w:val="0"/>
        <w:ind w:left="400"/>
        <w:rPr>
          <w:rFonts w:ascii="Arial" w:cs="Arial"/>
          <w:color w:val="000000"/>
          <w:w w:val="100"/>
          <w:szCs w:val="24"/>
          <w:lang w:val="uk-UA" w:eastAsia="ru-RU"/>
        </w:rPr>
      </w:pPr>
      <w:r w:rsidRPr="000F3BC2">
        <w:rPr>
          <w:color w:val="000000"/>
          <w:w w:val="100"/>
          <w:szCs w:val="24"/>
          <w:lang w:val="uk-UA" w:eastAsia="ru-RU"/>
        </w:rPr>
        <w:t xml:space="preserve">Б. У першій половині </w:t>
      </w:r>
      <w:r w:rsidRPr="000F3BC2">
        <w:rPr>
          <w:color w:val="000000"/>
          <w:w w:val="100"/>
          <w:szCs w:val="24"/>
          <w:lang w:eastAsia="ru-RU"/>
        </w:rPr>
        <w:t>X</w:t>
      </w:r>
      <w:r w:rsidRPr="000F3BC2">
        <w:rPr>
          <w:color w:val="000000"/>
          <w:w w:val="100"/>
          <w:szCs w:val="24"/>
          <w:lang w:val="ru-RU" w:eastAsia="ru-RU"/>
        </w:rPr>
        <w:t xml:space="preserve"> </w:t>
      </w:r>
      <w:r w:rsidRPr="000F3BC2">
        <w:rPr>
          <w:color w:val="000000"/>
          <w:w w:val="100"/>
          <w:szCs w:val="24"/>
          <w:lang w:val="uk-UA" w:eastAsia="ru-RU"/>
        </w:rPr>
        <w:t>ст.</w:t>
      </w:r>
      <w:r w:rsidRPr="000F3BC2">
        <w:rPr>
          <w:rFonts w:ascii="Arial" w:cs="Arial"/>
          <w:color w:val="000000"/>
          <w:w w:val="100"/>
          <w:szCs w:val="24"/>
          <w:lang w:val="uk-UA" w:eastAsia="ru-RU"/>
        </w:rPr>
        <w:t xml:space="preserve">                                                                     </w:t>
      </w:r>
    </w:p>
    <w:p w14:paraId="1F482B64"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В. У другій половині </w:t>
      </w:r>
      <w:r w:rsidRPr="000F3BC2">
        <w:rPr>
          <w:color w:val="000000"/>
          <w:w w:val="100"/>
          <w:szCs w:val="24"/>
          <w:lang w:eastAsia="ru-RU"/>
        </w:rPr>
        <w:t>X</w:t>
      </w:r>
      <w:r w:rsidRPr="000F3BC2">
        <w:rPr>
          <w:color w:val="000000"/>
          <w:w w:val="100"/>
          <w:szCs w:val="24"/>
          <w:lang w:val="ru-RU" w:eastAsia="ru-RU"/>
        </w:rPr>
        <w:t xml:space="preserve"> </w:t>
      </w:r>
      <w:r w:rsidRPr="000F3BC2">
        <w:rPr>
          <w:color w:val="000000"/>
          <w:w w:val="100"/>
          <w:szCs w:val="24"/>
          <w:lang w:val="uk-UA" w:eastAsia="ru-RU"/>
        </w:rPr>
        <w:t>ст. +</w:t>
      </w:r>
    </w:p>
    <w:p w14:paraId="2EB56F2D"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 xml:space="preserve">Г. У другій половині </w:t>
      </w:r>
      <w:r w:rsidRPr="000F3BC2">
        <w:rPr>
          <w:color w:val="000000"/>
          <w:w w:val="100"/>
          <w:szCs w:val="24"/>
          <w:lang w:eastAsia="ru-RU"/>
        </w:rPr>
        <w:t>XI</w:t>
      </w:r>
      <w:r w:rsidRPr="000F3BC2">
        <w:rPr>
          <w:color w:val="000000"/>
          <w:w w:val="100"/>
          <w:szCs w:val="24"/>
          <w:lang w:val="ru-RU" w:eastAsia="ru-RU"/>
        </w:rPr>
        <w:t xml:space="preserve"> </w:t>
      </w:r>
      <w:r w:rsidRPr="000F3BC2">
        <w:rPr>
          <w:color w:val="000000"/>
          <w:w w:val="100"/>
          <w:szCs w:val="24"/>
          <w:lang w:val="uk-UA" w:eastAsia="ru-RU"/>
        </w:rPr>
        <w:t>ст.</w:t>
      </w:r>
    </w:p>
    <w:p w14:paraId="0176CEA5"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p>
    <w:p w14:paraId="45E23362"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6.   Вкажіть правильне судження.</w:t>
      </w:r>
    </w:p>
    <w:p w14:paraId="11DA0D39" w14:textId="77777777" w:rsidR="000F3BC2" w:rsidRPr="000F3BC2" w:rsidRDefault="000F3BC2" w:rsidP="000F3BC2">
      <w:pPr>
        <w:jc w:val="both"/>
        <w:rPr>
          <w:w w:val="100"/>
          <w:szCs w:val="24"/>
          <w:lang w:val="uk-UA" w:eastAsia="ru-RU"/>
        </w:rPr>
      </w:pPr>
      <w:r w:rsidRPr="000F3BC2">
        <w:rPr>
          <w:color w:val="000000"/>
          <w:w w:val="100"/>
          <w:szCs w:val="24"/>
          <w:lang w:val="uk-UA" w:eastAsia="ru-RU"/>
        </w:rPr>
        <w:t xml:space="preserve">      Похід новгород-сіверського князя Ігоря Святославовича проти половців 1185 р. закінчився:</w:t>
      </w:r>
    </w:p>
    <w:p w14:paraId="753A01B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1. Перемогою руських дружин; 2. Полоном половецьких ханів. </w:t>
      </w:r>
    </w:p>
    <w:p w14:paraId="4D61E583"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А. Обидва варіанти правильні. </w:t>
      </w:r>
    </w:p>
    <w:p w14:paraId="3FAEA66F"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Б. Тільки 1-й варіант правильний. </w:t>
      </w:r>
    </w:p>
    <w:p w14:paraId="2A33D3FB"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В. Тільки 2-й варіант правильний. </w:t>
      </w:r>
    </w:p>
    <w:p w14:paraId="21580DFD"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lastRenderedPageBreak/>
        <w:t>Г. Обидва варіанти неправильні. +</w:t>
      </w:r>
    </w:p>
    <w:p w14:paraId="4A1D7987"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7CC08F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7. Вкажіть ім'я історичного діяча, пропущене в уривку з історичного джерела. </w:t>
      </w:r>
    </w:p>
    <w:p w14:paraId="19817654" w14:textId="77777777" w:rsidR="000F3BC2" w:rsidRPr="000F3BC2" w:rsidRDefault="000F3BC2" w:rsidP="000F3BC2">
      <w:pPr>
        <w:shd w:val="clear" w:color="auto" w:fill="FFFFFF"/>
        <w:autoSpaceDE w:val="0"/>
        <w:autoSpaceDN w:val="0"/>
        <w:adjustRightInd w:val="0"/>
        <w:ind w:left="300"/>
        <w:rPr>
          <w:i/>
          <w:iCs/>
          <w:color w:val="000000"/>
          <w:w w:val="100"/>
          <w:szCs w:val="24"/>
          <w:lang w:val="uk-UA" w:eastAsia="ru-RU"/>
        </w:rPr>
      </w:pPr>
      <w:r w:rsidRPr="000F3BC2">
        <w:rPr>
          <w:i/>
          <w:iCs/>
          <w:color w:val="000000"/>
          <w:w w:val="100"/>
          <w:szCs w:val="24"/>
          <w:lang w:val="uk-UA" w:eastAsia="ru-RU"/>
        </w:rPr>
        <w:t>На ріці Калці татари встріли їх, війська половецькі і руські...__________ поранений був у груди. Але через молодість і одвагу, він не чув ран, що були на тілі його... Був бо він сміливий і хоробрий, од голови й до ніг його не було на нім вади... Кріпко вони билися, але інші полки татарські зітнулися з ними, і за гріхи наші руські полки було переможено.</w:t>
      </w:r>
    </w:p>
    <w:p w14:paraId="16A532A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w w:val="100"/>
          <w:szCs w:val="24"/>
          <w:lang w:val="ru-RU" w:eastAsia="ru-RU"/>
        </w:rPr>
        <w:t xml:space="preserve">    </w:t>
      </w:r>
      <w:r w:rsidRPr="000F3BC2">
        <w:rPr>
          <w:color w:val="000000"/>
          <w:w w:val="100"/>
          <w:szCs w:val="24"/>
          <w:lang w:val="uk-UA" w:eastAsia="ru-RU"/>
        </w:rPr>
        <w:t xml:space="preserve">А. Ізяслав Ярославович. </w:t>
      </w:r>
    </w:p>
    <w:p w14:paraId="5A943A9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Володимир Мономах. </w:t>
      </w:r>
    </w:p>
    <w:p w14:paraId="039835C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Роман Мстиславович. </w:t>
      </w:r>
    </w:p>
    <w:p w14:paraId="0153F05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Данило Романович. +</w:t>
      </w:r>
    </w:p>
    <w:p w14:paraId="0C389D77" w14:textId="77777777" w:rsidR="000F3BC2" w:rsidRPr="000F3BC2" w:rsidRDefault="000F3BC2" w:rsidP="000F3BC2">
      <w:pPr>
        <w:shd w:val="clear" w:color="auto" w:fill="FFFFFF"/>
        <w:autoSpaceDE w:val="0"/>
        <w:autoSpaceDN w:val="0"/>
        <w:adjustRightInd w:val="0"/>
        <w:rPr>
          <w:w w:val="100"/>
          <w:szCs w:val="24"/>
          <w:lang w:val="ru-RU" w:eastAsia="ru-RU"/>
        </w:rPr>
      </w:pPr>
    </w:p>
    <w:p w14:paraId="72FD9FD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8. Вкажіть правильне судження.</w:t>
      </w:r>
    </w:p>
    <w:p w14:paraId="06EAF17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Наслідком запровадження християнства в Руській державі було: 1. Зміцнення влади київського князя; 2. Згуртування навколо Києва різноплемін</w:t>
      </w:r>
      <w:r w:rsidRPr="000F3BC2">
        <w:rPr>
          <w:color w:val="000000"/>
          <w:w w:val="100"/>
          <w:szCs w:val="24"/>
          <w:lang w:val="uk-UA" w:eastAsia="ru-RU"/>
        </w:rPr>
        <w:softHyphen/>
        <w:t>них територій.</w:t>
      </w:r>
    </w:p>
    <w:p w14:paraId="7E3EFE9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А. Обидва варіанти правильні. +</w:t>
      </w:r>
    </w:p>
    <w:p w14:paraId="51B9807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Б. Тільки 1-й варіант правильний.</w:t>
      </w:r>
      <w:r w:rsidRPr="000F3BC2">
        <w:rPr>
          <w:rFonts w:ascii="Arial" w:cs="Arial"/>
          <w:color w:val="000000"/>
          <w:w w:val="100"/>
          <w:szCs w:val="24"/>
          <w:lang w:val="uk-UA" w:eastAsia="ru-RU"/>
        </w:rPr>
        <w:t xml:space="preserve">                                                          </w:t>
      </w:r>
    </w:p>
    <w:p w14:paraId="5482CD5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В. Тільки 2-й варіант правильний. </w:t>
      </w:r>
    </w:p>
    <w:p w14:paraId="390B861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Г. Обидва варіанти неправильні.</w:t>
      </w:r>
    </w:p>
    <w:p w14:paraId="0A236517"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0AE9E33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9. Вкажіть правильне твердження.</w:t>
      </w:r>
    </w:p>
    <w:p w14:paraId="49BDC5B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А. Ярослава Мудрого називають тестем Європи, бо в зовнішній політиці князя по</w:t>
      </w:r>
      <w:r w:rsidRPr="000F3BC2">
        <w:rPr>
          <w:color w:val="000000"/>
          <w:w w:val="100"/>
          <w:szCs w:val="24"/>
          <w:lang w:val="uk-UA" w:eastAsia="ru-RU"/>
        </w:rPr>
        <w:softHyphen/>
        <w:t>мітне місце посідали міждинастичні шлюби. +</w:t>
      </w:r>
    </w:p>
    <w:p w14:paraId="1056BB1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Б. Найбільшого спустошення внаслідок монгольської навали серед князівств на те</w:t>
      </w:r>
      <w:r w:rsidRPr="000F3BC2">
        <w:rPr>
          <w:color w:val="000000"/>
          <w:w w:val="100"/>
          <w:szCs w:val="24"/>
          <w:lang w:val="uk-UA" w:eastAsia="ru-RU"/>
        </w:rPr>
        <w:softHyphen/>
        <w:t>ренах сучасної України зазнали Галицьке, Волинське та Чернігово-Сіверське кня</w:t>
      </w:r>
      <w:r w:rsidRPr="000F3BC2">
        <w:rPr>
          <w:color w:val="000000"/>
          <w:w w:val="100"/>
          <w:szCs w:val="24"/>
          <w:lang w:val="uk-UA" w:eastAsia="ru-RU"/>
        </w:rPr>
        <w:softHyphen/>
        <w:t>зівства.</w:t>
      </w:r>
    </w:p>
    <w:p w14:paraId="6A53873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В. Унаслідок коронації Данила Романовича в 1253 р. відбувся хрестовий похід європейських монархів проти монголів.</w:t>
      </w:r>
    </w:p>
    <w:p w14:paraId="2177357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Г. Ініціатором ліквідації найбільших удільних князівств на теренах сучасної України наприкінці </w:t>
      </w:r>
      <w:r w:rsidRPr="000F3BC2">
        <w:rPr>
          <w:color w:val="000000"/>
          <w:w w:val="100"/>
          <w:szCs w:val="24"/>
          <w:lang w:eastAsia="ru-RU"/>
        </w:rPr>
        <w:t>XIV</w:t>
      </w:r>
      <w:r w:rsidRPr="000F3BC2">
        <w:rPr>
          <w:color w:val="000000"/>
          <w:w w:val="100"/>
          <w:szCs w:val="24"/>
          <w:lang w:val="ru-RU" w:eastAsia="ru-RU"/>
        </w:rPr>
        <w:t xml:space="preserve"> </w:t>
      </w:r>
      <w:r w:rsidRPr="000F3BC2">
        <w:rPr>
          <w:color w:val="000000"/>
          <w:w w:val="100"/>
          <w:szCs w:val="24"/>
          <w:lang w:val="uk-UA" w:eastAsia="ru-RU"/>
        </w:rPr>
        <w:t>ст. був Володимир Ольгердович.</w:t>
      </w:r>
    </w:p>
    <w:p w14:paraId="754B63C1" w14:textId="77777777" w:rsidR="000F3BC2" w:rsidRPr="000F3BC2" w:rsidRDefault="000F3BC2" w:rsidP="000F3BC2">
      <w:pPr>
        <w:shd w:val="clear" w:color="auto" w:fill="FFFFFF"/>
        <w:autoSpaceDE w:val="0"/>
        <w:autoSpaceDN w:val="0"/>
        <w:adjustRightInd w:val="0"/>
        <w:rPr>
          <w:i/>
          <w:iCs/>
          <w:color w:val="000000"/>
          <w:w w:val="100"/>
          <w:szCs w:val="24"/>
          <w:lang w:val="uk-UA" w:eastAsia="ru-RU"/>
        </w:rPr>
      </w:pPr>
    </w:p>
    <w:p w14:paraId="683EEC8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10.  Вкажіть правильне твердження.</w:t>
      </w:r>
    </w:p>
    <w:p w14:paraId="5104FC5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Наприкінці 40-х років </w:t>
      </w:r>
      <w:r w:rsidRPr="000F3BC2">
        <w:rPr>
          <w:color w:val="000000"/>
          <w:w w:val="100"/>
          <w:szCs w:val="24"/>
          <w:lang w:eastAsia="ru-RU"/>
        </w:rPr>
        <w:t>XI</w:t>
      </w:r>
      <w:r w:rsidRPr="000F3BC2">
        <w:rPr>
          <w:color w:val="000000"/>
          <w:w w:val="100"/>
          <w:szCs w:val="24"/>
          <w:lang w:val="ru-RU" w:eastAsia="ru-RU"/>
        </w:rPr>
        <w:t xml:space="preserve"> </w:t>
      </w:r>
      <w:r w:rsidRPr="000F3BC2">
        <w:rPr>
          <w:color w:val="000000"/>
          <w:w w:val="100"/>
          <w:szCs w:val="24"/>
          <w:lang w:val="uk-UA" w:eastAsia="ru-RU"/>
        </w:rPr>
        <w:t xml:space="preserve">ст., внаслідок одруження короля Генріха І з князівною Анною Ярославівною, загострилися відносини Русі з Візантією. </w:t>
      </w:r>
    </w:p>
    <w:p w14:paraId="475174C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Року 1245 Данило Романович зустрівся з Батиєм і домігся підтвердження своїх прав на князювання в Галичині та Волині. +</w:t>
      </w:r>
    </w:p>
    <w:p w14:paraId="1AF950E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Походи кримських орд на українські землі мали наслідком захоплення україн</w:t>
      </w:r>
      <w:r w:rsidRPr="000F3BC2">
        <w:rPr>
          <w:color w:val="000000"/>
          <w:w w:val="100"/>
          <w:szCs w:val="24"/>
          <w:lang w:val="uk-UA" w:eastAsia="ru-RU"/>
        </w:rPr>
        <w:softHyphen/>
        <w:t xml:space="preserve">ських земель та їхнє приєднання до володінь Кримського ханства. </w:t>
      </w:r>
    </w:p>
    <w:p w14:paraId="69A1959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Український учений </w:t>
      </w:r>
      <w:r w:rsidRPr="000F3BC2">
        <w:rPr>
          <w:color w:val="000000"/>
          <w:w w:val="100"/>
          <w:szCs w:val="24"/>
          <w:lang w:eastAsia="ru-RU"/>
        </w:rPr>
        <w:t>XV</w:t>
      </w:r>
      <w:r w:rsidRPr="000F3BC2">
        <w:rPr>
          <w:color w:val="000000"/>
          <w:w w:val="100"/>
          <w:szCs w:val="24"/>
          <w:lang w:val="uk-UA" w:eastAsia="ru-RU"/>
        </w:rPr>
        <w:t xml:space="preserve"> ст., чий твір з-поміж українських був першим з надрукованих, — це ПІвайпольт Фіоль.</w:t>
      </w:r>
    </w:p>
    <w:p w14:paraId="76F5B738" w14:textId="77777777" w:rsidR="000F3BC2" w:rsidRPr="000F3BC2" w:rsidRDefault="000F3BC2" w:rsidP="000F3BC2">
      <w:pPr>
        <w:shd w:val="clear" w:color="auto" w:fill="FFFFFF"/>
        <w:autoSpaceDE w:val="0"/>
        <w:autoSpaceDN w:val="0"/>
        <w:adjustRightInd w:val="0"/>
        <w:rPr>
          <w:w w:val="100"/>
          <w:szCs w:val="24"/>
          <w:lang w:val="uk-UA" w:eastAsia="ru-RU"/>
        </w:rPr>
      </w:pPr>
    </w:p>
    <w:p w14:paraId="4B82E3F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11. Вкажіть, у якому столітті створено Києво-Могилянську академію.</w:t>
      </w:r>
    </w:p>
    <w:p w14:paraId="7770680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 </w:t>
      </w:r>
      <w:r w:rsidRPr="000F3BC2">
        <w:rPr>
          <w:color w:val="000000"/>
          <w:w w:val="100"/>
          <w:szCs w:val="24"/>
          <w:lang w:eastAsia="ru-RU"/>
        </w:rPr>
        <w:t>XV</w:t>
      </w:r>
      <w:r w:rsidRPr="000F3BC2">
        <w:rPr>
          <w:color w:val="000000"/>
          <w:w w:val="100"/>
          <w:szCs w:val="24"/>
          <w:lang w:val="ru-RU" w:eastAsia="ru-RU"/>
        </w:rPr>
        <w:t xml:space="preserve"> </w:t>
      </w:r>
      <w:r w:rsidRPr="000F3BC2">
        <w:rPr>
          <w:color w:val="000000"/>
          <w:w w:val="100"/>
          <w:szCs w:val="24"/>
          <w:lang w:val="uk-UA" w:eastAsia="ru-RU"/>
        </w:rPr>
        <w:t xml:space="preserve">ст. </w:t>
      </w:r>
    </w:p>
    <w:p w14:paraId="2E54951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w:t>
      </w:r>
      <w:r w:rsidRPr="000F3BC2">
        <w:rPr>
          <w:color w:val="000000"/>
          <w:w w:val="100"/>
          <w:szCs w:val="24"/>
          <w:lang w:eastAsia="ru-RU"/>
        </w:rPr>
        <w:t>XVI</w:t>
      </w:r>
      <w:r w:rsidRPr="000F3BC2">
        <w:rPr>
          <w:color w:val="000000"/>
          <w:w w:val="100"/>
          <w:szCs w:val="24"/>
          <w:lang w:val="ru-RU" w:eastAsia="ru-RU"/>
        </w:rPr>
        <w:t xml:space="preserve"> </w:t>
      </w:r>
      <w:r w:rsidRPr="000F3BC2">
        <w:rPr>
          <w:color w:val="000000"/>
          <w:w w:val="100"/>
          <w:szCs w:val="24"/>
          <w:lang w:val="uk-UA" w:eastAsia="ru-RU"/>
        </w:rPr>
        <w:t xml:space="preserve">ст. </w:t>
      </w:r>
    </w:p>
    <w:p w14:paraId="7DE8493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w:t>
      </w:r>
      <w:r w:rsidRPr="000F3BC2">
        <w:rPr>
          <w:color w:val="000000"/>
          <w:w w:val="100"/>
          <w:szCs w:val="24"/>
          <w:lang w:eastAsia="ru-RU"/>
        </w:rPr>
        <w:t>XVII</w:t>
      </w:r>
      <w:r w:rsidRPr="000F3BC2">
        <w:rPr>
          <w:color w:val="000000"/>
          <w:w w:val="100"/>
          <w:szCs w:val="24"/>
          <w:lang w:val="ru-RU" w:eastAsia="ru-RU"/>
        </w:rPr>
        <w:t xml:space="preserve"> </w:t>
      </w:r>
      <w:r w:rsidRPr="000F3BC2">
        <w:rPr>
          <w:color w:val="000000"/>
          <w:w w:val="100"/>
          <w:szCs w:val="24"/>
          <w:lang w:val="uk-UA" w:eastAsia="ru-RU"/>
        </w:rPr>
        <w:t>ст. +</w:t>
      </w:r>
    </w:p>
    <w:p w14:paraId="534E26E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У </w:t>
      </w:r>
      <w:r w:rsidRPr="000F3BC2">
        <w:rPr>
          <w:color w:val="000000"/>
          <w:w w:val="100"/>
          <w:szCs w:val="24"/>
          <w:lang w:eastAsia="ru-RU"/>
        </w:rPr>
        <w:t>XVIII</w:t>
      </w:r>
      <w:r w:rsidRPr="000F3BC2">
        <w:rPr>
          <w:color w:val="000000"/>
          <w:w w:val="100"/>
          <w:szCs w:val="24"/>
          <w:lang w:val="ru-RU" w:eastAsia="ru-RU"/>
        </w:rPr>
        <w:t xml:space="preserve"> </w:t>
      </w:r>
      <w:r w:rsidRPr="000F3BC2">
        <w:rPr>
          <w:color w:val="000000"/>
          <w:w w:val="100"/>
          <w:szCs w:val="24"/>
          <w:lang w:val="uk-UA" w:eastAsia="ru-RU"/>
        </w:rPr>
        <w:t>ст.</w:t>
      </w:r>
    </w:p>
    <w:p w14:paraId="7837A7C3" w14:textId="77777777" w:rsidR="000F3BC2" w:rsidRPr="000F3BC2" w:rsidRDefault="000F3BC2" w:rsidP="000F3BC2">
      <w:pPr>
        <w:shd w:val="clear" w:color="auto" w:fill="FFFFFF"/>
        <w:autoSpaceDE w:val="0"/>
        <w:autoSpaceDN w:val="0"/>
        <w:adjustRightInd w:val="0"/>
        <w:rPr>
          <w:w w:val="100"/>
          <w:szCs w:val="24"/>
          <w:lang w:val="ru-RU" w:eastAsia="ru-RU"/>
        </w:rPr>
      </w:pPr>
    </w:p>
    <w:p w14:paraId="0A2BCBF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12. Вкажіть, з якого документа часів Національно-визвольної війни наведено уривок.</w:t>
      </w:r>
    </w:p>
    <w:p w14:paraId="4D3D9555"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Дозволяємо і призначаємо організувати реє</w:t>
      </w:r>
      <w:r w:rsidRPr="000F3BC2">
        <w:rPr>
          <w:i/>
          <w:iCs/>
          <w:color w:val="000000"/>
          <w:w w:val="100"/>
          <w:szCs w:val="24"/>
          <w:lang w:val="uk-UA" w:eastAsia="ru-RU"/>
        </w:rPr>
        <w:softHyphen/>
        <w:t>строве військо в числі 20 тис. чоловік. Це військо гетьман і старшина повинні набрати і записати в реєстр, і вони мусять перебувати тільки в ма</w:t>
      </w:r>
      <w:r w:rsidRPr="000F3BC2">
        <w:rPr>
          <w:i/>
          <w:iCs/>
          <w:color w:val="000000"/>
          <w:w w:val="100"/>
          <w:szCs w:val="24"/>
          <w:lang w:val="uk-UA" w:eastAsia="ru-RU"/>
        </w:rPr>
        <w:softHyphen/>
        <w:t>єтках його королівської милості, що містяться у воєводстві Київському, не маючи нічого до воє</w:t>
      </w:r>
      <w:r w:rsidRPr="000F3BC2">
        <w:rPr>
          <w:i/>
          <w:iCs/>
          <w:color w:val="000000"/>
          <w:w w:val="100"/>
          <w:szCs w:val="24"/>
          <w:lang w:val="uk-UA" w:eastAsia="ru-RU"/>
        </w:rPr>
        <w:softHyphen/>
        <w:t>водств Брацлавського і Чернігівського. А маєтки шляхетські мусять лишатися вільними, і в них реєстрові козаки ніде не повинні лишатись.</w:t>
      </w:r>
    </w:p>
    <w:p w14:paraId="4E96B159"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lastRenderedPageBreak/>
        <w:t xml:space="preserve">        А. Зборівський договір 1649 р.</w:t>
      </w:r>
    </w:p>
    <w:p w14:paraId="061E8A8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Білоцерківський договір 1651 р. +</w:t>
      </w:r>
    </w:p>
    <w:p w14:paraId="5CB47BA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Українсько-російська міждержавна угода 1654 р.</w:t>
      </w:r>
    </w:p>
    <w:p w14:paraId="12F7F0F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Гадяцька угода 1658 р.</w:t>
      </w:r>
    </w:p>
    <w:p w14:paraId="4CE3D18D" w14:textId="77777777" w:rsidR="000F3BC2" w:rsidRPr="000F3BC2" w:rsidRDefault="000F3BC2" w:rsidP="000F3BC2">
      <w:pPr>
        <w:rPr>
          <w:w w:val="100"/>
          <w:szCs w:val="24"/>
          <w:lang w:val="uk-UA" w:eastAsia="ru-RU"/>
        </w:rPr>
      </w:pPr>
    </w:p>
    <w:p w14:paraId="5AEAF34D" w14:textId="77777777" w:rsidR="000F3BC2" w:rsidRPr="000F3BC2" w:rsidRDefault="000F3BC2" w:rsidP="000F3BC2">
      <w:pPr>
        <w:shd w:val="clear" w:color="auto" w:fill="FFFFFF"/>
        <w:autoSpaceDE w:val="0"/>
        <w:autoSpaceDN w:val="0"/>
        <w:adjustRightInd w:val="0"/>
        <w:rPr>
          <w:iCs/>
          <w:color w:val="000000"/>
          <w:w w:val="100"/>
          <w:szCs w:val="24"/>
          <w:lang w:val="uk-UA" w:eastAsia="ru-RU"/>
        </w:rPr>
      </w:pPr>
      <w:r w:rsidRPr="000F3BC2">
        <w:rPr>
          <w:iCs/>
          <w:color w:val="000000"/>
          <w:w w:val="100"/>
          <w:szCs w:val="24"/>
          <w:lang w:val="uk-UA" w:eastAsia="ru-RU"/>
        </w:rPr>
        <w:t>13. Вкажить, коли відбулися описані в історичному джерелі події.</w:t>
      </w:r>
    </w:p>
    <w:p w14:paraId="0284AC17" w14:textId="77777777" w:rsidR="000F3BC2" w:rsidRPr="000F3BC2" w:rsidRDefault="000F3BC2" w:rsidP="000F3BC2">
      <w:pPr>
        <w:shd w:val="clear" w:color="auto" w:fill="FFFFFF"/>
        <w:autoSpaceDE w:val="0"/>
        <w:autoSpaceDN w:val="0"/>
        <w:adjustRightInd w:val="0"/>
        <w:jc w:val="both"/>
        <w:rPr>
          <w:i/>
          <w:iCs/>
          <w:color w:val="000000"/>
          <w:w w:val="100"/>
          <w:szCs w:val="24"/>
          <w:lang w:val="uk-UA" w:eastAsia="ru-RU"/>
        </w:rPr>
      </w:pPr>
      <w:r w:rsidRPr="000F3BC2">
        <w:rPr>
          <w:i/>
          <w:iCs/>
          <w:color w:val="000000"/>
          <w:w w:val="100"/>
          <w:szCs w:val="24"/>
          <w:lang w:val="uk-UA" w:eastAsia="ru-RU"/>
        </w:rPr>
        <w:t xml:space="preserve">     Василій Іванович, великий князь московський, переступив хресне цілування і взяв град Смоленський. Великославний король Сигізмунд свою правду держав непорушно і, прагнучи боронити свою отчизну, Литовську землю... пішов проти нього... О великі, удатні витязі литовські! І так свою сміливість князь (гетьман Костянтин Острозький) показав як хоробрий лицар і вірний слуга свого государя з тими великоможними воїнами литовськими, що самі себе не щадили, і проти великої ворожої армії стали, і вдарили і багатьох людей війська того вразили, і погубили вісімдесят тисяч, а інших живими в полон взяли.</w:t>
      </w:r>
    </w:p>
    <w:p w14:paraId="36CA9D0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 першій половині </w:t>
      </w:r>
      <w:r w:rsidRPr="000F3BC2">
        <w:rPr>
          <w:color w:val="000000"/>
          <w:w w:val="100"/>
          <w:szCs w:val="24"/>
          <w:lang w:eastAsia="ru-RU"/>
        </w:rPr>
        <w:t>XV</w:t>
      </w:r>
      <w:r w:rsidRPr="000F3BC2">
        <w:rPr>
          <w:color w:val="000000"/>
          <w:w w:val="100"/>
          <w:szCs w:val="24"/>
          <w:lang w:val="ru-RU" w:eastAsia="ru-RU"/>
        </w:rPr>
        <w:t xml:space="preserve"> </w:t>
      </w:r>
      <w:r w:rsidRPr="000F3BC2">
        <w:rPr>
          <w:color w:val="000000"/>
          <w:w w:val="100"/>
          <w:szCs w:val="24"/>
          <w:lang w:val="uk-UA" w:eastAsia="ru-RU"/>
        </w:rPr>
        <w:t xml:space="preserve">ст. </w:t>
      </w:r>
    </w:p>
    <w:p w14:paraId="15F7425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другій половині </w:t>
      </w:r>
      <w:r w:rsidRPr="000F3BC2">
        <w:rPr>
          <w:color w:val="000000"/>
          <w:w w:val="100"/>
          <w:szCs w:val="24"/>
          <w:lang w:eastAsia="ru-RU"/>
        </w:rPr>
        <w:t>XV</w:t>
      </w:r>
      <w:r w:rsidRPr="000F3BC2">
        <w:rPr>
          <w:color w:val="000000"/>
          <w:w w:val="100"/>
          <w:szCs w:val="24"/>
          <w:lang w:val="ru-RU" w:eastAsia="ru-RU"/>
        </w:rPr>
        <w:t xml:space="preserve"> </w:t>
      </w:r>
      <w:r w:rsidRPr="000F3BC2">
        <w:rPr>
          <w:color w:val="000000"/>
          <w:w w:val="100"/>
          <w:szCs w:val="24"/>
          <w:lang w:val="uk-UA" w:eastAsia="ru-RU"/>
        </w:rPr>
        <w:t xml:space="preserve">ст. </w:t>
      </w:r>
    </w:p>
    <w:p w14:paraId="49B87C1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першій чверті </w:t>
      </w:r>
      <w:r w:rsidRPr="000F3BC2">
        <w:rPr>
          <w:color w:val="000000"/>
          <w:w w:val="100"/>
          <w:szCs w:val="24"/>
          <w:lang w:eastAsia="ru-RU"/>
        </w:rPr>
        <w:t>XVI</w:t>
      </w:r>
      <w:r w:rsidRPr="000F3BC2">
        <w:rPr>
          <w:color w:val="000000"/>
          <w:w w:val="100"/>
          <w:szCs w:val="24"/>
          <w:lang w:val="ru-RU" w:eastAsia="ru-RU"/>
        </w:rPr>
        <w:t xml:space="preserve"> </w:t>
      </w:r>
      <w:r w:rsidRPr="000F3BC2">
        <w:rPr>
          <w:color w:val="000000"/>
          <w:w w:val="100"/>
          <w:szCs w:val="24"/>
          <w:lang w:val="uk-UA" w:eastAsia="ru-RU"/>
        </w:rPr>
        <w:t xml:space="preserve">ст. + </w:t>
      </w:r>
    </w:p>
    <w:p w14:paraId="457E381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У другій чверті </w:t>
      </w:r>
      <w:r w:rsidRPr="000F3BC2">
        <w:rPr>
          <w:color w:val="000000"/>
          <w:w w:val="100"/>
          <w:szCs w:val="24"/>
          <w:lang w:eastAsia="ru-RU"/>
        </w:rPr>
        <w:t>XVI</w:t>
      </w:r>
      <w:r w:rsidRPr="000F3BC2">
        <w:rPr>
          <w:color w:val="000000"/>
          <w:w w:val="100"/>
          <w:szCs w:val="24"/>
          <w:lang w:val="ru-RU" w:eastAsia="ru-RU"/>
        </w:rPr>
        <w:t xml:space="preserve"> </w:t>
      </w:r>
      <w:r w:rsidRPr="000F3BC2">
        <w:rPr>
          <w:color w:val="000000"/>
          <w:w w:val="100"/>
          <w:szCs w:val="24"/>
          <w:lang w:val="uk-UA" w:eastAsia="ru-RU"/>
        </w:rPr>
        <w:t>ст.</w:t>
      </w:r>
    </w:p>
    <w:p w14:paraId="163A456A"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5485A76F"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color w:val="000000"/>
          <w:w w:val="100"/>
          <w:szCs w:val="24"/>
          <w:lang w:val="uk-UA" w:eastAsia="ru-RU"/>
        </w:rPr>
        <w:t xml:space="preserve">14. Вкажіть хронологічні межі доби </w:t>
      </w:r>
      <w:r w:rsidRPr="000F3BC2">
        <w:rPr>
          <w:i/>
          <w:iCs/>
          <w:color w:val="000000"/>
          <w:w w:val="100"/>
          <w:szCs w:val="24"/>
          <w:lang w:val="uk-UA" w:eastAsia="ru-RU"/>
        </w:rPr>
        <w:t xml:space="preserve">Руїни </w:t>
      </w:r>
      <w:r w:rsidRPr="000F3BC2">
        <w:rPr>
          <w:color w:val="000000"/>
          <w:w w:val="100"/>
          <w:szCs w:val="24"/>
          <w:lang w:val="uk-UA" w:eastAsia="ru-RU"/>
        </w:rPr>
        <w:t xml:space="preserve">— </w:t>
      </w:r>
      <w:r w:rsidRPr="000F3BC2">
        <w:rPr>
          <w:i/>
          <w:iCs/>
          <w:color w:val="000000"/>
          <w:w w:val="100"/>
          <w:szCs w:val="24"/>
          <w:lang w:val="uk-UA" w:eastAsia="ru-RU"/>
        </w:rPr>
        <w:t>періоду громадянських воєн, вторгнень іноземців в Україну, її поділу між Московією, Річчю Посполитою, Османською імперією, розколу Гетьманщини, страхітливого спустошення Правобережної України.</w:t>
      </w:r>
    </w:p>
    <w:p w14:paraId="26752272"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iCs/>
          <w:color w:val="000000"/>
          <w:w w:val="100"/>
          <w:szCs w:val="24"/>
          <w:lang w:val="uk-UA" w:eastAsia="ru-RU"/>
        </w:rPr>
        <w:t>А</w:t>
      </w:r>
      <w:r w:rsidRPr="000F3BC2">
        <w:rPr>
          <w:i/>
          <w:iCs/>
          <w:color w:val="000000"/>
          <w:w w:val="100"/>
          <w:szCs w:val="24"/>
          <w:lang w:val="uk-UA" w:eastAsia="ru-RU"/>
        </w:rPr>
        <w:t xml:space="preserve">. </w:t>
      </w:r>
      <w:r w:rsidRPr="000F3BC2">
        <w:rPr>
          <w:color w:val="000000"/>
          <w:w w:val="100"/>
          <w:szCs w:val="24"/>
          <w:lang w:val="uk-UA" w:eastAsia="ru-RU"/>
        </w:rPr>
        <w:t xml:space="preserve">50-60-ті роки </w:t>
      </w:r>
      <w:r w:rsidRPr="000F3BC2">
        <w:rPr>
          <w:color w:val="000000"/>
          <w:w w:val="100"/>
          <w:szCs w:val="24"/>
          <w:lang w:eastAsia="ru-RU"/>
        </w:rPr>
        <w:t>XVII</w:t>
      </w:r>
      <w:r w:rsidRPr="000F3BC2">
        <w:rPr>
          <w:color w:val="000000"/>
          <w:w w:val="100"/>
          <w:szCs w:val="24"/>
          <w:lang w:val="ru-RU" w:eastAsia="ru-RU"/>
        </w:rPr>
        <w:t xml:space="preserve"> </w:t>
      </w:r>
      <w:r w:rsidRPr="000F3BC2">
        <w:rPr>
          <w:color w:val="000000"/>
          <w:w w:val="100"/>
          <w:szCs w:val="24"/>
          <w:lang w:val="uk-UA" w:eastAsia="ru-RU"/>
        </w:rPr>
        <w:t xml:space="preserve">ст. </w:t>
      </w:r>
    </w:p>
    <w:p w14:paraId="76B73013"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Б. 60-80-ті роки </w:t>
      </w:r>
      <w:r w:rsidRPr="000F3BC2">
        <w:rPr>
          <w:color w:val="000000"/>
          <w:w w:val="100"/>
          <w:szCs w:val="24"/>
          <w:lang w:eastAsia="ru-RU"/>
        </w:rPr>
        <w:t>XVII</w:t>
      </w:r>
      <w:r w:rsidRPr="000F3BC2">
        <w:rPr>
          <w:color w:val="000000"/>
          <w:w w:val="100"/>
          <w:szCs w:val="24"/>
          <w:lang w:val="ru-RU" w:eastAsia="ru-RU"/>
        </w:rPr>
        <w:t xml:space="preserve"> </w:t>
      </w:r>
      <w:r w:rsidRPr="000F3BC2">
        <w:rPr>
          <w:color w:val="000000"/>
          <w:w w:val="100"/>
          <w:szCs w:val="24"/>
          <w:lang w:val="uk-UA" w:eastAsia="ru-RU"/>
        </w:rPr>
        <w:t>ст. +</w:t>
      </w:r>
    </w:p>
    <w:p w14:paraId="6CBC3FBC"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В. Кінець </w:t>
      </w:r>
      <w:r w:rsidRPr="000F3BC2">
        <w:rPr>
          <w:color w:val="000000"/>
          <w:w w:val="100"/>
          <w:szCs w:val="24"/>
          <w:lang w:eastAsia="ru-RU"/>
        </w:rPr>
        <w:t>XVII</w:t>
      </w:r>
      <w:r w:rsidRPr="000F3BC2">
        <w:rPr>
          <w:color w:val="000000"/>
          <w:w w:val="100"/>
          <w:szCs w:val="24"/>
          <w:lang w:val="ru-RU" w:eastAsia="ru-RU"/>
        </w:rPr>
        <w:t xml:space="preserve"> </w:t>
      </w:r>
      <w:r w:rsidRPr="000F3BC2">
        <w:rPr>
          <w:color w:val="000000"/>
          <w:w w:val="100"/>
          <w:szCs w:val="24"/>
          <w:lang w:val="uk-UA" w:eastAsia="ru-RU"/>
        </w:rPr>
        <w:t xml:space="preserve">ст. </w:t>
      </w:r>
    </w:p>
    <w:p w14:paraId="0CE612CD"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 xml:space="preserve">Г. Початок </w:t>
      </w:r>
      <w:r w:rsidRPr="000F3BC2">
        <w:rPr>
          <w:color w:val="000000"/>
          <w:w w:val="100"/>
          <w:szCs w:val="24"/>
          <w:lang w:eastAsia="ru-RU"/>
        </w:rPr>
        <w:t>XVIII</w:t>
      </w:r>
      <w:r w:rsidRPr="000F3BC2">
        <w:rPr>
          <w:color w:val="000000"/>
          <w:w w:val="100"/>
          <w:szCs w:val="24"/>
          <w:lang w:val="ru-RU" w:eastAsia="ru-RU"/>
        </w:rPr>
        <w:t xml:space="preserve"> </w:t>
      </w:r>
      <w:r w:rsidRPr="000F3BC2">
        <w:rPr>
          <w:color w:val="000000"/>
          <w:w w:val="100"/>
          <w:szCs w:val="24"/>
          <w:lang w:val="uk-UA" w:eastAsia="ru-RU"/>
        </w:rPr>
        <w:t>ст.</w:t>
      </w:r>
    </w:p>
    <w:p w14:paraId="716BED8E"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54854B6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15. Вкажіть, якого історичного діяча стосується уривок із джерела.</w:t>
      </w:r>
    </w:p>
    <w:p w14:paraId="18ABBC11" w14:textId="77777777" w:rsidR="000F3BC2" w:rsidRPr="000F3BC2" w:rsidRDefault="000F3BC2" w:rsidP="000F3BC2">
      <w:pPr>
        <w:shd w:val="clear" w:color="auto" w:fill="FFFFFF"/>
        <w:autoSpaceDE w:val="0"/>
        <w:autoSpaceDN w:val="0"/>
        <w:adjustRightInd w:val="0"/>
        <w:jc w:val="both"/>
        <w:rPr>
          <w:i/>
          <w:iCs/>
          <w:color w:val="000000"/>
          <w:w w:val="100"/>
          <w:szCs w:val="24"/>
          <w:lang w:val="uk-UA" w:eastAsia="ru-RU"/>
        </w:rPr>
      </w:pPr>
      <w:r w:rsidRPr="000F3BC2">
        <w:rPr>
          <w:i/>
          <w:iCs/>
          <w:color w:val="000000"/>
          <w:w w:val="100"/>
          <w:szCs w:val="24"/>
          <w:lang w:val="uk-UA" w:eastAsia="ru-RU"/>
        </w:rPr>
        <w:t xml:space="preserve">     Турецькі клейноди, котрі вдруге турецький султан прислав... на геть</w:t>
      </w:r>
      <w:r w:rsidRPr="000F3BC2">
        <w:rPr>
          <w:i/>
          <w:iCs/>
          <w:color w:val="000000"/>
          <w:w w:val="100"/>
          <w:szCs w:val="24"/>
          <w:lang w:val="uk-UA" w:eastAsia="ru-RU"/>
        </w:rPr>
        <w:softHyphen/>
        <w:t>манство українське, тепер після піддання його з Військом прислані мос</w:t>
      </w:r>
      <w:r w:rsidRPr="000F3BC2">
        <w:rPr>
          <w:i/>
          <w:iCs/>
          <w:color w:val="000000"/>
          <w:w w:val="100"/>
          <w:szCs w:val="24"/>
          <w:lang w:val="uk-UA" w:eastAsia="ru-RU"/>
        </w:rPr>
        <w:softHyphen/>
        <w:t>ковському цареві і публічно й демонстративно на очах народу тріумфаль</w:t>
      </w:r>
      <w:r w:rsidRPr="000F3BC2">
        <w:rPr>
          <w:i/>
          <w:iCs/>
          <w:color w:val="000000"/>
          <w:w w:val="100"/>
          <w:szCs w:val="24"/>
          <w:lang w:val="uk-UA" w:eastAsia="ru-RU"/>
        </w:rPr>
        <w:softHyphen/>
        <w:t>но були віддані у столиці...: золота булава велика, обсаджена дорогоцінним камінням; друга булава позолочена, дорогоцінним камінням обсаджена, майстерно зроблена; дві червоні корогви; два волосяних бунчуки; п'ять ту</w:t>
      </w:r>
      <w:r w:rsidRPr="000F3BC2">
        <w:rPr>
          <w:i/>
          <w:iCs/>
          <w:color w:val="000000"/>
          <w:w w:val="100"/>
          <w:szCs w:val="24"/>
          <w:lang w:val="uk-UA" w:eastAsia="ru-RU"/>
        </w:rPr>
        <w:softHyphen/>
        <w:t>рецьких листів несли в руках, на сажень золотими літерами пописаних і дуже велику печатку турецького султана квадратну, при котрій висів і золотий шнур.</w:t>
      </w:r>
    </w:p>
    <w:p w14:paraId="0F5A8A62" w14:textId="77777777" w:rsidR="000F3BC2" w:rsidRPr="000F3BC2" w:rsidRDefault="000F3BC2" w:rsidP="000F3BC2">
      <w:pPr>
        <w:shd w:val="clear" w:color="auto" w:fill="FFFFFF"/>
        <w:autoSpaceDE w:val="0"/>
        <w:autoSpaceDN w:val="0"/>
        <w:adjustRightInd w:val="0"/>
        <w:jc w:val="both"/>
        <w:rPr>
          <w:w w:val="100"/>
          <w:szCs w:val="24"/>
          <w:lang w:val="ru-RU" w:eastAsia="ru-RU"/>
        </w:rPr>
      </w:pPr>
    </w:p>
    <w:p w14:paraId="1F7B798A"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А. П. Конашевича-Сагайдачного. </w:t>
      </w:r>
    </w:p>
    <w:p w14:paraId="5EF275DA"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Б. Б.Хмельницького. </w:t>
      </w:r>
    </w:p>
    <w:p w14:paraId="16A01A6B"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В. І. Виговського.</w:t>
      </w:r>
    </w:p>
    <w:p w14:paraId="172235C4"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Г. П. Дорошенка. +</w:t>
      </w:r>
    </w:p>
    <w:p w14:paraId="16757134"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28498E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16. Вкажіть, коли відбулися описані в історичному джерелі події.</w:t>
      </w:r>
    </w:p>
    <w:p w14:paraId="23EBAF6A"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Сповіщаю, що Кропив'янський та Полтавський полки відірвалися від Хмельницького і відмовилися присягти московському цареві... Сповіщаю, що Хмельницький присягнув московському цареві в Переяславі... Потім переяс</w:t>
      </w:r>
      <w:r w:rsidRPr="000F3BC2">
        <w:rPr>
          <w:i/>
          <w:iCs/>
          <w:color w:val="000000"/>
          <w:w w:val="100"/>
          <w:szCs w:val="24"/>
          <w:lang w:val="uk-UA" w:eastAsia="ru-RU"/>
        </w:rPr>
        <w:softHyphen/>
        <w:t>лавських міщан гнали присягати, чому вони дуже противилися, а місцевий війт (аж) захворів, та його, хоч і хворого, було наказано привести до церкви Пречистої Богородиці. Він мусив виконати присягу і помер від депресії того ж дня...</w:t>
      </w:r>
    </w:p>
    <w:p w14:paraId="23B53DE4"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А. У 1648 р.</w:t>
      </w:r>
    </w:p>
    <w:p w14:paraId="7B141922"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Б. У 1649 р.</w:t>
      </w:r>
    </w:p>
    <w:p w14:paraId="4D152E3A"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В. У 1654 р. +</w:t>
      </w:r>
    </w:p>
    <w:p w14:paraId="409B5118" w14:textId="77777777" w:rsidR="000F3BC2" w:rsidRPr="000F3BC2" w:rsidRDefault="000F3BC2" w:rsidP="000F3BC2">
      <w:pPr>
        <w:shd w:val="clear" w:color="auto" w:fill="FFFFFF"/>
        <w:autoSpaceDE w:val="0"/>
        <w:autoSpaceDN w:val="0"/>
        <w:adjustRightInd w:val="0"/>
        <w:ind w:left="400"/>
        <w:rPr>
          <w:w w:val="100"/>
          <w:szCs w:val="24"/>
          <w:lang w:val="ru-RU" w:eastAsia="ru-RU"/>
        </w:rPr>
      </w:pPr>
      <w:r w:rsidRPr="000F3BC2">
        <w:rPr>
          <w:color w:val="000000"/>
          <w:w w:val="100"/>
          <w:szCs w:val="24"/>
          <w:lang w:val="uk-UA" w:eastAsia="ru-RU"/>
        </w:rPr>
        <w:t>Г. У 1667 р.</w:t>
      </w:r>
    </w:p>
    <w:p w14:paraId="2182E062"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4E6E13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lastRenderedPageBreak/>
        <w:t>17. Вкажіть правильне судження.</w:t>
      </w:r>
    </w:p>
    <w:p w14:paraId="185A33F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w:t>
      </w:r>
      <w:r w:rsidRPr="000F3BC2">
        <w:rPr>
          <w:i/>
          <w:color w:val="000000"/>
          <w:w w:val="100"/>
          <w:szCs w:val="24"/>
          <w:lang w:val="uk-UA" w:eastAsia="ru-RU"/>
        </w:rPr>
        <w:t>«Вічний мир» помітно послабив національно-визвольний рух в Україні, оскільки: 1. Утвердив поділ українських земель між Московією та Річчю Посполитою; 2. Фак</w:t>
      </w:r>
      <w:r w:rsidRPr="000F3BC2">
        <w:rPr>
          <w:i/>
          <w:color w:val="000000"/>
          <w:w w:val="100"/>
          <w:szCs w:val="24"/>
          <w:lang w:val="uk-UA" w:eastAsia="ru-RU"/>
        </w:rPr>
        <w:softHyphen/>
        <w:t>тично зводив нанівець автономію української держави (її територія обмежувалася Київським воєводством).</w:t>
      </w:r>
      <w:r w:rsidRPr="000F3BC2">
        <w:rPr>
          <w:color w:val="000000"/>
          <w:w w:val="100"/>
          <w:szCs w:val="24"/>
          <w:lang w:val="uk-UA" w:eastAsia="ru-RU"/>
        </w:rPr>
        <w:t xml:space="preserve">   </w:t>
      </w:r>
    </w:p>
    <w:p w14:paraId="5787C39F"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color w:val="000000"/>
          <w:w w:val="100"/>
          <w:szCs w:val="24"/>
          <w:lang w:val="uk-UA" w:eastAsia="ru-RU"/>
        </w:rPr>
        <w:t xml:space="preserve">       А. Обидва варіанти правильні.</w:t>
      </w:r>
    </w:p>
    <w:p w14:paraId="0E689C8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варіант правильний. + </w:t>
      </w:r>
    </w:p>
    <w:p w14:paraId="5E48D05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2-й варіант правильний. </w:t>
      </w:r>
    </w:p>
    <w:p w14:paraId="2A6E4EE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Обидва варіанти неправильні.</w:t>
      </w:r>
    </w:p>
    <w:p w14:paraId="64D6134A" w14:textId="77777777" w:rsidR="000F3BC2" w:rsidRPr="000F3BC2" w:rsidRDefault="000F3BC2" w:rsidP="000F3BC2">
      <w:pPr>
        <w:shd w:val="clear" w:color="auto" w:fill="FFFFFF"/>
        <w:autoSpaceDE w:val="0"/>
        <w:autoSpaceDN w:val="0"/>
        <w:adjustRightInd w:val="0"/>
        <w:rPr>
          <w:w w:val="100"/>
          <w:szCs w:val="24"/>
          <w:lang w:val="ru-RU" w:eastAsia="ru-RU"/>
        </w:rPr>
      </w:pPr>
    </w:p>
    <w:p w14:paraId="03AEE52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18. Вкажіть правильне судження.</w:t>
      </w:r>
    </w:p>
    <w:p w14:paraId="67992EB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Наслідок Берестейської церковної унії — це:</w:t>
      </w:r>
    </w:p>
    <w:p w14:paraId="7AA28C8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1. Втрата вищої православної ієрархії (до 1620 р.), оскільки та перейшла в унію;</w:t>
      </w:r>
    </w:p>
    <w:p w14:paraId="48F70E8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2. Початок діяльності ордену єзуїтів. </w:t>
      </w:r>
    </w:p>
    <w:p w14:paraId="48F472D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Обидва варіанти правильні.</w:t>
      </w:r>
    </w:p>
    <w:p w14:paraId="64E72F6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варіант правильний. +</w:t>
      </w:r>
    </w:p>
    <w:p w14:paraId="14122ED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Тільки 2-й варіант правильний.</w:t>
      </w:r>
    </w:p>
    <w:p w14:paraId="189C300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Обидва варіанти неправильні.</w:t>
      </w:r>
    </w:p>
    <w:p w14:paraId="3AEB0CF4"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65CBE03" w14:textId="77777777" w:rsidR="000F3BC2" w:rsidRPr="000F3BC2" w:rsidRDefault="000F3BC2" w:rsidP="000F3BC2">
      <w:pPr>
        <w:shd w:val="clear" w:color="auto" w:fill="FFFFFF"/>
        <w:autoSpaceDE w:val="0"/>
        <w:autoSpaceDN w:val="0"/>
        <w:adjustRightInd w:val="0"/>
        <w:rPr>
          <w:i/>
          <w:w w:val="100"/>
          <w:szCs w:val="24"/>
          <w:lang w:val="ru-RU" w:eastAsia="ru-RU"/>
        </w:rPr>
      </w:pPr>
      <w:r w:rsidRPr="000F3BC2">
        <w:rPr>
          <w:color w:val="000000"/>
          <w:w w:val="100"/>
          <w:szCs w:val="24"/>
          <w:lang w:val="uk-UA" w:eastAsia="ru-RU"/>
        </w:rPr>
        <w:t xml:space="preserve">19. </w:t>
      </w:r>
      <w:r w:rsidRPr="000F3BC2">
        <w:rPr>
          <w:i/>
          <w:color w:val="000000"/>
          <w:w w:val="100"/>
          <w:szCs w:val="24"/>
          <w:lang w:val="uk-UA" w:eastAsia="ru-RU"/>
        </w:rPr>
        <w:t xml:space="preserve">Вкажіть   імена  історичних   діячів   другої  половини   </w:t>
      </w:r>
      <w:r w:rsidRPr="000F3BC2">
        <w:rPr>
          <w:i/>
          <w:color w:val="000000"/>
          <w:w w:val="100"/>
          <w:szCs w:val="24"/>
          <w:lang w:eastAsia="ru-RU"/>
        </w:rPr>
        <w:t>XVI</w:t>
      </w:r>
      <w:r w:rsidRPr="000F3BC2">
        <w:rPr>
          <w:i/>
          <w:color w:val="000000"/>
          <w:w w:val="100"/>
          <w:szCs w:val="24"/>
          <w:lang w:val="ru-RU" w:eastAsia="ru-RU"/>
        </w:rPr>
        <w:t xml:space="preserve"> </w:t>
      </w:r>
      <w:r w:rsidRPr="000F3BC2">
        <w:rPr>
          <w:i/>
          <w:color w:val="000000"/>
          <w:w w:val="100"/>
          <w:szCs w:val="24"/>
          <w:lang w:val="uk-UA" w:eastAsia="ru-RU"/>
        </w:rPr>
        <w:t xml:space="preserve">—   першої  половини </w:t>
      </w:r>
      <w:r w:rsidRPr="000F3BC2">
        <w:rPr>
          <w:i/>
          <w:color w:val="000000"/>
          <w:w w:val="100"/>
          <w:szCs w:val="24"/>
          <w:lang w:eastAsia="ru-RU"/>
        </w:rPr>
        <w:t>XVII</w:t>
      </w:r>
      <w:r w:rsidRPr="000F3BC2">
        <w:rPr>
          <w:i/>
          <w:color w:val="000000"/>
          <w:w w:val="100"/>
          <w:szCs w:val="24"/>
          <w:lang w:val="ru-RU" w:eastAsia="ru-RU"/>
        </w:rPr>
        <w:t xml:space="preserve"> </w:t>
      </w:r>
      <w:r w:rsidRPr="000F3BC2">
        <w:rPr>
          <w:i/>
          <w:color w:val="000000"/>
          <w:w w:val="100"/>
          <w:szCs w:val="24"/>
          <w:lang w:val="uk-UA" w:eastAsia="ru-RU"/>
        </w:rPr>
        <w:t>ст.</w:t>
      </w:r>
    </w:p>
    <w:p w14:paraId="0EF25CF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1. Г. Смотрицький; 2. Г. Сковорода; 3. І. Вишенський; 4. П. Орлик; 5. Д. Апостол; 6. В.-К. Острозький. </w:t>
      </w:r>
    </w:p>
    <w:p w14:paraId="02E574C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3, 6. +</w:t>
      </w:r>
    </w:p>
    <w:p w14:paraId="37BECD1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2, 4, 5. </w:t>
      </w:r>
    </w:p>
    <w:p w14:paraId="2DCEC56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1, 2, 5. </w:t>
      </w:r>
    </w:p>
    <w:p w14:paraId="7078977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3,5,6.</w:t>
      </w:r>
    </w:p>
    <w:p w14:paraId="5D570119"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p>
    <w:p w14:paraId="6DD212B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20. Вкажіть, коли відбулися описані в історичному джерелі події.</w:t>
      </w:r>
    </w:p>
    <w:p w14:paraId="2F23FEBF"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Митрополит не дозволив присягати, і отець архімандрит, і все духівни</w:t>
      </w:r>
      <w:r w:rsidRPr="000F3BC2">
        <w:rPr>
          <w:i/>
          <w:iCs/>
          <w:color w:val="000000"/>
          <w:w w:val="100"/>
          <w:szCs w:val="24"/>
          <w:lang w:val="uk-UA" w:eastAsia="ru-RU"/>
        </w:rPr>
        <w:softHyphen/>
        <w:t>цтво... Гадяцький і Брацлавський полки не хотіли зноситися з Хмельниць</w:t>
      </w:r>
      <w:r w:rsidRPr="000F3BC2">
        <w:rPr>
          <w:i/>
          <w:iCs/>
          <w:color w:val="000000"/>
          <w:w w:val="100"/>
          <w:szCs w:val="24"/>
          <w:lang w:val="uk-UA" w:eastAsia="ru-RU"/>
        </w:rPr>
        <w:softHyphen/>
        <w:t>ким, не хотіли їхати на цю присягу до Переяслава, і серед тієї України [тоб</w:t>
      </w:r>
      <w:r w:rsidRPr="000F3BC2">
        <w:rPr>
          <w:i/>
          <w:iCs/>
          <w:color w:val="000000"/>
          <w:w w:val="100"/>
          <w:szCs w:val="24"/>
          <w:lang w:val="uk-UA" w:eastAsia="ru-RU"/>
        </w:rPr>
        <w:softHyphen/>
        <w:t>то Гетьманщини] стався розкол.</w:t>
      </w:r>
    </w:p>
    <w:p w14:paraId="12F0B557" w14:textId="77777777" w:rsidR="000F3BC2" w:rsidRPr="000F3BC2" w:rsidRDefault="000F3BC2" w:rsidP="000F3BC2">
      <w:pPr>
        <w:shd w:val="clear" w:color="auto" w:fill="FFFFFF"/>
        <w:autoSpaceDE w:val="0"/>
        <w:autoSpaceDN w:val="0"/>
        <w:adjustRightInd w:val="0"/>
        <w:ind w:left="200"/>
        <w:rPr>
          <w:w w:val="100"/>
          <w:szCs w:val="24"/>
          <w:lang w:val="ru-RU" w:eastAsia="ru-RU"/>
        </w:rPr>
      </w:pPr>
      <w:r w:rsidRPr="000F3BC2">
        <w:rPr>
          <w:color w:val="000000"/>
          <w:w w:val="100"/>
          <w:szCs w:val="24"/>
          <w:lang w:val="uk-UA" w:eastAsia="ru-RU"/>
        </w:rPr>
        <w:t xml:space="preserve">     А. У 1648 р.</w:t>
      </w:r>
    </w:p>
    <w:p w14:paraId="376976D0" w14:textId="77777777" w:rsidR="000F3BC2" w:rsidRPr="000F3BC2" w:rsidRDefault="000F3BC2" w:rsidP="000F3BC2">
      <w:pPr>
        <w:shd w:val="clear" w:color="auto" w:fill="FFFFFF"/>
        <w:autoSpaceDE w:val="0"/>
        <w:autoSpaceDN w:val="0"/>
        <w:adjustRightInd w:val="0"/>
        <w:ind w:left="200"/>
        <w:rPr>
          <w:w w:val="100"/>
          <w:szCs w:val="24"/>
          <w:lang w:val="ru-RU" w:eastAsia="ru-RU"/>
        </w:rPr>
      </w:pPr>
      <w:r w:rsidRPr="000F3BC2">
        <w:rPr>
          <w:color w:val="000000"/>
          <w:w w:val="100"/>
          <w:szCs w:val="24"/>
          <w:lang w:val="uk-UA" w:eastAsia="ru-RU"/>
        </w:rPr>
        <w:t xml:space="preserve">     Б. У 1649 р.</w:t>
      </w:r>
    </w:p>
    <w:p w14:paraId="63FFE9D8" w14:textId="77777777" w:rsidR="000F3BC2" w:rsidRPr="000F3BC2" w:rsidRDefault="000F3BC2" w:rsidP="000F3BC2">
      <w:pPr>
        <w:shd w:val="clear" w:color="auto" w:fill="FFFFFF"/>
        <w:autoSpaceDE w:val="0"/>
        <w:autoSpaceDN w:val="0"/>
        <w:adjustRightInd w:val="0"/>
        <w:ind w:left="200"/>
        <w:rPr>
          <w:w w:val="100"/>
          <w:szCs w:val="24"/>
          <w:lang w:val="ru-RU" w:eastAsia="ru-RU"/>
        </w:rPr>
      </w:pPr>
      <w:r w:rsidRPr="000F3BC2">
        <w:rPr>
          <w:color w:val="000000"/>
          <w:w w:val="100"/>
          <w:szCs w:val="24"/>
          <w:lang w:val="uk-UA" w:eastAsia="ru-RU"/>
        </w:rPr>
        <w:t xml:space="preserve">     В. У 1654 р.+</w:t>
      </w:r>
    </w:p>
    <w:p w14:paraId="6BBAECF7" w14:textId="77777777" w:rsidR="000F3BC2" w:rsidRPr="000F3BC2" w:rsidRDefault="000F3BC2" w:rsidP="000F3BC2">
      <w:pPr>
        <w:shd w:val="clear" w:color="auto" w:fill="FFFFFF"/>
        <w:autoSpaceDE w:val="0"/>
        <w:autoSpaceDN w:val="0"/>
        <w:adjustRightInd w:val="0"/>
        <w:ind w:left="200"/>
        <w:rPr>
          <w:w w:val="100"/>
          <w:szCs w:val="24"/>
          <w:lang w:val="ru-RU" w:eastAsia="ru-RU"/>
        </w:rPr>
      </w:pPr>
      <w:r w:rsidRPr="000F3BC2">
        <w:rPr>
          <w:color w:val="000000"/>
          <w:w w:val="100"/>
          <w:szCs w:val="24"/>
          <w:lang w:val="uk-UA" w:eastAsia="ru-RU"/>
        </w:rPr>
        <w:t xml:space="preserve">     Г. У 1667 р.</w:t>
      </w:r>
    </w:p>
    <w:p w14:paraId="7D21B657"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15D162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21. Вкажіть подію, про яку йдеться в уривкові з історичного джерела.</w:t>
      </w:r>
    </w:p>
    <w:p w14:paraId="3B26A078"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Коронний гетьман Карл Ходкевич, верхи на коні, стояв біля свого шанця, коли примчав гонець зі звісткою, що козаки з кількома польськими загонами захопили вже табір Османа і що для остаточної перемоги бракує тільки під</w:t>
      </w:r>
      <w:r w:rsidRPr="000F3BC2">
        <w:rPr>
          <w:i/>
          <w:iCs/>
          <w:color w:val="000000"/>
          <w:w w:val="100"/>
          <w:szCs w:val="24"/>
          <w:lang w:val="uk-UA" w:eastAsia="ru-RU"/>
        </w:rPr>
        <w:softHyphen/>
        <w:t>моги... Після несподіваного вторгнення запорожців у табір Османа турків охо</w:t>
      </w:r>
      <w:r w:rsidRPr="000F3BC2">
        <w:rPr>
          <w:i/>
          <w:iCs/>
          <w:color w:val="000000"/>
          <w:w w:val="100"/>
          <w:szCs w:val="24"/>
          <w:lang w:val="uk-UA" w:eastAsia="ru-RU"/>
        </w:rPr>
        <w:softHyphen/>
        <w:t>пила паніка: люди всіх станів були в невимовній тривозі, а сам Осман, який ще так недавно гадав, що нема на світі нікого могутнішого за нього, тепер на власні очі бачив усю непевність свого становища.</w:t>
      </w:r>
    </w:p>
    <w:p w14:paraId="53E6E313"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А. Захоплення запорозькими козаками турецької фортеці Кафи </w:t>
      </w:r>
      <w:r w:rsidRPr="000F3BC2">
        <w:rPr>
          <w:bCs/>
          <w:color w:val="000000"/>
          <w:w w:val="100"/>
          <w:szCs w:val="24"/>
          <w:lang w:val="uk-UA" w:eastAsia="ru-RU"/>
        </w:rPr>
        <w:t xml:space="preserve">1616 </w:t>
      </w:r>
      <w:r w:rsidRPr="000F3BC2">
        <w:rPr>
          <w:color w:val="000000"/>
          <w:w w:val="100"/>
          <w:szCs w:val="24"/>
          <w:lang w:val="uk-UA" w:eastAsia="ru-RU"/>
        </w:rPr>
        <w:t xml:space="preserve">р. </w:t>
      </w:r>
    </w:p>
    <w:p w14:paraId="5BA234AE"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Б. Хотинська війна 1621 р. + </w:t>
      </w:r>
    </w:p>
    <w:p w14:paraId="78CBDCD0"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В. Російсько-турецька війна 1768-1774 рр. </w:t>
      </w:r>
    </w:p>
    <w:p w14:paraId="3FE2FD17" w14:textId="77777777" w:rsidR="000F3BC2" w:rsidRPr="000F3BC2" w:rsidRDefault="000F3BC2" w:rsidP="000F3BC2">
      <w:pPr>
        <w:shd w:val="clear" w:color="auto" w:fill="FFFFFF"/>
        <w:autoSpaceDE w:val="0"/>
        <w:autoSpaceDN w:val="0"/>
        <w:adjustRightInd w:val="0"/>
        <w:ind w:left="300"/>
        <w:rPr>
          <w:w w:val="100"/>
          <w:szCs w:val="24"/>
          <w:lang w:val="ru-RU" w:eastAsia="ru-RU"/>
        </w:rPr>
      </w:pPr>
      <w:r w:rsidRPr="000F3BC2">
        <w:rPr>
          <w:color w:val="000000"/>
          <w:w w:val="100"/>
          <w:szCs w:val="24"/>
          <w:lang w:val="uk-UA" w:eastAsia="ru-RU"/>
        </w:rPr>
        <w:t xml:space="preserve">    Г. Другий чигиринський похід турецько-татарського війська 1678 р.</w:t>
      </w:r>
    </w:p>
    <w:p w14:paraId="021439FE"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p>
    <w:p w14:paraId="5D01888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22. Вкажіть правильну відповідь на запитання. Які результати мала Люблінська унія?</w:t>
      </w:r>
    </w:p>
    <w:p w14:paraId="1EE0B424"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color w:val="000000"/>
          <w:w w:val="100"/>
          <w:szCs w:val="24"/>
          <w:lang w:val="uk-UA" w:eastAsia="ru-RU"/>
        </w:rPr>
        <w:t xml:space="preserve">      </w:t>
      </w:r>
      <w:r w:rsidRPr="000F3BC2">
        <w:rPr>
          <w:i/>
          <w:color w:val="000000"/>
          <w:w w:val="100"/>
          <w:szCs w:val="24"/>
          <w:lang w:val="uk-UA" w:eastAsia="ru-RU"/>
        </w:rPr>
        <w:t>1. Було утворено державу Річ Посполиту з одним королем, спільним сеймом і сена</w:t>
      </w:r>
      <w:r w:rsidRPr="000F3BC2">
        <w:rPr>
          <w:i/>
          <w:color w:val="000000"/>
          <w:w w:val="100"/>
          <w:szCs w:val="24"/>
          <w:lang w:val="uk-UA" w:eastAsia="ru-RU"/>
        </w:rPr>
        <w:softHyphen/>
        <w:t xml:space="preserve">том; </w:t>
      </w:r>
    </w:p>
    <w:p w14:paraId="2D6B798F"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lastRenderedPageBreak/>
        <w:t xml:space="preserve">      2. Було утворено державу Річ Посполиту, в якій литовські та українські землі зберігали повну самостійність у зовнішній та внутрішній політиці. </w:t>
      </w:r>
    </w:p>
    <w:p w14:paraId="0F232A6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Обидва варіанти правильні. </w:t>
      </w:r>
    </w:p>
    <w:p w14:paraId="531FA2B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варіант правильний. + </w:t>
      </w:r>
    </w:p>
    <w:p w14:paraId="7FB3124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2-й варіант правильний. </w:t>
      </w:r>
    </w:p>
    <w:p w14:paraId="13D079D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Обидва варіанти неправильні.</w:t>
      </w:r>
    </w:p>
    <w:p w14:paraId="3FE0184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3106BCF"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23. Вкажіть правильну відповідь на запитання. Яка причина спонукала польський уряд утворити реєстрове козацьке військо? </w:t>
      </w:r>
    </w:p>
    <w:p w14:paraId="78049C05"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1. Аби використати їх для захисту своїх південних кордонів; </w:t>
      </w:r>
    </w:p>
    <w:p w14:paraId="63E25204"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2. Польща прагнула обмежити походи запорожців на Крим і Туреччину, щоб уникнути загострення від</w:t>
      </w:r>
      <w:r w:rsidRPr="000F3BC2">
        <w:rPr>
          <w:color w:val="000000"/>
          <w:w w:val="100"/>
          <w:szCs w:val="24"/>
          <w:lang w:val="uk-UA" w:eastAsia="ru-RU"/>
        </w:rPr>
        <w:softHyphen/>
        <w:t>носин із цими державами; 3. З метою офіційно визнати козацьку військову й полі</w:t>
      </w:r>
      <w:r w:rsidRPr="000F3BC2">
        <w:rPr>
          <w:color w:val="000000"/>
          <w:w w:val="100"/>
          <w:szCs w:val="24"/>
          <w:lang w:val="uk-UA" w:eastAsia="ru-RU"/>
        </w:rPr>
        <w:softHyphen/>
        <w:t xml:space="preserve">тичну організацію, яка склалася на Запорожжі. </w:t>
      </w:r>
    </w:p>
    <w:p w14:paraId="7C715A5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Тільки 1-й варіант правильний.</w:t>
      </w:r>
    </w:p>
    <w:p w14:paraId="23A485B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та 2-й варіанти правильні. +   </w:t>
      </w:r>
    </w:p>
    <w:p w14:paraId="79AB897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2-й та 3-й варіанти правильні.</w:t>
      </w:r>
    </w:p>
    <w:p w14:paraId="44C6547B" w14:textId="77777777" w:rsidR="000F3BC2" w:rsidRPr="000F3BC2" w:rsidRDefault="000F3BC2" w:rsidP="000F3BC2">
      <w:pPr>
        <w:shd w:val="clear" w:color="auto" w:fill="FFFFFF"/>
        <w:autoSpaceDE w:val="0"/>
        <w:autoSpaceDN w:val="0"/>
        <w:adjustRightInd w:val="0"/>
        <w:rPr>
          <w:rFonts w:ascii="Arial" w:cs="Arial"/>
          <w:color w:val="000000"/>
          <w:w w:val="100"/>
          <w:szCs w:val="24"/>
          <w:lang w:val="uk-UA" w:eastAsia="ru-RU"/>
        </w:rPr>
      </w:pPr>
      <w:r w:rsidRPr="000F3BC2">
        <w:rPr>
          <w:color w:val="000000"/>
          <w:w w:val="100"/>
          <w:szCs w:val="24"/>
          <w:lang w:val="uk-UA" w:eastAsia="ru-RU"/>
        </w:rPr>
        <w:t xml:space="preserve">       Г. Всі варіанти правильні.</w:t>
      </w:r>
      <w:r w:rsidRPr="000F3BC2">
        <w:rPr>
          <w:rFonts w:ascii="Arial" w:cs="Arial"/>
          <w:color w:val="000000"/>
          <w:w w:val="100"/>
          <w:szCs w:val="24"/>
          <w:lang w:val="uk-UA" w:eastAsia="ru-RU"/>
        </w:rPr>
        <w:t xml:space="preserve">                                                                    </w:t>
      </w:r>
    </w:p>
    <w:p w14:paraId="07A3C509" w14:textId="77777777" w:rsidR="000F3BC2" w:rsidRPr="000F3BC2" w:rsidRDefault="000F3BC2" w:rsidP="000F3BC2">
      <w:pPr>
        <w:shd w:val="clear" w:color="auto" w:fill="FFFFFF"/>
        <w:autoSpaceDE w:val="0"/>
        <w:autoSpaceDN w:val="0"/>
        <w:adjustRightInd w:val="0"/>
        <w:rPr>
          <w:rFonts w:ascii="Arial" w:cs="Arial"/>
          <w:color w:val="000000"/>
          <w:w w:val="100"/>
          <w:szCs w:val="24"/>
          <w:lang w:val="uk-UA" w:eastAsia="ru-RU"/>
        </w:rPr>
      </w:pPr>
    </w:p>
    <w:p w14:paraId="30CA8F49"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color w:val="000000"/>
          <w:w w:val="100"/>
          <w:szCs w:val="24"/>
          <w:lang w:val="uk-UA" w:eastAsia="ru-RU"/>
        </w:rPr>
        <w:t>24. Вкажіть, хто очолив першу в історії України кафедру української мови і літератури Львівського університету.</w:t>
      </w:r>
    </w:p>
    <w:p w14:paraId="65E7B30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А.  Я. Головацький. +</w:t>
      </w:r>
    </w:p>
    <w:p w14:paraId="04CB95F2"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Б.  М. Грушевський.</w:t>
      </w:r>
      <w:r w:rsidRPr="000F3BC2">
        <w:rPr>
          <w:rFonts w:ascii="Arial" w:cs="Arial"/>
          <w:color w:val="000000"/>
          <w:w w:val="100"/>
          <w:sz w:val="22"/>
          <w:szCs w:val="22"/>
          <w:lang w:val="uk-UA" w:eastAsia="ru-RU"/>
        </w:rPr>
        <w:t xml:space="preserve">                                                                                    </w:t>
      </w:r>
    </w:p>
    <w:p w14:paraId="11441133" w14:textId="77777777" w:rsidR="000F3BC2" w:rsidRPr="000F3BC2" w:rsidRDefault="000F3BC2" w:rsidP="000F3BC2">
      <w:pPr>
        <w:shd w:val="clear" w:color="auto" w:fill="FFFFFF"/>
        <w:autoSpaceDE w:val="0"/>
        <w:autoSpaceDN w:val="0"/>
        <w:adjustRightInd w:val="0"/>
        <w:rPr>
          <w:rFonts w:ascii="Arial" w:cs="Arial"/>
          <w:color w:val="000000"/>
          <w:w w:val="100"/>
          <w:sz w:val="22"/>
          <w:szCs w:val="22"/>
          <w:lang w:val="uk-UA" w:eastAsia="ru-RU"/>
        </w:rPr>
      </w:pPr>
      <w:r w:rsidRPr="000F3BC2">
        <w:rPr>
          <w:color w:val="000000"/>
          <w:w w:val="100"/>
          <w:sz w:val="22"/>
          <w:szCs w:val="22"/>
          <w:lang w:val="uk-UA" w:eastAsia="ru-RU"/>
        </w:rPr>
        <w:t xml:space="preserve">       В. П. Житецький.</w:t>
      </w:r>
      <w:r w:rsidRPr="000F3BC2">
        <w:rPr>
          <w:rFonts w:ascii="Arial" w:cs="Arial"/>
          <w:color w:val="000000"/>
          <w:w w:val="100"/>
          <w:sz w:val="22"/>
          <w:szCs w:val="22"/>
          <w:lang w:val="uk-UA" w:eastAsia="ru-RU"/>
        </w:rPr>
        <w:t xml:space="preserve">                                                                                      </w:t>
      </w:r>
    </w:p>
    <w:p w14:paraId="7B549269"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Г. А. Кримський.</w:t>
      </w:r>
      <w:r w:rsidRPr="000F3BC2">
        <w:rPr>
          <w:rFonts w:ascii="Arial" w:cs="Arial"/>
          <w:color w:val="000000"/>
          <w:w w:val="100"/>
          <w:sz w:val="22"/>
          <w:szCs w:val="22"/>
          <w:lang w:val="uk-UA" w:eastAsia="ru-RU"/>
        </w:rPr>
        <w:t xml:space="preserve">                                                                                       </w:t>
      </w:r>
    </w:p>
    <w:p w14:paraId="7681D1E2" w14:textId="77777777" w:rsidR="000F3BC2" w:rsidRPr="000F3BC2" w:rsidRDefault="000F3BC2" w:rsidP="000F3BC2">
      <w:pPr>
        <w:shd w:val="clear" w:color="auto" w:fill="FFFFFF"/>
        <w:autoSpaceDE w:val="0"/>
        <w:autoSpaceDN w:val="0"/>
        <w:adjustRightInd w:val="0"/>
        <w:rPr>
          <w:w w:val="100"/>
          <w:szCs w:val="24"/>
          <w:lang w:val="ru-RU" w:eastAsia="ru-RU"/>
        </w:rPr>
      </w:pPr>
    </w:p>
    <w:p w14:paraId="6D5DC229"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color w:val="000000"/>
          <w:w w:val="100"/>
          <w:szCs w:val="24"/>
          <w:lang w:val="uk-UA" w:eastAsia="ru-RU"/>
        </w:rPr>
        <w:t xml:space="preserve">25. Вкажіть назву громадсько-політичного руху, що охопив вихідців із дворянства та різночинної інтелігенції Російської імперії в 60-80-х роках </w:t>
      </w:r>
      <w:r w:rsidRPr="000F3BC2">
        <w:rPr>
          <w:color w:val="000000"/>
          <w:w w:val="100"/>
          <w:szCs w:val="24"/>
          <w:lang w:eastAsia="ru-RU"/>
        </w:rPr>
        <w:t>XIX</w:t>
      </w:r>
      <w:r w:rsidRPr="000F3BC2">
        <w:rPr>
          <w:color w:val="000000"/>
          <w:w w:val="100"/>
          <w:szCs w:val="24"/>
          <w:lang w:val="ru-RU" w:eastAsia="ru-RU"/>
        </w:rPr>
        <w:t xml:space="preserve"> </w:t>
      </w:r>
      <w:r w:rsidRPr="000F3BC2">
        <w:rPr>
          <w:color w:val="000000"/>
          <w:w w:val="100"/>
          <w:szCs w:val="24"/>
          <w:lang w:val="uk-UA" w:eastAsia="ru-RU"/>
        </w:rPr>
        <w:t>ст. В основі їхньої ідеології лежала віра в селянство як носія «вищої життєвої мудрості».</w:t>
      </w:r>
    </w:p>
    <w:p w14:paraId="40EE90DC"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А. Народництво. +</w:t>
      </w:r>
    </w:p>
    <w:p w14:paraId="1B382C6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Б. Народовство.</w:t>
      </w:r>
    </w:p>
    <w:p w14:paraId="550C3525"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В. Москвофільство. </w:t>
      </w:r>
    </w:p>
    <w:p w14:paraId="505FC274"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Г. Хлопоманство.</w:t>
      </w:r>
    </w:p>
    <w:p w14:paraId="04B3B935" w14:textId="77777777" w:rsidR="000F3BC2" w:rsidRPr="000F3BC2" w:rsidRDefault="000F3BC2" w:rsidP="000F3BC2">
      <w:pPr>
        <w:shd w:val="clear" w:color="auto" w:fill="FFFFFF"/>
        <w:autoSpaceDE w:val="0"/>
        <w:autoSpaceDN w:val="0"/>
        <w:adjustRightInd w:val="0"/>
        <w:rPr>
          <w:w w:val="100"/>
          <w:szCs w:val="24"/>
          <w:lang w:val="ru-RU" w:eastAsia="ru-RU"/>
        </w:rPr>
      </w:pPr>
    </w:p>
    <w:p w14:paraId="7DD4CA4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26. Вкажіть назву політичної партії, про яку йдеться в твердженні.</w:t>
      </w:r>
    </w:p>
    <w:p w14:paraId="6761873F" w14:textId="77777777" w:rsidR="000F3BC2" w:rsidRPr="000F3BC2" w:rsidRDefault="000F3BC2" w:rsidP="000F3BC2">
      <w:pPr>
        <w:shd w:val="clear" w:color="auto" w:fill="FFFFFF"/>
        <w:autoSpaceDE w:val="0"/>
        <w:autoSpaceDN w:val="0"/>
        <w:adjustRightInd w:val="0"/>
        <w:jc w:val="both"/>
        <w:rPr>
          <w:color w:val="000000"/>
          <w:w w:val="100"/>
          <w:sz w:val="22"/>
          <w:szCs w:val="22"/>
          <w:lang w:val="uk-UA" w:eastAsia="ru-RU"/>
        </w:rPr>
      </w:pPr>
      <w:r w:rsidRPr="000F3BC2">
        <w:rPr>
          <w:color w:val="000000"/>
          <w:w w:val="100"/>
          <w:sz w:val="22"/>
          <w:szCs w:val="22"/>
          <w:lang w:val="uk-UA" w:eastAsia="ru-RU"/>
        </w:rPr>
        <w:t xml:space="preserve">      Партія Наддніпрянської України, яка основну мету своєї діяльності вбачала в до</w:t>
      </w:r>
      <w:r w:rsidRPr="000F3BC2">
        <w:rPr>
          <w:color w:val="000000"/>
          <w:w w:val="100"/>
          <w:sz w:val="22"/>
          <w:szCs w:val="22"/>
          <w:lang w:val="uk-UA" w:eastAsia="ru-RU"/>
        </w:rPr>
        <w:softHyphen/>
        <w:t xml:space="preserve">сягненні самостійності України. Створена за ініціативою М. Міхновського. </w:t>
      </w:r>
    </w:p>
    <w:p w14:paraId="238E5A39"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А. Українська народна партія (УНП). +</w:t>
      </w:r>
    </w:p>
    <w:p w14:paraId="27280A7C"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Б. Українська національно-демократична партія (УНДП). </w:t>
      </w:r>
    </w:p>
    <w:p w14:paraId="4626FF5A"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r w:rsidRPr="000F3BC2">
        <w:rPr>
          <w:color w:val="000000"/>
          <w:w w:val="100"/>
          <w:sz w:val="22"/>
          <w:szCs w:val="22"/>
          <w:lang w:val="uk-UA" w:eastAsia="ru-RU"/>
        </w:rPr>
        <w:t xml:space="preserve">       В. Українська соціал-демократична партія (УСДП). </w:t>
      </w:r>
    </w:p>
    <w:p w14:paraId="611F046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Г. Українська соціал-демократична робітнича партія (УСДРП).</w:t>
      </w:r>
    </w:p>
    <w:p w14:paraId="7DF89BB0"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p>
    <w:p w14:paraId="45799896"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color w:val="000000"/>
          <w:w w:val="100"/>
          <w:szCs w:val="24"/>
          <w:lang w:val="uk-UA" w:eastAsia="ru-RU"/>
        </w:rPr>
        <w:t>27. Вкажіть правильне судження.</w:t>
      </w:r>
    </w:p>
    <w:p w14:paraId="64DF90D3" w14:textId="77777777" w:rsidR="000F3BC2" w:rsidRPr="000F3BC2" w:rsidRDefault="000F3BC2" w:rsidP="000F3BC2">
      <w:pPr>
        <w:shd w:val="clear" w:color="auto" w:fill="FFFFFF"/>
        <w:autoSpaceDE w:val="0"/>
        <w:autoSpaceDN w:val="0"/>
        <w:adjustRightInd w:val="0"/>
        <w:jc w:val="both"/>
        <w:rPr>
          <w:i/>
          <w:color w:val="000000"/>
          <w:w w:val="100"/>
          <w:szCs w:val="24"/>
          <w:lang w:val="uk-UA" w:eastAsia="ru-RU"/>
        </w:rPr>
      </w:pPr>
      <w:r w:rsidRPr="000F3BC2">
        <w:rPr>
          <w:i/>
          <w:color w:val="000000"/>
          <w:w w:val="100"/>
          <w:szCs w:val="24"/>
          <w:lang w:val="uk-UA" w:eastAsia="ru-RU"/>
        </w:rPr>
        <w:t xml:space="preserve">      Характерними рисами економічного життя західноукраїнських земель у другій по</w:t>
      </w:r>
      <w:r w:rsidRPr="000F3BC2">
        <w:rPr>
          <w:i/>
          <w:color w:val="000000"/>
          <w:w w:val="100"/>
          <w:szCs w:val="24"/>
          <w:lang w:val="uk-UA" w:eastAsia="ru-RU"/>
        </w:rPr>
        <w:softHyphen/>
        <w:t xml:space="preserve">ловині </w:t>
      </w:r>
      <w:r w:rsidRPr="000F3BC2">
        <w:rPr>
          <w:i/>
          <w:color w:val="000000"/>
          <w:w w:val="100"/>
          <w:szCs w:val="24"/>
          <w:lang w:eastAsia="ru-RU"/>
        </w:rPr>
        <w:t>XIX</w:t>
      </w:r>
      <w:r w:rsidRPr="000F3BC2">
        <w:rPr>
          <w:i/>
          <w:color w:val="000000"/>
          <w:w w:val="100"/>
          <w:szCs w:val="24"/>
          <w:lang w:val="ru-RU" w:eastAsia="ru-RU"/>
        </w:rPr>
        <w:t xml:space="preserve"> </w:t>
      </w:r>
      <w:r w:rsidRPr="000F3BC2">
        <w:rPr>
          <w:i/>
          <w:color w:val="000000"/>
          <w:w w:val="100"/>
          <w:szCs w:val="24"/>
          <w:lang w:val="uk-UA" w:eastAsia="ru-RU"/>
        </w:rPr>
        <w:t xml:space="preserve">ст. було те, що: 1. Промисловий переворот завершився в 70-х роках </w:t>
      </w:r>
      <w:r w:rsidRPr="000F3BC2">
        <w:rPr>
          <w:i/>
          <w:color w:val="000000"/>
          <w:w w:val="100"/>
          <w:szCs w:val="24"/>
          <w:lang w:eastAsia="ru-RU"/>
        </w:rPr>
        <w:t>XIX</w:t>
      </w:r>
      <w:r w:rsidRPr="000F3BC2">
        <w:rPr>
          <w:i/>
          <w:color w:val="000000"/>
          <w:w w:val="100"/>
          <w:szCs w:val="24"/>
          <w:lang w:val="ru-RU" w:eastAsia="ru-RU"/>
        </w:rPr>
        <w:t xml:space="preserve"> </w:t>
      </w:r>
      <w:r w:rsidRPr="000F3BC2">
        <w:rPr>
          <w:i/>
          <w:color w:val="000000"/>
          <w:w w:val="100"/>
          <w:szCs w:val="24"/>
          <w:lang w:val="uk-UA" w:eastAsia="ru-RU"/>
        </w:rPr>
        <w:t>ст. Швидкими темпами розвивалися  вугледобувна,  металургійна,  залізорудна  промисловість;  2. Помі</w:t>
      </w:r>
      <w:r w:rsidRPr="000F3BC2">
        <w:rPr>
          <w:i/>
          <w:color w:val="000000"/>
          <w:w w:val="100"/>
          <w:szCs w:val="24"/>
          <w:lang w:val="uk-UA" w:eastAsia="ru-RU"/>
        </w:rPr>
        <w:softHyphen/>
        <w:t xml:space="preserve">щицькі господарства ґрунтувалися на праці закріпаченого селянства. </w:t>
      </w:r>
    </w:p>
    <w:p w14:paraId="6FC3E2C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Обидва варіанти правильні. </w:t>
      </w:r>
    </w:p>
    <w:p w14:paraId="48E04E0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варіант правильний. </w:t>
      </w:r>
    </w:p>
    <w:p w14:paraId="601F2D8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2-й варіант правильний. </w:t>
      </w:r>
    </w:p>
    <w:p w14:paraId="27216D1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Обидва варіанти неправильні. +</w:t>
      </w:r>
    </w:p>
    <w:p w14:paraId="486363F9"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27FF260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28. Вкажіть, які з тверджень стосуються Т. Шевченка.</w:t>
      </w:r>
    </w:p>
    <w:p w14:paraId="02624A2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Упорядкував і видав три збірки народних пісень, які не втрачають наукової цін</w:t>
      </w:r>
      <w:r w:rsidRPr="000F3BC2">
        <w:rPr>
          <w:color w:val="000000"/>
          <w:w w:val="100"/>
          <w:szCs w:val="24"/>
          <w:lang w:val="uk-UA" w:eastAsia="ru-RU"/>
        </w:rPr>
        <w:softHyphen/>
        <w:t>ності й нині;</w:t>
      </w:r>
    </w:p>
    <w:p w14:paraId="0FC2DCA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lastRenderedPageBreak/>
        <w:t xml:space="preserve">      2. Автор поетичної збірки «Кобзар», у якій вперше відверто і щиро було засуджено колонізаторську політику російського самодержавства щодо Украї</w:t>
      </w:r>
      <w:r w:rsidRPr="000F3BC2">
        <w:rPr>
          <w:color w:val="000000"/>
          <w:w w:val="100"/>
          <w:szCs w:val="24"/>
          <w:lang w:val="uk-UA" w:eastAsia="ru-RU"/>
        </w:rPr>
        <w:softHyphen/>
        <w:t xml:space="preserve">ни; </w:t>
      </w:r>
    </w:p>
    <w:p w14:paraId="4197FED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Видатний майстер українського образотворчого мистецтва, якому належить понад тисячу портретів, пейзажів, гравюр; </w:t>
      </w:r>
    </w:p>
    <w:p w14:paraId="7F1928F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Один із засновників та ідейний про</w:t>
      </w:r>
      <w:r w:rsidRPr="000F3BC2">
        <w:rPr>
          <w:color w:val="000000"/>
          <w:w w:val="100"/>
          <w:szCs w:val="24"/>
          <w:lang w:val="uk-UA" w:eastAsia="ru-RU"/>
        </w:rPr>
        <w:softHyphen/>
        <w:t>відник Кирило-Мефодіївського товариства, автор «Книги буття українського на</w:t>
      </w:r>
      <w:r w:rsidRPr="000F3BC2">
        <w:rPr>
          <w:color w:val="000000"/>
          <w:w w:val="100"/>
          <w:szCs w:val="24"/>
          <w:lang w:val="uk-UA" w:eastAsia="ru-RU"/>
        </w:rPr>
        <w:softHyphen/>
        <w:t xml:space="preserve">роду»; </w:t>
      </w:r>
    </w:p>
    <w:p w14:paraId="034687C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5. Автор першого твору нової української літератури, що засвідчив появу української літературної мови; </w:t>
      </w:r>
    </w:p>
    <w:p w14:paraId="43D34ED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6. Творець української національної ідеї, що через свої поетичні твори зробив її надбанням усього українського загалу, чим посприяв згуртуванню українців у боротьбі за національне визволення. </w:t>
      </w:r>
    </w:p>
    <w:p w14:paraId="1C84190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6. </w:t>
      </w:r>
    </w:p>
    <w:p w14:paraId="12C1BFC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2, 4, 6.</w:t>
      </w:r>
    </w:p>
    <w:p w14:paraId="2DE6BD5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2, 3, 6.</w:t>
      </w:r>
      <w:r w:rsidRPr="000F3BC2">
        <w:rPr>
          <w:rFonts w:ascii="Arial" w:cs="Arial"/>
          <w:color w:val="000000"/>
          <w:w w:val="100"/>
          <w:szCs w:val="24"/>
          <w:lang w:val="uk-UA" w:eastAsia="ru-RU"/>
        </w:rPr>
        <w:t xml:space="preserve">  +                                                                                                  </w:t>
      </w:r>
    </w:p>
    <w:p w14:paraId="07F96A4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2, 5, 6.</w:t>
      </w:r>
    </w:p>
    <w:p w14:paraId="066DD7F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F02F9D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29. Вкажіть, на яких західноукраїнських землях в 1915 р. розгорнулись найактивніші бойові дії.</w:t>
      </w:r>
    </w:p>
    <w:p w14:paraId="7037A882"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У Галичині і Буковині.</w:t>
      </w:r>
    </w:p>
    <w:p w14:paraId="224889A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Східній Галичині та Північній Буковині. </w:t>
      </w:r>
    </w:p>
    <w:p w14:paraId="53D57A0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Карпатах. + </w:t>
      </w:r>
    </w:p>
    <w:p w14:paraId="3FB808E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На Поділлі і Волині.</w:t>
      </w:r>
    </w:p>
    <w:p w14:paraId="123A915D" w14:textId="77777777" w:rsidR="000F3BC2" w:rsidRPr="000F3BC2" w:rsidRDefault="000F3BC2" w:rsidP="000F3BC2">
      <w:pPr>
        <w:rPr>
          <w:w w:val="100"/>
          <w:szCs w:val="24"/>
          <w:lang w:val="uk-UA" w:eastAsia="ru-RU"/>
        </w:rPr>
      </w:pPr>
    </w:p>
    <w:p w14:paraId="6BE7518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30. Вкажіть, про кого йдеться в твердженні.</w:t>
      </w:r>
    </w:p>
    <w:p w14:paraId="242FC9D1"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Один із найактивніших діячів Київської громади. У1875 р. за рішенням Олек</w:t>
      </w:r>
      <w:r w:rsidRPr="000F3BC2">
        <w:rPr>
          <w:i/>
          <w:iCs/>
          <w:color w:val="000000"/>
          <w:w w:val="100"/>
          <w:szCs w:val="24"/>
          <w:lang w:val="uk-UA" w:eastAsia="ru-RU"/>
        </w:rPr>
        <w:softHyphen/>
        <w:t xml:space="preserve">сандра </w:t>
      </w:r>
      <w:r w:rsidRPr="000F3BC2">
        <w:rPr>
          <w:i/>
          <w:iCs/>
          <w:color w:val="000000"/>
          <w:w w:val="100"/>
          <w:szCs w:val="24"/>
          <w:lang w:eastAsia="ru-RU"/>
        </w:rPr>
        <w:t>II</w:t>
      </w:r>
      <w:r w:rsidRPr="000F3BC2">
        <w:rPr>
          <w:i/>
          <w:iCs/>
          <w:color w:val="000000"/>
          <w:w w:val="100"/>
          <w:szCs w:val="24"/>
          <w:lang w:val="ru-RU" w:eastAsia="ru-RU"/>
        </w:rPr>
        <w:t xml:space="preserve"> </w:t>
      </w:r>
      <w:r w:rsidRPr="000F3BC2">
        <w:rPr>
          <w:i/>
          <w:iCs/>
          <w:color w:val="000000"/>
          <w:w w:val="100"/>
          <w:szCs w:val="24"/>
          <w:lang w:val="uk-UA" w:eastAsia="ru-RU"/>
        </w:rPr>
        <w:t>був звільнений з університету і поставлений під негласний нагляд поліції. З метою уникнення арешту керівництво Київської громади відрядило його за кордон для організації видання журналу «Громада».</w:t>
      </w:r>
    </w:p>
    <w:p w14:paraId="585E10B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О. Кониський. </w:t>
      </w:r>
    </w:p>
    <w:p w14:paraId="2BB3583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В. Антонович. </w:t>
      </w:r>
    </w:p>
    <w:p w14:paraId="1A4C819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М. Лисенко. </w:t>
      </w:r>
    </w:p>
    <w:p w14:paraId="041338A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М. Драгоманов. +</w:t>
      </w:r>
    </w:p>
    <w:p w14:paraId="7070E8C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69F2E8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31. Вкажіть, коли відбулися описані в історичному джерелі події.</w:t>
      </w:r>
    </w:p>
    <w:p w14:paraId="13C7C96E"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...Скликано Собор руських учених </w:t>
      </w:r>
      <w:r w:rsidRPr="000F3BC2">
        <w:rPr>
          <w:color w:val="000000"/>
          <w:w w:val="100"/>
          <w:szCs w:val="24"/>
          <w:lang w:val="uk-UA" w:eastAsia="ru-RU"/>
        </w:rPr>
        <w:t xml:space="preserve">— </w:t>
      </w:r>
      <w:r w:rsidRPr="000F3BC2">
        <w:rPr>
          <w:i/>
          <w:iCs/>
          <w:color w:val="000000"/>
          <w:w w:val="100"/>
          <w:szCs w:val="24"/>
          <w:lang w:val="uk-UA" w:eastAsia="ru-RU"/>
        </w:rPr>
        <w:t>усіх прихильників культурного і націо</w:t>
      </w:r>
      <w:r w:rsidRPr="000F3BC2">
        <w:rPr>
          <w:i/>
          <w:iCs/>
          <w:color w:val="000000"/>
          <w:w w:val="100"/>
          <w:szCs w:val="24"/>
          <w:lang w:val="uk-UA" w:eastAsia="ru-RU"/>
        </w:rPr>
        <w:softHyphen/>
        <w:t>нального розвитку Галицької України... «Собор» уважав конче потрібним, щоб була уставлена одна одностайна граматика і одностайний правопис для всьо</w:t>
      </w:r>
      <w:r w:rsidRPr="000F3BC2">
        <w:rPr>
          <w:i/>
          <w:iCs/>
          <w:color w:val="000000"/>
          <w:w w:val="100"/>
          <w:szCs w:val="24"/>
          <w:lang w:val="uk-UA" w:eastAsia="ru-RU"/>
        </w:rPr>
        <w:softHyphen/>
        <w:t>го «руського народу в Австрії й Росії».</w:t>
      </w:r>
    </w:p>
    <w:p w14:paraId="72874E2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 1848 р. +</w:t>
      </w:r>
    </w:p>
    <w:p w14:paraId="4BCD720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1873 р. </w:t>
      </w:r>
    </w:p>
    <w:p w14:paraId="239B496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1892 р. </w:t>
      </w:r>
    </w:p>
    <w:p w14:paraId="175B173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У 1899 р.</w:t>
      </w:r>
    </w:p>
    <w:p w14:paraId="1C96279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4779B5C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32. Вкажіть, хто з названих історичних діячів був сучасником І. Франка.</w:t>
      </w:r>
    </w:p>
    <w:p w14:paraId="2340738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А. Шептицький. + </w:t>
      </w:r>
    </w:p>
    <w:p w14:paraId="7A9CFE1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І. Котляревський. </w:t>
      </w:r>
    </w:p>
    <w:p w14:paraId="73CDE3A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М. Шашкевич.</w:t>
      </w:r>
    </w:p>
    <w:p w14:paraId="3CA4136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Г. Сковорода.</w:t>
      </w:r>
    </w:p>
    <w:p w14:paraId="7D8A239F"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7858199" w14:textId="77777777" w:rsidR="000F3BC2" w:rsidRPr="000F3BC2" w:rsidRDefault="000F3BC2" w:rsidP="000F3BC2">
      <w:pPr>
        <w:shd w:val="clear" w:color="auto" w:fill="FFFFFF"/>
        <w:autoSpaceDE w:val="0"/>
        <w:autoSpaceDN w:val="0"/>
        <w:adjustRightInd w:val="0"/>
        <w:rPr>
          <w:rFonts w:ascii="Arial" w:cs="Arial"/>
          <w:color w:val="000000"/>
          <w:w w:val="100"/>
          <w:szCs w:val="24"/>
          <w:lang w:val="uk-UA" w:eastAsia="ru-RU"/>
        </w:rPr>
      </w:pPr>
      <w:r w:rsidRPr="000F3BC2">
        <w:rPr>
          <w:color w:val="000000"/>
          <w:w w:val="100"/>
          <w:szCs w:val="24"/>
          <w:lang w:val="uk-UA" w:eastAsia="ru-RU"/>
        </w:rPr>
        <w:t>33. Вкажіть правильне судження.</w:t>
      </w:r>
      <w:r w:rsidRPr="000F3BC2">
        <w:rPr>
          <w:rFonts w:ascii="Arial" w:cs="Arial"/>
          <w:color w:val="000000"/>
          <w:w w:val="100"/>
          <w:szCs w:val="24"/>
          <w:lang w:val="uk-UA" w:eastAsia="ru-RU"/>
        </w:rPr>
        <w:t xml:space="preserve">                                                   </w:t>
      </w:r>
    </w:p>
    <w:p w14:paraId="17C9A7B8" w14:textId="77777777" w:rsidR="000F3BC2" w:rsidRPr="000F3BC2" w:rsidRDefault="000F3BC2" w:rsidP="000F3BC2">
      <w:pPr>
        <w:shd w:val="clear" w:color="auto" w:fill="FFFFFF"/>
        <w:autoSpaceDE w:val="0"/>
        <w:autoSpaceDN w:val="0"/>
        <w:adjustRightInd w:val="0"/>
        <w:rPr>
          <w:i/>
          <w:w w:val="100"/>
          <w:szCs w:val="24"/>
          <w:lang w:val="ru-RU" w:eastAsia="ru-RU"/>
        </w:rPr>
      </w:pPr>
      <w:r w:rsidRPr="000F3BC2">
        <w:rPr>
          <w:rFonts w:ascii="Arial" w:cs="Arial"/>
          <w:color w:val="000000"/>
          <w:w w:val="100"/>
          <w:szCs w:val="24"/>
          <w:lang w:val="uk-UA" w:eastAsia="ru-RU"/>
        </w:rPr>
        <w:t xml:space="preserve">     </w:t>
      </w:r>
      <w:r w:rsidRPr="000F3BC2">
        <w:rPr>
          <w:i/>
          <w:color w:val="000000"/>
          <w:w w:val="100"/>
          <w:szCs w:val="24"/>
          <w:lang w:val="uk-UA" w:eastAsia="ru-RU"/>
        </w:rPr>
        <w:t xml:space="preserve">Особливостями розвитку економіки українських земель у складі Російської імперії у першій половині </w:t>
      </w:r>
      <w:r w:rsidRPr="000F3BC2">
        <w:rPr>
          <w:i/>
          <w:color w:val="000000"/>
          <w:w w:val="100"/>
          <w:szCs w:val="24"/>
          <w:lang w:eastAsia="ru-RU"/>
        </w:rPr>
        <w:t>XIX</w:t>
      </w:r>
      <w:r w:rsidRPr="000F3BC2">
        <w:rPr>
          <w:i/>
          <w:color w:val="000000"/>
          <w:w w:val="100"/>
          <w:szCs w:val="24"/>
          <w:lang w:val="ru-RU" w:eastAsia="ru-RU"/>
        </w:rPr>
        <w:t xml:space="preserve"> </w:t>
      </w:r>
      <w:r w:rsidRPr="000F3BC2">
        <w:rPr>
          <w:i/>
          <w:color w:val="000000"/>
          <w:w w:val="100"/>
          <w:szCs w:val="24"/>
          <w:lang w:val="uk-UA" w:eastAsia="ru-RU"/>
        </w:rPr>
        <w:t>ст. було те, що:</w:t>
      </w:r>
    </w:p>
    <w:p w14:paraId="2E340F38"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color w:val="000000"/>
          <w:w w:val="100"/>
          <w:szCs w:val="24"/>
          <w:lang w:val="uk-UA" w:eastAsia="ru-RU"/>
        </w:rPr>
        <w:lastRenderedPageBreak/>
        <w:t xml:space="preserve">      </w:t>
      </w:r>
      <w:r w:rsidRPr="000F3BC2">
        <w:rPr>
          <w:i/>
          <w:color w:val="000000"/>
          <w:w w:val="100"/>
          <w:szCs w:val="24"/>
          <w:lang w:val="uk-UA" w:eastAsia="ru-RU"/>
        </w:rPr>
        <w:t>1. Переважна більшість земель належала поміщицьким господарствам, що були за</w:t>
      </w:r>
      <w:r w:rsidRPr="000F3BC2">
        <w:rPr>
          <w:i/>
          <w:color w:val="000000"/>
          <w:w w:val="100"/>
          <w:szCs w:val="24"/>
          <w:lang w:val="uk-UA" w:eastAsia="ru-RU"/>
        </w:rPr>
        <w:softHyphen/>
        <w:t xml:space="preserve">звичай малоефективними і стримували розвиток сільського господарства; </w:t>
      </w:r>
    </w:p>
    <w:p w14:paraId="1E3894DD" w14:textId="77777777" w:rsidR="000F3BC2" w:rsidRPr="000F3BC2" w:rsidRDefault="000F3BC2" w:rsidP="000F3BC2">
      <w:pPr>
        <w:shd w:val="clear" w:color="auto" w:fill="FFFFFF"/>
        <w:autoSpaceDE w:val="0"/>
        <w:autoSpaceDN w:val="0"/>
        <w:adjustRightInd w:val="0"/>
        <w:rPr>
          <w:i/>
          <w:w w:val="100"/>
          <w:szCs w:val="24"/>
          <w:lang w:val="ru-RU" w:eastAsia="ru-RU"/>
        </w:rPr>
      </w:pPr>
      <w:r w:rsidRPr="000F3BC2">
        <w:rPr>
          <w:i/>
          <w:color w:val="000000"/>
          <w:w w:val="100"/>
          <w:szCs w:val="24"/>
          <w:lang w:val="uk-UA" w:eastAsia="ru-RU"/>
        </w:rPr>
        <w:t xml:space="preserve">      2. Від</w:t>
      </w:r>
      <w:r w:rsidRPr="000F3BC2">
        <w:rPr>
          <w:i/>
          <w:color w:val="000000"/>
          <w:w w:val="100"/>
          <w:szCs w:val="24"/>
          <w:lang w:val="uk-UA" w:eastAsia="ru-RU"/>
        </w:rPr>
        <w:softHyphen/>
        <w:t>бувався промисловий переворот, сутність якого — у запровадженні нової техніки і технологій.</w:t>
      </w:r>
    </w:p>
    <w:p w14:paraId="7BB39AA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Обидва варіанти правильні. +</w:t>
      </w:r>
    </w:p>
    <w:p w14:paraId="3440031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1-й варіант правильний. </w:t>
      </w:r>
    </w:p>
    <w:p w14:paraId="16C3FCF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2-й варіант правильний. </w:t>
      </w:r>
    </w:p>
    <w:p w14:paraId="77CBBD75"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Г. Обидва варіанти неправильні.</w:t>
      </w:r>
    </w:p>
    <w:p w14:paraId="5E3020C5"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7661BBA"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34. Вкажіть твердження, що характеризують дослідницько-видавничу роботу старої Київської громади в царині історії, мовознавства, фольклору та етнографії україн</w:t>
      </w:r>
      <w:r w:rsidRPr="000F3BC2">
        <w:rPr>
          <w:color w:val="000000"/>
          <w:w w:val="100"/>
          <w:szCs w:val="24"/>
          <w:lang w:val="uk-UA" w:eastAsia="ru-RU"/>
        </w:rPr>
        <w:softHyphen/>
        <w:t xml:space="preserve">ського народу в 70-80-ті роки </w:t>
      </w:r>
      <w:r w:rsidRPr="000F3BC2">
        <w:rPr>
          <w:color w:val="000000"/>
          <w:w w:val="100"/>
          <w:szCs w:val="24"/>
          <w:lang w:eastAsia="ru-RU"/>
        </w:rPr>
        <w:t>XIX</w:t>
      </w:r>
      <w:r w:rsidRPr="000F3BC2">
        <w:rPr>
          <w:color w:val="000000"/>
          <w:w w:val="100"/>
          <w:szCs w:val="24"/>
          <w:lang w:val="uk-UA" w:eastAsia="ru-RU"/>
        </w:rPr>
        <w:t xml:space="preserve"> ст.</w:t>
      </w:r>
    </w:p>
    <w:p w14:paraId="23429992"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1. Видання «Історичних пісень малоросійського народу» з примітками В. Антоно</w:t>
      </w:r>
      <w:r w:rsidRPr="000F3BC2">
        <w:rPr>
          <w:i/>
          <w:color w:val="000000"/>
          <w:w w:val="100"/>
          <w:szCs w:val="24"/>
          <w:lang w:val="uk-UA" w:eastAsia="ru-RU"/>
        </w:rPr>
        <w:softHyphen/>
        <w:t xml:space="preserve">вича та М. Драгоманова у двох томах; </w:t>
      </w:r>
    </w:p>
    <w:p w14:paraId="4D0A3833"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2. Вихід у світ двох випусків збірника «На</w:t>
      </w:r>
      <w:r w:rsidRPr="000F3BC2">
        <w:rPr>
          <w:i/>
          <w:color w:val="000000"/>
          <w:w w:val="100"/>
          <w:szCs w:val="24"/>
          <w:lang w:val="uk-UA" w:eastAsia="ru-RU"/>
        </w:rPr>
        <w:softHyphen/>
        <w:t xml:space="preserve">родні українські казки», укладених І. Рудченком; </w:t>
      </w:r>
    </w:p>
    <w:p w14:paraId="1C1AE548"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3. Скликання з'їзду діячів науки та культури — Собору руських учених; </w:t>
      </w:r>
    </w:p>
    <w:p w14:paraId="4EDAAC15"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4. Видання збірки «Чумацькі народні піс</w:t>
      </w:r>
      <w:r w:rsidRPr="000F3BC2">
        <w:rPr>
          <w:i/>
          <w:color w:val="000000"/>
          <w:w w:val="100"/>
          <w:szCs w:val="24"/>
          <w:lang w:val="uk-UA" w:eastAsia="ru-RU"/>
        </w:rPr>
        <w:softHyphen/>
        <w:t xml:space="preserve">ні», укладеної І. Рудченком із додатком — нотами, підготовленими М. Лисенком; </w:t>
      </w:r>
    </w:p>
    <w:p w14:paraId="360892EC"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5. Заснування Південно-Західного відділу Російського географічного товариства, в межах діяльності якого видано два томи «Записок», проведено одноденний перепис населення Києва, </w:t>
      </w:r>
      <w:r w:rsidRPr="000F3BC2">
        <w:rPr>
          <w:i/>
          <w:color w:val="000000"/>
          <w:w w:val="100"/>
          <w:szCs w:val="24"/>
          <w:lang w:eastAsia="ru-RU"/>
        </w:rPr>
        <w:t>III</w:t>
      </w:r>
      <w:r w:rsidRPr="000F3BC2">
        <w:rPr>
          <w:i/>
          <w:color w:val="000000"/>
          <w:w w:val="100"/>
          <w:szCs w:val="24"/>
          <w:lang w:val="ru-RU" w:eastAsia="ru-RU"/>
        </w:rPr>
        <w:t xml:space="preserve"> </w:t>
      </w:r>
      <w:r w:rsidRPr="000F3BC2">
        <w:rPr>
          <w:i/>
          <w:color w:val="000000"/>
          <w:w w:val="100"/>
          <w:szCs w:val="24"/>
          <w:lang w:val="uk-UA" w:eastAsia="ru-RU"/>
        </w:rPr>
        <w:t>Археологічний з'їзд, створено етнографічно-географічний му</w:t>
      </w:r>
      <w:r w:rsidRPr="000F3BC2">
        <w:rPr>
          <w:i/>
          <w:color w:val="000000"/>
          <w:w w:val="100"/>
          <w:szCs w:val="24"/>
          <w:lang w:val="uk-UA" w:eastAsia="ru-RU"/>
        </w:rPr>
        <w:softHyphen/>
        <w:t>зей;</w:t>
      </w:r>
    </w:p>
    <w:p w14:paraId="01F933CA"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6. Вихід у Петербурзі першого видання «Кобзаря» Т. Шевченка; </w:t>
      </w:r>
    </w:p>
    <w:p w14:paraId="50448DDF" w14:textId="77777777" w:rsidR="000F3BC2" w:rsidRPr="000F3BC2" w:rsidRDefault="000F3BC2" w:rsidP="000F3BC2">
      <w:pPr>
        <w:shd w:val="clear" w:color="auto" w:fill="FFFFFF"/>
        <w:autoSpaceDE w:val="0"/>
        <w:autoSpaceDN w:val="0"/>
        <w:adjustRightInd w:val="0"/>
        <w:rPr>
          <w:i/>
          <w:color w:val="000000"/>
          <w:w w:val="100"/>
          <w:szCs w:val="24"/>
          <w:lang w:val="uk-UA" w:eastAsia="ru-RU"/>
        </w:rPr>
      </w:pPr>
      <w:r w:rsidRPr="000F3BC2">
        <w:rPr>
          <w:i/>
          <w:color w:val="000000"/>
          <w:w w:val="100"/>
          <w:szCs w:val="24"/>
          <w:lang w:val="uk-UA" w:eastAsia="ru-RU"/>
        </w:rPr>
        <w:t xml:space="preserve">      7. Вихід пер</w:t>
      </w:r>
      <w:r w:rsidRPr="000F3BC2">
        <w:rPr>
          <w:i/>
          <w:color w:val="000000"/>
          <w:w w:val="100"/>
          <w:szCs w:val="24"/>
          <w:lang w:val="uk-UA" w:eastAsia="ru-RU"/>
        </w:rPr>
        <w:softHyphen/>
        <w:t xml:space="preserve">ших двох збірок народних пісень Михайла Максимовича. </w:t>
      </w:r>
    </w:p>
    <w:p w14:paraId="7103746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4, 5. +</w:t>
      </w:r>
    </w:p>
    <w:p w14:paraId="2C95CD2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2, 3, 5, 6.  </w:t>
      </w:r>
    </w:p>
    <w:p w14:paraId="09ECA93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З, 5, 6, 7. </w:t>
      </w:r>
    </w:p>
    <w:p w14:paraId="5723639D"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Г. 1,3,6,7.</w:t>
      </w:r>
    </w:p>
    <w:p w14:paraId="03B15B53" w14:textId="77777777" w:rsidR="000F3BC2" w:rsidRPr="000F3BC2" w:rsidRDefault="000F3BC2" w:rsidP="000F3BC2">
      <w:pPr>
        <w:rPr>
          <w:w w:val="100"/>
          <w:szCs w:val="24"/>
          <w:lang w:val="uk-UA" w:eastAsia="ru-RU"/>
        </w:rPr>
      </w:pPr>
    </w:p>
    <w:p w14:paraId="46093819" w14:textId="77777777" w:rsidR="000F3BC2" w:rsidRPr="000F3BC2" w:rsidRDefault="000F3BC2" w:rsidP="000F3BC2">
      <w:pPr>
        <w:shd w:val="clear" w:color="auto" w:fill="FFFFFF"/>
        <w:autoSpaceDE w:val="0"/>
        <w:autoSpaceDN w:val="0"/>
        <w:adjustRightInd w:val="0"/>
        <w:jc w:val="both"/>
        <w:rPr>
          <w:rFonts w:ascii="Arial" w:hAnsi="Arial"/>
          <w:w w:val="100"/>
          <w:szCs w:val="24"/>
          <w:lang w:val="uk-UA" w:eastAsia="ru-RU"/>
        </w:rPr>
      </w:pPr>
      <w:r w:rsidRPr="000F3BC2">
        <w:rPr>
          <w:color w:val="000000"/>
          <w:w w:val="100"/>
          <w:szCs w:val="24"/>
          <w:lang w:val="uk-UA" w:eastAsia="ru-RU"/>
        </w:rPr>
        <w:t>35. Вкажіть, на території якої держави під час Першої світової війни було створено Ле</w:t>
      </w:r>
      <w:r w:rsidRPr="000F3BC2">
        <w:rPr>
          <w:color w:val="000000"/>
          <w:w w:val="100"/>
          <w:szCs w:val="24"/>
          <w:lang w:val="uk-UA" w:eastAsia="ru-RU"/>
        </w:rPr>
        <w:softHyphen/>
        <w:t>гіон Українських січових стрільців.</w:t>
      </w:r>
    </w:p>
    <w:p w14:paraId="6AB9F2B8"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А. Польщі.</w:t>
      </w:r>
    </w:p>
    <w:p w14:paraId="7AA15C4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Австро-Угорщини. + </w:t>
      </w:r>
    </w:p>
    <w:p w14:paraId="1B5EDF8D"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В. Росії.</w:t>
      </w:r>
    </w:p>
    <w:p w14:paraId="21B2D527"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Румунії.</w:t>
      </w:r>
    </w:p>
    <w:p w14:paraId="64A8041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CB1FF23"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36. Вкажіть, що проголосив </w:t>
      </w:r>
      <w:r w:rsidRPr="000F3BC2">
        <w:rPr>
          <w:color w:val="000000"/>
          <w:w w:val="100"/>
          <w:szCs w:val="24"/>
          <w:lang w:eastAsia="ru-RU"/>
        </w:rPr>
        <w:t>III</w:t>
      </w:r>
      <w:r w:rsidRPr="000F3BC2">
        <w:rPr>
          <w:color w:val="000000"/>
          <w:w w:val="100"/>
          <w:szCs w:val="24"/>
          <w:lang w:val="ru-RU" w:eastAsia="ru-RU"/>
        </w:rPr>
        <w:t xml:space="preserve"> </w:t>
      </w:r>
      <w:r w:rsidRPr="000F3BC2">
        <w:rPr>
          <w:color w:val="000000"/>
          <w:w w:val="100"/>
          <w:szCs w:val="24"/>
          <w:lang w:val="uk-UA" w:eastAsia="ru-RU"/>
        </w:rPr>
        <w:t>Універсал Центральної Ради.</w:t>
      </w:r>
    </w:p>
    <w:p w14:paraId="7395A333"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А. Автономію УНР у межах Російської республіки. +</w:t>
      </w:r>
    </w:p>
    <w:p w14:paraId="4EA2D24A" w14:textId="77777777" w:rsidR="000F3BC2" w:rsidRPr="000F3BC2" w:rsidRDefault="000F3BC2" w:rsidP="000F3BC2">
      <w:pPr>
        <w:shd w:val="clear" w:color="auto" w:fill="FFFFFF"/>
        <w:autoSpaceDE w:val="0"/>
        <w:autoSpaceDN w:val="0"/>
        <w:adjustRightInd w:val="0"/>
        <w:rPr>
          <w:rFonts w:ascii="Arial" w:hAnsi="Arial"/>
          <w:w w:val="100"/>
          <w:szCs w:val="24"/>
          <w:lang w:val="uk-UA" w:eastAsia="ru-RU"/>
        </w:rPr>
      </w:pPr>
      <w:r w:rsidRPr="000F3BC2">
        <w:rPr>
          <w:color w:val="000000"/>
          <w:w w:val="100"/>
          <w:szCs w:val="24"/>
          <w:lang w:val="uk-UA" w:eastAsia="ru-RU"/>
        </w:rPr>
        <w:t xml:space="preserve">      Б. УНР як автономну державну одиницю Російської імперії.</w:t>
      </w:r>
    </w:p>
    <w:p w14:paraId="576A36F9" w14:textId="77777777" w:rsidR="000F3BC2" w:rsidRPr="000F3BC2" w:rsidRDefault="000F3BC2" w:rsidP="000F3BC2">
      <w:pPr>
        <w:shd w:val="clear" w:color="auto" w:fill="FFFFFF"/>
        <w:autoSpaceDE w:val="0"/>
        <w:autoSpaceDN w:val="0"/>
        <w:adjustRightInd w:val="0"/>
        <w:rPr>
          <w:rFonts w:ascii="Arial" w:hAnsi="Arial"/>
          <w:w w:val="100"/>
          <w:szCs w:val="24"/>
          <w:lang w:val="uk-UA" w:eastAsia="ru-RU"/>
        </w:rPr>
      </w:pPr>
      <w:r w:rsidRPr="000F3BC2">
        <w:rPr>
          <w:color w:val="000000"/>
          <w:w w:val="100"/>
          <w:szCs w:val="24"/>
          <w:lang w:val="uk-UA" w:eastAsia="ru-RU"/>
        </w:rPr>
        <w:t xml:space="preserve">      В. УНР як самостійну державу.</w:t>
      </w:r>
    </w:p>
    <w:p w14:paraId="20CBE359"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Не вирішував питання державотворення.</w:t>
      </w:r>
    </w:p>
    <w:p w14:paraId="48DD8E98"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6B43F12"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37. Вкажіть, хто з названих діячів був головою Директорії на початковому етапі її існування.</w:t>
      </w:r>
    </w:p>
    <w:p w14:paraId="7BE49E4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В. Винниченко. +</w:t>
      </w:r>
    </w:p>
    <w:p w14:paraId="0C991D0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М. Грушевський. </w:t>
      </w:r>
    </w:p>
    <w:p w14:paraId="68FB6C8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В. Чехівський. </w:t>
      </w:r>
    </w:p>
    <w:p w14:paraId="107F993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С. Петлюра.</w:t>
      </w:r>
    </w:p>
    <w:p w14:paraId="0A24A2FA"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A8D10CF"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38. Вкажіть, коли був здійснений Перший зимовий похід Армії УНР.</w:t>
      </w:r>
    </w:p>
    <w:p w14:paraId="50CAB3A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 липні 1919 р. </w:t>
      </w:r>
    </w:p>
    <w:p w14:paraId="0B5C1C4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жовтні 1919 р. </w:t>
      </w:r>
    </w:p>
    <w:p w14:paraId="67B602F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грудні 1919 р. +</w:t>
      </w:r>
    </w:p>
    <w:p w14:paraId="4C9BE35E"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У січні 1920 р.</w:t>
      </w:r>
    </w:p>
    <w:p w14:paraId="136E64B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lastRenderedPageBreak/>
        <w:t>39. Вкажіть, коли була розпочата політика НЕПу.</w:t>
      </w:r>
    </w:p>
    <w:p w14:paraId="0D1B8D7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А.1919 р.</w:t>
      </w:r>
    </w:p>
    <w:p w14:paraId="750EC9C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1920 р.</w:t>
      </w:r>
    </w:p>
    <w:p w14:paraId="5360807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1921 р. +</w:t>
      </w:r>
    </w:p>
    <w:p w14:paraId="382CF15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1922 р.</w:t>
      </w:r>
    </w:p>
    <w:p w14:paraId="2F3301C7"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52D7F619"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40. Вкажіть, у якій конференції делегація УСРР взяла участь наприкінці 1922 — на початку 1923 рр.</w:t>
      </w:r>
    </w:p>
    <w:p w14:paraId="42090FD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Генуезькій. </w:t>
      </w:r>
    </w:p>
    <w:p w14:paraId="70B2C25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Лозаннській. + </w:t>
      </w:r>
    </w:p>
    <w:p w14:paraId="14D665C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Вашингтонській. </w:t>
      </w:r>
    </w:p>
    <w:p w14:paraId="000AC1E3"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Паризькій.</w:t>
      </w:r>
    </w:p>
    <w:p w14:paraId="37BCBEFD" w14:textId="77777777" w:rsidR="000F3BC2" w:rsidRPr="000F3BC2" w:rsidRDefault="000F3BC2" w:rsidP="000F3BC2">
      <w:pPr>
        <w:shd w:val="clear" w:color="auto" w:fill="FFFFFF"/>
        <w:autoSpaceDE w:val="0"/>
        <w:autoSpaceDN w:val="0"/>
        <w:adjustRightInd w:val="0"/>
        <w:rPr>
          <w:b/>
          <w:bCs/>
          <w:color w:val="000000"/>
          <w:w w:val="100"/>
          <w:szCs w:val="24"/>
          <w:lang w:val="uk-UA" w:eastAsia="ru-RU"/>
        </w:rPr>
      </w:pPr>
    </w:p>
    <w:p w14:paraId="5EF7B91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bCs/>
          <w:color w:val="000000"/>
          <w:w w:val="100"/>
          <w:szCs w:val="24"/>
          <w:lang w:val="uk-UA" w:eastAsia="ru-RU"/>
        </w:rPr>
        <w:t>41.</w:t>
      </w:r>
      <w:r w:rsidRPr="000F3BC2">
        <w:rPr>
          <w:color w:val="000000"/>
          <w:w w:val="100"/>
          <w:szCs w:val="24"/>
          <w:lang w:val="uk-UA" w:eastAsia="ru-RU"/>
        </w:rPr>
        <w:t xml:space="preserve"> Вкажіть положення, законодавчо закріплені Конституцією УСРР 1925 р.</w:t>
      </w:r>
    </w:p>
    <w:p w14:paraId="608586C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УСРР було надано статус незалежної держави. </w:t>
      </w:r>
    </w:p>
    <w:p w14:paraId="7D90095B"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r w:rsidRPr="000F3BC2">
        <w:rPr>
          <w:color w:val="000000"/>
          <w:w w:val="100"/>
          <w:szCs w:val="24"/>
          <w:lang w:val="uk-UA" w:eastAsia="ru-RU"/>
        </w:rPr>
        <w:t xml:space="preserve">     Б. УСРР було надано статус союзної республіки у складі </w:t>
      </w:r>
      <w:r w:rsidRPr="000F3BC2">
        <w:rPr>
          <w:bCs/>
          <w:color w:val="000000"/>
          <w:w w:val="100"/>
          <w:szCs w:val="24"/>
          <w:lang w:val="uk-UA" w:eastAsia="ru-RU"/>
        </w:rPr>
        <w:t xml:space="preserve">СРСР. + </w:t>
      </w:r>
    </w:p>
    <w:p w14:paraId="19C3E77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bCs/>
          <w:color w:val="000000"/>
          <w:w w:val="100"/>
          <w:szCs w:val="24"/>
          <w:lang w:val="uk-UA" w:eastAsia="ru-RU"/>
        </w:rPr>
        <w:t xml:space="preserve">     В. </w:t>
      </w:r>
      <w:r w:rsidRPr="000F3BC2">
        <w:rPr>
          <w:color w:val="000000"/>
          <w:w w:val="100"/>
          <w:szCs w:val="24"/>
          <w:lang w:val="uk-UA" w:eastAsia="ru-RU"/>
        </w:rPr>
        <w:t xml:space="preserve">УСРР було надано статус автономної республіки у складі СРСР. </w:t>
      </w:r>
    </w:p>
    <w:p w14:paraId="0B92857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УСРР було надано статус автономної території у складі </w:t>
      </w:r>
      <w:r w:rsidRPr="000F3BC2">
        <w:rPr>
          <w:bCs/>
          <w:color w:val="000000"/>
          <w:w w:val="100"/>
          <w:szCs w:val="24"/>
          <w:lang w:val="uk-UA" w:eastAsia="ru-RU"/>
        </w:rPr>
        <w:t>СРСР.</w:t>
      </w:r>
    </w:p>
    <w:p w14:paraId="0F15D3AF"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p>
    <w:p w14:paraId="5366AAA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bCs/>
          <w:color w:val="000000"/>
          <w:w w:val="100"/>
          <w:szCs w:val="24"/>
          <w:lang w:val="uk-UA" w:eastAsia="ru-RU"/>
        </w:rPr>
        <w:t>42.</w:t>
      </w:r>
      <w:r w:rsidRPr="000F3BC2">
        <w:rPr>
          <w:color w:val="000000"/>
          <w:w w:val="100"/>
          <w:szCs w:val="24"/>
          <w:lang w:val="uk-UA" w:eastAsia="ru-RU"/>
        </w:rPr>
        <w:t xml:space="preserve"> Вкажіть роки першої п'ятирічки.</w:t>
      </w:r>
    </w:p>
    <w:p w14:paraId="24AEA15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1928-1931 рр. </w:t>
      </w:r>
    </w:p>
    <w:p w14:paraId="5A704F0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1929-1932 рр. </w:t>
      </w:r>
    </w:p>
    <w:p w14:paraId="2195E51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1928-1932 рр. +</w:t>
      </w:r>
    </w:p>
    <w:p w14:paraId="0E8279C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1929-1934 рр.</w:t>
      </w:r>
    </w:p>
    <w:p w14:paraId="3E857EC9"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p>
    <w:p w14:paraId="225DBC2A"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 w:val="22"/>
          <w:szCs w:val="22"/>
          <w:lang w:val="uk-UA" w:eastAsia="ru-RU"/>
        </w:rPr>
        <w:t xml:space="preserve">43. Вкажіть прізвище відомого шахтаря </w:t>
      </w:r>
      <w:r w:rsidRPr="000F3BC2">
        <w:rPr>
          <w:bCs/>
          <w:color w:val="000000"/>
          <w:w w:val="100"/>
          <w:sz w:val="22"/>
          <w:szCs w:val="22"/>
          <w:lang w:val="uk-UA" w:eastAsia="ru-RU"/>
        </w:rPr>
        <w:t>30-х</w:t>
      </w:r>
      <w:r w:rsidRPr="000F3BC2">
        <w:rPr>
          <w:b/>
          <w:bCs/>
          <w:color w:val="000000"/>
          <w:w w:val="100"/>
          <w:sz w:val="22"/>
          <w:szCs w:val="22"/>
          <w:lang w:val="uk-UA" w:eastAsia="ru-RU"/>
        </w:rPr>
        <w:t xml:space="preserve"> </w:t>
      </w:r>
      <w:r w:rsidRPr="000F3BC2">
        <w:rPr>
          <w:color w:val="000000"/>
          <w:w w:val="100"/>
          <w:sz w:val="22"/>
          <w:szCs w:val="22"/>
          <w:lang w:val="uk-UA" w:eastAsia="ru-RU"/>
        </w:rPr>
        <w:t xml:space="preserve">років </w:t>
      </w:r>
      <w:r w:rsidRPr="000F3BC2">
        <w:rPr>
          <w:color w:val="000000"/>
          <w:w w:val="100"/>
          <w:sz w:val="22"/>
          <w:szCs w:val="22"/>
          <w:lang w:eastAsia="ru-RU"/>
        </w:rPr>
        <w:t>XX</w:t>
      </w:r>
      <w:r w:rsidRPr="000F3BC2">
        <w:rPr>
          <w:color w:val="000000"/>
          <w:w w:val="100"/>
          <w:sz w:val="22"/>
          <w:szCs w:val="22"/>
          <w:lang w:val="ru-RU" w:eastAsia="ru-RU"/>
        </w:rPr>
        <w:t xml:space="preserve"> </w:t>
      </w:r>
      <w:r w:rsidRPr="000F3BC2">
        <w:rPr>
          <w:color w:val="000000"/>
          <w:w w:val="100"/>
          <w:sz w:val="22"/>
          <w:szCs w:val="22"/>
          <w:lang w:val="uk-UA" w:eastAsia="ru-RU"/>
        </w:rPr>
        <w:t>ст., про якого йдеться в уривку зі статті</w:t>
      </w:r>
    </w:p>
    <w:p w14:paraId="01085441"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i/>
          <w:iCs/>
          <w:color w:val="000000"/>
          <w:w w:val="100"/>
          <w:szCs w:val="24"/>
          <w:lang w:val="uk-UA" w:eastAsia="ru-RU"/>
        </w:rPr>
        <w:t>Я працюю 10 років вибійником на одній з найбільш великих шахт Донбасу — на Горлівській шахті № 1. Кілька років підряд я перевиконую всі завдання і за</w:t>
      </w:r>
      <w:r w:rsidRPr="000F3BC2">
        <w:rPr>
          <w:i/>
          <w:iCs/>
          <w:color w:val="000000"/>
          <w:w w:val="100"/>
          <w:szCs w:val="24"/>
          <w:lang w:val="uk-UA" w:eastAsia="ru-RU"/>
        </w:rPr>
        <w:softHyphen/>
        <w:t>раз щоденно даю 400-500 % норми.</w:t>
      </w:r>
    </w:p>
    <w:p w14:paraId="3794EF8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М. Ізотов. +</w:t>
      </w:r>
    </w:p>
    <w:p w14:paraId="67B68E9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О. Стаханов. </w:t>
      </w:r>
    </w:p>
    <w:p w14:paraId="6189667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Б. Петров. </w:t>
      </w:r>
    </w:p>
    <w:p w14:paraId="6F2D9A4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В. Мурашко.</w:t>
      </w:r>
    </w:p>
    <w:p w14:paraId="4383AF71"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2DEE576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44. Вкажіть визначення, що розкриває сутність поняття «колективізація».</w:t>
      </w:r>
    </w:p>
    <w:p w14:paraId="2B9B934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Перебудова сільського господарства внаслідок повсюдного створення колектив</w:t>
      </w:r>
      <w:r w:rsidRPr="000F3BC2">
        <w:rPr>
          <w:color w:val="000000"/>
          <w:w w:val="100"/>
          <w:szCs w:val="24"/>
          <w:lang w:val="uk-UA" w:eastAsia="ru-RU"/>
        </w:rPr>
        <w:softHyphen/>
        <w:t>них господарств (колгоспів). +</w:t>
      </w:r>
    </w:p>
    <w:p w14:paraId="0A6D357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Перехід промислових підприємств з приватної власності у власність держави. </w:t>
      </w:r>
    </w:p>
    <w:p w14:paraId="1AA85AE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Процес створення великого машинного виробництва в основних галузях народ</w:t>
      </w:r>
      <w:r w:rsidRPr="000F3BC2">
        <w:rPr>
          <w:color w:val="000000"/>
          <w:w w:val="100"/>
          <w:szCs w:val="24"/>
          <w:lang w:val="uk-UA" w:eastAsia="ru-RU"/>
        </w:rPr>
        <w:softHyphen/>
        <w:t xml:space="preserve">ного господарства, передусім у промисловості як основи економіки. </w:t>
      </w:r>
    </w:p>
    <w:p w14:paraId="47B395B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Примусове вилучення державою чи органами (за певну плату, на відміну від контрибуції) майна громадян, підприємств чи установ.</w:t>
      </w:r>
    </w:p>
    <w:p w14:paraId="4F82C8B2"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75A383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45. Вкажіть, чому польська влада на початку 20-х років </w:t>
      </w:r>
      <w:r w:rsidRPr="000F3BC2">
        <w:rPr>
          <w:color w:val="000000"/>
          <w:w w:val="100"/>
          <w:szCs w:val="24"/>
          <w:lang w:eastAsia="ru-RU"/>
        </w:rPr>
        <w:t>XX</w:t>
      </w:r>
      <w:r w:rsidRPr="000F3BC2">
        <w:rPr>
          <w:color w:val="000000"/>
          <w:w w:val="100"/>
          <w:szCs w:val="24"/>
          <w:lang w:val="ru-RU" w:eastAsia="ru-RU"/>
        </w:rPr>
        <w:t xml:space="preserve"> </w:t>
      </w:r>
      <w:r w:rsidRPr="000F3BC2">
        <w:rPr>
          <w:color w:val="000000"/>
          <w:w w:val="100"/>
          <w:szCs w:val="24"/>
          <w:lang w:val="uk-UA" w:eastAsia="ru-RU"/>
        </w:rPr>
        <w:t>ст. проводила більш помір</w:t>
      </w:r>
      <w:r w:rsidRPr="000F3BC2">
        <w:rPr>
          <w:color w:val="000000"/>
          <w:w w:val="100"/>
          <w:szCs w:val="24"/>
          <w:lang w:val="uk-UA" w:eastAsia="ru-RU"/>
        </w:rPr>
        <w:softHyphen/>
        <w:t>ковану політику щодо Волині, аніж до Галичини.</w:t>
      </w:r>
    </w:p>
    <w:p w14:paraId="0B2C8BB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Для поглиблення відмінностей між українцями Волині і Галичини; </w:t>
      </w:r>
    </w:p>
    <w:p w14:paraId="46F912F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2. Для за</w:t>
      </w:r>
      <w:r w:rsidRPr="000F3BC2">
        <w:rPr>
          <w:color w:val="000000"/>
          <w:w w:val="100"/>
          <w:szCs w:val="24"/>
          <w:lang w:val="uk-UA" w:eastAsia="ru-RU"/>
        </w:rPr>
        <w:softHyphen/>
        <w:t xml:space="preserve">безпечення подальшої експансії на етнічні українські землі; </w:t>
      </w:r>
    </w:p>
    <w:p w14:paraId="5C58A67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Для збереження на</w:t>
      </w:r>
      <w:r w:rsidRPr="000F3BC2">
        <w:rPr>
          <w:color w:val="000000"/>
          <w:w w:val="100"/>
          <w:szCs w:val="24"/>
          <w:lang w:val="uk-UA" w:eastAsia="ru-RU"/>
        </w:rPr>
        <w:softHyphen/>
        <w:t xml:space="preserve">ціональної культури та традицій населення Волині; </w:t>
      </w:r>
    </w:p>
    <w:p w14:paraId="4FF78AF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Для підняття міжнародного авторитету як влади, що дбає про польсько-українське порозуміння. </w:t>
      </w:r>
    </w:p>
    <w:p w14:paraId="669BB84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3. </w:t>
      </w:r>
    </w:p>
    <w:p w14:paraId="7EF8F6E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2, 3, 4. </w:t>
      </w:r>
    </w:p>
    <w:p w14:paraId="30259CF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lastRenderedPageBreak/>
        <w:t xml:space="preserve">      В. 1, 3, 4.</w:t>
      </w:r>
    </w:p>
    <w:p w14:paraId="2E048D6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1, 2. +</w:t>
      </w:r>
    </w:p>
    <w:p w14:paraId="7FB23735"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2FCD75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46. Вкажіть, чому за планами радянської влади саме в Україні колективізація мала відбуватися найвищими темпами й завершитися в найкоротші строки.</w:t>
      </w:r>
    </w:p>
    <w:p w14:paraId="68DD7AB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Українське населення найбільш свідомо ставилося до виконання завдань колек</w:t>
      </w:r>
      <w:r w:rsidRPr="000F3BC2">
        <w:rPr>
          <w:color w:val="000000"/>
          <w:w w:val="100"/>
          <w:szCs w:val="24"/>
          <w:lang w:val="uk-UA" w:eastAsia="ru-RU"/>
        </w:rPr>
        <w:softHyphen/>
        <w:t xml:space="preserve">тивізації; </w:t>
      </w:r>
    </w:p>
    <w:p w14:paraId="13B9D08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2. Україна була житницею СРСР; </w:t>
      </w:r>
    </w:p>
    <w:p w14:paraId="5A81327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Українська промисловість потребу</w:t>
      </w:r>
      <w:r w:rsidRPr="000F3BC2">
        <w:rPr>
          <w:color w:val="000000"/>
          <w:w w:val="100"/>
          <w:szCs w:val="24"/>
          <w:lang w:val="uk-UA" w:eastAsia="ru-RU"/>
        </w:rPr>
        <w:softHyphen/>
        <w:t xml:space="preserve">вала найбільших капіталовкладень; </w:t>
      </w:r>
    </w:p>
    <w:p w14:paraId="2979E94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Українська партійна номенклатура взяла на себе власну ініціативу скоротити існуючі терміни колективізації.</w:t>
      </w:r>
    </w:p>
    <w:p w14:paraId="44F63D4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w:t>
      </w:r>
    </w:p>
    <w:p w14:paraId="35999E6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1, 3. </w:t>
      </w:r>
    </w:p>
    <w:p w14:paraId="615E34B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3, 4. </w:t>
      </w:r>
    </w:p>
    <w:p w14:paraId="761A7C1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2, 4.+</w:t>
      </w:r>
    </w:p>
    <w:p w14:paraId="71179675" w14:textId="77777777" w:rsidR="000F3BC2" w:rsidRPr="000F3BC2" w:rsidRDefault="000F3BC2" w:rsidP="000F3BC2">
      <w:pPr>
        <w:shd w:val="clear" w:color="auto" w:fill="FFFFFF"/>
        <w:autoSpaceDE w:val="0"/>
        <w:autoSpaceDN w:val="0"/>
        <w:adjustRightInd w:val="0"/>
        <w:rPr>
          <w:w w:val="100"/>
          <w:szCs w:val="24"/>
          <w:lang w:val="ru-RU" w:eastAsia="ru-RU"/>
        </w:rPr>
      </w:pPr>
    </w:p>
    <w:p w14:paraId="30F3FC8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47. Вкажіть, яке слово пропущене в тексті. </w:t>
      </w:r>
    </w:p>
    <w:p w14:paraId="1B2B311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w:t>
      </w:r>
      <w:r w:rsidRPr="000F3BC2">
        <w:rPr>
          <w:i/>
          <w:iCs/>
          <w:color w:val="000000"/>
          <w:w w:val="100"/>
          <w:szCs w:val="24"/>
          <w:lang w:val="uk-UA" w:eastAsia="ru-RU"/>
        </w:rPr>
        <w:t>За роки колективізації кількість____</w:t>
      </w:r>
      <w:r w:rsidRPr="000F3BC2">
        <w:rPr>
          <w:color w:val="000000"/>
          <w:w w:val="100"/>
          <w:szCs w:val="24"/>
          <w:lang w:val="uk-UA" w:eastAsia="ru-RU"/>
        </w:rPr>
        <w:t xml:space="preserve">_ </w:t>
      </w:r>
      <w:r w:rsidRPr="000F3BC2">
        <w:rPr>
          <w:i/>
          <w:iCs/>
          <w:color w:val="000000"/>
          <w:w w:val="100"/>
          <w:szCs w:val="24"/>
          <w:lang w:val="uk-UA" w:eastAsia="ru-RU"/>
        </w:rPr>
        <w:t>скоротилася майже на 400 тисяччерез об'єднання в колгоспи, розкуркулення та масовий переїзд селян до міст.</w:t>
      </w:r>
    </w:p>
    <w:p w14:paraId="630710B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Кооперативів. </w:t>
      </w:r>
    </w:p>
    <w:p w14:paraId="2119937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Бібліотек.</w:t>
      </w:r>
    </w:p>
    <w:p w14:paraId="6D3A817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Селянських господарств. +</w:t>
      </w:r>
    </w:p>
    <w:p w14:paraId="788662A9"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Робітників.</w:t>
      </w:r>
    </w:p>
    <w:p w14:paraId="5683EDE5"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E4A57D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48. Вкажіть характерні риси державно-політичного життя 30-х років </w:t>
      </w:r>
      <w:r w:rsidRPr="000F3BC2">
        <w:rPr>
          <w:color w:val="000000"/>
          <w:w w:val="100"/>
          <w:szCs w:val="24"/>
          <w:lang w:eastAsia="ru-RU"/>
        </w:rPr>
        <w:t>XX</w:t>
      </w:r>
      <w:r w:rsidRPr="000F3BC2">
        <w:rPr>
          <w:color w:val="000000"/>
          <w:w w:val="100"/>
          <w:szCs w:val="24"/>
          <w:lang w:val="ru-RU" w:eastAsia="ru-RU"/>
        </w:rPr>
        <w:t xml:space="preserve"> </w:t>
      </w:r>
      <w:r w:rsidRPr="000F3BC2">
        <w:rPr>
          <w:color w:val="000000"/>
          <w:w w:val="100"/>
          <w:szCs w:val="24"/>
          <w:lang w:val="uk-UA" w:eastAsia="ru-RU"/>
        </w:rPr>
        <w:t>ст.</w:t>
      </w:r>
    </w:p>
    <w:p w14:paraId="2517967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Прийняття нової Конституції УРСР; </w:t>
      </w:r>
    </w:p>
    <w:p w14:paraId="14F3124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2. Свобода громадської думки; </w:t>
      </w:r>
    </w:p>
    <w:p w14:paraId="4C11854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Демокра</w:t>
      </w:r>
      <w:r w:rsidRPr="000F3BC2">
        <w:rPr>
          <w:color w:val="000000"/>
          <w:w w:val="100"/>
          <w:szCs w:val="24"/>
          <w:lang w:val="uk-UA" w:eastAsia="ru-RU"/>
        </w:rPr>
        <w:softHyphen/>
        <w:t xml:space="preserve">тизація суспільного життя; </w:t>
      </w:r>
    </w:p>
    <w:p w14:paraId="57332AA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Посилення тоталітарного режиму; </w:t>
      </w:r>
    </w:p>
    <w:p w14:paraId="60F7CFB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5. Політичні судо</w:t>
      </w:r>
      <w:r w:rsidRPr="000F3BC2">
        <w:rPr>
          <w:color w:val="000000"/>
          <w:w w:val="100"/>
          <w:szCs w:val="24"/>
          <w:lang w:val="uk-UA" w:eastAsia="ru-RU"/>
        </w:rPr>
        <w:softHyphen/>
        <w:t xml:space="preserve">ві процеси; </w:t>
      </w:r>
    </w:p>
    <w:p w14:paraId="1DE855C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6. Багатопартійна система; </w:t>
      </w:r>
    </w:p>
    <w:p w14:paraId="75308DC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7. Масові репресії. </w:t>
      </w:r>
    </w:p>
    <w:p w14:paraId="62BB4815"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А. 1, 2, 3, 4. </w:t>
      </w:r>
    </w:p>
    <w:p w14:paraId="45C92A2A"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Б. 1, 4, 5, 7. +</w:t>
      </w:r>
    </w:p>
    <w:p w14:paraId="5163739C" w14:textId="77777777" w:rsidR="000F3BC2" w:rsidRPr="000F3BC2" w:rsidRDefault="000F3BC2" w:rsidP="000F3BC2">
      <w:pPr>
        <w:shd w:val="clear" w:color="auto" w:fill="FFFFFF"/>
        <w:autoSpaceDE w:val="0"/>
        <w:autoSpaceDN w:val="0"/>
        <w:adjustRightInd w:val="0"/>
        <w:ind w:left="300"/>
        <w:rPr>
          <w:color w:val="000000"/>
          <w:w w:val="100"/>
          <w:szCs w:val="24"/>
          <w:lang w:val="uk-UA" w:eastAsia="ru-RU"/>
        </w:rPr>
      </w:pPr>
      <w:r w:rsidRPr="000F3BC2">
        <w:rPr>
          <w:color w:val="000000"/>
          <w:w w:val="100"/>
          <w:szCs w:val="24"/>
          <w:lang w:val="uk-UA" w:eastAsia="ru-RU"/>
        </w:rPr>
        <w:t xml:space="preserve">     В. 2, 4, 5, 6.</w:t>
      </w:r>
    </w:p>
    <w:p w14:paraId="6F570627" w14:textId="77777777" w:rsidR="000F3BC2" w:rsidRPr="000F3BC2" w:rsidRDefault="000F3BC2" w:rsidP="000F3BC2">
      <w:pPr>
        <w:shd w:val="clear" w:color="auto" w:fill="FFFFFF"/>
        <w:autoSpaceDE w:val="0"/>
        <w:autoSpaceDN w:val="0"/>
        <w:adjustRightInd w:val="0"/>
        <w:ind w:left="300"/>
        <w:rPr>
          <w:w w:val="100"/>
          <w:szCs w:val="24"/>
          <w:lang w:val="ru-RU" w:eastAsia="ru-RU"/>
        </w:rPr>
      </w:pPr>
      <w:r w:rsidRPr="000F3BC2">
        <w:rPr>
          <w:color w:val="000000"/>
          <w:w w:val="100"/>
          <w:szCs w:val="24"/>
          <w:lang w:val="uk-UA" w:eastAsia="ru-RU"/>
        </w:rPr>
        <w:t xml:space="preserve">     Г. 2, 3, 6, 7.</w:t>
      </w:r>
    </w:p>
    <w:p w14:paraId="7894083E"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20D18F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49. Вкажіть, про яке явище в суспільно-політичному житті республіки 30-х років </w:t>
      </w:r>
      <w:r w:rsidRPr="000F3BC2">
        <w:rPr>
          <w:color w:val="000000"/>
          <w:w w:val="100"/>
          <w:szCs w:val="24"/>
          <w:lang w:eastAsia="ru-RU"/>
        </w:rPr>
        <w:t>XX</w:t>
      </w:r>
      <w:r w:rsidRPr="000F3BC2">
        <w:rPr>
          <w:color w:val="000000"/>
          <w:w w:val="100"/>
          <w:szCs w:val="24"/>
          <w:lang w:val="ru-RU" w:eastAsia="ru-RU"/>
        </w:rPr>
        <w:t xml:space="preserve"> </w:t>
      </w:r>
      <w:r w:rsidRPr="000F3BC2">
        <w:rPr>
          <w:color w:val="000000"/>
          <w:w w:val="100"/>
          <w:szCs w:val="24"/>
          <w:lang w:val="uk-UA" w:eastAsia="ru-RU"/>
        </w:rPr>
        <w:t>ст. писав М. Хрущов.</w:t>
      </w:r>
    </w:p>
    <w:p w14:paraId="2B8307CF"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i/>
          <w:iCs/>
          <w:color w:val="000000"/>
          <w:w w:val="100"/>
          <w:szCs w:val="24"/>
          <w:lang w:val="uk-UA" w:eastAsia="ru-RU"/>
        </w:rPr>
        <w:t xml:space="preserve">     «По Україні наче Мамай пройшов. Не було... ні секретарів обкомів партії в рес</w:t>
      </w:r>
      <w:r w:rsidRPr="000F3BC2">
        <w:rPr>
          <w:i/>
          <w:iCs/>
          <w:color w:val="000000"/>
          <w:w w:val="100"/>
          <w:szCs w:val="24"/>
          <w:lang w:val="uk-UA" w:eastAsia="ru-RU"/>
        </w:rPr>
        <w:softHyphen/>
        <w:t>публіці, ні голів облвиконкомів. Навіть секретаря Київського міськкому не було.»</w:t>
      </w:r>
    </w:p>
    <w:p w14:paraId="5CCF486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Мобілізація до Червоної армії.</w:t>
      </w:r>
    </w:p>
    <w:p w14:paraId="17192D6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Розкуркулення.</w:t>
      </w:r>
    </w:p>
    <w:p w14:paraId="3BEE77D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ru-RU" w:eastAsia="ru-RU"/>
        </w:rPr>
        <w:t xml:space="preserve">     </w:t>
      </w:r>
      <w:r w:rsidRPr="000F3BC2">
        <w:rPr>
          <w:color w:val="000000"/>
          <w:w w:val="100"/>
          <w:szCs w:val="24"/>
          <w:lang w:val="uk-UA" w:eastAsia="ru-RU"/>
        </w:rPr>
        <w:t>В. Масові репресії. +</w:t>
      </w:r>
    </w:p>
    <w:p w14:paraId="467772C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Забезпечення новобудов трудовими ресурсами.</w:t>
      </w:r>
    </w:p>
    <w:p w14:paraId="6F7A2A2E" w14:textId="77777777" w:rsidR="000F3BC2" w:rsidRPr="000F3BC2" w:rsidRDefault="000F3BC2" w:rsidP="000F3BC2">
      <w:pPr>
        <w:shd w:val="clear" w:color="auto" w:fill="FFFFFF"/>
        <w:autoSpaceDE w:val="0"/>
        <w:autoSpaceDN w:val="0"/>
        <w:adjustRightInd w:val="0"/>
        <w:rPr>
          <w:w w:val="100"/>
          <w:szCs w:val="24"/>
          <w:lang w:val="ru-RU" w:eastAsia="ru-RU"/>
        </w:rPr>
      </w:pPr>
    </w:p>
    <w:p w14:paraId="3CB11F4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50. Вкажіть основні напрями радянської модернізації суспільства.</w:t>
      </w:r>
    </w:p>
    <w:p w14:paraId="72097DF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Індустріалізація; 2. Українізація; 3. Формування ринкових відносин; 4. Колек</w:t>
      </w:r>
      <w:r w:rsidRPr="000F3BC2">
        <w:rPr>
          <w:color w:val="000000"/>
          <w:w w:val="100"/>
          <w:szCs w:val="24"/>
          <w:lang w:val="uk-UA" w:eastAsia="ru-RU"/>
        </w:rPr>
        <w:softHyphen/>
        <w:t xml:space="preserve">тивізація; </w:t>
      </w:r>
    </w:p>
    <w:p w14:paraId="71318B9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5. Об'єднання республік в союз; 6. Культурна революція; 7. Ліквідація неписьменності. </w:t>
      </w:r>
    </w:p>
    <w:p w14:paraId="14C6436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3. </w:t>
      </w:r>
    </w:p>
    <w:p w14:paraId="1513BA6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2, 3, 5. </w:t>
      </w:r>
    </w:p>
    <w:p w14:paraId="30E1E26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1, 4, 6. +</w:t>
      </w:r>
    </w:p>
    <w:p w14:paraId="64B8122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lastRenderedPageBreak/>
        <w:t xml:space="preserve">        Г. 3, 6, 7.</w:t>
      </w:r>
    </w:p>
    <w:p w14:paraId="049CBECE" w14:textId="77777777" w:rsidR="000F3BC2" w:rsidRPr="000F3BC2" w:rsidRDefault="000F3BC2" w:rsidP="000F3BC2">
      <w:pPr>
        <w:shd w:val="clear" w:color="auto" w:fill="FFFFFF"/>
        <w:autoSpaceDE w:val="0"/>
        <w:autoSpaceDN w:val="0"/>
        <w:adjustRightInd w:val="0"/>
        <w:rPr>
          <w:w w:val="100"/>
          <w:szCs w:val="24"/>
          <w:lang w:val="ru-RU" w:eastAsia="ru-RU"/>
        </w:rPr>
      </w:pPr>
    </w:p>
    <w:p w14:paraId="0C50A28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51. Вкажіть, про які землі пише історик О. Субтельний.</w:t>
      </w:r>
    </w:p>
    <w:p w14:paraId="0C76F52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i/>
          <w:iCs/>
          <w:color w:val="000000"/>
          <w:w w:val="100"/>
          <w:szCs w:val="24"/>
          <w:lang w:val="uk-UA" w:eastAsia="ru-RU"/>
        </w:rPr>
        <w:t xml:space="preserve">      «Третю і найбільш діяльну українську громаду складали близько 310 тис. українців... Під владою Австрії ... була автономною провінцією, а українці</w:t>
      </w:r>
      <w:r w:rsidRPr="000F3BC2">
        <w:rPr>
          <w:color w:val="000000"/>
          <w:w w:val="100"/>
          <w:szCs w:val="24"/>
          <w:lang w:val="uk-UA" w:eastAsia="ru-RU"/>
        </w:rPr>
        <w:t xml:space="preserve">... </w:t>
      </w:r>
      <w:r w:rsidRPr="000F3BC2">
        <w:rPr>
          <w:i/>
          <w:iCs/>
          <w:color w:val="000000"/>
          <w:w w:val="100"/>
          <w:szCs w:val="24"/>
          <w:lang w:val="uk-UA" w:eastAsia="ru-RU"/>
        </w:rPr>
        <w:t>мали сильне політичне представництво у Відні, широке місцеве самоуправлін</w:t>
      </w:r>
      <w:r w:rsidRPr="000F3BC2">
        <w:rPr>
          <w:i/>
          <w:iCs/>
          <w:color w:val="000000"/>
          <w:w w:val="100"/>
          <w:szCs w:val="24"/>
          <w:lang w:val="uk-UA" w:eastAsia="ru-RU"/>
        </w:rPr>
        <w:softHyphen/>
        <w:t>ня... Все це було втрачено з анексією цього краю Румунією.»</w:t>
      </w:r>
    </w:p>
    <w:p w14:paraId="4AA774D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Бессарабію. </w:t>
      </w:r>
    </w:p>
    <w:p w14:paraId="153950B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Галичину. </w:t>
      </w:r>
    </w:p>
    <w:p w14:paraId="52DB423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Волинь. </w:t>
      </w:r>
    </w:p>
    <w:p w14:paraId="4087425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Буковину. +</w:t>
      </w:r>
    </w:p>
    <w:p w14:paraId="2008FD11" w14:textId="77777777" w:rsidR="000F3BC2" w:rsidRPr="000F3BC2" w:rsidRDefault="000F3BC2" w:rsidP="000F3BC2">
      <w:pPr>
        <w:shd w:val="clear" w:color="auto" w:fill="FFFFFF"/>
        <w:autoSpaceDE w:val="0"/>
        <w:autoSpaceDN w:val="0"/>
        <w:adjustRightInd w:val="0"/>
        <w:rPr>
          <w:w w:val="100"/>
          <w:szCs w:val="24"/>
          <w:lang w:val="ru-RU" w:eastAsia="ru-RU"/>
        </w:rPr>
      </w:pPr>
    </w:p>
    <w:p w14:paraId="13E1398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52. Вкажіть дату, пропущену в тексті.</w:t>
      </w:r>
    </w:p>
    <w:p w14:paraId="4268233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i/>
          <w:iCs/>
          <w:color w:val="000000"/>
          <w:w w:val="100"/>
          <w:szCs w:val="24"/>
          <w:lang w:val="uk-UA" w:eastAsia="ru-RU"/>
        </w:rPr>
        <w:t xml:space="preserve">      Успіхи німців на Каховському плацдармі створили загрозу бути оточени</w:t>
      </w:r>
      <w:r w:rsidRPr="000F3BC2">
        <w:rPr>
          <w:i/>
          <w:iCs/>
          <w:color w:val="000000"/>
          <w:w w:val="100"/>
          <w:szCs w:val="24"/>
          <w:lang w:val="uk-UA" w:eastAsia="ru-RU"/>
        </w:rPr>
        <w:softHyphen/>
        <w:t>ми і для захисників Одеси. Вони героїчно боронили місто 73 дні: з 5 серпня по 16 жовтня...</w:t>
      </w:r>
    </w:p>
    <w:p w14:paraId="301CD46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1941 р. +</w:t>
      </w:r>
    </w:p>
    <w:p w14:paraId="5D0CFC7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1942 р. </w:t>
      </w:r>
    </w:p>
    <w:p w14:paraId="563EFA1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1943 р. </w:t>
      </w:r>
    </w:p>
    <w:p w14:paraId="490C098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1944 р.</w:t>
      </w:r>
    </w:p>
    <w:p w14:paraId="6DD7934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53. Вкажіть, яке прізвище є зайвим у переліку.</w:t>
      </w:r>
    </w:p>
    <w:p w14:paraId="023B07C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С. Ковпак. + </w:t>
      </w:r>
    </w:p>
    <w:p w14:paraId="2DA7360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А. Мельник. </w:t>
      </w:r>
    </w:p>
    <w:p w14:paraId="02D0ED1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Я. Стецько. </w:t>
      </w:r>
    </w:p>
    <w:p w14:paraId="2423379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С. Бандера.</w:t>
      </w:r>
    </w:p>
    <w:p w14:paraId="7619295F"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E552037"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54. Вкажіть,   коли   Україна  приєдналась  до  Адміністрації  допомоги   і   відбудови Об'єднаних Націй (ЮНРРА).</w:t>
      </w:r>
    </w:p>
    <w:p w14:paraId="62C1BDD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У 1944 р. </w:t>
      </w:r>
    </w:p>
    <w:p w14:paraId="3D9BBA9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У 1945 р. </w:t>
      </w:r>
    </w:p>
    <w:p w14:paraId="1A53020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 1946 р. +</w:t>
      </w:r>
    </w:p>
    <w:p w14:paraId="7D80F2E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У 1947 р.</w:t>
      </w:r>
    </w:p>
    <w:p w14:paraId="56F42CA9"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0624302"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55. Вкажіть, до якого періоду належить текст.</w:t>
      </w:r>
    </w:p>
    <w:p w14:paraId="04B187F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i/>
          <w:iCs/>
          <w:color w:val="000000"/>
          <w:w w:val="100"/>
          <w:szCs w:val="24"/>
          <w:lang w:val="uk-UA" w:eastAsia="ru-RU"/>
        </w:rPr>
        <w:t xml:space="preserve">      М. Хрущов, який очолював на той час ЦК КП(б)У і водночас був головою уряду республіки, звернувся з проханням до Москви про допомогу, аби усунути за</w:t>
      </w:r>
      <w:r w:rsidRPr="000F3BC2">
        <w:rPr>
          <w:i/>
          <w:iCs/>
          <w:color w:val="000000"/>
          <w:w w:val="100"/>
          <w:szCs w:val="24"/>
          <w:lang w:val="uk-UA" w:eastAsia="ru-RU"/>
        </w:rPr>
        <w:softHyphen/>
        <w:t>грозу голоду.</w:t>
      </w:r>
    </w:p>
    <w:p w14:paraId="29BA838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Період післявоєнної відбудови. +</w:t>
      </w:r>
    </w:p>
    <w:p w14:paraId="73546F4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Період відлиги. </w:t>
      </w:r>
    </w:p>
    <w:p w14:paraId="093D576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Період застою. </w:t>
      </w:r>
    </w:p>
    <w:p w14:paraId="114EB9D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Період перебудови.</w:t>
      </w:r>
    </w:p>
    <w:p w14:paraId="143C92DA" w14:textId="77777777" w:rsidR="000F3BC2" w:rsidRPr="000F3BC2" w:rsidRDefault="000F3BC2" w:rsidP="000F3BC2">
      <w:pPr>
        <w:shd w:val="clear" w:color="auto" w:fill="FFFFFF"/>
        <w:autoSpaceDE w:val="0"/>
        <w:autoSpaceDN w:val="0"/>
        <w:adjustRightInd w:val="0"/>
        <w:rPr>
          <w:w w:val="100"/>
          <w:szCs w:val="24"/>
          <w:lang w:val="ru-RU" w:eastAsia="ru-RU"/>
        </w:rPr>
      </w:pPr>
    </w:p>
    <w:p w14:paraId="72DA609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56. Вкажіть, з яким періодом пов'язані твори М. Стельмаха «Кров людська ця» та «Хліб і сіль».</w:t>
      </w:r>
    </w:p>
    <w:p w14:paraId="3EB7EE2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Післявоєнна відбудова.</w:t>
      </w:r>
    </w:p>
    <w:p w14:paraId="31370BE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Відлига. +</w:t>
      </w:r>
    </w:p>
    <w:p w14:paraId="27CF90C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Застій.</w:t>
      </w:r>
    </w:p>
    <w:p w14:paraId="60F2EF0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Перебудова.</w:t>
      </w:r>
    </w:p>
    <w:p w14:paraId="62C992BF"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A0F9F19"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57. Вкажіть, якими були справжні наміри радянського керівництва при передачі Криму зі складу РРФСР до складу УРСР.</w:t>
      </w:r>
    </w:p>
    <w:p w14:paraId="745769A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Допомогти УРСР у відбудові Криму.</w:t>
      </w:r>
    </w:p>
    <w:p w14:paraId="587C46B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Зміцнити рівноправні партнерські стосунки РРФСР з УРСР.</w:t>
      </w:r>
    </w:p>
    <w:p w14:paraId="32B2A73D"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В. Перекласти на УРСР основний тягар післявоєнної відбудови Криму. +</w:t>
      </w:r>
    </w:p>
    <w:p w14:paraId="0AC69C31"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lastRenderedPageBreak/>
        <w:t xml:space="preserve">      Г. Урочисто відсвяткувати 300-річчя Переяславської ради.</w:t>
      </w:r>
    </w:p>
    <w:p w14:paraId="0062ACCA"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648B8292"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color w:val="000000"/>
          <w:w w:val="100"/>
          <w:szCs w:val="24"/>
          <w:lang w:val="uk-UA" w:eastAsia="ru-RU"/>
        </w:rPr>
        <w:t>58. Вкажіть, чим був викликаний указ Верховної Ради СРСР 1948 р. «Про виселення з Української РСР осіб, які злісно ухиляються від трудової діяльності в сільському господарстві і ведуть антигромадський паразитичний спосіб життя».</w:t>
      </w:r>
    </w:p>
    <w:p w14:paraId="571CF5E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Прагненням радянської влади покращити життя колгоспників.</w:t>
      </w:r>
    </w:p>
    <w:p w14:paraId="0D1379F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Прагненням радянської влади ліквідувати особисте підсобне господарство селян.</w:t>
      </w:r>
    </w:p>
    <w:p w14:paraId="3F3BA02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Прагненням радянської влади захистити соціалістичну власність від розкра</w:t>
      </w:r>
      <w:r w:rsidRPr="000F3BC2">
        <w:rPr>
          <w:color w:val="000000"/>
          <w:w w:val="100"/>
          <w:szCs w:val="24"/>
          <w:lang w:val="uk-UA" w:eastAsia="ru-RU"/>
        </w:rPr>
        <w:softHyphen/>
        <w:t>дання.</w:t>
      </w:r>
      <w:r w:rsidRPr="000F3BC2">
        <w:rPr>
          <w:rFonts w:ascii="Arial" w:cs="Arial"/>
          <w:color w:val="000000"/>
          <w:w w:val="100"/>
          <w:szCs w:val="24"/>
          <w:lang w:val="uk-UA" w:eastAsia="ru-RU"/>
        </w:rPr>
        <w:t xml:space="preserve">                                                                                                   </w:t>
      </w:r>
    </w:p>
    <w:p w14:paraId="6D7C99D7"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Прагненням радянської влади зламати опір українського селянства колективізації. +</w:t>
      </w:r>
    </w:p>
    <w:p w14:paraId="6026AF7C"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472714EB"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59. Вкажіть назву території, пропущену в тексті Договору між СРСР і Чехословацькою Республікою 25 червня 1945 р.</w:t>
      </w:r>
    </w:p>
    <w:p w14:paraId="415A524A" w14:textId="77777777" w:rsidR="000F3BC2" w:rsidRPr="000F3BC2" w:rsidRDefault="000F3BC2" w:rsidP="000F3BC2">
      <w:pPr>
        <w:shd w:val="clear" w:color="auto" w:fill="FFFFFF"/>
        <w:autoSpaceDE w:val="0"/>
        <w:autoSpaceDN w:val="0"/>
        <w:adjustRightInd w:val="0"/>
        <w:jc w:val="both"/>
        <w:rPr>
          <w:rFonts w:ascii="Arial" w:hAnsi="Arial"/>
          <w:w w:val="100"/>
          <w:szCs w:val="24"/>
          <w:lang w:val="uk-UA" w:eastAsia="ru-RU"/>
        </w:rPr>
      </w:pPr>
      <w:r w:rsidRPr="000F3BC2">
        <w:rPr>
          <w:color w:val="000000"/>
          <w:w w:val="100"/>
          <w:szCs w:val="24"/>
          <w:lang w:val="uk-UA" w:eastAsia="ru-RU"/>
        </w:rPr>
        <w:t xml:space="preserve">      ... </w:t>
      </w:r>
      <w:r w:rsidRPr="000F3BC2">
        <w:rPr>
          <w:i/>
          <w:iCs/>
          <w:color w:val="000000"/>
          <w:w w:val="100"/>
          <w:szCs w:val="24"/>
          <w:lang w:val="uk-UA" w:eastAsia="ru-RU"/>
        </w:rPr>
        <w:t xml:space="preserve">Україна возз'єднується в згоді з бажанням, проявленим населенням ... України і на підставі державної угоди обох Високих Договірних Сторін, зі своєю споконвічною батьківщиною </w:t>
      </w:r>
      <w:r w:rsidRPr="000F3BC2">
        <w:rPr>
          <w:color w:val="000000"/>
          <w:w w:val="100"/>
          <w:szCs w:val="24"/>
          <w:lang w:val="uk-UA" w:eastAsia="ru-RU"/>
        </w:rPr>
        <w:t xml:space="preserve">— </w:t>
      </w:r>
      <w:r w:rsidRPr="000F3BC2">
        <w:rPr>
          <w:i/>
          <w:iCs/>
          <w:color w:val="000000"/>
          <w:w w:val="100"/>
          <w:szCs w:val="24"/>
          <w:lang w:val="uk-UA" w:eastAsia="ru-RU"/>
        </w:rPr>
        <w:t>Україною і включається до складу Української Радянської Соціалістичної Республіки.</w:t>
      </w:r>
    </w:p>
    <w:p w14:paraId="4113AF5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Хотинська. </w:t>
      </w:r>
    </w:p>
    <w:p w14:paraId="2B3A308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Подільська. </w:t>
      </w:r>
    </w:p>
    <w:p w14:paraId="7264DDB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Закарпатська. +</w:t>
      </w:r>
    </w:p>
    <w:p w14:paraId="229BCA65"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Буковинська.</w:t>
      </w:r>
    </w:p>
    <w:p w14:paraId="4DB04EA5"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FC5F47E"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60. Вкажіть, початком якого важливого процесу вважається </w:t>
      </w:r>
      <w:r w:rsidRPr="000F3BC2">
        <w:rPr>
          <w:color w:val="000000"/>
          <w:w w:val="100"/>
          <w:szCs w:val="24"/>
          <w:lang w:eastAsia="ru-RU"/>
        </w:rPr>
        <w:t>XX</w:t>
      </w:r>
      <w:r w:rsidRPr="000F3BC2">
        <w:rPr>
          <w:color w:val="000000"/>
          <w:w w:val="100"/>
          <w:szCs w:val="24"/>
          <w:lang w:val="ru-RU" w:eastAsia="ru-RU"/>
        </w:rPr>
        <w:t xml:space="preserve"> </w:t>
      </w:r>
      <w:r w:rsidRPr="000F3BC2">
        <w:rPr>
          <w:color w:val="000000"/>
          <w:w w:val="100"/>
          <w:szCs w:val="24"/>
          <w:lang w:val="uk-UA" w:eastAsia="ru-RU"/>
        </w:rPr>
        <w:t>з'їзд КПРС.</w:t>
      </w:r>
    </w:p>
    <w:p w14:paraId="68417CD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Деідеологізації суспільства. </w:t>
      </w:r>
    </w:p>
    <w:p w14:paraId="335EE95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Десталінізації суспільства. + </w:t>
      </w:r>
    </w:p>
    <w:p w14:paraId="5B2AB95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Деполітизації суспільства. </w:t>
      </w:r>
    </w:p>
    <w:p w14:paraId="11165AA4"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Депортації ворогів народу.</w:t>
      </w:r>
    </w:p>
    <w:p w14:paraId="219FF2FD"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0398A3D"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61. Вкажіть, яке слово є зайвим у переліку.</w:t>
      </w:r>
    </w:p>
    <w:p w14:paraId="0A78EDBA"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А. Дисидентство.</w:t>
      </w:r>
    </w:p>
    <w:p w14:paraId="5C44A873"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 xml:space="preserve">Б. Шістдесятництво. </w:t>
      </w:r>
    </w:p>
    <w:p w14:paraId="50FF203D" w14:textId="77777777" w:rsidR="000F3BC2" w:rsidRPr="000F3BC2" w:rsidRDefault="000F3BC2" w:rsidP="000F3BC2">
      <w:pPr>
        <w:shd w:val="clear" w:color="auto" w:fill="FFFFFF"/>
        <w:autoSpaceDE w:val="0"/>
        <w:autoSpaceDN w:val="0"/>
        <w:adjustRightInd w:val="0"/>
        <w:ind w:left="400"/>
        <w:rPr>
          <w:color w:val="000000"/>
          <w:w w:val="100"/>
          <w:szCs w:val="24"/>
          <w:lang w:val="uk-UA" w:eastAsia="ru-RU"/>
        </w:rPr>
      </w:pPr>
      <w:r w:rsidRPr="000F3BC2">
        <w:rPr>
          <w:color w:val="000000"/>
          <w:w w:val="100"/>
          <w:szCs w:val="24"/>
          <w:lang w:val="uk-UA" w:eastAsia="ru-RU"/>
        </w:rPr>
        <w:t>В. Космополітизм. +</w:t>
      </w:r>
    </w:p>
    <w:p w14:paraId="6684A38B" w14:textId="77777777" w:rsidR="000F3BC2" w:rsidRPr="000F3BC2" w:rsidRDefault="000F3BC2" w:rsidP="000F3BC2">
      <w:pPr>
        <w:shd w:val="clear" w:color="auto" w:fill="FFFFFF"/>
        <w:autoSpaceDE w:val="0"/>
        <w:autoSpaceDN w:val="0"/>
        <w:adjustRightInd w:val="0"/>
        <w:ind w:left="400"/>
        <w:rPr>
          <w:rFonts w:ascii="Arial" w:hAnsi="Arial"/>
          <w:w w:val="100"/>
          <w:szCs w:val="24"/>
          <w:lang w:val="ru-RU" w:eastAsia="ru-RU"/>
        </w:rPr>
      </w:pPr>
      <w:r w:rsidRPr="000F3BC2">
        <w:rPr>
          <w:color w:val="000000"/>
          <w:w w:val="100"/>
          <w:szCs w:val="24"/>
          <w:lang w:val="uk-UA" w:eastAsia="ru-RU"/>
        </w:rPr>
        <w:t>Г. Правозахисники.</w:t>
      </w:r>
    </w:p>
    <w:p w14:paraId="0982EE1B"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7EF536C8"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62. Вкажіть, які з тверджень щодо проявів десталінізації в суспільному житті є пра</w:t>
      </w:r>
      <w:r w:rsidRPr="000F3BC2">
        <w:rPr>
          <w:color w:val="000000"/>
          <w:w w:val="100"/>
          <w:szCs w:val="24"/>
          <w:lang w:val="uk-UA" w:eastAsia="ru-RU"/>
        </w:rPr>
        <w:softHyphen/>
        <w:t>вильними.</w:t>
      </w:r>
    </w:p>
    <w:p w14:paraId="2043809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Початок реабілітації безвинно засуджених; </w:t>
      </w:r>
    </w:p>
    <w:p w14:paraId="58A98E27" w14:textId="77777777" w:rsidR="000F3BC2" w:rsidRPr="000F3BC2" w:rsidRDefault="000F3BC2" w:rsidP="000F3BC2">
      <w:p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      2. Скасування воєнних трибуналів військ МВС та особливих нарад з правом карати без судового розгляду; </w:t>
      </w:r>
    </w:p>
    <w:p w14:paraId="7BBF51D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Ліквіда</w:t>
      </w:r>
      <w:r w:rsidRPr="000F3BC2">
        <w:rPr>
          <w:color w:val="000000"/>
          <w:w w:val="100"/>
          <w:szCs w:val="24"/>
          <w:lang w:val="uk-UA" w:eastAsia="ru-RU"/>
        </w:rPr>
        <w:softHyphen/>
        <w:t xml:space="preserve">ція концентраційних таборів та скорочення кількості внутрішніх військ; </w:t>
      </w:r>
    </w:p>
    <w:p w14:paraId="75B2D57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Поши</w:t>
      </w:r>
      <w:r w:rsidRPr="000F3BC2">
        <w:rPr>
          <w:color w:val="000000"/>
          <w:w w:val="100"/>
          <w:szCs w:val="24"/>
          <w:lang w:val="uk-UA" w:eastAsia="ru-RU"/>
        </w:rPr>
        <w:softHyphen/>
        <w:t xml:space="preserve">рення свободи слова і критики культу особи. </w:t>
      </w:r>
    </w:p>
    <w:p w14:paraId="68B3C03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Тільки 1-й, 2-й та 3-й варіанти правильні. +</w:t>
      </w:r>
    </w:p>
    <w:p w14:paraId="52E11E2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2-й, 3-й та 4-й варіанти правильні. </w:t>
      </w:r>
    </w:p>
    <w:p w14:paraId="214E656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1-й, 3-й та 4-й варіанти правильні. </w:t>
      </w:r>
    </w:p>
    <w:p w14:paraId="57960DB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Тільки 1-й, 2-й та 4-й варіанти правильні.</w:t>
      </w:r>
    </w:p>
    <w:p w14:paraId="32982C3F"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p>
    <w:p w14:paraId="12E64AC6"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63. Вкажіть, яке слово є зайвим у наведеному нижче логічному ланцюжку.</w:t>
      </w:r>
    </w:p>
    <w:p w14:paraId="27CF584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Десталінізація. </w:t>
      </w:r>
    </w:p>
    <w:p w14:paraId="5879BD0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Раднаргоспи. </w:t>
      </w:r>
    </w:p>
    <w:p w14:paraId="5154D82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Радянізація. +</w:t>
      </w:r>
    </w:p>
    <w:p w14:paraId="3EF6507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Ремонтно-тракторна станція.</w:t>
      </w:r>
    </w:p>
    <w:p w14:paraId="0A7A2427"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p>
    <w:p w14:paraId="0AC998C1"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64. Вкажіть прізвище голови Української Гельсінкської групи.</w:t>
      </w:r>
    </w:p>
    <w:p w14:paraId="72F5DA8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Л. Лук'яненко.</w:t>
      </w:r>
    </w:p>
    <w:p w14:paraId="5CCCA87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lastRenderedPageBreak/>
        <w:t xml:space="preserve">      Б. П. Григоренко. </w:t>
      </w:r>
    </w:p>
    <w:p w14:paraId="32686F3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О. Тихий. </w:t>
      </w:r>
    </w:p>
    <w:p w14:paraId="6B808153"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М. Руденко. +</w:t>
      </w:r>
    </w:p>
    <w:p w14:paraId="3BEE4B42"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FC9F16D" w14:textId="77777777" w:rsidR="000F3BC2" w:rsidRPr="000F3BC2" w:rsidRDefault="000F3BC2" w:rsidP="000F3BC2">
      <w:pPr>
        <w:shd w:val="clear" w:color="auto" w:fill="FFFFFF"/>
        <w:autoSpaceDE w:val="0"/>
        <w:autoSpaceDN w:val="0"/>
        <w:adjustRightInd w:val="0"/>
        <w:rPr>
          <w:i/>
          <w:iCs/>
          <w:color w:val="000000"/>
          <w:w w:val="100"/>
          <w:szCs w:val="24"/>
          <w:lang w:val="uk-UA" w:eastAsia="ru-RU"/>
        </w:rPr>
      </w:pPr>
      <w:r w:rsidRPr="000F3BC2">
        <w:rPr>
          <w:color w:val="000000"/>
          <w:w w:val="100"/>
          <w:szCs w:val="24"/>
          <w:lang w:val="uk-UA" w:eastAsia="ru-RU"/>
        </w:rPr>
        <w:t xml:space="preserve">65. Вкажіть дату, пропущену в тексті: </w:t>
      </w:r>
      <w:r w:rsidRPr="000F3BC2">
        <w:rPr>
          <w:i/>
          <w:iCs/>
          <w:color w:val="000000"/>
          <w:w w:val="100"/>
          <w:szCs w:val="24"/>
          <w:lang w:val="uk-UA" w:eastAsia="ru-RU"/>
        </w:rPr>
        <w:t>«Верховна Рада УРСР затвердила Конститу</w:t>
      </w:r>
      <w:r w:rsidRPr="000F3BC2">
        <w:rPr>
          <w:i/>
          <w:iCs/>
          <w:color w:val="000000"/>
          <w:w w:val="100"/>
          <w:szCs w:val="24"/>
          <w:lang w:val="uk-UA" w:eastAsia="ru-RU"/>
        </w:rPr>
        <w:softHyphen/>
        <w:t xml:space="preserve">цію </w:t>
      </w:r>
    </w:p>
    <w:p w14:paraId="413FC341"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i/>
          <w:iCs/>
          <w:color w:val="000000"/>
          <w:w w:val="100"/>
          <w:szCs w:val="24"/>
          <w:lang w:val="uk-UA" w:eastAsia="ru-RU"/>
        </w:rPr>
        <w:t xml:space="preserve">      УРСР...».</w:t>
      </w:r>
      <w:r w:rsidRPr="000F3BC2">
        <w:rPr>
          <w:rFonts w:ascii="Arial" w:hAnsi="Arial"/>
          <w:w w:val="100"/>
          <w:szCs w:val="24"/>
          <w:lang w:val="ru-RU" w:eastAsia="ru-RU"/>
        </w:rPr>
        <w:t xml:space="preserve"> </w:t>
      </w:r>
    </w:p>
    <w:p w14:paraId="46327A9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20 квітня 1978 р. +</w:t>
      </w:r>
    </w:p>
    <w:p w14:paraId="1995D4DD"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20 травня 1978 р. </w:t>
      </w:r>
    </w:p>
    <w:p w14:paraId="2413EC3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20 червня 1978 р. </w:t>
      </w:r>
    </w:p>
    <w:p w14:paraId="2B5AC4B7"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w:t>
      </w:r>
      <w:r w:rsidRPr="000F3BC2">
        <w:rPr>
          <w:bCs/>
          <w:color w:val="000000"/>
          <w:w w:val="100"/>
          <w:szCs w:val="24"/>
          <w:lang w:val="uk-UA" w:eastAsia="ru-RU"/>
        </w:rPr>
        <w:t>20</w:t>
      </w:r>
      <w:r w:rsidRPr="000F3BC2">
        <w:rPr>
          <w:b/>
          <w:bCs/>
          <w:color w:val="000000"/>
          <w:w w:val="100"/>
          <w:szCs w:val="24"/>
          <w:lang w:val="uk-UA" w:eastAsia="ru-RU"/>
        </w:rPr>
        <w:t xml:space="preserve"> </w:t>
      </w:r>
      <w:r w:rsidRPr="000F3BC2">
        <w:rPr>
          <w:color w:val="000000"/>
          <w:w w:val="100"/>
          <w:szCs w:val="24"/>
          <w:lang w:val="uk-UA" w:eastAsia="ru-RU"/>
        </w:rPr>
        <w:t>липня 1978 р.</w:t>
      </w:r>
    </w:p>
    <w:p w14:paraId="5439712D"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3AB7BD3D"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66. Вкажіть, коли відбувся перехід до загальнообов'язкової середньої освіти.</w:t>
      </w:r>
    </w:p>
    <w:p w14:paraId="35E3AA99"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r w:rsidRPr="000F3BC2">
        <w:rPr>
          <w:bCs/>
          <w:color w:val="000000"/>
          <w:w w:val="100"/>
          <w:szCs w:val="24"/>
          <w:lang w:val="uk-UA" w:eastAsia="ru-RU"/>
        </w:rPr>
        <w:t xml:space="preserve">      А. У 1970 р. </w:t>
      </w:r>
    </w:p>
    <w:p w14:paraId="7A147676"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r w:rsidRPr="000F3BC2">
        <w:rPr>
          <w:bCs/>
          <w:color w:val="000000"/>
          <w:w w:val="100"/>
          <w:szCs w:val="24"/>
          <w:lang w:val="uk-UA" w:eastAsia="ru-RU"/>
        </w:rPr>
        <w:t xml:space="preserve">      Б. У 1971 р.</w:t>
      </w:r>
    </w:p>
    <w:p w14:paraId="7E11869F"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r w:rsidRPr="000F3BC2">
        <w:rPr>
          <w:bCs/>
          <w:color w:val="000000"/>
          <w:w w:val="100"/>
          <w:szCs w:val="24"/>
          <w:lang w:val="uk-UA" w:eastAsia="ru-RU"/>
        </w:rPr>
        <w:t xml:space="preserve">      В. У 1972 р. +</w:t>
      </w:r>
    </w:p>
    <w:p w14:paraId="01668869"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r w:rsidRPr="000F3BC2">
        <w:rPr>
          <w:bCs/>
          <w:color w:val="000000"/>
          <w:w w:val="100"/>
          <w:szCs w:val="24"/>
          <w:lang w:val="uk-UA" w:eastAsia="ru-RU"/>
        </w:rPr>
        <w:t xml:space="preserve">      Г. </w:t>
      </w:r>
      <w:r w:rsidRPr="000F3BC2">
        <w:rPr>
          <w:color w:val="000000"/>
          <w:w w:val="100"/>
          <w:szCs w:val="24"/>
          <w:lang w:val="uk-UA" w:eastAsia="ru-RU"/>
        </w:rPr>
        <w:t xml:space="preserve">У </w:t>
      </w:r>
      <w:r w:rsidRPr="000F3BC2">
        <w:rPr>
          <w:bCs/>
          <w:color w:val="000000"/>
          <w:w w:val="100"/>
          <w:szCs w:val="24"/>
          <w:lang w:val="uk-UA" w:eastAsia="ru-RU"/>
        </w:rPr>
        <w:t>1973 р.</w:t>
      </w:r>
    </w:p>
    <w:p w14:paraId="558BE75B" w14:textId="77777777" w:rsidR="000F3BC2" w:rsidRPr="000F3BC2" w:rsidRDefault="000F3BC2" w:rsidP="000F3BC2">
      <w:pPr>
        <w:shd w:val="clear" w:color="auto" w:fill="FFFFFF"/>
        <w:autoSpaceDE w:val="0"/>
        <w:autoSpaceDN w:val="0"/>
        <w:adjustRightInd w:val="0"/>
        <w:rPr>
          <w:bCs/>
          <w:color w:val="000000"/>
          <w:w w:val="100"/>
          <w:szCs w:val="24"/>
          <w:lang w:val="uk-UA" w:eastAsia="ru-RU"/>
        </w:rPr>
      </w:pPr>
    </w:p>
    <w:p w14:paraId="73376546"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67. Вкажіть, якими були наміри «Народної ради» — демократичної опозиції Верховної Ради у процесі суверенізації України.</w:t>
      </w:r>
    </w:p>
    <w:p w14:paraId="2F35243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Вийти з-під контролю центрального радянського керівництва. </w:t>
      </w:r>
    </w:p>
    <w:p w14:paraId="24BB408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Розбудувати незалежну демократичну Україну. +</w:t>
      </w:r>
    </w:p>
    <w:p w14:paraId="3EA64544"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Підписати новий союзний договір. </w:t>
      </w:r>
    </w:p>
    <w:p w14:paraId="0BBC2895"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Подолати економічну кризу.</w:t>
      </w:r>
    </w:p>
    <w:p w14:paraId="4C6D9EAA"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246CC4FD"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68. На основі документа вкажіть головну мету діяльності Народного руху України.</w:t>
      </w:r>
    </w:p>
    <w:p w14:paraId="7BCDE098" w14:textId="77777777" w:rsidR="000F3BC2" w:rsidRPr="000F3BC2" w:rsidRDefault="000F3BC2" w:rsidP="000F3BC2">
      <w:pPr>
        <w:shd w:val="clear" w:color="auto" w:fill="FFFFFF"/>
        <w:autoSpaceDE w:val="0"/>
        <w:autoSpaceDN w:val="0"/>
        <w:adjustRightInd w:val="0"/>
        <w:jc w:val="both"/>
        <w:rPr>
          <w:rFonts w:ascii="Arial" w:hAnsi="Arial"/>
          <w:w w:val="100"/>
          <w:szCs w:val="24"/>
          <w:lang w:val="uk-UA" w:eastAsia="ru-RU"/>
        </w:rPr>
      </w:pPr>
      <w:r w:rsidRPr="000F3BC2">
        <w:rPr>
          <w:i/>
          <w:iCs/>
          <w:color w:val="000000"/>
          <w:w w:val="100"/>
          <w:szCs w:val="24"/>
          <w:lang w:val="uk-UA" w:eastAsia="ru-RU"/>
        </w:rPr>
        <w:t xml:space="preserve">     ...Рух визначає </w:t>
      </w:r>
      <w:r w:rsidRPr="000F3BC2">
        <w:rPr>
          <w:color w:val="000000"/>
          <w:w w:val="100"/>
          <w:szCs w:val="24"/>
          <w:lang w:val="uk-UA" w:eastAsia="ru-RU"/>
        </w:rPr>
        <w:t xml:space="preserve">— </w:t>
      </w:r>
      <w:r w:rsidRPr="000F3BC2">
        <w:rPr>
          <w:i/>
          <w:iCs/>
          <w:color w:val="000000"/>
          <w:w w:val="100"/>
          <w:szCs w:val="24"/>
          <w:lang w:val="uk-UA" w:eastAsia="ru-RU"/>
        </w:rPr>
        <w:t>побудову в Україні демократичного й гуманного суспіль</w:t>
      </w:r>
      <w:r w:rsidRPr="000F3BC2">
        <w:rPr>
          <w:i/>
          <w:iCs/>
          <w:color w:val="000000"/>
          <w:w w:val="100"/>
          <w:szCs w:val="24"/>
          <w:lang w:val="uk-UA" w:eastAsia="ru-RU"/>
        </w:rPr>
        <w:softHyphen/>
        <w:t>ства, в якому буде досягнуто справжнє народовладдя, добробут народу, умови для гідного життя людини, відродження та всебічний розвиток української на</w:t>
      </w:r>
      <w:r w:rsidRPr="000F3BC2">
        <w:rPr>
          <w:i/>
          <w:iCs/>
          <w:color w:val="000000"/>
          <w:w w:val="100"/>
          <w:szCs w:val="24"/>
          <w:lang w:val="uk-UA" w:eastAsia="ru-RU"/>
        </w:rPr>
        <w:softHyphen/>
        <w:t>ції, забезпечення національно-культурних потреб усіх етнічних груп республі</w:t>
      </w:r>
      <w:r w:rsidRPr="000F3BC2">
        <w:rPr>
          <w:i/>
          <w:iCs/>
          <w:color w:val="000000"/>
          <w:w w:val="100"/>
          <w:szCs w:val="24"/>
          <w:lang w:val="uk-UA" w:eastAsia="ru-RU"/>
        </w:rPr>
        <w:softHyphen/>
        <w:t>ки; створення суверенної української держави.</w:t>
      </w:r>
    </w:p>
    <w:p w14:paraId="242E1A63" w14:textId="77777777" w:rsidR="000F3BC2" w:rsidRPr="000F3BC2" w:rsidRDefault="000F3BC2" w:rsidP="000F3BC2">
      <w:pPr>
        <w:shd w:val="clear" w:color="auto" w:fill="FFFFFF"/>
        <w:autoSpaceDE w:val="0"/>
        <w:autoSpaceDN w:val="0"/>
        <w:adjustRightInd w:val="0"/>
        <w:rPr>
          <w:rFonts w:ascii="Arial" w:hAnsi="Arial"/>
          <w:w w:val="100"/>
          <w:szCs w:val="24"/>
          <w:lang w:val="uk-UA" w:eastAsia="ru-RU"/>
        </w:rPr>
      </w:pPr>
      <w:r w:rsidRPr="000F3BC2">
        <w:rPr>
          <w:color w:val="000000"/>
          <w:w w:val="100"/>
          <w:szCs w:val="24"/>
          <w:lang w:val="uk-UA" w:eastAsia="ru-RU"/>
        </w:rPr>
        <w:t xml:space="preserve">     А. Відродження та всебічний розвиток української нації.</w:t>
      </w:r>
    </w:p>
    <w:p w14:paraId="17B7027D"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Б. Побудова демократичного й гуманного суспільства в суверенній українській дер</w:t>
      </w:r>
      <w:r w:rsidRPr="000F3BC2">
        <w:rPr>
          <w:color w:val="000000"/>
          <w:w w:val="100"/>
          <w:szCs w:val="24"/>
          <w:lang w:val="uk-UA" w:eastAsia="ru-RU"/>
        </w:rPr>
        <w:softHyphen/>
        <w:t>жаві. +</w:t>
      </w:r>
    </w:p>
    <w:p w14:paraId="62E72390"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Створення умов для гідного життя людини. </w:t>
      </w:r>
    </w:p>
    <w:p w14:paraId="584C4751"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Г. Забезпечення національно-культурних потреб усіх етнічних груп.</w:t>
      </w:r>
    </w:p>
    <w:p w14:paraId="0158DFDF"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499121A3"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69. Вкажіть, які явища суспільного життя відображає карикатура.</w:t>
      </w:r>
    </w:p>
    <w:p w14:paraId="5FC449D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Процес демократизації суспільства. </w:t>
      </w:r>
    </w:p>
    <w:p w14:paraId="08510044"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 xml:space="preserve">      Б. Відсутність політичної культури. +</w:t>
      </w:r>
    </w:p>
    <w:p w14:paraId="2683F7A9"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В. Складання багатопартійної системи.</w:t>
      </w:r>
    </w:p>
    <w:p w14:paraId="2FC0E8C2"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 w:val="22"/>
          <w:szCs w:val="22"/>
          <w:lang w:val="uk-UA" w:eastAsia="ru-RU"/>
        </w:rPr>
        <w:t xml:space="preserve">      Г. Зростання недовіри кандидатам у депутати.</w:t>
      </w:r>
    </w:p>
    <w:p w14:paraId="16AE3691"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p>
    <w:p w14:paraId="3470153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70. Вкажіть, кого в перші роки незалежності України стали називати «мішочниками» або «човниками».</w:t>
      </w:r>
    </w:p>
    <w:p w14:paraId="4AEAD63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Бізнесменів, які часто їздили за кордон.</w:t>
      </w:r>
    </w:p>
    <w:p w14:paraId="2E27EF4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Людей, які хотіли забезпечити свою родину всім необхідним для життя.</w:t>
      </w:r>
    </w:p>
    <w:p w14:paraId="4D12D8E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Людей, які в умовах дефіциту скуповували спо</w:t>
      </w:r>
      <w:r w:rsidRPr="000F3BC2">
        <w:rPr>
          <w:color w:val="000000"/>
          <w:w w:val="100"/>
          <w:szCs w:val="24"/>
          <w:lang w:val="uk-UA" w:eastAsia="ru-RU"/>
        </w:rPr>
        <w:softHyphen/>
        <w:t xml:space="preserve">живчі товари за кордоном і перепродували  </w:t>
      </w:r>
    </w:p>
    <w:p w14:paraId="6717B72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Україні. +</w:t>
      </w:r>
    </w:p>
    <w:p w14:paraId="13DB78C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Робітників-вантажників.</w:t>
      </w:r>
    </w:p>
    <w:p w14:paraId="65B5BABE" w14:textId="77777777" w:rsidR="000F3BC2" w:rsidRPr="000F3BC2" w:rsidRDefault="000F3BC2" w:rsidP="000F3BC2">
      <w:pPr>
        <w:shd w:val="clear" w:color="auto" w:fill="FFFFFF"/>
        <w:autoSpaceDE w:val="0"/>
        <w:autoSpaceDN w:val="0"/>
        <w:adjustRightInd w:val="0"/>
        <w:rPr>
          <w:color w:val="000000"/>
          <w:w w:val="100"/>
          <w:sz w:val="22"/>
          <w:szCs w:val="22"/>
          <w:lang w:val="uk-UA" w:eastAsia="ru-RU"/>
        </w:rPr>
      </w:pPr>
    </w:p>
    <w:p w14:paraId="07C9F14E"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71. Вкажіть явище, яке є причиною для інших.</w:t>
      </w:r>
    </w:p>
    <w:p w14:paraId="693AEE7D"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Україна проголошує незалежність. +</w:t>
      </w:r>
    </w:p>
    <w:p w14:paraId="14DC113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Україна стає членом НБСЄ.</w:t>
      </w:r>
    </w:p>
    <w:p w14:paraId="598E5D93"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lastRenderedPageBreak/>
        <w:t xml:space="preserve">      В. Грошова реформа в Україні.</w:t>
      </w:r>
    </w:p>
    <w:p w14:paraId="45A8B96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Заснування армії незалежної України.</w:t>
      </w:r>
    </w:p>
    <w:p w14:paraId="74DC8412"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4AC38B78"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72. Вкажіть закономірні наслідки впровадження ринкових відносин у соціальному житті незалежної України.</w:t>
      </w:r>
    </w:p>
    <w:p w14:paraId="4ACA47D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Зростання безробіття; 2. Піднесення рівня життя населення; 3. Розвиток фінансової системи країни; 4. Соціальна диференціа</w:t>
      </w:r>
      <w:r w:rsidRPr="000F3BC2">
        <w:rPr>
          <w:color w:val="000000"/>
          <w:w w:val="100"/>
          <w:szCs w:val="24"/>
          <w:lang w:val="uk-UA" w:eastAsia="ru-RU"/>
        </w:rPr>
        <w:softHyphen/>
        <w:t xml:space="preserve">ція; 5. Збільшення корумпованості влади. </w:t>
      </w:r>
    </w:p>
    <w:p w14:paraId="4D330DB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1, 2, 3. </w:t>
      </w:r>
    </w:p>
    <w:p w14:paraId="3AA24D6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1, 4, 5. +</w:t>
      </w:r>
    </w:p>
    <w:p w14:paraId="7F7FF7B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З, 4, 5. </w:t>
      </w:r>
    </w:p>
    <w:p w14:paraId="6B4E9053"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2, 4, 5.</w:t>
      </w:r>
    </w:p>
    <w:p w14:paraId="4003BB8F" w14:textId="77777777" w:rsidR="000F3BC2" w:rsidRPr="000F3BC2" w:rsidRDefault="000F3BC2" w:rsidP="000F3BC2">
      <w:pPr>
        <w:shd w:val="clear" w:color="auto" w:fill="FFFFFF"/>
        <w:autoSpaceDE w:val="0"/>
        <w:autoSpaceDN w:val="0"/>
        <w:adjustRightInd w:val="0"/>
        <w:rPr>
          <w:w w:val="100"/>
          <w:szCs w:val="24"/>
          <w:lang w:val="ru-RU" w:eastAsia="ru-RU"/>
        </w:rPr>
      </w:pPr>
    </w:p>
    <w:p w14:paraId="6A3F3D14"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73. Вкажіть, про яке явище йдеться в тексті.</w:t>
      </w:r>
    </w:p>
    <w:p w14:paraId="17172A32"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i/>
          <w:iCs/>
          <w:color w:val="000000"/>
          <w:w w:val="100"/>
          <w:szCs w:val="24"/>
          <w:lang w:val="uk-UA" w:eastAsia="ru-RU"/>
        </w:rPr>
        <w:t xml:space="preserve">     Населення України вважає масштаби ... дуже широкими. Згідно з результа</w:t>
      </w:r>
      <w:r w:rsidRPr="000F3BC2">
        <w:rPr>
          <w:i/>
          <w:iCs/>
          <w:color w:val="000000"/>
          <w:w w:val="100"/>
          <w:szCs w:val="24"/>
          <w:lang w:val="uk-UA" w:eastAsia="ru-RU"/>
        </w:rPr>
        <w:softHyphen/>
        <w:t xml:space="preserve">тами останніх соціологічних опитувань тільки 2 </w:t>
      </w:r>
      <w:r w:rsidRPr="000F3BC2">
        <w:rPr>
          <w:color w:val="000000"/>
          <w:w w:val="100"/>
          <w:szCs w:val="24"/>
          <w:lang w:val="uk-UA" w:eastAsia="ru-RU"/>
        </w:rPr>
        <w:t xml:space="preserve">% </w:t>
      </w:r>
      <w:r w:rsidRPr="000F3BC2">
        <w:rPr>
          <w:i/>
          <w:iCs/>
          <w:color w:val="000000"/>
          <w:w w:val="100"/>
          <w:szCs w:val="24"/>
          <w:lang w:val="uk-UA" w:eastAsia="ru-RU"/>
        </w:rPr>
        <w:t>респондентів вважають, що «ніхто в країні не бере хабарів», більшість дотримується протилежної точ</w:t>
      </w:r>
      <w:r w:rsidRPr="000F3BC2">
        <w:rPr>
          <w:i/>
          <w:iCs/>
          <w:color w:val="000000"/>
          <w:w w:val="100"/>
          <w:szCs w:val="24"/>
          <w:lang w:val="uk-UA" w:eastAsia="ru-RU"/>
        </w:rPr>
        <w:softHyphen/>
        <w:t>ки зору.</w:t>
      </w:r>
    </w:p>
    <w:p w14:paraId="6EBA724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Деідеологізація.</w:t>
      </w:r>
    </w:p>
    <w:p w14:paraId="01BF6E9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Науково-технічна революція.</w:t>
      </w:r>
    </w:p>
    <w:p w14:paraId="2801FA9C"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В. Корупція. +</w:t>
      </w:r>
    </w:p>
    <w:p w14:paraId="6EF7FA27"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Г. Інфляція.</w:t>
      </w:r>
    </w:p>
    <w:p w14:paraId="3A44A5F3" w14:textId="77777777" w:rsidR="000F3BC2" w:rsidRPr="000F3BC2" w:rsidRDefault="000F3BC2" w:rsidP="000F3BC2">
      <w:pPr>
        <w:rPr>
          <w:w w:val="100"/>
          <w:szCs w:val="24"/>
          <w:lang w:val="uk-UA" w:eastAsia="ru-RU"/>
        </w:rPr>
      </w:pPr>
    </w:p>
    <w:p w14:paraId="769F37D0" w14:textId="77777777" w:rsidR="000F3BC2" w:rsidRPr="000F3BC2" w:rsidRDefault="000F3BC2" w:rsidP="000F3BC2">
      <w:pPr>
        <w:shd w:val="clear" w:color="auto" w:fill="FFFFFF"/>
        <w:autoSpaceDE w:val="0"/>
        <w:autoSpaceDN w:val="0"/>
        <w:adjustRightInd w:val="0"/>
        <w:rPr>
          <w:rFonts w:ascii="Arial" w:hAnsi="Arial"/>
          <w:w w:val="100"/>
          <w:szCs w:val="24"/>
          <w:lang w:val="uk-UA" w:eastAsia="ru-RU"/>
        </w:rPr>
      </w:pPr>
      <w:r w:rsidRPr="000F3BC2">
        <w:rPr>
          <w:bCs/>
          <w:color w:val="000000"/>
          <w:w w:val="100"/>
          <w:szCs w:val="24"/>
          <w:lang w:val="uk-UA" w:eastAsia="ru-RU"/>
        </w:rPr>
        <w:t>74</w:t>
      </w:r>
      <w:r w:rsidRPr="000F3BC2">
        <w:rPr>
          <w:b/>
          <w:bCs/>
          <w:color w:val="000000"/>
          <w:w w:val="100"/>
          <w:szCs w:val="24"/>
          <w:lang w:val="uk-UA" w:eastAsia="ru-RU"/>
        </w:rPr>
        <w:t>.</w:t>
      </w:r>
      <w:r w:rsidRPr="000F3BC2">
        <w:rPr>
          <w:color w:val="000000"/>
          <w:w w:val="100"/>
          <w:szCs w:val="24"/>
          <w:lang w:val="uk-UA" w:eastAsia="ru-RU"/>
        </w:rPr>
        <w:t xml:space="preserve"> Вкажіть прізвище автора збірки «Лихо з розуму».</w:t>
      </w:r>
    </w:p>
    <w:p w14:paraId="552D0CE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Л. Лук'яненко. </w:t>
      </w:r>
    </w:p>
    <w:p w14:paraId="3C554BA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П. Григоренко. </w:t>
      </w:r>
    </w:p>
    <w:p w14:paraId="2F43BC3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В.Чорновіл. +</w:t>
      </w:r>
    </w:p>
    <w:p w14:paraId="5498DB41"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О. Тихий.</w:t>
      </w:r>
    </w:p>
    <w:p w14:paraId="072032D2"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p>
    <w:p w14:paraId="794A4C78"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r w:rsidRPr="000F3BC2">
        <w:rPr>
          <w:color w:val="000000"/>
          <w:w w:val="100"/>
          <w:szCs w:val="24"/>
          <w:lang w:val="uk-UA" w:eastAsia="ru-RU"/>
        </w:rPr>
        <w:t>75. Вкажіть, які з тверджень є правильними.</w:t>
      </w:r>
    </w:p>
    <w:p w14:paraId="3264A1EA"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1. Причиною поразки дисидентського руху було те, що в СРСР були відсутні ринко</w:t>
      </w:r>
      <w:r w:rsidRPr="000F3BC2">
        <w:rPr>
          <w:color w:val="000000"/>
          <w:w w:val="100"/>
          <w:szCs w:val="24"/>
          <w:lang w:val="uk-UA" w:eastAsia="ru-RU"/>
        </w:rPr>
        <w:softHyphen/>
        <w:t xml:space="preserve">ві відносини;  </w:t>
      </w:r>
    </w:p>
    <w:p w14:paraId="59A44D7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2. Причиною поразки дисидентського руху було те, що дисиденти не мали активних зв'язків з масами, їм бракувало належної організованості; </w:t>
      </w:r>
    </w:p>
    <w:p w14:paraId="0F3CEF08"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3. При</w:t>
      </w:r>
      <w:r w:rsidRPr="000F3BC2">
        <w:rPr>
          <w:color w:val="000000"/>
          <w:w w:val="100"/>
          <w:szCs w:val="24"/>
          <w:lang w:val="uk-UA" w:eastAsia="ru-RU"/>
        </w:rPr>
        <w:softHyphen/>
        <w:t>чиною поразки дисидентського руху було те, що влада на</w:t>
      </w:r>
      <w:r w:rsidRPr="000F3BC2">
        <w:rPr>
          <w:color w:val="000000"/>
          <w:w w:val="100"/>
          <w:szCs w:val="24"/>
          <w:lang w:val="uk-UA" w:eastAsia="ru-RU"/>
        </w:rPr>
        <w:softHyphen/>
        <w:t xml:space="preserve">магалася позбутися опозиції, вбачаючи в ній загрозу для існуючого режиму; </w:t>
      </w:r>
    </w:p>
    <w:p w14:paraId="2FAAB1BE"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4. Причиною поразки дисидентсько</w:t>
      </w:r>
      <w:r w:rsidRPr="000F3BC2">
        <w:rPr>
          <w:color w:val="000000"/>
          <w:w w:val="100"/>
          <w:szCs w:val="24"/>
          <w:lang w:val="uk-UA" w:eastAsia="ru-RU"/>
        </w:rPr>
        <w:softHyphen/>
        <w:t xml:space="preserve">го руху було те, що народ був відданий радянській владі; </w:t>
      </w:r>
    </w:p>
    <w:p w14:paraId="42718377"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5. Причиною поразки дисидентського руху було те, що він складався лише з кількох сотень людей. Мільйони людей ще перебували в стані політичної летаргії. </w:t>
      </w:r>
    </w:p>
    <w:p w14:paraId="17CD43F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Тільки 1-й, 2-й та 3-й варіанти правильні.</w:t>
      </w:r>
    </w:p>
    <w:p w14:paraId="38B575D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Тільки 2-й, 3-й та 4-й варіанти правильні.</w:t>
      </w:r>
    </w:p>
    <w:p w14:paraId="24764612"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Тільки 1-й, 3-й та 4-й варіанти правильні. </w:t>
      </w:r>
    </w:p>
    <w:p w14:paraId="686AE44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Тільки 2-й, 3-й та 5-й варіанти правильні. +</w:t>
      </w:r>
    </w:p>
    <w:p w14:paraId="67C4330F" w14:textId="77777777" w:rsidR="000F3BC2" w:rsidRPr="000F3BC2" w:rsidRDefault="000F3BC2" w:rsidP="000F3BC2">
      <w:pPr>
        <w:shd w:val="clear" w:color="auto" w:fill="FFFFFF"/>
        <w:autoSpaceDE w:val="0"/>
        <w:autoSpaceDN w:val="0"/>
        <w:adjustRightInd w:val="0"/>
        <w:rPr>
          <w:rFonts w:ascii="Arial" w:hAnsi="Arial"/>
          <w:w w:val="100"/>
          <w:szCs w:val="24"/>
          <w:lang w:val="ru-RU" w:eastAsia="ru-RU"/>
        </w:rPr>
      </w:pPr>
    </w:p>
    <w:p w14:paraId="6CE7BA49" w14:textId="77777777" w:rsidR="000F3BC2" w:rsidRPr="000F3BC2" w:rsidRDefault="000F3BC2" w:rsidP="000F3BC2">
      <w:pPr>
        <w:shd w:val="clear" w:color="auto" w:fill="FFFFFF"/>
        <w:autoSpaceDE w:val="0"/>
        <w:autoSpaceDN w:val="0"/>
        <w:adjustRightInd w:val="0"/>
        <w:jc w:val="both"/>
        <w:rPr>
          <w:w w:val="100"/>
          <w:szCs w:val="24"/>
          <w:lang w:val="ru-RU" w:eastAsia="ru-RU"/>
        </w:rPr>
      </w:pPr>
      <w:r w:rsidRPr="000F3BC2">
        <w:rPr>
          <w:color w:val="000000"/>
          <w:w w:val="100"/>
          <w:szCs w:val="24"/>
          <w:lang w:val="uk-UA" w:eastAsia="ru-RU"/>
        </w:rPr>
        <w:t>76. Вкажіть, з якою метою радянське керівництво затвердило в 1982 р. «Продовольчу програму».</w:t>
      </w:r>
    </w:p>
    <w:p w14:paraId="10E27BAF"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А. Для збільшення експорту продуктів харчування за кордон. </w:t>
      </w:r>
    </w:p>
    <w:p w14:paraId="5BAF911C"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Б. Для розвитку кооперативного товарного господарства на селі. </w:t>
      </w:r>
    </w:p>
    <w:p w14:paraId="795EC346"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В. Для забезпечення населення основними видами продовольства. +</w:t>
      </w:r>
    </w:p>
    <w:p w14:paraId="4376480B"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Для зниження цін на продукти харчування.</w:t>
      </w:r>
    </w:p>
    <w:p w14:paraId="2BB6B254" w14:textId="77777777" w:rsidR="000F3BC2" w:rsidRPr="000F3BC2" w:rsidRDefault="000F3BC2" w:rsidP="000F3BC2">
      <w:pPr>
        <w:shd w:val="clear" w:color="auto" w:fill="FFFFFF"/>
        <w:autoSpaceDE w:val="0"/>
        <w:autoSpaceDN w:val="0"/>
        <w:adjustRightInd w:val="0"/>
        <w:rPr>
          <w:w w:val="100"/>
          <w:szCs w:val="24"/>
          <w:lang w:val="ru-RU" w:eastAsia="ru-RU"/>
        </w:rPr>
      </w:pPr>
    </w:p>
    <w:p w14:paraId="1AE3FC50"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77. Вкажіть, початком якого періоду в історії України вважається квітень 1985 р.</w:t>
      </w:r>
    </w:p>
    <w:p w14:paraId="37533A97"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Демократизації суспільства.</w:t>
      </w:r>
    </w:p>
    <w:p w14:paraId="0EFB8F2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lastRenderedPageBreak/>
        <w:t xml:space="preserve">      Б. Відлиги.</w:t>
      </w:r>
    </w:p>
    <w:p w14:paraId="63B0361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Перебудови. +</w:t>
      </w:r>
    </w:p>
    <w:p w14:paraId="7A171505"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Національного відродження.</w:t>
      </w:r>
    </w:p>
    <w:p w14:paraId="628E61C4"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0B498D46"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78. Вкажіть, для програми якої політичної партії є характерним твердження.</w:t>
      </w:r>
    </w:p>
    <w:p w14:paraId="1FBD6D94" w14:textId="77777777" w:rsidR="000F3BC2" w:rsidRPr="000F3BC2" w:rsidRDefault="000F3BC2" w:rsidP="000F3BC2">
      <w:pPr>
        <w:shd w:val="clear" w:color="auto" w:fill="FFFFFF"/>
        <w:autoSpaceDE w:val="0"/>
        <w:autoSpaceDN w:val="0"/>
        <w:adjustRightInd w:val="0"/>
        <w:jc w:val="both"/>
        <w:rPr>
          <w:w w:val="100"/>
          <w:szCs w:val="24"/>
          <w:lang w:val="uk-UA" w:eastAsia="ru-RU"/>
        </w:rPr>
      </w:pPr>
      <w:r w:rsidRPr="000F3BC2">
        <w:rPr>
          <w:i/>
          <w:iCs/>
          <w:color w:val="000000"/>
          <w:w w:val="100"/>
          <w:szCs w:val="24"/>
          <w:lang w:val="uk-UA" w:eastAsia="ru-RU"/>
        </w:rPr>
        <w:t xml:space="preserve">     Політичний союз однодумців, об'єднаних спільною з Україною долею і спра вою забезпечення кожній людині права на здоров'я, довголіття та життя в екологічно здоровому середовищі. Союз громадян, що словом і ділом сприяють відродженню України як незалежної держави вільних людей.</w:t>
      </w:r>
    </w:p>
    <w:p w14:paraId="4121949E"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А. Комуністичної партії України.</w:t>
      </w:r>
    </w:p>
    <w:p w14:paraId="404F40AC" w14:textId="77777777" w:rsidR="000F3BC2" w:rsidRPr="000F3BC2" w:rsidRDefault="000F3BC2" w:rsidP="000F3BC2">
      <w:pPr>
        <w:shd w:val="clear" w:color="auto" w:fill="FFFFFF"/>
        <w:autoSpaceDE w:val="0"/>
        <w:autoSpaceDN w:val="0"/>
        <w:adjustRightInd w:val="0"/>
        <w:rPr>
          <w:w w:val="100"/>
          <w:szCs w:val="24"/>
          <w:lang w:val="uk-UA" w:eastAsia="ru-RU"/>
        </w:rPr>
      </w:pPr>
      <w:r w:rsidRPr="000F3BC2">
        <w:rPr>
          <w:color w:val="000000"/>
          <w:w w:val="100"/>
          <w:szCs w:val="24"/>
          <w:lang w:val="uk-UA" w:eastAsia="ru-RU"/>
        </w:rPr>
        <w:t xml:space="preserve">       Б. Соціалістичної партії України.</w:t>
      </w:r>
    </w:p>
    <w:p w14:paraId="3B70E711"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Партії зелених України. +</w:t>
      </w:r>
    </w:p>
    <w:p w14:paraId="755D562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Г. Конгресу українських націоналістів.</w:t>
      </w:r>
    </w:p>
    <w:p w14:paraId="18C02F34" w14:textId="77777777" w:rsidR="000F3BC2" w:rsidRPr="000F3BC2" w:rsidRDefault="000F3BC2" w:rsidP="000F3BC2">
      <w:pPr>
        <w:shd w:val="clear" w:color="auto" w:fill="FFFFFF"/>
        <w:autoSpaceDE w:val="0"/>
        <w:autoSpaceDN w:val="0"/>
        <w:adjustRightInd w:val="0"/>
        <w:rPr>
          <w:color w:val="000000"/>
          <w:w w:val="100"/>
          <w:szCs w:val="24"/>
          <w:lang w:val="uk-UA" w:eastAsia="ru-RU"/>
        </w:rPr>
      </w:pPr>
    </w:p>
    <w:p w14:paraId="1FDFA78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79. Вкажіть дати, пов'язані зі здобуттям Україною незалежності.</w:t>
      </w:r>
    </w:p>
    <w:p w14:paraId="622B6E8A"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Квітень 1985 р.; квітень 1986 р.; березень 1990 р.</w:t>
      </w:r>
    </w:p>
    <w:p w14:paraId="373C8551" w14:textId="77777777" w:rsidR="000F3BC2" w:rsidRPr="000F3BC2" w:rsidRDefault="000F3BC2" w:rsidP="000F3BC2">
      <w:pPr>
        <w:shd w:val="clear" w:color="auto" w:fill="FFFFFF"/>
        <w:autoSpaceDE w:val="0"/>
        <w:autoSpaceDN w:val="0"/>
        <w:adjustRightInd w:val="0"/>
        <w:rPr>
          <w:rFonts w:ascii="Arial" w:cs="Arial"/>
          <w:color w:val="000000"/>
          <w:w w:val="100"/>
          <w:szCs w:val="24"/>
          <w:lang w:val="uk-UA" w:eastAsia="ru-RU"/>
        </w:rPr>
      </w:pPr>
      <w:r w:rsidRPr="000F3BC2">
        <w:rPr>
          <w:color w:val="000000"/>
          <w:w w:val="100"/>
          <w:szCs w:val="24"/>
          <w:lang w:val="uk-UA" w:eastAsia="ru-RU"/>
        </w:rPr>
        <w:t xml:space="preserve">      Б. Квітень 1978 р.; квітень 1985 р.; квітень 1986 р.</w:t>
      </w:r>
      <w:r w:rsidRPr="000F3BC2">
        <w:rPr>
          <w:rFonts w:ascii="Arial" w:cs="Arial"/>
          <w:color w:val="000000"/>
          <w:w w:val="100"/>
          <w:szCs w:val="24"/>
          <w:lang w:val="uk-UA" w:eastAsia="ru-RU"/>
        </w:rPr>
        <w:t xml:space="preserve"> </w:t>
      </w:r>
    </w:p>
    <w:p w14:paraId="27D33E7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rFonts w:ascii="Arial" w:cs="Arial"/>
          <w:color w:val="000000"/>
          <w:w w:val="100"/>
          <w:szCs w:val="24"/>
          <w:lang w:val="uk-UA" w:eastAsia="ru-RU"/>
        </w:rPr>
        <w:t xml:space="preserve">     </w:t>
      </w:r>
      <w:r w:rsidRPr="000F3BC2">
        <w:rPr>
          <w:color w:val="000000"/>
          <w:w w:val="100"/>
          <w:szCs w:val="24"/>
          <w:lang w:val="uk-UA" w:eastAsia="ru-RU"/>
        </w:rPr>
        <w:t xml:space="preserve">В. Липень </w:t>
      </w:r>
      <w:r w:rsidRPr="000F3BC2">
        <w:rPr>
          <w:bCs/>
          <w:color w:val="000000"/>
          <w:w w:val="100"/>
          <w:szCs w:val="24"/>
          <w:lang w:val="uk-UA" w:eastAsia="ru-RU"/>
        </w:rPr>
        <w:t xml:space="preserve">1990 </w:t>
      </w:r>
      <w:r w:rsidRPr="000F3BC2">
        <w:rPr>
          <w:color w:val="000000"/>
          <w:w w:val="100"/>
          <w:szCs w:val="24"/>
          <w:lang w:val="uk-UA" w:eastAsia="ru-RU"/>
        </w:rPr>
        <w:t xml:space="preserve">р.; серпень 1991р.; грудень 1991 р. + </w:t>
      </w:r>
    </w:p>
    <w:p w14:paraId="6E0FD3A9"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Грудень 1991 р.; лютий 1992 р.; березень 1994 р.</w:t>
      </w:r>
    </w:p>
    <w:p w14:paraId="7037ED55" w14:textId="77777777" w:rsidR="000F3BC2" w:rsidRPr="000F3BC2" w:rsidRDefault="000F3BC2" w:rsidP="000F3BC2">
      <w:pPr>
        <w:shd w:val="clear" w:color="auto" w:fill="FFFFFF"/>
        <w:autoSpaceDE w:val="0"/>
        <w:autoSpaceDN w:val="0"/>
        <w:adjustRightInd w:val="0"/>
        <w:rPr>
          <w:w w:val="100"/>
          <w:szCs w:val="24"/>
          <w:lang w:val="uk-UA" w:eastAsia="ru-RU"/>
        </w:rPr>
      </w:pPr>
    </w:p>
    <w:p w14:paraId="2C98C84C"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80. Вкажіть, яка з названих подій є визначальною причиною для інших.</w:t>
      </w:r>
    </w:p>
    <w:p w14:paraId="7C48CD2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А. Вступ України до Ради Європи.</w:t>
      </w:r>
    </w:p>
    <w:p w14:paraId="0FF3E85B"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Б. Вступ України до ОБСЄ.</w:t>
      </w:r>
    </w:p>
    <w:p w14:paraId="1B2596BF" w14:textId="77777777" w:rsidR="000F3BC2" w:rsidRPr="000F3BC2" w:rsidRDefault="000F3BC2" w:rsidP="000F3BC2">
      <w:pPr>
        <w:shd w:val="clear" w:color="auto" w:fill="FFFFFF"/>
        <w:autoSpaceDE w:val="0"/>
        <w:autoSpaceDN w:val="0"/>
        <w:adjustRightInd w:val="0"/>
        <w:rPr>
          <w:w w:val="100"/>
          <w:szCs w:val="24"/>
          <w:lang w:val="ru-RU" w:eastAsia="ru-RU"/>
        </w:rPr>
      </w:pPr>
      <w:r w:rsidRPr="000F3BC2">
        <w:rPr>
          <w:color w:val="000000"/>
          <w:w w:val="100"/>
          <w:szCs w:val="24"/>
          <w:lang w:val="uk-UA" w:eastAsia="ru-RU"/>
        </w:rPr>
        <w:t xml:space="preserve">      В. Прийняття Конституції України.</w:t>
      </w:r>
    </w:p>
    <w:p w14:paraId="0C14CCE5" w14:textId="77777777" w:rsidR="000F3BC2" w:rsidRPr="000F3BC2" w:rsidRDefault="000F3BC2" w:rsidP="000F3BC2">
      <w:pPr>
        <w:shd w:val="clear" w:color="auto" w:fill="FFFFFF"/>
        <w:autoSpaceDE w:val="0"/>
        <w:autoSpaceDN w:val="0"/>
        <w:adjustRightInd w:val="0"/>
        <w:rPr>
          <w:color w:val="000000"/>
          <w:w w:val="100"/>
          <w:szCs w:val="24"/>
          <w:lang w:val="uk-UA" w:eastAsia="ru-RU"/>
        </w:rPr>
      </w:pPr>
      <w:r w:rsidRPr="000F3BC2">
        <w:rPr>
          <w:color w:val="000000"/>
          <w:w w:val="100"/>
          <w:szCs w:val="24"/>
          <w:lang w:val="uk-UA" w:eastAsia="ru-RU"/>
        </w:rPr>
        <w:t xml:space="preserve">      Г. Проголошення незалежності України.+</w:t>
      </w:r>
    </w:p>
    <w:p w14:paraId="609BF10D" w14:textId="77777777" w:rsidR="00955762" w:rsidRPr="00F6292D" w:rsidRDefault="00955762" w:rsidP="00B3177E">
      <w:pPr>
        <w:pStyle w:val="a7"/>
        <w:spacing w:line="240" w:lineRule="auto"/>
        <w:ind w:firstLine="0"/>
        <w:jc w:val="both"/>
        <w:rPr>
          <w:b/>
          <w:w w:val="100"/>
          <w:sz w:val="24"/>
          <w:szCs w:val="24"/>
        </w:rPr>
      </w:pPr>
    </w:p>
    <w:p w14:paraId="29E066E7" w14:textId="77777777" w:rsidR="0079260A" w:rsidRPr="00F6292D" w:rsidRDefault="0079260A" w:rsidP="008E17BC">
      <w:pPr>
        <w:pStyle w:val="23"/>
        <w:spacing w:before="0" w:after="0"/>
        <w:jc w:val="center"/>
        <w:rPr>
          <w:rFonts w:ascii="Times New Roman" w:hAnsi="Times New Roman"/>
          <w:sz w:val="24"/>
          <w:szCs w:val="24"/>
          <w:lang w:val="ru-RU"/>
        </w:rPr>
      </w:pPr>
    </w:p>
    <w:p w14:paraId="5ACB9F34" w14:textId="77777777" w:rsidR="00B3177E" w:rsidRPr="00C2443A" w:rsidRDefault="00B3177E" w:rsidP="00B3177E">
      <w:pPr>
        <w:rPr>
          <w:lang w:val="ru-RU"/>
        </w:rPr>
      </w:pPr>
    </w:p>
    <w:p w14:paraId="50A7700C" w14:textId="77777777" w:rsidR="00B3177E" w:rsidRPr="00C2443A" w:rsidRDefault="00B3177E" w:rsidP="00B3177E">
      <w:pPr>
        <w:rPr>
          <w:lang w:val="ru-RU"/>
        </w:rPr>
      </w:pPr>
    </w:p>
    <w:p w14:paraId="150526D0" w14:textId="77777777" w:rsidR="000F3BC2" w:rsidRDefault="000F3BC2" w:rsidP="00B3177E">
      <w:pPr>
        <w:jc w:val="center"/>
        <w:rPr>
          <w:b/>
          <w:caps/>
          <w:lang w:val="uk-UA"/>
        </w:rPr>
      </w:pPr>
    </w:p>
    <w:p w14:paraId="01AEC731" w14:textId="77777777" w:rsidR="000F3BC2" w:rsidRDefault="000F3BC2" w:rsidP="00B3177E">
      <w:pPr>
        <w:jc w:val="center"/>
        <w:rPr>
          <w:b/>
          <w:caps/>
          <w:lang w:val="uk-UA"/>
        </w:rPr>
      </w:pPr>
    </w:p>
    <w:p w14:paraId="291C5D2C" w14:textId="77777777" w:rsidR="000F3BC2" w:rsidRDefault="000F3BC2" w:rsidP="00B3177E">
      <w:pPr>
        <w:jc w:val="center"/>
        <w:rPr>
          <w:b/>
          <w:caps/>
          <w:lang w:val="uk-UA"/>
        </w:rPr>
      </w:pPr>
    </w:p>
    <w:p w14:paraId="402F2792" w14:textId="77777777" w:rsidR="000F3BC2" w:rsidRDefault="000F3BC2" w:rsidP="00B3177E">
      <w:pPr>
        <w:jc w:val="center"/>
        <w:rPr>
          <w:b/>
          <w:caps/>
          <w:lang w:val="uk-UA"/>
        </w:rPr>
      </w:pPr>
    </w:p>
    <w:p w14:paraId="6C0DDA90" w14:textId="77777777" w:rsidR="000F3BC2" w:rsidRDefault="000F3BC2" w:rsidP="00B3177E">
      <w:pPr>
        <w:jc w:val="center"/>
        <w:rPr>
          <w:b/>
          <w:caps/>
          <w:lang w:val="uk-UA"/>
        </w:rPr>
      </w:pPr>
    </w:p>
    <w:p w14:paraId="6A86ADF0" w14:textId="77777777" w:rsidR="000F3BC2" w:rsidRDefault="000F3BC2" w:rsidP="00B3177E">
      <w:pPr>
        <w:jc w:val="center"/>
        <w:rPr>
          <w:b/>
          <w:caps/>
          <w:lang w:val="uk-UA"/>
        </w:rPr>
      </w:pPr>
    </w:p>
    <w:p w14:paraId="4BCBB21E" w14:textId="77777777" w:rsidR="000F3BC2" w:rsidRDefault="000F3BC2" w:rsidP="00B3177E">
      <w:pPr>
        <w:jc w:val="center"/>
        <w:rPr>
          <w:b/>
          <w:caps/>
          <w:lang w:val="uk-UA"/>
        </w:rPr>
      </w:pPr>
    </w:p>
    <w:p w14:paraId="607D123F" w14:textId="77777777" w:rsidR="000F3BC2" w:rsidRDefault="000F3BC2" w:rsidP="00B3177E">
      <w:pPr>
        <w:jc w:val="center"/>
        <w:rPr>
          <w:b/>
          <w:caps/>
          <w:lang w:val="uk-UA"/>
        </w:rPr>
      </w:pPr>
    </w:p>
    <w:p w14:paraId="3931E390" w14:textId="77777777" w:rsidR="000F3BC2" w:rsidRDefault="000F3BC2" w:rsidP="00B3177E">
      <w:pPr>
        <w:jc w:val="center"/>
        <w:rPr>
          <w:b/>
          <w:caps/>
          <w:lang w:val="uk-UA"/>
        </w:rPr>
      </w:pPr>
    </w:p>
    <w:p w14:paraId="49F3DBA3" w14:textId="77777777" w:rsidR="000F3BC2" w:rsidRDefault="000F3BC2" w:rsidP="00B3177E">
      <w:pPr>
        <w:jc w:val="center"/>
        <w:rPr>
          <w:b/>
          <w:caps/>
          <w:lang w:val="uk-UA"/>
        </w:rPr>
      </w:pPr>
    </w:p>
    <w:p w14:paraId="2B3DCB44" w14:textId="77777777" w:rsidR="000F3BC2" w:rsidRDefault="000F3BC2" w:rsidP="00B3177E">
      <w:pPr>
        <w:jc w:val="center"/>
        <w:rPr>
          <w:b/>
          <w:caps/>
          <w:lang w:val="uk-UA"/>
        </w:rPr>
      </w:pPr>
    </w:p>
    <w:p w14:paraId="7CABBB61" w14:textId="77777777" w:rsidR="000F3BC2" w:rsidRDefault="000F3BC2" w:rsidP="00B3177E">
      <w:pPr>
        <w:jc w:val="center"/>
        <w:rPr>
          <w:b/>
          <w:caps/>
          <w:lang w:val="uk-UA"/>
        </w:rPr>
      </w:pPr>
    </w:p>
    <w:p w14:paraId="6340639C" w14:textId="77777777" w:rsidR="000F3BC2" w:rsidRDefault="000F3BC2" w:rsidP="00B3177E">
      <w:pPr>
        <w:jc w:val="center"/>
        <w:rPr>
          <w:b/>
          <w:caps/>
          <w:lang w:val="uk-UA"/>
        </w:rPr>
      </w:pPr>
    </w:p>
    <w:p w14:paraId="383A3CC0" w14:textId="77777777" w:rsidR="000F3BC2" w:rsidRDefault="000F3BC2" w:rsidP="00B3177E">
      <w:pPr>
        <w:jc w:val="center"/>
        <w:rPr>
          <w:b/>
          <w:caps/>
          <w:lang w:val="uk-UA"/>
        </w:rPr>
      </w:pPr>
    </w:p>
    <w:p w14:paraId="2D396CDD" w14:textId="77777777" w:rsidR="000F3BC2" w:rsidRDefault="000F3BC2" w:rsidP="00B3177E">
      <w:pPr>
        <w:jc w:val="center"/>
        <w:rPr>
          <w:b/>
          <w:caps/>
          <w:lang w:val="uk-UA"/>
        </w:rPr>
      </w:pPr>
    </w:p>
    <w:p w14:paraId="0F122F55" w14:textId="77777777" w:rsidR="000F3BC2" w:rsidRDefault="000F3BC2" w:rsidP="00B3177E">
      <w:pPr>
        <w:jc w:val="center"/>
        <w:rPr>
          <w:b/>
          <w:caps/>
          <w:lang w:val="uk-UA"/>
        </w:rPr>
      </w:pPr>
    </w:p>
    <w:p w14:paraId="47AE8993" w14:textId="77777777" w:rsidR="000F3BC2" w:rsidRDefault="000F3BC2" w:rsidP="00B3177E">
      <w:pPr>
        <w:jc w:val="center"/>
        <w:rPr>
          <w:b/>
          <w:caps/>
          <w:lang w:val="uk-UA"/>
        </w:rPr>
      </w:pPr>
    </w:p>
    <w:p w14:paraId="0DE0A100" w14:textId="77777777" w:rsidR="000F3BC2" w:rsidRDefault="000F3BC2" w:rsidP="00B3177E">
      <w:pPr>
        <w:jc w:val="center"/>
        <w:rPr>
          <w:b/>
          <w:caps/>
          <w:lang w:val="uk-UA"/>
        </w:rPr>
      </w:pPr>
    </w:p>
    <w:p w14:paraId="7D8D333F" w14:textId="77777777" w:rsidR="000F3BC2" w:rsidRDefault="000F3BC2" w:rsidP="00B3177E">
      <w:pPr>
        <w:jc w:val="center"/>
        <w:rPr>
          <w:b/>
          <w:caps/>
          <w:lang w:val="uk-UA"/>
        </w:rPr>
      </w:pPr>
    </w:p>
    <w:p w14:paraId="2CF3E535" w14:textId="77777777" w:rsidR="000F3BC2" w:rsidRDefault="000F3BC2" w:rsidP="00B3177E">
      <w:pPr>
        <w:jc w:val="center"/>
        <w:rPr>
          <w:b/>
          <w:caps/>
          <w:lang w:val="uk-UA"/>
        </w:rPr>
      </w:pPr>
    </w:p>
    <w:p w14:paraId="23ACFCB2" w14:textId="77777777" w:rsidR="000F3BC2" w:rsidRDefault="000F3BC2" w:rsidP="00B3177E">
      <w:pPr>
        <w:jc w:val="center"/>
        <w:rPr>
          <w:b/>
          <w:caps/>
          <w:lang w:val="uk-UA"/>
        </w:rPr>
      </w:pPr>
    </w:p>
    <w:p w14:paraId="3E66F55B" w14:textId="77777777" w:rsidR="000F3BC2" w:rsidRDefault="000F3BC2" w:rsidP="00B3177E">
      <w:pPr>
        <w:jc w:val="center"/>
        <w:rPr>
          <w:b/>
          <w:caps/>
          <w:lang w:val="uk-UA"/>
        </w:rPr>
      </w:pPr>
    </w:p>
    <w:p w14:paraId="0EDF82D9" w14:textId="77777777" w:rsidR="000F3BC2" w:rsidRDefault="000F3BC2" w:rsidP="00B3177E">
      <w:pPr>
        <w:jc w:val="center"/>
        <w:rPr>
          <w:b/>
          <w:caps/>
          <w:lang w:val="uk-UA"/>
        </w:rPr>
      </w:pPr>
    </w:p>
    <w:p w14:paraId="2FAB69B1" w14:textId="77777777" w:rsidR="000F3BC2" w:rsidRDefault="000F3BC2" w:rsidP="00B3177E">
      <w:pPr>
        <w:jc w:val="center"/>
        <w:rPr>
          <w:b/>
          <w:caps/>
          <w:lang w:val="uk-UA"/>
        </w:rPr>
      </w:pPr>
    </w:p>
    <w:p w14:paraId="5E02813E" w14:textId="77777777" w:rsidR="000F3BC2" w:rsidRDefault="000F3BC2" w:rsidP="00B3177E">
      <w:pPr>
        <w:jc w:val="center"/>
        <w:rPr>
          <w:b/>
          <w:caps/>
          <w:lang w:val="uk-UA"/>
        </w:rPr>
      </w:pPr>
    </w:p>
    <w:p w14:paraId="2C5F82DC" w14:textId="21F12E9E" w:rsidR="00F14D95" w:rsidRPr="000F3BC2" w:rsidRDefault="00405C9E" w:rsidP="000F3BC2">
      <w:pPr>
        <w:jc w:val="center"/>
        <w:rPr>
          <w:b/>
          <w:caps/>
          <w:lang w:val="uk-UA"/>
        </w:rPr>
      </w:pPr>
      <w:r>
        <w:rPr>
          <w:b/>
          <w:caps/>
          <w:lang w:val="uk-UA"/>
        </w:rPr>
        <w:t>питання</w:t>
      </w:r>
      <w:r w:rsidR="00F14D95" w:rsidRPr="000F3BC2">
        <w:rPr>
          <w:b/>
          <w:caps/>
          <w:lang w:val="uk-UA"/>
        </w:rPr>
        <w:t xml:space="preserve"> до </w:t>
      </w:r>
      <w:r w:rsidR="000F3BC2">
        <w:rPr>
          <w:b/>
          <w:caps/>
          <w:lang w:val="uk-UA"/>
        </w:rPr>
        <w:t>іспиту</w:t>
      </w:r>
      <w:r w:rsidR="000F3BC2" w:rsidRPr="000F3BC2">
        <w:rPr>
          <w:b/>
          <w:caps/>
          <w:lang w:val="uk-UA"/>
        </w:rPr>
        <w:t xml:space="preserve"> з </w:t>
      </w:r>
      <w:r>
        <w:rPr>
          <w:b/>
          <w:caps/>
          <w:lang w:val="uk-UA"/>
        </w:rPr>
        <w:t>курсу</w:t>
      </w:r>
    </w:p>
    <w:p w14:paraId="672BF3C8" w14:textId="77777777" w:rsidR="00F32ECD" w:rsidRPr="00F6292D" w:rsidRDefault="00F32ECD" w:rsidP="008E17BC">
      <w:pPr>
        <w:pStyle w:val="23"/>
        <w:spacing w:before="0" w:after="0"/>
        <w:ind w:left="0"/>
        <w:jc w:val="center"/>
        <w:rPr>
          <w:rFonts w:ascii="Times New Roman" w:hAnsi="Times New Roman"/>
          <w:caps w:val="0"/>
          <w:sz w:val="24"/>
          <w:szCs w:val="24"/>
          <w:lang w:val="uk-UA"/>
        </w:rPr>
      </w:pPr>
    </w:p>
    <w:p w14:paraId="1C3432E6" w14:textId="77777777" w:rsidR="00F14D95" w:rsidRPr="000F3BC2" w:rsidRDefault="00F14D95" w:rsidP="008E17BC">
      <w:pPr>
        <w:rPr>
          <w:w w:val="100"/>
          <w:szCs w:val="24"/>
          <w:lang w:val="uk-UA"/>
        </w:rPr>
      </w:pPr>
    </w:p>
    <w:p w14:paraId="2492383B"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Предмет та завдання курсу «Історія України».</w:t>
      </w:r>
    </w:p>
    <w:p w14:paraId="1883EC21"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Утворення староруської ранньофеодальної держави — Київська Русь.</w:t>
      </w:r>
    </w:p>
    <w:p w14:paraId="18066669"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суспільного ладу Київської Русі.</w:t>
      </w:r>
    </w:p>
    <w:p w14:paraId="48939B5E"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Органи влади та управління Київської Русі.</w:t>
      </w:r>
    </w:p>
    <w:p w14:paraId="61BC3B17"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Руська Правда, їх характеристика і значення.</w:t>
      </w:r>
    </w:p>
    <w:p w14:paraId="0D33C84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Хрещення Русі.</w:t>
      </w:r>
    </w:p>
    <w:p w14:paraId="16984835"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суспільного ладу Київської Русі.</w:t>
      </w:r>
    </w:p>
    <w:p w14:paraId="6B16D3F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Причини феодальної роздробленості Київської Русі.</w:t>
      </w:r>
    </w:p>
    <w:p w14:paraId="65CFC70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суспільного ладу Галицько-Волинського князівства.</w:t>
      </w:r>
    </w:p>
    <w:p w14:paraId="6F147A2A"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державного ладу Галицько-Волинського князівства.</w:t>
      </w:r>
    </w:p>
    <w:p w14:paraId="7F9F96CA"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Монголо-татарська навала.</w:t>
      </w:r>
    </w:p>
    <w:p w14:paraId="2868B533"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Захоплення Західної Русі польськими та угорськими завойовниками.</w:t>
      </w:r>
    </w:p>
    <w:p w14:paraId="53FC3C12"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Утворення Великого князівства Литовського.</w:t>
      </w:r>
    </w:p>
    <w:p w14:paraId="0E99508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Кревська унія.</w:t>
      </w:r>
    </w:p>
    <w:p w14:paraId="2AB2807E"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Віленсько-Радомська унія.</w:t>
      </w:r>
    </w:p>
    <w:p w14:paraId="1CF81F8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Городельська унія.</w:t>
      </w:r>
    </w:p>
    <w:p w14:paraId="75DDD83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Статути Великого князівства Литовського.</w:t>
      </w:r>
    </w:p>
    <w:p w14:paraId="5ABC2725"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Магдебурзьке право на українських землях.</w:t>
      </w:r>
    </w:p>
    <w:p w14:paraId="7F3691C7"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і типи міст на українських землях у ХІV – першої половини ХVІІ ст.</w:t>
      </w:r>
    </w:p>
    <w:p w14:paraId="6B83693D"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Люблінська унія 1569 р., її зміст та значення.</w:t>
      </w:r>
    </w:p>
    <w:p w14:paraId="2B69435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Акти про закріпачення українського селянства в ХVІ ст.</w:t>
      </w:r>
    </w:p>
    <w:p w14:paraId="004A50E2"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Правове становище українських земель в складі Речі Посполитої обох народів. </w:t>
      </w:r>
    </w:p>
    <w:p w14:paraId="3E0D9883"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Артикули Генріха Валуа 1573 р.</w:t>
      </w:r>
    </w:p>
    <w:p w14:paraId="2AA0AC17"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«Устава на волоки» –  земельна реформа Сигізмунда ІІ Августа, </w:t>
      </w:r>
    </w:p>
    <w:p w14:paraId="70F6AFB1" w14:textId="77777777" w:rsidR="000F3BC2" w:rsidRPr="000F3BC2" w:rsidRDefault="000F3BC2" w:rsidP="000F3BC2">
      <w:pPr>
        <w:autoSpaceDE w:val="0"/>
        <w:autoSpaceDN w:val="0"/>
        <w:adjustRightInd w:val="0"/>
        <w:ind w:left="360"/>
        <w:jc w:val="both"/>
        <w:rPr>
          <w:w w:val="100"/>
          <w:szCs w:val="24"/>
          <w:lang w:val="uk-UA"/>
        </w:rPr>
      </w:pPr>
      <w:r w:rsidRPr="000F3BC2">
        <w:rPr>
          <w:w w:val="100"/>
          <w:szCs w:val="24"/>
          <w:lang w:val="uk-UA"/>
        </w:rPr>
        <w:t xml:space="preserve">      прийняття, зміст, значення та наслідки для українського населення.</w:t>
      </w:r>
    </w:p>
    <w:p w14:paraId="42BF0220"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органів влади та управління в Речі Посполитій.</w:t>
      </w:r>
    </w:p>
    <w:p w14:paraId="34C163F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суспільного ладу Речі Посполитої.</w:t>
      </w:r>
    </w:p>
    <w:p w14:paraId="7A24A22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Виникнення козацтва на українських землях.</w:t>
      </w:r>
    </w:p>
    <w:p w14:paraId="6A6D2DB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Запорізька Січ – її структура і значення.</w:t>
      </w:r>
    </w:p>
    <w:p w14:paraId="7980DD29"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Утворення реєстрового козацтва та його правове становище.</w:t>
      </w:r>
    </w:p>
    <w:p w14:paraId="5FB179DC"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Ординація про козаків 1638 р. та її наслідки для козацтва.</w:t>
      </w:r>
    </w:p>
    <w:p w14:paraId="369CD273"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Селянські повстання в першій половині ХVІІ ст.</w:t>
      </w:r>
    </w:p>
    <w:p w14:paraId="3942645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Причини і передумови Визвольної війни українського народу 1648–1657 рр.</w:t>
      </w:r>
    </w:p>
    <w:p w14:paraId="431019EC"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Зборівський мирний договір — черговий етап української державності.</w:t>
      </w:r>
    </w:p>
    <w:p w14:paraId="5BBF550A"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Білоцерківська мирна угода: причини укладення, її зміст і значення. </w:t>
      </w:r>
    </w:p>
    <w:p w14:paraId="562E467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Відродження української державності в роки Визвольної війни 1648–1657 рр.</w:t>
      </w:r>
    </w:p>
    <w:p w14:paraId="4851F0F0"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Причини входження України-Гетьманщини до Московської держави.</w:t>
      </w:r>
    </w:p>
    <w:p w14:paraId="0A94F963"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Переяславська рада 8 січня 1654 р. </w:t>
      </w:r>
    </w:p>
    <w:p w14:paraId="10300869"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«Березневі» статті 1654 р. та їх історичне значення.</w:t>
      </w:r>
    </w:p>
    <w:p w14:paraId="1DBF558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Перша Малоросійська колегія її компетенція і значення.</w:t>
      </w:r>
    </w:p>
    <w:p w14:paraId="5040C40E"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Друга Малоросійська колегія, її компетенція і значення.</w:t>
      </w:r>
    </w:p>
    <w:p w14:paraId="5FAE26C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Утворення Слобідської України.</w:t>
      </w:r>
    </w:p>
    <w:p w14:paraId="37126407"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Північна війна 1700-1721 рр.</w:t>
      </w:r>
    </w:p>
    <w:p w14:paraId="5794422C"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«Переяславські» гетьманські статті: причини появи та характеристика.</w:t>
      </w:r>
    </w:p>
    <w:p w14:paraId="6DBB85D2"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«Московські»  гетьманські статті.</w:t>
      </w:r>
    </w:p>
    <w:p w14:paraId="4E09C273"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«Глухівські» гетьманські статті.</w:t>
      </w:r>
    </w:p>
    <w:p w14:paraId="677584AD"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«Батуринські» гетьманські статті</w:t>
      </w:r>
    </w:p>
    <w:p w14:paraId="226FC4F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lastRenderedPageBreak/>
        <w:t>Причини скасування гетьманства та полково-сотенного устрою в Україні-Гетьманщині.</w:t>
      </w:r>
    </w:p>
    <w:p w14:paraId="34E391E5"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Гадяцький трактат. </w:t>
      </w:r>
    </w:p>
    <w:p w14:paraId="1960BC16"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Андрусівська угода та розчленування України-Гетьманщини.</w:t>
      </w:r>
    </w:p>
    <w:p w14:paraId="2F1C4CD1"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Пакти і конституції Війська Запорізького 1710 р.: загальна характеристика і значення.</w:t>
      </w:r>
    </w:p>
    <w:p w14:paraId="6BBBC9EF"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Суспільний устрій України-Гетьманщини у др. половині ХVІІ–ХVІІІ ст.</w:t>
      </w:r>
    </w:p>
    <w:p w14:paraId="1E3ED820"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Характеристика суспільно-політичного устрою в Україні в перш. пол. ХІХ ст.</w:t>
      </w:r>
    </w:p>
    <w:p w14:paraId="6BF618AB"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Правове становище західноукраїнських земель у складі Австро-Угорщини.</w:t>
      </w:r>
    </w:p>
    <w:p w14:paraId="5B1D382E"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Створення та діяльність Галицького крайового сейму.</w:t>
      </w:r>
    </w:p>
    <w:p w14:paraId="0B011175"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Проведення буржуазно-демократичних реформ в Україні у др. половині ХІХ ст.</w:t>
      </w:r>
    </w:p>
    <w:p w14:paraId="430779B0"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Ліквідація кріпосного права в Російській імперії, причини і наслідки.</w:t>
      </w:r>
    </w:p>
    <w:p w14:paraId="10D43A05"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Коліївщина.</w:t>
      </w:r>
    </w:p>
    <w:p w14:paraId="38C28691"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Утворення Кирило-Мефодіївського братства.</w:t>
      </w:r>
    </w:p>
    <w:p w14:paraId="19B13DB9"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Т.Г. Шевченко («Кобзар»).</w:t>
      </w:r>
    </w:p>
    <w:p w14:paraId="3F999BE7"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 xml:space="preserve">Головна Руська Рада. </w:t>
      </w:r>
    </w:p>
    <w:p w14:paraId="02FEC184" w14:textId="77777777" w:rsidR="000F3BC2" w:rsidRPr="000F3BC2" w:rsidRDefault="000F3BC2" w:rsidP="00014209">
      <w:pPr>
        <w:numPr>
          <w:ilvl w:val="0"/>
          <w:numId w:val="43"/>
        </w:numPr>
        <w:autoSpaceDE w:val="0"/>
        <w:autoSpaceDN w:val="0"/>
        <w:adjustRightInd w:val="0"/>
        <w:jc w:val="both"/>
        <w:rPr>
          <w:w w:val="100"/>
          <w:szCs w:val="24"/>
          <w:lang w:val="uk-UA"/>
        </w:rPr>
      </w:pPr>
      <w:r w:rsidRPr="000F3BC2">
        <w:rPr>
          <w:w w:val="100"/>
          <w:szCs w:val="24"/>
          <w:lang w:val="uk-UA"/>
        </w:rPr>
        <w:t>Розвиток освіти в Україні ХІХ ст.</w:t>
      </w:r>
    </w:p>
    <w:p w14:paraId="02529B35" w14:textId="77777777" w:rsidR="000F3BC2" w:rsidRPr="000F3BC2" w:rsidRDefault="000F3BC2" w:rsidP="00014209">
      <w:pPr>
        <w:numPr>
          <w:ilvl w:val="0"/>
          <w:numId w:val="43"/>
        </w:numPr>
        <w:rPr>
          <w:w w:val="100"/>
          <w:szCs w:val="24"/>
          <w:lang w:val="uk-UA" w:eastAsia="ru-RU"/>
        </w:rPr>
      </w:pPr>
      <w:r w:rsidRPr="000F3BC2">
        <w:rPr>
          <w:w w:val="100"/>
          <w:szCs w:val="24"/>
          <w:lang w:val="uk-UA" w:eastAsia="ru-RU"/>
        </w:rPr>
        <w:t>Становище західноукраїнських земель у складі Австро-Угорщини.</w:t>
      </w:r>
    </w:p>
    <w:p w14:paraId="3618E0DA"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Причини Першої світової війни та її наслідки для України.</w:t>
      </w:r>
    </w:p>
    <w:p w14:paraId="7376D631"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Утворення Української Центральної Ради: її структура та компетенція.  </w:t>
      </w:r>
    </w:p>
    <w:p w14:paraId="3104078B"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Перші універсали УЦ Ради: причини появи, зміст і характеристика.</w:t>
      </w:r>
    </w:p>
    <w:p w14:paraId="02A22F26"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Генеральний Секретаріат його склад та повноваження.</w:t>
      </w:r>
    </w:p>
    <w:p w14:paraId="22F77B81"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Третій універсал УЦ Ради: його аналіз і значення.</w:t>
      </w:r>
    </w:p>
    <w:p w14:paraId="0B49CE46"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 xml:space="preserve">Проголошення УНР: причини і наслідки. </w:t>
      </w:r>
    </w:p>
    <w:p w14:paraId="297B05B5" w14:textId="77777777" w:rsidR="000F3BC2" w:rsidRPr="000F3BC2" w:rsidRDefault="000F3BC2" w:rsidP="00014209">
      <w:pPr>
        <w:numPr>
          <w:ilvl w:val="0"/>
          <w:numId w:val="43"/>
        </w:numPr>
        <w:shd w:val="clear" w:color="auto" w:fill="FFFFFF"/>
        <w:autoSpaceDE w:val="0"/>
        <w:autoSpaceDN w:val="0"/>
        <w:adjustRightInd w:val="0"/>
        <w:jc w:val="both"/>
        <w:rPr>
          <w:color w:val="000000"/>
          <w:w w:val="100"/>
          <w:szCs w:val="24"/>
          <w:lang w:val="uk-UA" w:eastAsia="ru-RU"/>
        </w:rPr>
      </w:pPr>
      <w:r w:rsidRPr="000F3BC2">
        <w:rPr>
          <w:color w:val="000000"/>
          <w:w w:val="100"/>
          <w:szCs w:val="24"/>
          <w:lang w:val="uk-UA" w:eastAsia="ru-RU"/>
        </w:rPr>
        <w:t>Конституція УНР 1918 р.</w:t>
      </w:r>
    </w:p>
    <w:p w14:paraId="6F96C605"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 xml:space="preserve">Прихід до влади П. Скоропадського. </w:t>
      </w:r>
    </w:p>
    <w:p w14:paraId="0637A2C9"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Перші конституційні акти П. Скоропадського: Грамота до всього українського народу.</w:t>
      </w:r>
    </w:p>
    <w:p w14:paraId="1F6C9AF7"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Органи державної влади та управління Української Держави.</w:t>
      </w:r>
    </w:p>
    <w:p w14:paraId="2481B413"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Причини падіння режиму П. Скоропадського.</w:t>
      </w:r>
    </w:p>
    <w:p w14:paraId="1EE5F52D" w14:textId="77777777" w:rsidR="000F3BC2" w:rsidRPr="000F3BC2" w:rsidRDefault="000F3BC2" w:rsidP="00014209">
      <w:pPr>
        <w:numPr>
          <w:ilvl w:val="0"/>
          <w:numId w:val="43"/>
        </w:numPr>
        <w:autoSpaceDE w:val="0"/>
        <w:autoSpaceDN w:val="0"/>
        <w:adjustRightInd w:val="0"/>
        <w:jc w:val="both"/>
        <w:rPr>
          <w:color w:val="000000"/>
          <w:w w:val="100"/>
          <w:szCs w:val="24"/>
          <w:lang w:val="uk-UA"/>
        </w:rPr>
      </w:pPr>
      <w:r w:rsidRPr="000F3BC2">
        <w:rPr>
          <w:color w:val="000000"/>
          <w:w w:val="100"/>
          <w:szCs w:val="24"/>
          <w:lang w:val="uk-UA"/>
        </w:rPr>
        <w:t>П</w:t>
      </w:r>
      <w:r w:rsidRPr="000F3BC2">
        <w:rPr>
          <w:color w:val="000000"/>
          <w:w w:val="100"/>
          <w:szCs w:val="24"/>
          <w:lang w:val="ru-RU"/>
        </w:rPr>
        <w:t>роголошення</w:t>
      </w:r>
      <w:r w:rsidRPr="000F3BC2">
        <w:rPr>
          <w:color w:val="000000"/>
          <w:w w:val="100"/>
          <w:szCs w:val="24"/>
          <w:lang w:val="uk-UA"/>
        </w:rPr>
        <w:t xml:space="preserve"> Маніфесту Карла І та створення Української Національної Ради.</w:t>
      </w:r>
    </w:p>
    <w:p w14:paraId="76FB82A1" w14:textId="77777777" w:rsidR="000F3BC2" w:rsidRPr="000F3BC2" w:rsidRDefault="000F3BC2" w:rsidP="00014209">
      <w:pPr>
        <w:numPr>
          <w:ilvl w:val="0"/>
          <w:numId w:val="43"/>
        </w:numPr>
        <w:autoSpaceDE w:val="0"/>
        <w:autoSpaceDN w:val="0"/>
        <w:adjustRightInd w:val="0"/>
        <w:jc w:val="both"/>
        <w:rPr>
          <w:color w:val="000000"/>
          <w:w w:val="100"/>
          <w:szCs w:val="24"/>
          <w:lang w:val="ru-RU"/>
        </w:rPr>
      </w:pPr>
      <w:r w:rsidRPr="000F3BC2">
        <w:rPr>
          <w:color w:val="000000"/>
          <w:w w:val="100"/>
          <w:szCs w:val="24"/>
          <w:lang w:val="uk-UA"/>
        </w:rPr>
        <w:t>Створення</w:t>
      </w:r>
      <w:r w:rsidRPr="000F3BC2">
        <w:rPr>
          <w:color w:val="000000"/>
          <w:w w:val="100"/>
          <w:szCs w:val="24"/>
          <w:lang w:val="ru-RU"/>
        </w:rPr>
        <w:t xml:space="preserve"> Західно-Української Народної Республіки</w:t>
      </w:r>
      <w:r w:rsidRPr="000F3BC2">
        <w:rPr>
          <w:color w:val="000000"/>
          <w:w w:val="100"/>
          <w:szCs w:val="24"/>
          <w:lang w:val="uk-UA"/>
        </w:rPr>
        <w:t xml:space="preserve"> та її тимчасова Конституція</w:t>
      </w:r>
      <w:r w:rsidRPr="000F3BC2">
        <w:rPr>
          <w:color w:val="000000"/>
          <w:w w:val="100"/>
          <w:szCs w:val="24"/>
          <w:lang w:val="ru-RU"/>
        </w:rPr>
        <w:t xml:space="preserve">. </w:t>
      </w:r>
    </w:p>
    <w:p w14:paraId="29CF5F0A" w14:textId="77777777" w:rsidR="000F3BC2" w:rsidRPr="000F3BC2" w:rsidRDefault="000F3BC2" w:rsidP="00014209">
      <w:pPr>
        <w:numPr>
          <w:ilvl w:val="0"/>
          <w:numId w:val="43"/>
        </w:numPr>
        <w:autoSpaceDE w:val="0"/>
        <w:autoSpaceDN w:val="0"/>
        <w:adjustRightInd w:val="0"/>
        <w:jc w:val="both"/>
        <w:rPr>
          <w:b/>
          <w:color w:val="000000"/>
          <w:w w:val="100"/>
          <w:szCs w:val="24"/>
          <w:lang w:val="uk-UA"/>
        </w:rPr>
      </w:pPr>
      <w:r w:rsidRPr="000F3BC2">
        <w:rPr>
          <w:color w:val="000000"/>
          <w:w w:val="100"/>
          <w:szCs w:val="24"/>
          <w:lang w:val="ru-RU"/>
        </w:rPr>
        <w:t>П</w:t>
      </w:r>
      <w:r w:rsidRPr="000F3BC2">
        <w:rPr>
          <w:color w:val="000000"/>
          <w:w w:val="100"/>
          <w:szCs w:val="24"/>
          <w:lang w:val="uk-UA"/>
        </w:rPr>
        <w:t>ричини п</w:t>
      </w:r>
      <w:r w:rsidRPr="000F3BC2">
        <w:rPr>
          <w:color w:val="000000"/>
          <w:w w:val="100"/>
          <w:szCs w:val="24"/>
          <w:lang w:val="ru-RU"/>
        </w:rPr>
        <w:t xml:space="preserve">адіння ЗУНР. </w:t>
      </w:r>
    </w:p>
    <w:p w14:paraId="137DC28D"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Встановлення влади Директорії. Відродження «другої» УНР.</w:t>
      </w:r>
    </w:p>
    <w:p w14:paraId="5A9D4C60"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 xml:space="preserve">Акт злуки УНР і ЗУНР. </w:t>
      </w:r>
    </w:p>
    <w:p w14:paraId="5F87DEB5"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 xml:space="preserve">Аграрна політика в УНР доби Директорії </w:t>
      </w:r>
    </w:p>
    <w:p w14:paraId="7A77ABCE"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 xml:space="preserve">Явище Отаманщини в Україні, його причини і сутність. </w:t>
      </w:r>
    </w:p>
    <w:p w14:paraId="5C06E6CF" w14:textId="77777777" w:rsidR="000F3BC2" w:rsidRPr="000F3BC2" w:rsidRDefault="000F3BC2" w:rsidP="00014209">
      <w:pPr>
        <w:numPr>
          <w:ilvl w:val="0"/>
          <w:numId w:val="43"/>
        </w:numPr>
        <w:jc w:val="both"/>
        <w:rPr>
          <w:w w:val="100"/>
          <w:szCs w:val="24"/>
          <w:lang w:val="uk-UA" w:eastAsia="ru-RU"/>
        </w:rPr>
      </w:pPr>
      <w:r w:rsidRPr="000F3BC2">
        <w:rPr>
          <w:w w:val="100"/>
          <w:szCs w:val="24"/>
          <w:lang w:val="uk-UA" w:eastAsia="ru-RU"/>
        </w:rPr>
        <w:t xml:space="preserve">Причини поразки української національної революції. </w:t>
      </w:r>
    </w:p>
    <w:p w14:paraId="0FD17F79" w14:textId="77777777" w:rsidR="000F3BC2" w:rsidRPr="000F3BC2" w:rsidRDefault="000F3BC2" w:rsidP="00014209">
      <w:pPr>
        <w:numPr>
          <w:ilvl w:val="0"/>
          <w:numId w:val="43"/>
        </w:numPr>
        <w:rPr>
          <w:w w:val="100"/>
          <w:szCs w:val="24"/>
          <w:lang w:val="uk-UA" w:eastAsia="ru-RU"/>
        </w:rPr>
      </w:pPr>
      <w:r w:rsidRPr="000F3BC2">
        <w:rPr>
          <w:w w:val="100"/>
          <w:szCs w:val="24"/>
          <w:lang w:val="uk-UA" w:eastAsia="ru-RU"/>
        </w:rPr>
        <w:t>Конституція УСРР 1919 р.: особливості її прийняття та загальна характеристика.</w:t>
      </w:r>
    </w:p>
    <w:p w14:paraId="73140A7D" w14:textId="77777777" w:rsidR="000F3BC2" w:rsidRPr="000F3BC2" w:rsidRDefault="000F3BC2" w:rsidP="00014209">
      <w:pPr>
        <w:numPr>
          <w:ilvl w:val="0"/>
          <w:numId w:val="43"/>
        </w:numPr>
        <w:rPr>
          <w:w w:val="100"/>
          <w:szCs w:val="24"/>
          <w:lang w:val="uk-UA" w:eastAsia="ru-RU"/>
        </w:rPr>
      </w:pPr>
      <w:r w:rsidRPr="000F3BC2">
        <w:rPr>
          <w:w w:val="100"/>
          <w:szCs w:val="24"/>
          <w:lang w:val="uk-UA" w:eastAsia="ru-RU"/>
        </w:rPr>
        <w:t xml:space="preserve">Початок колективізації в українських селах. </w:t>
      </w:r>
    </w:p>
    <w:p w14:paraId="62E34CD4" w14:textId="77777777" w:rsidR="000F3BC2" w:rsidRPr="000F3BC2" w:rsidRDefault="000F3BC2" w:rsidP="00014209">
      <w:pPr>
        <w:numPr>
          <w:ilvl w:val="0"/>
          <w:numId w:val="43"/>
        </w:numPr>
        <w:rPr>
          <w:bCs/>
          <w:w w:val="100"/>
          <w:szCs w:val="24"/>
          <w:lang w:val="uk-UA" w:eastAsia="ru-RU"/>
        </w:rPr>
      </w:pPr>
      <w:r w:rsidRPr="000F3BC2">
        <w:rPr>
          <w:w w:val="100"/>
          <w:szCs w:val="24"/>
          <w:lang w:val="uk-UA" w:eastAsia="ru-RU"/>
        </w:rPr>
        <w:t>Причини голодомору в УСРР у 20-х роках ХХ ст.</w:t>
      </w:r>
    </w:p>
    <w:p w14:paraId="45073EC0" w14:textId="77777777" w:rsidR="000F3BC2" w:rsidRPr="000F3BC2" w:rsidRDefault="000F3BC2" w:rsidP="00014209">
      <w:pPr>
        <w:numPr>
          <w:ilvl w:val="0"/>
          <w:numId w:val="43"/>
        </w:numPr>
        <w:rPr>
          <w:bCs/>
          <w:w w:val="100"/>
          <w:szCs w:val="24"/>
          <w:lang w:val="uk-UA" w:eastAsia="ru-RU"/>
        </w:rPr>
      </w:pPr>
      <w:r w:rsidRPr="000F3BC2">
        <w:rPr>
          <w:bCs/>
          <w:w w:val="100"/>
          <w:szCs w:val="24"/>
          <w:lang w:val="uk-UA" w:eastAsia="ru-RU"/>
        </w:rPr>
        <w:t>Запровадження нової економічної політики в Україні та її особливості.</w:t>
      </w:r>
    </w:p>
    <w:p w14:paraId="41FF2E81" w14:textId="77777777" w:rsidR="000F3BC2" w:rsidRPr="000F3BC2" w:rsidRDefault="000F3BC2" w:rsidP="00014209">
      <w:pPr>
        <w:numPr>
          <w:ilvl w:val="0"/>
          <w:numId w:val="43"/>
        </w:numPr>
        <w:rPr>
          <w:w w:val="100"/>
          <w:szCs w:val="24"/>
          <w:lang w:val="uk-UA" w:eastAsia="ru-RU"/>
        </w:rPr>
      </w:pPr>
      <w:r w:rsidRPr="000F3BC2">
        <w:rPr>
          <w:w w:val="100"/>
          <w:szCs w:val="24"/>
          <w:lang w:val="uk-UA" w:eastAsia="ru-RU"/>
        </w:rPr>
        <w:t>План ДЕЛРО та будівництво Запорізької ГЕС.</w:t>
      </w:r>
    </w:p>
    <w:p w14:paraId="75A7F422" w14:textId="77777777" w:rsidR="000F3BC2" w:rsidRPr="000F3BC2" w:rsidRDefault="000F3BC2" w:rsidP="00014209">
      <w:pPr>
        <w:numPr>
          <w:ilvl w:val="0"/>
          <w:numId w:val="43"/>
        </w:numPr>
        <w:rPr>
          <w:w w:val="100"/>
          <w:szCs w:val="24"/>
          <w:lang w:val="uk-UA" w:eastAsia="ru-RU"/>
        </w:rPr>
      </w:pPr>
      <w:r w:rsidRPr="000F3BC2">
        <w:rPr>
          <w:w w:val="100"/>
          <w:szCs w:val="24"/>
          <w:lang w:val="uk-UA" w:eastAsia="ru-RU"/>
        </w:rPr>
        <w:t xml:space="preserve">Запровадження державної програми «Лікбезу» в УСРР.   </w:t>
      </w:r>
    </w:p>
    <w:p w14:paraId="474DC46C"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Політика пацифікації на території Польщі «Б» та її наслідки для українців.</w:t>
      </w:r>
    </w:p>
    <w:p w14:paraId="0D7537AF"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Правове становище західноукраїнських земель у складі Румунії.</w:t>
      </w:r>
    </w:p>
    <w:p w14:paraId="64E5DCE2"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Укладення пакту Ріббентропа – Молотова та його наслідки.</w:t>
      </w:r>
    </w:p>
    <w:p w14:paraId="6157BFAA"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Входження західноукраїнських земель до складу УРСР.</w:t>
      </w:r>
    </w:p>
    <w:p w14:paraId="7E60B65E"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Характеристика загального становища УРСР на передодні Другої світової війни.</w:t>
      </w:r>
    </w:p>
    <w:p w14:paraId="5F413DA4"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 xml:space="preserve"> Початок Другої світової війни та її основні етапи.</w:t>
      </w:r>
    </w:p>
    <w:p w14:paraId="64E6A267"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Встановлення окупаційної влади на українських теренах.</w:t>
      </w:r>
    </w:p>
    <w:p w14:paraId="7EF143D9"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 xml:space="preserve">Звільнення УРСР від фашистських загарбників.  </w:t>
      </w:r>
    </w:p>
    <w:p w14:paraId="08C4D465"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 xml:space="preserve">Наслідки Другої світової війни та початок відбудови економіки УРСР. </w:t>
      </w:r>
    </w:p>
    <w:p w14:paraId="0214E436"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t xml:space="preserve">Створення Організації Об’єднаних Націй і вступ до неї УРСР. </w:t>
      </w:r>
    </w:p>
    <w:p w14:paraId="7683A3F6" w14:textId="77777777" w:rsidR="000F3BC2" w:rsidRPr="000F3BC2" w:rsidRDefault="000F3BC2" w:rsidP="00014209">
      <w:pPr>
        <w:numPr>
          <w:ilvl w:val="0"/>
          <w:numId w:val="42"/>
        </w:numPr>
        <w:rPr>
          <w:w w:val="100"/>
          <w:szCs w:val="24"/>
          <w:lang w:val="uk-UA" w:eastAsia="ru-RU"/>
        </w:rPr>
      </w:pPr>
      <w:r w:rsidRPr="000F3BC2">
        <w:rPr>
          <w:w w:val="100"/>
          <w:szCs w:val="24"/>
          <w:lang w:val="uk-UA" w:eastAsia="ru-RU"/>
        </w:rPr>
        <w:lastRenderedPageBreak/>
        <w:t xml:space="preserve">Операція «Вісла».  </w:t>
      </w:r>
    </w:p>
    <w:p w14:paraId="333604FD" w14:textId="77777777" w:rsidR="000F3BC2" w:rsidRPr="000F3BC2" w:rsidRDefault="000F3BC2" w:rsidP="00014209">
      <w:pPr>
        <w:numPr>
          <w:ilvl w:val="0"/>
          <w:numId w:val="42"/>
        </w:numPr>
        <w:tabs>
          <w:tab w:val="num" w:pos="720"/>
        </w:tabs>
        <w:rPr>
          <w:w w:val="100"/>
          <w:szCs w:val="24"/>
          <w:lang w:val="uk-UA" w:eastAsia="ru-RU"/>
        </w:rPr>
      </w:pPr>
      <w:r w:rsidRPr="000F3BC2">
        <w:rPr>
          <w:w w:val="100"/>
          <w:szCs w:val="24"/>
          <w:lang w:val="uk-UA" w:eastAsia="ru-RU"/>
        </w:rPr>
        <w:t>Передача Кримської області до складу УРСР 19 лютого 1954 р. та завершення формування сучасної території України.</w:t>
      </w:r>
    </w:p>
    <w:p w14:paraId="3A6A289D"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Культура «Соцреалізму».</w:t>
      </w:r>
    </w:p>
    <w:p w14:paraId="15A4EC8C"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 xml:space="preserve">Запровадження політики «Перебудови» в СРСР, її сутність і наслідки. </w:t>
      </w:r>
    </w:p>
    <w:p w14:paraId="731384B5"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Загострення кризових явищ в економіці СРСР та запровадження приватної  кооперації.</w:t>
      </w:r>
    </w:p>
    <w:p w14:paraId="4ED70964"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Ухвалення Верховною Радою Декларації про державний суверенітет України 16 липня 1990 р.</w:t>
      </w:r>
    </w:p>
    <w:p w14:paraId="2A902210"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Розвал СРСР та крах комуністичної ідеології.</w:t>
      </w:r>
    </w:p>
    <w:p w14:paraId="76778664"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Проголошення Акту про незалежність України 24 серпня 1991 р.</w:t>
      </w:r>
    </w:p>
    <w:p w14:paraId="626BAE93" w14:textId="77777777" w:rsidR="000F3BC2" w:rsidRPr="000F3BC2" w:rsidRDefault="000F3BC2" w:rsidP="00014209">
      <w:pPr>
        <w:numPr>
          <w:ilvl w:val="0"/>
          <w:numId w:val="42"/>
        </w:numPr>
        <w:tabs>
          <w:tab w:val="num" w:pos="720"/>
          <w:tab w:val="num" w:pos="800"/>
        </w:tabs>
        <w:rPr>
          <w:w w:val="100"/>
          <w:szCs w:val="24"/>
          <w:lang w:val="uk-UA" w:eastAsia="ru-RU"/>
        </w:rPr>
      </w:pPr>
      <w:r w:rsidRPr="000F3BC2">
        <w:rPr>
          <w:w w:val="100"/>
          <w:szCs w:val="24"/>
          <w:lang w:val="uk-UA" w:eastAsia="ru-RU"/>
        </w:rPr>
        <w:t>Прийняття Конституції України 1996 р. та її характеристика.</w:t>
      </w:r>
    </w:p>
    <w:p w14:paraId="29A242AF" w14:textId="77777777" w:rsidR="00F32ECD" w:rsidRPr="000F3BC2" w:rsidRDefault="00F32ECD" w:rsidP="008E17BC">
      <w:pPr>
        <w:pStyle w:val="a7"/>
        <w:spacing w:line="240" w:lineRule="auto"/>
        <w:ind w:firstLine="0"/>
        <w:jc w:val="both"/>
        <w:rPr>
          <w:w w:val="100"/>
          <w:sz w:val="24"/>
          <w:szCs w:val="24"/>
        </w:rPr>
      </w:pPr>
    </w:p>
    <w:p w14:paraId="50E4E9BF" w14:textId="77777777" w:rsidR="00F14D95" w:rsidRPr="00F6292D" w:rsidRDefault="00F14D95" w:rsidP="008E17BC">
      <w:pPr>
        <w:pStyle w:val="a7"/>
        <w:spacing w:line="240" w:lineRule="auto"/>
        <w:ind w:firstLine="0"/>
        <w:jc w:val="center"/>
        <w:rPr>
          <w:b/>
          <w:w w:val="100"/>
          <w:sz w:val="24"/>
          <w:szCs w:val="24"/>
        </w:rPr>
      </w:pPr>
    </w:p>
    <w:p w14:paraId="51B612E0" w14:textId="77777777" w:rsidR="00405C9E" w:rsidRDefault="00405C9E" w:rsidP="008E17BC">
      <w:pPr>
        <w:jc w:val="center"/>
        <w:rPr>
          <w:b/>
          <w:w w:val="100"/>
          <w:szCs w:val="24"/>
          <w:lang w:val="uk-UA"/>
        </w:rPr>
      </w:pPr>
    </w:p>
    <w:p w14:paraId="50FF021A" w14:textId="77777777" w:rsidR="00405C9E" w:rsidRDefault="00405C9E" w:rsidP="008E17BC">
      <w:pPr>
        <w:jc w:val="center"/>
        <w:rPr>
          <w:b/>
          <w:w w:val="100"/>
          <w:szCs w:val="24"/>
          <w:lang w:val="uk-UA"/>
        </w:rPr>
      </w:pPr>
    </w:p>
    <w:p w14:paraId="62007A68" w14:textId="77777777" w:rsidR="00405C9E" w:rsidRDefault="00405C9E" w:rsidP="008E17BC">
      <w:pPr>
        <w:jc w:val="center"/>
        <w:rPr>
          <w:b/>
          <w:w w:val="100"/>
          <w:szCs w:val="24"/>
          <w:lang w:val="uk-UA"/>
        </w:rPr>
      </w:pPr>
    </w:p>
    <w:p w14:paraId="4764D540" w14:textId="77777777" w:rsidR="00405C9E" w:rsidRDefault="00405C9E" w:rsidP="008E17BC">
      <w:pPr>
        <w:jc w:val="center"/>
        <w:rPr>
          <w:b/>
          <w:w w:val="100"/>
          <w:szCs w:val="24"/>
          <w:lang w:val="uk-UA"/>
        </w:rPr>
      </w:pPr>
    </w:p>
    <w:p w14:paraId="0255E08E" w14:textId="77777777" w:rsidR="00405C9E" w:rsidRDefault="00405C9E" w:rsidP="008E17BC">
      <w:pPr>
        <w:jc w:val="center"/>
        <w:rPr>
          <w:b/>
          <w:w w:val="100"/>
          <w:szCs w:val="24"/>
          <w:lang w:val="uk-UA"/>
        </w:rPr>
      </w:pPr>
    </w:p>
    <w:p w14:paraId="33945512" w14:textId="77777777" w:rsidR="00405C9E" w:rsidRDefault="00405C9E" w:rsidP="008E17BC">
      <w:pPr>
        <w:jc w:val="center"/>
        <w:rPr>
          <w:b/>
          <w:w w:val="100"/>
          <w:szCs w:val="24"/>
          <w:lang w:val="uk-UA"/>
        </w:rPr>
      </w:pPr>
    </w:p>
    <w:p w14:paraId="5C9050D5" w14:textId="77777777" w:rsidR="00405C9E" w:rsidRDefault="00405C9E" w:rsidP="008E17BC">
      <w:pPr>
        <w:jc w:val="center"/>
        <w:rPr>
          <w:b/>
          <w:w w:val="100"/>
          <w:szCs w:val="24"/>
          <w:lang w:val="uk-UA"/>
        </w:rPr>
      </w:pPr>
    </w:p>
    <w:p w14:paraId="2779DC30" w14:textId="77777777" w:rsidR="00405C9E" w:rsidRDefault="00405C9E" w:rsidP="008E17BC">
      <w:pPr>
        <w:jc w:val="center"/>
        <w:rPr>
          <w:b/>
          <w:w w:val="100"/>
          <w:szCs w:val="24"/>
          <w:lang w:val="uk-UA"/>
        </w:rPr>
      </w:pPr>
    </w:p>
    <w:p w14:paraId="0900EAFE" w14:textId="77777777" w:rsidR="00405C9E" w:rsidRDefault="00405C9E" w:rsidP="008E17BC">
      <w:pPr>
        <w:jc w:val="center"/>
        <w:rPr>
          <w:b/>
          <w:w w:val="100"/>
          <w:szCs w:val="24"/>
          <w:lang w:val="uk-UA"/>
        </w:rPr>
      </w:pPr>
    </w:p>
    <w:p w14:paraId="0343C5AE" w14:textId="77777777" w:rsidR="00405C9E" w:rsidRDefault="00405C9E" w:rsidP="008E17BC">
      <w:pPr>
        <w:jc w:val="center"/>
        <w:rPr>
          <w:b/>
          <w:w w:val="100"/>
          <w:szCs w:val="24"/>
          <w:lang w:val="uk-UA"/>
        </w:rPr>
      </w:pPr>
    </w:p>
    <w:p w14:paraId="5A03488D" w14:textId="77777777" w:rsidR="00405C9E" w:rsidRDefault="00405C9E" w:rsidP="008E17BC">
      <w:pPr>
        <w:jc w:val="center"/>
        <w:rPr>
          <w:b/>
          <w:w w:val="100"/>
          <w:szCs w:val="24"/>
          <w:lang w:val="uk-UA"/>
        </w:rPr>
      </w:pPr>
    </w:p>
    <w:p w14:paraId="4B0326BC" w14:textId="77777777" w:rsidR="00405C9E" w:rsidRDefault="00405C9E" w:rsidP="008E17BC">
      <w:pPr>
        <w:jc w:val="center"/>
        <w:rPr>
          <w:b/>
          <w:w w:val="100"/>
          <w:szCs w:val="24"/>
          <w:lang w:val="uk-UA"/>
        </w:rPr>
      </w:pPr>
    </w:p>
    <w:p w14:paraId="52F1DF26" w14:textId="77777777" w:rsidR="00405C9E" w:rsidRDefault="00405C9E" w:rsidP="008E17BC">
      <w:pPr>
        <w:jc w:val="center"/>
        <w:rPr>
          <w:b/>
          <w:w w:val="100"/>
          <w:szCs w:val="24"/>
          <w:lang w:val="uk-UA"/>
        </w:rPr>
      </w:pPr>
    </w:p>
    <w:p w14:paraId="240AA161" w14:textId="77777777" w:rsidR="00405C9E" w:rsidRDefault="00405C9E" w:rsidP="008E17BC">
      <w:pPr>
        <w:jc w:val="center"/>
        <w:rPr>
          <w:b/>
          <w:w w:val="100"/>
          <w:szCs w:val="24"/>
          <w:lang w:val="uk-UA"/>
        </w:rPr>
      </w:pPr>
    </w:p>
    <w:p w14:paraId="46DDC148" w14:textId="77777777" w:rsidR="00405C9E" w:rsidRDefault="00405C9E" w:rsidP="008E17BC">
      <w:pPr>
        <w:jc w:val="center"/>
        <w:rPr>
          <w:b/>
          <w:w w:val="100"/>
          <w:szCs w:val="24"/>
          <w:lang w:val="uk-UA"/>
        </w:rPr>
      </w:pPr>
    </w:p>
    <w:p w14:paraId="444CC617" w14:textId="77777777" w:rsidR="00405C9E" w:rsidRDefault="00405C9E" w:rsidP="008E17BC">
      <w:pPr>
        <w:jc w:val="center"/>
        <w:rPr>
          <w:b/>
          <w:w w:val="100"/>
          <w:szCs w:val="24"/>
          <w:lang w:val="uk-UA"/>
        </w:rPr>
      </w:pPr>
    </w:p>
    <w:p w14:paraId="50583F84" w14:textId="77777777" w:rsidR="00405C9E" w:rsidRDefault="00405C9E" w:rsidP="008E17BC">
      <w:pPr>
        <w:jc w:val="center"/>
        <w:rPr>
          <w:b/>
          <w:w w:val="100"/>
          <w:szCs w:val="24"/>
          <w:lang w:val="uk-UA"/>
        </w:rPr>
      </w:pPr>
    </w:p>
    <w:p w14:paraId="648978A7" w14:textId="77777777" w:rsidR="00405C9E" w:rsidRDefault="00405C9E" w:rsidP="008E17BC">
      <w:pPr>
        <w:jc w:val="center"/>
        <w:rPr>
          <w:b/>
          <w:w w:val="100"/>
          <w:szCs w:val="24"/>
          <w:lang w:val="uk-UA"/>
        </w:rPr>
      </w:pPr>
    </w:p>
    <w:p w14:paraId="08E6865F" w14:textId="77777777" w:rsidR="00405C9E" w:rsidRDefault="00405C9E" w:rsidP="008E17BC">
      <w:pPr>
        <w:jc w:val="center"/>
        <w:rPr>
          <w:b/>
          <w:w w:val="100"/>
          <w:szCs w:val="24"/>
          <w:lang w:val="uk-UA"/>
        </w:rPr>
      </w:pPr>
    </w:p>
    <w:p w14:paraId="0EBDACFA" w14:textId="77777777" w:rsidR="00405C9E" w:rsidRDefault="00405C9E" w:rsidP="008E17BC">
      <w:pPr>
        <w:jc w:val="center"/>
        <w:rPr>
          <w:b/>
          <w:w w:val="100"/>
          <w:szCs w:val="24"/>
          <w:lang w:val="uk-UA"/>
        </w:rPr>
      </w:pPr>
    </w:p>
    <w:p w14:paraId="1DA1AAB8" w14:textId="77777777" w:rsidR="00405C9E" w:rsidRDefault="00405C9E" w:rsidP="008E17BC">
      <w:pPr>
        <w:jc w:val="center"/>
        <w:rPr>
          <w:b/>
          <w:w w:val="100"/>
          <w:szCs w:val="24"/>
          <w:lang w:val="uk-UA"/>
        </w:rPr>
      </w:pPr>
    </w:p>
    <w:p w14:paraId="5E1F1BA6" w14:textId="77777777" w:rsidR="00405C9E" w:rsidRDefault="00405C9E" w:rsidP="008E17BC">
      <w:pPr>
        <w:jc w:val="center"/>
        <w:rPr>
          <w:b/>
          <w:w w:val="100"/>
          <w:szCs w:val="24"/>
          <w:lang w:val="uk-UA"/>
        </w:rPr>
      </w:pPr>
    </w:p>
    <w:p w14:paraId="6A74A218" w14:textId="77777777" w:rsidR="00405C9E" w:rsidRDefault="00405C9E" w:rsidP="008E17BC">
      <w:pPr>
        <w:jc w:val="center"/>
        <w:rPr>
          <w:b/>
          <w:w w:val="100"/>
          <w:szCs w:val="24"/>
          <w:lang w:val="uk-UA"/>
        </w:rPr>
      </w:pPr>
    </w:p>
    <w:p w14:paraId="177B570D" w14:textId="77777777" w:rsidR="00405C9E" w:rsidRDefault="00405C9E" w:rsidP="008E17BC">
      <w:pPr>
        <w:jc w:val="center"/>
        <w:rPr>
          <w:b/>
          <w:w w:val="100"/>
          <w:szCs w:val="24"/>
          <w:lang w:val="uk-UA"/>
        </w:rPr>
      </w:pPr>
    </w:p>
    <w:p w14:paraId="71C74983" w14:textId="77777777" w:rsidR="00405C9E" w:rsidRDefault="00405C9E" w:rsidP="008E17BC">
      <w:pPr>
        <w:jc w:val="center"/>
        <w:rPr>
          <w:b/>
          <w:w w:val="100"/>
          <w:szCs w:val="24"/>
          <w:lang w:val="uk-UA"/>
        </w:rPr>
      </w:pPr>
    </w:p>
    <w:p w14:paraId="055C24D9" w14:textId="77777777" w:rsidR="00405C9E" w:rsidRDefault="00405C9E" w:rsidP="008E17BC">
      <w:pPr>
        <w:jc w:val="center"/>
        <w:rPr>
          <w:b/>
          <w:w w:val="100"/>
          <w:szCs w:val="24"/>
          <w:lang w:val="uk-UA"/>
        </w:rPr>
      </w:pPr>
    </w:p>
    <w:p w14:paraId="3AFE4EDB" w14:textId="77777777" w:rsidR="00405C9E" w:rsidRDefault="00405C9E" w:rsidP="008E17BC">
      <w:pPr>
        <w:jc w:val="center"/>
        <w:rPr>
          <w:b/>
          <w:w w:val="100"/>
          <w:szCs w:val="24"/>
          <w:lang w:val="uk-UA"/>
        </w:rPr>
      </w:pPr>
    </w:p>
    <w:p w14:paraId="4923FFF9" w14:textId="77777777" w:rsidR="00405C9E" w:rsidRDefault="00405C9E" w:rsidP="008E17BC">
      <w:pPr>
        <w:jc w:val="center"/>
        <w:rPr>
          <w:b/>
          <w:w w:val="100"/>
          <w:szCs w:val="24"/>
          <w:lang w:val="uk-UA"/>
        </w:rPr>
      </w:pPr>
    </w:p>
    <w:p w14:paraId="051FDA30" w14:textId="77777777" w:rsidR="00405C9E" w:rsidRDefault="00405C9E" w:rsidP="008E17BC">
      <w:pPr>
        <w:jc w:val="center"/>
        <w:rPr>
          <w:b/>
          <w:w w:val="100"/>
          <w:szCs w:val="24"/>
          <w:lang w:val="uk-UA"/>
        </w:rPr>
      </w:pPr>
    </w:p>
    <w:p w14:paraId="3202180A" w14:textId="77777777" w:rsidR="00405C9E" w:rsidRDefault="00405C9E" w:rsidP="008E17BC">
      <w:pPr>
        <w:jc w:val="center"/>
        <w:rPr>
          <w:b/>
          <w:w w:val="100"/>
          <w:szCs w:val="24"/>
          <w:lang w:val="uk-UA"/>
        </w:rPr>
      </w:pPr>
    </w:p>
    <w:p w14:paraId="1560FEBE" w14:textId="77777777" w:rsidR="00405C9E" w:rsidRDefault="00405C9E" w:rsidP="008E17BC">
      <w:pPr>
        <w:jc w:val="center"/>
        <w:rPr>
          <w:b/>
          <w:w w:val="100"/>
          <w:szCs w:val="24"/>
          <w:lang w:val="uk-UA"/>
        </w:rPr>
      </w:pPr>
    </w:p>
    <w:p w14:paraId="451980F6" w14:textId="77777777" w:rsidR="00405C9E" w:rsidRDefault="00405C9E" w:rsidP="008E17BC">
      <w:pPr>
        <w:jc w:val="center"/>
        <w:rPr>
          <w:b/>
          <w:w w:val="100"/>
          <w:szCs w:val="24"/>
          <w:lang w:val="uk-UA"/>
        </w:rPr>
      </w:pPr>
    </w:p>
    <w:p w14:paraId="7E753135" w14:textId="77777777" w:rsidR="00405C9E" w:rsidRDefault="00405C9E" w:rsidP="008E17BC">
      <w:pPr>
        <w:jc w:val="center"/>
        <w:rPr>
          <w:b/>
          <w:w w:val="100"/>
          <w:szCs w:val="24"/>
          <w:lang w:val="uk-UA"/>
        </w:rPr>
      </w:pPr>
    </w:p>
    <w:p w14:paraId="70EDC845" w14:textId="77777777" w:rsidR="00405C9E" w:rsidRDefault="00405C9E" w:rsidP="008E17BC">
      <w:pPr>
        <w:jc w:val="center"/>
        <w:rPr>
          <w:b/>
          <w:w w:val="100"/>
          <w:szCs w:val="24"/>
          <w:lang w:val="uk-UA"/>
        </w:rPr>
      </w:pPr>
    </w:p>
    <w:p w14:paraId="6D28EF62" w14:textId="77777777" w:rsidR="00405C9E" w:rsidRDefault="00405C9E" w:rsidP="008E17BC">
      <w:pPr>
        <w:jc w:val="center"/>
        <w:rPr>
          <w:b/>
          <w:w w:val="100"/>
          <w:szCs w:val="24"/>
          <w:lang w:val="uk-UA"/>
        </w:rPr>
      </w:pPr>
    </w:p>
    <w:p w14:paraId="5674673B" w14:textId="77777777" w:rsidR="00405C9E" w:rsidRDefault="00405C9E" w:rsidP="008E17BC">
      <w:pPr>
        <w:jc w:val="center"/>
        <w:rPr>
          <w:b/>
          <w:w w:val="100"/>
          <w:szCs w:val="24"/>
          <w:lang w:val="uk-UA"/>
        </w:rPr>
      </w:pPr>
    </w:p>
    <w:p w14:paraId="4AA91A2D" w14:textId="77777777" w:rsidR="00405C9E" w:rsidRDefault="00405C9E" w:rsidP="008E17BC">
      <w:pPr>
        <w:jc w:val="center"/>
        <w:rPr>
          <w:b/>
          <w:w w:val="100"/>
          <w:szCs w:val="24"/>
          <w:lang w:val="uk-UA"/>
        </w:rPr>
      </w:pPr>
    </w:p>
    <w:p w14:paraId="545DFEB9" w14:textId="77777777" w:rsidR="00405C9E" w:rsidRDefault="00405C9E" w:rsidP="008E17BC">
      <w:pPr>
        <w:jc w:val="center"/>
        <w:rPr>
          <w:b/>
          <w:w w:val="100"/>
          <w:szCs w:val="24"/>
          <w:lang w:val="uk-UA"/>
        </w:rPr>
      </w:pPr>
    </w:p>
    <w:p w14:paraId="3501D8E6" w14:textId="77777777" w:rsidR="00405C9E" w:rsidRDefault="00405C9E" w:rsidP="008E17BC">
      <w:pPr>
        <w:jc w:val="center"/>
        <w:rPr>
          <w:b/>
          <w:w w:val="100"/>
          <w:szCs w:val="24"/>
          <w:lang w:val="uk-UA"/>
        </w:rPr>
      </w:pPr>
    </w:p>
    <w:p w14:paraId="78E82ABC" w14:textId="61AFD80D" w:rsidR="00F14D95" w:rsidRPr="00F6292D" w:rsidRDefault="00F14D95" w:rsidP="008E17BC">
      <w:pPr>
        <w:jc w:val="center"/>
        <w:rPr>
          <w:b/>
          <w:w w:val="100"/>
          <w:szCs w:val="24"/>
          <w:lang w:val="uk-UA"/>
        </w:rPr>
      </w:pPr>
      <w:r w:rsidRPr="00F6292D">
        <w:rPr>
          <w:b/>
          <w:w w:val="100"/>
          <w:szCs w:val="24"/>
          <w:lang w:val="uk-UA"/>
        </w:rPr>
        <w:t xml:space="preserve"> РЕКОМЕНДОВАНА ЛІТЕРАТУРА</w:t>
      </w:r>
    </w:p>
    <w:p w14:paraId="7DBC7324" w14:textId="77777777" w:rsidR="00F14D95" w:rsidRPr="00F6292D" w:rsidRDefault="00F14D95" w:rsidP="008E17BC">
      <w:pPr>
        <w:rPr>
          <w:w w:val="100"/>
          <w:szCs w:val="24"/>
          <w:lang w:val="uk-UA"/>
        </w:rPr>
      </w:pPr>
    </w:p>
    <w:p w14:paraId="7FCAA3CD" w14:textId="77777777" w:rsidR="008054BD" w:rsidRPr="008054BD" w:rsidRDefault="008054BD" w:rsidP="008054BD">
      <w:pPr>
        <w:spacing w:before="100" w:beforeAutospacing="1" w:after="100" w:afterAutospacing="1"/>
        <w:rPr>
          <w:color w:val="000000"/>
          <w:w w:val="100"/>
          <w:szCs w:val="24"/>
          <w:lang w:val="uk-UA" w:eastAsia="uk-UA"/>
        </w:rPr>
      </w:pPr>
      <w:r w:rsidRPr="008054BD">
        <w:rPr>
          <w:b/>
          <w:bCs/>
          <w:color w:val="000000"/>
          <w:w w:val="100"/>
          <w:szCs w:val="24"/>
          <w:lang w:val="uk-UA" w:eastAsia="uk-UA"/>
        </w:rPr>
        <w:t>Основна література</w:t>
      </w:r>
    </w:p>
    <w:p w14:paraId="1BFAF18D"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 xml:space="preserve">Бойко О.Д. Історія України. Посібник / О.Д. Бойко – Видання 2-ге, доповнене. – К., 2007. </w:t>
      </w:r>
    </w:p>
    <w:p w14:paraId="05116E4A"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Борисенко В.Й. Курс української історії. З найдавніших часів до кінця ХІХ ст. Навчальний посібник для вузів. – 2-ге видання. К., 1998.</w:t>
      </w:r>
    </w:p>
    <w:p w14:paraId="08C0CBFA"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 xml:space="preserve">Грицак Я. Нарис історії України. Формування модерної української нації ХІХ – ХХ ст. – К., 1996. </w:t>
      </w:r>
    </w:p>
    <w:p w14:paraId="675DE70C"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Губарев В.К. Історія України: Конспект лекцій для студентів і викладачів. – Донецьк, 2004.</w:t>
      </w:r>
    </w:p>
    <w:p w14:paraId="18759E2A"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Дорошенко Д. Нарис історії України. –Т. 1,2. –К., 1991.</w:t>
      </w:r>
    </w:p>
    <w:p w14:paraId="73416CD3"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Ефименко А. История украинского народа. –К., 1990.</w:t>
      </w:r>
    </w:p>
    <w:p w14:paraId="2FF8C401"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 під ред. Ю.Зайцева. –Львів, 1996.</w:t>
      </w:r>
    </w:p>
    <w:p w14:paraId="75841CD2"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/Наукові редактори Ф.Стеблій, Я.Грицак. – Львів, 1996.</w:t>
      </w:r>
    </w:p>
    <w:p w14:paraId="6852A8E9"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в особах ХІХ – ХХ ст. К., 1995.</w:t>
      </w:r>
    </w:p>
    <w:p w14:paraId="4626DFF7"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від найдавніших часів до сьогодення. Збірник документів і матеріалів / За заг.ред. А.П. Коцура, Н.В. Терес. – Київ-Чернівці, 2008.</w:t>
      </w:r>
    </w:p>
    <w:p w14:paraId="5C6AE118"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Курс лекцій . Навчальний посібник для студентів вузів. У 2-х книгах. – К., 1991.</w:t>
      </w:r>
    </w:p>
    <w:p w14:paraId="0B4A31CF"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Навчальний посібник / Під загальною редакцією В.А.Смолія. – К.,1997.</w:t>
      </w:r>
    </w:p>
    <w:p w14:paraId="38658EBE"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Посібник / За редакцією Г.Д.Темка, Л.С.Тупчієнка. – К., 2002.</w:t>
      </w:r>
    </w:p>
    <w:p w14:paraId="2B21DFDF"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Курс лекцій / під ред. Мельник П.Г. –К., “Либідь”, 1991-1992.</w:t>
      </w:r>
    </w:p>
    <w:p w14:paraId="4D96477A"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нове бачення: у 2-х т. / під ред. В.А. Смолія. –К.. 1995.</w:t>
      </w:r>
    </w:p>
    <w:p w14:paraId="1940E884"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Крип’якевич І. Історія України. –Львів, 1990.</w:t>
      </w:r>
    </w:p>
    <w:p w14:paraId="6A24D795"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Крип’якевич І. Коротка історія України. – К., 1993.</w:t>
      </w:r>
    </w:p>
    <w:p w14:paraId="226F61D9"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 К.: Арістей, 2007.</w:t>
      </w:r>
    </w:p>
    <w:p w14:paraId="260978D5"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навч. посіб. для студ. вищ. навч. закл./ В. В. Світлична; рец.: В. В. Кравченко, О. Я. Красівський . - 5-те вид. – К.: Каравела, 2008. - 400 с.</w:t>
      </w:r>
    </w:p>
    <w:p w14:paraId="546D434B"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навч.-метод. посіб. для семінарних занять/ В. М. Литвин (кер. авт. кол.), А. Г. Слюсаренко, В. Ф. Колесник та ін.; за ред. : В. М. Литвина. - К.: Знання, 2006. - 608 с.</w:t>
      </w:r>
    </w:p>
    <w:p w14:paraId="7EBB6BC2"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неупереджений погляд: факти, міфи, коментарі/ В. В. Петровський, Л. О. Радченко, В. І. Семененко. - Х.: Школа, 2007. - 591 с</w:t>
      </w:r>
    </w:p>
    <w:p w14:paraId="7721F7AC"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та її державності: Навч. посіб. для студ. і викл. вищ. навч. закл./ І.Є. Дещинський , І.О. Гаврилів, Р.Д. Зінкевич та ін.; За наук. ред. Л.Є. Дещинського; М-во освіти і науки України, Наук.-метод. центр вищ. освіти МОН України. - 3-тє вид., переробл. і допов. - Л.: Бескид Біт, 2005. - 368 с.</w:t>
      </w:r>
    </w:p>
    <w:p w14:paraId="6D27679C"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ХХ - початку ХХІ століття: навч. посіб./ П. П. Панченко , Н. П. Барановська, С. С. Падалка [та ін.] ; за заг. ред. В. А. Смолія. – К.: Знання, 2004. – 582с.</w:t>
      </w:r>
    </w:p>
    <w:p w14:paraId="1BBEBBB1"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Історія України. Документи. Матеріали. - К.: Академія, 2002.</w:t>
      </w:r>
    </w:p>
    <w:p w14:paraId="7F333E0D"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Лановик Б.Д., Лазарович М.В. Історія України: Навчальний посібник. – К., 2001.</w:t>
      </w:r>
    </w:p>
    <w:p w14:paraId="6BE0873C"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Литвин В.М. Історія України. – К., 2008</w:t>
      </w:r>
    </w:p>
    <w:p w14:paraId="1FB0F538"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Полонська-Василенко Н. Історія України. –К.. 1992.</w:t>
      </w:r>
    </w:p>
    <w:p w14:paraId="62BC38E3"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 xml:space="preserve">Полонська-Василенко Н.Д. Історія України. – К., 1995. – Т. 1,2. </w:t>
      </w:r>
    </w:p>
    <w:p w14:paraId="69DF4A9B"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Субтельний О. Україна: історія. – К., 1994.</w:t>
      </w:r>
    </w:p>
    <w:p w14:paraId="363E1CF6" w14:textId="77777777" w:rsidR="008054BD" w:rsidRPr="008054BD" w:rsidRDefault="008054BD" w:rsidP="00014209">
      <w:pPr>
        <w:numPr>
          <w:ilvl w:val="0"/>
          <w:numId w:val="44"/>
        </w:numPr>
        <w:tabs>
          <w:tab w:val="num" w:pos="540"/>
        </w:tabs>
        <w:spacing w:before="100" w:beforeAutospacing="1" w:after="100" w:afterAutospacing="1"/>
        <w:ind w:left="540"/>
        <w:rPr>
          <w:color w:val="000000"/>
          <w:w w:val="100"/>
          <w:szCs w:val="24"/>
          <w:lang w:val="uk-UA" w:eastAsia="uk-UA"/>
        </w:rPr>
      </w:pPr>
      <w:r w:rsidRPr="008054BD">
        <w:rPr>
          <w:color w:val="000000"/>
          <w:w w:val="100"/>
          <w:szCs w:val="24"/>
          <w:lang w:val="uk-UA" w:eastAsia="uk-UA"/>
        </w:rPr>
        <w:t xml:space="preserve">Федоров О.В. Історія України: Навчально-методичний посібник для студентів денної та заочної форм навчання. – Кіровоград, 2003. </w:t>
      </w:r>
    </w:p>
    <w:p w14:paraId="07E9DE7D" w14:textId="77777777" w:rsidR="008054BD" w:rsidRPr="008054BD" w:rsidRDefault="008054BD" w:rsidP="008054BD">
      <w:pPr>
        <w:tabs>
          <w:tab w:val="num" w:pos="540"/>
        </w:tabs>
        <w:spacing w:before="100" w:beforeAutospacing="1" w:after="100" w:afterAutospacing="1"/>
        <w:ind w:hanging="540"/>
        <w:rPr>
          <w:b/>
          <w:bCs/>
          <w:color w:val="000000"/>
          <w:w w:val="100"/>
          <w:szCs w:val="24"/>
          <w:lang w:val="uk-UA" w:eastAsia="uk-UA"/>
        </w:rPr>
      </w:pPr>
      <w:r w:rsidRPr="008054BD">
        <w:rPr>
          <w:b/>
          <w:bCs/>
          <w:color w:val="000000"/>
          <w:w w:val="100"/>
          <w:szCs w:val="24"/>
          <w:lang w:val="uk-UA" w:eastAsia="uk-UA"/>
        </w:rPr>
        <w:lastRenderedPageBreak/>
        <w:t xml:space="preserve">            </w:t>
      </w:r>
    </w:p>
    <w:p w14:paraId="32092213" w14:textId="77777777" w:rsidR="008054BD" w:rsidRPr="008054BD" w:rsidRDefault="008054BD" w:rsidP="008054BD">
      <w:pPr>
        <w:tabs>
          <w:tab w:val="num" w:pos="540"/>
        </w:tabs>
        <w:spacing w:before="100" w:beforeAutospacing="1" w:after="100" w:afterAutospacing="1"/>
        <w:ind w:hanging="540"/>
        <w:rPr>
          <w:b/>
          <w:bCs/>
          <w:color w:val="000000"/>
          <w:w w:val="100"/>
          <w:szCs w:val="24"/>
          <w:lang w:val="uk-UA" w:eastAsia="uk-UA"/>
        </w:rPr>
      </w:pPr>
    </w:p>
    <w:p w14:paraId="236D0361" w14:textId="77777777" w:rsidR="008054BD" w:rsidRPr="008054BD" w:rsidRDefault="008054BD" w:rsidP="008054BD">
      <w:pPr>
        <w:tabs>
          <w:tab w:val="num" w:pos="540"/>
        </w:tabs>
        <w:spacing w:before="100" w:beforeAutospacing="1" w:after="100" w:afterAutospacing="1"/>
        <w:ind w:hanging="540"/>
        <w:rPr>
          <w:color w:val="000000"/>
          <w:w w:val="100"/>
          <w:szCs w:val="24"/>
          <w:lang w:val="uk-UA" w:eastAsia="uk-UA"/>
        </w:rPr>
      </w:pPr>
      <w:r w:rsidRPr="008054BD">
        <w:rPr>
          <w:b/>
          <w:bCs/>
          <w:color w:val="000000"/>
          <w:w w:val="100"/>
          <w:szCs w:val="24"/>
          <w:lang w:val="uk-UA" w:eastAsia="uk-UA"/>
        </w:rPr>
        <w:t xml:space="preserve">       Додаткова література</w:t>
      </w:r>
    </w:p>
    <w:p w14:paraId="282756DD" w14:textId="77777777" w:rsidR="008054BD" w:rsidRPr="008054BD" w:rsidRDefault="008054BD" w:rsidP="00014209">
      <w:pPr>
        <w:numPr>
          <w:ilvl w:val="0"/>
          <w:numId w:val="45"/>
        </w:numPr>
        <w:tabs>
          <w:tab w:val="num" w:pos="540"/>
        </w:tabs>
        <w:spacing w:before="100" w:beforeAutospacing="1" w:after="100" w:afterAutospacing="1"/>
        <w:ind w:hanging="180"/>
        <w:rPr>
          <w:color w:val="000000"/>
          <w:w w:val="100"/>
          <w:szCs w:val="24"/>
          <w:lang w:val="uk-UA" w:eastAsia="uk-UA"/>
        </w:rPr>
      </w:pPr>
      <w:r w:rsidRPr="008054BD">
        <w:rPr>
          <w:color w:val="000000"/>
          <w:w w:val="100"/>
          <w:szCs w:val="24"/>
          <w:lang w:val="uk-UA" w:eastAsia="uk-UA"/>
        </w:rPr>
        <w:t>Аграрна політика в Україні періоду національно-демократичної революції (1917-1921 рр.): [монографія]/ Н. А. Ковальова, С. В. Корновенко , О. В. Малиновський [та ін.]. - Черкаси: АНТ, 2007.</w:t>
      </w:r>
    </w:p>
    <w:p w14:paraId="083C1FB9"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Акт про державний суверенітет України // Черкаський край. – 1990. – 18 липня.</w:t>
      </w:r>
    </w:p>
    <w:p w14:paraId="0599C1F8"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Акт проголошення незалежності України // Черкаський край. – 1991. – 27 серпня.</w:t>
      </w:r>
    </w:p>
    <w:p w14:paraId="76B2FEB0"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Александров П. Ліквідація Запорорзької Січі // Пам’ять століть. – 1997. – №1.</w:t>
      </w:r>
    </w:p>
    <w:p w14:paraId="4BE19D99"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Антонович В. Б. Історичні діячі Південно- Західної Росії в біографіях та портретах: За колекціями Василя Тарновського, Олександра Лазаревського та інших/ В. Антонович; О. Левицький, В. Бец. - К.: Друкарня ін-ту підвищення кваліфікації працівників культури М-ва культури УРСР, 1990.</w:t>
      </w:r>
    </w:p>
    <w:p w14:paraId="2967D392"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Антонович В. Б. Коротка історія Козаччини/ В.Б. Антонович; Передм. І.І. Глизя. - К.: Україна, 2004. - 304 с</w:t>
      </w:r>
    </w:p>
    <w:p w14:paraId="0F2C4B7A"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Антонович В. Б. Моя сповідь: вибрані історичні та публіцистичні твори/ В. Б. Антонович; упоряд. О. Тодійчук, В. Ульяновський; вступ. ст. та комент. В. Ульяновського. - К.: Либідь, 1995.</w:t>
      </w:r>
    </w:p>
    <w:p w14:paraId="31584D14"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Антонович В. Про козацькі часи на Україні. — К., 1991.</w:t>
      </w:r>
    </w:p>
    <w:p w14:paraId="2391D63A"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Агрокультура українського козацтва // Укр. культура. – 1998. – №9-10.</w:t>
      </w:r>
    </w:p>
    <w:p w14:paraId="2CD4405E"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Воєнне мистецтво Богдана Хмельницького та його сподвижників // Український історичний журнал (далі – УІЖ). – 1995. – №1.</w:t>
      </w:r>
    </w:p>
    <w:p w14:paraId="65B6330F"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Гетьмани України і кошові отамани Запорізької Січі. — К., 1993.</w:t>
      </w:r>
    </w:p>
    <w:p w14:paraId="19D1A948"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Запорізька Січ у боротьбі проти турецько-татарської агресії 50-70-х рр. ХVII ст. – К., 1961.</w:t>
      </w:r>
    </w:p>
    <w:p w14:paraId="1B57F90A"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Зборівська Угода: [1649] // Історія України. – 1999. – №45.</w:t>
      </w:r>
    </w:p>
    <w:p w14:paraId="18F9ABDC"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Конституція Пилипа Орлика // Хроніка – 2000. – 1998. – № 23-24.</w:t>
      </w:r>
    </w:p>
    <w:p w14:paraId="3D42C561"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Кошовий отаман Війська Запорозького Кость Гордієнко та гетьман України Іван Мазепа – шлях до єднання // Хроніка – 2000. – 1999. – № 31-32.</w:t>
      </w:r>
    </w:p>
    <w:p w14:paraId="459AE564"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М. Збройні сили України першої половини XVIII ст.: монографія/ О. М. Апанович. - Д.: Січ, 2004. - 229 с</w:t>
      </w:r>
    </w:p>
    <w:p w14:paraId="625F0E49"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Останній кошовий отаман Петро Іванович Калнишевський //Людина і світ. – 1995.</w:t>
      </w:r>
    </w:p>
    <w:p w14:paraId="73B3E201"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Апанович О. Розповіді про запорозьких козаків - К., 1991.</w:t>
      </w:r>
    </w:p>
    <w:p w14:paraId="56F2383F"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Аркас М. М. Історія України - Русі/ М. М. Аркас ; авт. передм. : П. М. Гвоздецький. - 3-те факс. вид. - К.: Вища школа, 1993. - 414 с.: іл</w:t>
      </w:r>
    </w:p>
    <w:p w14:paraId="2564BAB4"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Багалій Д. І.Вибрані праці: у 6 т./ Д. І. Багалій ; Нац. акад. наук України. - Х.: НУА. – 1999.</w:t>
      </w:r>
    </w:p>
    <w:p w14:paraId="245B61DC"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В.Україна 1950-1960 рр.: еволюція тоталітарної системи.—К., 1996.</w:t>
      </w:r>
    </w:p>
    <w:p w14:paraId="60C5FFEC"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w:t>
      </w:r>
      <w:r w:rsidRPr="008054BD">
        <w:rPr>
          <w:i/>
          <w:iCs/>
          <w:color w:val="000000"/>
          <w:w w:val="100"/>
          <w:szCs w:val="24"/>
          <w:lang w:val="uk-UA" w:eastAsia="uk-UA"/>
        </w:rPr>
        <w:t xml:space="preserve"> В. </w:t>
      </w:r>
      <w:r w:rsidRPr="008054BD">
        <w:rPr>
          <w:color w:val="000000"/>
          <w:w w:val="100"/>
          <w:szCs w:val="24"/>
          <w:lang w:val="uk-UA" w:eastAsia="uk-UA"/>
        </w:rPr>
        <w:t>Україна після Сталіна: нарис історії 1953-1985 рр. — Львів, 1992.</w:t>
      </w:r>
    </w:p>
    <w:p w14:paraId="26F7FA1F"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В., Козак Д., Терпиловський Р. Походження слов'ян.—К., 1991.</w:t>
      </w:r>
    </w:p>
    <w:p w14:paraId="124334A2"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О. Валленштайн і козаки // Український історик (далі – УІ). – 1978. – №1-3.</w:t>
      </w:r>
    </w:p>
    <w:p w14:paraId="3746D543"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О. Козаки на Закарпатті в 1619 році // УІ. – 1970. – №1-3.</w:t>
      </w:r>
    </w:p>
    <w:p w14:paraId="33703DD6"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О. Козаки на імператорській службі в роках 1635-1636 // УІ. – 1979. – №1-3.</w:t>
      </w:r>
    </w:p>
    <w:p w14:paraId="7401140E"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О. Козаки під французьким прапором у Куруцькім повстанні // УІ. – 1973. – №1-2.</w:t>
      </w:r>
    </w:p>
    <w:p w14:paraId="686B4AB4"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Баран О. Шах Аббас Великий і запорожці // УІ. – 1977. – №1-2.</w:t>
      </w:r>
    </w:p>
    <w:p w14:paraId="771DD1B3"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Білас І. Г. Репресивно-каральна система в Україні. 1917-1953: Суспільно-політичний та історико-правовий аналіз: У 2 кн.. Кн. 1/ І. Г. Білас. - К.: Либідь: Військо України , 1994. - 428 с</w:t>
      </w:r>
    </w:p>
    <w:p w14:paraId="4E02B8F6"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lastRenderedPageBreak/>
        <w:t>Білас</w:t>
      </w:r>
      <w:r w:rsidRPr="008054BD">
        <w:rPr>
          <w:i/>
          <w:iCs/>
          <w:color w:val="000000"/>
          <w:w w:val="100"/>
          <w:szCs w:val="24"/>
          <w:lang w:val="uk-UA" w:eastAsia="uk-UA"/>
        </w:rPr>
        <w:t xml:space="preserve"> І. </w:t>
      </w:r>
      <w:r w:rsidRPr="008054BD">
        <w:rPr>
          <w:color w:val="000000"/>
          <w:w w:val="100"/>
          <w:szCs w:val="24"/>
          <w:lang w:val="uk-UA" w:eastAsia="uk-UA"/>
        </w:rPr>
        <w:t>Репресивно-каральна система в Україні. 1917-1953 рр. — К., 1994. — Кн. 1,2.</w:t>
      </w:r>
    </w:p>
    <w:p w14:paraId="597E95CC"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Білокінь С.Масовий терор як засіб державного управління вСРСР. (1917-1941 рр.). Джерелознавче дослідження. - К., 1999.</w:t>
      </w:r>
    </w:p>
    <w:p w14:paraId="6845AA8B"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Бовуа Д.Битва за землю в Україні 1863-1914. Поляки в соціо-етнічних конфліктах. – К.: Критика, 1998. – 334 с.</w:t>
      </w:r>
    </w:p>
    <w:p w14:paraId="53AC84DD"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Бовуа Д. Шляхтич, кріпак і ревізор: Польська шляхта між царизмом та українськими масами 1831-1863. – К., 1996.</w:t>
      </w:r>
    </w:p>
    <w:p w14:paraId="1C72017B"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Богачевська-Хом'як М. Білим по білому. Жінки в громадянському житті України. 1884-1939. - К., 1995.</w:t>
      </w:r>
    </w:p>
    <w:p w14:paraId="5CAF9470" w14:textId="77777777" w:rsidR="008054BD" w:rsidRPr="008054BD" w:rsidRDefault="008054BD" w:rsidP="00014209">
      <w:pPr>
        <w:numPr>
          <w:ilvl w:val="0"/>
          <w:numId w:val="45"/>
        </w:numPr>
        <w:tabs>
          <w:tab w:val="num" w:pos="540"/>
        </w:tabs>
        <w:spacing w:before="100" w:beforeAutospacing="1" w:after="100" w:afterAutospacing="1"/>
        <w:rPr>
          <w:color w:val="000000"/>
          <w:w w:val="100"/>
          <w:szCs w:val="24"/>
          <w:lang w:val="uk-UA" w:eastAsia="uk-UA"/>
        </w:rPr>
      </w:pPr>
      <w:r w:rsidRPr="008054BD">
        <w:rPr>
          <w:color w:val="000000"/>
          <w:w w:val="100"/>
          <w:szCs w:val="24"/>
          <w:lang w:val="uk-UA" w:eastAsia="uk-UA"/>
        </w:rPr>
        <w:t>Боєчко В., Ганжа О., Захарчук Б. Кордони України: історична ретроспектива та сучасний стан. — К., 1994.</w:t>
      </w:r>
    </w:p>
    <w:p w14:paraId="56DE74D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Боєчко В., Чабан А. Роль порубіжних територій у процесі генезису козацтва // УІЖ. – 1999. – №2.</w:t>
      </w:r>
    </w:p>
    <w:p w14:paraId="2F35220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Боплан Г.Л. Опис України. – К., 1990.</w:t>
      </w:r>
    </w:p>
    <w:p w14:paraId="2466B8F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Боровик М</w:t>
      </w:r>
      <w:r w:rsidRPr="008054BD">
        <w:rPr>
          <w:i/>
          <w:iCs/>
          <w:color w:val="000000"/>
          <w:w w:val="100"/>
          <w:szCs w:val="24"/>
          <w:lang w:val="uk-UA" w:eastAsia="uk-UA"/>
        </w:rPr>
        <w:t xml:space="preserve">. </w:t>
      </w:r>
      <w:r w:rsidRPr="008054BD">
        <w:rPr>
          <w:color w:val="000000"/>
          <w:w w:val="100"/>
          <w:szCs w:val="24"/>
          <w:lang w:val="uk-UA" w:eastAsia="uk-UA"/>
        </w:rPr>
        <w:t>Анархістський рух в Україні у 1917-1921 рр. // Укр. іст. журнал. – 1999. – №1. – С.22-31.</w:t>
      </w:r>
    </w:p>
    <w:p w14:paraId="13D38AF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Борщак І. Мазепа, Орлик, Войнаровський — Львів, 1991.</w:t>
      </w:r>
    </w:p>
    <w:p w14:paraId="3587036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Борщак І., Мартель Р. Іван Мазепа: Життя і пориви великого гетьмана. - К., 1991.</w:t>
      </w:r>
    </w:p>
    <w:p w14:paraId="1799EF1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Брайчевський М. Утвердження християнства на Русі. – К., 1961.</w:t>
      </w:r>
    </w:p>
    <w:p w14:paraId="077718E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Васильев В</w:t>
      </w:r>
      <w:r w:rsidRPr="008054BD">
        <w:rPr>
          <w:i/>
          <w:iCs/>
          <w:color w:val="000000"/>
          <w:w w:val="100"/>
          <w:szCs w:val="24"/>
          <w:lang w:val="uk-UA" w:eastAsia="uk-UA"/>
        </w:rPr>
        <w:t>.</w:t>
      </w:r>
      <w:r w:rsidRPr="008054BD">
        <w:rPr>
          <w:color w:val="000000"/>
          <w:w w:val="100"/>
          <w:szCs w:val="24"/>
          <w:lang w:val="uk-UA" w:eastAsia="uk-UA"/>
        </w:rPr>
        <w:t xml:space="preserve"> Крестьянские восстания на Украине. 1929-1930 годы // Свободная мысль. – 1992. – №9. – С.24-32.</w:t>
      </w:r>
    </w:p>
    <w:p w14:paraId="7F0443C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Вегеш М. Карпатська Україна (1938—1939). — Ужгород, 1993.</w:t>
      </w:r>
    </w:p>
    <w:p w14:paraId="61A99AB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«Велика Вітчизняна війна»: спогади та роздуми очевидця/ Ф. Пігідо-Правобережний. - К.: Смолоскип, 2002. - 287 с</w:t>
      </w:r>
    </w:p>
    <w:p w14:paraId="42A11B8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Великий українець: Матеріали з життя та діяльності М. Грушевського. — К., 1992.</w:t>
      </w:r>
    </w:p>
    <w:p w14:paraId="39AAA51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Верстюк В. Махновщина: селянський повстанський рух на Україні (1918-1921) – К., 1992. – 256 с.</w:t>
      </w:r>
    </w:p>
    <w:p w14:paraId="628D793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Верстюк В., Дзюба О., Репринцев В.Україна від найдавніших часів до сьогодення: Хронологічний довідник. — К.. 1995.</w:t>
      </w:r>
    </w:p>
    <w:p w14:paraId="6871175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Винар Л. Початки українського реєстрового козацтва // УІ. – 1964. – №2-3.</w:t>
      </w:r>
    </w:p>
    <w:p w14:paraId="559939F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Винар Л. Розвиток економічної думки в Київській Русі ІХ–ХІІ ст. // УІ. – 1971. – №1-2; 1972. – №3-4; 1973. – №1-2, 3-4.</w:t>
      </w:r>
    </w:p>
    <w:p w14:paraId="7250F4D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Винниченко </w:t>
      </w:r>
      <w:r w:rsidRPr="008054BD">
        <w:rPr>
          <w:i/>
          <w:iCs/>
          <w:color w:val="000000"/>
          <w:w w:val="100"/>
          <w:szCs w:val="24"/>
          <w:lang w:val="uk-UA" w:eastAsia="uk-UA"/>
        </w:rPr>
        <w:t xml:space="preserve">В. </w:t>
      </w:r>
      <w:r w:rsidRPr="008054BD">
        <w:rPr>
          <w:color w:val="000000"/>
          <w:w w:val="100"/>
          <w:szCs w:val="24"/>
          <w:lang w:val="uk-UA" w:eastAsia="uk-UA"/>
        </w:rPr>
        <w:t>Відродження нації. — К., 1990. — Ч. 1-3.</w:t>
      </w:r>
    </w:p>
    <w:p w14:paraId="26CDECF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Винокур О., Трубчанінов С. Давня і середньовічна історія України. — К., 1996.</w:t>
      </w:r>
    </w:p>
    <w:p w14:paraId="4507B7B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Відлуння ленінського пекла/ В. І. Ніньовський. - Івано- Франківськ: Сіверсія, 2002. - 140 с</w:t>
      </w:r>
    </w:p>
    <w:p w14:paraId="54208D8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Волковинський В</w:t>
      </w:r>
      <w:r w:rsidRPr="008054BD">
        <w:rPr>
          <w:i/>
          <w:iCs/>
          <w:color w:val="000000"/>
          <w:w w:val="100"/>
          <w:szCs w:val="24"/>
          <w:lang w:val="uk-UA" w:eastAsia="uk-UA"/>
        </w:rPr>
        <w:t xml:space="preserve">. </w:t>
      </w:r>
      <w:r w:rsidRPr="008054BD">
        <w:rPr>
          <w:color w:val="000000"/>
          <w:w w:val="100"/>
          <w:szCs w:val="24"/>
          <w:lang w:val="uk-UA" w:eastAsia="uk-UA"/>
        </w:rPr>
        <w:t>Нестор Махно. Легенди і реальність. — К., 1994.</w:t>
      </w:r>
    </w:p>
    <w:p w14:paraId="7FE1380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Володарі гетьманської булави. Історичні портрети. — К., 1994.</w:t>
      </w:r>
    </w:p>
    <w:p w14:paraId="7E3008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Воронов І. О., Пиявець Ю. Г.Голод 1946-1947 рр. — К., 1991.</w:t>
      </w:r>
    </w:p>
    <w:p w14:paraId="13BBCAE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Газін В. Павло Тетеря: політичний портрет гетьмана періоду руїни української держави: [1663-1665 рр.] // Історія України. – 2001. – №27-28.</w:t>
      </w:r>
    </w:p>
    <w:p w14:paraId="266360F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Ганжа О. І. Опір селян становленню тоталітарного режиму в УСРР. – К.: Ін-т історії НАН України, 1996. – 42 с.</w:t>
      </w:r>
    </w:p>
    <w:p w14:paraId="4D8C099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Ганжа </w:t>
      </w:r>
      <w:r w:rsidRPr="008054BD">
        <w:rPr>
          <w:i/>
          <w:iCs/>
          <w:color w:val="000000"/>
          <w:w w:val="100"/>
          <w:szCs w:val="24"/>
          <w:lang w:val="uk-UA" w:eastAsia="uk-UA"/>
        </w:rPr>
        <w:t>О.</w:t>
      </w:r>
      <w:r w:rsidRPr="008054BD">
        <w:rPr>
          <w:color w:val="000000"/>
          <w:w w:val="100"/>
          <w:szCs w:val="24"/>
          <w:lang w:val="uk-UA" w:eastAsia="uk-UA"/>
        </w:rPr>
        <w:t>І. Українське селянство в період становлення тоталітарного режиму (1917-1927) – К.: Ін-т історії НАН України, 2000. – 248 с.</w:t>
      </w:r>
    </w:p>
    <w:p w14:paraId="1059F87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Гетьмани України і кошові отамани Запорізької Січі: біографія колективна/ О. М. Апанович. - К.: Либідь, 1993. - 288 с.: іл</w:t>
      </w:r>
    </w:p>
    <w:p w14:paraId="669D058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Гетьмани України: Історичні портрети // Все для вчителя. – 2001. – №14.</w:t>
      </w:r>
    </w:p>
    <w:p w14:paraId="30E9FD4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Голобуцький В. Запорожское казачество. – К., 1957, Запорозьке козацтво.- К., 1994.</w:t>
      </w:r>
    </w:p>
    <w:p w14:paraId="1BA5B86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Головко О. Слов’яни Північного Причорномор’я доби Київської Русі та проблема витоків українського козацтва // УІЖ. – 1991. – №11.</w:t>
      </w:r>
    </w:p>
    <w:p w14:paraId="3FA0F33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i/>
          <w:iCs/>
          <w:color w:val="000000"/>
          <w:w w:val="100"/>
          <w:szCs w:val="24"/>
          <w:lang w:val="uk-UA" w:eastAsia="uk-UA"/>
        </w:rPr>
        <w:t xml:space="preserve">Голод </w:t>
      </w:r>
      <w:r w:rsidRPr="008054BD">
        <w:rPr>
          <w:color w:val="000000"/>
          <w:w w:val="100"/>
          <w:szCs w:val="24"/>
          <w:lang w:val="uk-UA" w:eastAsia="uk-UA"/>
        </w:rPr>
        <w:t>1921-1923 років на Україні: 36. документів і матеріалів. — К., 1993.</w:t>
      </w:r>
    </w:p>
    <w:p w14:paraId="1C9F084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i/>
          <w:iCs/>
          <w:color w:val="000000"/>
          <w:w w:val="100"/>
          <w:szCs w:val="24"/>
          <w:lang w:val="uk-UA" w:eastAsia="uk-UA"/>
        </w:rPr>
        <w:t xml:space="preserve">Голод </w:t>
      </w:r>
      <w:r w:rsidRPr="008054BD">
        <w:rPr>
          <w:color w:val="000000"/>
          <w:w w:val="100"/>
          <w:szCs w:val="24"/>
          <w:lang w:val="uk-UA" w:eastAsia="uk-UA"/>
        </w:rPr>
        <w:t>1932-1933 років на Україні: очима істориків, мовою документів.— К., 1990.</w:t>
      </w:r>
    </w:p>
    <w:p w14:paraId="1C0D655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Горобець В. Гетьман Павло Полуботок // Історія України. – 1997. – №23.</w:t>
      </w:r>
    </w:p>
    <w:p w14:paraId="48F54A0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Горошко С. Дрижипільська битва: Крок до руїни // Київська старовина. – 2000. – №5.</w:t>
      </w:r>
    </w:p>
    <w:p w14:paraId="05264B8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Горський А. Ще раз про роль норманів у формуванні Київської Русі // УІЖ. – 1994. – №1.</w:t>
      </w:r>
    </w:p>
    <w:p w14:paraId="292B86F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Грицак Я. Нарис історії України: формування модерної української нації XIX – XX ст. – К., 1996.</w:t>
      </w:r>
    </w:p>
    <w:p w14:paraId="05E5187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Губський Б. Черкаський край як центр формування державного устрою Козацької України // Хроніка. – 2000. – 1998. – №23-24.</w:t>
      </w:r>
    </w:p>
    <w:p w14:paraId="40E8F85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Гунчак Т. Україна: перша половина ХХ століття: Нариси політичної історії – К., 1993. – 276 с.</w:t>
      </w:r>
    </w:p>
    <w:p w14:paraId="448C947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Гуржій І. О.Україна в системі всеросійського ринку. — К., 1968.</w:t>
      </w:r>
    </w:p>
    <w:p w14:paraId="6027CE0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Гуржій О. Українська козацька держава в другій половині XVII – XVIII ст.: кордони, населення, право . – К., 1996.</w:t>
      </w:r>
    </w:p>
    <w:p w14:paraId="7216C81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Гуслистий К. Запорізька Січ та її прогресивна роль в історії українського народу. – К., 1995.</w:t>
      </w:r>
    </w:p>
    <w:p w14:paraId="6F07F2E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Давня історія України. Кн. 1—2. - К., 1994,1995.</w:t>
      </w:r>
    </w:p>
    <w:p w14:paraId="1EFD5C6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Даниленко В., Касьянов Г., Кульчицький С.Сталінізм на Україні (20-30-ті роки). —К.; Едмонтон, 1991.</w:t>
      </w:r>
    </w:p>
    <w:p w14:paraId="78CEE4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Данилов В</w:t>
      </w:r>
      <w:r w:rsidRPr="008054BD">
        <w:rPr>
          <w:i/>
          <w:iCs/>
          <w:color w:val="000000"/>
          <w:w w:val="100"/>
          <w:szCs w:val="24"/>
          <w:lang w:val="uk-UA" w:eastAsia="uk-UA"/>
        </w:rPr>
        <w:t>.</w:t>
      </w:r>
      <w:r w:rsidRPr="008054BD">
        <w:rPr>
          <w:color w:val="000000"/>
          <w:w w:val="100"/>
          <w:szCs w:val="24"/>
          <w:lang w:val="uk-UA" w:eastAsia="uk-UA"/>
        </w:rPr>
        <w:t xml:space="preserve"> Дискуссия в западной прессе о голоде 1932-1933 и демографической катастрофе 30-40 годов в СССР // Вопросы истории. – 1988. – №3. – С.12-18.</w:t>
      </w:r>
    </w:p>
    <w:p w14:paraId="3419A56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Дашкевич Я. Павло Тетеря, незрозумілий гетьман // Неопалима купина. – 1995. – №1.</w:t>
      </w:r>
    </w:p>
    <w:p w14:paraId="56EC5B2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Дашкевич Я. Українські землі в часах галицько-волинської держави: [кінець Х – середина ХІVст.] // Пам’ять століть. – 2002. – №4.</w:t>
      </w:r>
    </w:p>
    <w:p w14:paraId="4472D4F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Декабристи на Україні: Зб. праць комісії для дослідів громадських течій на Україні. – Т.2. / Під ред. Д.Багалія. – К., 1930.</w:t>
      </w:r>
    </w:p>
    <w:p w14:paraId="0460FF1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Декларація прав національностей України // Черкаський край. – 1991. – 7 листопада.</w:t>
      </w:r>
    </w:p>
    <w:p w14:paraId="1826FCC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Денисенко А. Байда – князь Вишневецький: Штрихи до портрета першого гетьмана України // Все для вчителя. – 1999. – №19-20.</w:t>
      </w:r>
    </w:p>
    <w:p w14:paraId="2ABB6B6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Держалюк М.Міжнародне становище України та її визвольна боротьба у 1917 – 1922 роках: Монографія. – К., 1998. </w:t>
      </w:r>
    </w:p>
    <w:p w14:paraId="7315235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i/>
          <w:iCs/>
          <w:color w:val="000000"/>
          <w:w w:val="100"/>
          <w:szCs w:val="24"/>
          <w:lang w:val="uk-UA" w:eastAsia="uk-UA"/>
        </w:rPr>
        <w:t>Дзюба І.</w:t>
      </w:r>
      <w:r w:rsidRPr="008054BD">
        <w:rPr>
          <w:color w:val="000000"/>
          <w:w w:val="100"/>
          <w:szCs w:val="24"/>
          <w:lang w:val="uk-UA" w:eastAsia="uk-UA"/>
        </w:rPr>
        <w:t xml:space="preserve"> Інтернаціоналізм чи русифікація? // Вітчизна. – 1990. – №5-7. – С.24-36.</w:t>
      </w:r>
    </w:p>
    <w:p w14:paraId="0CF9AC4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Довженок В. Землеробство Давньої Русі. – К., 1961.</w:t>
      </w:r>
    </w:p>
    <w:p w14:paraId="6152FA6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Договір про дружбу, співробітництво і партнерство між Україною і Російською федерацією // Урядовий кур’єр. – 1997. – 3 червня.</w:t>
      </w:r>
    </w:p>
    <w:p w14:paraId="475C4C3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Донцов Д.Історія розвитку української державної ідеї. — К., 1991.</w:t>
      </w:r>
    </w:p>
    <w:p w14:paraId="3AE549F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Етнічний довідник. Національні меншини в Україні. К., 1996.</w:t>
      </w:r>
    </w:p>
    <w:p w14:paraId="0953CDC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Єременко Т. І. Польська національна меншина в Україні в 20-30-ті роки ХХ століття: наукове видання/ Т. І. Єременко; НАН України; Ін-т історії України. - К.: Ін-т історії України НАН України , 1994. - 74 с</w:t>
      </w:r>
    </w:p>
    <w:p w14:paraId="6F0AB3A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Зайончковский П. А.Отмена крепостного права в России. — М., 1968.</w:t>
      </w:r>
    </w:p>
    <w:p w14:paraId="089AA50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Залізняк Л. Нариси стародавньої історії України. - К., 1994.</w:t>
      </w:r>
    </w:p>
    <w:p w14:paraId="2FBA8A9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Заставний Ф. Українська діаспора. Розселення українців у зарубіжних країнах.</w:t>
      </w:r>
    </w:p>
    <w:p w14:paraId="226466E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Захарченко П. Київська Русь: державний устрій , суспільний лад та основні риси права // Історія України. – 2001. – №7,10.</w:t>
      </w:r>
    </w:p>
    <w:p w14:paraId="00CD6D4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Зінченко А. З історії селянського руху на Правобережній Україні у XVIII – першій половині XIX ст. // УІЖ. – 1991. – №1.</w:t>
      </w:r>
    </w:p>
    <w:p w14:paraId="63E6658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Івангородський К.В. Селянство Полудневої Київщини в XVI- середині XVII ст. (Студії з етносоціальної історії). - Черкаси, 2006. </w:t>
      </w:r>
    </w:p>
    <w:p w14:paraId="18D1EE5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Іванченко Р. Україна від Кия до Кравчука: Короткий нарис української державності. — К., 1992.</w:t>
      </w:r>
    </w:p>
    <w:p w14:paraId="48B1866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Ілюстрована енциклопедія історії України. У 3-х т. - К.: Спалах, 2004. </w:t>
      </w:r>
    </w:p>
    <w:p w14:paraId="5D7DEE7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Ільюшин І. І. ОУН-УПА і українське питання в роки Другої світової війни (в світлі польських документів): монографія. - К.: Ін-т історії України НАН України , 2000.</w:t>
      </w:r>
    </w:p>
    <w:p w14:paraId="43331FC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Ільюшин І. І. Протистояння УПА і АК (Армії Крайової) в роки Другої світової війни на тлі діяльності польського підпілля в Західній України: монографія. - К.: Ін-т історії України НАН України , 2001.</w:t>
      </w:r>
    </w:p>
    <w:p w14:paraId="1B57047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Ісаєвич Я. Україна давня і нова. Народ, релігія, культура. Львів, 1996.</w:t>
      </w:r>
    </w:p>
    <w:p w14:paraId="7453F82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Історія війн і збройних конфліктів в Україні: енциклопедичний довід./ редкол.: О. І. Гуржій (відп. ред.) та ін., авт.-упоряд.: О. І. Гуржій, В. В. Корнієнко, В. Д. Макаров та ін.. - К.: Вид-во гуманітарної літератури, 2004. </w:t>
      </w:r>
    </w:p>
    <w:p w14:paraId="54644B6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Історія Русі-України (іст. -археол. зб.): збірник/ НАН України, Ін-т археології; редкол.: О. П. Моця (відп. ред.) та ін.. - К., 1998. </w:t>
      </w:r>
    </w:p>
    <w:p w14:paraId="26ADC13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Історія України в особах ІХ-ХУІІІ ст. – К., 1993.</w:t>
      </w:r>
    </w:p>
    <w:p w14:paraId="72D9BB5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Історія України в особах. Литовсько-польська доба. - К., 1997.</w:t>
      </w:r>
    </w:p>
    <w:p w14:paraId="25F59F9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Історія українських політичних партій. Кінець XIX ст.-1917р.: Хрестоматія- посіб. для студ. вищ. навч. закладів. Ч. 1/ Упоряд. Б.І. Корольов,І.С. Михальський; Європейський ун-т. - К.: Видавництво Європейського університету, 2002.</w:t>
      </w:r>
    </w:p>
    <w:p w14:paraId="5AF88F1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Історія українського козацтва: нариси : у 2 т./ редкол. В. А. Смолій. - К.: Видавничий дім «Києво-Могилянська академія». – 2007.</w:t>
      </w:r>
    </w:p>
    <w:p w14:paraId="0C955A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Історія українського селянства: нариси в 2 т. - К.. – 2006.</w:t>
      </w:r>
    </w:p>
    <w:p w14:paraId="58CC9C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Їдло 33-го: словник голодомору/ уклад. : О. Різників. - О.: Юридична література, 2003. - 165 с.: фото</w:t>
      </w:r>
    </w:p>
    <w:p w14:paraId="3CABBC4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Каменецкий І</w:t>
      </w:r>
      <w:r w:rsidRPr="008054BD">
        <w:rPr>
          <w:i/>
          <w:iCs/>
          <w:color w:val="000000"/>
          <w:w w:val="100"/>
          <w:szCs w:val="24"/>
          <w:lang w:val="uk-UA" w:eastAsia="uk-UA"/>
        </w:rPr>
        <w:t>.</w:t>
      </w:r>
      <w:r w:rsidRPr="008054BD">
        <w:rPr>
          <w:color w:val="000000"/>
          <w:w w:val="100"/>
          <w:szCs w:val="24"/>
          <w:lang w:val="uk-UA" w:eastAsia="uk-UA"/>
        </w:rPr>
        <w:t>Німецька політика супроти України в 1918 році та її історична генеза // Укр. історик. – 1968. – №1-4. – С.26-34.</w:t>
      </w:r>
    </w:p>
    <w:p w14:paraId="2362EDC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Касьянов Г.Незгодні: українська інтелігенція в русі Опору 1960-1980 років. —К., 1995.</w:t>
      </w:r>
    </w:p>
    <w:p w14:paraId="25479F3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Касьянов Г</w:t>
      </w:r>
      <w:r w:rsidRPr="008054BD">
        <w:rPr>
          <w:i/>
          <w:iCs/>
          <w:color w:val="000000"/>
          <w:w w:val="100"/>
          <w:szCs w:val="24"/>
          <w:lang w:val="uk-UA" w:eastAsia="uk-UA"/>
        </w:rPr>
        <w:t xml:space="preserve">. </w:t>
      </w:r>
      <w:r w:rsidRPr="008054BD">
        <w:rPr>
          <w:color w:val="000000"/>
          <w:w w:val="100"/>
          <w:szCs w:val="24"/>
          <w:lang w:val="uk-UA" w:eastAsia="uk-UA"/>
        </w:rPr>
        <w:t>Українська інтелігенція 20-30-х років: соціальний портрет та історична доля. — К.; Едмонтон, 1992.</w:t>
      </w:r>
    </w:p>
    <w:p w14:paraId="47B2D65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Касьянов Г.Українська інтелігенція на рубежі ХІХ-ХХ ст. Соціально-політичний портрет. — К., 1993.</w:t>
      </w:r>
    </w:p>
    <w:p w14:paraId="32D6BD8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Касьянов Г., Даниленко В</w:t>
      </w:r>
      <w:r w:rsidRPr="008054BD">
        <w:rPr>
          <w:i/>
          <w:iCs/>
          <w:color w:val="000000"/>
          <w:w w:val="100"/>
          <w:szCs w:val="24"/>
          <w:lang w:val="uk-UA" w:eastAsia="uk-UA"/>
        </w:rPr>
        <w:t xml:space="preserve">. </w:t>
      </w:r>
      <w:r w:rsidRPr="008054BD">
        <w:rPr>
          <w:color w:val="000000"/>
          <w:w w:val="100"/>
          <w:szCs w:val="24"/>
          <w:lang w:val="uk-UA" w:eastAsia="uk-UA"/>
        </w:rPr>
        <w:t>Сталінізм і українська інтелігенція (20-30-ті роки). —К., 1991.</w:t>
      </w:r>
    </w:p>
    <w:p w14:paraId="733099C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Коваль М.Україна: 1939-1945. Маловідомі і непрочитані сторінки історії.— К., 1995.</w:t>
      </w:r>
    </w:p>
    <w:p w14:paraId="2A8990E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Когут 3. Російський централізм і українська автономія. Ліквідація Гетьманщини (1760-1830) — К., 1996.</w:t>
      </w:r>
    </w:p>
    <w:p w14:paraId="7A88238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Кожукало І. П. 1946-1947 рр. Невідомий голод // Радянська освіта. – 1990. – 19 січня.</w:t>
      </w:r>
    </w:p>
    <w:p w14:paraId="53C74AA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Козаченко А. Про державну владу Б. Хмельницького: окремі питання // Право України. – 1998. – №2.</w:t>
      </w:r>
    </w:p>
    <w:p w14:paraId="1F86EE0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Колективізаціяі голод на Україні (1922-1933): 36. документів і матеріалів.— К., 1993.</w:t>
      </w:r>
    </w:p>
    <w:p w14:paraId="1665B5A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Конквест Р</w:t>
      </w:r>
      <w:r w:rsidRPr="008054BD">
        <w:rPr>
          <w:i/>
          <w:iCs/>
          <w:color w:val="000000"/>
          <w:w w:val="100"/>
          <w:szCs w:val="24"/>
          <w:lang w:val="uk-UA" w:eastAsia="uk-UA"/>
        </w:rPr>
        <w:t xml:space="preserve">. </w:t>
      </w:r>
      <w:r w:rsidRPr="008054BD">
        <w:rPr>
          <w:color w:val="000000"/>
          <w:w w:val="100"/>
          <w:szCs w:val="24"/>
          <w:lang w:val="uk-UA" w:eastAsia="uk-UA"/>
        </w:rPr>
        <w:t>Жнива скорботи. Радянська колективізація і голодомор.—К., 1993.</w:t>
      </w:r>
    </w:p>
    <w:p w14:paraId="56F72D0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Конституція України. – К.: Просвіта, 1996. – 79 с.</w:t>
      </w:r>
    </w:p>
    <w:p w14:paraId="6387191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Коринный Н.Н. Переяславская земля. X—первая половина ХІІІ века. - К., 1992.</w:t>
      </w:r>
    </w:p>
    <w:p w14:paraId="50DA865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Косик В.М</w:t>
      </w:r>
      <w:r w:rsidRPr="008054BD">
        <w:rPr>
          <w:i/>
          <w:iCs/>
          <w:color w:val="000000"/>
          <w:w w:val="100"/>
          <w:szCs w:val="24"/>
          <w:lang w:val="uk-UA" w:eastAsia="uk-UA"/>
        </w:rPr>
        <w:t>.</w:t>
      </w:r>
      <w:r w:rsidRPr="008054BD">
        <w:rPr>
          <w:color w:val="000000"/>
          <w:w w:val="100"/>
          <w:szCs w:val="24"/>
          <w:lang w:val="uk-UA" w:eastAsia="uk-UA"/>
        </w:rPr>
        <w:t xml:space="preserve"> Україна в Другій світовій війні у документах. Зб. німецьких архівних матеріалів (1941-1942). – Т.2. – Львів: Інститут українознавства ім. І. Крип’якевича НАН України та ін., 1998. – 384 с.</w:t>
      </w:r>
    </w:p>
    <w:p w14:paraId="6A614CB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Косик В</w:t>
      </w:r>
      <w:r w:rsidRPr="008054BD">
        <w:rPr>
          <w:i/>
          <w:iCs/>
          <w:color w:val="000000"/>
          <w:w w:val="100"/>
          <w:szCs w:val="24"/>
          <w:lang w:val="uk-UA" w:eastAsia="uk-UA"/>
        </w:rPr>
        <w:t>.</w:t>
      </w:r>
      <w:r w:rsidRPr="008054BD">
        <w:rPr>
          <w:color w:val="000000"/>
          <w:w w:val="100"/>
          <w:szCs w:val="24"/>
          <w:lang w:val="uk-UA" w:eastAsia="uk-UA"/>
        </w:rPr>
        <w:t>М. Україна і Німеччина у Другій світовій війні. – Париж-Нью-Йорк-Львів: НТШ, 1993. – 660 с.</w:t>
      </w:r>
    </w:p>
    <w:p w14:paraId="31C7F0E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Костомаров М. Історій України в життєписах визначніших її діячів. - К, 1991.</w:t>
      </w:r>
    </w:p>
    <w:p w14:paraId="5E71962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Костюк Г. Сталінізм в Україні: Дослідження і спостереження сучасника / Пер. з англ.. – К., 1995. – 286 с.</w:t>
      </w:r>
    </w:p>
    <w:p w14:paraId="469A0D8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Котляр М. Галицько-Волинська Русь у ХІІІст. // Київська старовина. – 1999. – №6.</w:t>
      </w:r>
    </w:p>
    <w:p w14:paraId="1F0649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Котляр М. Давньоруська держава кінця ХІ– поч. ХІІст. // УІЖ. – 1997. – №2.</w:t>
      </w:r>
    </w:p>
    <w:p w14:paraId="4F4D72B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Котляр М. Історія України в особах. Давньоруська держава. – К., 1996.</w:t>
      </w:r>
    </w:p>
    <w:p w14:paraId="69379E5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Котляр М. Формирование территории и возникновние городов Галицко-волынской Руси в ІХ – ХІІІ вв. – К., 1984. </w:t>
      </w:r>
    </w:p>
    <w:p w14:paraId="15C3509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Котляр М., Смолій В. Історія в життєписах. – К., 1994.</w:t>
      </w:r>
    </w:p>
    <w:p w14:paraId="00F7A5E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Котляр М.Ф. Русь язичницька. Біля витоків слов`янської цивілізації. – К., 1993.</w:t>
      </w:r>
    </w:p>
    <w:p w14:paraId="37A4116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Кравченко І. Світ запорозький // Київ. – 1993. – №3.</w:t>
      </w:r>
    </w:p>
    <w:p w14:paraId="2C3C02F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Крикун Н. Административно-территориальное устройство Правобережной Украины в ХV – ХVІІІ вв. – К.,1992.ёё</w:t>
      </w:r>
    </w:p>
    <w:p w14:paraId="1549C62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Крип’якевич І. Галицько-Волинське князівство. – К., 1984.</w:t>
      </w:r>
    </w:p>
    <w:p w14:paraId="4A43572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Крип'якевич І. Історія України. - Львів, 1992.</w:t>
      </w:r>
    </w:p>
    <w:p w14:paraId="14743C1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Кугутяк М. Галичина: сторінки історії. Нарис суспільно-політичного руху (XIX ст. — 1939). Івано-Франківськ, 1993.</w:t>
      </w:r>
    </w:p>
    <w:p w14:paraId="4A329AB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Культура українського народу. Навчальн. посібник. — К., 1994.</w:t>
      </w:r>
    </w:p>
    <w:p w14:paraId="1266668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Кульчицький С. УРСР у добу “воєнного комунізму”: 1919-1920 рр. // Історія Украни. – 2001. – №21-24.</w:t>
      </w:r>
    </w:p>
    <w:p w14:paraId="7D7903A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Кульчицький С. В. 1933: трагедія голоду. — К., 1989.</w:t>
      </w:r>
    </w:p>
    <w:p w14:paraId="268E85C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Кульчицький С. В. Народження і загибель радянського комунізму // Історія України. – 1999. – №15.</w:t>
      </w:r>
    </w:p>
    <w:p w14:paraId="44AFB27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Кульчицький С. Комунізм в Україні: перше десятиріччя (1919-1928). —К., 1996.</w:t>
      </w:r>
    </w:p>
    <w:p w14:paraId="235E1A0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Кульчицький С. Ціна «великого перелому». — К., 1991.</w:t>
      </w:r>
    </w:p>
    <w:p w14:paraId="6C1A65F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Ластовський В. Остафій Дашкевич – військовий і політичний діяч // Пам’ять століть. – 2001. – №6.</w:t>
      </w:r>
    </w:p>
    <w:p w14:paraId="4BC6E7F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Лемерсьє – Келькеже Ш. Кондотьєр “Дмитрашко” – (про Д. Вишневецького) // Україна. – 1990. – №40.</w:t>
      </w:r>
    </w:p>
    <w:p w14:paraId="28BD8E6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Леп’явко С. Українське козацтво на державній службі (початковий період) // УІЖ. – 1999. – №3.</w:t>
      </w:r>
    </w:p>
    <w:p w14:paraId="0B0DBF1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Леп'явко С. Козацькі війни кінця XVI ст. в Україні. Чернігів, 1996.</w:t>
      </w:r>
    </w:p>
    <w:p w14:paraId="2967D65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Литвин В. Політична арена України: дійові особи і виконавці.—К., 1994.</w:t>
      </w:r>
    </w:p>
    <w:p w14:paraId="0F97191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Литвин В. Украина: политика, политики, власть.К., 1997.</w:t>
      </w:r>
    </w:p>
    <w:p w14:paraId="32AAF58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Литвин М., Науменко К. Історія галицького стрілецтва. — Львів, 1991.</w:t>
      </w:r>
    </w:p>
    <w:p w14:paraId="639B0CC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Литвин М., Науменко К.Історія ЗУНР. — Львів, 1995.</w:t>
      </w:r>
    </w:p>
    <w:p w14:paraId="4E45C6A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Лихолобова З.Г. Сталінський тоталітарний режим та політичні репресії кінця 30-х років в Україні. - Донецьк, 1996.</w:t>
      </w:r>
    </w:p>
    <w:p w14:paraId="65E2830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Лук’яненко Е. З джерел українського народного державотворення: До 210-ї річниці селянсько-козацького повстання в Турбаях // Віче. – 1999. – №6.</w:t>
      </w:r>
    </w:p>
    <w:p w14:paraId="3DCA852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Малик Я. Впровадження радянського режиму в українському селі (1919 —1920). - Львів, 1996.</w:t>
      </w:r>
    </w:p>
    <w:p w14:paraId="1D62230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Малик Я. Тоталітаризм в українському селі. Перша спроба впровадження (жовтень 1917 — березень 1918 рр.).- Львів, 1996.</w:t>
      </w:r>
    </w:p>
    <w:p w14:paraId="58E757F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Маля М. Радянська трагедія: історія соціалізму в Росії 1917-1991. - К., 2000. -</w:t>
      </w:r>
    </w:p>
    <w:p w14:paraId="3E26084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Марочко В.І.Голод на Україні (1931-1933 рр.): Причини та наслідки // Проблеми історії України: факти, судження, пошуки. - Випуск 1. - К., 1991.</w:t>
      </w:r>
    </w:p>
    <w:p w14:paraId="54176C9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Машкін О. “Народу подвиг героїчний...” // Хроніка – 2000. – 1995. – №1.</w:t>
      </w:r>
    </w:p>
    <w:p w14:paraId="21ACF76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Гетьман Пилип Орлик і Запоріжжя у 20-х – на початку 30-х років 18 ст. // Пам’ять століть. – 1998. – №6.</w:t>
      </w:r>
    </w:p>
    <w:p w14:paraId="039C068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Зборівська битва і утвердження Української козацької держави – Гетьманщини: 1649 // Історія України. – 1999. – №35.</w:t>
      </w:r>
    </w:p>
    <w:p w14:paraId="13B265C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Історія України: курс лекцій у 2-х т. – Т.1. – К., 1991.</w:t>
      </w:r>
    </w:p>
    <w:p w14:paraId="3DF7076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Коліївщина // Історія України. – 1998. – №13.</w:t>
      </w:r>
    </w:p>
    <w:p w14:paraId="48E446F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Правління гетьманського уряду // УІЖ. – 2001. – №5.</w:t>
      </w:r>
    </w:p>
    <w:p w14:paraId="788393A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Мельник Л. Українсько-турецькі взаємовідносини і політичні проекти П.Орлика // УІЖ. – 1997. – №6.</w:t>
      </w:r>
    </w:p>
    <w:p w14:paraId="6AC4354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Мельничук О. Комнезами у системі радянської влади в Україні // Історія України. – 2000. – №21.</w:t>
      </w:r>
    </w:p>
    <w:p w14:paraId="043D975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Миллер А. И.“Украинский вопрос” в политике властей и русском общественном мнении (вторая половина ХIХ в.). – Санкт-Петербург: Алетейя, 2000. – 260 с.</w:t>
      </w:r>
    </w:p>
    <w:p w14:paraId="49E3289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Минуле України: відновлені сторінки.— К., 1991.</w:t>
      </w:r>
    </w:p>
    <w:p w14:paraId="2A98EFB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Мицик Ю. Два публіцистичні трактати про причини Національно-Визвольної війни українського народу середини 17 ст. // УІЖ. – 1999. – №6.</w:t>
      </w:r>
    </w:p>
    <w:p w14:paraId="4831F90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Мицик Ю. Джерела з історії національно-визвольної війни українського народу середини ХУІІ ст.. – Дніпропетровськ, 1996.</w:t>
      </w:r>
    </w:p>
    <w:p w14:paraId="402C6E4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Мицик Ю. Чигирин - гетьманська столиця/ Ю. Мицик; Нац. ун-т «Києво-Могилянська академія», Ін-т укр. археографії та джерелознавства ім. М. С. Грушевського, Канадський ін-т укр. студій. - К.: Києво-Могилянська Академія, 2007. - 391 с.:</w:t>
      </w:r>
    </w:p>
    <w:p w14:paraId="039015C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Мірчук П</w:t>
      </w:r>
      <w:r w:rsidRPr="008054BD">
        <w:rPr>
          <w:i/>
          <w:iCs/>
          <w:color w:val="000000"/>
          <w:w w:val="100"/>
          <w:szCs w:val="24"/>
          <w:lang w:val="uk-UA" w:eastAsia="uk-UA"/>
        </w:rPr>
        <w:t xml:space="preserve">. </w:t>
      </w:r>
      <w:r w:rsidRPr="008054BD">
        <w:rPr>
          <w:color w:val="000000"/>
          <w:w w:val="100"/>
          <w:szCs w:val="24"/>
          <w:lang w:val="uk-UA" w:eastAsia="uk-UA"/>
        </w:rPr>
        <w:t>Українська Повстанська Армія: 1942-1945. — Львів, 1991.</w:t>
      </w:r>
    </w:p>
    <w:p w14:paraId="49A047A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Моргун Ф. Т. Сталінсько-гітлерівський геноцид українського народу: факти і наслідки/ Ф. Т. Моргун. - 4-те вид., допов. і переробл.. - Полтава: Дивосвіт, 2008. - 294 с</w:t>
      </w:r>
    </w:p>
    <w:p w14:paraId="24EA0C7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Морочко В.І. Українська селянська кооперація. Історико-теоретичний аспект. (1861-1929 </w:t>
      </w:r>
      <w:r w:rsidRPr="008054BD">
        <w:rPr>
          <w:color w:val="000000"/>
          <w:w w:val="100"/>
          <w:szCs w:val="24"/>
          <w:vertAlign w:val="subscript"/>
          <w:lang w:val="uk-UA" w:eastAsia="uk-UA"/>
        </w:rPr>
        <w:t>РР</w:t>
      </w:r>
      <w:r w:rsidRPr="008054BD">
        <w:rPr>
          <w:color w:val="000000"/>
          <w:w w:val="100"/>
          <w:szCs w:val="24"/>
          <w:lang w:val="uk-UA" w:eastAsia="uk-UA"/>
        </w:rPr>
        <w:t>.). К„ 1995.</w:t>
      </w:r>
    </w:p>
    <w:p w14:paraId="41ED048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Москалюк М. М. Загальний нарис промислового розвитку України в другій половині XIX - на початку ХХ ст.: монографія/ М. М. Москалюк. - Тернопіль: ТНПУ, 2007. - 257 с. - Бібліогр.: с. 229</w:t>
      </w:r>
    </w:p>
    <w:p w14:paraId="3CD46E7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Моця О., Ричка В. Київська Русь: від язичництва до християнства. — К., 1996.</w:t>
      </w:r>
    </w:p>
    <w:p w14:paraId="3C9E8B8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Моця О.П. Населення південноруських земель ІХ-ХІІІ ст. - К., 1993.</w:t>
      </w:r>
    </w:p>
    <w:p w14:paraId="295B415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Муковський І.Т., Лисенко О.Є. Звитяга і жертовність. Українці на фронтах другої світової війни. К., 1997.</w:t>
      </w:r>
    </w:p>
    <w:p w14:paraId="2CE5654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Нагаєвський І. Історія української держави XX століття. — К., 1994.</w:t>
      </w:r>
    </w:p>
    <w:p w14:paraId="776BAFC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Наддніпрянець В. Українські націонал-комуністи: Їх роль у визвольній війні України 1917-1956 рр./ В. Наддніпрянець. - 2-е вид. - Нью-Йорк- Торонто- Сидней: б. в., 1983. - 151 с. - (Спілка визволення України; Вип.25)</w:t>
      </w:r>
    </w:p>
    <w:p w14:paraId="79446F9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Назарук О. Зі Львова до Варшави. Утеча перед совітами в пам'ятних днях 2-13 жовтня 1939 року/ О. Назарук ; упорядкув., передм., прим. : М. Швагуляк ; ред. : О. Купчинський; Наук. т-во ім. Т. Шевченка. - Л., 1995. - 96 с.</w:t>
      </w:r>
    </w:p>
    <w:p w14:paraId="5178DFB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Наливайко Д. Козацька християнська республіка. - К., 1992.</w:t>
      </w:r>
    </w:p>
    <w:p w14:paraId="252B922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Нариси з історії Закарпаття. Т. 1—2. Ужгород, 1993; 1995.</w:t>
      </w:r>
    </w:p>
    <w:p w14:paraId="1392A2C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Нариси з історії українського національного руху. — К., 1994.</w:t>
      </w:r>
    </w:p>
    <w:p w14:paraId="7B7AB5F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Наслідки Переяславської ради 1654 року: зб. статей/ Я. Давиденко, В. Паздрій, О. Портнов та ін.; ред. І. Гирич. - К.: Смолоскип, 2004. - 606 с</w:t>
      </w:r>
    </w:p>
    <w:p w14:paraId="2DA43F4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Національні відносини в Україні у XX ст. Збірн. док. і матер. — К., 1994.</w:t>
      </w:r>
    </w:p>
    <w:p w14:paraId="111CE3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Національно-визвольна і антикріпосницька боротьба в Україні в середині і другій половині 18 ст. // Історія України. – 1999. – №46.</w:t>
      </w:r>
    </w:p>
    <w:p w14:paraId="1C4916F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Несторович В. Т. </w:t>
      </w:r>
    </w:p>
    <w:p w14:paraId="3B03676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Нікілєв О. Ф. Виробнича інтелігенція українського села:Творення соціальної верстви. (Середина 40-х -середина 60-х рр. ХХ ст. ): монографія/ О. Ф. Нікілєв; М-во освіти і науки України; Дніпропетровський нац. ун-т . - Д.: Вид-во Дніпропетровського національного ун-ту, 2004. - 208 с</w:t>
      </w:r>
    </w:p>
    <w:p w14:paraId="0CA2106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Новоросія у Вітчизняній війні 1812 року // Історія в школі. – 2003. – №1.</w:t>
      </w:r>
    </w:p>
    <w:p w14:paraId="405B947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Овад Х. Полковник Роман Сушко (1894-1944). На вшанування його пам'яті: документи, матеріали, спогади, щоденники, листи, фотографії/ Х. Овад. - Торонто, 2006.</w:t>
      </w:r>
    </w:p>
    <w:p w14:paraId="145C2FD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Овсій І. О. Зовнішня політика України (від найдавніших часів до 1944 року): Навч. посібник/ І.О. Овсій. - К.: Либідь, 2002.</w:t>
      </w:r>
    </w:p>
    <w:p w14:paraId="2FA3257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Оглоблин О. Українсько-Московська угода 1654: науково- популярна література. - К.; Л., 2005. </w:t>
      </w:r>
    </w:p>
    <w:p w14:paraId="20E0229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Операція «Френтік». З історії бойової співдружності військово-повітряних сил СРСР і США, цивільного населення України в роки Другої світової війни: зб. док. та матеріалів/ Нац. акад. наук України, Ін-т історії України; ред. : П. Т. Тронько [та ін.]. - К.: Рідний край, 1998. </w:t>
      </w:r>
    </w:p>
    <w:p w14:paraId="519BB9B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Опис справ 1713-1776 рр./ упоряд. Л. З. Гісцова - К.: Наукова думка, 1994.</w:t>
      </w:r>
    </w:p>
    <w:p w14:paraId="5E30B0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Організація українських націоналістів і українська повстанська армія: фаховий висновок робочої групи істориків при Урядовій комісії з вивчення діяльності ОУН і УПА. - 3-тє стер. вид.. - К.: Наукова думка, 2005.</w:t>
      </w:r>
    </w:p>
    <w:p w14:paraId="0CFF0DF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Павленко С. О. Оточення гетьмана Мазепи: соратники та прибічники/ С. О. Павленко. - К.: КМ Академія, 2004. </w:t>
      </w:r>
    </w:p>
    <w:p w14:paraId="2FC8AA1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Павленко Ю., Храмов Ю. Українська державність у 1917—1919 </w:t>
      </w:r>
      <w:r w:rsidRPr="008054BD">
        <w:rPr>
          <w:color w:val="000000"/>
          <w:w w:val="100"/>
          <w:szCs w:val="24"/>
          <w:vertAlign w:val="subscript"/>
          <w:lang w:val="uk-UA" w:eastAsia="uk-UA"/>
        </w:rPr>
        <w:t>РР</w:t>
      </w:r>
      <w:r w:rsidRPr="008054BD">
        <w:rPr>
          <w:color w:val="000000"/>
          <w:w w:val="100"/>
          <w:szCs w:val="24"/>
          <w:lang w:val="uk-UA" w:eastAsia="uk-UA"/>
        </w:rPr>
        <w:t>. — К., 1995.</w:t>
      </w:r>
    </w:p>
    <w:p w14:paraId="4031B52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Павлюк О. Боротьба України за незалежність і політика США (1917—1923). - К., 1996.</w:t>
      </w:r>
    </w:p>
    <w:p w14:paraId="4E007F7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Панченко П. Дискримінаційна політика тоталітарної держави стосовно малих сільських поселень в Україні (60-80 рр. ХХ ст.) // Матеріали Всеукраїнського симпозіуму з проблем аграрної історії. – Ч.ІІ. – К., 1997. – С.114-117.</w:t>
      </w:r>
    </w:p>
    <w:p w14:paraId="0427360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Панченко П. Становлення українського села (60-80-ті рр.) // Укр. іст. журнал. – 1989. – №8. – С.16-26. </w:t>
      </w:r>
    </w:p>
    <w:p w14:paraId="6F5061B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Паталєєв О. В. Старий Київ: Зі спогадів Старого Грішника/ О. В. Паталєєв ; упорядк., вступ. ст., прим. та добір ілюстр. : О. Друг. - К.: Либідь, 2008.</w:t>
      </w:r>
    </w:p>
    <w:p w14:paraId="79C0912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Пащенко В.О. Держава і православ'я в Україні: 20—30-ті роки XX ст. — К., 1993. </w:t>
      </w:r>
    </w:p>
    <w:p w14:paraId="6B8D548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Переяславська Рада 1654 року: (історіографія та дослідження): збірник/ Нац. акад. наук України; редкол.: П. Сохань (гол. ред.) та ін. - К.: Смолоскип, 2003.</w:t>
      </w:r>
    </w:p>
    <w:p w14:paraId="27F0339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Переяславська рада 1654 року: історичне значення та політичні наслідки: зб. наук. ст./ Ін-т історії України,; голов. ред. А. М. Гуржій ; ред.: Б. Л. Дем'яненко та ін.. - Переяслав-Хмельницький, 2004. </w:t>
      </w:r>
    </w:p>
    <w:p w14:paraId="44F796B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Переяславська угода 1654: Історичні уроки для українського народу: Аналітичні оцінки Нац. ін-ту стратегічних досліджень/ Авт. кол. А. Гальчинський,. - К.: Д.П.» Друкарня ДУС «, 2004. </w:t>
      </w:r>
    </w:p>
    <w:p w14:paraId="695D140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Переяславський договір України з Росією 1654 року. Ретроспективний аналіз: монографія/ О.О. Рафальський; НАН України, Ін-т політ. і етнонаціональних досліджень. - М.: Гелиос АРВ, 2004.</w:t>
      </w:r>
    </w:p>
    <w:p w14:paraId="32D59FC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Петлюра С. Статті, листи, документи: історична література/ С. Петлюра; Редкол.: Л. Дражевська. - Нью-Йорк: УВАН у США, 1956. </w:t>
      </w:r>
    </w:p>
    <w:p w14:paraId="485EF28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Петров В. Походження українського народу. — К., 1992.</w:t>
      </w:r>
    </w:p>
    <w:p w14:paraId="7D8AF41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Пиріг Р.Я. Життя Михайла Грушевського. Останнє десятиліття (1924—1934). - К., 1993.</w:t>
      </w:r>
    </w:p>
    <w:p w14:paraId="56C3086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Події і особистості революційної доби: збірник/ НАН України, Ін-т політ. і етнонац. дослідж.; редкол.; І. Ф. Курас (голова) та ін.. - К.: ІПІЕНД, 2002. </w:t>
      </w:r>
    </w:p>
    <w:p w14:paraId="1325F63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Політична історія України ХХ століття: У 6-ти т/ Ред .кол.: І.Ф. Курас (голова). - К.: Генеза. – 2002.</w:t>
      </w:r>
    </w:p>
    <w:p w14:paraId="3263688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Політична система сучасної України: особливості становлення, тенденції розвитку / За ред. Ф. М. Рудича. — К., 2002. </w:t>
      </w:r>
    </w:p>
    <w:p w14:paraId="2AAF01D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Половець В.М. Кооперативний рух її Лівобережній Україні (1861—1917 рр.). - Чернігів, 1996.</w:t>
      </w:r>
    </w:p>
    <w:p w14:paraId="16E6E21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Попов В.П. Паспортная система в СССР (1932-1976) // Социологические исследования. -1995.-№8.-</w:t>
      </w:r>
    </w:p>
    <w:p w14:paraId="327D24D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Порушення територіальної цілістності України. Андрусівське перемир’я 1667 р. // Історія України. – 2000. – №47.</w:t>
      </w:r>
    </w:p>
    <w:p w14:paraId="05FA14D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Право власності на землю в Запорізькій Січі // Право України. – 1997. – №8.</w:t>
      </w:r>
    </w:p>
    <w:p w14:paraId="65FDFDF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Пристайко В., Шаповал Ю. Михайло Грушевський і ГПУ—НКВД. Трагічне десятиліття: 1924—1934. — К., 1996.</w:t>
      </w:r>
    </w:p>
    <w:p w14:paraId="5C054E6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Пристайко В., Шаповал Ю. Справа «Спілки визволення України». — К., 1995.</w:t>
      </w:r>
    </w:p>
    <w:p w14:paraId="529E163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Присяжнюк Ю. П. Русь достеменна. Авторський курс лекцій з української історії: Навч. посібник. - Черкаси: Вертикаль, 2004. </w:t>
      </w:r>
    </w:p>
    <w:p w14:paraId="15C82B4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Присяжнюк Ю. П. Українське селянство Наддніпрянської України: соціоментальна історія другої половини ХІХ-початку ХХ ст.: монографія. - Черкаси: Вертикаль, 2007.</w:t>
      </w:r>
    </w:p>
    <w:p w14:paraId="3B312C1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Присяжнюк Ю.П. Українське селянство ХІХ – ХХ ст..: еволюція, ментальність, традиціоналізм. – Черкаси, 2002.</w:t>
      </w:r>
    </w:p>
    <w:p w14:paraId="687469E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Проблема ОУН-УПА: Попередня історична довідка / Відп. ред. С. В. Кульчицький. — К., 2000.</w:t>
      </w:r>
    </w:p>
    <w:p w14:paraId="550ED78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Протокол допиту гайдамаки Семена Гаркуші // УІЖ. – 1990. – №10 та 11.</w:t>
      </w:r>
    </w:p>
    <w:p w14:paraId="356FE48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Путро О. Українське козацьке військо // Київська старовина. – 1997. – №6; 1998. – №1.</w:t>
      </w:r>
    </w:p>
    <w:p w14:paraId="209F2AF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Пуцько В. Візантійсько-київська спадщина в культурному розвитку Великого князівства Литовського // УІЖ. – 1998. – №5.</w:t>
      </w:r>
    </w:p>
    <w:p w14:paraId="154045B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Реєнт О. П. Історичні події в Україні ХІХ – початку ХХ ст.: сучасний дослідницький інтерес // Історія України. – 2003. – №12. – С.2-5.</w:t>
      </w:r>
    </w:p>
    <w:p w14:paraId="5DBF13E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Реєнт О. П. Українська революція і робітництво: соціально-політичні та економічні зміни 1917-1920 рр.: монографія/ О. П. Реєнт ; відп. ред. : Ю. Ю. Кондуфор; Ін-т історії України. - К.: Ін-т історії України НАН України , 1996. - 251 с</w:t>
      </w:r>
    </w:p>
    <w:p w14:paraId="066AAAD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Реєнт О. П. Усі гетьмани України: легенди, міфи, біографії/ О. П. Реєнт, І. А. Коляда. - Х.: Фоліо, 2007. - 415 с.</w:t>
      </w:r>
    </w:p>
    <w:p w14:paraId="452960A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Реєнт О. Українська революція. — К., 1996.</w:t>
      </w:r>
    </w:p>
    <w:p w14:paraId="5F6E09B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Реєнт О. Українські землі в дипломатії європейських країн: Українські землі після ліквідації гетьманщини і поділів Речі Посполитої. Українське козацтво. Європейська дипломатія і Україна в період наполеновських війн. Таємні товариства. Кримська та російсько-турецька війни // Історія України. – 2001. – №25-26.</w:t>
      </w:r>
    </w:p>
    <w:p w14:paraId="1B776E8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Ричка В. Княгиня Ольга/ В. Ричка. - К.: Альтернативи, 2004. Ріпецький С. Українське січове стрілецтво/ С. Ріпецький ; ред. : О. Романів; Наук. т-во ім. Т. Шевченка у Львові. - Л.: НТШ у Львові, 1995. - 158 с.</w:t>
      </w:r>
    </w:p>
    <w:p w14:paraId="4FD8CC1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Розсекречена пам'ять: Голодомор 1932-1933 років в Україні в документах ГПУ-НКВД: редкол. : В. Даниленко (відп. ред.). - К.: Стилос, 2007. </w:t>
      </w:r>
    </w:p>
    <w:p w14:paraId="4B1BA43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Роман Шухевич: постать на тлі доби Воюючої України/ голов. ред. та упоряд. : В. Штокало. - Т.: Ідея і Чин, 2005.</w:t>
      </w:r>
    </w:p>
    <w:p w14:paraId="7E78B65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Романчук О. Ультиматум: хроніка одного конфлікту між Раднаркомом РРФСР і Центральною Радою/ О. Романчук; Т-во «Знання» УРСР. - К., 1990. </w:t>
      </w:r>
    </w:p>
    <w:p w14:paraId="77F7FCF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Рубльов О. Західноукраїнська Народна Республіка // Історія України. – 2000. – №35.</w:t>
      </w:r>
    </w:p>
    <w:p w14:paraId="7FAFCBE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Рубльов О. С. Згадка на сумні роковини: (40 років після завершення суцільної колективізації в Західних областях України): препринт №10/ О. С. Рубльов; редкол.: І. М. Хворостяний (гол. ред.) та ін.; Акад. наук СССР, Ін-т історії, Центр національних відносин АН УРСР. - К., 1990. - 20 с.</w:t>
      </w:r>
    </w:p>
    <w:p w14:paraId="162EE7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Рубльов О.С., Черненко Ю.А. Сталінщина й доля західноукраїнської інтелігенції. 20—50-і РР. XX ст. — К., 1994.</w:t>
      </w:r>
    </w:p>
    <w:p w14:paraId="2082D08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Рудницький С. Л.. Чому ми хочемо самостійної України? / Упоряд. О.І. Шаблія. – Львів: Світ, 1994. – 416 с.</w:t>
      </w:r>
    </w:p>
    <w:p w14:paraId="55857A9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Рудько М. П. Революційні народники на Україні (70-ті роки ХІХст.). —К., 1973.</w:t>
      </w:r>
    </w:p>
    <w:p w14:paraId="7CBCE69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Рыбаков Б. Киевская Русь и русские княжества ХІІ–ХІІІ вв. – М., 1982.</w:t>
      </w:r>
    </w:p>
    <w:p w14:paraId="75E82D9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Савченко В. А. Двенадцать войн за Украину. - Х.: Фолио, 2006. - 416 с.</w:t>
      </w:r>
    </w:p>
    <w:p w14:paraId="6729CCC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Савченко В. А. Павло Скоропадський - останній гетьман України. - Х.: Фоліо, 2008. </w:t>
      </w:r>
    </w:p>
    <w:p w14:paraId="49A2B1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Світленко С. І. Народництво в Україні 60-80-х років XIX століття: теоретичні проблеми джерелознавства та історії. - Д.: Навчальна книга, 1999. </w:t>
      </w:r>
    </w:p>
    <w:p w14:paraId="0178FF9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Сенютович-Бережний В. Остап Дашкевич – вождь козацький // УІ. – 1969. – №1-3.</w:t>
      </w:r>
    </w:p>
    <w:p w14:paraId="19F1055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Сергієнко Г. Декабристи та їх революційні традиції на Україні. – К., 1975.</w:t>
      </w:r>
    </w:p>
    <w:p w14:paraId="4E65AB4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Сергієнко Г. Суспільно-політичний рух на Україні після повстання декабристів. 1826-1850 рр. – К.,1971.</w:t>
      </w:r>
    </w:p>
    <w:p w14:paraId="2D68804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Байда-Вишневецький – ратник української землі // Дніпро. – 1989. – №2.</w:t>
      </w:r>
    </w:p>
    <w:p w14:paraId="1D0DC58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І. Як нас морили голодом: наук. вид. - Вид. 3-тє, допов.. - К.: Видавець Сергійчук М. І. , 2006.</w:t>
      </w:r>
    </w:p>
    <w:p w14:paraId="345F026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Іменем Війська запорозького: українське козацтво в міжнародних відносинах XVI – середини XVII століття. – К., 1997.</w:t>
      </w:r>
    </w:p>
    <w:p w14:paraId="3BEB7AF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Сергійчук В. Кого зрадив гетьман Мазепа. - К.: Видавець Ляшенко М., 1992. </w:t>
      </w:r>
    </w:p>
    <w:p w14:paraId="53D917E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Сергійчук В. Національна символіка України. — К., 1992.</w:t>
      </w:r>
    </w:p>
    <w:p w14:paraId="4A766E9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ОУН-УПА в роки війни. Нові документи і матеріали. - К., 1996.</w:t>
      </w:r>
    </w:p>
    <w:p w14:paraId="3C7CFB0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Творець козацької держави: Богдан Хмельницький // Дніпро. – 1995. – №9-10.</w:t>
      </w:r>
    </w:p>
    <w:p w14:paraId="21B8396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Українська соборність. Відродження українства в 1917-1920 роках: монографія. - К., 1999.</w:t>
      </w:r>
    </w:p>
    <w:p w14:paraId="337E0A4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Сергійчук В. Українські козаки у війську Речі Посполитої // Архіви України. – 1992. – №5-6.</w:t>
      </w:r>
    </w:p>
    <w:p w14:paraId="055DA0B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Сивіцький М. Історія польсько- українських конфліктів/ М. Сивіцький ; пер. з пол. Є. Петренка. - К.: Видавницво ім. Олени Теліги. - 2005Т. 1.,2.</w:t>
      </w:r>
    </w:p>
    <w:p w14:paraId="73EC1CB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Симонеко Р. Українські землі у складі Литовсько-Руської держави // УІЖ. – 2002. – №6. – С.7-28.</w:t>
      </w:r>
    </w:p>
    <w:p w14:paraId="4415AEA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Симоненко Р. “Кирило-Мефодіївські” чи “україно-слов’янські” ?! // Київ. – 1996. – №3-4.</w:t>
      </w:r>
    </w:p>
    <w:p w14:paraId="0EDB372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Симоненко Р. Г. Українсько-польські відносини та боротьба за єдність України.(XIX-початок ХХ століття): нариси. - К.: Либідь, 2007. - 704 с</w:t>
      </w:r>
    </w:p>
    <w:p w14:paraId="0ADED8B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Симоненко Р. Перший Український Радянський Уряд // Історія України. – 2000. – №34.</w:t>
      </w:r>
    </w:p>
    <w:p w14:paraId="222D85C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Слюсаренко А. Г., Томенко М. В. Нові політичні партії України.—К., 1990. </w:t>
      </w:r>
    </w:p>
    <w:p w14:paraId="4772093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Слюсаренко А., Томенко М. Історія української конституції. — К. 1993.</w:t>
      </w:r>
    </w:p>
    <w:p w14:paraId="7CD79E3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Смодикова Т., Сухих Л. Декабристи і Україна // Історія України. – 2001. – №20.</w:t>
      </w:r>
    </w:p>
    <w:p w14:paraId="76DCFEF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 А., Степанков В. С. Українська державна ідея. — К., 1997.</w:t>
      </w:r>
    </w:p>
    <w:p w14:paraId="172E2E1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 Козацтво та Запорізька Січ у загальнополітичних процесах 16-18 ст. // Історія України. – 2000. – №6.</w:t>
      </w:r>
    </w:p>
    <w:p w14:paraId="61A9D7A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 Феномен українського козацтва // УІЖ. – 1991. – №5.</w:t>
      </w:r>
    </w:p>
    <w:p w14:paraId="4BC40D1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 Формування козацького стану та його роль у розвитку українського суспільства // Історія України. – 2000. – №36.</w:t>
      </w:r>
    </w:p>
    <w:p w14:paraId="3B3643B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 Гуржій О. Як і коли почала формуватися українська нація. — К., 1991.</w:t>
      </w:r>
    </w:p>
    <w:p w14:paraId="2BD12EC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Смолій В.А., Степанков В.С. Богдан Хмельницький. — К., 1995.</w:t>
      </w:r>
    </w:p>
    <w:p w14:paraId="12FB897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Сокирко О. Лицарі другого сорту. Наймане військо Лівобережної Гетьманщини, 1669-1726 рр./ О. Сокирко. - К.: Темпора, 2006. - 280 с.:</w:t>
      </w:r>
    </w:p>
    <w:p w14:paraId="56D47A0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Сокульський А. До питання про виникнення та локалізацію першої Запорозької Січі // Київська старовина. – 2002. – №6.</w:t>
      </w:r>
    </w:p>
    <w:p w14:paraId="305A77C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Солдатенко В. Українська революція: Історичний нарис. – К., 1999. – 246 с.</w:t>
      </w:r>
    </w:p>
    <w:p w14:paraId="19B1ABD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Становлення української державності в XVII ст.: Богдан Хмельницький та його спадкоємці: Монографія; Ред. М.І. Бушин. – К., 1998.</w:t>
      </w:r>
    </w:p>
    <w:p w14:paraId="501B1B5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Сторінки воєнної історії України / Зб. наук. статей. – Вип.6. – К., 2002.</w:t>
      </w:r>
    </w:p>
    <w:p w14:paraId="3AF3F10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Сторінки історії Української РСР: факти, проблеми, люди: По-сіб. для вчителів. — К., 1990.</w:t>
      </w:r>
    </w:p>
    <w:p w14:paraId="3B737EE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Стороженко М. З мого життя. - К.: Либідь, 2005. </w:t>
      </w:r>
    </w:p>
    <w:p w14:paraId="58D73A9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Струкевич О. К. Політико-культурні орієнтації еліти України-Гетьманщини (Інтегральний погляд на питання): монографія. - К., 2002.</w:t>
      </w:r>
    </w:p>
    <w:p w14:paraId="53EF2C7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Струкевич О. К. Україна-Гетьманщина та Російська імперія протягом 50-80-х рр. XVIIIІ століття: політико-адміністративний аспект проблеми - К., 1996. - 99 с</w:t>
      </w:r>
    </w:p>
    <w:p w14:paraId="198A806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Струкевич О. Про остаточне знищення гетьманства на Україні та заснування другої Малоросійської колегії // УІЖ. – 1993. – №7-8.</w:t>
      </w:r>
    </w:p>
    <w:p w14:paraId="716C530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Субтельний О. Україна: історія / Пер. з англ. Ю.І.Шевчука. – К., 1993.</w:t>
      </w:r>
    </w:p>
    <w:p w14:paraId="63B9C6B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Сушинський Б. І. Козацька Україна: «Хмельниччина»: збірник. - О.: ВМВ, 2004. - 560 с</w:t>
      </w:r>
    </w:p>
    <w:p w14:paraId="6909943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Сушинський Б. І. Козацькі вожді України: Історія України в образах її вождів та полководців XV - XIX століття: іст. есе у 2 т. - О.: ВМВ, 2004.</w:t>
      </w:r>
    </w:p>
    <w:p w14:paraId="2F8859E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Табачник Д. В. Українська дипломатія : нариси історії, 1917 - 1990 рр.: навч. посіб. для студ. вищ. навч. закл. - К.: Либідь, 2006. </w:t>
      </w:r>
    </w:p>
    <w:p w14:paraId="1CEE9F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Терещенко Ю. Україна і європейський світ. — К., 1996.</w:t>
      </w:r>
    </w:p>
    <w:p w14:paraId="096254B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Тимошенко Л. Артикули Берестейської унії 1596 р. // УІЖ. – №2.</w:t>
      </w:r>
    </w:p>
    <w:p w14:paraId="1C59DBF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Тинченко Я. Під трьома прапорами: Неукраїнські формування боролися в 1919-1920 рр. з більшовиками на боці УНР // Генеза. – 1994. – №2. – С.8-15.</w:t>
      </w:r>
    </w:p>
    <w:p w14:paraId="3E58252A"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Тихомиров М. Древнерусские города. – М., 1956.</w:t>
      </w:r>
    </w:p>
    <w:p w14:paraId="569689F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Толочко А. Князь в Древней Руси: власть, собственность, идеология. — К., 1992.</w:t>
      </w:r>
    </w:p>
    <w:p w14:paraId="683763B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Толочко П. Киев и Киевская земля в эпоху феодальной раздробленности ХІІ–ХІІІ вв. – К., 1980.</w:t>
      </w:r>
    </w:p>
    <w:p w14:paraId="2FF8D93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Толочко П. Київська Русь. – К., 1996.</w:t>
      </w:r>
    </w:p>
    <w:p w14:paraId="78B1F13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Толочко П.П. Літописи Київської Русі.- К„ 1994. </w:t>
      </w:r>
    </w:p>
    <w:p w14:paraId="5D809E5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Трофимович В. Україна в роки другої світової війни (1939-1945). —Львів, 1995. </w:t>
      </w:r>
    </w:p>
    <w:p w14:paraId="2A46EF6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Трощинський В.П. Міжвоєнна українська еміграція в Європі як історичне і соціально-політичне явище. — К., 1994.</w:t>
      </w:r>
    </w:p>
    <w:p w14:paraId="7E5A478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Угода про єдиний економічний простір Білорусі, Казахстану, Російської Федерації та України // Урядовий кур’єр. – 2003. – 23 вересня.</w:t>
      </w:r>
    </w:p>
    <w:p w14:paraId="687730C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Україна в полум'ї війни, 1941-1945/ редкол. : П. П. Панченко (голова) та ін.. - К.: Україна, 2005. </w:t>
      </w:r>
    </w:p>
    <w:p w14:paraId="3F98272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Україна в ХХ столітті (1900-2000): Зб. документів і матеріалів / Упоряд. А.Г. Слюсаренко та ін. – К., 2000.</w:t>
      </w:r>
    </w:p>
    <w:p w14:paraId="4B23C91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Україна крізь віки: у 15 т. – Т.11. Україна між двома війнами (1921-1939 рр.) / С.В. Кульчицький. – К.: Ярославів вал, 1999. – 236 с.</w:t>
      </w:r>
    </w:p>
    <w:p w14:paraId="36E6EFE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Україна крізь віки: У 15т. – Т.7. Українська козацька революція XVIIст. (1648-1676 рр.) / В.А. Смолій, В.С. Степанков. – К., 1999.</w:t>
      </w:r>
    </w:p>
    <w:p w14:paraId="548DEAE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Україна крізь віки: у 15т. – Т.8. Гетьманська Україна / О.І. Гуржій, Т.В. Чухліб. – К., 1999.</w:t>
      </w:r>
    </w:p>
    <w:p w14:paraId="637A4B8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Україна крізь віки: у 15т. – Т.9. Національне відродження України / В.Г.Сарбей. – К., 1999.</w:t>
      </w:r>
    </w:p>
    <w:p w14:paraId="65B16F0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Українізація” 1920 – 30-х років: передумови, здобутки, уроки. Колективна монографія / За ред. В.А.Смолія. – К.: Ін-т історії України НАН України, 2003. – 392 с. </w:t>
      </w:r>
    </w:p>
    <w:p w14:paraId="62FD8E0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Українська державність у XX столітті. — К., 1996.</w:t>
      </w:r>
    </w:p>
    <w:p w14:paraId="343F642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Українська дивізія «Галичина»: Іст.-публіц. зб./ Упоряд. М. Слабошпицький. - К.: Ярославів Вал, 2004. - 230 с</w:t>
      </w:r>
    </w:p>
    <w:p w14:paraId="7EF15D4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Українська ідея. Історичний нарис. — К., 1995.</w:t>
      </w:r>
    </w:p>
    <w:p w14:paraId="0C93EFA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Українська культура. Лекції за редакцією Дмитра Антоновича / Упор. С.В. Ульяновська. -К.,1993. -</w:t>
      </w:r>
    </w:p>
    <w:p w14:paraId="225D3CD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Українська Центральна Рада. Документи і матеріали. Т.1-2 — К., 1997.</w:t>
      </w:r>
    </w:p>
    <w:p w14:paraId="6DF320C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Українське питання/ укр. пер., упорядкув. М. Тимошика. - К.: Вид-во О. Теліги, 1997. </w:t>
      </w:r>
    </w:p>
    <w:p w14:paraId="233C452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Українське суспільство. Друга половина ХХ століття. Історія та сучасність: зб. наук.-попул. ст./ НАН України, Ін-т історії України; редкол.: В. А. Смолій (гол. ред.) та ін.. - К., 2002. </w:t>
      </w:r>
    </w:p>
    <w:p w14:paraId="5A350C0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Український народ у Вітчизняній війні 1812 року: Зб. документів / Упоряд. В.І. Стрельський, П.Ю. Гербільський. – К., 1948.</w:t>
      </w:r>
    </w:p>
    <w:p w14:paraId="401B713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Українські купці і промисловці в Західній України 1920-1945/ В. Т. Несторович. - Торонто; Чікаго, 1977. - 342 с</w:t>
      </w:r>
    </w:p>
    <w:p w14:paraId="77D30A7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Універсали Івана Мазепи. 1687-1709. Кн. 1: збірка документів/ ред. кол. П. Сохань (голова). - К.; Л.: НТШ, 2002.</w:t>
      </w:r>
    </w:p>
    <w:p w14:paraId="76448B7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Універсали українських гетьманів від Івана Виговського до Івана Самойловича (1657 - 1687)./ Ін-т укр. археографії та джерелознавства ім. М.С. Грушевського. - К.; Л.: НТШ, 2004.</w:t>
      </w:r>
    </w:p>
    <w:p w14:paraId="3EA7E66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Феденко П. Тріумф і катастрофа (Оцінка досягнень і поразки Б. Хмельницького) // УІ. – 1980. – №1-4.</w:t>
      </w:r>
    </w:p>
    <w:p w14:paraId="4A3E7C2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Харитонов В. Л. Лютнева революція 1917р. на Україні. — Харків, 1966.</w:t>
      </w:r>
    </w:p>
    <w:p w14:paraId="5A2D6DE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Худанич В. Карпатська Україна – пролог відродження української держави: 1930-ті роки // Історія України. – 2003. – №17.</w:t>
      </w:r>
    </w:p>
    <w:p w14:paraId="1BDE4EA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Цибульський В. І. Переяславська угода 1654 року у зарубіжній історіографії (1945-1990 рр.)/ В. І. Цибульський ; ред. : П. О. Цецик, О. М. Хромих. - Рівне: Державне редакційно-видавниче підприємство, 1993. - 104 с</w:t>
      </w:r>
    </w:p>
    <w:p w14:paraId="3A7C095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Чабан А. Середнє Подніпров’я: в 2 кн. – Черкаси, 1999.</w:t>
      </w:r>
    </w:p>
    <w:p w14:paraId="437E98E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Чередниченко Д. С. Павло Чубинський: біографія. - К.: Альтернативи, 2005.</w:t>
      </w:r>
    </w:p>
    <w:p w14:paraId="6ABBE6D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Черкас Б. Остафій Дашкевич – черкаський і канівський староста // УІЖ. – 2002. – №1.</w:t>
      </w:r>
    </w:p>
    <w:p w14:paraId="4594F1D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Чикаленко Є. Спогади (1861-1907). – Нью-Йорк: УВАН, 1955. </w:t>
      </w:r>
    </w:p>
    <w:p w14:paraId="7E0FD15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Чикаленко Є.Щоденник: У 2 т.: докум.-худ. вид. - К.: Темпора. - 2004</w:t>
      </w:r>
    </w:p>
    <w:p w14:paraId="3FDE4AC6"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Чоповський В. Українська інтелігенція в національно- визвольному русі на Західній Україні (1918—1939). — Львів, 1993. </w:t>
      </w:r>
    </w:p>
    <w:p w14:paraId="4DE75DE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Чорна книга України: Зб. документів, архів. матеріалів, листів / Упоряд. Ф. Зубанич. – К., 1998. – 784 с.</w:t>
      </w:r>
    </w:p>
    <w:p w14:paraId="4009534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Чорнобиль. 1986-1987 рр. Документи і спогади. – К.: Академперіодика, 2004.</w:t>
      </w:r>
    </w:p>
    <w:p w14:paraId="40CDDDFB"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Чорнобильська трагедія. Документи і матеріали. – К., 1996.</w:t>
      </w:r>
    </w:p>
    <w:p w14:paraId="34C9CFA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Чотири універсали / Упоряд. В.Д. Конашевич. – К., 1990.</w:t>
      </w:r>
    </w:p>
    <w:p w14:paraId="3D313CD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Чухліб Т. Гетьмани правобережної України в історії центрально-східної Європи. (1663-1713). - К.: Києво-Могилянська Академія, 2004.</w:t>
      </w:r>
    </w:p>
    <w:p w14:paraId="24F732B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Шабульдо Ф. Битва біля Синіх Вод 1362 р.: маловідомі та незнані аспекти // УІЖ. – 1996. – №2.</w:t>
      </w:r>
    </w:p>
    <w:p w14:paraId="3A62261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Шабульдо Ф. Земли Юго-Западной Руси в составе Великого княжества Литовского. – К., 1987.</w:t>
      </w:r>
    </w:p>
    <w:p w14:paraId="625C51B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Шамрай М. Г. Етапи державності України. – Черкаси: РВ ЧНУ, 2003. – 176с.</w:t>
      </w:r>
    </w:p>
    <w:p w14:paraId="0AB7C20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Шаповал Ю. І. ОУН і УПА на терені Польщі (1944-1947 рр.): Документи і матеріали. - К., 2000.</w:t>
      </w:r>
    </w:p>
    <w:p w14:paraId="469A891D"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Шаповал Ю. Людина і система (Штрихи до портрету з тоталітарної доби в Україні). — К., 1994.</w:t>
      </w:r>
    </w:p>
    <w:p w14:paraId="318AF4D4"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Шаповал Ю. У ті трагічні роки. Сталінізм на Україні. — К., 1991.</w:t>
      </w:r>
    </w:p>
    <w:p w14:paraId="3ADF33F2"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ШаповалЮ. Україна 20-х — 50-х років: сторінки ненаписаної історії. — К., 1993.</w:t>
      </w:r>
    </w:p>
    <w:p w14:paraId="1FD896F8"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Шаповал Ю., Пристайко В., Золотарьов В. ЧК-ГПУ-НКВД в Україні: особи, факти, документи. — К., 1997.</w:t>
      </w:r>
    </w:p>
    <w:p w14:paraId="5324699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Швагуляк М. Українське питання в міжнародних політичних кризах передодня Другої світової війни (1938-1939) / Вісник Львівського університету. Серія історична. – Львів: ЛНУ ім. Ів. Франка, 2000. – Вип.35-36. – С.296-320.</w:t>
      </w:r>
    </w:p>
    <w:p w14:paraId="36F34987"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Шевчук В. Богдан Хмельницький – фундатор козацької держави // Розбудова держави. – 1993. – №9.</w:t>
      </w:r>
    </w:p>
    <w:p w14:paraId="2E58961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Шевчук В. Державні заходи Івана Самойловича // Розбудова держави. – 1992. – №6.</w:t>
      </w:r>
    </w:p>
    <w:p w14:paraId="1781AB5F"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Шевчук В. Іван Скоропадський та його спроби врятувати українську державність // Розбудова держави. – 1993. – №7.</w:t>
      </w:r>
    </w:p>
    <w:p w14:paraId="649820E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Шевчук В. О. Козацька держава як ідея в системі суспільно-політичного мислення XVI-XVIII ст.: у 2-х кн. - К.: Грамота, 2007. </w:t>
      </w:r>
    </w:p>
    <w:p w14:paraId="3B32D2AC"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Шевчук В. Просвічений володар: Іван Мазепа як будівничий Козацької держави і як літературний герой. - К.: Либідь, 2006. </w:t>
      </w:r>
    </w:p>
    <w:p w14:paraId="27C8F66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Шелест П. Справжній суд історії ще попереду: Спогади. Щоденники. Документи. Матеріали. - К.: Генеза, 2004. </w:t>
      </w:r>
    </w:p>
    <w:p w14:paraId="63A10F00"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Шип Н.А. Интеллигенция на Украине (XX ст.) Историко-социологический очерк. - К., 1991.</w:t>
      </w:r>
    </w:p>
    <w:p w14:paraId="34C96771"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Щербак В. Запорізька Січ як фактор консолідації українського козацтва до середини XVII ст. // УІЖ. – 1995. – №5.</w:t>
      </w:r>
    </w:p>
    <w:p w14:paraId="2D9217D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 xml:space="preserve">Щербак В. Козацтво у класово-становій структурі українського суспільства (др. пол. ХV – серед. ХVІІ ст.) // УІЖ. – 1991. – №11. </w:t>
      </w:r>
    </w:p>
    <w:p w14:paraId="58AA73DE"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Щербак В.О. Українське козацтво: формування соціального стану. Друга половина XV- середина XVII ст.: монографія. - К.: Асаdemia, 2000. - 296 с</w:t>
      </w:r>
    </w:p>
    <w:p w14:paraId="1E2BEBC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lastRenderedPageBreak/>
        <w:t>Яворницький Д.І. Історія запорозьких козаків: у 3 т . - К.: Наукова думка, 1991.</w:t>
      </w:r>
    </w:p>
    <w:p w14:paraId="16013339"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Яковенко Н. Перші сто літ козаччини // Генеза. – 1994. – №2.</w:t>
      </w:r>
    </w:p>
    <w:p w14:paraId="4716C3D5"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Яковенко Н. Українська шляхта. – К., 1993.</w:t>
      </w:r>
    </w:p>
    <w:p w14:paraId="4F63B013" w14:textId="77777777" w:rsidR="008054BD" w:rsidRPr="008054BD" w:rsidRDefault="008054BD" w:rsidP="00014209">
      <w:pPr>
        <w:numPr>
          <w:ilvl w:val="0"/>
          <w:numId w:val="45"/>
        </w:numPr>
        <w:tabs>
          <w:tab w:val="num" w:pos="540"/>
        </w:tabs>
        <w:spacing w:before="100" w:beforeAutospacing="1" w:after="100" w:afterAutospacing="1"/>
        <w:ind w:hanging="540"/>
        <w:rPr>
          <w:color w:val="000000"/>
          <w:w w:val="100"/>
          <w:szCs w:val="24"/>
          <w:lang w:val="uk-UA" w:eastAsia="uk-UA"/>
        </w:rPr>
      </w:pPr>
      <w:r w:rsidRPr="008054BD">
        <w:rPr>
          <w:color w:val="000000"/>
          <w:w w:val="100"/>
          <w:szCs w:val="24"/>
          <w:lang w:val="uk-UA" w:eastAsia="uk-UA"/>
        </w:rPr>
        <w:t>Ярош Б.О. Тоталітарний режим на західноукраїнських землях. 30-50-ті роки XX століття. – Луцьк, 1995.</w:t>
      </w:r>
    </w:p>
    <w:p w14:paraId="5ED10F47" w14:textId="77777777" w:rsidR="00B3177E" w:rsidRDefault="00B3177E" w:rsidP="008E17BC">
      <w:pPr>
        <w:jc w:val="center"/>
        <w:rPr>
          <w:b/>
          <w:w w:val="100"/>
          <w:szCs w:val="24"/>
          <w:lang w:val="uk-UA"/>
        </w:rPr>
      </w:pPr>
    </w:p>
    <w:p w14:paraId="1543F654" w14:textId="77777777" w:rsidR="00B3177E" w:rsidRDefault="00B3177E" w:rsidP="008E17BC">
      <w:pPr>
        <w:jc w:val="center"/>
        <w:rPr>
          <w:b/>
          <w:w w:val="100"/>
          <w:szCs w:val="24"/>
          <w:lang w:val="uk-UA"/>
        </w:rPr>
      </w:pPr>
    </w:p>
    <w:p w14:paraId="22EAB34B" w14:textId="77777777" w:rsidR="00405C9E" w:rsidRDefault="00405C9E" w:rsidP="008E17BC">
      <w:pPr>
        <w:jc w:val="center"/>
        <w:rPr>
          <w:b/>
          <w:caps/>
          <w:w w:val="100"/>
          <w:szCs w:val="24"/>
          <w:lang w:val="uk-UA"/>
        </w:rPr>
      </w:pPr>
    </w:p>
    <w:p w14:paraId="20ECFF84" w14:textId="77777777" w:rsidR="00405C9E" w:rsidRDefault="00405C9E" w:rsidP="008E17BC">
      <w:pPr>
        <w:jc w:val="center"/>
        <w:rPr>
          <w:b/>
          <w:caps/>
          <w:w w:val="100"/>
          <w:szCs w:val="24"/>
          <w:lang w:val="uk-UA"/>
        </w:rPr>
      </w:pPr>
    </w:p>
    <w:p w14:paraId="3F13386E" w14:textId="77777777" w:rsidR="00405C9E" w:rsidRDefault="00405C9E" w:rsidP="008E17BC">
      <w:pPr>
        <w:jc w:val="center"/>
        <w:rPr>
          <w:b/>
          <w:caps/>
          <w:w w:val="100"/>
          <w:szCs w:val="24"/>
          <w:lang w:val="uk-UA"/>
        </w:rPr>
      </w:pPr>
    </w:p>
    <w:p w14:paraId="5F68A6C1" w14:textId="77777777" w:rsidR="00405C9E" w:rsidRDefault="00405C9E" w:rsidP="008E17BC">
      <w:pPr>
        <w:jc w:val="center"/>
        <w:rPr>
          <w:b/>
          <w:caps/>
          <w:w w:val="100"/>
          <w:szCs w:val="24"/>
          <w:lang w:val="uk-UA"/>
        </w:rPr>
      </w:pPr>
    </w:p>
    <w:p w14:paraId="4CD22F4D" w14:textId="77777777" w:rsidR="00405C9E" w:rsidRDefault="00405C9E" w:rsidP="008E17BC">
      <w:pPr>
        <w:jc w:val="center"/>
        <w:rPr>
          <w:b/>
          <w:caps/>
          <w:w w:val="100"/>
          <w:szCs w:val="24"/>
          <w:lang w:val="uk-UA"/>
        </w:rPr>
      </w:pPr>
    </w:p>
    <w:p w14:paraId="366D7A1C" w14:textId="77777777" w:rsidR="00405C9E" w:rsidRDefault="00405C9E" w:rsidP="008E17BC">
      <w:pPr>
        <w:jc w:val="center"/>
        <w:rPr>
          <w:b/>
          <w:caps/>
          <w:w w:val="100"/>
          <w:szCs w:val="24"/>
          <w:lang w:val="uk-UA"/>
        </w:rPr>
      </w:pPr>
    </w:p>
    <w:p w14:paraId="20F2558C" w14:textId="77777777" w:rsidR="00405C9E" w:rsidRDefault="00405C9E" w:rsidP="008E17BC">
      <w:pPr>
        <w:jc w:val="center"/>
        <w:rPr>
          <w:b/>
          <w:caps/>
          <w:w w:val="100"/>
          <w:szCs w:val="24"/>
          <w:lang w:val="uk-UA"/>
        </w:rPr>
      </w:pPr>
    </w:p>
    <w:p w14:paraId="0BC89961" w14:textId="77777777" w:rsidR="00405C9E" w:rsidRDefault="00405C9E" w:rsidP="008E17BC">
      <w:pPr>
        <w:jc w:val="center"/>
        <w:rPr>
          <w:b/>
          <w:caps/>
          <w:w w:val="100"/>
          <w:szCs w:val="24"/>
          <w:lang w:val="uk-UA"/>
        </w:rPr>
      </w:pPr>
    </w:p>
    <w:p w14:paraId="29B0D696" w14:textId="77777777" w:rsidR="00405C9E" w:rsidRDefault="00405C9E" w:rsidP="008E17BC">
      <w:pPr>
        <w:jc w:val="center"/>
        <w:rPr>
          <w:b/>
          <w:caps/>
          <w:w w:val="100"/>
          <w:szCs w:val="24"/>
          <w:lang w:val="uk-UA"/>
        </w:rPr>
      </w:pPr>
    </w:p>
    <w:p w14:paraId="002502C0" w14:textId="77777777" w:rsidR="00405C9E" w:rsidRDefault="00405C9E" w:rsidP="008E17BC">
      <w:pPr>
        <w:jc w:val="center"/>
        <w:rPr>
          <w:b/>
          <w:caps/>
          <w:w w:val="100"/>
          <w:szCs w:val="24"/>
          <w:lang w:val="uk-UA"/>
        </w:rPr>
      </w:pPr>
    </w:p>
    <w:p w14:paraId="26E73374" w14:textId="77777777" w:rsidR="00405C9E" w:rsidRDefault="00405C9E" w:rsidP="008E17BC">
      <w:pPr>
        <w:jc w:val="center"/>
        <w:rPr>
          <w:b/>
          <w:caps/>
          <w:w w:val="100"/>
          <w:szCs w:val="24"/>
          <w:lang w:val="uk-UA"/>
        </w:rPr>
      </w:pPr>
    </w:p>
    <w:p w14:paraId="0EADA95C" w14:textId="77777777" w:rsidR="00405C9E" w:rsidRDefault="00405C9E" w:rsidP="008E17BC">
      <w:pPr>
        <w:jc w:val="center"/>
        <w:rPr>
          <w:b/>
          <w:caps/>
          <w:w w:val="100"/>
          <w:szCs w:val="24"/>
          <w:lang w:val="uk-UA"/>
        </w:rPr>
      </w:pPr>
    </w:p>
    <w:p w14:paraId="3746E379" w14:textId="77777777" w:rsidR="00405C9E" w:rsidRDefault="00405C9E" w:rsidP="008E17BC">
      <w:pPr>
        <w:jc w:val="center"/>
        <w:rPr>
          <w:b/>
          <w:caps/>
          <w:w w:val="100"/>
          <w:szCs w:val="24"/>
          <w:lang w:val="uk-UA"/>
        </w:rPr>
      </w:pPr>
    </w:p>
    <w:p w14:paraId="35916383" w14:textId="77777777" w:rsidR="00405C9E" w:rsidRDefault="00405C9E" w:rsidP="008E17BC">
      <w:pPr>
        <w:jc w:val="center"/>
        <w:rPr>
          <w:b/>
          <w:caps/>
          <w:w w:val="100"/>
          <w:szCs w:val="24"/>
          <w:lang w:val="uk-UA"/>
        </w:rPr>
      </w:pPr>
    </w:p>
    <w:p w14:paraId="25A3682A" w14:textId="77777777" w:rsidR="00405C9E" w:rsidRDefault="00405C9E" w:rsidP="008E17BC">
      <w:pPr>
        <w:jc w:val="center"/>
        <w:rPr>
          <w:b/>
          <w:caps/>
          <w:w w:val="100"/>
          <w:szCs w:val="24"/>
          <w:lang w:val="uk-UA"/>
        </w:rPr>
      </w:pPr>
    </w:p>
    <w:p w14:paraId="08DFE95B" w14:textId="77777777" w:rsidR="00405C9E" w:rsidRDefault="00405C9E" w:rsidP="008E17BC">
      <w:pPr>
        <w:jc w:val="center"/>
        <w:rPr>
          <w:b/>
          <w:caps/>
          <w:w w:val="100"/>
          <w:szCs w:val="24"/>
          <w:lang w:val="uk-UA"/>
        </w:rPr>
      </w:pPr>
    </w:p>
    <w:p w14:paraId="1107F039" w14:textId="77777777" w:rsidR="00405C9E" w:rsidRDefault="00405C9E" w:rsidP="008E17BC">
      <w:pPr>
        <w:jc w:val="center"/>
        <w:rPr>
          <w:b/>
          <w:caps/>
          <w:w w:val="100"/>
          <w:szCs w:val="24"/>
          <w:lang w:val="uk-UA"/>
        </w:rPr>
      </w:pPr>
    </w:p>
    <w:p w14:paraId="78977BF7" w14:textId="77777777" w:rsidR="00405C9E" w:rsidRDefault="00405C9E" w:rsidP="008E17BC">
      <w:pPr>
        <w:jc w:val="center"/>
        <w:rPr>
          <w:b/>
          <w:caps/>
          <w:w w:val="100"/>
          <w:szCs w:val="24"/>
          <w:lang w:val="uk-UA"/>
        </w:rPr>
      </w:pPr>
    </w:p>
    <w:p w14:paraId="667BBAF3" w14:textId="77777777" w:rsidR="00405C9E" w:rsidRDefault="00405C9E" w:rsidP="008E17BC">
      <w:pPr>
        <w:jc w:val="center"/>
        <w:rPr>
          <w:b/>
          <w:caps/>
          <w:w w:val="100"/>
          <w:szCs w:val="24"/>
          <w:lang w:val="uk-UA"/>
        </w:rPr>
      </w:pPr>
    </w:p>
    <w:p w14:paraId="33BFDECF" w14:textId="77777777" w:rsidR="00405C9E" w:rsidRDefault="00405C9E" w:rsidP="008E17BC">
      <w:pPr>
        <w:jc w:val="center"/>
        <w:rPr>
          <w:b/>
          <w:caps/>
          <w:w w:val="100"/>
          <w:szCs w:val="24"/>
          <w:lang w:val="uk-UA"/>
        </w:rPr>
      </w:pPr>
    </w:p>
    <w:p w14:paraId="62D37F91" w14:textId="77777777" w:rsidR="00405C9E" w:rsidRDefault="00405C9E" w:rsidP="008E17BC">
      <w:pPr>
        <w:jc w:val="center"/>
        <w:rPr>
          <w:b/>
          <w:caps/>
          <w:w w:val="100"/>
          <w:szCs w:val="24"/>
          <w:lang w:val="uk-UA"/>
        </w:rPr>
      </w:pPr>
    </w:p>
    <w:p w14:paraId="66D1CBBE" w14:textId="77777777" w:rsidR="00405C9E" w:rsidRDefault="00405C9E" w:rsidP="008E17BC">
      <w:pPr>
        <w:jc w:val="center"/>
        <w:rPr>
          <w:b/>
          <w:caps/>
          <w:w w:val="100"/>
          <w:szCs w:val="24"/>
          <w:lang w:val="uk-UA"/>
        </w:rPr>
      </w:pPr>
    </w:p>
    <w:p w14:paraId="198231B6" w14:textId="77777777" w:rsidR="00405C9E" w:rsidRDefault="00405C9E" w:rsidP="008E17BC">
      <w:pPr>
        <w:jc w:val="center"/>
        <w:rPr>
          <w:b/>
          <w:caps/>
          <w:w w:val="100"/>
          <w:szCs w:val="24"/>
          <w:lang w:val="uk-UA"/>
        </w:rPr>
      </w:pPr>
    </w:p>
    <w:p w14:paraId="32B9C5FF" w14:textId="77777777" w:rsidR="00405C9E" w:rsidRDefault="00405C9E" w:rsidP="008E17BC">
      <w:pPr>
        <w:jc w:val="center"/>
        <w:rPr>
          <w:b/>
          <w:caps/>
          <w:w w:val="100"/>
          <w:szCs w:val="24"/>
          <w:lang w:val="uk-UA"/>
        </w:rPr>
      </w:pPr>
    </w:p>
    <w:p w14:paraId="1BED87ED" w14:textId="77777777" w:rsidR="00405C9E" w:rsidRDefault="00405C9E" w:rsidP="008E17BC">
      <w:pPr>
        <w:jc w:val="center"/>
        <w:rPr>
          <w:b/>
          <w:caps/>
          <w:w w:val="100"/>
          <w:szCs w:val="24"/>
          <w:lang w:val="uk-UA"/>
        </w:rPr>
      </w:pPr>
    </w:p>
    <w:p w14:paraId="02846319" w14:textId="77777777" w:rsidR="00405C9E" w:rsidRDefault="00405C9E" w:rsidP="008E17BC">
      <w:pPr>
        <w:jc w:val="center"/>
        <w:rPr>
          <w:b/>
          <w:caps/>
          <w:w w:val="100"/>
          <w:szCs w:val="24"/>
          <w:lang w:val="uk-UA"/>
        </w:rPr>
      </w:pPr>
    </w:p>
    <w:p w14:paraId="2BDA5AF3" w14:textId="77777777" w:rsidR="00405C9E" w:rsidRDefault="00405C9E" w:rsidP="008E17BC">
      <w:pPr>
        <w:jc w:val="center"/>
        <w:rPr>
          <w:b/>
          <w:caps/>
          <w:w w:val="100"/>
          <w:szCs w:val="24"/>
          <w:lang w:val="uk-UA"/>
        </w:rPr>
      </w:pPr>
    </w:p>
    <w:p w14:paraId="72DFDDD7" w14:textId="77777777" w:rsidR="00405C9E" w:rsidRDefault="00405C9E" w:rsidP="008E17BC">
      <w:pPr>
        <w:jc w:val="center"/>
        <w:rPr>
          <w:b/>
          <w:caps/>
          <w:w w:val="100"/>
          <w:szCs w:val="24"/>
          <w:lang w:val="uk-UA"/>
        </w:rPr>
      </w:pPr>
    </w:p>
    <w:p w14:paraId="114E6F7A" w14:textId="77777777" w:rsidR="00405C9E" w:rsidRDefault="00405C9E" w:rsidP="008E17BC">
      <w:pPr>
        <w:jc w:val="center"/>
        <w:rPr>
          <w:b/>
          <w:caps/>
          <w:w w:val="100"/>
          <w:szCs w:val="24"/>
          <w:lang w:val="uk-UA"/>
        </w:rPr>
      </w:pPr>
    </w:p>
    <w:p w14:paraId="0917643B" w14:textId="77777777" w:rsidR="00405C9E" w:rsidRDefault="00405C9E" w:rsidP="008E17BC">
      <w:pPr>
        <w:jc w:val="center"/>
        <w:rPr>
          <w:b/>
          <w:caps/>
          <w:w w:val="100"/>
          <w:szCs w:val="24"/>
          <w:lang w:val="uk-UA"/>
        </w:rPr>
      </w:pPr>
    </w:p>
    <w:p w14:paraId="616CD4CB" w14:textId="77777777" w:rsidR="00405C9E" w:rsidRDefault="00405C9E" w:rsidP="008E17BC">
      <w:pPr>
        <w:jc w:val="center"/>
        <w:rPr>
          <w:b/>
          <w:caps/>
          <w:w w:val="100"/>
          <w:szCs w:val="24"/>
          <w:lang w:val="uk-UA"/>
        </w:rPr>
      </w:pPr>
    </w:p>
    <w:p w14:paraId="272C53C7" w14:textId="77777777" w:rsidR="00405C9E" w:rsidRDefault="00405C9E" w:rsidP="008E17BC">
      <w:pPr>
        <w:jc w:val="center"/>
        <w:rPr>
          <w:b/>
          <w:caps/>
          <w:w w:val="100"/>
          <w:szCs w:val="24"/>
          <w:lang w:val="uk-UA"/>
        </w:rPr>
      </w:pPr>
    </w:p>
    <w:p w14:paraId="6A96BF93" w14:textId="77777777" w:rsidR="00405C9E" w:rsidRDefault="00405C9E" w:rsidP="008E17BC">
      <w:pPr>
        <w:jc w:val="center"/>
        <w:rPr>
          <w:b/>
          <w:caps/>
          <w:w w:val="100"/>
          <w:szCs w:val="24"/>
          <w:lang w:val="uk-UA"/>
        </w:rPr>
      </w:pPr>
    </w:p>
    <w:p w14:paraId="344052C7" w14:textId="77777777" w:rsidR="00405C9E" w:rsidRDefault="00405C9E" w:rsidP="008E17BC">
      <w:pPr>
        <w:jc w:val="center"/>
        <w:rPr>
          <w:b/>
          <w:caps/>
          <w:w w:val="100"/>
          <w:szCs w:val="24"/>
          <w:lang w:val="uk-UA"/>
        </w:rPr>
      </w:pPr>
    </w:p>
    <w:p w14:paraId="22B4771C" w14:textId="77777777" w:rsidR="00405C9E" w:rsidRDefault="00405C9E" w:rsidP="008E17BC">
      <w:pPr>
        <w:jc w:val="center"/>
        <w:rPr>
          <w:b/>
          <w:caps/>
          <w:w w:val="100"/>
          <w:szCs w:val="24"/>
          <w:lang w:val="uk-UA"/>
        </w:rPr>
      </w:pPr>
    </w:p>
    <w:p w14:paraId="004A2659" w14:textId="77777777" w:rsidR="00405C9E" w:rsidRDefault="00405C9E" w:rsidP="008E17BC">
      <w:pPr>
        <w:jc w:val="center"/>
        <w:rPr>
          <w:b/>
          <w:caps/>
          <w:w w:val="100"/>
          <w:szCs w:val="24"/>
          <w:lang w:val="uk-UA"/>
        </w:rPr>
      </w:pPr>
    </w:p>
    <w:p w14:paraId="37ADC826" w14:textId="77777777" w:rsidR="00405C9E" w:rsidRDefault="00405C9E" w:rsidP="008E17BC">
      <w:pPr>
        <w:jc w:val="center"/>
        <w:rPr>
          <w:b/>
          <w:caps/>
          <w:w w:val="100"/>
          <w:szCs w:val="24"/>
          <w:lang w:val="uk-UA"/>
        </w:rPr>
      </w:pPr>
    </w:p>
    <w:p w14:paraId="20E42CE7" w14:textId="77777777" w:rsidR="00405C9E" w:rsidRDefault="00405C9E" w:rsidP="008E17BC">
      <w:pPr>
        <w:jc w:val="center"/>
        <w:rPr>
          <w:b/>
          <w:caps/>
          <w:w w:val="100"/>
          <w:szCs w:val="24"/>
          <w:lang w:val="uk-UA"/>
        </w:rPr>
      </w:pPr>
    </w:p>
    <w:p w14:paraId="6C9B6CA3" w14:textId="77777777" w:rsidR="00405C9E" w:rsidRDefault="00405C9E" w:rsidP="008E17BC">
      <w:pPr>
        <w:jc w:val="center"/>
        <w:rPr>
          <w:b/>
          <w:caps/>
          <w:w w:val="100"/>
          <w:szCs w:val="24"/>
          <w:lang w:val="uk-UA"/>
        </w:rPr>
      </w:pPr>
    </w:p>
    <w:p w14:paraId="21A39770" w14:textId="77777777" w:rsidR="00405C9E" w:rsidRDefault="00405C9E" w:rsidP="008E17BC">
      <w:pPr>
        <w:jc w:val="center"/>
        <w:rPr>
          <w:b/>
          <w:caps/>
          <w:w w:val="100"/>
          <w:szCs w:val="24"/>
          <w:lang w:val="uk-UA"/>
        </w:rPr>
      </w:pPr>
    </w:p>
    <w:p w14:paraId="1BF55EA9" w14:textId="77777777" w:rsidR="00405C9E" w:rsidRDefault="00405C9E" w:rsidP="008E17BC">
      <w:pPr>
        <w:jc w:val="center"/>
        <w:rPr>
          <w:b/>
          <w:caps/>
          <w:w w:val="100"/>
          <w:szCs w:val="24"/>
          <w:lang w:val="uk-UA"/>
        </w:rPr>
      </w:pPr>
    </w:p>
    <w:p w14:paraId="2F3D2B00" w14:textId="77777777" w:rsidR="00405C9E" w:rsidRDefault="00405C9E" w:rsidP="008E17BC">
      <w:pPr>
        <w:jc w:val="center"/>
        <w:rPr>
          <w:b/>
          <w:caps/>
          <w:w w:val="100"/>
          <w:szCs w:val="24"/>
          <w:lang w:val="uk-UA"/>
        </w:rPr>
      </w:pPr>
    </w:p>
    <w:p w14:paraId="58A75BEA" w14:textId="77777777" w:rsidR="00405C9E" w:rsidRDefault="00405C9E" w:rsidP="008E17BC">
      <w:pPr>
        <w:jc w:val="center"/>
        <w:rPr>
          <w:b/>
          <w:caps/>
          <w:w w:val="100"/>
          <w:szCs w:val="24"/>
          <w:lang w:val="uk-UA"/>
        </w:rPr>
      </w:pPr>
    </w:p>
    <w:p w14:paraId="277E13B3" w14:textId="77777777" w:rsidR="00405C9E" w:rsidRDefault="00405C9E" w:rsidP="008E17BC">
      <w:pPr>
        <w:jc w:val="center"/>
        <w:rPr>
          <w:b/>
          <w:caps/>
          <w:w w:val="100"/>
          <w:szCs w:val="24"/>
          <w:lang w:val="uk-UA"/>
        </w:rPr>
      </w:pPr>
    </w:p>
    <w:p w14:paraId="525E1FA0" w14:textId="3CAD4E40" w:rsidR="00365B10" w:rsidRPr="00B3177E" w:rsidRDefault="00365B10" w:rsidP="00405C9E">
      <w:pPr>
        <w:jc w:val="center"/>
        <w:rPr>
          <w:b/>
          <w:caps/>
          <w:w w:val="100"/>
          <w:szCs w:val="24"/>
          <w:lang w:val="uk-UA"/>
        </w:rPr>
      </w:pPr>
      <w:r w:rsidRPr="00B3177E">
        <w:rPr>
          <w:b/>
          <w:caps/>
          <w:w w:val="100"/>
          <w:szCs w:val="24"/>
          <w:lang w:val="uk-UA"/>
        </w:rPr>
        <w:lastRenderedPageBreak/>
        <w:t>Методичні вказівки для викладачів,</w:t>
      </w:r>
    </w:p>
    <w:p w14:paraId="7FF01CA8" w14:textId="209985C3" w:rsidR="00365B10" w:rsidRPr="00B3177E" w:rsidRDefault="00365B10" w:rsidP="008E17BC">
      <w:pPr>
        <w:jc w:val="center"/>
        <w:rPr>
          <w:b/>
          <w:caps/>
          <w:w w:val="100"/>
          <w:szCs w:val="24"/>
          <w:lang w:val="uk-UA"/>
        </w:rPr>
      </w:pPr>
      <w:r w:rsidRPr="00B3177E">
        <w:rPr>
          <w:b/>
          <w:caps/>
          <w:w w:val="100"/>
          <w:szCs w:val="24"/>
          <w:lang w:val="uk-UA"/>
        </w:rPr>
        <w:t xml:space="preserve">які проводять </w:t>
      </w:r>
      <w:r w:rsidR="00B3177E">
        <w:rPr>
          <w:b/>
          <w:caps/>
          <w:w w:val="100"/>
          <w:szCs w:val="24"/>
          <w:lang w:val="uk-UA"/>
        </w:rPr>
        <w:t xml:space="preserve">практичні </w:t>
      </w:r>
      <w:r w:rsidRPr="00B3177E">
        <w:rPr>
          <w:b/>
          <w:caps/>
          <w:w w:val="100"/>
          <w:szCs w:val="24"/>
          <w:lang w:val="uk-UA"/>
        </w:rPr>
        <w:t>заняття</w:t>
      </w:r>
    </w:p>
    <w:p w14:paraId="39884993" w14:textId="77777777" w:rsidR="00365B10" w:rsidRPr="00F6292D" w:rsidRDefault="00365B10" w:rsidP="008E17BC">
      <w:pPr>
        <w:rPr>
          <w:b/>
          <w:w w:val="100"/>
          <w:szCs w:val="24"/>
          <w:lang w:val="uk-UA"/>
        </w:rPr>
      </w:pPr>
    </w:p>
    <w:p w14:paraId="3C7B5FA6" w14:textId="77777777" w:rsidR="00365B10" w:rsidRPr="00F6292D" w:rsidRDefault="00365B10" w:rsidP="00B3177E">
      <w:pPr>
        <w:ind w:firstLine="567"/>
        <w:rPr>
          <w:w w:val="100"/>
          <w:szCs w:val="24"/>
          <w:lang w:val="uk-UA"/>
        </w:rPr>
      </w:pPr>
      <w:r w:rsidRPr="00F6292D">
        <w:rPr>
          <w:w w:val="100"/>
          <w:szCs w:val="24"/>
          <w:lang w:val="uk-UA"/>
        </w:rPr>
        <w:t xml:space="preserve">Семінарське заняття викладач проводить в усній формі, дотримуючись встановленого плану. Воно починається з уточнення присутніх здобувачів, після чого оголошується тема семінарського заняття, його мета та план. Назва теми, план та робочі записи здобувач повинен фіксувати у зошиті для вивчення цієї дисципліни. Здобувачі вищої освіти виступають із доповідями, які вони готували у формі «есе». Після оголошення висновків, викладач ставить питання та виправляє помилки в разі потреби. Після цього присутні приступають до дискусії. </w:t>
      </w:r>
    </w:p>
    <w:p w14:paraId="64113593" w14:textId="77777777" w:rsidR="00365B10" w:rsidRPr="00F6292D" w:rsidRDefault="00365B10" w:rsidP="00B3177E">
      <w:pPr>
        <w:ind w:firstLine="567"/>
        <w:jc w:val="both"/>
        <w:rPr>
          <w:w w:val="100"/>
          <w:szCs w:val="24"/>
          <w:lang w:val="uk-UA"/>
        </w:rPr>
      </w:pPr>
      <w:r w:rsidRPr="00F6292D">
        <w:rPr>
          <w:w w:val="100"/>
          <w:szCs w:val="24"/>
          <w:lang w:val="uk-UA"/>
        </w:rPr>
        <w:t>Для проведення семінарського заняття здобувач повинен мати необхідні хрестоматійні матеріали до теми (допустимо в вигляді електронного ресурсу хрестоматії або актових матеріалів), які використовують в процесі дискусії, або для конкретизації доповіді чи коментарів.</w:t>
      </w:r>
    </w:p>
    <w:p w14:paraId="0341332E" w14:textId="77777777" w:rsidR="00365B10" w:rsidRPr="00F6292D" w:rsidRDefault="00365B10" w:rsidP="00B3177E">
      <w:pPr>
        <w:ind w:firstLine="567"/>
        <w:jc w:val="both"/>
        <w:rPr>
          <w:w w:val="100"/>
          <w:szCs w:val="24"/>
          <w:lang w:val="uk-UA"/>
        </w:rPr>
      </w:pPr>
      <w:r w:rsidRPr="00F6292D">
        <w:rPr>
          <w:w w:val="100"/>
          <w:szCs w:val="24"/>
          <w:lang w:val="uk-UA"/>
        </w:rPr>
        <w:t>Наприкінці семінарського заняття викладач опитує здобувачів по матеріалам тестів «для самоконтролю здобувачів», які повинні бути заздалегідь відомими разом з планом семінарського заняття, як один з його елементів. Також, наприкінці семінарського заняття викладач робить загальний підсумок до теми, нагадує завдання на наступний семінар, надає рекомендації та пояснення щодо необхідної літератури і вписує до журналу отримані здобувачами оцінки.</w:t>
      </w:r>
    </w:p>
    <w:p w14:paraId="775518F7" w14:textId="77777777" w:rsidR="00365B10" w:rsidRPr="00F6292D" w:rsidRDefault="00365B10" w:rsidP="00B3177E">
      <w:pPr>
        <w:ind w:firstLine="567"/>
        <w:jc w:val="both"/>
        <w:rPr>
          <w:w w:val="100"/>
          <w:szCs w:val="24"/>
          <w:lang w:val="uk-UA"/>
        </w:rPr>
      </w:pPr>
      <w:r w:rsidRPr="00F6292D">
        <w:rPr>
          <w:w w:val="100"/>
          <w:szCs w:val="24"/>
          <w:lang w:val="uk-UA"/>
        </w:rPr>
        <w:t>В разі присутності на семінарському занятті лише одного здобувача викладач може виступати в ролі його опонента для підтримки дискусії. Але в такому випадку, присутній здобувач повинен розглянути усі питання теми.</w:t>
      </w:r>
    </w:p>
    <w:p w14:paraId="16ABB0D9" w14:textId="77777777" w:rsidR="00365B10" w:rsidRPr="00F6292D" w:rsidRDefault="00365B10" w:rsidP="008E17BC">
      <w:pPr>
        <w:jc w:val="both"/>
        <w:rPr>
          <w:w w:val="100"/>
          <w:szCs w:val="24"/>
          <w:lang w:val="uk-UA"/>
        </w:rPr>
      </w:pPr>
    </w:p>
    <w:p w14:paraId="53AC3BA3" w14:textId="77777777" w:rsidR="00365B10" w:rsidRPr="00F6292D" w:rsidRDefault="00365B10" w:rsidP="008E17BC">
      <w:pPr>
        <w:jc w:val="center"/>
        <w:rPr>
          <w:b/>
          <w:bCs/>
          <w:w w:val="100"/>
          <w:szCs w:val="24"/>
          <w:lang w:val="uk-UA"/>
        </w:rPr>
      </w:pPr>
      <w:r w:rsidRPr="00F6292D">
        <w:rPr>
          <w:b/>
          <w:bCs/>
          <w:w w:val="100"/>
          <w:szCs w:val="24"/>
          <w:lang w:val="uk-UA"/>
        </w:rPr>
        <w:t>Шкала оцінювання навчальної діяльності здобувача вищої освіти</w:t>
      </w:r>
    </w:p>
    <w:p w14:paraId="1178CF02" w14:textId="77777777" w:rsidR="00365B10" w:rsidRPr="00F6292D" w:rsidRDefault="00365B10" w:rsidP="008E17BC">
      <w:pPr>
        <w:jc w:val="center"/>
        <w:rPr>
          <w:b/>
          <w:bCs/>
          <w:w w:val="100"/>
          <w:szCs w:val="24"/>
          <w:lang w:val="uk-UA"/>
        </w:rPr>
      </w:pPr>
      <w:r w:rsidRPr="00F6292D">
        <w:rPr>
          <w:b/>
          <w:bCs/>
          <w:w w:val="100"/>
          <w:szCs w:val="24"/>
          <w:lang w:val="uk-UA"/>
        </w:rPr>
        <w:t>Успішність на практичних (семінарських) заняттях (15 балів)</w:t>
      </w:r>
    </w:p>
    <w:p w14:paraId="62AA3DB1" w14:textId="77777777" w:rsidR="00365B10" w:rsidRPr="00F6292D" w:rsidRDefault="00365B10" w:rsidP="008E17BC">
      <w:pPr>
        <w:jc w:val="center"/>
        <w:rPr>
          <w:b/>
          <w:bCs/>
          <w:w w:val="100"/>
          <w:szCs w:val="24"/>
          <w:lang w:val="uk-UA"/>
        </w:rPr>
      </w:pPr>
    </w:p>
    <w:p w14:paraId="380D9175" w14:textId="77777777" w:rsidR="00365B10" w:rsidRPr="00F6292D" w:rsidRDefault="00365B10" w:rsidP="008E17BC">
      <w:pPr>
        <w:rPr>
          <w:bCs/>
          <w:w w:val="100"/>
          <w:szCs w:val="24"/>
          <w:lang w:val="uk-UA"/>
        </w:rPr>
      </w:pPr>
      <w:r w:rsidRPr="00F6292D">
        <w:rPr>
          <w:bCs/>
          <w:w w:val="100"/>
          <w:szCs w:val="24"/>
          <w:lang w:val="uk-UA"/>
        </w:rPr>
        <w:t>Успішність на практичних (семінарських) заняттях визначається за рахунок поєднання трьох критеріїв:</w:t>
      </w:r>
    </w:p>
    <w:p w14:paraId="7B920D64" w14:textId="77777777" w:rsidR="00365B10" w:rsidRPr="00F6292D" w:rsidRDefault="00365B10" w:rsidP="008E17BC">
      <w:pPr>
        <w:rPr>
          <w:bCs/>
          <w:w w:val="100"/>
          <w:szCs w:val="24"/>
          <w:lang w:val="uk-UA"/>
        </w:rPr>
      </w:pPr>
      <w:r w:rsidRPr="00F6292D">
        <w:rPr>
          <w:bCs/>
          <w:w w:val="100"/>
          <w:szCs w:val="24"/>
          <w:lang w:val="uk-UA"/>
        </w:rPr>
        <w:t>1) відвідування семінарських занять: застосовуються тіж правила, що й при відвідуванні лекцій   (5 балів);</w:t>
      </w:r>
    </w:p>
    <w:p w14:paraId="2D18B801" w14:textId="77777777" w:rsidR="00365B10" w:rsidRPr="00F6292D" w:rsidRDefault="00365B10" w:rsidP="008E17BC">
      <w:pPr>
        <w:rPr>
          <w:bCs/>
          <w:w w:val="100"/>
          <w:szCs w:val="24"/>
          <w:lang w:val="uk-UA"/>
        </w:rPr>
      </w:pPr>
      <w:r w:rsidRPr="00F6292D">
        <w:rPr>
          <w:bCs/>
          <w:w w:val="100"/>
          <w:szCs w:val="24"/>
          <w:lang w:val="uk-UA"/>
        </w:rPr>
        <w:t>2) якість відповідей на практичних заняттях: вираховується середній арифметичний показник якості відповідей (5 балів);</w:t>
      </w:r>
    </w:p>
    <w:p w14:paraId="2857CFD0" w14:textId="77777777" w:rsidR="00365B10" w:rsidRPr="00F6292D" w:rsidRDefault="00365B10" w:rsidP="008E17BC">
      <w:pPr>
        <w:rPr>
          <w:bCs/>
          <w:w w:val="100"/>
          <w:szCs w:val="24"/>
          <w:lang w:val="uk-UA"/>
        </w:rPr>
      </w:pPr>
      <w:r w:rsidRPr="00F6292D">
        <w:rPr>
          <w:bCs/>
          <w:w w:val="100"/>
          <w:szCs w:val="24"/>
          <w:lang w:val="uk-UA"/>
        </w:rPr>
        <w:t xml:space="preserve">3) активність на семінарських заняттях: застосовуються правила накопичення балів </w:t>
      </w:r>
    </w:p>
    <w:p w14:paraId="4BCC230C" w14:textId="77777777" w:rsidR="00365B10" w:rsidRPr="00F6292D" w:rsidRDefault="00365B10" w:rsidP="008E17BC">
      <w:pPr>
        <w:rPr>
          <w:bCs/>
          <w:w w:val="100"/>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4"/>
        <w:gridCol w:w="3100"/>
      </w:tblGrid>
      <w:tr w:rsidR="00365B10" w:rsidRPr="00F6292D" w14:paraId="022A83D4" w14:textId="77777777" w:rsidTr="0042548D">
        <w:tc>
          <w:tcPr>
            <w:tcW w:w="6948" w:type="dxa"/>
            <w:shd w:val="clear" w:color="auto" w:fill="auto"/>
          </w:tcPr>
          <w:p w14:paraId="71695DF2" w14:textId="77777777" w:rsidR="00365B10" w:rsidRPr="00F6292D" w:rsidRDefault="00365B10" w:rsidP="008E17BC">
            <w:pPr>
              <w:pStyle w:val="western"/>
              <w:spacing w:before="0" w:beforeAutospacing="0" w:after="0" w:afterAutospacing="0"/>
              <w:rPr>
                <w:b/>
                <w:bCs/>
                <w:lang w:val="uk-UA"/>
              </w:rPr>
            </w:pPr>
            <w:r w:rsidRPr="00F6292D">
              <w:rPr>
                <w:b/>
                <w:bCs/>
                <w:lang w:val="uk-UA"/>
              </w:rPr>
              <w:t>Активність</w:t>
            </w:r>
          </w:p>
        </w:tc>
        <w:tc>
          <w:tcPr>
            <w:tcW w:w="3192" w:type="dxa"/>
            <w:shd w:val="clear" w:color="auto" w:fill="auto"/>
          </w:tcPr>
          <w:p w14:paraId="7245FDE7"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бал</w:t>
            </w:r>
          </w:p>
        </w:tc>
      </w:tr>
      <w:tr w:rsidR="00365B10" w:rsidRPr="00F6292D" w14:paraId="4A47CF2D" w14:textId="77777777" w:rsidTr="0042548D">
        <w:tc>
          <w:tcPr>
            <w:tcW w:w="6948" w:type="dxa"/>
            <w:shd w:val="clear" w:color="auto" w:fill="auto"/>
          </w:tcPr>
          <w:p w14:paraId="341007B3" w14:textId="77777777" w:rsidR="00365B10" w:rsidRPr="00F6292D" w:rsidRDefault="00365B10" w:rsidP="008E17BC">
            <w:pPr>
              <w:pStyle w:val="western"/>
              <w:spacing w:before="0" w:beforeAutospacing="0" w:after="0" w:afterAutospacing="0"/>
              <w:rPr>
                <w:bCs/>
                <w:lang w:val="uk-UA"/>
              </w:rPr>
            </w:pPr>
            <w:r w:rsidRPr="00F6292D">
              <w:rPr>
                <w:bCs/>
                <w:lang w:val="uk-UA"/>
              </w:rPr>
              <w:t>Здобувач вищої освіти був активним на всіх заняттях</w:t>
            </w:r>
          </w:p>
        </w:tc>
        <w:tc>
          <w:tcPr>
            <w:tcW w:w="3192" w:type="dxa"/>
            <w:shd w:val="clear" w:color="auto" w:fill="auto"/>
          </w:tcPr>
          <w:p w14:paraId="660433E5"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5</w:t>
            </w:r>
          </w:p>
        </w:tc>
      </w:tr>
      <w:tr w:rsidR="00365B10" w:rsidRPr="00F6292D" w14:paraId="6C37D4A1" w14:textId="77777777" w:rsidTr="0042548D">
        <w:tc>
          <w:tcPr>
            <w:tcW w:w="6948" w:type="dxa"/>
            <w:shd w:val="clear" w:color="auto" w:fill="auto"/>
          </w:tcPr>
          <w:p w14:paraId="3FE3DC45" w14:textId="77777777" w:rsidR="00365B10" w:rsidRPr="00F6292D" w:rsidRDefault="00365B10" w:rsidP="008E17BC">
            <w:pPr>
              <w:pStyle w:val="western"/>
              <w:spacing w:before="0" w:beforeAutospacing="0" w:after="0" w:afterAutospacing="0"/>
              <w:jc w:val="both"/>
              <w:rPr>
                <w:bCs/>
                <w:lang w:val="uk-UA"/>
              </w:rPr>
            </w:pPr>
            <w:r w:rsidRPr="00F6292D">
              <w:rPr>
                <w:bCs/>
                <w:lang w:val="uk-UA"/>
              </w:rPr>
              <w:t>Здобувач вищої освіти був активним на 80% занять</w:t>
            </w:r>
          </w:p>
        </w:tc>
        <w:tc>
          <w:tcPr>
            <w:tcW w:w="3192" w:type="dxa"/>
            <w:shd w:val="clear" w:color="auto" w:fill="auto"/>
          </w:tcPr>
          <w:p w14:paraId="238624A0"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4</w:t>
            </w:r>
          </w:p>
        </w:tc>
      </w:tr>
      <w:tr w:rsidR="00365B10" w:rsidRPr="00F6292D" w14:paraId="1229E71D" w14:textId="77777777" w:rsidTr="0042548D">
        <w:tc>
          <w:tcPr>
            <w:tcW w:w="6948" w:type="dxa"/>
            <w:shd w:val="clear" w:color="auto" w:fill="auto"/>
          </w:tcPr>
          <w:p w14:paraId="34E521C5" w14:textId="77777777" w:rsidR="00365B10" w:rsidRPr="00F6292D" w:rsidRDefault="00365B10" w:rsidP="008E17BC">
            <w:pPr>
              <w:pStyle w:val="western"/>
              <w:spacing w:before="0" w:beforeAutospacing="0" w:after="0" w:afterAutospacing="0"/>
              <w:jc w:val="both"/>
              <w:rPr>
                <w:b/>
                <w:bCs/>
                <w:lang w:val="uk-UA"/>
              </w:rPr>
            </w:pPr>
            <w:r w:rsidRPr="00F6292D">
              <w:rPr>
                <w:bCs/>
                <w:lang w:val="uk-UA"/>
              </w:rPr>
              <w:t>Здобувач вищої освіти був активним на 60% занять</w:t>
            </w:r>
          </w:p>
        </w:tc>
        <w:tc>
          <w:tcPr>
            <w:tcW w:w="3192" w:type="dxa"/>
            <w:shd w:val="clear" w:color="auto" w:fill="auto"/>
          </w:tcPr>
          <w:p w14:paraId="554D5104"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3</w:t>
            </w:r>
          </w:p>
        </w:tc>
      </w:tr>
      <w:tr w:rsidR="00365B10" w:rsidRPr="00F6292D" w14:paraId="762AB784" w14:textId="77777777" w:rsidTr="0042548D">
        <w:tc>
          <w:tcPr>
            <w:tcW w:w="6948" w:type="dxa"/>
            <w:shd w:val="clear" w:color="auto" w:fill="auto"/>
          </w:tcPr>
          <w:p w14:paraId="6C940326" w14:textId="77777777" w:rsidR="00365B10" w:rsidRPr="00F6292D" w:rsidRDefault="00365B10" w:rsidP="008E17BC">
            <w:pPr>
              <w:pStyle w:val="western"/>
              <w:spacing w:before="0" w:beforeAutospacing="0" w:after="0" w:afterAutospacing="0"/>
              <w:jc w:val="both"/>
              <w:rPr>
                <w:b/>
                <w:bCs/>
                <w:lang w:val="uk-UA"/>
              </w:rPr>
            </w:pPr>
            <w:r w:rsidRPr="00F6292D">
              <w:rPr>
                <w:bCs/>
                <w:lang w:val="uk-UA"/>
              </w:rPr>
              <w:t>Здобувач вищої освіти був активним на 40% занять</w:t>
            </w:r>
          </w:p>
        </w:tc>
        <w:tc>
          <w:tcPr>
            <w:tcW w:w="3192" w:type="dxa"/>
            <w:shd w:val="clear" w:color="auto" w:fill="auto"/>
          </w:tcPr>
          <w:p w14:paraId="0549AAD1"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2</w:t>
            </w:r>
          </w:p>
        </w:tc>
      </w:tr>
      <w:tr w:rsidR="00365B10" w:rsidRPr="00F6292D" w14:paraId="0383ED5F" w14:textId="77777777" w:rsidTr="0042548D">
        <w:tc>
          <w:tcPr>
            <w:tcW w:w="6948" w:type="dxa"/>
            <w:shd w:val="clear" w:color="auto" w:fill="auto"/>
          </w:tcPr>
          <w:p w14:paraId="5FCF2781" w14:textId="77777777" w:rsidR="00365B10" w:rsidRPr="00F6292D" w:rsidRDefault="00365B10" w:rsidP="008E17BC">
            <w:pPr>
              <w:pStyle w:val="western"/>
              <w:spacing w:before="0" w:beforeAutospacing="0" w:after="0" w:afterAutospacing="0"/>
              <w:jc w:val="both"/>
              <w:rPr>
                <w:b/>
                <w:bCs/>
                <w:lang w:val="uk-UA"/>
              </w:rPr>
            </w:pPr>
            <w:r w:rsidRPr="00F6292D">
              <w:rPr>
                <w:bCs/>
                <w:lang w:val="uk-UA"/>
              </w:rPr>
              <w:t>Здобувач вищої освіти був активним на 20% занять</w:t>
            </w:r>
          </w:p>
        </w:tc>
        <w:tc>
          <w:tcPr>
            <w:tcW w:w="3192" w:type="dxa"/>
            <w:shd w:val="clear" w:color="auto" w:fill="auto"/>
          </w:tcPr>
          <w:p w14:paraId="292B7713"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1</w:t>
            </w:r>
          </w:p>
        </w:tc>
      </w:tr>
      <w:tr w:rsidR="00365B10" w:rsidRPr="00F6292D" w14:paraId="4499BF4C" w14:textId="77777777" w:rsidTr="0042548D">
        <w:tc>
          <w:tcPr>
            <w:tcW w:w="6948" w:type="dxa"/>
            <w:shd w:val="clear" w:color="auto" w:fill="auto"/>
          </w:tcPr>
          <w:p w14:paraId="77360457" w14:textId="77777777" w:rsidR="00365B10" w:rsidRPr="00F6292D" w:rsidRDefault="00365B10" w:rsidP="008E17BC">
            <w:pPr>
              <w:pStyle w:val="western"/>
              <w:spacing w:before="0" w:beforeAutospacing="0" w:after="0" w:afterAutospacing="0"/>
              <w:jc w:val="both"/>
              <w:rPr>
                <w:b/>
                <w:bCs/>
                <w:lang w:val="uk-UA"/>
              </w:rPr>
            </w:pPr>
            <w:r w:rsidRPr="00F6292D">
              <w:rPr>
                <w:bCs/>
                <w:lang w:val="uk-UA"/>
              </w:rPr>
              <w:t>Здобувач вищої освіти був активним менш ніж на 20% занять</w:t>
            </w:r>
          </w:p>
        </w:tc>
        <w:tc>
          <w:tcPr>
            <w:tcW w:w="3192" w:type="dxa"/>
            <w:shd w:val="clear" w:color="auto" w:fill="auto"/>
          </w:tcPr>
          <w:p w14:paraId="6E516B99" w14:textId="77777777" w:rsidR="00365B10" w:rsidRPr="00F6292D" w:rsidRDefault="00365B10" w:rsidP="008E17BC">
            <w:pPr>
              <w:pStyle w:val="western"/>
              <w:spacing w:before="0" w:beforeAutospacing="0" w:after="0" w:afterAutospacing="0"/>
              <w:jc w:val="center"/>
              <w:rPr>
                <w:b/>
                <w:bCs/>
                <w:lang w:val="uk-UA"/>
              </w:rPr>
            </w:pPr>
            <w:r w:rsidRPr="00F6292D">
              <w:rPr>
                <w:b/>
                <w:bCs/>
                <w:lang w:val="uk-UA"/>
              </w:rPr>
              <w:t>0</w:t>
            </w:r>
          </w:p>
        </w:tc>
      </w:tr>
    </w:tbl>
    <w:p w14:paraId="594CA40B" w14:textId="77777777" w:rsidR="00365B10" w:rsidRPr="00F6292D" w:rsidRDefault="00365B10" w:rsidP="008E17BC">
      <w:pPr>
        <w:pStyle w:val="western"/>
        <w:spacing w:before="0" w:beforeAutospacing="0" w:after="0" w:afterAutospacing="0"/>
        <w:rPr>
          <w:lang w:val="uk-UA"/>
        </w:rPr>
      </w:pPr>
    </w:p>
    <w:p w14:paraId="6C3E273D" w14:textId="77777777" w:rsidR="00365B10" w:rsidRPr="00F6292D" w:rsidRDefault="00365B10" w:rsidP="008E17BC">
      <w:pPr>
        <w:jc w:val="center"/>
        <w:rPr>
          <w:b/>
          <w:w w:val="100"/>
          <w:szCs w:val="24"/>
          <w:lang w:val="uk-UA"/>
        </w:rPr>
      </w:pPr>
      <w:r w:rsidRPr="00F6292D">
        <w:rPr>
          <w:b/>
          <w:w w:val="100"/>
          <w:szCs w:val="24"/>
          <w:lang w:val="uk-UA"/>
        </w:rPr>
        <w:t>Завдання для поточного контролю знань і вмінь здобувачів вищої освіти</w:t>
      </w:r>
    </w:p>
    <w:p w14:paraId="277448EC" w14:textId="0FB2CD87" w:rsidR="00365B10" w:rsidRPr="00F6292D" w:rsidRDefault="00365B10" w:rsidP="008E17BC">
      <w:pPr>
        <w:jc w:val="both"/>
        <w:rPr>
          <w:b/>
          <w:snapToGrid w:val="0"/>
          <w:color w:val="000000"/>
          <w:w w:val="100"/>
          <w:szCs w:val="24"/>
          <w:lang w:val="uk-UA"/>
        </w:rPr>
      </w:pPr>
      <w:r w:rsidRPr="00F6292D">
        <w:rPr>
          <w:b/>
          <w:i/>
          <w:w w:val="100"/>
          <w:szCs w:val="24"/>
          <w:lang w:val="uk-UA"/>
        </w:rPr>
        <w:t>Письмова робота (есе)</w:t>
      </w:r>
      <w:r w:rsidRPr="00F6292D">
        <w:rPr>
          <w:w w:val="100"/>
          <w:szCs w:val="24"/>
          <w:lang w:val="uk-UA"/>
        </w:rPr>
        <w:t xml:space="preserve"> є певним підсумком процесу вивчення програмного матеріалу курсу «</w:t>
      </w:r>
      <w:r w:rsidR="008054BD">
        <w:rPr>
          <w:snapToGrid w:val="0"/>
          <w:w w:val="100"/>
          <w:szCs w:val="24"/>
          <w:lang w:val="uk-UA"/>
        </w:rPr>
        <w:t>Історія України</w:t>
      </w:r>
      <w:r w:rsidRPr="00F6292D">
        <w:rPr>
          <w:snapToGrid w:val="0"/>
          <w:w w:val="100"/>
          <w:szCs w:val="24"/>
          <w:lang w:val="uk-UA"/>
        </w:rPr>
        <w:t>»</w:t>
      </w:r>
      <w:r w:rsidRPr="00F6292D">
        <w:rPr>
          <w:w w:val="100"/>
          <w:szCs w:val="24"/>
          <w:lang w:val="uk-UA"/>
        </w:rPr>
        <w:t>, це своєрідний підсумок здобувача в письмовій формі про набуті навички, вміння і знання. Процес виконання есе з зазначеної дисципліни дозволяє здобувачу сфор</w:t>
      </w:r>
      <w:r w:rsidRPr="00F6292D">
        <w:rPr>
          <w:w w:val="100"/>
          <w:szCs w:val="24"/>
          <w:lang w:val="uk-UA"/>
        </w:rPr>
        <w:softHyphen/>
        <w:t>мувати знання щодо генезису та еволюції античної європейської правової традиції. Також слід зазначити, що виконання письмової роботи сприяє розвитку у здобувача навичок дослідницького характеру, вміння працювати з науковою літературою та правовими першоджерелами, підштовхує до самостійності у висновках,</w:t>
      </w:r>
      <w:r w:rsidRPr="00F6292D">
        <w:rPr>
          <w:snapToGrid w:val="0"/>
          <w:w w:val="100"/>
          <w:szCs w:val="24"/>
          <w:lang w:val="uk-UA"/>
        </w:rPr>
        <w:t xml:space="preserve"> сприяє розвитку вміння стисло і чітко викладати матеріал обраної теми в рамках твору встановленого обсягу. </w:t>
      </w:r>
    </w:p>
    <w:p w14:paraId="331E3FA8" w14:textId="77777777" w:rsidR="00365B10" w:rsidRPr="00F6292D" w:rsidRDefault="00365B10" w:rsidP="008E17BC">
      <w:pPr>
        <w:shd w:val="clear" w:color="auto" w:fill="FFFFFF"/>
        <w:ind w:right="444"/>
        <w:jc w:val="both"/>
        <w:rPr>
          <w:b/>
          <w:snapToGrid w:val="0"/>
          <w:color w:val="000000"/>
          <w:w w:val="100"/>
          <w:szCs w:val="24"/>
          <w:lang w:val="uk-UA"/>
        </w:rPr>
      </w:pPr>
      <w:r w:rsidRPr="00F6292D">
        <w:rPr>
          <w:b/>
          <w:snapToGrid w:val="0"/>
          <w:color w:val="000000"/>
          <w:w w:val="100"/>
          <w:szCs w:val="24"/>
          <w:lang w:val="uk-UA"/>
        </w:rPr>
        <w:lastRenderedPageBreak/>
        <w:t>До письмової роботи (есе) встановлені наступні вимоги:</w:t>
      </w:r>
    </w:p>
    <w:p w14:paraId="2A7CD32B" w14:textId="5548A79B" w:rsidR="00365B10" w:rsidRPr="00F6292D" w:rsidRDefault="00365B10" w:rsidP="008E17BC">
      <w:pPr>
        <w:shd w:val="clear" w:color="auto" w:fill="FFFFFF"/>
        <w:ind w:right="444"/>
        <w:jc w:val="both"/>
        <w:rPr>
          <w:snapToGrid w:val="0"/>
          <w:w w:val="100"/>
          <w:szCs w:val="24"/>
          <w:lang w:val="uk-UA"/>
        </w:rPr>
      </w:pPr>
      <w:r w:rsidRPr="00F6292D">
        <w:rPr>
          <w:snapToGrid w:val="0"/>
          <w:color w:val="000000"/>
          <w:w w:val="100"/>
          <w:szCs w:val="24"/>
          <w:lang w:val="uk-UA"/>
        </w:rPr>
        <w:t>-  письмова робота повинна свідчити про те, що здобувач оволодів знаннями з курсу «І</w:t>
      </w:r>
      <w:r w:rsidR="008054BD">
        <w:rPr>
          <w:snapToGrid w:val="0"/>
          <w:color w:val="000000"/>
          <w:w w:val="100"/>
          <w:szCs w:val="24"/>
          <w:lang w:val="uk-UA"/>
        </w:rPr>
        <w:t>сторії України</w:t>
      </w:r>
      <w:r w:rsidRPr="00F6292D">
        <w:rPr>
          <w:snapToGrid w:val="0"/>
          <w:color w:val="000000"/>
          <w:w w:val="100"/>
          <w:szCs w:val="24"/>
          <w:lang w:val="uk-UA"/>
        </w:rPr>
        <w:t>» взагалі і матеріалом конкретної теми зокрема;</w:t>
      </w:r>
    </w:p>
    <w:p w14:paraId="11BDE8DF" w14:textId="77777777" w:rsidR="00365B10" w:rsidRPr="00F6292D" w:rsidRDefault="00365B10" w:rsidP="008E17BC">
      <w:pPr>
        <w:shd w:val="clear" w:color="auto" w:fill="FFFFFF"/>
        <w:ind w:right="444"/>
        <w:jc w:val="both"/>
        <w:rPr>
          <w:snapToGrid w:val="0"/>
          <w:w w:val="100"/>
          <w:szCs w:val="24"/>
          <w:lang w:val="uk-UA"/>
        </w:rPr>
      </w:pPr>
      <w:r w:rsidRPr="00F6292D">
        <w:rPr>
          <w:snapToGrid w:val="0"/>
          <w:color w:val="000000"/>
          <w:w w:val="100"/>
          <w:szCs w:val="24"/>
          <w:lang w:val="uk-UA"/>
        </w:rPr>
        <w:t>-  підготована робота повинна показати гарні знання здобувача спеціальної літератури та нормативно-правових актів до теми;</w:t>
      </w:r>
    </w:p>
    <w:p w14:paraId="3D9B7B18" w14:textId="77777777" w:rsidR="00365B10" w:rsidRPr="00F6292D" w:rsidRDefault="00365B10" w:rsidP="008E17BC">
      <w:pPr>
        <w:shd w:val="clear" w:color="auto" w:fill="FFFFFF"/>
        <w:ind w:right="444"/>
        <w:jc w:val="both"/>
        <w:rPr>
          <w:snapToGrid w:val="0"/>
          <w:w w:val="100"/>
          <w:szCs w:val="24"/>
          <w:lang w:val="uk-UA"/>
        </w:rPr>
      </w:pPr>
      <w:r w:rsidRPr="00F6292D">
        <w:rPr>
          <w:snapToGrid w:val="0"/>
          <w:color w:val="000000"/>
          <w:w w:val="100"/>
          <w:szCs w:val="24"/>
          <w:lang w:val="uk-UA"/>
        </w:rPr>
        <w:t>- письмова робота повинна виявляти вміння здобувача творчо підійти до проблеми, самостійно висвітлити питання теми;</w:t>
      </w:r>
    </w:p>
    <w:p w14:paraId="10CE1785"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color w:val="000000"/>
          <w:w w:val="100"/>
          <w:szCs w:val="24"/>
          <w:lang w:val="uk-UA"/>
        </w:rPr>
      </w:pPr>
      <w:r w:rsidRPr="00F6292D">
        <w:rPr>
          <w:snapToGrid w:val="0"/>
          <w:color w:val="000000"/>
          <w:w w:val="100"/>
          <w:szCs w:val="24"/>
          <w:lang w:val="uk-UA"/>
        </w:rPr>
        <w:t xml:space="preserve">  робота має бути оформлена у відповідності зі встановленими вимогами. </w:t>
      </w:r>
    </w:p>
    <w:p w14:paraId="4D690DF3" w14:textId="77777777" w:rsidR="00365B10" w:rsidRPr="00F6292D" w:rsidRDefault="00365B10" w:rsidP="008E17BC">
      <w:pPr>
        <w:shd w:val="clear" w:color="auto" w:fill="FFFFFF"/>
        <w:tabs>
          <w:tab w:val="num" w:pos="560"/>
        </w:tabs>
        <w:ind w:right="444"/>
        <w:jc w:val="both"/>
        <w:rPr>
          <w:snapToGrid w:val="0"/>
          <w:color w:val="000000"/>
          <w:w w:val="100"/>
          <w:szCs w:val="24"/>
          <w:lang w:val="uk-UA"/>
        </w:rPr>
      </w:pPr>
    </w:p>
    <w:p w14:paraId="52490BCD" w14:textId="77777777" w:rsidR="00365B10" w:rsidRPr="00F6292D" w:rsidRDefault="00365B10" w:rsidP="008E17BC">
      <w:pPr>
        <w:shd w:val="clear" w:color="auto" w:fill="FFFFFF"/>
        <w:tabs>
          <w:tab w:val="num" w:pos="560"/>
        </w:tabs>
        <w:ind w:right="444"/>
        <w:jc w:val="both"/>
        <w:rPr>
          <w:b/>
          <w:snapToGrid w:val="0"/>
          <w:w w:val="100"/>
          <w:szCs w:val="24"/>
          <w:lang w:val="uk-UA"/>
        </w:rPr>
      </w:pPr>
      <w:r w:rsidRPr="00F6292D">
        <w:rPr>
          <w:b/>
          <w:snapToGrid w:val="0"/>
          <w:color w:val="000000"/>
          <w:w w:val="100"/>
          <w:szCs w:val="24"/>
          <w:lang w:val="uk-UA"/>
        </w:rPr>
        <w:t>Процес підготовки есе складається із наступних етапів:</w:t>
      </w:r>
    </w:p>
    <w:p w14:paraId="5756A039"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w w:val="100"/>
          <w:szCs w:val="24"/>
          <w:lang w:val="uk-UA"/>
        </w:rPr>
      </w:pPr>
      <w:r w:rsidRPr="00F6292D">
        <w:rPr>
          <w:snapToGrid w:val="0"/>
          <w:color w:val="000000"/>
          <w:w w:val="100"/>
          <w:szCs w:val="24"/>
          <w:lang w:val="uk-UA"/>
        </w:rPr>
        <w:t>вибір теми за встановленим у контенті планом (план семінарського заняття);</w:t>
      </w:r>
    </w:p>
    <w:p w14:paraId="314D8200"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w w:val="100"/>
          <w:szCs w:val="24"/>
          <w:lang w:val="uk-UA"/>
        </w:rPr>
      </w:pPr>
      <w:r w:rsidRPr="00F6292D">
        <w:rPr>
          <w:snapToGrid w:val="0"/>
          <w:color w:val="000000"/>
          <w:w w:val="100"/>
          <w:szCs w:val="24"/>
          <w:lang w:val="uk-UA"/>
        </w:rPr>
        <w:t xml:space="preserve"> складання плану і обговорення його з викладачем;</w:t>
      </w:r>
    </w:p>
    <w:p w14:paraId="058104EF"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w w:val="100"/>
          <w:szCs w:val="24"/>
          <w:lang w:val="uk-UA"/>
        </w:rPr>
      </w:pPr>
      <w:r w:rsidRPr="00F6292D">
        <w:rPr>
          <w:snapToGrid w:val="0"/>
          <w:color w:val="000000"/>
          <w:w w:val="100"/>
          <w:szCs w:val="24"/>
          <w:lang w:val="uk-UA"/>
        </w:rPr>
        <w:t>підбір літератури та її вивчення;</w:t>
      </w:r>
    </w:p>
    <w:p w14:paraId="41A6EA83"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color w:val="000000"/>
          <w:w w:val="100"/>
          <w:szCs w:val="24"/>
          <w:lang w:val="uk-UA"/>
        </w:rPr>
      </w:pPr>
      <w:r w:rsidRPr="00F6292D">
        <w:rPr>
          <w:snapToGrid w:val="0"/>
          <w:color w:val="000000"/>
          <w:w w:val="100"/>
          <w:szCs w:val="24"/>
          <w:lang w:val="uk-UA"/>
        </w:rPr>
        <w:t>написання і оформлення письмової роботи;</w:t>
      </w:r>
    </w:p>
    <w:p w14:paraId="3B7F8B71"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color w:val="000000"/>
          <w:w w:val="100"/>
          <w:szCs w:val="24"/>
          <w:lang w:val="uk-UA"/>
        </w:rPr>
      </w:pPr>
      <w:r w:rsidRPr="00F6292D">
        <w:rPr>
          <w:snapToGrid w:val="0"/>
          <w:color w:val="000000"/>
          <w:w w:val="100"/>
          <w:szCs w:val="24"/>
          <w:lang w:val="uk-UA"/>
        </w:rPr>
        <w:t xml:space="preserve">реєстрація і презентація есе; </w:t>
      </w:r>
    </w:p>
    <w:p w14:paraId="27153E73" w14:textId="77777777" w:rsidR="00365B10" w:rsidRPr="00F6292D" w:rsidRDefault="00365B10" w:rsidP="00014209">
      <w:pPr>
        <w:numPr>
          <w:ilvl w:val="0"/>
          <w:numId w:val="2"/>
        </w:numPr>
        <w:shd w:val="clear" w:color="auto" w:fill="FFFFFF"/>
        <w:tabs>
          <w:tab w:val="clear" w:pos="1077"/>
          <w:tab w:val="num" w:pos="560"/>
        </w:tabs>
        <w:ind w:left="0" w:right="444" w:firstLine="0"/>
        <w:jc w:val="both"/>
        <w:rPr>
          <w:snapToGrid w:val="0"/>
          <w:color w:val="000000"/>
          <w:w w:val="100"/>
          <w:szCs w:val="24"/>
          <w:lang w:val="uk-UA"/>
        </w:rPr>
      </w:pPr>
      <w:r w:rsidRPr="00F6292D">
        <w:rPr>
          <w:snapToGrid w:val="0"/>
          <w:color w:val="000000"/>
          <w:w w:val="100"/>
          <w:szCs w:val="24"/>
          <w:lang w:val="uk-UA"/>
        </w:rPr>
        <w:t xml:space="preserve">обговорення доповіді. </w:t>
      </w:r>
    </w:p>
    <w:p w14:paraId="750997CB" w14:textId="77777777" w:rsidR="00365B10" w:rsidRPr="00F6292D" w:rsidRDefault="00365B10" w:rsidP="008E17BC">
      <w:pPr>
        <w:shd w:val="clear" w:color="auto" w:fill="FFFFFF"/>
        <w:ind w:right="444"/>
        <w:jc w:val="both"/>
        <w:rPr>
          <w:b/>
          <w:snapToGrid w:val="0"/>
          <w:color w:val="000000"/>
          <w:w w:val="100"/>
          <w:szCs w:val="24"/>
          <w:lang w:val="uk-UA"/>
        </w:rPr>
      </w:pPr>
    </w:p>
    <w:p w14:paraId="0C1134AB" w14:textId="77777777" w:rsidR="00365B10" w:rsidRPr="00F6292D" w:rsidRDefault="00365B10" w:rsidP="008E17BC">
      <w:pPr>
        <w:shd w:val="clear" w:color="auto" w:fill="FFFFFF"/>
        <w:ind w:right="444"/>
        <w:jc w:val="both"/>
        <w:rPr>
          <w:b/>
          <w:snapToGrid w:val="0"/>
          <w:color w:val="000000"/>
          <w:w w:val="100"/>
          <w:szCs w:val="24"/>
          <w:lang w:val="uk-UA"/>
        </w:rPr>
      </w:pPr>
      <w:r w:rsidRPr="00F6292D">
        <w:rPr>
          <w:b/>
          <w:snapToGrid w:val="0"/>
          <w:color w:val="000000"/>
          <w:w w:val="100"/>
          <w:szCs w:val="24"/>
          <w:lang w:val="uk-UA"/>
        </w:rPr>
        <w:t>Написання тексту письмової роботи (есе).</w:t>
      </w:r>
    </w:p>
    <w:p w14:paraId="0B1E4995" w14:textId="77777777" w:rsidR="00365B10" w:rsidRPr="00F6292D" w:rsidRDefault="00365B10" w:rsidP="00B3177E">
      <w:pPr>
        <w:shd w:val="clear" w:color="auto" w:fill="FFFFFF"/>
        <w:ind w:right="444" w:firstLine="567"/>
        <w:jc w:val="both"/>
        <w:rPr>
          <w:w w:val="100"/>
          <w:szCs w:val="24"/>
          <w:lang w:val="uk-UA"/>
        </w:rPr>
      </w:pPr>
      <w:r w:rsidRPr="00F6292D">
        <w:rPr>
          <w:color w:val="000000"/>
          <w:w w:val="100"/>
          <w:szCs w:val="24"/>
          <w:lang w:val="uk-UA"/>
        </w:rPr>
        <w:t>До головних вимог відносно змісту письмової роботи належить її самостійність. Писати роботу треба своїми словами, аналізуючи та узагальнюючи знання, отримані з лекції, наукової літератури і хрестоматійних матеріалів.</w:t>
      </w:r>
    </w:p>
    <w:p w14:paraId="5F9FC0DE" w14:textId="77777777" w:rsidR="00B3177E" w:rsidRDefault="00365B10" w:rsidP="00B3177E">
      <w:pPr>
        <w:shd w:val="clear" w:color="auto" w:fill="FFFFFF"/>
        <w:ind w:right="444" w:firstLine="567"/>
        <w:jc w:val="both"/>
        <w:rPr>
          <w:color w:val="000000"/>
          <w:w w:val="100"/>
          <w:szCs w:val="24"/>
          <w:lang w:val="uk-UA"/>
        </w:rPr>
      </w:pPr>
      <w:r w:rsidRPr="00F6292D">
        <w:rPr>
          <w:snapToGrid w:val="0"/>
          <w:color w:val="000000"/>
          <w:w w:val="100"/>
          <w:szCs w:val="24"/>
          <w:lang w:val="uk-UA"/>
        </w:rPr>
        <w:t>Структура роботи повинна бути послідовною і логічною. Наперед необхідно продумати, які питання і в якій послідовності будуть висвітлені, а також які висновки будуть зроблені.</w:t>
      </w:r>
      <w:r w:rsidRPr="00F6292D">
        <w:rPr>
          <w:snapToGrid w:val="0"/>
          <w:w w:val="100"/>
          <w:szCs w:val="24"/>
          <w:lang w:val="uk-UA"/>
        </w:rPr>
        <w:t xml:space="preserve"> </w:t>
      </w:r>
      <w:r w:rsidRPr="00F6292D">
        <w:rPr>
          <w:color w:val="000000"/>
          <w:w w:val="100"/>
          <w:szCs w:val="24"/>
          <w:lang w:val="uk-UA"/>
        </w:rPr>
        <w:t>В тексті слід використовувати матеріали з наукових джерел, але з обов’язковими посиланнями на них. Викла</w:t>
      </w:r>
      <w:r w:rsidRPr="00F6292D">
        <w:rPr>
          <w:color w:val="000000"/>
          <w:w w:val="100"/>
          <w:szCs w:val="24"/>
          <w:lang w:val="uk-UA"/>
        </w:rPr>
        <w:softHyphen/>
        <w:t xml:space="preserve">дення матеріалу має бути послідовним, логічним та чітким, відповідати плану роботи. Неприпустимо переписувати з підручників цілими розділами! Таке «цитування» не має нічого спільного з поняттям есе і є плагіатом. </w:t>
      </w:r>
    </w:p>
    <w:p w14:paraId="6EA87B4B" w14:textId="77777777" w:rsidR="008054BD" w:rsidRDefault="00365B10" w:rsidP="008054BD">
      <w:pPr>
        <w:shd w:val="clear" w:color="auto" w:fill="FFFFFF"/>
        <w:ind w:right="444" w:firstLine="567"/>
        <w:jc w:val="both"/>
        <w:rPr>
          <w:color w:val="000000"/>
          <w:w w:val="100"/>
          <w:szCs w:val="24"/>
          <w:lang w:val="uk-UA"/>
        </w:rPr>
      </w:pPr>
      <w:r w:rsidRPr="00F6292D">
        <w:rPr>
          <w:color w:val="000000"/>
          <w:w w:val="100"/>
          <w:szCs w:val="24"/>
          <w:lang w:val="uk-UA"/>
        </w:rPr>
        <w:t>Між питаннями мають бути зв’язки, які роблять письмову роботу єдиною за змістом. Перехід до наступного питання плану можливий т</w:t>
      </w:r>
      <w:r w:rsidR="008054BD">
        <w:rPr>
          <w:color w:val="000000"/>
          <w:w w:val="100"/>
          <w:szCs w:val="24"/>
          <w:lang w:val="uk-UA"/>
        </w:rPr>
        <w:t>ільки після закінчення першого.</w:t>
      </w:r>
    </w:p>
    <w:p w14:paraId="39C46EC3" w14:textId="508EE0E9" w:rsidR="00365B10" w:rsidRPr="008054BD" w:rsidRDefault="00365B10" w:rsidP="008054BD">
      <w:pPr>
        <w:shd w:val="clear" w:color="auto" w:fill="FFFFFF"/>
        <w:ind w:right="444" w:firstLine="567"/>
        <w:jc w:val="both"/>
        <w:rPr>
          <w:color w:val="000000"/>
          <w:w w:val="100"/>
          <w:szCs w:val="24"/>
          <w:lang w:val="uk-UA"/>
        </w:rPr>
      </w:pPr>
      <w:r w:rsidRPr="00F6292D">
        <w:rPr>
          <w:snapToGrid w:val="0"/>
          <w:color w:val="000000"/>
          <w:w w:val="100"/>
          <w:szCs w:val="24"/>
          <w:lang w:val="uk-UA"/>
        </w:rPr>
        <w:t xml:space="preserve">Кожну структурну частину письмової роботи починають з нової сторінки. Сторінки слід нумерувати арабськими цифрами, дотримуючись наскрізної нумерації впродовж усього тексту. Титульний аркуш включають до загальної нумерації сторінок письмової роботи, номер сторінки на титульному аркуші не проставляють. </w:t>
      </w:r>
    </w:p>
    <w:p w14:paraId="3FDA0A41" w14:textId="77777777" w:rsidR="00365B10" w:rsidRPr="00F6292D" w:rsidRDefault="00365B10" w:rsidP="00B3177E">
      <w:pPr>
        <w:shd w:val="clear" w:color="auto" w:fill="FFFFFF"/>
        <w:ind w:right="564" w:firstLine="567"/>
        <w:jc w:val="both"/>
        <w:rPr>
          <w:snapToGrid w:val="0"/>
          <w:color w:val="000000"/>
          <w:w w:val="100"/>
          <w:szCs w:val="24"/>
          <w:lang w:val="uk-UA"/>
        </w:rPr>
      </w:pPr>
      <w:r w:rsidRPr="00F6292D">
        <w:rPr>
          <w:snapToGrid w:val="0"/>
          <w:color w:val="000000"/>
          <w:w w:val="100"/>
          <w:szCs w:val="24"/>
          <w:lang w:val="uk-UA"/>
        </w:rPr>
        <w:t>У вступі до письмової роботи обґрунтовується актуальність обраної теми,  її значущість та ступінь розробки в юридичній літературі, вказуються найбільш відомі дослідники даної тематики та найважливіші дослідження.</w:t>
      </w:r>
    </w:p>
    <w:p w14:paraId="2AC82A2B" w14:textId="77777777" w:rsidR="00365B10" w:rsidRPr="00F6292D" w:rsidRDefault="00365B10" w:rsidP="008E17BC">
      <w:pPr>
        <w:shd w:val="clear" w:color="auto" w:fill="FFFFFF"/>
        <w:ind w:right="564"/>
        <w:jc w:val="both"/>
        <w:rPr>
          <w:snapToGrid w:val="0"/>
          <w:color w:val="000000"/>
          <w:w w:val="100"/>
          <w:szCs w:val="24"/>
          <w:lang w:val="uk-UA"/>
        </w:rPr>
      </w:pPr>
      <w:r w:rsidRPr="00F6292D">
        <w:rPr>
          <w:snapToGrid w:val="0"/>
          <w:color w:val="000000"/>
          <w:w w:val="100"/>
          <w:szCs w:val="24"/>
          <w:lang w:val="uk-UA"/>
        </w:rPr>
        <w:t xml:space="preserve">Основна частина роботи викладається у двох розділах, приблизно однакових за обсягом. Кожний розділ у разі необхідності можна поділяти на підрозділи. </w:t>
      </w:r>
    </w:p>
    <w:p w14:paraId="5C068332" w14:textId="77777777" w:rsidR="00365B10" w:rsidRPr="00F6292D" w:rsidRDefault="00365B10" w:rsidP="00B3177E">
      <w:pPr>
        <w:shd w:val="clear" w:color="auto" w:fill="FFFFFF"/>
        <w:ind w:right="564" w:firstLine="567"/>
        <w:jc w:val="both"/>
        <w:rPr>
          <w:w w:val="100"/>
          <w:szCs w:val="24"/>
          <w:lang w:val="uk-UA"/>
        </w:rPr>
      </w:pPr>
      <w:r w:rsidRPr="00F6292D">
        <w:rPr>
          <w:snapToGrid w:val="0"/>
          <w:color w:val="000000"/>
          <w:w w:val="100"/>
          <w:szCs w:val="24"/>
          <w:lang w:val="uk-UA"/>
        </w:rPr>
        <w:t xml:space="preserve">У висновках викладаються найважливіші наукові та практичні результати, отримані в роботі, з формулюванням розв’язаної наукової проблеми та характеристики її значення  для правничої науки і юридичної практики. </w:t>
      </w:r>
      <w:r w:rsidRPr="00F6292D">
        <w:rPr>
          <w:color w:val="000000"/>
          <w:w w:val="100"/>
          <w:szCs w:val="24"/>
          <w:lang w:val="uk-UA"/>
        </w:rPr>
        <w:t>Під час роботи над письмовою роботою, крім інших, треба широко використовувати системний метод дослідження, а також принципи об’єктивності, плюралізму та науковості.</w:t>
      </w:r>
    </w:p>
    <w:p w14:paraId="00E3EB43" w14:textId="77777777" w:rsidR="00365B10" w:rsidRPr="00F6292D" w:rsidRDefault="00365B10" w:rsidP="00B3177E">
      <w:pPr>
        <w:shd w:val="clear" w:color="auto" w:fill="FFFFFF"/>
        <w:autoSpaceDE w:val="0"/>
        <w:autoSpaceDN w:val="0"/>
        <w:adjustRightInd w:val="0"/>
        <w:ind w:right="524" w:firstLine="567"/>
        <w:jc w:val="both"/>
        <w:rPr>
          <w:w w:val="100"/>
          <w:szCs w:val="24"/>
          <w:lang w:val="uk-UA"/>
        </w:rPr>
      </w:pPr>
      <w:r w:rsidRPr="00F6292D">
        <w:rPr>
          <w:color w:val="000000"/>
          <w:w w:val="100"/>
          <w:szCs w:val="24"/>
          <w:lang w:val="uk-UA"/>
        </w:rPr>
        <w:t>Тільки в такому разі можливо переконливо аргументу</w:t>
      </w:r>
      <w:r w:rsidRPr="00F6292D">
        <w:rPr>
          <w:color w:val="000000"/>
          <w:w w:val="100"/>
          <w:szCs w:val="24"/>
          <w:lang w:val="uk-UA"/>
        </w:rPr>
        <w:softHyphen/>
        <w:t>вати свою позицію. Якщо Ви приєднуєтесь до поглядів інших, то маєте обґрунтовувати чому Ви так вважаєте. У висновку, яким завершується письмова робота, Ви підбиваєте підсумки дослідження.</w:t>
      </w:r>
    </w:p>
    <w:p w14:paraId="42C51180" w14:textId="77777777" w:rsidR="00365B10" w:rsidRPr="00F6292D" w:rsidRDefault="00365B10" w:rsidP="008E17BC">
      <w:pPr>
        <w:ind w:right="524"/>
        <w:jc w:val="both"/>
        <w:rPr>
          <w:color w:val="000000"/>
          <w:w w:val="100"/>
          <w:szCs w:val="24"/>
          <w:lang w:val="uk-UA"/>
        </w:rPr>
      </w:pPr>
      <w:r w:rsidRPr="00F6292D">
        <w:rPr>
          <w:color w:val="000000"/>
          <w:w w:val="100"/>
          <w:szCs w:val="24"/>
          <w:lang w:val="uk-UA"/>
        </w:rPr>
        <w:t>Писати роботу слід лаконічно, науковою мовою. Пам’ятайте, що для написання хорошої роботи потрібен час, її неможливо написати за годину до початку заняття. Письмову роботу друкують на окремих стандартних аркушах, які потім зшивають і вкла</w:t>
      </w:r>
      <w:r w:rsidRPr="00F6292D">
        <w:rPr>
          <w:color w:val="000000"/>
          <w:w w:val="100"/>
          <w:szCs w:val="24"/>
          <w:lang w:val="uk-UA"/>
        </w:rPr>
        <w:softHyphen/>
        <w:t xml:space="preserve">дають в швидкозшивач або в папку. Писати треба тільки з однієї сторони аркушу </w:t>
      </w:r>
      <w:r w:rsidRPr="00F6292D">
        <w:rPr>
          <w:color w:val="000000"/>
          <w:w w:val="100"/>
          <w:szCs w:val="24"/>
          <w:lang w:val="uk-UA"/>
        </w:rPr>
        <w:lastRenderedPageBreak/>
        <w:t>формату А4, обов’язково виділивши умовні поля.</w:t>
      </w:r>
      <w:r w:rsidRPr="00F6292D">
        <w:rPr>
          <w:w w:val="100"/>
          <w:szCs w:val="24"/>
          <w:lang w:val="uk-UA"/>
        </w:rPr>
        <w:t xml:space="preserve"> </w:t>
      </w:r>
      <w:r w:rsidRPr="00F6292D">
        <w:rPr>
          <w:color w:val="000000"/>
          <w:w w:val="100"/>
          <w:szCs w:val="24"/>
          <w:lang w:val="uk-UA"/>
        </w:rPr>
        <w:t xml:space="preserve">Усі аркуші в роботі, окрім титульного нумеруються. </w:t>
      </w:r>
    </w:p>
    <w:p w14:paraId="1D3D4321" w14:textId="77777777" w:rsidR="00365B10" w:rsidRPr="00F6292D" w:rsidRDefault="00365B10" w:rsidP="008E17BC">
      <w:pPr>
        <w:ind w:right="524"/>
        <w:jc w:val="both"/>
        <w:rPr>
          <w:i/>
          <w:w w:val="100"/>
          <w:szCs w:val="24"/>
          <w:lang w:val="uk-UA"/>
        </w:rPr>
      </w:pPr>
      <w:r w:rsidRPr="00F6292D">
        <w:rPr>
          <w:i/>
          <w:color w:val="000000"/>
          <w:w w:val="100"/>
          <w:szCs w:val="24"/>
          <w:lang w:val="uk-UA"/>
        </w:rPr>
        <w:t>Загальний обсяг робо</w:t>
      </w:r>
      <w:r w:rsidRPr="00F6292D">
        <w:rPr>
          <w:i/>
          <w:color w:val="000000"/>
          <w:w w:val="100"/>
          <w:szCs w:val="24"/>
          <w:lang w:val="uk-UA"/>
        </w:rPr>
        <w:softHyphen/>
        <w:t>ти має бути не менш 5 і не більше 8 друкованих ар</w:t>
      </w:r>
      <w:r w:rsidRPr="00F6292D">
        <w:rPr>
          <w:i/>
          <w:color w:val="000000"/>
          <w:w w:val="100"/>
          <w:szCs w:val="24"/>
          <w:lang w:val="uk-UA"/>
        </w:rPr>
        <w:softHyphen/>
        <w:t>кушів.</w:t>
      </w:r>
    </w:p>
    <w:p w14:paraId="52450FF2" w14:textId="77777777" w:rsidR="00365B10" w:rsidRPr="00F6292D" w:rsidRDefault="00365B10" w:rsidP="00B3177E">
      <w:pPr>
        <w:shd w:val="clear" w:color="auto" w:fill="FFFFFF"/>
        <w:autoSpaceDE w:val="0"/>
        <w:autoSpaceDN w:val="0"/>
        <w:adjustRightInd w:val="0"/>
        <w:ind w:right="524" w:firstLine="567"/>
        <w:jc w:val="both"/>
        <w:rPr>
          <w:w w:val="100"/>
          <w:szCs w:val="24"/>
          <w:lang w:val="uk-UA"/>
        </w:rPr>
      </w:pPr>
      <w:r w:rsidRPr="00F6292D">
        <w:rPr>
          <w:color w:val="000000"/>
          <w:w w:val="100"/>
          <w:szCs w:val="24"/>
          <w:lang w:val="uk-UA"/>
        </w:rPr>
        <w:t>Текст повинен бути відредагованим і підписаним автором. На титульному аркуші роботи, по центру повинні міститися дані про тему роботи, назва дисципліни, з якої виконується письмова робота, після чого, нижче подаються данні про автора: прізвище, ім’я, по батькові, курс, назва факультету і установи. Сам текст письмової роботи по</w:t>
      </w:r>
      <w:r w:rsidRPr="00F6292D">
        <w:rPr>
          <w:color w:val="000000"/>
          <w:w w:val="100"/>
          <w:szCs w:val="24"/>
          <w:lang w:val="uk-UA"/>
        </w:rPr>
        <w:softHyphen/>
        <w:t xml:space="preserve">дається на наступному аркуші, після плану до роботи. </w:t>
      </w:r>
    </w:p>
    <w:p w14:paraId="3E819147" w14:textId="77777777" w:rsidR="00365B10" w:rsidRPr="00F6292D" w:rsidRDefault="00365B10" w:rsidP="00702C6E">
      <w:pPr>
        <w:shd w:val="clear" w:color="auto" w:fill="FFFFFF"/>
        <w:autoSpaceDE w:val="0"/>
        <w:autoSpaceDN w:val="0"/>
        <w:adjustRightInd w:val="0"/>
        <w:ind w:right="524" w:firstLine="567"/>
        <w:jc w:val="both"/>
        <w:rPr>
          <w:color w:val="000000"/>
          <w:w w:val="100"/>
          <w:szCs w:val="24"/>
          <w:lang w:val="uk-UA"/>
        </w:rPr>
      </w:pPr>
      <w:r w:rsidRPr="00F6292D">
        <w:rPr>
          <w:color w:val="000000"/>
          <w:w w:val="100"/>
          <w:szCs w:val="24"/>
          <w:lang w:val="uk-UA"/>
        </w:rPr>
        <w:t xml:space="preserve">Текст друкується шрифтом Тimes New Roman, розмір кегля – 14, інтервал між строками – 1,5 </w:t>
      </w:r>
      <w:r w:rsidRPr="00F6292D">
        <w:rPr>
          <w:i/>
          <w:iCs/>
          <w:color w:val="000000"/>
          <w:w w:val="100"/>
          <w:szCs w:val="24"/>
          <w:lang w:val="uk-UA"/>
        </w:rPr>
        <w:t xml:space="preserve">см, </w:t>
      </w:r>
      <w:r w:rsidRPr="00F6292D">
        <w:rPr>
          <w:color w:val="000000"/>
          <w:w w:val="100"/>
          <w:szCs w:val="24"/>
          <w:lang w:val="uk-UA"/>
        </w:rPr>
        <w:t xml:space="preserve">ліве поле – 2,5 </w:t>
      </w:r>
      <w:r w:rsidRPr="00F6292D">
        <w:rPr>
          <w:i/>
          <w:iCs/>
          <w:color w:val="000000"/>
          <w:w w:val="100"/>
          <w:szCs w:val="24"/>
          <w:lang w:val="uk-UA"/>
        </w:rPr>
        <w:t xml:space="preserve">см, </w:t>
      </w:r>
      <w:r w:rsidRPr="00F6292D">
        <w:rPr>
          <w:color w:val="000000"/>
          <w:w w:val="100"/>
          <w:szCs w:val="24"/>
          <w:lang w:val="uk-UA"/>
        </w:rPr>
        <w:t xml:space="preserve">праве – 1 </w:t>
      </w:r>
      <w:r w:rsidRPr="00F6292D">
        <w:rPr>
          <w:i/>
          <w:iCs/>
          <w:color w:val="000000"/>
          <w:w w:val="100"/>
          <w:szCs w:val="24"/>
          <w:lang w:val="uk-UA"/>
        </w:rPr>
        <w:t xml:space="preserve">см, </w:t>
      </w:r>
      <w:r w:rsidRPr="00F6292D">
        <w:rPr>
          <w:color w:val="000000"/>
          <w:w w:val="100"/>
          <w:szCs w:val="24"/>
          <w:lang w:val="uk-UA"/>
        </w:rPr>
        <w:t xml:space="preserve">верхнє – 2 </w:t>
      </w:r>
      <w:r w:rsidRPr="00F6292D">
        <w:rPr>
          <w:i/>
          <w:iCs/>
          <w:color w:val="000000"/>
          <w:w w:val="100"/>
          <w:szCs w:val="24"/>
          <w:lang w:val="uk-UA"/>
        </w:rPr>
        <w:t xml:space="preserve">см, </w:t>
      </w:r>
      <w:r w:rsidRPr="00F6292D">
        <w:rPr>
          <w:color w:val="000000"/>
          <w:w w:val="100"/>
          <w:szCs w:val="24"/>
          <w:lang w:val="uk-UA"/>
        </w:rPr>
        <w:t xml:space="preserve">нижнє – 2 </w:t>
      </w:r>
      <w:r w:rsidRPr="00F6292D">
        <w:rPr>
          <w:i/>
          <w:iCs/>
          <w:color w:val="000000"/>
          <w:w w:val="100"/>
          <w:szCs w:val="24"/>
          <w:lang w:val="uk-UA"/>
        </w:rPr>
        <w:t xml:space="preserve">см. </w:t>
      </w:r>
      <w:r w:rsidRPr="00F6292D">
        <w:rPr>
          <w:color w:val="000000"/>
          <w:w w:val="100"/>
          <w:szCs w:val="24"/>
          <w:lang w:val="uk-UA"/>
        </w:rPr>
        <w:t>Список використаної літератури розміщується на</w:t>
      </w:r>
      <w:r w:rsidRPr="00F6292D">
        <w:rPr>
          <w:color w:val="000000"/>
          <w:w w:val="100"/>
          <w:szCs w:val="24"/>
          <w:lang w:val="uk-UA"/>
        </w:rPr>
        <w:softHyphen/>
        <w:t>прикінці тексту і має бути оформленим згідно з існуючи</w:t>
      </w:r>
      <w:r w:rsidRPr="00F6292D">
        <w:rPr>
          <w:color w:val="000000"/>
          <w:w w:val="100"/>
          <w:szCs w:val="24"/>
          <w:lang w:val="uk-UA"/>
        </w:rPr>
        <w:softHyphen/>
        <w:t>ми державними стандартами. Посилання та пояснення по</w:t>
      </w:r>
      <w:r w:rsidRPr="00F6292D">
        <w:rPr>
          <w:color w:val="000000"/>
          <w:w w:val="100"/>
          <w:szCs w:val="24"/>
          <w:lang w:val="uk-UA"/>
        </w:rPr>
        <w:softHyphen/>
        <w:t xml:space="preserve">даються наприкінці сторінки. Якщо Ви користуєтесь папкою, то титульний аркуш підшивають як перший аркуш роботи. На другому аркуші пишуть план роботи з поміткою кількості аркушів. </w:t>
      </w:r>
    </w:p>
    <w:p w14:paraId="0BAF2CE2" w14:textId="77777777" w:rsidR="00365B10" w:rsidRPr="00F6292D" w:rsidRDefault="00365B10" w:rsidP="00702C6E">
      <w:pPr>
        <w:shd w:val="clear" w:color="auto" w:fill="FFFFFF"/>
        <w:autoSpaceDE w:val="0"/>
        <w:autoSpaceDN w:val="0"/>
        <w:adjustRightInd w:val="0"/>
        <w:ind w:right="524" w:firstLine="567"/>
        <w:jc w:val="both"/>
        <w:rPr>
          <w:w w:val="100"/>
          <w:szCs w:val="24"/>
          <w:lang w:val="uk-UA"/>
        </w:rPr>
      </w:pPr>
      <w:r w:rsidRPr="00F6292D">
        <w:rPr>
          <w:color w:val="000000"/>
          <w:w w:val="100"/>
          <w:szCs w:val="24"/>
          <w:lang w:val="uk-UA"/>
        </w:rPr>
        <w:t>За висновками повинен знаходитися перелік літератури, якою Ви користувалися. Використані джерела розміщують в абетковому порядку.</w:t>
      </w:r>
      <w:r w:rsidRPr="00F6292D">
        <w:rPr>
          <w:i/>
          <w:iCs/>
          <w:color w:val="000000"/>
          <w:w w:val="100"/>
          <w:szCs w:val="24"/>
          <w:lang w:val="uk-UA"/>
        </w:rPr>
        <w:t xml:space="preserve"> </w:t>
      </w:r>
    </w:p>
    <w:p w14:paraId="5A5996A4" w14:textId="77777777" w:rsidR="00365B10" w:rsidRPr="00F6292D" w:rsidRDefault="00365B10" w:rsidP="008E17BC">
      <w:pPr>
        <w:shd w:val="clear" w:color="auto" w:fill="FFFFFF"/>
        <w:autoSpaceDE w:val="0"/>
        <w:autoSpaceDN w:val="0"/>
        <w:adjustRightInd w:val="0"/>
        <w:ind w:right="524"/>
        <w:jc w:val="both"/>
        <w:rPr>
          <w:color w:val="000000"/>
          <w:w w:val="100"/>
          <w:szCs w:val="24"/>
          <w:lang w:val="uk-UA"/>
        </w:rPr>
      </w:pPr>
      <w:r w:rsidRPr="00F6292D">
        <w:rPr>
          <w:color w:val="000000"/>
          <w:w w:val="100"/>
          <w:szCs w:val="24"/>
          <w:lang w:val="uk-UA"/>
        </w:rPr>
        <w:t>Порушення загальних вимог щодо оформлення письмової роботи може призвести до зниження оцінки, або до повернення її на доопрацювання.</w:t>
      </w:r>
    </w:p>
    <w:p w14:paraId="39F508CA" w14:textId="77777777" w:rsidR="00365B10" w:rsidRPr="00F6292D" w:rsidRDefault="00365B10" w:rsidP="008E17BC">
      <w:pPr>
        <w:shd w:val="clear" w:color="auto" w:fill="FFFFFF"/>
        <w:autoSpaceDE w:val="0"/>
        <w:autoSpaceDN w:val="0"/>
        <w:adjustRightInd w:val="0"/>
        <w:ind w:right="524"/>
        <w:jc w:val="both"/>
        <w:rPr>
          <w:w w:val="100"/>
          <w:szCs w:val="24"/>
          <w:lang w:val="uk-UA"/>
        </w:rPr>
      </w:pPr>
    </w:p>
    <w:p w14:paraId="085F06DA" w14:textId="77777777" w:rsidR="00365B10" w:rsidRPr="00F6292D" w:rsidRDefault="00365B10" w:rsidP="008E17BC">
      <w:pPr>
        <w:jc w:val="center"/>
        <w:rPr>
          <w:b/>
          <w:w w:val="100"/>
          <w:szCs w:val="24"/>
          <w:lang w:val="uk-UA"/>
        </w:rPr>
      </w:pPr>
    </w:p>
    <w:p w14:paraId="40968807" w14:textId="77777777" w:rsidR="00365B10" w:rsidRPr="00F6292D" w:rsidRDefault="00365B10" w:rsidP="008E17BC">
      <w:pPr>
        <w:jc w:val="center"/>
        <w:rPr>
          <w:b/>
          <w:w w:val="100"/>
          <w:szCs w:val="24"/>
          <w:lang w:val="uk-UA"/>
        </w:rPr>
      </w:pPr>
      <w:r w:rsidRPr="00F6292D">
        <w:rPr>
          <w:b/>
          <w:w w:val="100"/>
          <w:szCs w:val="24"/>
          <w:lang w:val="uk-UA"/>
        </w:rPr>
        <w:t>Шкала оцінювання навчальної діяльності здобувача вищої освіти</w:t>
      </w:r>
    </w:p>
    <w:p w14:paraId="69ED3C2C" w14:textId="77777777" w:rsidR="00365B10" w:rsidRPr="00F6292D" w:rsidRDefault="00365B10" w:rsidP="008E17BC">
      <w:pPr>
        <w:jc w:val="center"/>
        <w:rPr>
          <w:b/>
          <w:w w:val="100"/>
          <w:szCs w:val="24"/>
          <w:lang w:val="uk-UA"/>
        </w:rPr>
      </w:pPr>
      <w:r w:rsidRPr="00F6292D">
        <w:rPr>
          <w:b/>
          <w:w w:val="100"/>
          <w:szCs w:val="24"/>
          <w:lang w:val="uk-UA"/>
        </w:rPr>
        <w:t>за виконання самостійних (індивідуальних) творчих завдань (20 балів)</w:t>
      </w:r>
    </w:p>
    <w:p w14:paraId="4D2A56B3" w14:textId="77777777" w:rsidR="00365B10" w:rsidRPr="00F6292D" w:rsidRDefault="00365B10" w:rsidP="008E17BC">
      <w:pPr>
        <w:rPr>
          <w:w w:val="100"/>
          <w:szCs w:val="24"/>
          <w:lang w:val="uk-UA"/>
        </w:rPr>
      </w:pPr>
      <w:r w:rsidRPr="00F6292D">
        <w:rPr>
          <w:w w:val="100"/>
          <w:szCs w:val="24"/>
          <w:lang w:val="uk-UA"/>
        </w:rPr>
        <w:t>Виявлення плагіату (оригінальність тексту нижче 50%) автоматично передбачає оцінку «</w:t>
      </w:r>
      <w:r w:rsidRPr="00F6292D">
        <w:rPr>
          <w:w w:val="100"/>
          <w:szCs w:val="24"/>
        </w:rPr>
        <w:t>Fx</w:t>
      </w:r>
      <w:r w:rsidRPr="00F6292D">
        <w:rPr>
          <w:w w:val="100"/>
          <w:szCs w:val="24"/>
          <w:lang w:val="uk-UA"/>
        </w:rPr>
        <w:t>» (0 балів за самостійну роботу).</w:t>
      </w:r>
    </w:p>
    <w:p w14:paraId="6C4CEE63" w14:textId="77777777" w:rsidR="00365B10" w:rsidRPr="00F6292D" w:rsidRDefault="00365B10" w:rsidP="008E17BC">
      <w:pPr>
        <w:jc w:val="center"/>
        <w:rPr>
          <w:b/>
          <w:w w:val="100"/>
          <w:szCs w:val="24"/>
          <w:lang w:val="uk-UA"/>
        </w:rPr>
      </w:pPr>
    </w:p>
    <w:p w14:paraId="5E62323E" w14:textId="77777777" w:rsidR="00365B10" w:rsidRPr="00F6292D" w:rsidRDefault="00365B10" w:rsidP="008E17BC">
      <w:pPr>
        <w:pStyle w:val="western"/>
        <w:spacing w:before="0" w:beforeAutospacing="0" w:after="0" w:afterAutospacing="0"/>
        <w:rPr>
          <w:b/>
          <w:bCs/>
          <w:lang w:val="uk-UA"/>
        </w:rPr>
      </w:pPr>
    </w:p>
    <w:p w14:paraId="14571D71" w14:textId="77777777" w:rsidR="008054BD" w:rsidRDefault="008054BD" w:rsidP="008E17BC">
      <w:pPr>
        <w:pStyle w:val="western"/>
        <w:spacing w:before="0" w:beforeAutospacing="0" w:after="0" w:afterAutospacing="0"/>
        <w:jc w:val="center"/>
        <w:rPr>
          <w:b/>
          <w:bCs/>
          <w:lang w:val="uk-UA"/>
        </w:rPr>
      </w:pPr>
    </w:p>
    <w:p w14:paraId="6D1146DF" w14:textId="77777777" w:rsidR="008054BD" w:rsidRDefault="008054BD" w:rsidP="008E17BC">
      <w:pPr>
        <w:pStyle w:val="western"/>
        <w:spacing w:before="0" w:beforeAutospacing="0" w:after="0" w:afterAutospacing="0"/>
        <w:jc w:val="center"/>
        <w:rPr>
          <w:b/>
          <w:bCs/>
          <w:lang w:val="uk-UA"/>
        </w:rPr>
      </w:pPr>
    </w:p>
    <w:p w14:paraId="782E4C1D" w14:textId="77777777" w:rsidR="00365B10" w:rsidRPr="00F6292D" w:rsidRDefault="00365B10" w:rsidP="008E17BC">
      <w:pPr>
        <w:pStyle w:val="western"/>
        <w:spacing w:before="0" w:beforeAutospacing="0" w:after="0" w:afterAutospacing="0"/>
        <w:jc w:val="center"/>
        <w:rPr>
          <w:lang w:val="uk-UA"/>
        </w:rPr>
      </w:pPr>
      <w:r w:rsidRPr="00F6292D">
        <w:rPr>
          <w:b/>
          <w:bCs/>
          <w:lang w:val="uk-UA"/>
        </w:rPr>
        <w:t>Шкала оцінювання навчальної діяльності здобувача вищої освіти</w:t>
      </w:r>
    </w:p>
    <w:p w14:paraId="232ADB57" w14:textId="77777777" w:rsidR="00365B10" w:rsidRPr="00F6292D" w:rsidRDefault="00365B10" w:rsidP="008E17BC">
      <w:pPr>
        <w:pStyle w:val="western"/>
        <w:spacing w:before="0" w:beforeAutospacing="0" w:after="0" w:afterAutospacing="0"/>
        <w:jc w:val="center"/>
        <w:rPr>
          <w:lang w:val="uk-UA"/>
        </w:rPr>
      </w:pPr>
    </w:p>
    <w:tbl>
      <w:tblPr>
        <w:tblW w:w="9010" w:type="dxa"/>
        <w:tblCellSpacing w:w="0" w:type="dxa"/>
        <w:tblCellMar>
          <w:top w:w="15" w:type="dxa"/>
          <w:left w:w="15" w:type="dxa"/>
          <w:bottom w:w="15" w:type="dxa"/>
          <w:right w:w="15" w:type="dxa"/>
        </w:tblCellMar>
        <w:tblLook w:val="0000" w:firstRow="0" w:lastRow="0" w:firstColumn="0" w:lastColumn="0" w:noHBand="0" w:noVBand="0"/>
      </w:tblPr>
      <w:tblGrid>
        <w:gridCol w:w="1240"/>
        <w:gridCol w:w="7770"/>
      </w:tblGrid>
      <w:tr w:rsidR="00365B10" w:rsidRPr="00F6292D" w14:paraId="4AF0768E" w14:textId="77777777" w:rsidTr="0042548D">
        <w:trPr>
          <w:trHeight w:val="276"/>
          <w:tblCellSpacing w:w="0" w:type="dxa"/>
        </w:trPr>
        <w:tc>
          <w:tcPr>
            <w:tcW w:w="1240" w:type="dxa"/>
            <w:vMerge w:val="restart"/>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3E2D542D"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 xml:space="preserve">Оцінка </w:t>
            </w:r>
          </w:p>
        </w:tc>
        <w:tc>
          <w:tcPr>
            <w:tcW w:w="7770" w:type="dxa"/>
            <w:vMerge w:val="restart"/>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6C030555"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Кількість набраних балів</w:t>
            </w:r>
          </w:p>
        </w:tc>
      </w:tr>
      <w:tr w:rsidR="00365B10" w:rsidRPr="00F6292D" w14:paraId="35DB743C" w14:textId="77777777" w:rsidTr="0042548D">
        <w:trPr>
          <w:trHeight w:val="276"/>
          <w:tblCellSpacing w:w="0" w:type="dxa"/>
        </w:trPr>
        <w:tc>
          <w:tcPr>
            <w:tcW w:w="0" w:type="auto"/>
            <w:vMerge/>
            <w:tcBorders>
              <w:top w:val="single" w:sz="6" w:space="0" w:color="00000A"/>
              <w:left w:val="single" w:sz="6" w:space="0" w:color="00000A"/>
              <w:bottom w:val="single" w:sz="6" w:space="0" w:color="00000A"/>
              <w:right w:val="single" w:sz="6" w:space="0" w:color="00000A"/>
            </w:tcBorders>
            <w:vAlign w:val="center"/>
          </w:tcPr>
          <w:p w14:paraId="0600F5FD" w14:textId="77777777" w:rsidR="00365B10" w:rsidRPr="00F6292D" w:rsidRDefault="00365B10" w:rsidP="008E17BC">
            <w:pPr>
              <w:rPr>
                <w:w w:val="100"/>
                <w:szCs w:val="24"/>
                <w:lang w:val="uk-UA"/>
              </w:rPr>
            </w:pPr>
          </w:p>
        </w:tc>
        <w:tc>
          <w:tcPr>
            <w:tcW w:w="7770" w:type="dxa"/>
            <w:vMerge/>
            <w:tcBorders>
              <w:top w:val="single" w:sz="6" w:space="0" w:color="00000A"/>
              <w:left w:val="single" w:sz="6" w:space="0" w:color="00000A"/>
              <w:bottom w:val="single" w:sz="6" w:space="0" w:color="00000A"/>
              <w:right w:val="single" w:sz="6" w:space="0" w:color="00000A"/>
            </w:tcBorders>
            <w:vAlign w:val="center"/>
          </w:tcPr>
          <w:p w14:paraId="6DE99A90" w14:textId="77777777" w:rsidR="00365B10" w:rsidRPr="00F6292D" w:rsidRDefault="00365B10" w:rsidP="008E17BC">
            <w:pPr>
              <w:rPr>
                <w:w w:val="100"/>
                <w:szCs w:val="24"/>
                <w:lang w:val="uk-UA"/>
              </w:rPr>
            </w:pPr>
          </w:p>
        </w:tc>
      </w:tr>
      <w:tr w:rsidR="00365B10" w:rsidRPr="00F6292D" w14:paraId="3CE3F498"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3F06E741"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A</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06E29111"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91-100</w:t>
            </w:r>
          </w:p>
        </w:tc>
      </w:tr>
      <w:tr w:rsidR="00365B10" w:rsidRPr="00F6292D" w14:paraId="56C1885B"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102B46A2"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B</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67417F67"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81-90</w:t>
            </w:r>
          </w:p>
        </w:tc>
      </w:tr>
      <w:tr w:rsidR="00365B10" w:rsidRPr="00F6292D" w14:paraId="4BB764ED"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5998E126"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C</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590263B1"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71-80</w:t>
            </w:r>
          </w:p>
        </w:tc>
      </w:tr>
      <w:tr w:rsidR="00365B10" w:rsidRPr="00F6292D" w14:paraId="6E5BB49C"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55A7B9F4"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D</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1E95A806"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61-70</w:t>
            </w:r>
          </w:p>
        </w:tc>
      </w:tr>
      <w:tr w:rsidR="00365B10" w:rsidRPr="00F6292D" w14:paraId="7428C70D"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4F2CBAFC"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E</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020E2832"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60-59</w:t>
            </w:r>
          </w:p>
        </w:tc>
      </w:tr>
      <w:tr w:rsidR="00365B10" w:rsidRPr="00F6292D" w14:paraId="6FFB8865"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5B69231A"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F</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6B748412"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11-49</w:t>
            </w:r>
          </w:p>
        </w:tc>
      </w:tr>
      <w:tr w:rsidR="00365B10" w:rsidRPr="00F6292D" w14:paraId="1BCABED8" w14:textId="77777777" w:rsidTr="0042548D">
        <w:trPr>
          <w:tblCellSpacing w:w="0" w:type="dxa"/>
        </w:trPr>
        <w:tc>
          <w:tcPr>
            <w:tcW w:w="12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1FAC6D39"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Fх</w:t>
            </w:r>
          </w:p>
        </w:tc>
        <w:tc>
          <w:tcPr>
            <w:tcW w:w="777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vAlign w:val="center"/>
          </w:tcPr>
          <w:p w14:paraId="34E6F827" w14:textId="77777777" w:rsidR="00365B10" w:rsidRPr="00F6292D" w:rsidRDefault="00365B10" w:rsidP="008E17BC">
            <w:pPr>
              <w:pStyle w:val="western"/>
              <w:spacing w:before="0" w:beforeAutospacing="0" w:after="0" w:afterAutospacing="0"/>
              <w:jc w:val="center"/>
              <w:rPr>
                <w:lang w:val="uk-UA"/>
              </w:rPr>
            </w:pPr>
            <w:r w:rsidRPr="00F6292D">
              <w:rPr>
                <w:color w:val="000000"/>
                <w:lang w:val="uk-UA"/>
              </w:rPr>
              <w:t>0-10</w:t>
            </w:r>
          </w:p>
        </w:tc>
      </w:tr>
    </w:tbl>
    <w:p w14:paraId="4C0833AB" w14:textId="77777777" w:rsidR="00365B10" w:rsidRPr="00F6292D" w:rsidRDefault="00365B10" w:rsidP="008E17BC">
      <w:pPr>
        <w:pStyle w:val="western"/>
        <w:spacing w:before="0" w:beforeAutospacing="0" w:after="0" w:afterAutospacing="0"/>
      </w:pPr>
      <w:r w:rsidRPr="00F6292D">
        <w:rPr>
          <w:lang w:val="uk-UA"/>
        </w:rPr>
        <w:t>Оцінка Fх означає, що здобувач вищої освіти не склав дисципліну, у зв’язку з чим він має повторно пройти курс наступного року (за додаткову плату).</w:t>
      </w:r>
    </w:p>
    <w:p w14:paraId="71B300BC" w14:textId="77777777" w:rsidR="00F14D95" w:rsidRPr="00F6292D" w:rsidRDefault="00F14D95" w:rsidP="008E17BC">
      <w:pPr>
        <w:rPr>
          <w:b/>
          <w:bCs/>
          <w:w w:val="100"/>
          <w:szCs w:val="24"/>
          <w:lang w:val="uk-UA"/>
        </w:rPr>
      </w:pPr>
    </w:p>
    <w:sectPr w:rsidR="00F14D95" w:rsidRPr="00F6292D" w:rsidSect="00E122B1">
      <w:headerReference w:type="even" r:id="rId68"/>
      <w:headerReference w:type="default" r:id="rId6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A2F020" w14:textId="77777777" w:rsidR="003C410A" w:rsidRDefault="003C410A">
      <w:r>
        <w:separator/>
      </w:r>
    </w:p>
  </w:endnote>
  <w:endnote w:type="continuationSeparator" w:id="0">
    <w:p w14:paraId="3AF04A3B" w14:textId="77777777" w:rsidR="003C410A" w:rsidRDefault="003C4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SchoolBook">
    <w:altName w:val="Times New Roman"/>
    <w:charset w:val="00"/>
    <w:family w:val="auto"/>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Century Gothic">
    <w:panose1 w:val="020B0502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MingLiU">
    <w:altName w:val="細明體"/>
    <w:panose1 w:val="02010609000101010101"/>
    <w:charset w:val="88"/>
    <w:family w:val="modern"/>
    <w:pitch w:val="fixed"/>
    <w:sig w:usb0="A00002FF" w:usb1="28CFFCFA" w:usb2="00000016" w:usb3="00000000" w:csb0="0010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3BF7D8" w14:textId="77777777" w:rsidR="003C410A" w:rsidRDefault="003C410A">
      <w:r>
        <w:separator/>
      </w:r>
    </w:p>
  </w:footnote>
  <w:footnote w:type="continuationSeparator" w:id="0">
    <w:p w14:paraId="61D29D86" w14:textId="77777777" w:rsidR="003C410A" w:rsidRDefault="003C4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E33C6" w14:textId="77777777" w:rsidR="009E5B18" w:rsidRDefault="009E5B18" w:rsidP="00277641">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14:paraId="03B510F8" w14:textId="77777777" w:rsidR="009E5B18" w:rsidRDefault="009E5B18" w:rsidP="00E122B1">
    <w:pPr>
      <w:pStyle w:val="a9"/>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CB2E6D" w14:textId="77777777" w:rsidR="009E5B18" w:rsidRDefault="009E5B18" w:rsidP="00277641">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A841DC">
      <w:rPr>
        <w:rStyle w:val="ab"/>
        <w:noProof/>
      </w:rPr>
      <w:t>2</w:t>
    </w:r>
    <w:r>
      <w:rPr>
        <w:rStyle w:val="ab"/>
      </w:rPr>
      <w:fldChar w:fldCharType="end"/>
    </w:r>
  </w:p>
  <w:p w14:paraId="55C0EECD" w14:textId="77777777" w:rsidR="009E5B18" w:rsidRDefault="009E5B18" w:rsidP="00E122B1">
    <w:pPr>
      <w:pStyle w:val="a9"/>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E5876"/>
    <w:multiLevelType w:val="hybridMultilevel"/>
    <w:tmpl w:val="EA36CE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9D44D3"/>
    <w:multiLevelType w:val="hybridMultilevel"/>
    <w:tmpl w:val="BAF4B47E"/>
    <w:lvl w:ilvl="0" w:tplc="BC745CC4">
      <w:start w:val="1"/>
      <w:numFmt w:val="decimal"/>
      <w:lvlText w:val="%1."/>
      <w:lvlJc w:val="left"/>
      <w:pPr>
        <w:tabs>
          <w:tab w:val="num" w:pos="644"/>
        </w:tabs>
        <w:ind w:left="644" w:hanging="360"/>
      </w:pPr>
      <w:rPr>
        <w:rFonts w:hint="default"/>
        <w:b w:val="0"/>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2" w15:restartNumberingAfterBreak="0">
    <w:nsid w:val="01ED0A01"/>
    <w:multiLevelType w:val="hybridMultilevel"/>
    <w:tmpl w:val="092C2F1E"/>
    <w:lvl w:ilvl="0" w:tplc="9CE448D2">
      <w:start w:val="1"/>
      <w:numFmt w:val="decimal"/>
      <w:lvlText w:val="%1."/>
      <w:lvlJc w:val="left"/>
      <w:pPr>
        <w:tabs>
          <w:tab w:val="num" w:pos="1320"/>
        </w:tabs>
        <w:ind w:left="1320" w:hanging="840"/>
      </w:pPr>
      <w:rPr>
        <w:rFonts w:hint="default"/>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3" w15:restartNumberingAfterBreak="0">
    <w:nsid w:val="02D41F78"/>
    <w:multiLevelType w:val="singleLevel"/>
    <w:tmpl w:val="FDBC9900"/>
    <w:lvl w:ilvl="0">
      <w:start w:val="5"/>
      <w:numFmt w:val="bullet"/>
      <w:lvlText w:val="-"/>
      <w:lvlJc w:val="left"/>
      <w:pPr>
        <w:tabs>
          <w:tab w:val="num" w:pos="1077"/>
        </w:tabs>
        <w:ind w:left="1077" w:hanging="510"/>
      </w:pPr>
      <w:rPr>
        <w:rFonts w:hint="default"/>
      </w:rPr>
    </w:lvl>
  </w:abstractNum>
  <w:abstractNum w:abstractNumId="4" w15:restartNumberingAfterBreak="0">
    <w:nsid w:val="04CF36A6"/>
    <w:multiLevelType w:val="hybridMultilevel"/>
    <w:tmpl w:val="99A00336"/>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 w15:restartNumberingAfterBreak="0">
    <w:nsid w:val="06C55267"/>
    <w:multiLevelType w:val="hybridMultilevel"/>
    <w:tmpl w:val="3AE23CE8"/>
    <w:lvl w:ilvl="0" w:tplc="EF121770">
      <w:start w:val="88"/>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6" w15:restartNumberingAfterBreak="0">
    <w:nsid w:val="07A161A3"/>
    <w:multiLevelType w:val="hybridMultilevel"/>
    <w:tmpl w:val="C75CA1F8"/>
    <w:lvl w:ilvl="0" w:tplc="D808262C">
      <w:start w:val="1"/>
      <w:numFmt w:val="decimal"/>
      <w:lvlText w:val="%1."/>
      <w:lvlJc w:val="left"/>
      <w:pPr>
        <w:tabs>
          <w:tab w:val="num" w:pos="701"/>
        </w:tabs>
        <w:ind w:left="701"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15:restartNumberingAfterBreak="0">
    <w:nsid w:val="0D732BE6"/>
    <w:multiLevelType w:val="hybridMultilevel"/>
    <w:tmpl w:val="BDF4CCF6"/>
    <w:lvl w:ilvl="0" w:tplc="DD48AC12">
      <w:start w:val="1"/>
      <w:numFmt w:val="decimal"/>
      <w:lvlText w:val="%1."/>
      <w:lvlJc w:val="left"/>
      <w:pPr>
        <w:tabs>
          <w:tab w:val="num" w:pos="1245"/>
        </w:tabs>
        <w:ind w:left="1245" w:hanging="765"/>
      </w:pPr>
      <w:rPr>
        <w:rFonts w:hint="default"/>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8" w15:restartNumberingAfterBreak="0">
    <w:nsid w:val="0DE4045B"/>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0DEA6DDA"/>
    <w:multiLevelType w:val="hybridMultilevel"/>
    <w:tmpl w:val="E1840186"/>
    <w:lvl w:ilvl="0" w:tplc="CE12338E">
      <w:start w:val="1"/>
      <w:numFmt w:val="decimal"/>
      <w:lvlText w:val="%1."/>
      <w:lvlJc w:val="left"/>
      <w:pPr>
        <w:tabs>
          <w:tab w:val="num" w:pos="780"/>
        </w:tabs>
        <w:ind w:left="780" w:hanging="360"/>
      </w:pPr>
      <w:rPr>
        <w:rFonts w:hint="default"/>
        <w:b w:val="0"/>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10" w15:restartNumberingAfterBreak="0">
    <w:nsid w:val="1E46206A"/>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218D4D7B"/>
    <w:multiLevelType w:val="hybridMultilevel"/>
    <w:tmpl w:val="BB785AE0"/>
    <w:lvl w:ilvl="0" w:tplc="54827B54">
      <w:start w:val="1"/>
      <w:numFmt w:val="decimal"/>
      <w:lvlText w:val="%1."/>
      <w:lvlJc w:val="left"/>
      <w:pPr>
        <w:tabs>
          <w:tab w:val="num" w:pos="720"/>
        </w:tabs>
        <w:ind w:left="720" w:hanging="360"/>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5C36AFB"/>
    <w:multiLevelType w:val="hybridMultilevel"/>
    <w:tmpl w:val="DC2E6E5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260B300F"/>
    <w:multiLevelType w:val="multilevel"/>
    <w:tmpl w:val="70E2E7D2"/>
    <w:lvl w:ilvl="0">
      <w:start w:val="1"/>
      <w:numFmt w:val="decimal"/>
      <w:lvlText w:val="%1."/>
      <w:lvlJc w:val="left"/>
      <w:pPr>
        <w:ind w:left="927" w:hanging="360"/>
      </w:pPr>
      <w:rPr>
        <w:rFonts w:hint="default"/>
        <w:b w:val="0"/>
      </w:rPr>
    </w:lvl>
    <w:lvl w:ilvl="1">
      <w:numFmt w:val="bullet"/>
      <w:lvlText w:val="-"/>
      <w:lvlJc w:val="left"/>
      <w:pPr>
        <w:ind w:left="1647" w:hanging="360"/>
      </w:pPr>
      <w:rPr>
        <w:rFonts w:ascii="Times New Roman" w:eastAsia="Times New Roman" w:hAnsi="Times New Roman" w:cs="Times New Roman" w:hint="default"/>
      </w:r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4" w15:restartNumberingAfterBreak="0">
    <w:nsid w:val="2702378E"/>
    <w:multiLevelType w:val="hybridMultilevel"/>
    <w:tmpl w:val="6874B33A"/>
    <w:lvl w:ilvl="0" w:tplc="E270692E">
      <w:start w:val="1"/>
      <w:numFmt w:val="decimal"/>
      <w:lvlText w:val="%1."/>
      <w:lvlJc w:val="left"/>
      <w:pPr>
        <w:ind w:left="900" w:hanging="360"/>
      </w:pPr>
      <w:rPr>
        <w:rFonts w:hint="default"/>
        <w:b w:val="0"/>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5" w15:restartNumberingAfterBreak="0">
    <w:nsid w:val="28DC3441"/>
    <w:multiLevelType w:val="multilevel"/>
    <w:tmpl w:val="B47A3054"/>
    <w:lvl w:ilvl="0">
      <w:start w:val="3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6" w15:restartNumberingAfterBreak="0">
    <w:nsid w:val="2C2A79D5"/>
    <w:multiLevelType w:val="multilevel"/>
    <w:tmpl w:val="A7109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D861F8A"/>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2F935C86"/>
    <w:multiLevelType w:val="hybridMultilevel"/>
    <w:tmpl w:val="66D2DFAE"/>
    <w:lvl w:ilvl="0" w:tplc="ADD44EBA">
      <w:start w:val="1"/>
      <w:numFmt w:val="decimal"/>
      <w:lvlText w:val="%1."/>
      <w:lvlJc w:val="left"/>
      <w:pPr>
        <w:tabs>
          <w:tab w:val="num" w:pos="720"/>
        </w:tabs>
        <w:ind w:left="720" w:hanging="360"/>
      </w:pPr>
      <w:rPr>
        <w:rFonts w:hint="default"/>
      </w:rPr>
    </w:lvl>
    <w:lvl w:ilvl="1" w:tplc="C0921EAE">
      <w:numFmt w:val="none"/>
      <w:lvlText w:val=""/>
      <w:lvlJc w:val="left"/>
      <w:pPr>
        <w:tabs>
          <w:tab w:val="num" w:pos="360"/>
        </w:tabs>
      </w:pPr>
    </w:lvl>
    <w:lvl w:ilvl="2" w:tplc="41863592">
      <w:numFmt w:val="none"/>
      <w:lvlText w:val=""/>
      <w:lvlJc w:val="left"/>
      <w:pPr>
        <w:tabs>
          <w:tab w:val="num" w:pos="360"/>
        </w:tabs>
      </w:pPr>
    </w:lvl>
    <w:lvl w:ilvl="3" w:tplc="A0788B42">
      <w:numFmt w:val="none"/>
      <w:lvlText w:val=""/>
      <w:lvlJc w:val="left"/>
      <w:pPr>
        <w:tabs>
          <w:tab w:val="num" w:pos="360"/>
        </w:tabs>
      </w:pPr>
    </w:lvl>
    <w:lvl w:ilvl="4" w:tplc="F376AE14">
      <w:numFmt w:val="none"/>
      <w:lvlText w:val=""/>
      <w:lvlJc w:val="left"/>
      <w:pPr>
        <w:tabs>
          <w:tab w:val="num" w:pos="360"/>
        </w:tabs>
      </w:pPr>
    </w:lvl>
    <w:lvl w:ilvl="5" w:tplc="E00E1004">
      <w:numFmt w:val="none"/>
      <w:lvlText w:val=""/>
      <w:lvlJc w:val="left"/>
      <w:pPr>
        <w:tabs>
          <w:tab w:val="num" w:pos="360"/>
        </w:tabs>
      </w:pPr>
    </w:lvl>
    <w:lvl w:ilvl="6" w:tplc="C3808402">
      <w:numFmt w:val="none"/>
      <w:lvlText w:val=""/>
      <w:lvlJc w:val="left"/>
      <w:pPr>
        <w:tabs>
          <w:tab w:val="num" w:pos="360"/>
        </w:tabs>
      </w:pPr>
    </w:lvl>
    <w:lvl w:ilvl="7" w:tplc="AAF4FEEC">
      <w:numFmt w:val="none"/>
      <w:lvlText w:val=""/>
      <w:lvlJc w:val="left"/>
      <w:pPr>
        <w:tabs>
          <w:tab w:val="num" w:pos="360"/>
        </w:tabs>
      </w:pPr>
    </w:lvl>
    <w:lvl w:ilvl="8" w:tplc="68CCC15C">
      <w:numFmt w:val="none"/>
      <w:lvlText w:val=""/>
      <w:lvlJc w:val="left"/>
      <w:pPr>
        <w:tabs>
          <w:tab w:val="num" w:pos="360"/>
        </w:tabs>
      </w:pPr>
    </w:lvl>
  </w:abstractNum>
  <w:abstractNum w:abstractNumId="19" w15:restartNumberingAfterBreak="0">
    <w:nsid w:val="355546F0"/>
    <w:multiLevelType w:val="hybridMultilevel"/>
    <w:tmpl w:val="BDF4CCF6"/>
    <w:lvl w:ilvl="0" w:tplc="DD48AC12">
      <w:start w:val="1"/>
      <w:numFmt w:val="decimal"/>
      <w:lvlText w:val="%1."/>
      <w:lvlJc w:val="left"/>
      <w:pPr>
        <w:tabs>
          <w:tab w:val="num" w:pos="1245"/>
        </w:tabs>
        <w:ind w:left="1245" w:hanging="765"/>
      </w:pPr>
      <w:rPr>
        <w:rFonts w:hint="default"/>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20" w15:restartNumberingAfterBreak="0">
    <w:nsid w:val="366E4BF2"/>
    <w:multiLevelType w:val="hybridMultilevel"/>
    <w:tmpl w:val="D03AD41C"/>
    <w:lvl w:ilvl="0" w:tplc="50ECCE8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1" w15:restartNumberingAfterBreak="0">
    <w:nsid w:val="3B224853"/>
    <w:multiLevelType w:val="multilevel"/>
    <w:tmpl w:val="A7109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A36E44"/>
    <w:multiLevelType w:val="hybridMultilevel"/>
    <w:tmpl w:val="496C32E4"/>
    <w:lvl w:ilvl="0" w:tplc="9F6EC826">
      <w:start w:val="1"/>
      <w:numFmt w:val="decimal"/>
      <w:lvlText w:val="%1."/>
      <w:lvlJc w:val="left"/>
      <w:pPr>
        <w:tabs>
          <w:tab w:val="num" w:pos="897"/>
        </w:tabs>
        <w:ind w:left="897" w:hanging="360"/>
      </w:pPr>
      <w:rPr>
        <w:rFonts w:hint="default"/>
        <w:b w:val="0"/>
      </w:rPr>
    </w:lvl>
    <w:lvl w:ilvl="1" w:tplc="04190019" w:tentative="1">
      <w:start w:val="1"/>
      <w:numFmt w:val="lowerLetter"/>
      <w:lvlText w:val="%2."/>
      <w:lvlJc w:val="left"/>
      <w:pPr>
        <w:tabs>
          <w:tab w:val="num" w:pos="1617"/>
        </w:tabs>
        <w:ind w:left="1617" w:hanging="360"/>
      </w:pPr>
    </w:lvl>
    <w:lvl w:ilvl="2" w:tplc="0419001B" w:tentative="1">
      <w:start w:val="1"/>
      <w:numFmt w:val="lowerRoman"/>
      <w:lvlText w:val="%3."/>
      <w:lvlJc w:val="right"/>
      <w:pPr>
        <w:tabs>
          <w:tab w:val="num" w:pos="2337"/>
        </w:tabs>
        <w:ind w:left="2337" w:hanging="180"/>
      </w:pPr>
    </w:lvl>
    <w:lvl w:ilvl="3" w:tplc="0419000F" w:tentative="1">
      <w:start w:val="1"/>
      <w:numFmt w:val="decimal"/>
      <w:lvlText w:val="%4."/>
      <w:lvlJc w:val="left"/>
      <w:pPr>
        <w:tabs>
          <w:tab w:val="num" w:pos="3057"/>
        </w:tabs>
        <w:ind w:left="3057" w:hanging="360"/>
      </w:pPr>
    </w:lvl>
    <w:lvl w:ilvl="4" w:tplc="04190019" w:tentative="1">
      <w:start w:val="1"/>
      <w:numFmt w:val="lowerLetter"/>
      <w:lvlText w:val="%5."/>
      <w:lvlJc w:val="left"/>
      <w:pPr>
        <w:tabs>
          <w:tab w:val="num" w:pos="3777"/>
        </w:tabs>
        <w:ind w:left="3777" w:hanging="360"/>
      </w:pPr>
    </w:lvl>
    <w:lvl w:ilvl="5" w:tplc="0419001B" w:tentative="1">
      <w:start w:val="1"/>
      <w:numFmt w:val="lowerRoman"/>
      <w:lvlText w:val="%6."/>
      <w:lvlJc w:val="right"/>
      <w:pPr>
        <w:tabs>
          <w:tab w:val="num" w:pos="4497"/>
        </w:tabs>
        <w:ind w:left="4497" w:hanging="180"/>
      </w:pPr>
    </w:lvl>
    <w:lvl w:ilvl="6" w:tplc="0419000F" w:tentative="1">
      <w:start w:val="1"/>
      <w:numFmt w:val="decimal"/>
      <w:lvlText w:val="%7."/>
      <w:lvlJc w:val="left"/>
      <w:pPr>
        <w:tabs>
          <w:tab w:val="num" w:pos="5217"/>
        </w:tabs>
        <w:ind w:left="5217" w:hanging="360"/>
      </w:pPr>
    </w:lvl>
    <w:lvl w:ilvl="7" w:tplc="04190019" w:tentative="1">
      <w:start w:val="1"/>
      <w:numFmt w:val="lowerLetter"/>
      <w:lvlText w:val="%8."/>
      <w:lvlJc w:val="left"/>
      <w:pPr>
        <w:tabs>
          <w:tab w:val="num" w:pos="5937"/>
        </w:tabs>
        <w:ind w:left="5937" w:hanging="360"/>
      </w:pPr>
    </w:lvl>
    <w:lvl w:ilvl="8" w:tplc="0419001B" w:tentative="1">
      <w:start w:val="1"/>
      <w:numFmt w:val="lowerRoman"/>
      <w:lvlText w:val="%9."/>
      <w:lvlJc w:val="right"/>
      <w:pPr>
        <w:tabs>
          <w:tab w:val="num" w:pos="6657"/>
        </w:tabs>
        <w:ind w:left="6657" w:hanging="180"/>
      </w:pPr>
    </w:lvl>
  </w:abstractNum>
  <w:abstractNum w:abstractNumId="23" w15:restartNumberingAfterBreak="0">
    <w:nsid w:val="3CD21108"/>
    <w:multiLevelType w:val="multilevel"/>
    <w:tmpl w:val="51605988"/>
    <w:lvl w:ilvl="0">
      <w:start w:val="1"/>
      <w:numFmt w:val="decimal"/>
      <w:lvlText w:val="%1."/>
      <w:lvlJc w:val="left"/>
      <w:pPr>
        <w:tabs>
          <w:tab w:val="num" w:pos="1320"/>
        </w:tabs>
        <w:ind w:left="1320" w:hanging="84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680"/>
        </w:tabs>
        <w:ind w:left="1680" w:hanging="720"/>
      </w:pPr>
      <w:rPr>
        <w:rFonts w:hint="default"/>
      </w:rPr>
    </w:lvl>
    <w:lvl w:ilvl="3">
      <w:start w:val="1"/>
      <w:numFmt w:val="decimal"/>
      <w:isLgl/>
      <w:lvlText w:val="%1.%2.%3.%4."/>
      <w:lvlJc w:val="left"/>
      <w:pPr>
        <w:tabs>
          <w:tab w:val="num" w:pos="2280"/>
        </w:tabs>
        <w:ind w:left="228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120"/>
        </w:tabs>
        <w:ind w:left="3120" w:hanging="1440"/>
      </w:pPr>
      <w:rPr>
        <w:rFonts w:hint="default"/>
      </w:rPr>
    </w:lvl>
    <w:lvl w:ilvl="6">
      <w:start w:val="1"/>
      <w:numFmt w:val="decimal"/>
      <w:isLgl/>
      <w:lvlText w:val="%1.%2.%3.%4.%5.%6.%7."/>
      <w:lvlJc w:val="left"/>
      <w:pPr>
        <w:tabs>
          <w:tab w:val="num" w:pos="3720"/>
        </w:tabs>
        <w:ind w:left="3720" w:hanging="1800"/>
      </w:pPr>
      <w:rPr>
        <w:rFonts w:hint="default"/>
      </w:rPr>
    </w:lvl>
    <w:lvl w:ilvl="7">
      <w:start w:val="1"/>
      <w:numFmt w:val="decimal"/>
      <w:isLgl/>
      <w:lvlText w:val="%1.%2.%3.%4.%5.%6.%7.%8."/>
      <w:lvlJc w:val="left"/>
      <w:pPr>
        <w:tabs>
          <w:tab w:val="num" w:pos="3960"/>
        </w:tabs>
        <w:ind w:left="3960" w:hanging="1800"/>
      </w:pPr>
      <w:rPr>
        <w:rFonts w:hint="default"/>
      </w:rPr>
    </w:lvl>
    <w:lvl w:ilvl="8">
      <w:start w:val="1"/>
      <w:numFmt w:val="decimal"/>
      <w:isLgl/>
      <w:lvlText w:val="%1.%2.%3.%4.%5.%6.%7.%8.%9."/>
      <w:lvlJc w:val="left"/>
      <w:pPr>
        <w:tabs>
          <w:tab w:val="num" w:pos="4560"/>
        </w:tabs>
        <w:ind w:left="4560" w:hanging="2160"/>
      </w:pPr>
      <w:rPr>
        <w:rFonts w:hint="default"/>
      </w:rPr>
    </w:lvl>
  </w:abstractNum>
  <w:abstractNum w:abstractNumId="24" w15:restartNumberingAfterBreak="0">
    <w:nsid w:val="483C59C2"/>
    <w:multiLevelType w:val="hybridMultilevel"/>
    <w:tmpl w:val="4D6E062A"/>
    <w:lvl w:ilvl="0" w:tplc="76A4D89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A7E17F7"/>
    <w:multiLevelType w:val="hybridMultilevel"/>
    <w:tmpl w:val="B734BE3E"/>
    <w:lvl w:ilvl="0" w:tplc="86B0ADA8">
      <w:start w:val="1"/>
      <w:numFmt w:val="decimal"/>
      <w:lvlText w:val="%1."/>
      <w:lvlJc w:val="left"/>
      <w:pPr>
        <w:ind w:left="417" w:hanging="360"/>
      </w:pPr>
      <w:rPr>
        <w:rFonts w:hint="default"/>
        <w:b w:val="0"/>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26" w15:restartNumberingAfterBreak="0">
    <w:nsid w:val="517A770E"/>
    <w:multiLevelType w:val="hybridMultilevel"/>
    <w:tmpl w:val="3CF60FD4"/>
    <w:lvl w:ilvl="0" w:tplc="CD8032C2">
      <w:start w:val="1"/>
      <w:numFmt w:val="decimal"/>
      <w:lvlText w:val="%1."/>
      <w:lvlJc w:val="left"/>
      <w:pPr>
        <w:tabs>
          <w:tab w:val="num" w:pos="360"/>
        </w:tabs>
        <w:ind w:left="360" w:hanging="360"/>
      </w:pPr>
      <w:rPr>
        <w:rFonts w:hint="default"/>
      </w:rPr>
    </w:lvl>
    <w:lvl w:ilvl="1" w:tplc="B31CB44C">
      <w:start w:val="1849"/>
      <w:numFmt w:val="decimal"/>
      <w:lvlText w:val="%2"/>
      <w:lvlJc w:val="left"/>
      <w:pPr>
        <w:tabs>
          <w:tab w:val="num" w:pos="2100"/>
        </w:tabs>
        <w:ind w:left="2100" w:hanging="480"/>
      </w:pPr>
      <w:rPr>
        <w:rFonts w:hint="default"/>
      </w:r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7" w15:restartNumberingAfterBreak="0">
    <w:nsid w:val="54243315"/>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15:restartNumberingAfterBreak="0">
    <w:nsid w:val="54977A93"/>
    <w:multiLevelType w:val="hybridMultilevel"/>
    <w:tmpl w:val="9896525A"/>
    <w:lvl w:ilvl="0" w:tplc="092081D8">
      <w:start w:val="1"/>
      <w:numFmt w:val="decimal"/>
      <w:lvlText w:val="%1."/>
      <w:lvlJc w:val="left"/>
      <w:pPr>
        <w:tabs>
          <w:tab w:val="num" w:pos="840"/>
        </w:tabs>
        <w:ind w:left="840" w:hanging="360"/>
      </w:pPr>
      <w:rPr>
        <w:rFonts w:hint="default"/>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29" w15:restartNumberingAfterBreak="0">
    <w:nsid w:val="59462713"/>
    <w:multiLevelType w:val="hybridMultilevel"/>
    <w:tmpl w:val="422E74DC"/>
    <w:lvl w:ilvl="0" w:tplc="0419000F">
      <w:start w:val="1"/>
      <w:numFmt w:val="decimal"/>
      <w:lvlText w:val="%1."/>
      <w:lvlJc w:val="left"/>
      <w:pPr>
        <w:ind w:left="1004"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15:restartNumberingAfterBreak="0">
    <w:nsid w:val="59711BB3"/>
    <w:multiLevelType w:val="hybridMultilevel"/>
    <w:tmpl w:val="8F565A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CA330C7"/>
    <w:multiLevelType w:val="hybridMultilevel"/>
    <w:tmpl w:val="2D0A6288"/>
    <w:lvl w:ilvl="0" w:tplc="51A0C2C8">
      <w:start w:val="1"/>
      <w:numFmt w:val="bullet"/>
      <w:pStyle w:val="a"/>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D2A6A5E"/>
    <w:multiLevelType w:val="multilevel"/>
    <w:tmpl w:val="A7EED614"/>
    <w:lvl w:ilvl="0">
      <w:start w:val="1"/>
      <w:numFmt w:val="decimal"/>
      <w:lvlText w:val="%1."/>
      <w:lvlJc w:val="left"/>
      <w:pPr>
        <w:ind w:left="927" w:hanging="360"/>
      </w:pPr>
      <w:rPr>
        <w:rFonts w:hint="default"/>
        <w:b w:val="0"/>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3" w15:restartNumberingAfterBreak="0">
    <w:nsid w:val="645B4374"/>
    <w:multiLevelType w:val="hybridMultilevel"/>
    <w:tmpl w:val="973A2178"/>
    <w:lvl w:ilvl="0" w:tplc="EB547FE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64B07B82"/>
    <w:multiLevelType w:val="hybridMultilevel"/>
    <w:tmpl w:val="126C2894"/>
    <w:lvl w:ilvl="0" w:tplc="D708F5B6">
      <w:start w:val="1"/>
      <w:numFmt w:val="decimal"/>
      <w:lvlText w:val="%1."/>
      <w:lvlJc w:val="left"/>
      <w:pPr>
        <w:ind w:left="900" w:hanging="360"/>
      </w:pPr>
      <w:rPr>
        <w:rFonts w:hint="default"/>
        <w:b w:val="0"/>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5" w15:restartNumberingAfterBreak="0">
    <w:nsid w:val="66E53A71"/>
    <w:multiLevelType w:val="multilevel"/>
    <w:tmpl w:val="A7EED614"/>
    <w:lvl w:ilvl="0">
      <w:start w:val="1"/>
      <w:numFmt w:val="decimal"/>
      <w:lvlText w:val="%1."/>
      <w:lvlJc w:val="left"/>
      <w:pPr>
        <w:ind w:left="927" w:hanging="360"/>
      </w:pPr>
      <w:rPr>
        <w:rFonts w:hint="default"/>
        <w:b w:val="0"/>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6" w15:restartNumberingAfterBreak="0">
    <w:nsid w:val="6725462D"/>
    <w:multiLevelType w:val="hybridMultilevel"/>
    <w:tmpl w:val="EE5039D8"/>
    <w:lvl w:ilvl="0" w:tplc="32EC133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7" w15:restartNumberingAfterBreak="0">
    <w:nsid w:val="67642F84"/>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6B684BCB"/>
    <w:multiLevelType w:val="hybridMultilevel"/>
    <w:tmpl w:val="4010326E"/>
    <w:lvl w:ilvl="0" w:tplc="9FDC5EF8">
      <w:start w:val="1"/>
      <w:numFmt w:val="decimal"/>
      <w:lvlText w:val="%1."/>
      <w:lvlJc w:val="left"/>
      <w:pPr>
        <w:tabs>
          <w:tab w:val="num" w:pos="900"/>
        </w:tabs>
        <w:ind w:left="900" w:hanging="360"/>
      </w:pPr>
      <w:rPr>
        <w:rFonts w:hint="default"/>
        <w:b w:val="0"/>
      </w:rPr>
    </w:lvl>
    <w:lvl w:ilvl="1" w:tplc="0422000F">
      <w:start w:val="1"/>
      <w:numFmt w:val="decimal"/>
      <w:lvlText w:val="%2."/>
      <w:lvlJc w:val="left"/>
      <w:pPr>
        <w:tabs>
          <w:tab w:val="num" w:pos="1620"/>
        </w:tabs>
        <w:ind w:left="1620" w:hanging="360"/>
      </w:pPr>
      <w:rPr>
        <w:rFonts w:hint="default"/>
        <w:b w:val="0"/>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9" w15:restartNumberingAfterBreak="0">
    <w:nsid w:val="6ED95B9D"/>
    <w:multiLevelType w:val="hybridMultilevel"/>
    <w:tmpl w:val="D03AD41C"/>
    <w:lvl w:ilvl="0" w:tplc="50ECCE8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40" w15:restartNumberingAfterBreak="0">
    <w:nsid w:val="6FA2629D"/>
    <w:multiLevelType w:val="hybridMultilevel"/>
    <w:tmpl w:val="CB2035AE"/>
    <w:lvl w:ilvl="0" w:tplc="76A4D89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FED286B"/>
    <w:multiLevelType w:val="hybridMultilevel"/>
    <w:tmpl w:val="51464060"/>
    <w:lvl w:ilvl="0" w:tplc="808C1306">
      <w:start w:val="1"/>
      <w:numFmt w:val="decimal"/>
      <w:lvlText w:val="%1."/>
      <w:lvlJc w:val="left"/>
      <w:pPr>
        <w:ind w:left="900" w:hanging="360"/>
      </w:pPr>
      <w:rPr>
        <w:rFonts w:hint="default"/>
        <w:b w:val="0"/>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42" w15:restartNumberingAfterBreak="0">
    <w:nsid w:val="74827B48"/>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748E3BBA"/>
    <w:multiLevelType w:val="hybridMultilevel"/>
    <w:tmpl w:val="91D29838"/>
    <w:lvl w:ilvl="0" w:tplc="5B5C74B4">
      <w:start w:val="1"/>
      <w:numFmt w:val="decimal"/>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4" w15:restartNumberingAfterBreak="0">
    <w:nsid w:val="755D2F64"/>
    <w:multiLevelType w:val="multilevel"/>
    <w:tmpl w:val="60F2A5BC"/>
    <w:lvl w:ilvl="0">
      <w:start w:val="1"/>
      <w:numFmt w:val="decimal"/>
      <w:lvlText w:val="%1."/>
      <w:lvlJc w:val="left"/>
      <w:pPr>
        <w:ind w:left="720" w:hanging="360"/>
      </w:pPr>
      <w:rPr>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15:restartNumberingAfterBreak="0">
    <w:nsid w:val="7F5B11DC"/>
    <w:multiLevelType w:val="hybridMultilevel"/>
    <w:tmpl w:val="CDFCB0D8"/>
    <w:lvl w:ilvl="0" w:tplc="0409000F">
      <w:start w:val="1"/>
      <w:numFmt w:val="decimal"/>
      <w:lvlText w:val="%1."/>
      <w:lvlJc w:val="left"/>
      <w:pPr>
        <w:ind w:left="128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3"/>
  </w:num>
  <w:num w:numId="3">
    <w:abstractNumId w:val="31"/>
  </w:num>
  <w:num w:numId="4">
    <w:abstractNumId w:val="42"/>
  </w:num>
  <w:num w:numId="5">
    <w:abstractNumId w:val="33"/>
  </w:num>
  <w:num w:numId="6">
    <w:abstractNumId w:val="35"/>
  </w:num>
  <w:num w:numId="7">
    <w:abstractNumId w:val="32"/>
  </w:num>
  <w:num w:numId="8">
    <w:abstractNumId w:val="13"/>
  </w:num>
  <w:num w:numId="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5"/>
  </w:num>
  <w:num w:numId="11">
    <w:abstractNumId w:val="24"/>
  </w:num>
  <w:num w:numId="12">
    <w:abstractNumId w:val="40"/>
  </w:num>
  <w:num w:numId="13">
    <w:abstractNumId w:val="39"/>
  </w:num>
  <w:num w:numId="14">
    <w:abstractNumId w:val="19"/>
  </w:num>
  <w:num w:numId="15">
    <w:abstractNumId w:val="41"/>
  </w:num>
  <w:num w:numId="16">
    <w:abstractNumId w:val="17"/>
  </w:num>
  <w:num w:numId="17">
    <w:abstractNumId w:val="23"/>
  </w:num>
  <w:num w:numId="18">
    <w:abstractNumId w:val="14"/>
  </w:num>
  <w:num w:numId="19">
    <w:abstractNumId w:val="27"/>
  </w:num>
  <w:num w:numId="20">
    <w:abstractNumId w:val="28"/>
  </w:num>
  <w:num w:numId="21">
    <w:abstractNumId w:val="43"/>
  </w:num>
  <w:num w:numId="22">
    <w:abstractNumId w:val="37"/>
  </w:num>
  <w:num w:numId="23">
    <w:abstractNumId w:val="2"/>
  </w:num>
  <w:num w:numId="24">
    <w:abstractNumId w:val="25"/>
  </w:num>
  <w:num w:numId="25">
    <w:abstractNumId w:val="8"/>
  </w:num>
  <w:num w:numId="26">
    <w:abstractNumId w:val="11"/>
  </w:num>
  <w:num w:numId="27">
    <w:abstractNumId w:val="0"/>
  </w:num>
  <w:num w:numId="28">
    <w:abstractNumId w:val="10"/>
  </w:num>
  <w:num w:numId="29">
    <w:abstractNumId w:val="16"/>
  </w:num>
  <w:num w:numId="30">
    <w:abstractNumId w:val="30"/>
  </w:num>
  <w:num w:numId="31">
    <w:abstractNumId w:val="44"/>
  </w:num>
  <w:num w:numId="32">
    <w:abstractNumId w:val="20"/>
  </w:num>
  <w:num w:numId="33">
    <w:abstractNumId w:val="7"/>
  </w:num>
  <w:num w:numId="34">
    <w:abstractNumId w:val="18"/>
  </w:num>
  <w:num w:numId="35">
    <w:abstractNumId w:val="38"/>
  </w:num>
  <w:num w:numId="36">
    <w:abstractNumId w:val="9"/>
  </w:num>
  <w:num w:numId="37">
    <w:abstractNumId w:val="4"/>
  </w:num>
  <w:num w:numId="38">
    <w:abstractNumId w:val="36"/>
  </w:num>
  <w:num w:numId="39">
    <w:abstractNumId w:val="22"/>
  </w:num>
  <w:num w:numId="40">
    <w:abstractNumId w:val="6"/>
  </w:num>
  <w:num w:numId="41">
    <w:abstractNumId w:val="26"/>
  </w:num>
  <w:num w:numId="42">
    <w:abstractNumId w:val="5"/>
  </w:num>
  <w:num w:numId="43">
    <w:abstractNumId w:val="1"/>
  </w:num>
  <w:num w:numId="44">
    <w:abstractNumId w:val="21"/>
  </w:num>
  <w:num w:numId="45">
    <w:abstractNumId w:val="15"/>
  </w:num>
  <w:num w:numId="46">
    <w:abstractNumId w:val="3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grammar="clean"/>
  <w:defaultTabStop w:val="708"/>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0E7"/>
    <w:rsid w:val="00003C64"/>
    <w:rsid w:val="000057F5"/>
    <w:rsid w:val="000061CF"/>
    <w:rsid w:val="0000783C"/>
    <w:rsid w:val="00010190"/>
    <w:rsid w:val="00014209"/>
    <w:rsid w:val="00016999"/>
    <w:rsid w:val="000172D6"/>
    <w:rsid w:val="00021A77"/>
    <w:rsid w:val="0002464B"/>
    <w:rsid w:val="0002736D"/>
    <w:rsid w:val="00031C01"/>
    <w:rsid w:val="0003694C"/>
    <w:rsid w:val="00037300"/>
    <w:rsid w:val="00037499"/>
    <w:rsid w:val="00042125"/>
    <w:rsid w:val="00042B59"/>
    <w:rsid w:val="000433F5"/>
    <w:rsid w:val="00054AC4"/>
    <w:rsid w:val="00061713"/>
    <w:rsid w:val="00065999"/>
    <w:rsid w:val="00070797"/>
    <w:rsid w:val="00085C45"/>
    <w:rsid w:val="000A5798"/>
    <w:rsid w:val="000B3AC8"/>
    <w:rsid w:val="000C1F1D"/>
    <w:rsid w:val="000C3EFC"/>
    <w:rsid w:val="000C5676"/>
    <w:rsid w:val="000D07BC"/>
    <w:rsid w:val="000D2166"/>
    <w:rsid w:val="000E463B"/>
    <w:rsid w:val="000E7444"/>
    <w:rsid w:val="000F3871"/>
    <w:rsid w:val="000F3BC2"/>
    <w:rsid w:val="000F5EF3"/>
    <w:rsid w:val="00106EC1"/>
    <w:rsid w:val="00110BA8"/>
    <w:rsid w:val="0011187C"/>
    <w:rsid w:val="00117E7C"/>
    <w:rsid w:val="0012098E"/>
    <w:rsid w:val="00125CBB"/>
    <w:rsid w:val="00133012"/>
    <w:rsid w:val="00134795"/>
    <w:rsid w:val="00143F68"/>
    <w:rsid w:val="001456BB"/>
    <w:rsid w:val="00151E86"/>
    <w:rsid w:val="00164718"/>
    <w:rsid w:val="001826AE"/>
    <w:rsid w:val="00183CE4"/>
    <w:rsid w:val="001851EA"/>
    <w:rsid w:val="00186CB8"/>
    <w:rsid w:val="001906F4"/>
    <w:rsid w:val="00193281"/>
    <w:rsid w:val="00195504"/>
    <w:rsid w:val="0019799D"/>
    <w:rsid w:val="001A1409"/>
    <w:rsid w:val="001A22D2"/>
    <w:rsid w:val="001A46EE"/>
    <w:rsid w:val="001A798D"/>
    <w:rsid w:val="001B2549"/>
    <w:rsid w:val="001B5136"/>
    <w:rsid w:val="001B67C3"/>
    <w:rsid w:val="001B6CEE"/>
    <w:rsid w:val="001C6690"/>
    <w:rsid w:val="001D0210"/>
    <w:rsid w:val="001D7D5E"/>
    <w:rsid w:val="001E3626"/>
    <w:rsid w:val="001F5BD4"/>
    <w:rsid w:val="00201628"/>
    <w:rsid w:val="002069D9"/>
    <w:rsid w:val="00206C70"/>
    <w:rsid w:val="002220D4"/>
    <w:rsid w:val="00224D11"/>
    <w:rsid w:val="00226521"/>
    <w:rsid w:val="00227A9B"/>
    <w:rsid w:val="00236D99"/>
    <w:rsid w:val="00237812"/>
    <w:rsid w:val="00237FA9"/>
    <w:rsid w:val="002426CA"/>
    <w:rsid w:val="00242896"/>
    <w:rsid w:val="00244535"/>
    <w:rsid w:val="002463C8"/>
    <w:rsid w:val="00246CBB"/>
    <w:rsid w:val="00252B44"/>
    <w:rsid w:val="00252DE4"/>
    <w:rsid w:val="0025581D"/>
    <w:rsid w:val="0025693F"/>
    <w:rsid w:val="00260B65"/>
    <w:rsid w:val="00261EAA"/>
    <w:rsid w:val="00272CEF"/>
    <w:rsid w:val="00276D3E"/>
    <w:rsid w:val="00277641"/>
    <w:rsid w:val="0028619D"/>
    <w:rsid w:val="002901F1"/>
    <w:rsid w:val="00291206"/>
    <w:rsid w:val="00291CCC"/>
    <w:rsid w:val="00292DBD"/>
    <w:rsid w:val="002A09CE"/>
    <w:rsid w:val="002A0E38"/>
    <w:rsid w:val="002A2ACF"/>
    <w:rsid w:val="002B6734"/>
    <w:rsid w:val="002C329A"/>
    <w:rsid w:val="002D5CF3"/>
    <w:rsid w:val="002D6CC5"/>
    <w:rsid w:val="0030266D"/>
    <w:rsid w:val="00307198"/>
    <w:rsid w:val="0030795D"/>
    <w:rsid w:val="00315300"/>
    <w:rsid w:val="00322CD2"/>
    <w:rsid w:val="00330E36"/>
    <w:rsid w:val="003356CF"/>
    <w:rsid w:val="00335EDF"/>
    <w:rsid w:val="00337246"/>
    <w:rsid w:val="00347BE0"/>
    <w:rsid w:val="00352ECC"/>
    <w:rsid w:val="00355126"/>
    <w:rsid w:val="003557C4"/>
    <w:rsid w:val="00362C8A"/>
    <w:rsid w:val="00365B10"/>
    <w:rsid w:val="00365F71"/>
    <w:rsid w:val="00367714"/>
    <w:rsid w:val="00370661"/>
    <w:rsid w:val="00373A1E"/>
    <w:rsid w:val="0037430C"/>
    <w:rsid w:val="00380CD4"/>
    <w:rsid w:val="00387D17"/>
    <w:rsid w:val="003A6F56"/>
    <w:rsid w:val="003B7490"/>
    <w:rsid w:val="003C410A"/>
    <w:rsid w:val="003D4146"/>
    <w:rsid w:val="003D4D56"/>
    <w:rsid w:val="003D54D2"/>
    <w:rsid w:val="003D69E5"/>
    <w:rsid w:val="003E0BA6"/>
    <w:rsid w:val="003E592F"/>
    <w:rsid w:val="003E680C"/>
    <w:rsid w:val="003F349E"/>
    <w:rsid w:val="003F4BB4"/>
    <w:rsid w:val="003F602D"/>
    <w:rsid w:val="003F6867"/>
    <w:rsid w:val="004012DE"/>
    <w:rsid w:val="004013C2"/>
    <w:rsid w:val="00405C9E"/>
    <w:rsid w:val="00407ABD"/>
    <w:rsid w:val="00410065"/>
    <w:rsid w:val="00410A0A"/>
    <w:rsid w:val="00410CB2"/>
    <w:rsid w:val="00411E3D"/>
    <w:rsid w:val="004242A0"/>
    <w:rsid w:val="0042548D"/>
    <w:rsid w:val="004254EC"/>
    <w:rsid w:val="00425C9C"/>
    <w:rsid w:val="00426A56"/>
    <w:rsid w:val="00434760"/>
    <w:rsid w:val="00434A11"/>
    <w:rsid w:val="004373B7"/>
    <w:rsid w:val="004373DD"/>
    <w:rsid w:val="0044011A"/>
    <w:rsid w:val="00440E2F"/>
    <w:rsid w:val="00447A50"/>
    <w:rsid w:val="00452529"/>
    <w:rsid w:val="00453ED1"/>
    <w:rsid w:val="00460456"/>
    <w:rsid w:val="004830F0"/>
    <w:rsid w:val="00484618"/>
    <w:rsid w:val="004912E5"/>
    <w:rsid w:val="00491464"/>
    <w:rsid w:val="00492B1A"/>
    <w:rsid w:val="00494260"/>
    <w:rsid w:val="00494CCD"/>
    <w:rsid w:val="004A2D74"/>
    <w:rsid w:val="004A35B3"/>
    <w:rsid w:val="004A5FDD"/>
    <w:rsid w:val="004C31D7"/>
    <w:rsid w:val="004D236A"/>
    <w:rsid w:val="004D2A9B"/>
    <w:rsid w:val="004D4960"/>
    <w:rsid w:val="004E00E7"/>
    <w:rsid w:val="004E25A8"/>
    <w:rsid w:val="004E742B"/>
    <w:rsid w:val="004E77D2"/>
    <w:rsid w:val="004F2501"/>
    <w:rsid w:val="004F3F94"/>
    <w:rsid w:val="00503C8C"/>
    <w:rsid w:val="005042EA"/>
    <w:rsid w:val="00506EF9"/>
    <w:rsid w:val="00523155"/>
    <w:rsid w:val="00524C8F"/>
    <w:rsid w:val="00532393"/>
    <w:rsid w:val="00536D98"/>
    <w:rsid w:val="0054124B"/>
    <w:rsid w:val="0054300F"/>
    <w:rsid w:val="0054539B"/>
    <w:rsid w:val="005456D0"/>
    <w:rsid w:val="005541F6"/>
    <w:rsid w:val="00566EA9"/>
    <w:rsid w:val="00572F00"/>
    <w:rsid w:val="00574416"/>
    <w:rsid w:val="005766DE"/>
    <w:rsid w:val="005860E6"/>
    <w:rsid w:val="00587C4F"/>
    <w:rsid w:val="005955CF"/>
    <w:rsid w:val="005A4DEC"/>
    <w:rsid w:val="005C55F6"/>
    <w:rsid w:val="005C71A7"/>
    <w:rsid w:val="005D27E8"/>
    <w:rsid w:val="005D2E67"/>
    <w:rsid w:val="00610BC4"/>
    <w:rsid w:val="006129C5"/>
    <w:rsid w:val="00615882"/>
    <w:rsid w:val="00616926"/>
    <w:rsid w:val="0062616C"/>
    <w:rsid w:val="00631A66"/>
    <w:rsid w:val="00635FC1"/>
    <w:rsid w:val="00647757"/>
    <w:rsid w:val="00647FA8"/>
    <w:rsid w:val="00674BF6"/>
    <w:rsid w:val="00675D87"/>
    <w:rsid w:val="006761AD"/>
    <w:rsid w:val="00686E2D"/>
    <w:rsid w:val="006909E0"/>
    <w:rsid w:val="00696FA9"/>
    <w:rsid w:val="006A63F1"/>
    <w:rsid w:val="006A6703"/>
    <w:rsid w:val="006B065C"/>
    <w:rsid w:val="006B093C"/>
    <w:rsid w:val="006B3D9E"/>
    <w:rsid w:val="006B541C"/>
    <w:rsid w:val="006C561B"/>
    <w:rsid w:val="006C60E8"/>
    <w:rsid w:val="006E2B02"/>
    <w:rsid w:val="006F4AAE"/>
    <w:rsid w:val="00702C6E"/>
    <w:rsid w:val="00710FBF"/>
    <w:rsid w:val="00712C4D"/>
    <w:rsid w:val="00714C97"/>
    <w:rsid w:val="00720A5B"/>
    <w:rsid w:val="0072248E"/>
    <w:rsid w:val="00730946"/>
    <w:rsid w:val="00736AF3"/>
    <w:rsid w:val="0073745E"/>
    <w:rsid w:val="007407E6"/>
    <w:rsid w:val="007416BD"/>
    <w:rsid w:val="00743E1D"/>
    <w:rsid w:val="00745A76"/>
    <w:rsid w:val="00753CA2"/>
    <w:rsid w:val="007661D5"/>
    <w:rsid w:val="007700B7"/>
    <w:rsid w:val="00770F1C"/>
    <w:rsid w:val="007711FF"/>
    <w:rsid w:val="007741E3"/>
    <w:rsid w:val="0077535D"/>
    <w:rsid w:val="00777DC8"/>
    <w:rsid w:val="0079169C"/>
    <w:rsid w:val="0079260A"/>
    <w:rsid w:val="00797F71"/>
    <w:rsid w:val="007A3617"/>
    <w:rsid w:val="007A54DE"/>
    <w:rsid w:val="007A5672"/>
    <w:rsid w:val="007A7959"/>
    <w:rsid w:val="007B0CAD"/>
    <w:rsid w:val="007B30BD"/>
    <w:rsid w:val="007B458F"/>
    <w:rsid w:val="007B6624"/>
    <w:rsid w:val="007C089B"/>
    <w:rsid w:val="007C4FD9"/>
    <w:rsid w:val="007C6353"/>
    <w:rsid w:val="007C6602"/>
    <w:rsid w:val="007D46ED"/>
    <w:rsid w:val="007D5110"/>
    <w:rsid w:val="007D5E07"/>
    <w:rsid w:val="007D661A"/>
    <w:rsid w:val="007D6CC3"/>
    <w:rsid w:val="007D6DF9"/>
    <w:rsid w:val="007F1DE1"/>
    <w:rsid w:val="007F396B"/>
    <w:rsid w:val="007F652D"/>
    <w:rsid w:val="007F66A8"/>
    <w:rsid w:val="007F7A7C"/>
    <w:rsid w:val="00801A86"/>
    <w:rsid w:val="008054BD"/>
    <w:rsid w:val="008110B7"/>
    <w:rsid w:val="00813810"/>
    <w:rsid w:val="00820A85"/>
    <w:rsid w:val="00823432"/>
    <w:rsid w:val="00830274"/>
    <w:rsid w:val="00846BC9"/>
    <w:rsid w:val="00856338"/>
    <w:rsid w:val="00860948"/>
    <w:rsid w:val="008733E7"/>
    <w:rsid w:val="00874886"/>
    <w:rsid w:val="00877F0C"/>
    <w:rsid w:val="00881732"/>
    <w:rsid w:val="00883287"/>
    <w:rsid w:val="008839E7"/>
    <w:rsid w:val="00887348"/>
    <w:rsid w:val="00894D26"/>
    <w:rsid w:val="008A0483"/>
    <w:rsid w:val="008A0B44"/>
    <w:rsid w:val="008A4E68"/>
    <w:rsid w:val="008A6165"/>
    <w:rsid w:val="008B00C4"/>
    <w:rsid w:val="008B7EA2"/>
    <w:rsid w:val="008D160A"/>
    <w:rsid w:val="008D3AF9"/>
    <w:rsid w:val="008D5A20"/>
    <w:rsid w:val="008D60A2"/>
    <w:rsid w:val="008D73E9"/>
    <w:rsid w:val="008E17BC"/>
    <w:rsid w:val="008E6885"/>
    <w:rsid w:val="008F1FEE"/>
    <w:rsid w:val="008F25BD"/>
    <w:rsid w:val="008F5AF2"/>
    <w:rsid w:val="0090142D"/>
    <w:rsid w:val="00927681"/>
    <w:rsid w:val="0093484C"/>
    <w:rsid w:val="009406DC"/>
    <w:rsid w:val="009430BC"/>
    <w:rsid w:val="00951FEF"/>
    <w:rsid w:val="00954A0B"/>
    <w:rsid w:val="00955762"/>
    <w:rsid w:val="0095606D"/>
    <w:rsid w:val="00960056"/>
    <w:rsid w:val="00965442"/>
    <w:rsid w:val="0097793F"/>
    <w:rsid w:val="00980AD9"/>
    <w:rsid w:val="00981326"/>
    <w:rsid w:val="00986718"/>
    <w:rsid w:val="009A17C5"/>
    <w:rsid w:val="009A5DEF"/>
    <w:rsid w:val="009A636D"/>
    <w:rsid w:val="009E07E5"/>
    <w:rsid w:val="009E221F"/>
    <w:rsid w:val="009E249E"/>
    <w:rsid w:val="009E5B18"/>
    <w:rsid w:val="009F291F"/>
    <w:rsid w:val="00A00A2E"/>
    <w:rsid w:val="00A07231"/>
    <w:rsid w:val="00A12B1C"/>
    <w:rsid w:val="00A139AA"/>
    <w:rsid w:val="00A2095B"/>
    <w:rsid w:val="00A23A39"/>
    <w:rsid w:val="00A24ACE"/>
    <w:rsid w:val="00A259AB"/>
    <w:rsid w:val="00A35860"/>
    <w:rsid w:val="00A358C4"/>
    <w:rsid w:val="00A378FC"/>
    <w:rsid w:val="00A43D30"/>
    <w:rsid w:val="00A46D73"/>
    <w:rsid w:val="00A5075C"/>
    <w:rsid w:val="00A52AE2"/>
    <w:rsid w:val="00A54A3F"/>
    <w:rsid w:val="00A637B9"/>
    <w:rsid w:val="00A654D0"/>
    <w:rsid w:val="00A7300E"/>
    <w:rsid w:val="00A75012"/>
    <w:rsid w:val="00A837AF"/>
    <w:rsid w:val="00A841DC"/>
    <w:rsid w:val="00A847E5"/>
    <w:rsid w:val="00A854A7"/>
    <w:rsid w:val="00A93181"/>
    <w:rsid w:val="00A95785"/>
    <w:rsid w:val="00A9586E"/>
    <w:rsid w:val="00A973D0"/>
    <w:rsid w:val="00AA0F1F"/>
    <w:rsid w:val="00AA5736"/>
    <w:rsid w:val="00AB2F8E"/>
    <w:rsid w:val="00AB5636"/>
    <w:rsid w:val="00AB587F"/>
    <w:rsid w:val="00AC054B"/>
    <w:rsid w:val="00AC13BE"/>
    <w:rsid w:val="00AD17FF"/>
    <w:rsid w:val="00AD7318"/>
    <w:rsid w:val="00AE4897"/>
    <w:rsid w:val="00AE72A3"/>
    <w:rsid w:val="00B05183"/>
    <w:rsid w:val="00B05D87"/>
    <w:rsid w:val="00B1540A"/>
    <w:rsid w:val="00B175C9"/>
    <w:rsid w:val="00B21211"/>
    <w:rsid w:val="00B25B0D"/>
    <w:rsid w:val="00B3014F"/>
    <w:rsid w:val="00B3177E"/>
    <w:rsid w:val="00B43086"/>
    <w:rsid w:val="00B4401B"/>
    <w:rsid w:val="00B46003"/>
    <w:rsid w:val="00B53600"/>
    <w:rsid w:val="00B54615"/>
    <w:rsid w:val="00B73D4B"/>
    <w:rsid w:val="00B80C05"/>
    <w:rsid w:val="00B81832"/>
    <w:rsid w:val="00B8292A"/>
    <w:rsid w:val="00B85DB7"/>
    <w:rsid w:val="00B8719B"/>
    <w:rsid w:val="00B912BA"/>
    <w:rsid w:val="00B96700"/>
    <w:rsid w:val="00BA1E3C"/>
    <w:rsid w:val="00BA5768"/>
    <w:rsid w:val="00BC2A2A"/>
    <w:rsid w:val="00BD5A5D"/>
    <w:rsid w:val="00BE5C7F"/>
    <w:rsid w:val="00BF17A4"/>
    <w:rsid w:val="00BF2867"/>
    <w:rsid w:val="00BF59B3"/>
    <w:rsid w:val="00BF7C23"/>
    <w:rsid w:val="00C0208F"/>
    <w:rsid w:val="00C1290C"/>
    <w:rsid w:val="00C13AC9"/>
    <w:rsid w:val="00C200FB"/>
    <w:rsid w:val="00C2443A"/>
    <w:rsid w:val="00C27076"/>
    <w:rsid w:val="00C32495"/>
    <w:rsid w:val="00C34710"/>
    <w:rsid w:val="00C36E75"/>
    <w:rsid w:val="00C374AB"/>
    <w:rsid w:val="00C37D2F"/>
    <w:rsid w:val="00C43768"/>
    <w:rsid w:val="00C52392"/>
    <w:rsid w:val="00C5352D"/>
    <w:rsid w:val="00C546C7"/>
    <w:rsid w:val="00C578A7"/>
    <w:rsid w:val="00C6261A"/>
    <w:rsid w:val="00C642CF"/>
    <w:rsid w:val="00C73D00"/>
    <w:rsid w:val="00C7657A"/>
    <w:rsid w:val="00C82386"/>
    <w:rsid w:val="00C82907"/>
    <w:rsid w:val="00C92E20"/>
    <w:rsid w:val="00C9605B"/>
    <w:rsid w:val="00CA2BD9"/>
    <w:rsid w:val="00CA7587"/>
    <w:rsid w:val="00CB2151"/>
    <w:rsid w:val="00CD24A6"/>
    <w:rsid w:val="00CF4752"/>
    <w:rsid w:val="00D00569"/>
    <w:rsid w:val="00D007F5"/>
    <w:rsid w:val="00D03E7C"/>
    <w:rsid w:val="00D12B73"/>
    <w:rsid w:val="00D17B82"/>
    <w:rsid w:val="00D236E1"/>
    <w:rsid w:val="00D32B58"/>
    <w:rsid w:val="00D423C1"/>
    <w:rsid w:val="00D43169"/>
    <w:rsid w:val="00D43629"/>
    <w:rsid w:val="00D47422"/>
    <w:rsid w:val="00D47685"/>
    <w:rsid w:val="00D50D70"/>
    <w:rsid w:val="00D605EE"/>
    <w:rsid w:val="00D64598"/>
    <w:rsid w:val="00D842CB"/>
    <w:rsid w:val="00DA5F57"/>
    <w:rsid w:val="00DA5F62"/>
    <w:rsid w:val="00DA792D"/>
    <w:rsid w:val="00DB19E5"/>
    <w:rsid w:val="00DB344C"/>
    <w:rsid w:val="00DB5A7D"/>
    <w:rsid w:val="00DC2140"/>
    <w:rsid w:val="00DC689D"/>
    <w:rsid w:val="00DD2AC6"/>
    <w:rsid w:val="00DE2998"/>
    <w:rsid w:val="00DE49DC"/>
    <w:rsid w:val="00DE7F4B"/>
    <w:rsid w:val="00DF05F2"/>
    <w:rsid w:val="00DF3EBF"/>
    <w:rsid w:val="00DF603D"/>
    <w:rsid w:val="00DF7F8C"/>
    <w:rsid w:val="00E000CC"/>
    <w:rsid w:val="00E0055F"/>
    <w:rsid w:val="00E122B1"/>
    <w:rsid w:val="00E176F6"/>
    <w:rsid w:val="00E24F84"/>
    <w:rsid w:val="00E353D2"/>
    <w:rsid w:val="00E35F3E"/>
    <w:rsid w:val="00E367FB"/>
    <w:rsid w:val="00E37C49"/>
    <w:rsid w:val="00E41B3A"/>
    <w:rsid w:val="00E41FA8"/>
    <w:rsid w:val="00E45CF1"/>
    <w:rsid w:val="00E51118"/>
    <w:rsid w:val="00E54998"/>
    <w:rsid w:val="00E57115"/>
    <w:rsid w:val="00E60802"/>
    <w:rsid w:val="00E60EA5"/>
    <w:rsid w:val="00E62F45"/>
    <w:rsid w:val="00E63AE7"/>
    <w:rsid w:val="00E6623D"/>
    <w:rsid w:val="00E9212D"/>
    <w:rsid w:val="00E974E8"/>
    <w:rsid w:val="00EA6EF6"/>
    <w:rsid w:val="00EB1016"/>
    <w:rsid w:val="00EC0E09"/>
    <w:rsid w:val="00EC7AE6"/>
    <w:rsid w:val="00ED17DD"/>
    <w:rsid w:val="00ED711F"/>
    <w:rsid w:val="00EF0BC8"/>
    <w:rsid w:val="00EF13BC"/>
    <w:rsid w:val="00EF210E"/>
    <w:rsid w:val="00EF6996"/>
    <w:rsid w:val="00F00E49"/>
    <w:rsid w:val="00F03622"/>
    <w:rsid w:val="00F101BF"/>
    <w:rsid w:val="00F134C2"/>
    <w:rsid w:val="00F14D95"/>
    <w:rsid w:val="00F21727"/>
    <w:rsid w:val="00F268B9"/>
    <w:rsid w:val="00F32ECD"/>
    <w:rsid w:val="00F337AD"/>
    <w:rsid w:val="00F401FD"/>
    <w:rsid w:val="00F40DFC"/>
    <w:rsid w:val="00F479B8"/>
    <w:rsid w:val="00F55299"/>
    <w:rsid w:val="00F562C6"/>
    <w:rsid w:val="00F5630F"/>
    <w:rsid w:val="00F6292D"/>
    <w:rsid w:val="00F62F64"/>
    <w:rsid w:val="00F637D1"/>
    <w:rsid w:val="00F63D7A"/>
    <w:rsid w:val="00F64789"/>
    <w:rsid w:val="00F656C7"/>
    <w:rsid w:val="00F71C25"/>
    <w:rsid w:val="00F74EDA"/>
    <w:rsid w:val="00F81D4A"/>
    <w:rsid w:val="00F877E7"/>
    <w:rsid w:val="00F9697E"/>
    <w:rsid w:val="00FA1153"/>
    <w:rsid w:val="00FA1AAC"/>
    <w:rsid w:val="00FA7219"/>
    <w:rsid w:val="00FB0D5A"/>
    <w:rsid w:val="00FB23D6"/>
    <w:rsid w:val="00FC00E7"/>
    <w:rsid w:val="00FC4937"/>
    <w:rsid w:val="00FD2C95"/>
    <w:rsid w:val="00FF0FFF"/>
    <w:rsid w:val="00FF4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047D4F1"/>
  <w14:defaultImageDpi w14:val="300"/>
  <w15:docId w15:val="{A2650FDE-C5AF-4878-9729-7871A06EB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4E25A8"/>
    <w:rPr>
      <w:w w:val="98"/>
      <w:sz w:val="24"/>
      <w:lang w:val="en-US"/>
    </w:rPr>
  </w:style>
  <w:style w:type="paragraph" w:styleId="1">
    <w:name w:val="heading 1"/>
    <w:basedOn w:val="a1"/>
    <w:next w:val="a0"/>
    <w:link w:val="10"/>
    <w:uiPriority w:val="9"/>
    <w:qFormat/>
    <w:rsid w:val="0077535D"/>
    <w:pPr>
      <w:jc w:val="center"/>
      <w:outlineLvl w:val="0"/>
    </w:pPr>
    <w:rPr>
      <w:b/>
      <w:caps/>
      <w:w w:val="100"/>
      <w:sz w:val="24"/>
      <w:szCs w:val="24"/>
      <w:lang w:val="en-US"/>
    </w:rPr>
  </w:style>
  <w:style w:type="paragraph" w:styleId="2">
    <w:name w:val="heading 2"/>
    <w:basedOn w:val="a0"/>
    <w:next w:val="a0"/>
    <w:link w:val="20"/>
    <w:uiPriority w:val="9"/>
    <w:qFormat/>
    <w:rsid w:val="00D007F5"/>
    <w:pPr>
      <w:keepNext/>
      <w:spacing w:line="360" w:lineRule="auto"/>
      <w:ind w:left="567"/>
      <w:outlineLvl w:val="1"/>
    </w:pPr>
    <w:rPr>
      <w:sz w:val="28"/>
      <w:lang w:val="uk-UA"/>
    </w:rPr>
  </w:style>
  <w:style w:type="paragraph" w:styleId="3">
    <w:name w:val="heading 3"/>
    <w:basedOn w:val="a0"/>
    <w:next w:val="a0"/>
    <w:link w:val="30"/>
    <w:uiPriority w:val="9"/>
    <w:qFormat/>
    <w:rsid w:val="00D007F5"/>
    <w:pPr>
      <w:keepNext/>
      <w:ind w:firstLine="567"/>
      <w:outlineLvl w:val="2"/>
    </w:pPr>
    <w:rPr>
      <w:sz w:val="28"/>
      <w:lang w:val="uk-UA"/>
    </w:rPr>
  </w:style>
  <w:style w:type="paragraph" w:styleId="4">
    <w:name w:val="heading 4"/>
    <w:basedOn w:val="a0"/>
    <w:next w:val="a0"/>
    <w:link w:val="40"/>
    <w:uiPriority w:val="9"/>
    <w:qFormat/>
    <w:rsid w:val="00D007F5"/>
    <w:pPr>
      <w:keepNext/>
      <w:spacing w:line="360" w:lineRule="auto"/>
      <w:ind w:left="567"/>
      <w:outlineLvl w:val="3"/>
    </w:pPr>
    <w:rPr>
      <w:b/>
      <w:bCs/>
      <w:sz w:val="28"/>
      <w:lang w:val="uk-UA"/>
    </w:rPr>
  </w:style>
  <w:style w:type="paragraph" w:styleId="5">
    <w:name w:val="heading 5"/>
    <w:basedOn w:val="a0"/>
    <w:next w:val="a0"/>
    <w:link w:val="50"/>
    <w:uiPriority w:val="9"/>
    <w:qFormat/>
    <w:rsid w:val="00D007F5"/>
    <w:pPr>
      <w:keepNext/>
      <w:spacing w:line="360" w:lineRule="auto"/>
      <w:ind w:firstLine="567"/>
      <w:outlineLvl w:val="4"/>
    </w:pPr>
    <w:rPr>
      <w:b/>
      <w:bCs/>
      <w:sz w:val="28"/>
      <w:lang w:val="uk-UA"/>
    </w:rPr>
  </w:style>
  <w:style w:type="paragraph" w:styleId="6">
    <w:name w:val="heading 6"/>
    <w:basedOn w:val="a0"/>
    <w:next w:val="a0"/>
    <w:link w:val="60"/>
    <w:uiPriority w:val="9"/>
    <w:qFormat/>
    <w:rsid w:val="00D007F5"/>
    <w:pPr>
      <w:keepNext/>
      <w:spacing w:line="360" w:lineRule="auto"/>
      <w:ind w:left="567"/>
      <w:jc w:val="center"/>
      <w:outlineLvl w:val="5"/>
    </w:pPr>
    <w:rPr>
      <w:b/>
      <w:bCs/>
      <w:sz w:val="28"/>
      <w:lang w:val="uk-UA"/>
    </w:rPr>
  </w:style>
  <w:style w:type="paragraph" w:styleId="7">
    <w:name w:val="heading 7"/>
    <w:basedOn w:val="a0"/>
    <w:next w:val="a0"/>
    <w:link w:val="70"/>
    <w:uiPriority w:val="9"/>
    <w:qFormat/>
    <w:rsid w:val="00D007F5"/>
    <w:pPr>
      <w:keepNext/>
      <w:jc w:val="center"/>
      <w:outlineLvl w:val="6"/>
    </w:pPr>
    <w:rPr>
      <w:b/>
      <w:bCs/>
      <w:sz w:val="28"/>
      <w:lang w:val="uk-UA"/>
    </w:rPr>
  </w:style>
  <w:style w:type="paragraph" w:styleId="8">
    <w:name w:val="heading 8"/>
    <w:basedOn w:val="a0"/>
    <w:next w:val="a0"/>
    <w:link w:val="80"/>
    <w:uiPriority w:val="9"/>
    <w:qFormat/>
    <w:rsid w:val="00D007F5"/>
    <w:pPr>
      <w:keepNext/>
      <w:spacing w:line="360" w:lineRule="auto"/>
      <w:outlineLvl w:val="7"/>
    </w:pPr>
    <w:rPr>
      <w:sz w:val="28"/>
      <w:lang w:val="uk-UA"/>
    </w:rPr>
  </w:style>
  <w:style w:type="paragraph" w:styleId="9">
    <w:name w:val="heading 9"/>
    <w:basedOn w:val="a0"/>
    <w:next w:val="a0"/>
    <w:link w:val="90"/>
    <w:uiPriority w:val="9"/>
    <w:qFormat/>
    <w:rsid w:val="00D007F5"/>
    <w:pPr>
      <w:keepNext/>
      <w:ind w:firstLine="720"/>
      <w:outlineLvl w:val="8"/>
    </w:pPr>
    <w:rPr>
      <w:b/>
      <w:bCs/>
      <w:sz w:val="28"/>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a5">
    <w:name w:val="Основной шрифт"/>
    <w:semiHidden/>
  </w:style>
  <w:style w:type="table" w:styleId="a6">
    <w:name w:val="Table Grid"/>
    <w:basedOn w:val="a3"/>
    <w:uiPriority w:val="39"/>
    <w:rsid w:val="00FC00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Отступ основного текста"/>
    <w:basedOn w:val="a0"/>
    <w:link w:val="a8"/>
    <w:uiPriority w:val="99"/>
    <w:rsid w:val="00D007F5"/>
    <w:pPr>
      <w:spacing w:line="360" w:lineRule="auto"/>
      <w:ind w:firstLine="567"/>
    </w:pPr>
    <w:rPr>
      <w:sz w:val="28"/>
      <w:lang w:val="uk-UA"/>
    </w:rPr>
  </w:style>
  <w:style w:type="paragraph" w:styleId="a9">
    <w:name w:val="header"/>
    <w:basedOn w:val="a0"/>
    <w:link w:val="aa"/>
    <w:uiPriority w:val="99"/>
    <w:rsid w:val="00D007F5"/>
    <w:pPr>
      <w:tabs>
        <w:tab w:val="center" w:pos="4677"/>
        <w:tab w:val="right" w:pos="9355"/>
      </w:tabs>
    </w:pPr>
  </w:style>
  <w:style w:type="character" w:styleId="ab">
    <w:name w:val="page number"/>
    <w:basedOn w:val="a5"/>
    <w:uiPriority w:val="99"/>
    <w:rsid w:val="00D007F5"/>
  </w:style>
  <w:style w:type="paragraph" w:styleId="21">
    <w:name w:val="Body Text Indent 2"/>
    <w:basedOn w:val="a0"/>
    <w:link w:val="22"/>
    <w:uiPriority w:val="99"/>
    <w:rsid w:val="00D007F5"/>
    <w:pPr>
      <w:spacing w:line="360" w:lineRule="auto"/>
      <w:ind w:firstLine="567"/>
    </w:pPr>
    <w:rPr>
      <w:b/>
      <w:bCs/>
      <w:sz w:val="28"/>
      <w:lang w:val="uk-UA"/>
    </w:rPr>
  </w:style>
  <w:style w:type="paragraph" w:styleId="31">
    <w:name w:val="Body Text Indent 3"/>
    <w:basedOn w:val="a0"/>
    <w:link w:val="32"/>
    <w:uiPriority w:val="99"/>
    <w:rsid w:val="00D007F5"/>
    <w:pPr>
      <w:spacing w:line="360" w:lineRule="auto"/>
      <w:ind w:left="567"/>
    </w:pPr>
    <w:rPr>
      <w:sz w:val="28"/>
      <w:lang w:val="uk-UA"/>
    </w:rPr>
  </w:style>
  <w:style w:type="paragraph" w:styleId="a1">
    <w:name w:val="Body Text"/>
    <w:basedOn w:val="a0"/>
    <w:link w:val="ac"/>
    <w:uiPriority w:val="99"/>
    <w:rsid w:val="00D007F5"/>
    <w:rPr>
      <w:sz w:val="28"/>
      <w:lang w:val="ru-RU"/>
    </w:rPr>
  </w:style>
  <w:style w:type="character" w:customStyle="1" w:styleId="10">
    <w:name w:val="Заголовок 1 Знак"/>
    <w:link w:val="1"/>
    <w:uiPriority w:val="9"/>
    <w:rsid w:val="0077535D"/>
    <w:rPr>
      <w:b/>
      <w:caps/>
      <w:sz w:val="24"/>
      <w:szCs w:val="24"/>
      <w:lang w:val="en-US"/>
    </w:rPr>
  </w:style>
  <w:style w:type="character" w:customStyle="1" w:styleId="20">
    <w:name w:val="Заголовок 2 Знак"/>
    <w:link w:val="2"/>
    <w:uiPriority w:val="9"/>
    <w:rsid w:val="00F14D95"/>
    <w:rPr>
      <w:w w:val="98"/>
      <w:sz w:val="28"/>
      <w:lang w:eastAsia="ru-RU"/>
    </w:rPr>
  </w:style>
  <w:style w:type="character" w:customStyle="1" w:styleId="30">
    <w:name w:val="Заголовок 3 Знак"/>
    <w:link w:val="3"/>
    <w:uiPriority w:val="9"/>
    <w:rsid w:val="00F14D95"/>
    <w:rPr>
      <w:w w:val="98"/>
      <w:sz w:val="28"/>
      <w:lang w:eastAsia="ru-RU"/>
    </w:rPr>
  </w:style>
  <w:style w:type="character" w:customStyle="1" w:styleId="40">
    <w:name w:val="Заголовок 4 Знак"/>
    <w:link w:val="4"/>
    <w:uiPriority w:val="9"/>
    <w:rsid w:val="00F14D95"/>
    <w:rPr>
      <w:b/>
      <w:bCs/>
      <w:w w:val="98"/>
      <w:sz w:val="28"/>
      <w:lang w:eastAsia="ru-RU"/>
    </w:rPr>
  </w:style>
  <w:style w:type="character" w:customStyle="1" w:styleId="50">
    <w:name w:val="Заголовок 5 Знак"/>
    <w:link w:val="5"/>
    <w:uiPriority w:val="9"/>
    <w:rsid w:val="00F14D95"/>
    <w:rPr>
      <w:b/>
      <w:bCs/>
      <w:w w:val="98"/>
      <w:sz w:val="28"/>
      <w:lang w:eastAsia="ru-RU"/>
    </w:rPr>
  </w:style>
  <w:style w:type="character" w:customStyle="1" w:styleId="60">
    <w:name w:val="Заголовок 6 Знак"/>
    <w:link w:val="6"/>
    <w:uiPriority w:val="9"/>
    <w:rsid w:val="00F14D95"/>
    <w:rPr>
      <w:b/>
      <w:bCs/>
      <w:w w:val="98"/>
      <w:sz w:val="28"/>
      <w:lang w:eastAsia="ru-RU"/>
    </w:rPr>
  </w:style>
  <w:style w:type="character" w:customStyle="1" w:styleId="70">
    <w:name w:val="Заголовок 7 Знак"/>
    <w:link w:val="7"/>
    <w:uiPriority w:val="9"/>
    <w:rsid w:val="00F14D95"/>
    <w:rPr>
      <w:b/>
      <w:bCs/>
      <w:w w:val="98"/>
      <w:sz w:val="28"/>
      <w:lang w:eastAsia="ru-RU"/>
    </w:rPr>
  </w:style>
  <w:style w:type="character" w:customStyle="1" w:styleId="80">
    <w:name w:val="Заголовок 8 Знак"/>
    <w:link w:val="8"/>
    <w:uiPriority w:val="9"/>
    <w:rsid w:val="00F14D95"/>
    <w:rPr>
      <w:w w:val="98"/>
      <w:sz w:val="28"/>
      <w:lang w:eastAsia="ru-RU"/>
    </w:rPr>
  </w:style>
  <w:style w:type="character" w:customStyle="1" w:styleId="90">
    <w:name w:val="Заголовок 9 Знак"/>
    <w:link w:val="9"/>
    <w:uiPriority w:val="9"/>
    <w:rsid w:val="00F14D95"/>
    <w:rPr>
      <w:b/>
      <w:bCs/>
      <w:w w:val="98"/>
      <w:sz w:val="28"/>
      <w:lang w:eastAsia="ru-RU"/>
    </w:rPr>
  </w:style>
  <w:style w:type="character" w:customStyle="1" w:styleId="a8">
    <w:name w:val="Отступ основного текста Знак"/>
    <w:link w:val="a7"/>
    <w:uiPriority w:val="99"/>
    <w:rsid w:val="00F14D95"/>
    <w:rPr>
      <w:w w:val="98"/>
      <w:sz w:val="28"/>
      <w:lang w:eastAsia="ru-RU"/>
    </w:rPr>
  </w:style>
  <w:style w:type="character" w:customStyle="1" w:styleId="22">
    <w:name w:val="Основной текст с отступом 2 Знак"/>
    <w:link w:val="21"/>
    <w:uiPriority w:val="99"/>
    <w:rsid w:val="00F14D95"/>
    <w:rPr>
      <w:b/>
      <w:bCs/>
      <w:w w:val="98"/>
      <w:sz w:val="28"/>
      <w:lang w:eastAsia="ru-RU"/>
    </w:rPr>
  </w:style>
  <w:style w:type="character" w:customStyle="1" w:styleId="32">
    <w:name w:val="Основной текст с отступом 3 Знак"/>
    <w:link w:val="31"/>
    <w:uiPriority w:val="99"/>
    <w:rsid w:val="00F14D95"/>
    <w:rPr>
      <w:w w:val="98"/>
      <w:sz w:val="28"/>
      <w:lang w:eastAsia="ru-RU"/>
    </w:rPr>
  </w:style>
  <w:style w:type="character" w:customStyle="1" w:styleId="ac">
    <w:name w:val="Основной текст Знак"/>
    <w:link w:val="a1"/>
    <w:uiPriority w:val="99"/>
    <w:rsid w:val="00F14D95"/>
    <w:rPr>
      <w:w w:val="98"/>
      <w:sz w:val="28"/>
      <w:lang w:val="ru-RU" w:eastAsia="ru-RU"/>
    </w:rPr>
  </w:style>
  <w:style w:type="character" w:customStyle="1" w:styleId="aa">
    <w:name w:val="Верхний колонтитул Знак"/>
    <w:link w:val="a9"/>
    <w:uiPriority w:val="99"/>
    <w:rsid w:val="00F14D95"/>
    <w:rPr>
      <w:w w:val="98"/>
      <w:sz w:val="24"/>
      <w:lang w:val="en-US" w:eastAsia="ru-RU"/>
    </w:rPr>
  </w:style>
  <w:style w:type="character" w:customStyle="1" w:styleId="11">
    <w:name w:val="Верхній колонтитул Знак1"/>
    <w:uiPriority w:val="99"/>
    <w:semiHidden/>
    <w:rsid w:val="00F14D95"/>
    <w:rPr>
      <w:sz w:val="22"/>
      <w:szCs w:val="22"/>
      <w:lang w:eastAsia="en-US"/>
    </w:rPr>
  </w:style>
  <w:style w:type="character" w:customStyle="1" w:styleId="ad">
    <w:name w:val="Основной шрифт"/>
    <w:uiPriority w:val="99"/>
    <w:rsid w:val="00F14D95"/>
  </w:style>
  <w:style w:type="character" w:customStyle="1" w:styleId="FontStyle12">
    <w:name w:val="Font Style12"/>
    <w:uiPriority w:val="99"/>
    <w:rsid w:val="00F14D95"/>
    <w:rPr>
      <w:rFonts w:ascii="Cambria" w:hAnsi="Cambria" w:cs="Cambria"/>
      <w:sz w:val="14"/>
      <w:szCs w:val="14"/>
    </w:rPr>
  </w:style>
  <w:style w:type="character" w:customStyle="1" w:styleId="longtext">
    <w:name w:val="long_text"/>
    <w:basedOn w:val="a5"/>
    <w:rsid w:val="00F14D95"/>
  </w:style>
  <w:style w:type="character" w:customStyle="1" w:styleId="hps">
    <w:name w:val="hps"/>
    <w:basedOn w:val="a5"/>
    <w:rsid w:val="00F14D95"/>
  </w:style>
  <w:style w:type="character" w:customStyle="1" w:styleId="hpsatn">
    <w:name w:val="hps atn"/>
    <w:basedOn w:val="a5"/>
    <w:rsid w:val="00F14D95"/>
  </w:style>
  <w:style w:type="character" w:customStyle="1" w:styleId="atn">
    <w:name w:val="atn"/>
    <w:basedOn w:val="a5"/>
    <w:rsid w:val="00F14D95"/>
  </w:style>
  <w:style w:type="paragraph" w:customStyle="1" w:styleId="ae">
    <w:name w:val="Осн. текст"/>
    <w:rsid w:val="00F14D95"/>
    <w:pPr>
      <w:autoSpaceDE w:val="0"/>
      <w:autoSpaceDN w:val="0"/>
      <w:adjustRightInd w:val="0"/>
      <w:ind w:firstLine="283"/>
      <w:jc w:val="both"/>
    </w:pPr>
    <w:rPr>
      <w:rFonts w:ascii="SchoolBook" w:hAnsi="SchoolBook"/>
      <w:color w:val="000000"/>
      <w:lang w:val="en-US"/>
    </w:rPr>
  </w:style>
  <w:style w:type="character" w:customStyle="1" w:styleId="citation">
    <w:name w:val="citation"/>
    <w:basedOn w:val="a5"/>
    <w:rsid w:val="00F14D95"/>
  </w:style>
  <w:style w:type="paragraph" w:customStyle="1" w:styleId="af">
    <w:name w:val="СписокЛит"/>
    <w:basedOn w:val="a0"/>
    <w:next w:val="a0"/>
    <w:rsid w:val="00F14D95"/>
    <w:pPr>
      <w:tabs>
        <w:tab w:val="left" w:pos="227"/>
      </w:tabs>
      <w:autoSpaceDE w:val="0"/>
      <w:autoSpaceDN w:val="0"/>
      <w:adjustRightInd w:val="0"/>
      <w:ind w:left="227" w:hanging="227"/>
      <w:jc w:val="both"/>
    </w:pPr>
    <w:rPr>
      <w:rFonts w:ascii="SchoolBook" w:hAnsi="SchoolBook"/>
      <w:w w:val="100"/>
      <w:sz w:val="18"/>
      <w:szCs w:val="18"/>
    </w:rPr>
  </w:style>
  <w:style w:type="paragraph" w:customStyle="1" w:styleId="23">
    <w:name w:val="Заголовок2"/>
    <w:basedOn w:val="a0"/>
    <w:rsid w:val="00F14D95"/>
    <w:pPr>
      <w:keepNext/>
      <w:autoSpaceDE w:val="0"/>
      <w:autoSpaceDN w:val="0"/>
      <w:adjustRightInd w:val="0"/>
      <w:spacing w:before="480" w:after="240"/>
      <w:ind w:left="283"/>
    </w:pPr>
    <w:rPr>
      <w:rFonts w:ascii="SchoolBook" w:hAnsi="SchoolBook"/>
      <w:b/>
      <w:bCs/>
      <w:caps/>
      <w:w w:val="100"/>
      <w:sz w:val="18"/>
      <w:szCs w:val="18"/>
    </w:rPr>
  </w:style>
  <w:style w:type="paragraph" w:customStyle="1" w:styleId="24">
    <w:name w:val="Список2"/>
    <w:basedOn w:val="a0"/>
    <w:rsid w:val="00F14D95"/>
    <w:pPr>
      <w:autoSpaceDE w:val="0"/>
      <w:autoSpaceDN w:val="0"/>
      <w:adjustRightInd w:val="0"/>
      <w:ind w:left="624" w:hanging="397"/>
      <w:jc w:val="both"/>
    </w:pPr>
    <w:rPr>
      <w:rFonts w:ascii="SchoolBook" w:hAnsi="SchoolBook"/>
      <w:w w:val="100"/>
      <w:sz w:val="20"/>
    </w:rPr>
  </w:style>
  <w:style w:type="paragraph" w:customStyle="1" w:styleId="12">
    <w:name w:val="Текст1"/>
    <w:rsid w:val="002C329A"/>
    <w:pPr>
      <w:autoSpaceDE w:val="0"/>
      <w:autoSpaceDN w:val="0"/>
      <w:adjustRightInd w:val="0"/>
      <w:ind w:firstLine="283"/>
      <w:jc w:val="both"/>
    </w:pPr>
    <w:rPr>
      <w:rFonts w:ascii="SchoolBook" w:hAnsi="SchoolBook"/>
      <w:lang w:val="en-US"/>
    </w:rPr>
  </w:style>
  <w:style w:type="paragraph" w:styleId="af0">
    <w:name w:val="List Paragraph"/>
    <w:basedOn w:val="a0"/>
    <w:uiPriority w:val="34"/>
    <w:qFormat/>
    <w:rsid w:val="007B458F"/>
    <w:pPr>
      <w:spacing w:after="160" w:line="259" w:lineRule="auto"/>
      <w:ind w:left="720"/>
      <w:contextualSpacing/>
    </w:pPr>
    <w:rPr>
      <w:rFonts w:ascii="Cambria" w:eastAsia="Cambria" w:hAnsi="Cambria"/>
      <w:w w:val="100"/>
      <w:sz w:val="22"/>
      <w:szCs w:val="22"/>
      <w:lang w:val="ru-RU"/>
    </w:rPr>
  </w:style>
  <w:style w:type="paragraph" w:customStyle="1" w:styleId="western">
    <w:name w:val="western"/>
    <w:basedOn w:val="a0"/>
    <w:rsid w:val="00440E2F"/>
    <w:pPr>
      <w:spacing w:before="100" w:beforeAutospacing="1" w:after="100" w:afterAutospacing="1"/>
    </w:pPr>
    <w:rPr>
      <w:w w:val="100"/>
      <w:szCs w:val="24"/>
      <w:lang w:val="ru-RU"/>
    </w:rPr>
  </w:style>
  <w:style w:type="paragraph" w:styleId="af1">
    <w:name w:val="footnote text"/>
    <w:basedOn w:val="a0"/>
    <w:link w:val="af2"/>
    <w:uiPriority w:val="99"/>
    <w:unhideWhenUsed/>
    <w:rsid w:val="007A7959"/>
    <w:rPr>
      <w:rFonts w:ascii="Calibri" w:eastAsia="Calibri" w:hAnsi="Calibri"/>
      <w:w w:val="100"/>
      <w:sz w:val="20"/>
      <w:lang w:val="ru-RU"/>
    </w:rPr>
  </w:style>
  <w:style w:type="character" w:customStyle="1" w:styleId="af2">
    <w:name w:val="Текст сноски Знак"/>
    <w:basedOn w:val="a5"/>
    <w:link w:val="af1"/>
    <w:uiPriority w:val="99"/>
    <w:rsid w:val="007A7959"/>
    <w:rPr>
      <w:rFonts w:ascii="Calibri" w:eastAsia="Calibri" w:hAnsi="Calibri"/>
      <w:lang w:eastAsia="en-US"/>
    </w:rPr>
  </w:style>
  <w:style w:type="character" w:styleId="af3">
    <w:name w:val="footnote reference"/>
    <w:basedOn w:val="a5"/>
    <w:uiPriority w:val="99"/>
    <w:unhideWhenUsed/>
    <w:rsid w:val="007A7959"/>
    <w:rPr>
      <w:vertAlign w:val="superscript"/>
    </w:rPr>
  </w:style>
  <w:style w:type="paragraph" w:styleId="af4">
    <w:name w:val="Normal (Web)"/>
    <w:basedOn w:val="a0"/>
    <w:unhideWhenUsed/>
    <w:rsid w:val="0012098E"/>
    <w:pPr>
      <w:spacing w:before="100" w:beforeAutospacing="1" w:after="100" w:afterAutospacing="1"/>
    </w:pPr>
    <w:rPr>
      <w:w w:val="100"/>
      <w:szCs w:val="24"/>
      <w:lang w:val="ru-RU"/>
    </w:rPr>
  </w:style>
  <w:style w:type="character" w:customStyle="1" w:styleId="apple-converted-space">
    <w:name w:val="apple-converted-space"/>
    <w:rsid w:val="0012098E"/>
  </w:style>
  <w:style w:type="paragraph" w:customStyle="1" w:styleId="a">
    <w:name w:val="Маркированный."/>
    <w:basedOn w:val="a0"/>
    <w:rsid w:val="00133012"/>
    <w:pPr>
      <w:numPr>
        <w:numId w:val="3"/>
      </w:numPr>
      <w:ind w:left="1066" w:hanging="357"/>
    </w:pPr>
    <w:rPr>
      <w:rFonts w:eastAsia="Calibri"/>
      <w:w w:val="100"/>
      <w:szCs w:val="22"/>
      <w:lang w:val="ru-RU"/>
    </w:rPr>
  </w:style>
  <w:style w:type="character" w:styleId="af5">
    <w:name w:val="Hyperlink"/>
    <w:basedOn w:val="a5"/>
    <w:uiPriority w:val="99"/>
    <w:unhideWhenUsed/>
    <w:rsid w:val="00CA2BD9"/>
    <w:rPr>
      <w:color w:val="0000FF"/>
      <w:u w:val="single"/>
    </w:rPr>
  </w:style>
  <w:style w:type="paragraph" w:styleId="af6">
    <w:name w:val="footer"/>
    <w:basedOn w:val="a0"/>
    <w:link w:val="af7"/>
    <w:uiPriority w:val="99"/>
    <w:unhideWhenUsed/>
    <w:rsid w:val="00CA2BD9"/>
    <w:pPr>
      <w:tabs>
        <w:tab w:val="center" w:pos="4677"/>
        <w:tab w:val="right" w:pos="9355"/>
      </w:tabs>
    </w:pPr>
    <w:rPr>
      <w:rFonts w:asciiTheme="minorHAnsi" w:eastAsiaTheme="minorHAnsi" w:hAnsiTheme="minorHAnsi" w:cstheme="minorBidi"/>
      <w:w w:val="100"/>
      <w:sz w:val="22"/>
      <w:szCs w:val="22"/>
      <w:lang w:val="ru-RU"/>
    </w:rPr>
  </w:style>
  <w:style w:type="character" w:customStyle="1" w:styleId="af7">
    <w:name w:val="Нижний колонтитул Знак"/>
    <w:basedOn w:val="a5"/>
    <w:link w:val="af6"/>
    <w:uiPriority w:val="99"/>
    <w:rsid w:val="00CA2BD9"/>
    <w:rPr>
      <w:rFonts w:asciiTheme="minorHAnsi" w:eastAsiaTheme="minorHAnsi" w:hAnsiTheme="minorHAnsi" w:cstheme="minorBidi"/>
      <w:sz w:val="22"/>
      <w:szCs w:val="22"/>
      <w:lang w:eastAsia="en-US"/>
    </w:rPr>
  </w:style>
  <w:style w:type="paragraph" w:styleId="af8">
    <w:name w:val="Balloon Text"/>
    <w:basedOn w:val="a0"/>
    <w:link w:val="af9"/>
    <w:uiPriority w:val="99"/>
    <w:unhideWhenUsed/>
    <w:rsid w:val="00CA2BD9"/>
    <w:rPr>
      <w:rFonts w:ascii="Segoe UI" w:eastAsiaTheme="minorHAnsi" w:hAnsi="Segoe UI" w:cs="Segoe UI"/>
      <w:w w:val="100"/>
      <w:sz w:val="18"/>
      <w:szCs w:val="18"/>
      <w:lang w:val="ru-RU"/>
    </w:rPr>
  </w:style>
  <w:style w:type="character" w:customStyle="1" w:styleId="af9">
    <w:name w:val="Текст выноски Знак"/>
    <w:basedOn w:val="a5"/>
    <w:link w:val="af8"/>
    <w:uiPriority w:val="99"/>
    <w:rsid w:val="00CA2BD9"/>
    <w:rPr>
      <w:rFonts w:ascii="Segoe UI" w:eastAsiaTheme="minorHAnsi" w:hAnsi="Segoe UI" w:cs="Segoe UI"/>
      <w:sz w:val="18"/>
      <w:szCs w:val="18"/>
      <w:lang w:eastAsia="en-US"/>
    </w:rPr>
  </w:style>
  <w:style w:type="character" w:styleId="afa">
    <w:name w:val="Emphasis"/>
    <w:uiPriority w:val="20"/>
    <w:qFormat/>
    <w:rsid w:val="00CA2BD9"/>
    <w:rPr>
      <w:i/>
      <w:iCs/>
    </w:rPr>
  </w:style>
  <w:style w:type="character" w:styleId="afb">
    <w:name w:val="FollowedHyperlink"/>
    <w:basedOn w:val="a5"/>
    <w:uiPriority w:val="99"/>
    <w:unhideWhenUsed/>
    <w:rsid w:val="00CA2BD9"/>
    <w:rPr>
      <w:color w:val="954F72" w:themeColor="followedHyperlink"/>
      <w:u w:val="single"/>
    </w:rPr>
  </w:style>
  <w:style w:type="character" w:styleId="afc">
    <w:name w:val="Strong"/>
    <w:basedOn w:val="a5"/>
    <w:qFormat/>
    <w:rsid w:val="00CA2BD9"/>
    <w:rPr>
      <w:b/>
      <w:bCs/>
    </w:rPr>
  </w:style>
  <w:style w:type="paragraph" w:customStyle="1" w:styleId="Osnova">
    <w:name w:val="Osnova"/>
    <w:basedOn w:val="a0"/>
    <w:rsid w:val="00CA2BD9"/>
    <w:pPr>
      <w:suppressAutoHyphens/>
      <w:autoSpaceDE w:val="0"/>
      <w:autoSpaceDN w:val="0"/>
      <w:adjustRightInd w:val="0"/>
      <w:spacing w:line="225" w:lineRule="atLeast"/>
      <w:ind w:firstLine="397"/>
      <w:jc w:val="both"/>
      <w:textAlignment w:val="center"/>
    </w:pPr>
    <w:rPr>
      <w:color w:val="000000"/>
      <w:w w:val="100"/>
      <w:sz w:val="20"/>
      <w:lang w:val="uk-UA"/>
    </w:rPr>
  </w:style>
  <w:style w:type="paragraph" w:styleId="afd">
    <w:name w:val="Block Text"/>
    <w:basedOn w:val="a0"/>
    <w:rsid w:val="00CA2BD9"/>
    <w:pPr>
      <w:spacing w:line="480" w:lineRule="auto"/>
      <w:ind w:left="-567" w:right="-1191"/>
      <w:jc w:val="both"/>
    </w:pPr>
    <w:rPr>
      <w:w w:val="100"/>
      <w:lang w:val="uk-UA"/>
    </w:rPr>
  </w:style>
  <w:style w:type="paragraph" w:customStyle="1" w:styleId="Titul">
    <w:name w:val="Titul"/>
    <w:basedOn w:val="a0"/>
    <w:rsid w:val="00CA2BD9"/>
    <w:pPr>
      <w:suppressAutoHyphens/>
      <w:autoSpaceDE w:val="0"/>
      <w:autoSpaceDN w:val="0"/>
      <w:adjustRightInd w:val="0"/>
      <w:spacing w:line="288" w:lineRule="auto"/>
      <w:jc w:val="center"/>
      <w:textAlignment w:val="center"/>
    </w:pPr>
    <w:rPr>
      <w:color w:val="000000"/>
      <w:w w:val="100"/>
      <w:sz w:val="20"/>
      <w:lang w:val="uk-UA"/>
    </w:rPr>
  </w:style>
  <w:style w:type="character" w:customStyle="1" w:styleId="afe">
    <w:name w:val="Основной текст_"/>
    <w:basedOn w:val="a5"/>
    <w:link w:val="13"/>
    <w:rsid w:val="00CA2BD9"/>
    <w:rPr>
      <w:rFonts w:ascii="Georgia" w:eastAsia="Georgia" w:hAnsi="Georgia" w:cs="Georgia"/>
      <w:spacing w:val="2"/>
      <w:sz w:val="17"/>
      <w:szCs w:val="17"/>
      <w:shd w:val="clear" w:color="auto" w:fill="FFFFFF"/>
    </w:rPr>
  </w:style>
  <w:style w:type="paragraph" w:customStyle="1" w:styleId="13">
    <w:name w:val="Основной текст1"/>
    <w:basedOn w:val="a0"/>
    <w:link w:val="afe"/>
    <w:rsid w:val="00CA2BD9"/>
    <w:pPr>
      <w:widowControl w:val="0"/>
      <w:shd w:val="clear" w:color="auto" w:fill="FFFFFF"/>
      <w:spacing w:before="600" w:after="120" w:line="182" w:lineRule="exact"/>
      <w:ind w:hanging="380"/>
      <w:jc w:val="both"/>
    </w:pPr>
    <w:rPr>
      <w:rFonts w:ascii="Georgia" w:eastAsia="Georgia" w:hAnsi="Georgia" w:cs="Georgia"/>
      <w:spacing w:val="2"/>
      <w:w w:val="100"/>
      <w:sz w:val="17"/>
      <w:szCs w:val="17"/>
      <w:lang w:val="ru-RU"/>
    </w:rPr>
  </w:style>
  <w:style w:type="character" w:customStyle="1" w:styleId="25">
    <w:name w:val="Заголовок №2_"/>
    <w:basedOn w:val="a5"/>
    <w:link w:val="26"/>
    <w:rsid w:val="00CA2BD9"/>
    <w:rPr>
      <w:rFonts w:ascii="Georgia" w:eastAsia="Georgia" w:hAnsi="Georgia" w:cs="Georgia"/>
      <w:b/>
      <w:bCs/>
      <w:spacing w:val="4"/>
      <w:sz w:val="17"/>
      <w:szCs w:val="17"/>
      <w:shd w:val="clear" w:color="auto" w:fill="FFFFFF"/>
    </w:rPr>
  </w:style>
  <w:style w:type="paragraph" w:customStyle="1" w:styleId="26">
    <w:name w:val="Заголовок №2"/>
    <w:basedOn w:val="a0"/>
    <w:link w:val="25"/>
    <w:rsid w:val="00CA2BD9"/>
    <w:pPr>
      <w:widowControl w:val="0"/>
      <w:shd w:val="clear" w:color="auto" w:fill="FFFFFF"/>
      <w:spacing w:line="0" w:lineRule="atLeast"/>
      <w:outlineLvl w:val="1"/>
    </w:pPr>
    <w:rPr>
      <w:rFonts w:ascii="Georgia" w:eastAsia="Georgia" w:hAnsi="Georgia" w:cs="Georgia"/>
      <w:b/>
      <w:bCs/>
      <w:spacing w:val="4"/>
      <w:w w:val="100"/>
      <w:sz w:val="17"/>
      <w:szCs w:val="17"/>
      <w:lang w:val="ru-RU"/>
    </w:rPr>
  </w:style>
  <w:style w:type="character" w:customStyle="1" w:styleId="shorttext">
    <w:name w:val="short_text"/>
    <w:basedOn w:val="a5"/>
    <w:rsid w:val="00CA2BD9"/>
  </w:style>
  <w:style w:type="character" w:customStyle="1" w:styleId="27">
    <w:name w:val="Основной текст (2)_"/>
    <w:basedOn w:val="a5"/>
    <w:link w:val="28"/>
    <w:rsid w:val="00CA2BD9"/>
    <w:rPr>
      <w:rFonts w:ascii="Georgia" w:eastAsia="Georgia" w:hAnsi="Georgia" w:cs="Georgia"/>
      <w:b/>
      <w:bCs/>
      <w:spacing w:val="15"/>
      <w:sz w:val="23"/>
      <w:szCs w:val="23"/>
      <w:shd w:val="clear" w:color="auto" w:fill="FFFFFF"/>
    </w:rPr>
  </w:style>
  <w:style w:type="character" w:customStyle="1" w:styleId="2David135pt1pt">
    <w:name w:val="Основной текст (2) + David;13;5 pt;Интервал 1 pt"/>
    <w:basedOn w:val="27"/>
    <w:rsid w:val="00CA2BD9"/>
    <w:rPr>
      <w:rFonts w:ascii="David" w:eastAsia="David" w:hAnsi="David" w:cs="David"/>
      <w:b/>
      <w:bCs/>
      <w:color w:val="000000"/>
      <w:spacing w:val="25"/>
      <w:w w:val="100"/>
      <w:position w:val="0"/>
      <w:sz w:val="27"/>
      <w:szCs w:val="27"/>
      <w:shd w:val="clear" w:color="auto" w:fill="FFFFFF"/>
      <w:lang w:val="en-US"/>
    </w:rPr>
  </w:style>
  <w:style w:type="character" w:customStyle="1" w:styleId="22pt">
    <w:name w:val="Основной текст (2) + Интервал 2 pt"/>
    <w:basedOn w:val="27"/>
    <w:rsid w:val="00CA2BD9"/>
    <w:rPr>
      <w:rFonts w:ascii="Georgia" w:eastAsia="Georgia" w:hAnsi="Georgia" w:cs="Georgia"/>
      <w:b/>
      <w:bCs/>
      <w:color w:val="000000"/>
      <w:spacing w:val="46"/>
      <w:w w:val="100"/>
      <w:position w:val="0"/>
      <w:sz w:val="23"/>
      <w:szCs w:val="23"/>
      <w:shd w:val="clear" w:color="auto" w:fill="FFFFFF"/>
      <w:lang w:val="en-US"/>
    </w:rPr>
  </w:style>
  <w:style w:type="paragraph" w:customStyle="1" w:styleId="28">
    <w:name w:val="Основной текст (2)"/>
    <w:basedOn w:val="a0"/>
    <w:link w:val="27"/>
    <w:rsid w:val="00CA2BD9"/>
    <w:pPr>
      <w:widowControl w:val="0"/>
      <w:shd w:val="clear" w:color="auto" w:fill="FFFFFF"/>
      <w:spacing w:after="660" w:line="0" w:lineRule="atLeast"/>
      <w:ind w:hanging="340"/>
      <w:jc w:val="center"/>
    </w:pPr>
    <w:rPr>
      <w:rFonts w:ascii="Georgia" w:eastAsia="Georgia" w:hAnsi="Georgia" w:cs="Georgia"/>
      <w:b/>
      <w:bCs/>
      <w:spacing w:val="15"/>
      <w:w w:val="100"/>
      <w:sz w:val="23"/>
      <w:szCs w:val="23"/>
      <w:lang w:val="ru-RU"/>
    </w:rPr>
  </w:style>
  <w:style w:type="character" w:customStyle="1" w:styleId="51">
    <w:name w:val="Основной текст (5)_"/>
    <w:basedOn w:val="a5"/>
    <w:link w:val="52"/>
    <w:rsid w:val="00CA2BD9"/>
    <w:rPr>
      <w:rFonts w:ascii="Georgia" w:eastAsia="Georgia" w:hAnsi="Georgia" w:cs="Georgia"/>
      <w:i/>
      <w:iCs/>
      <w:spacing w:val="4"/>
      <w:sz w:val="17"/>
      <w:szCs w:val="17"/>
      <w:shd w:val="clear" w:color="auto" w:fill="FFFFFF"/>
    </w:rPr>
  </w:style>
  <w:style w:type="character" w:customStyle="1" w:styleId="50pt">
    <w:name w:val="Основной текст (5) + Не курсив;Интервал 0 pt"/>
    <w:basedOn w:val="51"/>
    <w:rsid w:val="00CA2BD9"/>
    <w:rPr>
      <w:rFonts w:ascii="Georgia" w:eastAsia="Georgia" w:hAnsi="Georgia" w:cs="Georgia"/>
      <w:i/>
      <w:iCs/>
      <w:color w:val="000000"/>
      <w:spacing w:val="2"/>
      <w:w w:val="100"/>
      <w:position w:val="0"/>
      <w:sz w:val="17"/>
      <w:szCs w:val="17"/>
      <w:shd w:val="clear" w:color="auto" w:fill="FFFFFF"/>
      <w:lang w:val="en-US"/>
    </w:rPr>
  </w:style>
  <w:style w:type="paragraph" w:customStyle="1" w:styleId="52">
    <w:name w:val="Основной текст (5)"/>
    <w:basedOn w:val="a0"/>
    <w:link w:val="51"/>
    <w:rsid w:val="00CA2BD9"/>
    <w:pPr>
      <w:widowControl w:val="0"/>
      <w:shd w:val="clear" w:color="auto" w:fill="FFFFFF"/>
      <w:spacing w:before="600" w:after="600" w:line="182" w:lineRule="exact"/>
      <w:ind w:hanging="420"/>
      <w:jc w:val="both"/>
    </w:pPr>
    <w:rPr>
      <w:rFonts w:ascii="Georgia" w:eastAsia="Georgia" w:hAnsi="Georgia" w:cs="Georgia"/>
      <w:i/>
      <w:iCs/>
      <w:spacing w:val="4"/>
      <w:w w:val="100"/>
      <w:sz w:val="17"/>
      <w:szCs w:val="17"/>
      <w:lang w:val="ru-RU"/>
    </w:rPr>
  </w:style>
  <w:style w:type="character" w:customStyle="1" w:styleId="6pt0pt">
    <w:name w:val="Основной текст + 6 pt;Полужирный;Малые прописные;Интервал 0 pt"/>
    <w:basedOn w:val="afe"/>
    <w:rsid w:val="00CA2BD9"/>
    <w:rPr>
      <w:rFonts w:ascii="Georgia" w:eastAsia="Georgia" w:hAnsi="Georgia" w:cs="Georgia"/>
      <w:b/>
      <w:bCs/>
      <w:i w:val="0"/>
      <w:iCs w:val="0"/>
      <w:smallCaps/>
      <w:strike w:val="0"/>
      <w:color w:val="000000"/>
      <w:spacing w:val="9"/>
      <w:w w:val="100"/>
      <w:position w:val="0"/>
      <w:sz w:val="12"/>
      <w:szCs w:val="12"/>
      <w:u w:val="none"/>
      <w:shd w:val="clear" w:color="auto" w:fill="FFFFFF"/>
      <w:lang w:val="en-US"/>
    </w:rPr>
  </w:style>
  <w:style w:type="character" w:customStyle="1" w:styleId="6pt0pt0">
    <w:name w:val="Основной текст + 6 pt;Полужирный;Интервал 0 pt"/>
    <w:basedOn w:val="afe"/>
    <w:rsid w:val="00CA2BD9"/>
    <w:rPr>
      <w:rFonts w:ascii="Georgia" w:eastAsia="Georgia" w:hAnsi="Georgia" w:cs="Georgia"/>
      <w:b/>
      <w:bCs/>
      <w:i w:val="0"/>
      <w:iCs w:val="0"/>
      <w:smallCaps w:val="0"/>
      <w:strike w:val="0"/>
      <w:color w:val="000000"/>
      <w:spacing w:val="9"/>
      <w:w w:val="100"/>
      <w:position w:val="0"/>
      <w:sz w:val="12"/>
      <w:szCs w:val="12"/>
      <w:u w:val="none"/>
      <w:shd w:val="clear" w:color="auto" w:fill="FFFFFF"/>
      <w:lang w:val="en-US"/>
    </w:rPr>
  </w:style>
  <w:style w:type="character" w:customStyle="1" w:styleId="61">
    <w:name w:val="Основной текст (6)_"/>
    <w:basedOn w:val="a5"/>
    <w:link w:val="62"/>
    <w:rsid w:val="00CA2BD9"/>
    <w:rPr>
      <w:rFonts w:ascii="Georgia" w:eastAsia="Georgia" w:hAnsi="Georgia" w:cs="Georgia"/>
      <w:b/>
      <w:bCs/>
      <w:spacing w:val="9"/>
      <w:sz w:val="12"/>
      <w:szCs w:val="12"/>
      <w:shd w:val="clear" w:color="auto" w:fill="FFFFFF"/>
    </w:rPr>
  </w:style>
  <w:style w:type="character" w:customStyle="1" w:styleId="67pt0pt">
    <w:name w:val="Основной текст (6) + 7 pt;Интервал 0 pt"/>
    <w:basedOn w:val="61"/>
    <w:rsid w:val="00CA2BD9"/>
    <w:rPr>
      <w:rFonts w:ascii="Georgia" w:eastAsia="Georgia" w:hAnsi="Georgia" w:cs="Georgia"/>
      <w:b/>
      <w:bCs/>
      <w:color w:val="000000"/>
      <w:spacing w:val="5"/>
      <w:w w:val="100"/>
      <w:position w:val="0"/>
      <w:sz w:val="14"/>
      <w:szCs w:val="14"/>
      <w:shd w:val="clear" w:color="auto" w:fill="FFFFFF"/>
      <w:lang w:val="en-US"/>
    </w:rPr>
  </w:style>
  <w:style w:type="character" w:customStyle="1" w:styleId="63">
    <w:name w:val="Основной текст (6) + Малые прописные"/>
    <w:basedOn w:val="61"/>
    <w:rsid w:val="00CA2BD9"/>
    <w:rPr>
      <w:rFonts w:ascii="Georgia" w:eastAsia="Georgia" w:hAnsi="Georgia" w:cs="Georgia"/>
      <w:b/>
      <w:bCs/>
      <w:smallCaps/>
      <w:color w:val="000000"/>
      <w:spacing w:val="9"/>
      <w:w w:val="100"/>
      <w:position w:val="0"/>
      <w:sz w:val="12"/>
      <w:szCs w:val="12"/>
      <w:shd w:val="clear" w:color="auto" w:fill="FFFFFF"/>
      <w:lang w:val="en-US"/>
    </w:rPr>
  </w:style>
  <w:style w:type="character" w:customStyle="1" w:styleId="aff">
    <w:name w:val="Сноска_"/>
    <w:basedOn w:val="a5"/>
    <w:link w:val="aff0"/>
    <w:rsid w:val="00CA2BD9"/>
    <w:rPr>
      <w:rFonts w:ascii="Georgia" w:eastAsia="Georgia" w:hAnsi="Georgia" w:cs="Georgia"/>
      <w:b/>
      <w:bCs/>
      <w:spacing w:val="5"/>
      <w:sz w:val="12"/>
      <w:szCs w:val="12"/>
      <w:shd w:val="clear" w:color="auto" w:fill="FFFFFF"/>
    </w:rPr>
  </w:style>
  <w:style w:type="character" w:customStyle="1" w:styleId="CenturyGothic0pt">
    <w:name w:val="Сноска + Century Gothic;Не полужирный;Курсив;Интервал 0 pt"/>
    <w:basedOn w:val="aff"/>
    <w:rsid w:val="00CA2BD9"/>
    <w:rPr>
      <w:rFonts w:ascii="Century Gothic" w:eastAsia="Century Gothic" w:hAnsi="Century Gothic" w:cs="Century Gothic"/>
      <w:b/>
      <w:bCs/>
      <w:i/>
      <w:iCs/>
      <w:color w:val="000000"/>
      <w:spacing w:val="0"/>
      <w:w w:val="100"/>
      <w:position w:val="0"/>
      <w:sz w:val="12"/>
      <w:szCs w:val="12"/>
      <w:shd w:val="clear" w:color="auto" w:fill="FFFFFF"/>
    </w:rPr>
  </w:style>
  <w:style w:type="paragraph" w:customStyle="1" w:styleId="62">
    <w:name w:val="Основной текст (6)"/>
    <w:basedOn w:val="a0"/>
    <w:link w:val="61"/>
    <w:rsid w:val="00CA2BD9"/>
    <w:pPr>
      <w:widowControl w:val="0"/>
      <w:shd w:val="clear" w:color="auto" w:fill="FFFFFF"/>
      <w:spacing w:before="120" w:after="120" w:line="0" w:lineRule="atLeast"/>
      <w:ind w:hanging="420"/>
      <w:jc w:val="both"/>
    </w:pPr>
    <w:rPr>
      <w:rFonts w:ascii="Georgia" w:eastAsia="Georgia" w:hAnsi="Georgia" w:cs="Georgia"/>
      <w:b/>
      <w:bCs/>
      <w:spacing w:val="9"/>
      <w:w w:val="100"/>
      <w:sz w:val="12"/>
      <w:szCs w:val="12"/>
      <w:lang w:val="ru-RU"/>
    </w:rPr>
  </w:style>
  <w:style w:type="paragraph" w:customStyle="1" w:styleId="aff0">
    <w:name w:val="Сноска"/>
    <w:basedOn w:val="a0"/>
    <w:link w:val="aff"/>
    <w:rsid w:val="00CA2BD9"/>
    <w:pPr>
      <w:widowControl w:val="0"/>
      <w:shd w:val="clear" w:color="auto" w:fill="FFFFFF"/>
      <w:spacing w:line="158" w:lineRule="exact"/>
      <w:jc w:val="both"/>
    </w:pPr>
    <w:rPr>
      <w:rFonts w:ascii="Georgia" w:eastAsia="Georgia" w:hAnsi="Georgia" w:cs="Georgia"/>
      <w:b/>
      <w:bCs/>
      <w:spacing w:val="5"/>
      <w:w w:val="100"/>
      <w:sz w:val="12"/>
      <w:szCs w:val="12"/>
      <w:lang w:val="ru-RU"/>
    </w:rPr>
  </w:style>
  <w:style w:type="character" w:customStyle="1" w:styleId="0pt">
    <w:name w:val="Основной текст + Курсив;Интервал 0 pt"/>
    <w:basedOn w:val="afe"/>
    <w:rsid w:val="00CA2BD9"/>
    <w:rPr>
      <w:rFonts w:ascii="Georgia" w:eastAsia="Georgia" w:hAnsi="Georgia" w:cs="Georgia"/>
      <w:b w:val="0"/>
      <w:bCs w:val="0"/>
      <w:i/>
      <w:iCs/>
      <w:smallCaps w:val="0"/>
      <w:strike w:val="0"/>
      <w:color w:val="000000"/>
      <w:spacing w:val="4"/>
      <w:w w:val="100"/>
      <w:position w:val="0"/>
      <w:sz w:val="17"/>
      <w:szCs w:val="17"/>
      <w:u w:val="none"/>
      <w:shd w:val="clear" w:color="auto" w:fill="FFFFFF"/>
      <w:lang w:val="en-US"/>
    </w:rPr>
  </w:style>
  <w:style w:type="character" w:customStyle="1" w:styleId="5CenturyGothic8pt0pt">
    <w:name w:val="Основной текст (5) + Century Gothic;8 pt;Полужирный;Интервал 0 pt"/>
    <w:basedOn w:val="51"/>
    <w:rsid w:val="00CA2BD9"/>
    <w:rPr>
      <w:rFonts w:ascii="Century Gothic" w:eastAsia="Century Gothic" w:hAnsi="Century Gothic" w:cs="Century Gothic"/>
      <w:b/>
      <w:bCs/>
      <w:i/>
      <w:iCs/>
      <w:smallCaps w:val="0"/>
      <w:strike w:val="0"/>
      <w:color w:val="000000"/>
      <w:spacing w:val="0"/>
      <w:w w:val="100"/>
      <w:position w:val="0"/>
      <w:sz w:val="16"/>
      <w:szCs w:val="16"/>
      <w:u w:val="none"/>
      <w:shd w:val="clear" w:color="auto" w:fill="FFFFFF"/>
    </w:rPr>
  </w:style>
  <w:style w:type="character" w:customStyle="1" w:styleId="41">
    <w:name w:val="Заголовок №4_"/>
    <w:basedOn w:val="a5"/>
    <w:link w:val="42"/>
    <w:rsid w:val="00CA2BD9"/>
    <w:rPr>
      <w:rFonts w:ascii="Georgia" w:eastAsia="Georgia" w:hAnsi="Georgia" w:cs="Georgia"/>
      <w:b/>
      <w:bCs/>
      <w:spacing w:val="4"/>
      <w:sz w:val="17"/>
      <w:szCs w:val="17"/>
      <w:shd w:val="clear" w:color="auto" w:fill="FFFFFF"/>
    </w:rPr>
  </w:style>
  <w:style w:type="character" w:customStyle="1" w:styleId="40pt">
    <w:name w:val="Заголовок №4 + Не полужирный;Интервал 0 pt"/>
    <w:basedOn w:val="41"/>
    <w:rsid w:val="00CA2BD9"/>
    <w:rPr>
      <w:rFonts w:ascii="Georgia" w:eastAsia="Georgia" w:hAnsi="Georgia" w:cs="Georgia"/>
      <w:b/>
      <w:bCs/>
      <w:color w:val="000000"/>
      <w:spacing w:val="2"/>
      <w:w w:val="100"/>
      <w:position w:val="0"/>
      <w:sz w:val="17"/>
      <w:szCs w:val="17"/>
      <w:shd w:val="clear" w:color="auto" w:fill="FFFFFF"/>
      <w:lang w:val="en-US"/>
    </w:rPr>
  </w:style>
  <w:style w:type="paragraph" w:customStyle="1" w:styleId="42">
    <w:name w:val="Заголовок №4"/>
    <w:basedOn w:val="a0"/>
    <w:link w:val="41"/>
    <w:rsid w:val="00CA2BD9"/>
    <w:pPr>
      <w:widowControl w:val="0"/>
      <w:shd w:val="clear" w:color="auto" w:fill="FFFFFF"/>
      <w:spacing w:line="206" w:lineRule="exact"/>
      <w:ind w:firstLine="400"/>
      <w:jc w:val="both"/>
      <w:outlineLvl w:val="3"/>
    </w:pPr>
    <w:rPr>
      <w:rFonts w:ascii="Georgia" w:eastAsia="Georgia" w:hAnsi="Georgia" w:cs="Georgia"/>
      <w:b/>
      <w:bCs/>
      <w:spacing w:val="4"/>
      <w:w w:val="100"/>
      <w:sz w:val="17"/>
      <w:szCs w:val="17"/>
      <w:lang w:val="ru-RU"/>
    </w:rPr>
  </w:style>
  <w:style w:type="character" w:customStyle="1" w:styleId="320">
    <w:name w:val="Заголовок №3 (2)_"/>
    <w:basedOn w:val="a5"/>
    <w:link w:val="321"/>
    <w:rsid w:val="00CA2BD9"/>
    <w:rPr>
      <w:rFonts w:ascii="Georgia" w:eastAsia="Georgia" w:hAnsi="Georgia" w:cs="Georgia"/>
      <w:spacing w:val="5"/>
      <w:sz w:val="17"/>
      <w:szCs w:val="17"/>
      <w:shd w:val="clear" w:color="auto" w:fill="FFFFFF"/>
    </w:rPr>
  </w:style>
  <w:style w:type="paragraph" w:customStyle="1" w:styleId="321">
    <w:name w:val="Заголовок №3 (2)"/>
    <w:basedOn w:val="a0"/>
    <w:link w:val="320"/>
    <w:rsid w:val="00CA2BD9"/>
    <w:pPr>
      <w:widowControl w:val="0"/>
      <w:shd w:val="clear" w:color="auto" w:fill="FFFFFF"/>
      <w:spacing w:before="300" w:after="180" w:line="0" w:lineRule="atLeast"/>
      <w:jc w:val="center"/>
      <w:outlineLvl w:val="2"/>
    </w:pPr>
    <w:rPr>
      <w:rFonts w:ascii="Georgia" w:eastAsia="Georgia" w:hAnsi="Georgia" w:cs="Georgia"/>
      <w:spacing w:val="5"/>
      <w:w w:val="100"/>
      <w:sz w:val="17"/>
      <w:szCs w:val="17"/>
      <w:lang w:val="ru-RU"/>
    </w:rPr>
  </w:style>
  <w:style w:type="character" w:customStyle="1" w:styleId="33">
    <w:name w:val="Заголовок №3_"/>
    <w:basedOn w:val="a5"/>
    <w:link w:val="34"/>
    <w:rsid w:val="00CA2BD9"/>
    <w:rPr>
      <w:rFonts w:ascii="Georgia" w:eastAsia="Georgia" w:hAnsi="Georgia" w:cs="Georgia"/>
      <w:b/>
      <w:bCs/>
      <w:spacing w:val="4"/>
      <w:sz w:val="17"/>
      <w:szCs w:val="17"/>
      <w:shd w:val="clear" w:color="auto" w:fill="FFFFFF"/>
    </w:rPr>
  </w:style>
  <w:style w:type="paragraph" w:customStyle="1" w:styleId="34">
    <w:name w:val="Заголовок №3"/>
    <w:basedOn w:val="a0"/>
    <w:link w:val="33"/>
    <w:rsid w:val="00CA2BD9"/>
    <w:pPr>
      <w:widowControl w:val="0"/>
      <w:shd w:val="clear" w:color="auto" w:fill="FFFFFF"/>
      <w:spacing w:after="180" w:line="0" w:lineRule="atLeast"/>
      <w:ind w:firstLine="380"/>
      <w:jc w:val="both"/>
      <w:outlineLvl w:val="2"/>
    </w:pPr>
    <w:rPr>
      <w:rFonts w:ascii="Georgia" w:eastAsia="Georgia" w:hAnsi="Georgia" w:cs="Georgia"/>
      <w:b/>
      <w:bCs/>
      <w:spacing w:val="4"/>
      <w:w w:val="100"/>
      <w:sz w:val="17"/>
      <w:szCs w:val="17"/>
      <w:lang w:val="ru-RU"/>
    </w:rPr>
  </w:style>
  <w:style w:type="character" w:customStyle="1" w:styleId="14">
    <w:name w:val="Заголовок №1_"/>
    <w:basedOn w:val="a5"/>
    <w:link w:val="15"/>
    <w:rsid w:val="00CA2BD9"/>
    <w:rPr>
      <w:rFonts w:ascii="Century Gothic" w:eastAsia="Century Gothic" w:hAnsi="Century Gothic" w:cs="Century Gothic"/>
      <w:spacing w:val="-14"/>
      <w:shd w:val="clear" w:color="auto" w:fill="FFFFFF"/>
    </w:rPr>
  </w:style>
  <w:style w:type="paragraph" w:customStyle="1" w:styleId="15">
    <w:name w:val="Заголовок №1"/>
    <w:basedOn w:val="a0"/>
    <w:link w:val="14"/>
    <w:rsid w:val="00CA2BD9"/>
    <w:pPr>
      <w:widowControl w:val="0"/>
      <w:shd w:val="clear" w:color="auto" w:fill="FFFFFF"/>
      <w:spacing w:after="180" w:line="0" w:lineRule="atLeast"/>
      <w:jc w:val="center"/>
      <w:outlineLvl w:val="0"/>
    </w:pPr>
    <w:rPr>
      <w:rFonts w:ascii="Century Gothic" w:eastAsia="Century Gothic" w:hAnsi="Century Gothic" w:cs="Century Gothic"/>
      <w:spacing w:val="-14"/>
      <w:w w:val="100"/>
      <w:sz w:val="20"/>
      <w:lang w:val="ru-RU"/>
    </w:rPr>
  </w:style>
  <w:style w:type="character" w:customStyle="1" w:styleId="2155pt0pt">
    <w:name w:val="Основной текст (2) + 15;5 pt;Полужирный;Не курсив;Интервал 0 pt"/>
    <w:basedOn w:val="27"/>
    <w:rsid w:val="00CA2BD9"/>
    <w:rPr>
      <w:rFonts w:ascii="Bookman Old Style" w:eastAsia="Bookman Old Style" w:hAnsi="Bookman Old Style" w:cs="Bookman Old Style"/>
      <w:b/>
      <w:bCs/>
      <w:i/>
      <w:iCs/>
      <w:color w:val="000000"/>
      <w:spacing w:val="0"/>
      <w:w w:val="100"/>
      <w:position w:val="0"/>
      <w:sz w:val="31"/>
      <w:szCs w:val="31"/>
      <w:shd w:val="clear" w:color="auto" w:fill="FFFFFF"/>
      <w:lang w:val="en-US"/>
    </w:rPr>
  </w:style>
  <w:style w:type="character" w:customStyle="1" w:styleId="6pt">
    <w:name w:val="Основной текст + 6 pt;Малые прописные"/>
    <w:basedOn w:val="afe"/>
    <w:rsid w:val="00CA2BD9"/>
    <w:rPr>
      <w:rFonts w:ascii="Book Antiqua" w:eastAsia="Book Antiqua" w:hAnsi="Book Antiqua" w:cs="Book Antiqua"/>
      <w:smallCaps/>
      <w:color w:val="000000"/>
      <w:spacing w:val="1"/>
      <w:w w:val="100"/>
      <w:position w:val="0"/>
      <w:sz w:val="12"/>
      <w:szCs w:val="12"/>
      <w:shd w:val="clear" w:color="auto" w:fill="FFFFFF"/>
      <w:lang w:val="en-US"/>
    </w:rPr>
  </w:style>
  <w:style w:type="character" w:customStyle="1" w:styleId="35">
    <w:name w:val="Основной текст (3)_"/>
    <w:basedOn w:val="a5"/>
    <w:rsid w:val="00CA2BD9"/>
    <w:rPr>
      <w:rFonts w:ascii="Book Antiqua" w:eastAsia="Book Antiqua" w:hAnsi="Book Antiqua" w:cs="Book Antiqua"/>
      <w:b w:val="0"/>
      <w:bCs w:val="0"/>
      <w:i w:val="0"/>
      <w:iCs w:val="0"/>
      <w:smallCaps w:val="0"/>
      <w:strike w:val="0"/>
      <w:spacing w:val="1"/>
      <w:sz w:val="12"/>
      <w:szCs w:val="12"/>
      <w:u w:val="none"/>
    </w:rPr>
  </w:style>
  <w:style w:type="character" w:customStyle="1" w:styleId="36">
    <w:name w:val="Основной текст (3) + Малые прописные"/>
    <w:basedOn w:val="35"/>
    <w:rsid w:val="00CA2BD9"/>
    <w:rPr>
      <w:rFonts w:ascii="Book Antiqua" w:eastAsia="Book Antiqua" w:hAnsi="Book Antiqua" w:cs="Book Antiqua"/>
      <w:b w:val="0"/>
      <w:bCs w:val="0"/>
      <w:i w:val="0"/>
      <w:iCs w:val="0"/>
      <w:smallCaps/>
      <w:strike w:val="0"/>
      <w:color w:val="000000"/>
      <w:spacing w:val="1"/>
      <w:w w:val="100"/>
      <w:position w:val="0"/>
      <w:sz w:val="12"/>
      <w:szCs w:val="12"/>
      <w:u w:val="none"/>
      <w:lang w:val="en-US"/>
    </w:rPr>
  </w:style>
  <w:style w:type="character" w:customStyle="1" w:styleId="37">
    <w:name w:val="Основной текст (3)"/>
    <w:basedOn w:val="35"/>
    <w:rsid w:val="00CA2BD9"/>
    <w:rPr>
      <w:rFonts w:ascii="Book Antiqua" w:eastAsia="Book Antiqua" w:hAnsi="Book Antiqua" w:cs="Book Antiqua"/>
      <w:b w:val="0"/>
      <w:bCs w:val="0"/>
      <w:i w:val="0"/>
      <w:iCs w:val="0"/>
      <w:smallCaps w:val="0"/>
      <w:strike w:val="0"/>
      <w:color w:val="000000"/>
      <w:spacing w:val="1"/>
      <w:w w:val="100"/>
      <w:position w:val="0"/>
      <w:sz w:val="12"/>
      <w:szCs w:val="12"/>
      <w:u w:val="none"/>
      <w:lang w:val="en-US"/>
    </w:rPr>
  </w:style>
  <w:style w:type="character" w:customStyle="1" w:styleId="55pt0pt">
    <w:name w:val="Основной текст + 5;5 pt;Малые прописные;Интервал 0 pt"/>
    <w:basedOn w:val="afe"/>
    <w:rsid w:val="00CA2BD9"/>
    <w:rPr>
      <w:rFonts w:ascii="Book Antiqua" w:eastAsia="Book Antiqua" w:hAnsi="Book Antiqua" w:cs="Book Antiqua"/>
      <w:smallCaps/>
      <w:color w:val="000000"/>
      <w:spacing w:val="0"/>
      <w:w w:val="100"/>
      <w:position w:val="0"/>
      <w:sz w:val="11"/>
      <w:szCs w:val="11"/>
      <w:shd w:val="clear" w:color="auto" w:fill="FFFFFF"/>
      <w:lang w:val="en-US"/>
    </w:rPr>
  </w:style>
  <w:style w:type="character" w:customStyle="1" w:styleId="37pt">
    <w:name w:val="Основной текст (3) + 7 pt"/>
    <w:basedOn w:val="35"/>
    <w:rsid w:val="00CA2BD9"/>
    <w:rPr>
      <w:rFonts w:ascii="Book Antiqua" w:eastAsia="Book Antiqua" w:hAnsi="Book Antiqua" w:cs="Book Antiqua"/>
      <w:b w:val="0"/>
      <w:bCs w:val="0"/>
      <w:i w:val="0"/>
      <w:iCs w:val="0"/>
      <w:smallCaps w:val="0"/>
      <w:strike w:val="0"/>
      <w:color w:val="000000"/>
      <w:spacing w:val="1"/>
      <w:w w:val="100"/>
      <w:position w:val="0"/>
      <w:sz w:val="14"/>
      <w:szCs w:val="14"/>
      <w:u w:val="none"/>
      <w:lang w:val="en-US"/>
    </w:rPr>
  </w:style>
  <w:style w:type="paragraph" w:customStyle="1" w:styleId="29">
    <w:name w:val="Основной текст2"/>
    <w:basedOn w:val="a0"/>
    <w:rsid w:val="00CA2BD9"/>
    <w:pPr>
      <w:widowControl w:val="0"/>
      <w:shd w:val="clear" w:color="auto" w:fill="FFFFFF"/>
      <w:spacing w:before="60" w:line="174" w:lineRule="exact"/>
      <w:jc w:val="both"/>
    </w:pPr>
    <w:rPr>
      <w:rFonts w:ascii="Book Antiqua" w:eastAsia="Book Antiqua" w:hAnsi="Book Antiqua" w:cs="Book Antiqua"/>
      <w:spacing w:val="1"/>
      <w:w w:val="100"/>
      <w:sz w:val="14"/>
      <w:szCs w:val="14"/>
      <w:lang w:val="ru-RU"/>
    </w:rPr>
  </w:style>
  <w:style w:type="character" w:customStyle="1" w:styleId="43">
    <w:name w:val="Основной текст (4)_"/>
    <w:basedOn w:val="a5"/>
    <w:link w:val="44"/>
    <w:rsid w:val="00CA2BD9"/>
    <w:rPr>
      <w:rFonts w:ascii="Book Antiqua" w:eastAsia="Book Antiqua" w:hAnsi="Book Antiqua" w:cs="Book Antiqua"/>
      <w:sz w:val="11"/>
      <w:szCs w:val="11"/>
      <w:shd w:val="clear" w:color="auto" w:fill="FFFFFF"/>
    </w:rPr>
  </w:style>
  <w:style w:type="character" w:customStyle="1" w:styleId="49pt0pt">
    <w:name w:val="Основной текст (4) + 9 pt;Курсив;Интервал 0 pt"/>
    <w:basedOn w:val="43"/>
    <w:rsid w:val="00CA2BD9"/>
    <w:rPr>
      <w:rFonts w:ascii="Book Antiqua" w:eastAsia="Book Antiqua" w:hAnsi="Book Antiqua" w:cs="Book Antiqua"/>
      <w:i/>
      <w:iCs/>
      <w:color w:val="000000"/>
      <w:spacing w:val="-8"/>
      <w:w w:val="100"/>
      <w:position w:val="0"/>
      <w:sz w:val="18"/>
      <w:szCs w:val="18"/>
      <w:shd w:val="clear" w:color="auto" w:fill="FFFFFF"/>
      <w:lang w:val="en-US"/>
    </w:rPr>
  </w:style>
  <w:style w:type="character" w:customStyle="1" w:styleId="20pt">
    <w:name w:val="Заголовок №2 + Не курсив;Интервал 0 pt"/>
    <w:basedOn w:val="25"/>
    <w:rsid w:val="00CA2BD9"/>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rPr>
  </w:style>
  <w:style w:type="paragraph" w:customStyle="1" w:styleId="44">
    <w:name w:val="Основной текст (4)"/>
    <w:basedOn w:val="a0"/>
    <w:link w:val="43"/>
    <w:rsid w:val="00CA2BD9"/>
    <w:pPr>
      <w:widowControl w:val="0"/>
      <w:shd w:val="clear" w:color="auto" w:fill="FFFFFF"/>
      <w:spacing w:before="60" w:after="60" w:line="243" w:lineRule="exact"/>
      <w:jc w:val="center"/>
    </w:pPr>
    <w:rPr>
      <w:rFonts w:ascii="Book Antiqua" w:eastAsia="Book Antiqua" w:hAnsi="Book Antiqua" w:cs="Book Antiqua"/>
      <w:w w:val="100"/>
      <w:sz w:val="11"/>
      <w:szCs w:val="11"/>
      <w:lang w:val="ru-RU"/>
    </w:rPr>
  </w:style>
  <w:style w:type="character" w:customStyle="1" w:styleId="26pt0pt">
    <w:name w:val="Заголовок №2 + 6 pt;Не курсив;Интервал 0 pt"/>
    <w:basedOn w:val="25"/>
    <w:rsid w:val="00CA2BD9"/>
    <w:rPr>
      <w:rFonts w:ascii="Book Antiqua" w:eastAsia="Book Antiqua" w:hAnsi="Book Antiqua" w:cs="Book Antiqua"/>
      <w:b w:val="0"/>
      <w:bCs w:val="0"/>
      <w:i/>
      <w:iCs/>
      <w:smallCaps w:val="0"/>
      <w:strike w:val="0"/>
      <w:color w:val="000000"/>
      <w:spacing w:val="1"/>
      <w:w w:val="100"/>
      <w:position w:val="0"/>
      <w:sz w:val="12"/>
      <w:szCs w:val="12"/>
      <w:u w:val="none"/>
      <w:shd w:val="clear" w:color="auto" w:fill="FFFFFF"/>
      <w:lang w:val="en-US"/>
    </w:rPr>
  </w:style>
  <w:style w:type="character" w:customStyle="1" w:styleId="255pt0pt">
    <w:name w:val="Заголовок №2 + 5;5 pt;Не курсив;Интервал 0 pt"/>
    <w:basedOn w:val="25"/>
    <w:rsid w:val="00CA2BD9"/>
    <w:rPr>
      <w:rFonts w:ascii="Book Antiqua" w:eastAsia="Book Antiqua" w:hAnsi="Book Antiqua" w:cs="Book Antiqua"/>
      <w:b w:val="0"/>
      <w:bCs w:val="0"/>
      <w:i/>
      <w:iCs/>
      <w:smallCaps w:val="0"/>
      <w:strike w:val="0"/>
      <w:color w:val="000000"/>
      <w:spacing w:val="0"/>
      <w:w w:val="100"/>
      <w:position w:val="0"/>
      <w:sz w:val="11"/>
      <w:szCs w:val="11"/>
      <w:u w:val="none"/>
      <w:shd w:val="clear" w:color="auto" w:fill="FFFFFF"/>
      <w:lang w:val="en-US"/>
    </w:rPr>
  </w:style>
  <w:style w:type="character" w:customStyle="1" w:styleId="45">
    <w:name w:val="Основной текст (4) + Малые прописные"/>
    <w:basedOn w:val="43"/>
    <w:rsid w:val="00CA2BD9"/>
    <w:rPr>
      <w:rFonts w:ascii="Book Antiqua" w:eastAsia="Book Antiqua" w:hAnsi="Book Antiqua" w:cs="Book Antiqua"/>
      <w:b w:val="0"/>
      <w:bCs w:val="0"/>
      <w:i w:val="0"/>
      <w:iCs w:val="0"/>
      <w:smallCaps/>
      <w:strike w:val="0"/>
      <w:color w:val="000000"/>
      <w:spacing w:val="0"/>
      <w:w w:val="100"/>
      <w:position w:val="0"/>
      <w:sz w:val="11"/>
      <w:szCs w:val="11"/>
      <w:u w:val="none"/>
      <w:shd w:val="clear" w:color="auto" w:fill="FFFFFF"/>
      <w:lang w:val="en-US"/>
    </w:rPr>
  </w:style>
  <w:style w:type="character" w:customStyle="1" w:styleId="39pt0pt">
    <w:name w:val="Основной текст (3) + 9 pt;Курсив;Интервал 0 pt"/>
    <w:basedOn w:val="35"/>
    <w:rsid w:val="00CA2BD9"/>
    <w:rPr>
      <w:rFonts w:ascii="Book Antiqua" w:eastAsia="Book Antiqua" w:hAnsi="Book Antiqua" w:cs="Book Antiqua"/>
      <w:b w:val="0"/>
      <w:bCs w:val="0"/>
      <w:i/>
      <w:iCs/>
      <w:smallCaps w:val="0"/>
      <w:strike w:val="0"/>
      <w:color w:val="000000"/>
      <w:spacing w:val="-8"/>
      <w:w w:val="100"/>
      <w:position w:val="0"/>
      <w:sz w:val="18"/>
      <w:szCs w:val="18"/>
      <w:u w:val="none"/>
      <w:lang w:val="en-US"/>
    </w:rPr>
  </w:style>
  <w:style w:type="character" w:customStyle="1" w:styleId="9pt0pt">
    <w:name w:val="Основной текст + 9 pt;Курсив;Интервал 0 pt"/>
    <w:basedOn w:val="afe"/>
    <w:rsid w:val="00CA2BD9"/>
    <w:rPr>
      <w:rFonts w:ascii="Book Antiqua" w:eastAsia="Book Antiqua" w:hAnsi="Book Antiqua" w:cs="Book Antiqua"/>
      <w:b w:val="0"/>
      <w:bCs w:val="0"/>
      <w:i/>
      <w:iCs/>
      <w:smallCaps w:val="0"/>
      <w:strike w:val="0"/>
      <w:color w:val="000000"/>
      <w:spacing w:val="-8"/>
      <w:w w:val="100"/>
      <w:position w:val="0"/>
      <w:sz w:val="18"/>
      <w:szCs w:val="18"/>
      <w:u w:val="none"/>
      <w:shd w:val="clear" w:color="auto" w:fill="FFFFFF"/>
      <w:lang w:val="en-US"/>
    </w:rPr>
  </w:style>
  <w:style w:type="character" w:customStyle="1" w:styleId="55pt0pt0">
    <w:name w:val="Основной текст + 5;5 pt;Интервал 0 pt"/>
    <w:basedOn w:val="afe"/>
    <w:rsid w:val="00CA2BD9"/>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en-US"/>
    </w:rPr>
  </w:style>
  <w:style w:type="character" w:customStyle="1" w:styleId="71">
    <w:name w:val="Основной текст (7)_"/>
    <w:basedOn w:val="a5"/>
    <w:link w:val="72"/>
    <w:rsid w:val="00CA2BD9"/>
    <w:rPr>
      <w:rFonts w:ascii="Book Antiqua" w:eastAsia="Book Antiqua" w:hAnsi="Book Antiqua" w:cs="Book Antiqua"/>
      <w:i/>
      <w:iCs/>
      <w:spacing w:val="-8"/>
      <w:sz w:val="18"/>
      <w:szCs w:val="18"/>
      <w:shd w:val="clear" w:color="auto" w:fill="FFFFFF"/>
    </w:rPr>
  </w:style>
  <w:style w:type="character" w:customStyle="1" w:styleId="755pt0pt">
    <w:name w:val="Основной текст (7) + 5;5 pt;Не курсив;Интервал 0 pt"/>
    <w:basedOn w:val="71"/>
    <w:rsid w:val="00CA2BD9"/>
    <w:rPr>
      <w:rFonts w:ascii="Book Antiqua" w:eastAsia="Book Antiqua" w:hAnsi="Book Antiqua" w:cs="Book Antiqua"/>
      <w:i/>
      <w:iCs/>
      <w:color w:val="000000"/>
      <w:spacing w:val="0"/>
      <w:w w:val="100"/>
      <w:position w:val="0"/>
      <w:sz w:val="11"/>
      <w:szCs w:val="11"/>
      <w:shd w:val="clear" w:color="auto" w:fill="FFFFFF"/>
      <w:lang w:val="en-US"/>
    </w:rPr>
  </w:style>
  <w:style w:type="paragraph" w:customStyle="1" w:styleId="72">
    <w:name w:val="Основной текст (7)"/>
    <w:basedOn w:val="a0"/>
    <w:link w:val="71"/>
    <w:rsid w:val="00CA2BD9"/>
    <w:pPr>
      <w:widowControl w:val="0"/>
      <w:shd w:val="clear" w:color="auto" w:fill="FFFFFF"/>
      <w:spacing w:before="180" w:line="233" w:lineRule="exact"/>
      <w:jc w:val="center"/>
    </w:pPr>
    <w:rPr>
      <w:rFonts w:ascii="Book Antiqua" w:eastAsia="Book Antiqua" w:hAnsi="Book Antiqua" w:cs="Book Antiqua"/>
      <w:i/>
      <w:iCs/>
      <w:spacing w:val="-8"/>
      <w:w w:val="100"/>
      <w:sz w:val="18"/>
      <w:szCs w:val="18"/>
      <w:lang w:val="ru-RU"/>
    </w:rPr>
  </w:style>
  <w:style w:type="paragraph" w:customStyle="1" w:styleId="16">
    <w:name w:val="Абзац списка1"/>
    <w:basedOn w:val="a0"/>
    <w:rsid w:val="00D605EE"/>
    <w:pPr>
      <w:ind w:left="720" w:firstLine="284"/>
      <w:contextualSpacing/>
      <w:jc w:val="both"/>
    </w:pPr>
    <w:rPr>
      <w:w w:val="100"/>
      <w:szCs w:val="24"/>
      <w:lang w:val="uk-UA"/>
    </w:rPr>
  </w:style>
  <w:style w:type="paragraph" w:styleId="17">
    <w:name w:val="toc 1"/>
    <w:basedOn w:val="a0"/>
    <w:next w:val="a0"/>
    <w:autoRedefine/>
    <w:uiPriority w:val="39"/>
    <w:rsid w:val="00D43629"/>
  </w:style>
  <w:style w:type="paragraph" w:styleId="2a">
    <w:name w:val="toc 2"/>
    <w:basedOn w:val="a0"/>
    <w:next w:val="a0"/>
    <w:autoRedefine/>
    <w:rsid w:val="00D43629"/>
    <w:pPr>
      <w:ind w:left="240"/>
    </w:pPr>
  </w:style>
  <w:style w:type="paragraph" w:styleId="38">
    <w:name w:val="toc 3"/>
    <w:basedOn w:val="a0"/>
    <w:next w:val="a0"/>
    <w:autoRedefine/>
    <w:rsid w:val="00D43629"/>
    <w:pPr>
      <w:ind w:left="480"/>
    </w:pPr>
  </w:style>
  <w:style w:type="paragraph" w:styleId="46">
    <w:name w:val="toc 4"/>
    <w:basedOn w:val="a0"/>
    <w:next w:val="a0"/>
    <w:autoRedefine/>
    <w:rsid w:val="00D43629"/>
    <w:pPr>
      <w:ind w:left="720"/>
    </w:pPr>
  </w:style>
  <w:style w:type="paragraph" w:styleId="53">
    <w:name w:val="toc 5"/>
    <w:basedOn w:val="a0"/>
    <w:next w:val="a0"/>
    <w:autoRedefine/>
    <w:rsid w:val="00D43629"/>
    <w:pPr>
      <w:ind w:left="960"/>
    </w:pPr>
  </w:style>
  <w:style w:type="paragraph" w:styleId="64">
    <w:name w:val="toc 6"/>
    <w:basedOn w:val="a0"/>
    <w:next w:val="a0"/>
    <w:autoRedefine/>
    <w:rsid w:val="00D43629"/>
    <w:pPr>
      <w:ind w:left="1200"/>
    </w:pPr>
  </w:style>
  <w:style w:type="paragraph" w:styleId="73">
    <w:name w:val="toc 7"/>
    <w:basedOn w:val="a0"/>
    <w:next w:val="a0"/>
    <w:autoRedefine/>
    <w:rsid w:val="00D43629"/>
    <w:pPr>
      <w:ind w:left="1440"/>
    </w:pPr>
  </w:style>
  <w:style w:type="paragraph" w:styleId="81">
    <w:name w:val="toc 8"/>
    <w:basedOn w:val="a0"/>
    <w:next w:val="a0"/>
    <w:autoRedefine/>
    <w:rsid w:val="00D43629"/>
    <w:pPr>
      <w:ind w:left="1680"/>
    </w:pPr>
  </w:style>
  <w:style w:type="paragraph" w:styleId="91">
    <w:name w:val="toc 9"/>
    <w:basedOn w:val="a0"/>
    <w:next w:val="a0"/>
    <w:autoRedefine/>
    <w:rsid w:val="00D43629"/>
    <w:pPr>
      <w:ind w:left="1920"/>
    </w:pPr>
  </w:style>
  <w:style w:type="paragraph" w:styleId="aff1">
    <w:name w:val="Title"/>
    <w:basedOn w:val="a0"/>
    <w:next w:val="a0"/>
    <w:link w:val="aff2"/>
    <w:qFormat/>
    <w:rsid w:val="00370661"/>
    <w:pPr>
      <w:contextualSpacing/>
    </w:pPr>
    <w:rPr>
      <w:rFonts w:asciiTheme="majorHAnsi" w:eastAsiaTheme="majorEastAsia" w:hAnsiTheme="majorHAnsi" w:cstheme="majorBidi"/>
      <w:spacing w:val="-10"/>
      <w:kern w:val="28"/>
      <w:sz w:val="56"/>
      <w:szCs w:val="56"/>
    </w:rPr>
  </w:style>
  <w:style w:type="character" w:customStyle="1" w:styleId="aff2">
    <w:name w:val="Заголовок Знак"/>
    <w:basedOn w:val="a2"/>
    <w:link w:val="aff1"/>
    <w:rsid w:val="00370661"/>
    <w:rPr>
      <w:rFonts w:asciiTheme="majorHAnsi" w:eastAsiaTheme="majorEastAsia" w:hAnsiTheme="majorHAnsi" w:cstheme="majorBidi"/>
      <w:spacing w:val="-10"/>
      <w:w w:val="98"/>
      <w:kern w:val="28"/>
      <w:sz w:val="56"/>
      <w:szCs w:val="56"/>
      <w:lang w:val="en-US"/>
    </w:rPr>
  </w:style>
  <w:style w:type="paragraph" w:styleId="aff3">
    <w:name w:val="Subtitle"/>
    <w:basedOn w:val="a0"/>
    <w:next w:val="a0"/>
    <w:link w:val="aff4"/>
    <w:qFormat/>
    <w:rsid w:val="001851EA"/>
    <w:pPr>
      <w:numPr>
        <w:ilvl w:val="1"/>
      </w:numPr>
    </w:pPr>
    <w:rPr>
      <w:rFonts w:asciiTheme="majorHAnsi" w:eastAsiaTheme="majorEastAsia" w:hAnsiTheme="majorHAnsi" w:cstheme="majorBidi"/>
      <w:i/>
      <w:iCs/>
      <w:color w:val="5B9BD5" w:themeColor="accent1"/>
      <w:spacing w:val="15"/>
      <w:szCs w:val="24"/>
    </w:rPr>
  </w:style>
  <w:style w:type="character" w:customStyle="1" w:styleId="aff4">
    <w:name w:val="Подзаголовок Знак"/>
    <w:basedOn w:val="a2"/>
    <w:link w:val="aff3"/>
    <w:rsid w:val="001851EA"/>
    <w:rPr>
      <w:rFonts w:asciiTheme="majorHAnsi" w:eastAsiaTheme="majorEastAsia" w:hAnsiTheme="majorHAnsi" w:cstheme="majorBidi"/>
      <w:i/>
      <w:iCs/>
      <w:color w:val="5B9BD5" w:themeColor="accent1"/>
      <w:spacing w:val="15"/>
      <w:w w:val="98"/>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hyperlink" Target="http://histua.com/slovnik/b/burzhuaziya" TargetMode="External"/><Relationship Id="rId21" Type="http://schemas.openxmlformats.org/officeDocument/2006/relationships/hyperlink" Target="http://histua.com/slovnik/p/proletariat" TargetMode="External"/><Relationship Id="rId42" Type="http://schemas.openxmlformats.org/officeDocument/2006/relationships/hyperlink" Target="http://histua.com/slovnik/v/vidrodzhennya-renesans" TargetMode="External"/><Relationship Id="rId47" Type="http://schemas.openxmlformats.org/officeDocument/2006/relationships/hyperlink" Target="http://histua.com/slovnik/b/bazis-i-nadbudova" TargetMode="External"/><Relationship Id="rId63" Type="http://schemas.openxmlformats.org/officeDocument/2006/relationships/hyperlink" Target="mailto:history.onua.ua@ukr.net" TargetMode="External"/><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istua.com/slovnik/d/derzhava" TargetMode="External"/><Relationship Id="rId29" Type="http://schemas.openxmlformats.org/officeDocument/2006/relationships/hyperlink" Target="http://histua.com/slovnik/s/suspilstvo" TargetMode="External"/><Relationship Id="rId11" Type="http://schemas.openxmlformats.org/officeDocument/2006/relationships/hyperlink" Target="mailto:history.onua.ua@ukr.net" TargetMode="External"/><Relationship Id="rId24" Type="http://schemas.openxmlformats.org/officeDocument/2006/relationships/hyperlink" Target="http://histua.com/slovnik/d/deklaraciya" TargetMode="External"/><Relationship Id="rId32" Type="http://schemas.openxmlformats.org/officeDocument/2006/relationships/hyperlink" Target="http://histua.com/slovnik/r/revolyuciya" TargetMode="External"/><Relationship Id="rId37" Type="http://schemas.openxmlformats.org/officeDocument/2006/relationships/hyperlink" Target="http://histua.com/istoriya-ukraini/novitnij-chas/radyanska-vlada-v-ukraini-v-1919-1920-voennij-komunizm" TargetMode="External"/><Relationship Id="rId40" Type="http://schemas.openxmlformats.org/officeDocument/2006/relationships/hyperlink" Target="http://histua.com/slovnik/z/zvichai" TargetMode="External"/><Relationship Id="rId45" Type="http://schemas.openxmlformats.org/officeDocument/2006/relationships/hyperlink" Target="http://histua.com/istoriya/novitniie-chas-1917-" TargetMode="External"/><Relationship Id="rId53" Type="http://schemas.openxmlformats.org/officeDocument/2006/relationships/hyperlink" Target="http://histua.com/slovnik/d/diktatura" TargetMode="External"/><Relationship Id="rId58" Type="http://schemas.openxmlformats.org/officeDocument/2006/relationships/hyperlink" Target="mailto:history.onua.ua@ukr.net" TargetMode="External"/><Relationship Id="rId66" Type="http://schemas.openxmlformats.org/officeDocument/2006/relationships/hyperlink" Target="mailto:history.onua.ua@ukr.net" TargetMode="External"/><Relationship Id="rId5" Type="http://schemas.openxmlformats.org/officeDocument/2006/relationships/webSettings" Target="webSettings.xml"/><Relationship Id="rId61" Type="http://schemas.openxmlformats.org/officeDocument/2006/relationships/hyperlink" Target="mailto:history.onua.ua@ukr.net" TargetMode="External"/><Relationship Id="rId19" Type="http://schemas.openxmlformats.org/officeDocument/2006/relationships/hyperlink" Target="http://histua.com/slovnik/g/gromada" TargetMode="External"/><Relationship Id="rId14" Type="http://schemas.openxmlformats.org/officeDocument/2006/relationships/hyperlink" Target="http://ua-referat.com/%D0%9A%D0%BE%D0%BC%D1%96%D1%81%D0%B0%D1%80" TargetMode="External"/><Relationship Id="rId22" Type="http://schemas.openxmlformats.org/officeDocument/2006/relationships/hyperlink" Target="http://histua.com/slovnik/p/polis" TargetMode="External"/><Relationship Id="rId27" Type="http://schemas.openxmlformats.org/officeDocument/2006/relationships/hyperlink" Target="http://histua.com/ru/personi/s/stalin-iosif-vissarionovich" TargetMode="External"/><Relationship Id="rId30" Type="http://schemas.openxmlformats.org/officeDocument/2006/relationships/hyperlink" Target="http://histua.com/slovnik/n/nova-istoriya" TargetMode="External"/><Relationship Id="rId35" Type="http://schemas.openxmlformats.org/officeDocument/2006/relationships/hyperlink" Target="http://histua.com/slovnik/d/derzhava" TargetMode="External"/><Relationship Id="rId43" Type="http://schemas.openxmlformats.org/officeDocument/2006/relationships/hyperlink" Target="http://histua.com/slovnik/p/polis" TargetMode="External"/><Relationship Id="rId48" Type="http://schemas.openxmlformats.org/officeDocument/2006/relationships/hyperlink" Target="http://histua.com/slovnik/k/kultura" TargetMode="External"/><Relationship Id="rId56" Type="http://schemas.openxmlformats.org/officeDocument/2006/relationships/hyperlink" Target="http://histua.com/slovnik/v/vibori" TargetMode="External"/><Relationship Id="rId64" Type="http://schemas.openxmlformats.org/officeDocument/2006/relationships/hyperlink" Target="mailto:history.onua.ua@ukr.net" TargetMode="External"/><Relationship Id="rId69" Type="http://schemas.openxmlformats.org/officeDocument/2006/relationships/header" Target="header2.xml"/><Relationship Id="rId8" Type="http://schemas.openxmlformats.org/officeDocument/2006/relationships/hyperlink" Target="mailto:history.onua.ua@ukr.net" TargetMode="External"/><Relationship Id="rId51" Type="http://schemas.openxmlformats.org/officeDocument/2006/relationships/hyperlink" Target="http://histua.com/ru/personi/s/stalin-iosif-vissarionovich" TargetMode="External"/><Relationship Id="rId3" Type="http://schemas.openxmlformats.org/officeDocument/2006/relationships/styles" Target="styles.xml"/><Relationship Id="rId12" Type="http://schemas.openxmlformats.org/officeDocument/2006/relationships/hyperlink" Target="mailto:history.onua.ua@ukr.net" TargetMode="External"/><Relationship Id="rId17" Type="http://schemas.openxmlformats.org/officeDocument/2006/relationships/hyperlink" Target="http://histua.com/slovnik/v/vlada" TargetMode="External"/><Relationship Id="rId25" Type="http://schemas.openxmlformats.org/officeDocument/2006/relationships/hyperlink" Target="http://histua.com/slovnik/s/serednij-klas" TargetMode="External"/><Relationship Id="rId33" Type="http://schemas.openxmlformats.org/officeDocument/2006/relationships/hyperlink" Target="http://histua.com/slovnik/s/socializm" TargetMode="External"/><Relationship Id="rId38" Type="http://schemas.openxmlformats.org/officeDocument/2006/relationships/hyperlink" Target="http://histua.com/slovnik/d/deklaraciya" TargetMode="External"/><Relationship Id="rId46" Type="http://schemas.openxmlformats.org/officeDocument/2006/relationships/hyperlink" Target="http://histua.com/slovnik/p/progres-i-regres" TargetMode="External"/><Relationship Id="rId59" Type="http://schemas.openxmlformats.org/officeDocument/2006/relationships/hyperlink" Target="mailto:history.onua.ua@ukr.net" TargetMode="External"/><Relationship Id="rId67" Type="http://schemas.openxmlformats.org/officeDocument/2006/relationships/hyperlink" Target="mailto:history.onua.ua@ukr.net" TargetMode="External"/><Relationship Id="rId20" Type="http://schemas.openxmlformats.org/officeDocument/2006/relationships/hyperlink" Target="http://histua.com/slovnik/d/diktatura" TargetMode="External"/><Relationship Id="rId41" Type="http://schemas.openxmlformats.org/officeDocument/2006/relationships/hyperlink" Target="http://histua.com/istoriya/novitniie-chas-1917-" TargetMode="External"/><Relationship Id="rId54" Type="http://schemas.openxmlformats.org/officeDocument/2006/relationships/hyperlink" Target="http://histua.com/slovnik/p/proletariat" TargetMode="External"/><Relationship Id="rId62" Type="http://schemas.openxmlformats.org/officeDocument/2006/relationships/hyperlink" Target="mailto:history.onua.ua@ukr.net"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history.onua.ua@ukr.net" TargetMode="External"/><Relationship Id="rId23" Type="http://schemas.openxmlformats.org/officeDocument/2006/relationships/hyperlink" Target="http://histua.com/ru/personi/t/trush-ivan-ivanovich" TargetMode="External"/><Relationship Id="rId28" Type="http://schemas.openxmlformats.org/officeDocument/2006/relationships/hyperlink" Target="http://histua.com/slovnik/a/avtonomiya" TargetMode="External"/><Relationship Id="rId36" Type="http://schemas.openxmlformats.org/officeDocument/2006/relationships/hyperlink" Target="http://histua.com/slovnik/v/vijna" TargetMode="External"/><Relationship Id="rId49" Type="http://schemas.openxmlformats.org/officeDocument/2006/relationships/hyperlink" Target="http://histua.com/ru/personi/t/trush-ivan-ivanovich" TargetMode="External"/><Relationship Id="rId57" Type="http://schemas.openxmlformats.org/officeDocument/2006/relationships/hyperlink" Target="http://histua.com/slovnik/r/respublika" TargetMode="External"/><Relationship Id="rId10" Type="http://schemas.openxmlformats.org/officeDocument/2006/relationships/hyperlink" Target="mailto:history.onua.ua@ukr.net" TargetMode="External"/><Relationship Id="rId31" Type="http://schemas.openxmlformats.org/officeDocument/2006/relationships/hyperlink" Target="http://histua.com/slovnik/v/virobnictvo-virobnictvo-suspilne" TargetMode="External"/><Relationship Id="rId44" Type="http://schemas.openxmlformats.org/officeDocument/2006/relationships/hyperlink" Target="http://histua.com/slovnik/d/derzhava" TargetMode="External"/><Relationship Id="rId52" Type="http://schemas.openxmlformats.org/officeDocument/2006/relationships/hyperlink" Target="http://histua.com/slovnik/d/derzhava" TargetMode="External"/><Relationship Id="rId60" Type="http://schemas.openxmlformats.org/officeDocument/2006/relationships/hyperlink" Target="mailto:history.onua.ua@ukr.net" TargetMode="External"/><Relationship Id="rId65" Type="http://schemas.openxmlformats.org/officeDocument/2006/relationships/hyperlink" Target="mailto:history.onua.ua@ukr.net" TargetMode="External"/><Relationship Id="rId4" Type="http://schemas.openxmlformats.org/officeDocument/2006/relationships/settings" Target="settings.xml"/><Relationship Id="rId9" Type="http://schemas.openxmlformats.org/officeDocument/2006/relationships/hyperlink" Target="mailto:history.onua.ua@ukr.net" TargetMode="External"/><Relationship Id="rId13" Type="http://schemas.openxmlformats.org/officeDocument/2006/relationships/hyperlink" Target="mailto:history.onua.ua@ukr.net" TargetMode="External"/><Relationship Id="rId18" Type="http://schemas.openxmlformats.org/officeDocument/2006/relationships/hyperlink" Target="http://histua.com/slovnik/v/vibori" TargetMode="External"/><Relationship Id="rId39" Type="http://schemas.openxmlformats.org/officeDocument/2006/relationships/hyperlink" Target="http://histua.com/slovnik/v/vlada" TargetMode="External"/><Relationship Id="rId34" Type="http://schemas.openxmlformats.org/officeDocument/2006/relationships/hyperlink" Target="http://histua.com/slovnik/r/respublika" TargetMode="External"/><Relationship Id="rId50" Type="http://schemas.openxmlformats.org/officeDocument/2006/relationships/hyperlink" Target="http://histua.com/slovnik/s/selyanstvo" TargetMode="External"/><Relationship Id="rId55" Type="http://schemas.openxmlformats.org/officeDocument/2006/relationships/hyperlink" Target="http://histua.com/slovnik/v/vlada"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60DD9D4-A6C9-45C8-B3B9-37B4ECF46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122</Pages>
  <Words>51239</Words>
  <Characters>292065</Characters>
  <Application>Microsoft Office Word</Application>
  <DocSecurity>0</DocSecurity>
  <Lines>2433</Lines>
  <Paragraphs>685</Paragraphs>
  <ScaleCrop>false</ScaleCrop>
  <HeadingPairs>
    <vt:vector size="2" baseType="variant">
      <vt:variant>
        <vt:lpstr>Название</vt:lpstr>
      </vt:variant>
      <vt:variant>
        <vt:i4>1</vt:i4>
      </vt:variant>
    </vt:vector>
  </HeadingPairs>
  <TitlesOfParts>
    <vt:vector size="1" baseType="lpstr">
      <vt:lpstr>Навчальний план курсу</vt:lpstr>
    </vt:vector>
  </TitlesOfParts>
  <Company>Home</Company>
  <LinksUpToDate>false</LinksUpToDate>
  <CharactersWithSpaces>342619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Навчальний план курсу</dc:title>
  <dc:subject/>
  <dc:creator>Михаил Кацин</dc:creator>
  <cp:keywords/>
  <cp:lastModifiedBy>Ирина</cp:lastModifiedBy>
  <cp:revision>2</cp:revision>
  <cp:lastPrinted>2016-09-14T03:31:00Z</cp:lastPrinted>
  <dcterms:created xsi:type="dcterms:W3CDTF">2021-05-07T09:21:00Z</dcterms:created>
  <dcterms:modified xsi:type="dcterms:W3CDTF">2021-05-07T09:21:00Z</dcterms:modified>
</cp:coreProperties>
</file>