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150" w:rsidRPr="006A5ADE" w:rsidRDefault="00845150" w:rsidP="00845150">
      <w:pPr>
        <w:autoSpaceDE w:val="0"/>
        <w:autoSpaceDN w:val="0"/>
        <w:adjustRightInd w:val="0"/>
        <w:spacing w:after="0" w:line="360" w:lineRule="auto"/>
        <w:ind w:firstLine="708"/>
        <w:jc w:val="right"/>
        <w:rPr>
          <w:rFonts w:ascii="Times New Roman" w:hAnsi="Times New Roman"/>
          <w:sz w:val="28"/>
          <w:szCs w:val="28"/>
          <w:lang w:val="uk-UA"/>
        </w:rPr>
      </w:pPr>
      <w:r w:rsidRPr="006A5ADE">
        <w:rPr>
          <w:rFonts w:ascii="Times New Roman" w:hAnsi="Times New Roman"/>
          <w:sz w:val="28"/>
          <w:szCs w:val="28"/>
          <w:lang w:val="en-US"/>
        </w:rPr>
        <w:t>Lagutin</w:t>
      </w:r>
      <w:r>
        <w:rPr>
          <w:rFonts w:ascii="Times New Roman" w:hAnsi="Times New Roman"/>
          <w:sz w:val="28"/>
          <w:szCs w:val="28"/>
          <w:lang w:val="en-US"/>
        </w:rPr>
        <w:t>a</w:t>
      </w:r>
      <w:r w:rsidRPr="006A5ADE">
        <w:rPr>
          <w:rFonts w:ascii="Times New Roman" w:hAnsi="Times New Roman"/>
          <w:sz w:val="28"/>
          <w:szCs w:val="28"/>
          <w:lang w:val="uk-UA"/>
        </w:rPr>
        <w:t xml:space="preserve"> </w:t>
      </w:r>
      <w:r w:rsidRPr="006A5ADE">
        <w:rPr>
          <w:rFonts w:ascii="Times New Roman" w:hAnsi="Times New Roman"/>
          <w:sz w:val="28"/>
          <w:szCs w:val="28"/>
          <w:lang w:val="en-US"/>
        </w:rPr>
        <w:t>Irina</w:t>
      </w:r>
      <w:r w:rsidRPr="006A5ADE">
        <w:rPr>
          <w:rFonts w:ascii="Times New Roman" w:hAnsi="Times New Roman"/>
          <w:sz w:val="28"/>
          <w:szCs w:val="28"/>
          <w:lang w:val="uk-UA"/>
        </w:rPr>
        <w:t xml:space="preserve"> </w:t>
      </w:r>
      <w:r w:rsidRPr="006A5ADE">
        <w:rPr>
          <w:rFonts w:ascii="Times New Roman" w:hAnsi="Times New Roman"/>
          <w:sz w:val="28"/>
          <w:szCs w:val="28"/>
          <w:lang w:val="en-US"/>
        </w:rPr>
        <w:t>Viktorovna</w:t>
      </w:r>
    </w:p>
    <w:p w:rsidR="00845150" w:rsidRPr="006A5ADE" w:rsidRDefault="00845150" w:rsidP="000442DA">
      <w:pPr>
        <w:autoSpaceDE w:val="0"/>
        <w:autoSpaceDN w:val="0"/>
        <w:adjustRightInd w:val="0"/>
        <w:spacing w:after="0" w:line="360" w:lineRule="auto"/>
        <w:ind w:firstLine="708"/>
        <w:jc w:val="right"/>
        <w:rPr>
          <w:rFonts w:ascii="Times New Roman" w:hAnsi="Times New Roman"/>
          <w:sz w:val="28"/>
          <w:szCs w:val="28"/>
          <w:lang w:val="en-US"/>
        </w:rPr>
      </w:pPr>
      <w:r w:rsidRPr="006A5ADE">
        <w:rPr>
          <w:rFonts w:ascii="Times New Roman" w:hAnsi="Times New Roman"/>
          <w:sz w:val="28"/>
          <w:szCs w:val="28"/>
          <w:lang w:val="en-US"/>
        </w:rPr>
        <w:t>National University</w:t>
      </w:r>
      <w:r w:rsidR="000442DA">
        <w:rPr>
          <w:rFonts w:ascii="Times New Roman" w:hAnsi="Times New Roman"/>
          <w:sz w:val="28"/>
          <w:szCs w:val="28"/>
          <w:lang w:val="uk-UA"/>
        </w:rPr>
        <w:t xml:space="preserve"> </w:t>
      </w:r>
      <w:r w:rsidRPr="006A5ADE">
        <w:rPr>
          <w:rFonts w:ascii="Times New Roman" w:hAnsi="Times New Roman"/>
          <w:sz w:val="28"/>
          <w:szCs w:val="28"/>
          <w:lang w:val="en-US"/>
        </w:rPr>
        <w:t xml:space="preserve">"Odessa Academy </w:t>
      </w:r>
      <w:r>
        <w:rPr>
          <w:rFonts w:ascii="Times New Roman" w:hAnsi="Times New Roman"/>
          <w:sz w:val="28"/>
          <w:szCs w:val="28"/>
          <w:lang w:val="en-US"/>
        </w:rPr>
        <w:t xml:space="preserve">of  </w:t>
      </w:r>
      <w:r w:rsidRPr="006A5ADE">
        <w:rPr>
          <w:rFonts w:ascii="Times New Roman" w:hAnsi="Times New Roman"/>
          <w:sz w:val="28"/>
          <w:szCs w:val="28"/>
          <w:lang w:val="en-US"/>
        </w:rPr>
        <w:t>Law"</w:t>
      </w:r>
    </w:p>
    <w:p w:rsidR="00845150" w:rsidRDefault="00845150" w:rsidP="00845150">
      <w:pPr>
        <w:autoSpaceDE w:val="0"/>
        <w:autoSpaceDN w:val="0"/>
        <w:adjustRightInd w:val="0"/>
        <w:spacing w:after="0" w:line="360" w:lineRule="auto"/>
        <w:ind w:firstLine="708"/>
        <w:jc w:val="right"/>
        <w:rPr>
          <w:rFonts w:ascii="Times New Roman" w:hAnsi="Times New Roman"/>
          <w:sz w:val="28"/>
          <w:szCs w:val="28"/>
          <w:lang w:val="en-US"/>
        </w:rPr>
      </w:pPr>
      <w:r>
        <w:rPr>
          <w:rFonts w:ascii="Times New Roman" w:hAnsi="Times New Roman"/>
          <w:sz w:val="28"/>
          <w:szCs w:val="28"/>
          <w:lang w:val="en-US"/>
        </w:rPr>
        <w:t>c</w:t>
      </w:r>
      <w:r w:rsidRPr="006A5ADE">
        <w:rPr>
          <w:rFonts w:ascii="Times New Roman" w:hAnsi="Times New Roman"/>
          <w:sz w:val="28"/>
          <w:szCs w:val="28"/>
          <w:lang w:val="en-US"/>
        </w:rPr>
        <w:t>andidate of</w:t>
      </w:r>
      <w:r>
        <w:rPr>
          <w:rFonts w:ascii="Times New Roman" w:hAnsi="Times New Roman"/>
          <w:sz w:val="28"/>
          <w:szCs w:val="28"/>
          <w:lang w:val="en-US"/>
        </w:rPr>
        <w:t xml:space="preserve">  l</w:t>
      </w:r>
      <w:r w:rsidRPr="006A5ADE">
        <w:rPr>
          <w:rFonts w:ascii="Times New Roman" w:hAnsi="Times New Roman"/>
          <w:sz w:val="28"/>
          <w:szCs w:val="28"/>
          <w:lang w:val="en-US"/>
        </w:rPr>
        <w:t>aw</w:t>
      </w:r>
      <w:r>
        <w:rPr>
          <w:rFonts w:ascii="Times New Roman" w:hAnsi="Times New Roman"/>
          <w:sz w:val="28"/>
          <w:szCs w:val="28"/>
          <w:lang w:val="en-US"/>
        </w:rPr>
        <w:t>,</w:t>
      </w:r>
      <w:r w:rsidRPr="006A5ADE">
        <w:rPr>
          <w:rFonts w:ascii="Times New Roman" w:hAnsi="Times New Roman"/>
          <w:sz w:val="28"/>
          <w:szCs w:val="28"/>
          <w:lang w:val="en-US"/>
        </w:rPr>
        <w:t xml:space="preserve"> associate professor of</w:t>
      </w:r>
      <w:r>
        <w:rPr>
          <w:rFonts w:ascii="Times New Roman" w:hAnsi="Times New Roman"/>
          <w:sz w:val="28"/>
          <w:szCs w:val="28"/>
          <w:lang w:val="en-US"/>
        </w:rPr>
        <w:t xml:space="preserve">  the </w:t>
      </w:r>
    </w:p>
    <w:p w:rsidR="00845150" w:rsidRDefault="00845150" w:rsidP="00845150">
      <w:pPr>
        <w:autoSpaceDE w:val="0"/>
        <w:autoSpaceDN w:val="0"/>
        <w:adjustRightInd w:val="0"/>
        <w:spacing w:after="0" w:line="360" w:lineRule="auto"/>
        <w:ind w:firstLine="708"/>
        <w:jc w:val="right"/>
        <w:rPr>
          <w:rFonts w:ascii="Times New Roman" w:hAnsi="Times New Roman"/>
          <w:sz w:val="28"/>
          <w:szCs w:val="28"/>
          <w:lang w:val="uk-UA"/>
        </w:rPr>
      </w:pPr>
      <w:r w:rsidRPr="00CB4361">
        <w:rPr>
          <w:rFonts w:ascii="Times New Roman" w:hAnsi="Times New Roman"/>
          <w:sz w:val="28"/>
          <w:szCs w:val="28"/>
          <w:lang w:val="en-US"/>
        </w:rPr>
        <w:t xml:space="preserve">department </w:t>
      </w:r>
      <w:r w:rsidRPr="006A5ADE">
        <w:rPr>
          <w:rFonts w:ascii="Times New Roman" w:hAnsi="Times New Roman"/>
          <w:sz w:val="28"/>
          <w:szCs w:val="28"/>
          <w:lang w:val="en-US"/>
        </w:rPr>
        <w:t xml:space="preserve">of </w:t>
      </w:r>
      <w:r>
        <w:rPr>
          <w:rFonts w:ascii="Times New Roman" w:hAnsi="Times New Roman"/>
          <w:sz w:val="28"/>
          <w:szCs w:val="28"/>
          <w:lang w:val="en-US"/>
        </w:rPr>
        <w:t xml:space="preserve"> </w:t>
      </w:r>
      <w:r w:rsidRPr="006A5ADE">
        <w:rPr>
          <w:rFonts w:ascii="Times New Roman" w:hAnsi="Times New Roman"/>
          <w:sz w:val="28"/>
          <w:szCs w:val="28"/>
          <w:lang w:val="en-US"/>
        </w:rPr>
        <w:t>labo</w:t>
      </w:r>
      <w:r>
        <w:rPr>
          <w:rFonts w:ascii="Times New Roman" w:hAnsi="Times New Roman"/>
          <w:sz w:val="28"/>
          <w:szCs w:val="28"/>
          <w:lang w:val="en-US"/>
        </w:rPr>
        <w:t>u</w:t>
      </w:r>
      <w:r w:rsidRPr="006A5ADE">
        <w:rPr>
          <w:rFonts w:ascii="Times New Roman" w:hAnsi="Times New Roman"/>
          <w:sz w:val="28"/>
          <w:szCs w:val="28"/>
          <w:lang w:val="en-US"/>
        </w:rPr>
        <w:t>r law and</w:t>
      </w:r>
      <w:r>
        <w:rPr>
          <w:rFonts w:ascii="Times New Roman" w:hAnsi="Times New Roman"/>
          <w:sz w:val="28"/>
          <w:szCs w:val="28"/>
          <w:lang w:val="en-US"/>
        </w:rPr>
        <w:t xml:space="preserve"> </w:t>
      </w:r>
      <w:r w:rsidRPr="006A5ADE">
        <w:rPr>
          <w:rFonts w:ascii="Times New Roman" w:hAnsi="Times New Roman"/>
          <w:sz w:val="28"/>
          <w:szCs w:val="28"/>
          <w:lang w:val="en-US"/>
        </w:rPr>
        <w:t>social security law</w:t>
      </w:r>
    </w:p>
    <w:p w:rsidR="00845150" w:rsidRPr="00845150" w:rsidRDefault="00845150" w:rsidP="00845150">
      <w:pPr>
        <w:autoSpaceDE w:val="0"/>
        <w:autoSpaceDN w:val="0"/>
        <w:adjustRightInd w:val="0"/>
        <w:spacing w:after="0" w:line="360" w:lineRule="auto"/>
        <w:ind w:firstLine="708"/>
        <w:jc w:val="right"/>
        <w:rPr>
          <w:rFonts w:ascii="Times New Roman" w:hAnsi="Times New Roman" w:cs="Times New Roman"/>
          <w:b/>
          <w:sz w:val="28"/>
          <w:szCs w:val="28"/>
          <w:lang w:val="uk-UA"/>
        </w:rPr>
      </w:pPr>
    </w:p>
    <w:p w:rsidR="00D45A0F" w:rsidRPr="00D549AC" w:rsidRDefault="00D45A0F" w:rsidP="00D549AC">
      <w:pPr>
        <w:autoSpaceDE w:val="0"/>
        <w:autoSpaceDN w:val="0"/>
        <w:adjustRightInd w:val="0"/>
        <w:spacing w:after="0" w:line="360" w:lineRule="auto"/>
        <w:ind w:firstLine="708"/>
        <w:jc w:val="center"/>
        <w:rPr>
          <w:rFonts w:ascii="Times New Roman" w:hAnsi="Times New Roman" w:cs="Times New Roman"/>
          <w:b/>
          <w:sz w:val="28"/>
          <w:szCs w:val="28"/>
          <w:lang w:val="en-US"/>
        </w:rPr>
      </w:pPr>
      <w:r w:rsidRPr="00D549AC">
        <w:rPr>
          <w:rFonts w:ascii="Times New Roman" w:hAnsi="Times New Roman" w:cs="Times New Roman"/>
          <w:b/>
          <w:sz w:val="28"/>
          <w:szCs w:val="28"/>
          <w:lang w:val="en-US"/>
        </w:rPr>
        <w:t>The right to vocational training, retraining and professional development as a fundamental</w:t>
      </w:r>
      <w:r w:rsidR="00D549AC" w:rsidRPr="00D549AC">
        <w:rPr>
          <w:b/>
          <w:lang w:val="en-US"/>
        </w:rPr>
        <w:t xml:space="preserve"> </w:t>
      </w:r>
      <w:r w:rsidR="00D549AC" w:rsidRPr="00D549AC">
        <w:rPr>
          <w:rFonts w:ascii="Times New Roman" w:hAnsi="Times New Roman" w:cs="Times New Roman"/>
          <w:b/>
          <w:sz w:val="28"/>
          <w:szCs w:val="28"/>
          <w:lang w:val="en-US"/>
        </w:rPr>
        <w:t>personal non</w:t>
      </w:r>
      <w:r w:rsidR="00DB3A50" w:rsidRPr="00DB3A50">
        <w:rPr>
          <w:rFonts w:ascii="Times New Roman" w:hAnsi="Times New Roman" w:cs="Times New Roman"/>
          <w:b/>
          <w:sz w:val="28"/>
          <w:szCs w:val="28"/>
          <w:lang w:val="en-US"/>
        </w:rPr>
        <w:t>-</w:t>
      </w:r>
      <w:r w:rsidR="00D549AC" w:rsidRPr="00D549AC">
        <w:rPr>
          <w:rFonts w:ascii="Times New Roman" w:hAnsi="Times New Roman" w:cs="Times New Roman"/>
          <w:b/>
          <w:sz w:val="28"/>
          <w:szCs w:val="28"/>
          <w:lang w:val="en-US"/>
        </w:rPr>
        <w:t>property labour right</w:t>
      </w:r>
    </w:p>
    <w:p w:rsidR="00D45A0F" w:rsidRPr="00D45A0F" w:rsidRDefault="00D45A0F" w:rsidP="00BA40AA">
      <w:pPr>
        <w:autoSpaceDE w:val="0"/>
        <w:autoSpaceDN w:val="0"/>
        <w:adjustRightInd w:val="0"/>
        <w:spacing w:after="0" w:line="360" w:lineRule="auto"/>
        <w:ind w:firstLine="708"/>
        <w:jc w:val="both"/>
        <w:rPr>
          <w:rFonts w:ascii="Times New Roman" w:hAnsi="Times New Roman" w:cs="Times New Roman"/>
          <w:sz w:val="28"/>
          <w:szCs w:val="28"/>
          <w:lang w:val="en-US"/>
        </w:rPr>
      </w:pPr>
    </w:p>
    <w:p w:rsidR="00672DD4" w:rsidRPr="00577913" w:rsidRDefault="00285E0D" w:rsidP="00190BBA">
      <w:pPr>
        <w:autoSpaceDE w:val="0"/>
        <w:autoSpaceDN w:val="0"/>
        <w:adjustRightInd w:val="0"/>
        <w:spacing w:after="0" w:line="360" w:lineRule="auto"/>
        <w:ind w:firstLine="708"/>
        <w:jc w:val="both"/>
        <w:rPr>
          <w:rFonts w:ascii="Times New Roman" w:hAnsi="Times New Roman" w:cs="Times New Roman"/>
          <w:sz w:val="28"/>
          <w:szCs w:val="28"/>
          <w:lang w:val="en-US"/>
        </w:rPr>
      </w:pPr>
      <w:r w:rsidRPr="00190BBA">
        <w:rPr>
          <w:rFonts w:ascii="Times New Roman" w:hAnsi="Times New Roman" w:cs="Times New Roman"/>
          <w:sz w:val="28"/>
          <w:szCs w:val="28"/>
          <w:lang w:val="en-US"/>
        </w:rPr>
        <w:t xml:space="preserve">Vocational skills development – together with basic education – is one of the main preconditions for economic and social development. </w:t>
      </w:r>
      <w:r w:rsidR="00190BBA" w:rsidRPr="00190BBA">
        <w:rPr>
          <w:rFonts w:ascii="Times New Roman" w:hAnsi="Times New Roman" w:cs="Times New Roman"/>
          <w:sz w:val="28"/>
          <w:szCs w:val="28"/>
          <w:lang w:val="en-US"/>
        </w:rPr>
        <w:t>Globalisation, ageing populations,</w:t>
      </w:r>
      <w:r w:rsidR="00190BBA">
        <w:rPr>
          <w:rFonts w:ascii="Times New Roman" w:hAnsi="Times New Roman" w:cs="Times New Roman"/>
          <w:sz w:val="28"/>
          <w:szCs w:val="28"/>
          <w:lang w:val="en-US"/>
        </w:rPr>
        <w:t xml:space="preserve"> </w:t>
      </w:r>
      <w:r w:rsidR="00190BBA" w:rsidRPr="00190BBA">
        <w:rPr>
          <w:rFonts w:ascii="Times New Roman" w:hAnsi="Times New Roman" w:cs="Times New Roman"/>
          <w:sz w:val="28"/>
          <w:szCs w:val="28"/>
          <w:lang w:val="en-US"/>
        </w:rPr>
        <w:t>urbanisation and the evolution of social structures also accelerate the pace of change</w:t>
      </w:r>
      <w:r w:rsidR="00190BBA">
        <w:rPr>
          <w:rFonts w:ascii="Times New Roman" w:hAnsi="Times New Roman" w:cs="Times New Roman"/>
          <w:sz w:val="28"/>
          <w:szCs w:val="28"/>
          <w:lang w:val="en-US"/>
        </w:rPr>
        <w:t xml:space="preserve"> </w:t>
      </w:r>
      <w:r w:rsidR="00190BBA" w:rsidRPr="00190BBA">
        <w:rPr>
          <w:rFonts w:ascii="Times New Roman" w:hAnsi="Times New Roman" w:cs="Times New Roman"/>
          <w:sz w:val="28"/>
          <w:szCs w:val="28"/>
          <w:lang w:val="en-US"/>
        </w:rPr>
        <w:t xml:space="preserve">in labour market and skills requirements. </w:t>
      </w:r>
      <w:r w:rsidR="00672DD4" w:rsidRPr="00190BBA">
        <w:rPr>
          <w:rFonts w:ascii="Times New Roman" w:hAnsi="Times New Roman" w:cs="Times New Roman"/>
          <w:sz w:val="28"/>
          <w:szCs w:val="28"/>
          <w:lang w:val="en-US"/>
        </w:rPr>
        <w:t>A great contribution to the study of legal regulation in the sphere of training, retraining</w:t>
      </w:r>
      <w:r w:rsidR="00672DD4" w:rsidRPr="00577913">
        <w:rPr>
          <w:rFonts w:ascii="Times New Roman" w:hAnsi="Times New Roman" w:cs="Times New Roman"/>
          <w:sz w:val="28"/>
          <w:szCs w:val="28"/>
          <w:lang w:val="en-US"/>
        </w:rPr>
        <w:t xml:space="preserve"> and professional development</w:t>
      </w:r>
      <w:r w:rsidR="00672DD4" w:rsidRPr="00D549AC">
        <w:rPr>
          <w:rFonts w:ascii="Times New Roman" w:hAnsi="Times New Roman" w:cs="Times New Roman"/>
          <w:b/>
          <w:sz w:val="28"/>
          <w:szCs w:val="28"/>
          <w:lang w:val="en-US"/>
        </w:rPr>
        <w:t xml:space="preserve"> </w:t>
      </w:r>
      <w:r w:rsidR="00672DD4" w:rsidRPr="00577913">
        <w:rPr>
          <w:rFonts w:ascii="Times New Roman" w:hAnsi="Times New Roman" w:cs="Times New Roman"/>
          <w:sz w:val="28"/>
          <w:szCs w:val="28"/>
          <w:lang w:val="en-US"/>
        </w:rPr>
        <w:t xml:space="preserve">of employees made </w:t>
      </w:r>
      <w:r w:rsidR="00672DD4" w:rsidRPr="00577913">
        <w:rPr>
          <w:rFonts w:ascii="Cambria Math" w:hAnsi="Cambria Math" w:cs="Cambria Math"/>
          <w:sz w:val="28"/>
          <w:szCs w:val="28"/>
          <w:lang w:val="en-US"/>
        </w:rPr>
        <w:t>​​</w:t>
      </w:r>
      <w:r w:rsidR="00672DD4" w:rsidRPr="00577913">
        <w:rPr>
          <w:rFonts w:ascii="Times New Roman" w:hAnsi="Times New Roman" w:cs="Times New Roman"/>
          <w:sz w:val="28"/>
          <w:szCs w:val="28"/>
          <w:lang w:val="en-US"/>
        </w:rPr>
        <w:t>labo</w:t>
      </w:r>
      <w:r w:rsidR="00672DD4" w:rsidRPr="00FC4ABB">
        <w:rPr>
          <w:rFonts w:ascii="Times New Roman" w:hAnsi="Times New Roman" w:cs="Times New Roman"/>
          <w:sz w:val="28"/>
          <w:szCs w:val="28"/>
          <w:lang w:val="en-US"/>
        </w:rPr>
        <w:t>u</w:t>
      </w:r>
      <w:r w:rsidR="00672DD4">
        <w:rPr>
          <w:rFonts w:ascii="Times New Roman" w:hAnsi="Times New Roman" w:cs="Times New Roman"/>
          <w:sz w:val="28"/>
          <w:szCs w:val="28"/>
          <w:lang w:val="en-US"/>
        </w:rPr>
        <w:t>r law specialists</w:t>
      </w:r>
      <w:r w:rsidR="00672DD4">
        <w:rPr>
          <w:rFonts w:ascii="Times New Roman" w:hAnsi="Times New Roman" w:cs="Times New Roman"/>
          <w:sz w:val="28"/>
          <w:szCs w:val="28"/>
          <w:lang w:val="uk-UA"/>
        </w:rPr>
        <w:t xml:space="preserve">: </w:t>
      </w:r>
      <w:r w:rsidR="00672DD4" w:rsidRPr="00577913">
        <w:rPr>
          <w:rFonts w:ascii="Times New Roman" w:hAnsi="Times New Roman" w:cs="Times New Roman"/>
          <w:sz w:val="28"/>
          <w:szCs w:val="28"/>
          <w:lang w:val="en-US"/>
        </w:rPr>
        <w:t>V</w:t>
      </w:r>
      <w:r w:rsidR="00672DD4">
        <w:rPr>
          <w:rFonts w:ascii="Times New Roman" w:hAnsi="Times New Roman" w:cs="Times New Roman"/>
          <w:sz w:val="28"/>
          <w:szCs w:val="28"/>
          <w:lang w:val="en-US"/>
        </w:rPr>
        <w:t>.</w:t>
      </w:r>
      <w:r w:rsidR="00672DD4" w:rsidRPr="00577913">
        <w:rPr>
          <w:rFonts w:ascii="Times New Roman" w:hAnsi="Times New Roman" w:cs="Times New Roman"/>
          <w:sz w:val="28"/>
          <w:szCs w:val="28"/>
          <w:lang w:val="en-US"/>
        </w:rPr>
        <w:t xml:space="preserve">N. Artemova, M.I. Baru, B.K. Begichev, E.V. Magnitskaya, M.V. Molodtsov, Y.P. Orlovsky, A. Pashkov, V.G. </w:t>
      </w:r>
      <w:r w:rsidR="00672DD4">
        <w:rPr>
          <w:rFonts w:ascii="Times New Roman" w:hAnsi="Times New Roman" w:cs="Times New Roman"/>
          <w:sz w:val="28"/>
          <w:szCs w:val="28"/>
          <w:lang w:val="en-US"/>
        </w:rPr>
        <w:t>Soifer</w:t>
      </w:r>
      <w:r w:rsidR="00672DD4" w:rsidRPr="00577913">
        <w:rPr>
          <w:rFonts w:ascii="Times New Roman" w:hAnsi="Times New Roman" w:cs="Times New Roman"/>
          <w:sz w:val="28"/>
          <w:szCs w:val="28"/>
          <w:lang w:val="en-US"/>
        </w:rPr>
        <w:t>, V.N. Uvarov, G. Sapargaliev, K.P. Urzhinsky, A.V. Yarkho.</w:t>
      </w:r>
    </w:p>
    <w:p w:rsidR="00BA40AA" w:rsidRPr="00577913" w:rsidRDefault="00921C0F" w:rsidP="00BA40AA">
      <w:pPr>
        <w:autoSpaceDE w:val="0"/>
        <w:autoSpaceDN w:val="0"/>
        <w:adjustRightInd w:val="0"/>
        <w:spacing w:after="0" w:line="360" w:lineRule="auto"/>
        <w:ind w:firstLine="708"/>
        <w:jc w:val="both"/>
        <w:rPr>
          <w:rFonts w:ascii="Times New Roman" w:hAnsi="Times New Roman" w:cs="Times New Roman"/>
          <w:sz w:val="28"/>
          <w:szCs w:val="28"/>
          <w:lang w:val="en-US"/>
        </w:rPr>
      </w:pPr>
      <w:r w:rsidRPr="00FC4ABB">
        <w:rPr>
          <w:rFonts w:ascii="Times New Roman" w:hAnsi="Times New Roman" w:cs="Times New Roman"/>
          <w:sz w:val="28"/>
          <w:szCs w:val="28"/>
          <w:lang w:val="en-US"/>
        </w:rPr>
        <w:t>The cornerstones of a policy framework for developing a suitably skilled workforce</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are: broad availability of good-quality education as a foundation for future training; a</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close matching of skills supply to the needs of enterprises and labour markets; enabling</w:t>
      </w:r>
      <w:r w:rsidR="00BA40AA" w:rsidRPr="00BA40AA">
        <w:rPr>
          <w:rFonts w:ascii="Times New Roman" w:hAnsi="Times New Roman" w:cs="Times New Roman"/>
          <w:sz w:val="28"/>
          <w:szCs w:val="28"/>
          <w:lang w:val="en-US"/>
        </w:rPr>
        <w:t xml:space="preserve"> </w:t>
      </w:r>
      <w:r w:rsidR="004B6096" w:rsidRPr="00FA4F3C">
        <w:rPr>
          <w:rFonts w:ascii="Times New Roman" w:hAnsi="Times New Roman" w:cs="Times New Roman"/>
          <w:sz w:val="28"/>
          <w:szCs w:val="28"/>
          <w:lang w:val="en-US"/>
        </w:rPr>
        <w:t>employee</w:t>
      </w:r>
      <w:r w:rsidRPr="00FC4ABB">
        <w:rPr>
          <w:rFonts w:ascii="Times New Roman" w:hAnsi="Times New Roman" w:cs="Times New Roman"/>
          <w:sz w:val="28"/>
          <w:szCs w:val="28"/>
          <w:lang w:val="en-US"/>
        </w:rPr>
        <w:t>s and enterprises to adjust to changes in technology and markets; and anticipating</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and preparing for the skills needs of the future.</w:t>
      </w:r>
    </w:p>
    <w:p w:rsidR="00BA40AA" w:rsidRPr="00BA40AA" w:rsidRDefault="00921C0F" w:rsidP="00BA40AA">
      <w:pPr>
        <w:autoSpaceDE w:val="0"/>
        <w:autoSpaceDN w:val="0"/>
        <w:adjustRightInd w:val="0"/>
        <w:spacing w:after="0" w:line="360" w:lineRule="auto"/>
        <w:ind w:firstLine="708"/>
        <w:jc w:val="both"/>
        <w:rPr>
          <w:rFonts w:ascii="Times New Roman" w:hAnsi="Times New Roman" w:cs="Times New Roman"/>
          <w:sz w:val="28"/>
          <w:szCs w:val="28"/>
          <w:lang w:val="en-US"/>
        </w:rPr>
      </w:pPr>
      <w:r w:rsidRPr="00FC4ABB">
        <w:rPr>
          <w:rFonts w:ascii="Times New Roman" w:hAnsi="Times New Roman" w:cs="Times New Roman"/>
          <w:sz w:val="28"/>
          <w:szCs w:val="28"/>
          <w:lang w:val="en-US"/>
        </w:rPr>
        <w:t>When applied successfully, this approach nurtures a virtuous circle in which more</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and better education and training fuels innovation, investment, economic diversification</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and competitiveness, as well as social and occupational mobility – and thus the</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creation of more but also more productive and more rewarding jobs.</w:t>
      </w:r>
    </w:p>
    <w:p w:rsidR="00BA40AA" w:rsidRPr="00BA40AA" w:rsidRDefault="00921C0F" w:rsidP="00BA40AA">
      <w:pPr>
        <w:autoSpaceDE w:val="0"/>
        <w:autoSpaceDN w:val="0"/>
        <w:adjustRightInd w:val="0"/>
        <w:spacing w:after="0" w:line="360" w:lineRule="auto"/>
        <w:ind w:firstLine="708"/>
        <w:jc w:val="both"/>
        <w:rPr>
          <w:rFonts w:ascii="Times New Roman" w:hAnsi="Times New Roman" w:cs="Times New Roman"/>
          <w:sz w:val="28"/>
          <w:szCs w:val="28"/>
          <w:lang w:val="en-US"/>
        </w:rPr>
      </w:pPr>
      <w:r w:rsidRPr="00FC4ABB">
        <w:rPr>
          <w:rFonts w:ascii="Times New Roman" w:hAnsi="Times New Roman" w:cs="Times New Roman"/>
          <w:sz w:val="28"/>
          <w:szCs w:val="28"/>
          <w:lang w:val="en-US"/>
        </w:rPr>
        <w:t>Good-quality primary and secondary education, complemented by relevant</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vocational training and skills developmen</w:t>
      </w:r>
      <w:r w:rsidR="00BA40AA">
        <w:rPr>
          <w:rFonts w:ascii="Times New Roman" w:hAnsi="Times New Roman" w:cs="Times New Roman"/>
          <w:sz w:val="28"/>
          <w:szCs w:val="28"/>
          <w:lang w:val="en-US"/>
        </w:rPr>
        <w:t>t opportunities, prepare future</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generations</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for their productive lives, endowing them with the core skills that enable them to</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continue learning.</w:t>
      </w:r>
    </w:p>
    <w:p w:rsidR="00BA40AA" w:rsidRPr="00BA40AA" w:rsidRDefault="00921C0F" w:rsidP="00BA40AA">
      <w:pPr>
        <w:autoSpaceDE w:val="0"/>
        <w:autoSpaceDN w:val="0"/>
        <w:adjustRightInd w:val="0"/>
        <w:spacing w:after="0" w:line="360" w:lineRule="auto"/>
        <w:ind w:firstLine="708"/>
        <w:jc w:val="both"/>
        <w:rPr>
          <w:rFonts w:ascii="Times New Roman" w:hAnsi="Times New Roman" w:cs="Times New Roman"/>
          <w:sz w:val="28"/>
          <w:szCs w:val="28"/>
          <w:lang w:val="en-US"/>
        </w:rPr>
      </w:pPr>
      <w:r w:rsidRPr="00FC4ABB">
        <w:rPr>
          <w:rFonts w:ascii="Times New Roman" w:hAnsi="Times New Roman" w:cs="Times New Roman"/>
          <w:sz w:val="28"/>
          <w:szCs w:val="28"/>
          <w:lang w:val="en-US"/>
        </w:rPr>
        <w:lastRenderedPageBreak/>
        <w:t>Young women and men looking for their first jobs are better prepared for a smooth</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transition from school to work when they are given adequate vocational education and</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training opportunities, including in-work apprenticeships and on-the-job experience.</w:t>
      </w:r>
    </w:p>
    <w:p w:rsidR="00BA40AA" w:rsidRPr="00806BB8" w:rsidRDefault="00921C0F" w:rsidP="00BA40AA">
      <w:pPr>
        <w:autoSpaceDE w:val="0"/>
        <w:autoSpaceDN w:val="0"/>
        <w:adjustRightInd w:val="0"/>
        <w:spacing w:after="0" w:line="360" w:lineRule="auto"/>
        <w:ind w:firstLine="708"/>
        <w:jc w:val="both"/>
        <w:rPr>
          <w:rFonts w:ascii="Times New Roman" w:hAnsi="Times New Roman" w:cs="Times New Roman"/>
          <w:sz w:val="28"/>
          <w:szCs w:val="28"/>
          <w:lang w:val="en-US"/>
        </w:rPr>
      </w:pPr>
      <w:r w:rsidRPr="00FC4ABB">
        <w:rPr>
          <w:rFonts w:ascii="Times New Roman" w:hAnsi="Times New Roman" w:cs="Times New Roman"/>
          <w:sz w:val="28"/>
          <w:szCs w:val="28"/>
          <w:lang w:val="en-US"/>
        </w:rPr>
        <w:t>Working women and men periodically need opportunities to update their skills</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and learn new ones. Lifelong learning for lifelong employability captures the guiding</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policy principle here.</w:t>
      </w:r>
    </w:p>
    <w:p w:rsidR="00672DD4" w:rsidRPr="00672DD4" w:rsidRDefault="00672DD4" w:rsidP="00BA40AA">
      <w:pPr>
        <w:autoSpaceDE w:val="0"/>
        <w:autoSpaceDN w:val="0"/>
        <w:adjustRightInd w:val="0"/>
        <w:spacing w:after="0" w:line="360" w:lineRule="auto"/>
        <w:ind w:firstLine="708"/>
        <w:jc w:val="both"/>
        <w:rPr>
          <w:rFonts w:ascii="Times New Roman" w:hAnsi="Times New Roman" w:cs="Times New Roman"/>
          <w:sz w:val="28"/>
          <w:szCs w:val="28"/>
          <w:lang w:val="en-US"/>
        </w:rPr>
      </w:pPr>
      <w:r w:rsidRPr="00672DD4">
        <w:rPr>
          <w:rFonts w:ascii="Times New Roman" w:hAnsi="Times New Roman" w:cs="Times New Roman"/>
          <w:sz w:val="28"/>
          <w:szCs w:val="28"/>
          <w:lang w:val="en-US"/>
        </w:rPr>
        <w:t>In many developing countries, the range of vocational skills development opportunities is insufficient. Existing options are usually limited to urban areas. Apprenticeships tend to be designed for the formal sector and are not sufficiently geared to economic demand. Moreover, there are high formal access barriers to be overcome. Dynamic economic development necessitates flexible training and further education opportunities. These must enhance not only specific professional skills but also basic personal competences and social skills. The situation of poor and disadvantaged population groups also requires the development of appropriate opportunities accessible to people with low elementary schooling. They should enable the reintegration of unemployed persons in the job market, address the needs of the informal market as well as of persons living in rural regions, and in particular promote self-employment. It is also important to ensure a good level of basic education which vocational skills development can build on and consolidate, where necessary.</w:t>
      </w:r>
    </w:p>
    <w:p w:rsidR="0064538A" w:rsidRPr="0064538A" w:rsidRDefault="0064538A" w:rsidP="0064538A">
      <w:pPr>
        <w:autoSpaceDE w:val="0"/>
        <w:autoSpaceDN w:val="0"/>
        <w:adjustRightInd w:val="0"/>
        <w:spacing w:after="0" w:line="360" w:lineRule="auto"/>
        <w:ind w:firstLine="708"/>
        <w:jc w:val="both"/>
        <w:rPr>
          <w:rFonts w:ascii="Times New Roman" w:hAnsi="Times New Roman" w:cs="Times New Roman"/>
          <w:sz w:val="28"/>
          <w:szCs w:val="28"/>
          <w:lang w:val="en-US"/>
        </w:rPr>
      </w:pPr>
      <w:r w:rsidRPr="0064538A">
        <w:rPr>
          <w:rFonts w:ascii="Times New Roman" w:hAnsi="Times New Roman" w:cs="Times New Roman"/>
          <w:sz w:val="28"/>
          <w:szCs w:val="28"/>
          <w:lang w:val="en-US"/>
        </w:rPr>
        <w:t>The aim of vocational training in the EU policy context is to produce a highly skilled and adaptable workforce.</w:t>
      </w:r>
    </w:p>
    <w:p w:rsidR="00190BBA" w:rsidRDefault="006947B5" w:rsidP="00190BBA">
      <w:pPr>
        <w:autoSpaceDE w:val="0"/>
        <w:autoSpaceDN w:val="0"/>
        <w:adjustRightInd w:val="0"/>
        <w:spacing w:after="0" w:line="360" w:lineRule="auto"/>
        <w:ind w:firstLine="708"/>
        <w:jc w:val="both"/>
        <w:rPr>
          <w:rFonts w:ascii="Times New Roman" w:hAnsi="Times New Roman" w:cs="Times New Roman"/>
          <w:sz w:val="28"/>
          <w:szCs w:val="28"/>
          <w:lang w:val="en-US"/>
        </w:rPr>
      </w:pPr>
      <w:r w:rsidRPr="00FC4ABB">
        <w:rPr>
          <w:rFonts w:ascii="Times New Roman" w:hAnsi="Times New Roman" w:cs="Times New Roman"/>
          <w:sz w:val="28"/>
          <w:szCs w:val="28"/>
          <w:lang w:val="en-US"/>
        </w:rPr>
        <w:t>Training and skills development is understo</w:t>
      </w:r>
      <w:r w:rsidR="00BA40AA">
        <w:rPr>
          <w:rFonts w:ascii="Times New Roman" w:hAnsi="Times New Roman" w:cs="Times New Roman"/>
          <w:sz w:val="28"/>
          <w:szCs w:val="28"/>
          <w:lang w:val="en-US"/>
        </w:rPr>
        <w:t>od in broad terms, covering the</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full sequence</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of life stages.</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Basic education gives each individual a basis for the development of their potential,</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laying the foundation for employability.</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Initial training provides the core work skills, general knowledge, and industry</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based</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and professional competencies that facilitate the transition from education into</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the world of work.</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Lifelong learning maintains individuals’ skills and competencies as work, technology</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and skill requirements change.</w:t>
      </w:r>
    </w:p>
    <w:p w:rsidR="00DB507B" w:rsidRPr="00DB507B" w:rsidRDefault="00DB507B" w:rsidP="00190BBA">
      <w:pPr>
        <w:autoSpaceDE w:val="0"/>
        <w:autoSpaceDN w:val="0"/>
        <w:adjustRightInd w:val="0"/>
        <w:spacing w:after="0" w:line="360" w:lineRule="auto"/>
        <w:ind w:firstLine="708"/>
        <w:jc w:val="both"/>
        <w:rPr>
          <w:rFonts w:ascii="Times New Roman" w:hAnsi="Times New Roman" w:cs="Times New Roman"/>
          <w:sz w:val="28"/>
          <w:szCs w:val="28"/>
          <w:lang w:val="en-US"/>
        </w:rPr>
      </w:pPr>
      <w:r w:rsidRPr="00DB507B">
        <w:rPr>
          <w:rFonts w:ascii="Times New Roman" w:eastAsia="TimesNewRomanPSMT" w:hAnsi="Times New Roman" w:cs="Times New Roman"/>
          <w:color w:val="231F20"/>
          <w:sz w:val="28"/>
          <w:szCs w:val="28"/>
          <w:lang w:val="en-US"/>
        </w:rPr>
        <w:lastRenderedPageBreak/>
        <w:t>Education and training is singled out as a crucial factor favouring greater employability. It indeed has many benefits.</w:t>
      </w:r>
      <w:r w:rsidR="00190BBA">
        <w:rPr>
          <w:rFonts w:ascii="Times New Roman" w:hAnsi="Times New Roman" w:cs="Times New Roman"/>
          <w:sz w:val="28"/>
          <w:szCs w:val="28"/>
          <w:lang w:val="en-US"/>
        </w:rPr>
        <w:t xml:space="preserve"> </w:t>
      </w:r>
      <w:r w:rsidRPr="00DB507B">
        <w:rPr>
          <w:rFonts w:ascii="Times New Roman" w:eastAsia="TimesNewRomanPSMT" w:hAnsi="Times New Roman" w:cs="Times New Roman"/>
          <w:color w:val="231F20"/>
          <w:sz w:val="28"/>
          <w:szCs w:val="28"/>
          <w:lang w:val="en-US"/>
        </w:rPr>
        <w:t>First, it contributes to increasing the human capital and skills base of the populat</w:t>
      </w:r>
      <w:r w:rsidR="00190BBA">
        <w:rPr>
          <w:rFonts w:ascii="Times New Roman" w:eastAsia="TimesNewRomanPSMT" w:hAnsi="Times New Roman" w:cs="Times New Roman"/>
          <w:color w:val="231F20"/>
          <w:sz w:val="28"/>
          <w:szCs w:val="28"/>
          <w:lang w:val="en-US"/>
        </w:rPr>
        <w:t>ion</w:t>
      </w:r>
      <w:r w:rsidRPr="00DB507B">
        <w:rPr>
          <w:rFonts w:ascii="Times New Roman" w:eastAsia="TimesNewRomanPSMT" w:hAnsi="Times New Roman" w:cs="Times New Roman"/>
          <w:color w:val="231F20"/>
          <w:sz w:val="28"/>
          <w:szCs w:val="28"/>
          <w:lang w:val="en-US"/>
        </w:rPr>
        <w:t>.</w:t>
      </w:r>
      <w:r w:rsidR="00190BBA">
        <w:rPr>
          <w:rFonts w:ascii="Times New Roman" w:hAnsi="Times New Roman" w:cs="Times New Roman"/>
          <w:sz w:val="28"/>
          <w:szCs w:val="28"/>
          <w:lang w:val="en-US"/>
        </w:rPr>
        <w:t xml:space="preserve"> </w:t>
      </w:r>
      <w:r w:rsidRPr="00DB507B">
        <w:rPr>
          <w:rFonts w:ascii="Times New Roman" w:eastAsia="TimesNewRomanPSMT" w:hAnsi="Times New Roman" w:cs="Times New Roman"/>
          <w:color w:val="231F20"/>
          <w:sz w:val="28"/>
          <w:szCs w:val="28"/>
          <w:lang w:val="en-US"/>
        </w:rPr>
        <w:t>Therefore, it is a necessary precondition for modernising labour market policies, which can in turn combine flexible</w:t>
      </w:r>
      <w:r w:rsidR="00190BBA">
        <w:rPr>
          <w:rFonts w:ascii="Times New Roman" w:hAnsi="Times New Roman" w:cs="Times New Roman"/>
          <w:sz w:val="28"/>
          <w:szCs w:val="28"/>
          <w:lang w:val="en-US"/>
        </w:rPr>
        <w:t xml:space="preserve"> </w:t>
      </w:r>
      <w:r w:rsidRPr="00DB507B">
        <w:rPr>
          <w:rFonts w:ascii="Times New Roman" w:eastAsia="TimesNewRomanPSMT" w:hAnsi="Times New Roman" w:cs="Times New Roman"/>
          <w:color w:val="231F20"/>
          <w:sz w:val="28"/>
          <w:szCs w:val="28"/>
          <w:lang w:val="en-US"/>
        </w:rPr>
        <w:t xml:space="preserve">employment patterns with adequate security. Consequently, education and training allows for greater </w:t>
      </w:r>
      <w:r w:rsidR="00190BBA">
        <w:rPr>
          <w:rFonts w:ascii="Times New Roman" w:eastAsia="TimesNewRomanPSMT" w:hAnsi="Times New Roman" w:cs="Times New Roman"/>
          <w:sz w:val="28"/>
          <w:szCs w:val="28"/>
          <w:lang w:val="en-US"/>
        </w:rPr>
        <w:t>`</w:t>
      </w:r>
      <w:r w:rsidRPr="00190BBA">
        <w:rPr>
          <w:rFonts w:ascii="Times New Roman" w:eastAsia="TimesNewRomanPSMT" w:hAnsi="Times New Roman" w:cs="Times New Roman"/>
          <w:bCs/>
          <w:sz w:val="28"/>
          <w:szCs w:val="28"/>
          <w:lang w:val="en-US"/>
        </w:rPr>
        <w:t>flexicurity</w:t>
      </w:r>
      <w:r w:rsidRPr="00190BBA">
        <w:rPr>
          <w:rFonts w:ascii="Times New Roman" w:eastAsia="TimesNewRomanPSMT" w:hAnsi="Times New Roman" w:cs="Times New Roman"/>
          <w:sz w:val="28"/>
          <w:szCs w:val="28"/>
          <w:lang w:val="en-US"/>
        </w:rPr>
        <w:t>’</w:t>
      </w:r>
      <w:r w:rsidRPr="00DB507B">
        <w:rPr>
          <w:rFonts w:ascii="Times New Roman" w:eastAsia="TimesNewRomanPSMT" w:hAnsi="Times New Roman" w:cs="Times New Roman"/>
          <w:color w:val="231F20"/>
          <w:sz w:val="28"/>
          <w:szCs w:val="28"/>
          <w:lang w:val="en-US"/>
        </w:rPr>
        <w:t xml:space="preserve"> and</w:t>
      </w:r>
      <w:r w:rsidR="00190BBA">
        <w:rPr>
          <w:rFonts w:ascii="Times New Roman" w:hAnsi="Times New Roman" w:cs="Times New Roman"/>
          <w:sz w:val="28"/>
          <w:szCs w:val="28"/>
          <w:lang w:val="en-US"/>
        </w:rPr>
        <w:t xml:space="preserve"> </w:t>
      </w:r>
      <w:r w:rsidRPr="00DB507B">
        <w:rPr>
          <w:rFonts w:ascii="Times New Roman" w:eastAsia="TimesNewRomanPSMT" w:hAnsi="Times New Roman" w:cs="Times New Roman"/>
          <w:color w:val="231F20"/>
          <w:sz w:val="28"/>
          <w:szCs w:val="28"/>
          <w:lang w:val="en-US"/>
        </w:rPr>
        <w:t>can thus benefit both employers and employ</w:t>
      </w:r>
      <w:r w:rsidR="00190BBA">
        <w:rPr>
          <w:rFonts w:ascii="Times New Roman" w:eastAsia="TimesNewRomanPSMT" w:hAnsi="Times New Roman" w:cs="Times New Roman"/>
          <w:color w:val="231F20"/>
          <w:sz w:val="28"/>
          <w:szCs w:val="28"/>
          <w:lang w:val="en-US"/>
        </w:rPr>
        <w:t>ees</w:t>
      </w:r>
      <w:r w:rsidRPr="00DB507B">
        <w:rPr>
          <w:rFonts w:ascii="Times New Roman" w:eastAsia="TimesNewRomanPSMT" w:hAnsi="Times New Roman" w:cs="Times New Roman"/>
          <w:color w:val="231F20"/>
          <w:sz w:val="28"/>
          <w:szCs w:val="28"/>
          <w:lang w:val="en-US"/>
        </w:rPr>
        <w:t>.</w:t>
      </w:r>
    </w:p>
    <w:p w:rsidR="0076362B" w:rsidRDefault="00D502D7" w:rsidP="0076362B">
      <w:pPr>
        <w:autoSpaceDE w:val="0"/>
        <w:autoSpaceDN w:val="0"/>
        <w:adjustRightInd w:val="0"/>
        <w:spacing w:after="0" w:line="360" w:lineRule="auto"/>
        <w:ind w:firstLine="708"/>
        <w:jc w:val="both"/>
        <w:rPr>
          <w:rFonts w:ascii="Times New Roman" w:hAnsi="Times New Roman" w:cs="Times New Roman"/>
          <w:sz w:val="28"/>
          <w:szCs w:val="28"/>
          <w:lang w:val="en-US"/>
        </w:rPr>
      </w:pPr>
      <w:r w:rsidRPr="00FC4ABB">
        <w:rPr>
          <w:rFonts w:ascii="Times New Roman" w:hAnsi="Times New Roman" w:cs="Times New Roman"/>
          <w:sz w:val="28"/>
          <w:szCs w:val="28"/>
          <w:lang w:val="en-US"/>
        </w:rPr>
        <w:t xml:space="preserve">Skills development is a key factor in the employability of </w:t>
      </w:r>
      <w:r w:rsidR="00DB507B" w:rsidRPr="00DB507B">
        <w:rPr>
          <w:rFonts w:ascii="Times New Roman" w:eastAsia="TimesNewRomanPSMT" w:hAnsi="Times New Roman" w:cs="Times New Roman"/>
          <w:color w:val="231F20"/>
          <w:sz w:val="28"/>
          <w:szCs w:val="28"/>
          <w:lang w:val="en-US"/>
        </w:rPr>
        <w:t>employees</w:t>
      </w:r>
      <w:r w:rsidR="00DB507B" w:rsidRPr="00FC4ABB">
        <w:rPr>
          <w:rFonts w:ascii="Times New Roman" w:hAnsi="Times New Roman" w:cs="Times New Roman"/>
          <w:sz w:val="28"/>
          <w:szCs w:val="28"/>
          <w:lang w:val="en-US"/>
        </w:rPr>
        <w:t xml:space="preserve"> a</w:t>
      </w:r>
      <w:r w:rsidRPr="00FC4ABB">
        <w:rPr>
          <w:rFonts w:ascii="Times New Roman" w:hAnsi="Times New Roman" w:cs="Times New Roman"/>
          <w:sz w:val="28"/>
          <w:szCs w:val="28"/>
          <w:lang w:val="en-US"/>
        </w:rPr>
        <w:t xml:space="preserve">nd the sustainability of enterprises.  One of the objectives of skills development systems is therefore to ensure that the skills acquired match the skills valued in the workplace. Skills development systems must also help </w:t>
      </w:r>
      <w:r w:rsidR="00DB507B" w:rsidRPr="00DB507B">
        <w:rPr>
          <w:rFonts w:ascii="Times New Roman" w:eastAsia="TimesNewRomanPSMT" w:hAnsi="Times New Roman" w:cs="Times New Roman"/>
          <w:color w:val="231F20"/>
          <w:sz w:val="28"/>
          <w:szCs w:val="28"/>
          <w:lang w:val="en-US"/>
        </w:rPr>
        <w:t>employees</w:t>
      </w:r>
      <w:r w:rsidR="00DB507B" w:rsidRPr="00FC4ABB">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and enterprises adjust to change and handle new conditions. These may be triggered by climate change, globalization, demographic trends, technological progress or financial crisis.</w:t>
      </w:r>
      <w:r w:rsidRPr="00FC4ABB">
        <w:rPr>
          <w:rFonts w:ascii="Times New Roman" w:hAnsi="Times New Roman" w:cs="Times New Roman"/>
          <w:sz w:val="28"/>
          <w:szCs w:val="28"/>
          <w:lang w:val="en-US"/>
        </w:rPr>
        <w:tab/>
      </w:r>
    </w:p>
    <w:p w:rsidR="00E33810" w:rsidRPr="0076362B" w:rsidRDefault="00A44C60" w:rsidP="0076362B">
      <w:pPr>
        <w:autoSpaceDE w:val="0"/>
        <w:autoSpaceDN w:val="0"/>
        <w:adjustRightInd w:val="0"/>
        <w:spacing w:after="0" w:line="360" w:lineRule="auto"/>
        <w:ind w:firstLine="708"/>
        <w:jc w:val="both"/>
        <w:rPr>
          <w:rFonts w:ascii="Times New Roman" w:hAnsi="Times New Roman" w:cs="Times New Roman"/>
          <w:sz w:val="28"/>
          <w:szCs w:val="28"/>
          <w:lang w:val="en-US"/>
        </w:rPr>
      </w:pPr>
      <w:r w:rsidRPr="0076362B">
        <w:rPr>
          <w:rFonts w:ascii="Times New Roman" w:hAnsi="Times New Roman" w:cs="Times New Roman"/>
          <w:sz w:val="28"/>
          <w:szCs w:val="28"/>
          <w:lang w:val="en-US"/>
        </w:rPr>
        <w:t>Particularly</w:t>
      </w:r>
      <w:r w:rsidR="00D45A0F" w:rsidRPr="0076362B">
        <w:rPr>
          <w:rFonts w:ascii="Times New Roman" w:hAnsi="Times New Roman" w:cs="Times New Roman"/>
          <w:sz w:val="28"/>
          <w:szCs w:val="28"/>
          <w:lang w:val="en-US"/>
        </w:rPr>
        <w:t>,</w:t>
      </w:r>
      <w:r w:rsidRPr="0076362B">
        <w:rPr>
          <w:rFonts w:ascii="Times New Roman" w:hAnsi="Times New Roman" w:cs="Times New Roman"/>
          <w:sz w:val="28"/>
          <w:szCs w:val="28"/>
          <w:lang w:val="en-US"/>
        </w:rPr>
        <w:t xml:space="preserve"> climate</w:t>
      </w:r>
      <w:r w:rsidR="00E62402" w:rsidRPr="0076362B">
        <w:rPr>
          <w:rFonts w:ascii="Times New Roman" w:hAnsi="Times New Roman" w:cs="Times New Roman"/>
          <w:sz w:val="28"/>
          <w:szCs w:val="28"/>
          <w:lang w:val="en-US"/>
        </w:rPr>
        <w:t xml:space="preserve"> change is a major driver of technological change and innovation in the search</w:t>
      </w:r>
      <w:r w:rsidR="00BA40AA" w:rsidRPr="0076362B">
        <w:rPr>
          <w:rFonts w:ascii="Times New Roman" w:hAnsi="Times New Roman" w:cs="Times New Roman"/>
          <w:sz w:val="28"/>
          <w:szCs w:val="28"/>
          <w:lang w:val="en-US"/>
        </w:rPr>
        <w:t xml:space="preserve"> </w:t>
      </w:r>
      <w:r w:rsidR="00E62402" w:rsidRPr="0076362B">
        <w:rPr>
          <w:rFonts w:ascii="Times New Roman" w:hAnsi="Times New Roman" w:cs="Times New Roman"/>
          <w:sz w:val="28"/>
          <w:szCs w:val="28"/>
          <w:lang w:val="en-US"/>
        </w:rPr>
        <w:t>for measures and policies to mitigate or help adjust to its effects</w:t>
      </w:r>
      <w:r w:rsidR="005E1361" w:rsidRPr="0076362B">
        <w:rPr>
          <w:rFonts w:ascii="Times New Roman" w:hAnsi="Times New Roman" w:cs="Times New Roman"/>
          <w:sz w:val="28"/>
          <w:szCs w:val="28"/>
          <w:lang w:val="en-US"/>
        </w:rPr>
        <w:t xml:space="preserve"> [1]</w:t>
      </w:r>
      <w:r w:rsidR="00E62402" w:rsidRPr="0076362B">
        <w:rPr>
          <w:rFonts w:ascii="Times New Roman" w:hAnsi="Times New Roman" w:cs="Times New Roman"/>
          <w:sz w:val="28"/>
          <w:szCs w:val="28"/>
          <w:lang w:val="en-US"/>
        </w:rPr>
        <w:t xml:space="preserve">. </w:t>
      </w:r>
      <w:r w:rsidR="00BA40AA" w:rsidRPr="0076362B">
        <w:rPr>
          <w:rFonts w:ascii="Times New Roman" w:hAnsi="Times New Roman" w:cs="Times New Roman"/>
          <w:sz w:val="28"/>
          <w:szCs w:val="28"/>
          <w:lang w:val="en-US"/>
        </w:rPr>
        <w:t xml:space="preserve">“Green jobs” are defined as decent work which contributes to the preservation or the restoration of the quality of the environment </w:t>
      </w:r>
      <w:r w:rsidR="005E1361" w:rsidRPr="0076362B">
        <w:rPr>
          <w:rFonts w:ascii="Times New Roman" w:hAnsi="Times New Roman" w:cs="Times New Roman"/>
          <w:sz w:val="28"/>
          <w:szCs w:val="28"/>
          <w:lang w:val="en-US"/>
        </w:rPr>
        <w:t>[2</w:t>
      </w:r>
      <w:r w:rsidR="0076362B">
        <w:rPr>
          <w:rFonts w:ascii="Times New Roman" w:hAnsi="Times New Roman" w:cs="Times New Roman"/>
          <w:sz w:val="28"/>
          <w:szCs w:val="28"/>
          <w:lang w:val="en-US"/>
        </w:rPr>
        <w:t>].</w:t>
      </w:r>
    </w:p>
    <w:p w:rsidR="00BA40AA" w:rsidRPr="00DD0BE1" w:rsidRDefault="00E62402" w:rsidP="00BA40AA">
      <w:pPr>
        <w:autoSpaceDE w:val="0"/>
        <w:autoSpaceDN w:val="0"/>
        <w:adjustRightInd w:val="0"/>
        <w:spacing w:after="0" w:line="360" w:lineRule="auto"/>
        <w:ind w:firstLine="708"/>
        <w:jc w:val="both"/>
        <w:rPr>
          <w:rFonts w:ascii="Times New Roman" w:hAnsi="Times New Roman" w:cs="Times New Roman"/>
          <w:sz w:val="28"/>
          <w:szCs w:val="28"/>
          <w:lang w:val="en-US"/>
        </w:rPr>
      </w:pPr>
      <w:r w:rsidRPr="00FC4ABB">
        <w:rPr>
          <w:rFonts w:ascii="Times New Roman" w:hAnsi="Times New Roman" w:cs="Times New Roman"/>
          <w:sz w:val="28"/>
          <w:szCs w:val="28"/>
          <w:lang w:val="en-US"/>
        </w:rPr>
        <w:t>The notion of “green jobs” has become an emblem of a more sustainable economy and society. Jobs in all economic sectors are subject to “greening”, but six sectors have particular salience in this respect: energy supply, especially of renewable energy; construction; transportation; basic industry; agriculture; and forestry. Million</w:t>
      </w:r>
      <w:r w:rsidR="00BA40AA">
        <w:rPr>
          <w:rFonts w:ascii="Times New Roman" w:hAnsi="Times New Roman" w:cs="Times New Roman"/>
          <w:sz w:val="28"/>
          <w:szCs w:val="28"/>
          <w:lang w:val="en-US"/>
        </w:rPr>
        <w:t>s of</w:t>
      </w:r>
      <w:r w:rsidR="00BA40AA" w:rsidRPr="00BA40AA">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green jobs already exist worldwide</w:t>
      </w:r>
      <w:r w:rsidR="0076362B">
        <w:rPr>
          <w:rFonts w:ascii="Times New Roman" w:hAnsi="Times New Roman" w:cs="Times New Roman"/>
          <w:sz w:val="28"/>
          <w:szCs w:val="28"/>
          <w:lang w:val="en-US"/>
        </w:rPr>
        <w:t xml:space="preserve"> [3</w:t>
      </w:r>
      <w:r w:rsidR="0076362B" w:rsidRPr="00E50ED5">
        <w:rPr>
          <w:rFonts w:ascii="Times New Roman" w:hAnsi="Times New Roman" w:cs="Times New Roman"/>
          <w:sz w:val="28"/>
          <w:szCs w:val="28"/>
          <w:lang w:val="en-US"/>
        </w:rPr>
        <w:t xml:space="preserve">, </w:t>
      </w:r>
      <w:r w:rsidR="0076362B" w:rsidRPr="00E50ED5">
        <w:rPr>
          <w:rFonts w:ascii="Times New Roman" w:hAnsi="Times New Roman" w:cs="Times New Roman"/>
          <w:color w:val="231F20"/>
          <w:sz w:val="28"/>
          <w:szCs w:val="28"/>
          <w:lang w:val="en-US"/>
        </w:rPr>
        <w:t>p. 13</w:t>
      </w:r>
      <w:r w:rsidR="0076362B" w:rsidRPr="00E50ED5">
        <w:rPr>
          <w:rFonts w:ascii="Times New Roman" w:hAnsi="Times New Roman" w:cs="Times New Roman"/>
          <w:sz w:val="28"/>
          <w:szCs w:val="28"/>
          <w:lang w:val="en-US"/>
        </w:rPr>
        <w:t>]</w:t>
      </w:r>
      <w:r w:rsidRPr="00E50ED5">
        <w:rPr>
          <w:rFonts w:ascii="Times New Roman" w:hAnsi="Times New Roman" w:cs="Times New Roman"/>
          <w:sz w:val="28"/>
          <w:szCs w:val="28"/>
          <w:lang w:val="en-US"/>
        </w:rPr>
        <w:t>.</w:t>
      </w:r>
    </w:p>
    <w:p w:rsidR="00BE6961" w:rsidRPr="00BE6961" w:rsidRDefault="00EE1B00"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EE1B00">
        <w:rPr>
          <w:rFonts w:ascii="Times New Roman" w:hAnsi="Times New Roman" w:cs="Times New Roman"/>
          <w:sz w:val="28"/>
          <w:szCs w:val="28"/>
          <w:lang w:val="en-US"/>
        </w:rPr>
        <w:t>For instance</w:t>
      </w:r>
      <w:r>
        <w:rPr>
          <w:rFonts w:ascii="Times New Roman" w:hAnsi="Times New Roman" w:cs="Times New Roman"/>
          <w:sz w:val="28"/>
          <w:szCs w:val="28"/>
          <w:lang w:val="en-US"/>
        </w:rPr>
        <w:t>,</w:t>
      </w:r>
      <w:r w:rsidR="009263A9" w:rsidRPr="00FC4ABB">
        <w:rPr>
          <w:rFonts w:ascii="Times New Roman" w:hAnsi="Times New Roman" w:cs="Times New Roman"/>
          <w:sz w:val="28"/>
          <w:szCs w:val="28"/>
          <w:lang w:val="en-US"/>
        </w:rPr>
        <w:t xml:space="preserve"> </w:t>
      </w:r>
      <w:r w:rsidRPr="00FC4ABB">
        <w:rPr>
          <w:rFonts w:ascii="Times New Roman" w:hAnsi="Times New Roman" w:cs="Times New Roman"/>
          <w:sz w:val="28"/>
          <w:szCs w:val="28"/>
          <w:lang w:val="en-US"/>
        </w:rPr>
        <w:t>in</w:t>
      </w:r>
      <w:r w:rsidRPr="00EE1B00">
        <w:rPr>
          <w:rFonts w:ascii="Times New Roman" w:hAnsi="Times New Roman" w:cs="Times New Roman"/>
          <w:bCs/>
          <w:sz w:val="28"/>
          <w:szCs w:val="28"/>
          <w:lang w:val="en-US"/>
        </w:rPr>
        <w:t xml:space="preserve"> </w:t>
      </w:r>
      <w:r w:rsidR="009263A9" w:rsidRPr="00EE1B00">
        <w:rPr>
          <w:rFonts w:ascii="Times New Roman" w:hAnsi="Times New Roman" w:cs="Times New Roman"/>
          <w:bCs/>
          <w:sz w:val="28"/>
          <w:szCs w:val="28"/>
          <w:lang w:val="en-US"/>
        </w:rPr>
        <w:t>Spain</w:t>
      </w:r>
      <w:r w:rsidR="009263A9" w:rsidRPr="00FC4ABB">
        <w:rPr>
          <w:rFonts w:ascii="Times New Roman" w:hAnsi="Times New Roman" w:cs="Times New Roman"/>
          <w:sz w:val="28"/>
          <w:szCs w:val="28"/>
          <w:lang w:val="en-US"/>
        </w:rPr>
        <w:t>, high oil prices hurt the competitiveness of the automotive industry in Navarre in the</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1980s and 1990s. Unemployment in the region soared to 13 per cent in 1993. The regional</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government, working with industry, promoted wind-generated electricity as an alternative source</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of employment as much as an alternative source of energy. Since then Navarre, a small region</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of Spain wi</w:t>
      </w:r>
      <w:r w:rsidR="004B6096">
        <w:rPr>
          <w:rFonts w:ascii="Times New Roman" w:hAnsi="Times New Roman" w:cs="Times New Roman"/>
          <w:sz w:val="28"/>
          <w:szCs w:val="28"/>
          <w:lang w:val="en-US"/>
        </w:rPr>
        <w:t>th a population of just 620,000</w:t>
      </w:r>
      <w:r w:rsidR="009263A9" w:rsidRPr="00FC4ABB">
        <w:rPr>
          <w:rFonts w:ascii="Times New Roman" w:hAnsi="Times New Roman" w:cs="Times New Roman"/>
          <w:sz w:val="28"/>
          <w:szCs w:val="28"/>
          <w:lang w:val="en-US"/>
        </w:rPr>
        <w:t xml:space="preserve"> has become Europe’s sixth largest producer of</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wind power. The policy mix incorporated environmenta</w:t>
      </w:r>
      <w:r w:rsidR="00BA40AA">
        <w:rPr>
          <w:rFonts w:ascii="Times New Roman" w:hAnsi="Times New Roman" w:cs="Times New Roman"/>
          <w:sz w:val="28"/>
          <w:szCs w:val="28"/>
          <w:lang w:val="en-US"/>
        </w:rPr>
        <w:t xml:space="preserve">l and </w:t>
      </w:r>
      <w:r w:rsidR="00BA40AA">
        <w:rPr>
          <w:rFonts w:ascii="Times New Roman" w:hAnsi="Times New Roman" w:cs="Times New Roman"/>
          <w:sz w:val="28"/>
          <w:szCs w:val="28"/>
          <w:lang w:val="en-US"/>
        </w:rPr>
        <w:lastRenderedPageBreak/>
        <w:t>skill measures to respond</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to an</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immediate economic crisis through a long-term development strategy. In the current economic</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and employment downturn, Navarre boasts the lowest unemployment levels of any region in the</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country. In the Environmental Training Plan of the Autonomous Community of Navarre, begun</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in 2002, the regional government responded to assessments carried out with regional industry</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showing that skills gaps were opening up in areas not covered by initial vocational training and</w:t>
      </w:r>
      <w:r w:rsidR="00BA40AA" w:rsidRPr="00BA40AA">
        <w:rPr>
          <w:rFonts w:ascii="Times New Roman" w:hAnsi="Times New Roman" w:cs="Times New Roman"/>
          <w:sz w:val="28"/>
          <w:szCs w:val="28"/>
          <w:lang w:val="en-US"/>
        </w:rPr>
        <w:t xml:space="preserve"> </w:t>
      </w:r>
      <w:r w:rsidR="004B6096">
        <w:rPr>
          <w:rFonts w:ascii="Times New Roman" w:hAnsi="Times New Roman" w:cs="Times New Roman"/>
          <w:sz w:val="28"/>
          <w:szCs w:val="28"/>
          <w:lang w:val="en-US"/>
        </w:rPr>
        <w:t>were largely company-</w:t>
      </w:r>
      <w:r w:rsidR="009263A9" w:rsidRPr="00FC4ABB">
        <w:rPr>
          <w:rFonts w:ascii="Times New Roman" w:hAnsi="Times New Roman" w:cs="Times New Roman"/>
          <w:sz w:val="28"/>
          <w:szCs w:val="28"/>
          <w:lang w:val="en-US"/>
        </w:rPr>
        <w:t>specific. To meet this need, the regional government and enterprises set</w:t>
      </w:r>
      <w:r w:rsidR="00BA40AA" w:rsidRPr="00BA40AA">
        <w:rPr>
          <w:rFonts w:ascii="Times New Roman" w:hAnsi="Times New Roman" w:cs="Times New Roman"/>
          <w:sz w:val="28"/>
          <w:szCs w:val="28"/>
          <w:lang w:val="en-US"/>
        </w:rPr>
        <w:t xml:space="preserve"> </w:t>
      </w:r>
      <w:r w:rsidR="009263A9" w:rsidRPr="00FC4ABB">
        <w:rPr>
          <w:rFonts w:ascii="Times New Roman" w:hAnsi="Times New Roman" w:cs="Times New Roman"/>
          <w:sz w:val="28"/>
          <w:szCs w:val="28"/>
          <w:lang w:val="en-US"/>
        </w:rPr>
        <w:t>up a public training centre for renewable energies</w:t>
      </w:r>
      <w:r w:rsidR="00841BCD">
        <w:rPr>
          <w:rFonts w:ascii="Times New Roman" w:hAnsi="Times New Roman" w:cs="Times New Roman"/>
          <w:sz w:val="28"/>
          <w:szCs w:val="28"/>
          <w:lang w:val="en-US"/>
        </w:rPr>
        <w:t xml:space="preserve"> [4, </w:t>
      </w:r>
      <w:r w:rsidR="00841BCD" w:rsidRPr="00FC4ABB">
        <w:rPr>
          <w:rFonts w:ascii="Times New Roman" w:hAnsi="Times New Roman" w:cs="Times New Roman"/>
          <w:color w:val="231F20"/>
          <w:sz w:val="28"/>
          <w:szCs w:val="28"/>
          <w:lang w:val="en-US"/>
        </w:rPr>
        <w:t>p. 37</w:t>
      </w:r>
      <w:r w:rsidR="00841BCD">
        <w:rPr>
          <w:rFonts w:ascii="Times New Roman" w:hAnsi="Times New Roman" w:cs="Times New Roman"/>
          <w:sz w:val="28"/>
          <w:szCs w:val="28"/>
          <w:lang w:val="en-US"/>
        </w:rPr>
        <w:t>]</w:t>
      </w:r>
      <w:r w:rsidR="009263A9" w:rsidRPr="00FC4ABB">
        <w:rPr>
          <w:rFonts w:ascii="Times New Roman" w:hAnsi="Times New Roman" w:cs="Times New Roman"/>
          <w:sz w:val="28"/>
          <w:szCs w:val="28"/>
          <w:lang w:val="en-US"/>
        </w:rPr>
        <w:t>.</w:t>
      </w:r>
      <w:r w:rsidR="00676D5F" w:rsidRPr="00676D5F">
        <w:rPr>
          <w:rFonts w:ascii="Times New Roman" w:hAnsi="Times New Roman" w:cs="Times New Roman"/>
          <w:i/>
          <w:iCs/>
          <w:sz w:val="28"/>
          <w:szCs w:val="28"/>
          <w:lang w:val="en-US"/>
        </w:rPr>
        <w:t xml:space="preserve"> </w:t>
      </w:r>
    </w:p>
    <w:p w:rsidR="00BE6961" w:rsidRPr="00BE6961" w:rsidRDefault="00DD0BE1"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B92546">
        <w:rPr>
          <w:rFonts w:ascii="Times New Roman" w:hAnsi="Times New Roman" w:cs="Times New Roman"/>
          <w:sz w:val="28"/>
          <w:szCs w:val="28"/>
          <w:lang w:val="en-US"/>
        </w:rPr>
        <w:t xml:space="preserve">Education, vocational training and lifelong learning are central pillars of employability, employment of </w:t>
      </w:r>
      <w:r w:rsidR="004B6096" w:rsidRPr="00FA4F3C">
        <w:rPr>
          <w:rFonts w:ascii="Times New Roman" w:hAnsi="Times New Roman" w:cs="Times New Roman"/>
          <w:sz w:val="28"/>
          <w:szCs w:val="28"/>
          <w:lang w:val="en-US"/>
        </w:rPr>
        <w:t>employee</w:t>
      </w:r>
      <w:r w:rsidRPr="00B92546">
        <w:rPr>
          <w:rFonts w:ascii="Times New Roman" w:hAnsi="Times New Roman" w:cs="Times New Roman"/>
          <w:sz w:val="28"/>
          <w:szCs w:val="28"/>
          <w:lang w:val="en-US"/>
        </w:rPr>
        <w:t>s and sustainable enterprise development.</w:t>
      </w:r>
    </w:p>
    <w:p w:rsidR="00BE6961" w:rsidRPr="00BE6961" w:rsidRDefault="00974835"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FC4ABB">
        <w:rPr>
          <w:rFonts w:ascii="Times New Roman" w:hAnsi="Times New Roman" w:cs="Times New Roman"/>
          <w:sz w:val="28"/>
          <w:szCs w:val="28"/>
          <w:lang w:val="uk-UA"/>
        </w:rPr>
        <w:t>Austria is one of the countries (including Germany and Switzerland) which, alongside vocational training in schools and company in-service training and further training, has established the dual system of vocational training  as a particularly important institution. Under this system, which is regulated by the 1969 Vocational Training Act, training in a range of occupations specified by ministerial order is provided in the context of an apprenticeship relationship combining practical on-the-job training from an employer (this element constitutes some 80% of the training) with compulsor</w:t>
      </w:r>
      <w:r w:rsidR="00D502D7">
        <w:rPr>
          <w:rFonts w:ascii="Times New Roman" w:hAnsi="Times New Roman" w:cs="Times New Roman"/>
          <w:sz w:val="28"/>
          <w:szCs w:val="28"/>
          <w:lang w:val="uk-UA"/>
        </w:rPr>
        <w:t xml:space="preserve">y attendance by the apprentice </w:t>
      </w:r>
      <w:r w:rsidRPr="00FC4ABB">
        <w:rPr>
          <w:rFonts w:ascii="Times New Roman" w:hAnsi="Times New Roman" w:cs="Times New Roman"/>
          <w:sz w:val="28"/>
          <w:szCs w:val="28"/>
          <w:lang w:val="uk-UA"/>
        </w:rPr>
        <w:t>for a specified number of hours at a vocational training school for theoretical instruction. The usual period of apprenticeship is three years, and it culminates in a final examination conducted by a special board set up for the purpose.</w:t>
      </w:r>
    </w:p>
    <w:p w:rsidR="00BE6961" w:rsidRPr="00BE6961" w:rsidRDefault="00974835"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FC4ABB">
        <w:rPr>
          <w:rFonts w:ascii="Times New Roman" w:hAnsi="Times New Roman" w:cs="Times New Roman"/>
          <w:sz w:val="28"/>
          <w:szCs w:val="28"/>
          <w:lang w:val="uk-UA"/>
        </w:rPr>
        <w:t xml:space="preserve">The apprenticeship relationship is based on a written apprenticeship contract concluded between an approved apprenticeship employer and the apprentice. If the latter is still a minor (although he or she must have at least completed compulsory schooling) the consent of the apprentice's legal representative is required. Authorization as an approved apprenticeship employer is restricted to employers who possess the necessary occupational expertise, have passed the relevant qualifying examination (or have appointed a qualified instructor) and operate an establishment appropriate to the form of training concerned (which is subject to </w:t>
      </w:r>
      <w:r w:rsidRPr="00FC4ABB">
        <w:rPr>
          <w:rFonts w:ascii="Times New Roman" w:hAnsi="Times New Roman" w:cs="Times New Roman"/>
          <w:sz w:val="28"/>
          <w:szCs w:val="28"/>
          <w:lang w:val="uk-UA"/>
        </w:rPr>
        <w:lastRenderedPageBreak/>
        <w:t>official inspection). Where the employer is a legal person or a partnership under commercial law, the appointment of a qualified instructor is an essential precondition. Under the apprenticeship relationship, employers are responsible for ensuring that an apprentice receives appropriate practical training in the recognized apprenticed occupation concerned, either from themselves or from other suitable persons, and also for releasing the apprentice from work for the time needed to attend a vocational training school. Apprentices, for their part, are responsible for endeavouring to acquire the skills and knowledge needed for the apprenticed occupation in question and properly to perform the work assigned to them as part of their training. In return, they are entitled to, and their employer is obliged to pay the</w:t>
      </w:r>
      <w:r w:rsidR="009F68B1">
        <w:rPr>
          <w:rFonts w:ascii="Times New Roman" w:hAnsi="Times New Roman" w:cs="Times New Roman"/>
          <w:sz w:val="28"/>
          <w:szCs w:val="28"/>
          <w:lang w:val="uk-UA"/>
        </w:rPr>
        <w:t xml:space="preserve">m, an apprenticeship allowance </w:t>
      </w:r>
      <w:r w:rsidRPr="00FC4ABB">
        <w:rPr>
          <w:rFonts w:ascii="Times New Roman" w:hAnsi="Times New Roman" w:cs="Times New Roman"/>
          <w:sz w:val="28"/>
          <w:szCs w:val="28"/>
          <w:lang w:val="uk-UA"/>
        </w:rPr>
        <w:t>which is in principle fixed by the relevant provisions of the applicable collective agreement. The duration of the relationship varies according to the apprenticeship period specified for the occupation in question. Although as a general principle it cannot be terminated unilaterally, it ends prematurely if supervening circumstances make its continuation impossible (such as the apprentice's death) or if either party terminates it without notice for a substantial reason. After an apprentice has successfully passed the final examination, which ends the relationship automatically, the apprenticeship employer is required by law to continue employing him or her in the occupation that has been learned for a further four months. This is intended to facilitate a transition to a manual worker or white-collar worker employment relationship with the same employer.</w:t>
      </w:r>
    </w:p>
    <w:p w:rsidR="00BE6961" w:rsidRPr="00BE6961" w:rsidRDefault="00974835"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FC4ABB">
        <w:rPr>
          <w:rFonts w:ascii="Times New Roman" w:hAnsi="Times New Roman" w:cs="Times New Roman"/>
          <w:sz w:val="28"/>
          <w:szCs w:val="28"/>
          <w:lang w:val="uk-UA"/>
        </w:rPr>
        <w:t>The main advantage of this dual system lies in its strong practical slant. The method of training within firms at relatively low pay is reflected in a relatively low level of youth unemployment. Furthermore, at a time when schools are increasingly concentrating on imparting specialized knowledge, on-the-job training promotes integration into working life and independence more effectively than a purely scholastic training.</w:t>
      </w:r>
    </w:p>
    <w:p w:rsidR="00BE6961" w:rsidRDefault="00974835" w:rsidP="00BE6961">
      <w:pPr>
        <w:autoSpaceDE w:val="0"/>
        <w:autoSpaceDN w:val="0"/>
        <w:adjustRightInd w:val="0"/>
        <w:spacing w:after="0" w:line="360" w:lineRule="auto"/>
        <w:ind w:firstLine="708"/>
        <w:jc w:val="both"/>
        <w:rPr>
          <w:rFonts w:ascii="Times New Roman" w:hAnsi="Times New Roman" w:cs="Times New Roman"/>
          <w:sz w:val="28"/>
          <w:szCs w:val="28"/>
          <w:lang w:val="uk-UA"/>
        </w:rPr>
      </w:pPr>
      <w:r w:rsidRPr="00FC4ABB">
        <w:rPr>
          <w:rFonts w:ascii="Times New Roman" w:hAnsi="Times New Roman" w:cs="Times New Roman"/>
          <w:sz w:val="28"/>
          <w:szCs w:val="28"/>
          <w:lang w:val="uk-UA"/>
        </w:rPr>
        <w:t xml:space="preserve">Whereas for a long time there was a surplus of apprenticeship places and business and industry complained that there were too few apprentices, talking of a </w:t>
      </w:r>
      <w:r w:rsidRPr="00FC4ABB">
        <w:rPr>
          <w:rFonts w:ascii="Times New Roman" w:hAnsi="Times New Roman" w:cs="Times New Roman"/>
          <w:sz w:val="28"/>
          <w:szCs w:val="28"/>
          <w:lang w:val="uk-UA"/>
        </w:rPr>
        <w:lastRenderedPageBreak/>
        <w:t>growing shortage of skilled workers, in recent years there has come to be an acute shortage of places. Over the past decade, the number of employers offering apprenticeship places has dropped by around 25%. Problems also arise from the fact that apprenticeship is strongly associated with the small-scale craft tradition. More than half of all apprentices are trained in craft occupations, with 20% in retail distribution, 10% in tourism and only a sixth in manufacturing industry. Most training is provided in small firms and is therefore closely related to their particular activities, whereas large companies have apprentice workshops which also provide a systematic basic training. The latter, however, produce trained apprentices only in numbers to meet their own needs, while small firms train more than they need. In addition, training is concentrated on a small number of occupations: although there are over 230 recognized apprenticed occupations, over 60% of all female apprentices are trained in three occupations and half of all male apprentices in ten occupations.</w:t>
      </w:r>
    </w:p>
    <w:p w:rsidR="000F240E" w:rsidRPr="00BE6961" w:rsidRDefault="000F240E" w:rsidP="000F240E">
      <w:pPr>
        <w:autoSpaceDE w:val="0"/>
        <w:autoSpaceDN w:val="0"/>
        <w:adjustRightInd w:val="0"/>
        <w:spacing w:after="0" w:line="360" w:lineRule="auto"/>
        <w:ind w:firstLine="708"/>
        <w:jc w:val="both"/>
        <w:rPr>
          <w:rFonts w:ascii="Times New Roman" w:hAnsi="Times New Roman" w:cs="Times New Roman"/>
          <w:sz w:val="28"/>
          <w:szCs w:val="28"/>
          <w:lang w:val="en-US"/>
        </w:rPr>
      </w:pPr>
      <w:r w:rsidRPr="000F240E">
        <w:rPr>
          <w:rFonts w:ascii="Times New Roman" w:hAnsi="Times New Roman" w:cs="Times New Roman"/>
          <w:sz w:val="28"/>
          <w:szCs w:val="28"/>
          <w:lang w:val="en-US"/>
        </w:rPr>
        <w:t xml:space="preserve">Vocational training has always had an impact on the increased mobility of </w:t>
      </w:r>
      <w:r>
        <w:rPr>
          <w:rFonts w:ascii="Times New Roman" w:hAnsi="Times New Roman" w:cs="Times New Roman"/>
          <w:sz w:val="28"/>
          <w:szCs w:val="28"/>
          <w:lang w:val="en-US"/>
        </w:rPr>
        <w:t xml:space="preserve">in </w:t>
      </w:r>
      <w:r w:rsidRPr="00817368">
        <w:rPr>
          <w:rFonts w:ascii="Times New Roman" w:hAnsi="Times New Roman" w:cs="Times New Roman"/>
          <w:iCs/>
          <w:sz w:val="28"/>
          <w:szCs w:val="28"/>
          <w:lang w:val="en-US"/>
        </w:rPr>
        <w:t xml:space="preserve">employees </w:t>
      </w:r>
      <w:r w:rsidRPr="000F240E">
        <w:rPr>
          <w:rFonts w:ascii="Times New Roman" w:hAnsi="Times New Roman" w:cs="Times New Roman"/>
          <w:sz w:val="28"/>
          <w:szCs w:val="28"/>
          <w:lang w:val="en-US"/>
        </w:rPr>
        <w:t>Portugal, leading to 13% greater mobility, on average, or a 5% increase when comparing similar companies. Another positive effect of vocational training is the small rise in the probability of a</w:t>
      </w:r>
      <w:r>
        <w:rPr>
          <w:rFonts w:ascii="Times New Roman" w:hAnsi="Times New Roman" w:cs="Times New Roman"/>
          <w:sz w:val="28"/>
          <w:szCs w:val="28"/>
          <w:lang w:val="en-US"/>
        </w:rPr>
        <w:t>n</w:t>
      </w:r>
      <w:r w:rsidRPr="000F240E">
        <w:rPr>
          <w:rFonts w:ascii="Times New Roman" w:hAnsi="Times New Roman" w:cs="Times New Roman"/>
          <w:sz w:val="28"/>
          <w:szCs w:val="28"/>
          <w:lang w:val="en-US"/>
        </w:rPr>
        <w:t xml:space="preserve"> </w:t>
      </w:r>
      <w:r>
        <w:rPr>
          <w:rFonts w:ascii="Times New Roman" w:hAnsi="Times New Roman" w:cs="Times New Roman"/>
          <w:iCs/>
          <w:sz w:val="28"/>
          <w:szCs w:val="28"/>
          <w:lang w:val="en-US"/>
        </w:rPr>
        <w:t>employee</w:t>
      </w:r>
      <w:r w:rsidRPr="00817368">
        <w:rPr>
          <w:rFonts w:ascii="Times New Roman" w:hAnsi="Times New Roman" w:cs="Times New Roman"/>
          <w:iCs/>
          <w:sz w:val="28"/>
          <w:szCs w:val="28"/>
          <w:lang w:val="en-US"/>
        </w:rPr>
        <w:t xml:space="preserve"> </w:t>
      </w:r>
      <w:r w:rsidRPr="000F240E">
        <w:rPr>
          <w:rFonts w:ascii="Times New Roman" w:hAnsi="Times New Roman" w:cs="Times New Roman"/>
          <w:sz w:val="28"/>
          <w:szCs w:val="28"/>
          <w:lang w:val="en-US"/>
        </w:rPr>
        <w:t>moving from a short-term to a permanent employment contract – which increases by an average of 0.6%, or by 2.8% when comparing similar companies.</w:t>
      </w:r>
      <w:r>
        <w:rPr>
          <w:rFonts w:ascii="Times New Roman" w:hAnsi="Times New Roman" w:cs="Times New Roman"/>
          <w:sz w:val="28"/>
          <w:szCs w:val="28"/>
          <w:lang w:val="en-US"/>
        </w:rPr>
        <w:t xml:space="preserve"> </w:t>
      </w:r>
      <w:r w:rsidRPr="000F240E">
        <w:rPr>
          <w:rFonts w:ascii="Times New Roman" w:hAnsi="Times New Roman" w:cs="Times New Roman"/>
          <w:sz w:val="28"/>
          <w:szCs w:val="28"/>
          <w:lang w:val="en-US"/>
        </w:rPr>
        <w:t>Vocational training has a significant impact on the probability of a greater number of merit-based promotions in enterprises: on average, the probability of promotion based on merit increases by 74%. When comparing companies with similar characteristics, this differential amounts to 24.7%, which is still a high value.</w:t>
      </w:r>
    </w:p>
    <w:p w:rsidR="00BE6961" w:rsidRPr="00BE6961" w:rsidRDefault="00DD0BE1"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DD0BE1">
        <w:rPr>
          <w:rFonts w:ascii="Times New Roman" w:hAnsi="Times New Roman" w:cs="Times New Roman"/>
          <w:sz w:val="28"/>
          <w:szCs w:val="28"/>
          <w:lang w:val="en-US"/>
        </w:rPr>
        <w:t xml:space="preserve">Consequently, </w:t>
      </w:r>
      <w:r w:rsidRPr="00B92546">
        <w:rPr>
          <w:rFonts w:ascii="Times New Roman" w:hAnsi="Times New Roman" w:cs="Times New Roman"/>
          <w:sz w:val="28"/>
          <w:szCs w:val="28"/>
          <w:lang w:val="en-US"/>
        </w:rPr>
        <w:t>effective</w:t>
      </w:r>
      <w:r w:rsidR="0034302B" w:rsidRPr="00B92546">
        <w:rPr>
          <w:rFonts w:ascii="Times New Roman" w:hAnsi="Times New Roman" w:cs="Times New Roman"/>
          <w:sz w:val="28"/>
          <w:szCs w:val="28"/>
          <w:lang w:val="en-US"/>
        </w:rPr>
        <w:t xml:space="preserve"> skills development requires a holistic approach. This approach encompasses</w:t>
      </w:r>
      <w:r w:rsidR="00B92546" w:rsidRPr="00B92546">
        <w:rPr>
          <w:rFonts w:ascii="Times New Roman" w:hAnsi="Times New Roman" w:cs="Times New Roman"/>
          <w:sz w:val="28"/>
          <w:szCs w:val="28"/>
          <w:lang w:val="en-US"/>
        </w:rPr>
        <w:t xml:space="preserve"> </w:t>
      </w:r>
      <w:r w:rsidR="0034302B" w:rsidRPr="00B92546">
        <w:rPr>
          <w:rFonts w:ascii="Times New Roman" w:hAnsi="Times New Roman" w:cs="Times New Roman"/>
          <w:sz w:val="28"/>
          <w:szCs w:val="28"/>
          <w:lang w:val="en-US"/>
        </w:rPr>
        <w:t>the following features:</w:t>
      </w:r>
    </w:p>
    <w:p w:rsidR="00BE6961" w:rsidRPr="00BE6961" w:rsidRDefault="005D3917"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BE6961">
        <w:rPr>
          <w:rFonts w:ascii="Times New Roman" w:hAnsi="Times New Roman" w:cs="Times New Roman"/>
          <w:sz w:val="28"/>
          <w:szCs w:val="28"/>
          <w:lang w:val="uk-UA"/>
        </w:rPr>
        <w:t xml:space="preserve">1) </w:t>
      </w:r>
      <w:r w:rsidR="0034302B" w:rsidRPr="00BE6961">
        <w:rPr>
          <w:rFonts w:ascii="Times New Roman" w:hAnsi="Times New Roman" w:cs="Times New Roman"/>
          <w:iCs/>
          <w:sz w:val="28"/>
          <w:szCs w:val="28"/>
          <w:lang w:val="en-US"/>
        </w:rPr>
        <w:t xml:space="preserve">continuous and seamless pathways of learning </w:t>
      </w:r>
      <w:r w:rsidR="0034302B" w:rsidRPr="00BE6961">
        <w:rPr>
          <w:rFonts w:ascii="Times New Roman" w:hAnsi="Times New Roman" w:cs="Times New Roman"/>
          <w:sz w:val="28"/>
          <w:szCs w:val="28"/>
          <w:lang w:val="en-US"/>
        </w:rPr>
        <w:t>that start with pre-school and</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primary education that adequately prepares young people for secondary and higher</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education and vocational training; that provide career guidance, labour market</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 xml:space="preserve">information, and </w:t>
      </w:r>
      <w:r w:rsidRPr="00BE6961">
        <w:rPr>
          <w:rFonts w:ascii="Times New Roman" w:hAnsi="Times New Roman" w:cs="Times New Roman"/>
          <w:sz w:val="28"/>
          <w:szCs w:val="28"/>
          <w:lang w:val="en-US"/>
        </w:rPr>
        <w:t>counseling</w:t>
      </w:r>
      <w:r w:rsidR="0034302B" w:rsidRPr="00BE6961">
        <w:rPr>
          <w:rFonts w:ascii="Times New Roman" w:hAnsi="Times New Roman" w:cs="Times New Roman"/>
          <w:sz w:val="28"/>
          <w:szCs w:val="28"/>
          <w:lang w:val="en-US"/>
        </w:rPr>
        <w:t xml:space="preserve"> as young women and men move into the </w:t>
      </w:r>
      <w:r w:rsidR="0034302B" w:rsidRPr="00BE6961">
        <w:rPr>
          <w:rFonts w:ascii="Times New Roman" w:hAnsi="Times New Roman" w:cs="Times New Roman"/>
          <w:sz w:val="28"/>
          <w:szCs w:val="28"/>
          <w:lang w:val="en-US"/>
        </w:rPr>
        <w:lastRenderedPageBreak/>
        <w:t>labour</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 xml:space="preserve">market; and that offer </w:t>
      </w:r>
      <w:r w:rsidR="004B6096" w:rsidRPr="00FA4F3C">
        <w:rPr>
          <w:rFonts w:ascii="Times New Roman" w:hAnsi="Times New Roman" w:cs="Times New Roman"/>
          <w:sz w:val="28"/>
          <w:szCs w:val="28"/>
          <w:lang w:val="en-US"/>
        </w:rPr>
        <w:t>employee</w:t>
      </w:r>
      <w:r w:rsidR="0034302B" w:rsidRPr="00BE6961">
        <w:rPr>
          <w:rFonts w:ascii="Times New Roman" w:hAnsi="Times New Roman" w:cs="Times New Roman"/>
          <w:sz w:val="28"/>
          <w:szCs w:val="28"/>
          <w:lang w:val="en-US"/>
        </w:rPr>
        <w:t>s and entrepreneurs opportunities for continuous</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earning to upgrade their competencies and learn new skills throughout their lives;</w:t>
      </w:r>
    </w:p>
    <w:p w:rsidR="00BE6961" w:rsidRPr="00BE6961" w:rsidRDefault="005D3917"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BE6961">
        <w:rPr>
          <w:rFonts w:ascii="Times New Roman" w:hAnsi="Times New Roman" w:cs="Times New Roman"/>
          <w:sz w:val="28"/>
          <w:szCs w:val="28"/>
          <w:lang w:val="uk-UA"/>
        </w:rPr>
        <w:t xml:space="preserve">2) </w:t>
      </w:r>
      <w:r w:rsidR="0034302B" w:rsidRPr="00BE6961">
        <w:rPr>
          <w:rFonts w:ascii="Times New Roman" w:hAnsi="Times New Roman" w:cs="Times New Roman"/>
          <w:sz w:val="28"/>
          <w:szCs w:val="28"/>
          <w:lang w:val="en-US"/>
        </w:rPr>
        <w:t xml:space="preserve">development of </w:t>
      </w:r>
      <w:r w:rsidR="0034302B" w:rsidRPr="00BE6961">
        <w:rPr>
          <w:rFonts w:ascii="Times New Roman" w:hAnsi="Times New Roman" w:cs="Times New Roman"/>
          <w:iCs/>
          <w:sz w:val="28"/>
          <w:szCs w:val="28"/>
          <w:lang w:val="en-US"/>
        </w:rPr>
        <w:t xml:space="preserve">core skills </w:t>
      </w:r>
      <w:r w:rsidR="0034302B" w:rsidRPr="00BE6961">
        <w:rPr>
          <w:rFonts w:ascii="Times New Roman" w:hAnsi="Times New Roman" w:cs="Times New Roman"/>
          <w:sz w:val="28"/>
          <w:szCs w:val="28"/>
          <w:lang w:val="en-US"/>
        </w:rPr>
        <w:t>– including literacy, numeracy, communication skills,</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teamwork and problem-solving and other relevant skills – and learning ability – as</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 xml:space="preserve">well as awareness of </w:t>
      </w:r>
      <w:r w:rsidR="004B6096" w:rsidRPr="00FA4F3C">
        <w:rPr>
          <w:rFonts w:ascii="Times New Roman" w:hAnsi="Times New Roman" w:cs="Times New Roman"/>
          <w:sz w:val="28"/>
          <w:szCs w:val="28"/>
          <w:lang w:val="en-US"/>
        </w:rPr>
        <w:t>employee</w:t>
      </w:r>
      <w:r w:rsidR="0034302B" w:rsidRPr="00BE6961">
        <w:rPr>
          <w:rFonts w:ascii="Times New Roman" w:hAnsi="Times New Roman" w:cs="Times New Roman"/>
          <w:sz w:val="28"/>
          <w:szCs w:val="28"/>
          <w:lang w:val="en-US"/>
        </w:rPr>
        <w:t>s’ rights and an understanding of entrepreneurship as</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the building blocks for lifelong learning and capability to adapt to change;</w:t>
      </w:r>
    </w:p>
    <w:p w:rsidR="00BE6961" w:rsidRPr="00BE6961" w:rsidRDefault="005D3917"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BE6961">
        <w:rPr>
          <w:rFonts w:ascii="Times New Roman" w:hAnsi="Times New Roman" w:cs="Times New Roman"/>
          <w:sz w:val="28"/>
          <w:szCs w:val="28"/>
          <w:lang w:val="uk-UA"/>
        </w:rPr>
        <w:t xml:space="preserve">3) </w:t>
      </w:r>
      <w:r w:rsidR="0034302B" w:rsidRPr="00BE6961">
        <w:rPr>
          <w:rFonts w:ascii="Times New Roman" w:hAnsi="Times New Roman" w:cs="Times New Roman"/>
          <w:sz w:val="28"/>
          <w:szCs w:val="28"/>
          <w:lang w:val="en-US"/>
        </w:rPr>
        <w:t xml:space="preserve">development of </w:t>
      </w:r>
      <w:r w:rsidR="0034302B" w:rsidRPr="00BE6961">
        <w:rPr>
          <w:rFonts w:ascii="Times New Roman" w:hAnsi="Times New Roman" w:cs="Times New Roman"/>
          <w:iCs/>
          <w:sz w:val="28"/>
          <w:szCs w:val="28"/>
          <w:lang w:val="en-US"/>
        </w:rPr>
        <w:t xml:space="preserve">higher level skills </w:t>
      </w:r>
      <w:r w:rsidR="0034302B" w:rsidRPr="00BE6961">
        <w:rPr>
          <w:rFonts w:ascii="Times New Roman" w:hAnsi="Times New Roman" w:cs="Times New Roman"/>
          <w:sz w:val="28"/>
          <w:szCs w:val="28"/>
          <w:lang w:val="en-US"/>
        </w:rPr>
        <w:t>– professional, technical and human resource</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skills to capitalize on or create opportunities for high-quality or high-wage jobs;</w:t>
      </w:r>
    </w:p>
    <w:p w:rsidR="00BE6961" w:rsidRPr="00BE6961" w:rsidRDefault="005D3917"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BE6961">
        <w:rPr>
          <w:rFonts w:ascii="Times New Roman" w:hAnsi="Times New Roman" w:cs="Times New Roman"/>
          <w:sz w:val="28"/>
          <w:szCs w:val="28"/>
          <w:lang w:val="uk-UA"/>
        </w:rPr>
        <w:t xml:space="preserve">4) </w:t>
      </w:r>
      <w:r w:rsidR="0034302B" w:rsidRPr="00BE6961">
        <w:rPr>
          <w:rFonts w:ascii="Times New Roman" w:hAnsi="Times New Roman" w:cs="Times New Roman"/>
          <w:iCs/>
          <w:sz w:val="28"/>
          <w:szCs w:val="28"/>
          <w:lang w:val="en-US"/>
        </w:rPr>
        <w:t xml:space="preserve">portability of skills </w:t>
      </w:r>
      <w:r w:rsidR="0034302B" w:rsidRPr="00BE6961">
        <w:rPr>
          <w:rFonts w:ascii="Times New Roman" w:hAnsi="Times New Roman" w:cs="Times New Roman"/>
          <w:sz w:val="28"/>
          <w:szCs w:val="28"/>
          <w:lang w:val="en-US"/>
        </w:rPr>
        <w:t xml:space="preserve">is based firstly on core skills to enable </w:t>
      </w:r>
      <w:r w:rsidR="004B6096" w:rsidRPr="00FA4F3C">
        <w:rPr>
          <w:rFonts w:ascii="Times New Roman" w:hAnsi="Times New Roman" w:cs="Times New Roman"/>
          <w:sz w:val="28"/>
          <w:szCs w:val="28"/>
          <w:lang w:val="en-US"/>
        </w:rPr>
        <w:t>employee</w:t>
      </w:r>
      <w:r w:rsidR="0034302B" w:rsidRPr="00BE6961">
        <w:rPr>
          <w:rFonts w:ascii="Times New Roman" w:hAnsi="Times New Roman" w:cs="Times New Roman"/>
          <w:sz w:val="28"/>
          <w:szCs w:val="28"/>
          <w:lang w:val="en-US"/>
        </w:rPr>
        <w:t>s to apply</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knowledge and experience to new occupations or industries and secondly on</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systems that codify, standardize, assess and certify skills so that levels of</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competence can be easily recognized by social partners in different labour sectors</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 xml:space="preserve">across national, regional or international labour markets; </w:t>
      </w:r>
    </w:p>
    <w:p w:rsidR="00817368" w:rsidRPr="00806BB8" w:rsidRDefault="005D3917" w:rsidP="00817368">
      <w:pPr>
        <w:autoSpaceDE w:val="0"/>
        <w:autoSpaceDN w:val="0"/>
        <w:adjustRightInd w:val="0"/>
        <w:spacing w:after="0" w:line="360" w:lineRule="auto"/>
        <w:ind w:firstLine="708"/>
        <w:jc w:val="both"/>
        <w:rPr>
          <w:rFonts w:ascii="Times New Roman" w:hAnsi="Times New Roman" w:cs="Times New Roman"/>
          <w:sz w:val="28"/>
          <w:szCs w:val="28"/>
          <w:lang w:val="en-US"/>
        </w:rPr>
      </w:pPr>
      <w:r w:rsidRPr="00BE6961">
        <w:rPr>
          <w:rFonts w:ascii="Times New Roman" w:hAnsi="Times New Roman" w:cs="Times New Roman"/>
          <w:sz w:val="28"/>
          <w:szCs w:val="28"/>
          <w:lang w:val="uk-UA"/>
        </w:rPr>
        <w:t xml:space="preserve">5) </w:t>
      </w:r>
      <w:r w:rsidR="0034302B" w:rsidRPr="00BE6961">
        <w:rPr>
          <w:rFonts w:ascii="Times New Roman" w:hAnsi="Times New Roman" w:cs="Times New Roman"/>
          <w:iCs/>
          <w:sz w:val="28"/>
          <w:szCs w:val="28"/>
          <w:lang w:val="en-US"/>
        </w:rPr>
        <w:t xml:space="preserve">employability </w:t>
      </w:r>
      <w:r w:rsidR="0034302B" w:rsidRPr="00BE6961">
        <w:rPr>
          <w:rFonts w:ascii="Times New Roman" w:hAnsi="Times New Roman" w:cs="Times New Roman"/>
          <w:sz w:val="28"/>
          <w:szCs w:val="28"/>
          <w:lang w:val="en-US"/>
        </w:rPr>
        <w:t>(for wage work or self employment) results from all these factors – a</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foundation of core skills, access to education, availability of training opportunities,</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motivation, ability and support to take advantage of opportunities for continuous</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 xml:space="preserve">learning, and recognition of acquired skills – and is critical for enabling </w:t>
      </w:r>
      <w:r w:rsidR="004B6096" w:rsidRPr="00FA4F3C">
        <w:rPr>
          <w:rFonts w:ascii="Times New Roman" w:hAnsi="Times New Roman" w:cs="Times New Roman"/>
          <w:sz w:val="28"/>
          <w:szCs w:val="28"/>
          <w:lang w:val="en-US"/>
        </w:rPr>
        <w:t>employee</w:t>
      </w:r>
      <w:r w:rsidR="004B609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s to</w:t>
      </w:r>
      <w:r w:rsidR="00B92546" w:rsidRPr="00BE6961">
        <w:rPr>
          <w:rFonts w:ascii="Times New Roman" w:hAnsi="Times New Roman" w:cs="Times New Roman"/>
          <w:sz w:val="28"/>
          <w:szCs w:val="28"/>
          <w:lang w:val="en-US"/>
        </w:rPr>
        <w:t xml:space="preserve"> </w:t>
      </w:r>
      <w:r w:rsidR="0034302B" w:rsidRPr="00BE6961">
        <w:rPr>
          <w:rFonts w:ascii="Times New Roman" w:hAnsi="Times New Roman" w:cs="Times New Roman"/>
          <w:sz w:val="28"/>
          <w:szCs w:val="28"/>
          <w:lang w:val="en-US"/>
        </w:rPr>
        <w:t>attain decent work and manage change and</w:t>
      </w:r>
      <w:r w:rsidR="0034302B" w:rsidRPr="00B92546">
        <w:rPr>
          <w:rFonts w:ascii="Times New Roman" w:hAnsi="Times New Roman" w:cs="Times New Roman"/>
          <w:sz w:val="28"/>
          <w:szCs w:val="28"/>
          <w:lang w:val="en-US"/>
        </w:rPr>
        <w:t xml:space="preserve"> for enabling enterprises to adopt new</w:t>
      </w:r>
      <w:r w:rsidR="00B92546" w:rsidRPr="00B92546">
        <w:rPr>
          <w:rFonts w:ascii="Times New Roman" w:hAnsi="Times New Roman" w:cs="Times New Roman"/>
          <w:sz w:val="28"/>
          <w:szCs w:val="28"/>
          <w:lang w:val="en-US"/>
        </w:rPr>
        <w:t xml:space="preserve"> </w:t>
      </w:r>
      <w:r w:rsidR="0034302B" w:rsidRPr="00B92546">
        <w:rPr>
          <w:rFonts w:ascii="Times New Roman" w:hAnsi="Times New Roman" w:cs="Times New Roman"/>
          <w:sz w:val="28"/>
          <w:szCs w:val="28"/>
          <w:lang w:val="en-US"/>
        </w:rPr>
        <w:t>technologies and enter new markets</w:t>
      </w:r>
      <w:r w:rsidR="00534A7E">
        <w:rPr>
          <w:rFonts w:ascii="Times New Roman" w:hAnsi="Times New Roman" w:cs="Times New Roman"/>
          <w:sz w:val="28"/>
          <w:szCs w:val="28"/>
          <w:lang w:val="en-US"/>
        </w:rPr>
        <w:t xml:space="preserve"> [5, p. 2, 3]</w:t>
      </w:r>
      <w:r w:rsidR="0034302B" w:rsidRPr="00B92546">
        <w:rPr>
          <w:rFonts w:ascii="Times New Roman" w:hAnsi="Times New Roman" w:cs="Times New Roman"/>
          <w:sz w:val="28"/>
          <w:szCs w:val="28"/>
          <w:lang w:val="en-US"/>
        </w:rPr>
        <w:t>.</w:t>
      </w:r>
      <w:r w:rsidR="00DD0BE1" w:rsidRPr="00DD0BE1">
        <w:rPr>
          <w:rFonts w:ascii="Times New Roman" w:hAnsi="Times New Roman" w:cs="Times New Roman"/>
          <w:sz w:val="28"/>
          <w:szCs w:val="28"/>
          <w:lang w:val="en-US"/>
        </w:rPr>
        <w:t xml:space="preserve"> </w:t>
      </w:r>
    </w:p>
    <w:p w:rsidR="00817368" w:rsidRPr="00817368" w:rsidRDefault="00817368" w:rsidP="00817368">
      <w:pPr>
        <w:autoSpaceDE w:val="0"/>
        <w:autoSpaceDN w:val="0"/>
        <w:adjustRightInd w:val="0"/>
        <w:spacing w:after="0" w:line="360" w:lineRule="auto"/>
        <w:ind w:firstLine="708"/>
        <w:jc w:val="both"/>
        <w:rPr>
          <w:rFonts w:ascii="Times New Roman" w:hAnsi="Times New Roman" w:cs="Times New Roman"/>
          <w:sz w:val="28"/>
          <w:szCs w:val="28"/>
          <w:lang w:val="en-US"/>
        </w:rPr>
      </w:pPr>
      <w:r w:rsidRPr="00817368">
        <w:rPr>
          <w:rFonts w:ascii="Times New Roman" w:hAnsi="Times New Roman" w:cs="Times New Roman"/>
          <w:iCs/>
          <w:sz w:val="28"/>
          <w:szCs w:val="28"/>
          <w:lang w:val="en-US"/>
        </w:rPr>
        <w:t>Workplace training has many</w:t>
      </w:r>
      <w:r w:rsidRPr="00817368">
        <w:rPr>
          <w:rFonts w:ascii="Times New Roman" w:hAnsi="Times New Roman" w:cs="Times New Roman"/>
          <w:sz w:val="28"/>
          <w:szCs w:val="28"/>
          <w:lang w:val="en-US"/>
        </w:rPr>
        <w:t xml:space="preserve"> </w:t>
      </w:r>
      <w:r w:rsidRPr="00817368">
        <w:rPr>
          <w:rFonts w:ascii="Times New Roman" w:hAnsi="Times New Roman" w:cs="Times New Roman"/>
          <w:iCs/>
          <w:sz w:val="28"/>
          <w:szCs w:val="28"/>
          <w:lang w:val="en-US"/>
        </w:rPr>
        <w:t>advantages. It provides a strong learning environment, it can improve transition from</w:t>
      </w:r>
      <w:r w:rsidRPr="00817368">
        <w:rPr>
          <w:rFonts w:ascii="Times New Roman" w:hAnsi="Times New Roman" w:cs="Times New Roman"/>
          <w:sz w:val="28"/>
          <w:szCs w:val="28"/>
          <w:lang w:val="en-US"/>
        </w:rPr>
        <w:t xml:space="preserve"> </w:t>
      </w:r>
      <w:r w:rsidRPr="00817368">
        <w:rPr>
          <w:rFonts w:ascii="Times New Roman" w:hAnsi="Times New Roman" w:cs="Times New Roman"/>
          <w:iCs/>
          <w:sz w:val="28"/>
          <w:szCs w:val="28"/>
          <w:lang w:val="en-US"/>
        </w:rPr>
        <w:t>school to work by allowing employers and potential employees to get to know each other,</w:t>
      </w:r>
      <w:r w:rsidRPr="00817368">
        <w:rPr>
          <w:rFonts w:ascii="Times New Roman" w:hAnsi="Times New Roman" w:cs="Times New Roman"/>
          <w:sz w:val="28"/>
          <w:szCs w:val="28"/>
          <w:lang w:val="en-US"/>
        </w:rPr>
        <w:t xml:space="preserve"> </w:t>
      </w:r>
      <w:r w:rsidRPr="00817368">
        <w:rPr>
          <w:rFonts w:ascii="Times New Roman" w:hAnsi="Times New Roman" w:cs="Times New Roman"/>
          <w:iCs/>
          <w:sz w:val="28"/>
          <w:szCs w:val="28"/>
          <w:lang w:val="en-US"/>
        </w:rPr>
        <w:t>it contributes to the output of the training firm, and it links training provision to a direct</w:t>
      </w:r>
      <w:r w:rsidRPr="00817368">
        <w:rPr>
          <w:rFonts w:ascii="Times New Roman" w:hAnsi="Times New Roman" w:cs="Times New Roman"/>
          <w:sz w:val="28"/>
          <w:szCs w:val="28"/>
          <w:lang w:val="en-US"/>
        </w:rPr>
        <w:t xml:space="preserve"> </w:t>
      </w:r>
      <w:r w:rsidRPr="00817368">
        <w:rPr>
          <w:rFonts w:ascii="Times New Roman" w:hAnsi="Times New Roman" w:cs="Times New Roman"/>
          <w:iCs/>
          <w:sz w:val="28"/>
          <w:szCs w:val="28"/>
          <w:lang w:val="en-US"/>
        </w:rPr>
        <w:t>expression of employer needs.</w:t>
      </w:r>
      <w:r w:rsidRPr="00817368">
        <w:rPr>
          <w:rFonts w:ascii="Times New Roman" w:hAnsi="Times New Roman" w:cs="Times New Roman"/>
          <w:sz w:val="28"/>
          <w:szCs w:val="28"/>
          <w:lang w:val="en-US"/>
        </w:rPr>
        <w:t xml:space="preserve"> </w:t>
      </w:r>
      <w:r w:rsidRPr="00817368">
        <w:rPr>
          <w:rFonts w:ascii="Times New Roman" w:hAnsi="Times New Roman" w:cs="Times New Roman"/>
          <w:iCs/>
          <w:sz w:val="28"/>
          <w:szCs w:val="28"/>
          <w:lang w:val="en-US"/>
        </w:rPr>
        <w:t>To take full advantage of workplace training, the training needs to be of high quality and</w:t>
      </w:r>
      <w:r w:rsidRPr="00817368">
        <w:rPr>
          <w:rFonts w:ascii="Times New Roman" w:hAnsi="Times New Roman" w:cs="Times New Roman"/>
          <w:sz w:val="28"/>
          <w:szCs w:val="28"/>
          <w:lang w:val="en-US"/>
        </w:rPr>
        <w:t xml:space="preserve"> </w:t>
      </w:r>
      <w:r w:rsidRPr="00817368">
        <w:rPr>
          <w:rFonts w:ascii="Times New Roman" w:hAnsi="Times New Roman" w:cs="Times New Roman"/>
          <w:iCs/>
          <w:sz w:val="28"/>
          <w:szCs w:val="28"/>
          <w:lang w:val="en-US"/>
        </w:rPr>
        <w:t>employers need to be willing to provide it. This means good quality assurance</w:t>
      </w:r>
      <w:r w:rsidRPr="00817368">
        <w:rPr>
          <w:rFonts w:ascii="Times New Roman" w:hAnsi="Times New Roman" w:cs="Times New Roman"/>
          <w:sz w:val="28"/>
          <w:szCs w:val="28"/>
          <w:lang w:val="en-US"/>
        </w:rPr>
        <w:t xml:space="preserve"> </w:t>
      </w:r>
      <w:r w:rsidRPr="00817368">
        <w:rPr>
          <w:rFonts w:ascii="Times New Roman" w:hAnsi="Times New Roman" w:cs="Times New Roman"/>
          <w:iCs/>
          <w:sz w:val="28"/>
          <w:szCs w:val="28"/>
          <w:lang w:val="en-US"/>
        </w:rPr>
        <w:t>mechanisms, balanced by effective incentives for employers.</w:t>
      </w:r>
    </w:p>
    <w:p w:rsidR="00BE6961" w:rsidRPr="00BE6961" w:rsidRDefault="0034302B"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B92546">
        <w:rPr>
          <w:rFonts w:ascii="Times New Roman" w:hAnsi="Times New Roman" w:cs="Times New Roman"/>
          <w:sz w:val="28"/>
          <w:szCs w:val="28"/>
          <w:lang w:val="en-US"/>
        </w:rPr>
        <w:lastRenderedPageBreak/>
        <w:t xml:space="preserve">Improving productivity is not an end in itself, but a means to improving </w:t>
      </w:r>
      <w:r w:rsidR="004B6096" w:rsidRPr="00FA4F3C">
        <w:rPr>
          <w:rFonts w:ascii="Times New Roman" w:hAnsi="Times New Roman" w:cs="Times New Roman"/>
          <w:sz w:val="28"/>
          <w:szCs w:val="28"/>
          <w:lang w:val="en-US"/>
        </w:rPr>
        <w:t>employee</w:t>
      </w:r>
      <w:r w:rsidRPr="00B92546">
        <w:rPr>
          <w:rFonts w:ascii="Times New Roman" w:hAnsi="Times New Roman" w:cs="Times New Roman"/>
          <w:sz w:val="28"/>
          <w:szCs w:val="28"/>
          <w:lang w:val="en-US"/>
        </w:rPr>
        <w:t>s’</w:t>
      </w:r>
      <w:r w:rsidR="005D3917" w:rsidRPr="005D3917">
        <w:rPr>
          <w:rFonts w:ascii="Times New Roman" w:hAnsi="Times New Roman" w:cs="Times New Roman"/>
          <w:sz w:val="28"/>
          <w:szCs w:val="28"/>
          <w:lang w:val="en-US"/>
        </w:rPr>
        <w:t xml:space="preserve"> </w:t>
      </w:r>
      <w:r w:rsidRPr="00B92546">
        <w:rPr>
          <w:rFonts w:ascii="Times New Roman" w:hAnsi="Times New Roman" w:cs="Times New Roman"/>
          <w:sz w:val="28"/>
          <w:szCs w:val="28"/>
          <w:lang w:val="en-US"/>
        </w:rPr>
        <w:t>lives, enterprises’ sustainability, social cohesion and economic development. Continued</w:t>
      </w:r>
      <w:r w:rsidR="00B92546" w:rsidRPr="00B92546">
        <w:rPr>
          <w:rFonts w:ascii="Times New Roman" w:hAnsi="Times New Roman" w:cs="Times New Roman"/>
          <w:sz w:val="28"/>
          <w:szCs w:val="28"/>
          <w:lang w:val="en-US"/>
        </w:rPr>
        <w:t xml:space="preserve"> </w:t>
      </w:r>
      <w:r w:rsidRPr="00B92546">
        <w:rPr>
          <w:rFonts w:ascii="Times New Roman" w:hAnsi="Times New Roman" w:cs="Times New Roman"/>
          <w:sz w:val="28"/>
          <w:szCs w:val="28"/>
          <w:lang w:val="en-US"/>
        </w:rPr>
        <w:t>improvement of productivity is also a condition for competitiveness and economic</w:t>
      </w:r>
      <w:r w:rsidR="00B92546" w:rsidRPr="00B92546">
        <w:rPr>
          <w:rFonts w:ascii="Times New Roman" w:hAnsi="Times New Roman" w:cs="Times New Roman"/>
          <w:sz w:val="28"/>
          <w:szCs w:val="28"/>
          <w:lang w:val="en-US"/>
        </w:rPr>
        <w:t xml:space="preserve"> </w:t>
      </w:r>
      <w:r w:rsidRPr="00B92546">
        <w:rPr>
          <w:rFonts w:ascii="Times New Roman" w:hAnsi="Times New Roman" w:cs="Times New Roman"/>
          <w:sz w:val="28"/>
          <w:szCs w:val="28"/>
          <w:lang w:val="en-US"/>
        </w:rPr>
        <w:t>growth. Productivity gains arising from skills development should be shared between</w:t>
      </w:r>
      <w:r w:rsidR="00B92546" w:rsidRPr="00B92546">
        <w:rPr>
          <w:rFonts w:ascii="Times New Roman" w:hAnsi="Times New Roman" w:cs="Times New Roman"/>
          <w:sz w:val="28"/>
          <w:szCs w:val="28"/>
          <w:lang w:val="en-US"/>
        </w:rPr>
        <w:t xml:space="preserve"> </w:t>
      </w:r>
      <w:r w:rsidRPr="00B92546">
        <w:rPr>
          <w:rFonts w:ascii="Times New Roman" w:hAnsi="Times New Roman" w:cs="Times New Roman"/>
          <w:sz w:val="28"/>
          <w:szCs w:val="28"/>
          <w:lang w:val="en-US"/>
        </w:rPr>
        <w:t xml:space="preserve">enterprises and </w:t>
      </w:r>
      <w:r w:rsidR="004B6096" w:rsidRPr="00FA4F3C">
        <w:rPr>
          <w:rFonts w:ascii="Times New Roman" w:hAnsi="Times New Roman" w:cs="Times New Roman"/>
          <w:sz w:val="28"/>
          <w:szCs w:val="28"/>
          <w:lang w:val="en-US"/>
        </w:rPr>
        <w:t>employee</w:t>
      </w:r>
      <w:r w:rsidRPr="00B92546">
        <w:rPr>
          <w:rFonts w:ascii="Times New Roman" w:hAnsi="Times New Roman" w:cs="Times New Roman"/>
          <w:sz w:val="28"/>
          <w:szCs w:val="28"/>
          <w:lang w:val="en-US"/>
        </w:rPr>
        <w:t>s – including through collective bargaining – and with society in</w:t>
      </w:r>
      <w:r w:rsidR="00B92546" w:rsidRPr="00B92546">
        <w:rPr>
          <w:rFonts w:ascii="Times New Roman" w:hAnsi="Times New Roman" w:cs="Times New Roman"/>
          <w:sz w:val="28"/>
          <w:szCs w:val="28"/>
          <w:lang w:val="en-US"/>
        </w:rPr>
        <w:t xml:space="preserve"> </w:t>
      </w:r>
      <w:r w:rsidRPr="00B92546">
        <w:rPr>
          <w:rFonts w:ascii="Times New Roman" w:hAnsi="Times New Roman" w:cs="Times New Roman"/>
          <w:sz w:val="28"/>
          <w:szCs w:val="28"/>
          <w:lang w:val="en-US"/>
        </w:rPr>
        <w:t>order to sustain the virtuous circle of improved productivity, employment growth and</w:t>
      </w:r>
      <w:r w:rsidR="00B92546" w:rsidRPr="00B92546">
        <w:rPr>
          <w:rFonts w:ascii="Times New Roman" w:hAnsi="Times New Roman" w:cs="Times New Roman"/>
          <w:sz w:val="28"/>
          <w:szCs w:val="28"/>
          <w:lang w:val="en-US"/>
        </w:rPr>
        <w:t xml:space="preserve"> </w:t>
      </w:r>
      <w:r w:rsidRPr="00B92546">
        <w:rPr>
          <w:rFonts w:ascii="Times New Roman" w:hAnsi="Times New Roman" w:cs="Times New Roman"/>
          <w:sz w:val="28"/>
          <w:szCs w:val="28"/>
          <w:lang w:val="en-US"/>
        </w:rPr>
        <w:t>development, and decent work.</w:t>
      </w:r>
    </w:p>
    <w:p w:rsidR="00BE6961" w:rsidRPr="00BE6961" w:rsidRDefault="004B6096"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E</w:t>
      </w:r>
      <w:r w:rsidRPr="00FA4F3C">
        <w:rPr>
          <w:rFonts w:ascii="Times New Roman" w:hAnsi="Times New Roman" w:cs="Times New Roman"/>
          <w:sz w:val="28"/>
          <w:szCs w:val="28"/>
          <w:lang w:val="en-US"/>
        </w:rPr>
        <w:t>mployee</w:t>
      </w:r>
      <w:r w:rsidR="00D44D63" w:rsidRPr="00B92546">
        <w:rPr>
          <w:rFonts w:ascii="Times New Roman" w:hAnsi="Times New Roman" w:cs="Times New Roman"/>
          <w:sz w:val="28"/>
          <w:szCs w:val="28"/>
          <w:lang w:val="en-US"/>
        </w:rPr>
        <w:t>s can benefit from skills development and productivity gains if translated</w:t>
      </w:r>
      <w:r w:rsidR="00B92546" w:rsidRPr="00B92546">
        <w:rPr>
          <w:rFonts w:ascii="Times New Roman" w:hAnsi="Times New Roman" w:cs="Times New Roman"/>
          <w:sz w:val="28"/>
          <w:szCs w:val="28"/>
          <w:lang w:val="en-US"/>
        </w:rPr>
        <w:t xml:space="preserve"> </w:t>
      </w:r>
      <w:r w:rsidR="00D44D63" w:rsidRPr="00B92546">
        <w:rPr>
          <w:rFonts w:ascii="Times New Roman" w:hAnsi="Times New Roman" w:cs="Times New Roman"/>
          <w:sz w:val="28"/>
          <w:szCs w:val="28"/>
          <w:lang w:val="en-US"/>
        </w:rPr>
        <w:t>into better working conditions, respect for labour rights, further training,</w:t>
      </w:r>
      <w:r w:rsidR="00B92546" w:rsidRPr="00B92546">
        <w:rPr>
          <w:rFonts w:ascii="Times New Roman" w:hAnsi="Times New Roman" w:cs="Times New Roman"/>
          <w:sz w:val="28"/>
          <w:szCs w:val="28"/>
          <w:lang w:val="en-US"/>
        </w:rPr>
        <w:t xml:space="preserve"> </w:t>
      </w:r>
      <w:r w:rsidR="00D44D63" w:rsidRPr="00B92546">
        <w:rPr>
          <w:rFonts w:ascii="Times New Roman" w:hAnsi="Times New Roman" w:cs="Times New Roman"/>
          <w:sz w:val="28"/>
          <w:szCs w:val="28"/>
          <w:lang w:val="en-US"/>
        </w:rPr>
        <w:t>adaptability to changes, better employment prospects, higher wages and other</w:t>
      </w:r>
      <w:r w:rsidR="00B92546" w:rsidRPr="00B92546">
        <w:rPr>
          <w:rFonts w:ascii="Times New Roman" w:hAnsi="Times New Roman" w:cs="Times New Roman"/>
          <w:sz w:val="28"/>
          <w:szCs w:val="28"/>
          <w:lang w:val="en-US"/>
        </w:rPr>
        <w:t xml:space="preserve"> </w:t>
      </w:r>
      <w:r w:rsidR="00D44D63" w:rsidRPr="00B92546">
        <w:rPr>
          <w:rFonts w:ascii="Times New Roman" w:hAnsi="Times New Roman" w:cs="Times New Roman"/>
          <w:sz w:val="28"/>
          <w:szCs w:val="28"/>
          <w:lang w:val="en-US"/>
        </w:rPr>
        <w:t>factors that contribute to a better quality of life.</w:t>
      </w:r>
    </w:p>
    <w:p w:rsidR="00B92546" w:rsidRPr="004E7643" w:rsidRDefault="00D44D63" w:rsidP="00BE6961">
      <w:pPr>
        <w:autoSpaceDE w:val="0"/>
        <w:autoSpaceDN w:val="0"/>
        <w:adjustRightInd w:val="0"/>
        <w:spacing w:after="0" w:line="360" w:lineRule="auto"/>
        <w:ind w:firstLine="708"/>
        <w:jc w:val="both"/>
        <w:rPr>
          <w:rFonts w:ascii="Times New Roman" w:hAnsi="Times New Roman" w:cs="Times New Roman"/>
          <w:sz w:val="28"/>
          <w:szCs w:val="28"/>
          <w:lang w:val="en-US"/>
        </w:rPr>
      </w:pPr>
      <w:r w:rsidRPr="00B92546">
        <w:rPr>
          <w:rFonts w:ascii="Times New Roman" w:hAnsi="Times New Roman" w:cs="Times New Roman"/>
          <w:sz w:val="28"/>
          <w:szCs w:val="28"/>
          <w:lang w:val="en-US"/>
        </w:rPr>
        <w:t>Enterprises will benefit from skills development and productivity gains by</w:t>
      </w:r>
      <w:r w:rsidR="00B92546" w:rsidRPr="00B92546">
        <w:rPr>
          <w:rFonts w:ascii="Times New Roman" w:hAnsi="Times New Roman" w:cs="Times New Roman"/>
          <w:sz w:val="28"/>
          <w:szCs w:val="28"/>
          <w:lang w:val="en-US"/>
        </w:rPr>
        <w:t xml:space="preserve"> </w:t>
      </w:r>
      <w:r w:rsidRPr="00B92546">
        <w:rPr>
          <w:rFonts w:ascii="Times New Roman" w:hAnsi="Times New Roman" w:cs="Times New Roman"/>
          <w:sz w:val="28"/>
          <w:szCs w:val="28"/>
          <w:lang w:val="en-US"/>
        </w:rPr>
        <w:t>reinvesting in product and process innovations, diversifying business activities,</w:t>
      </w:r>
      <w:r w:rsidR="00B92546" w:rsidRPr="00B92546">
        <w:rPr>
          <w:rFonts w:ascii="Times New Roman" w:hAnsi="Times New Roman" w:cs="Times New Roman"/>
          <w:sz w:val="28"/>
          <w:szCs w:val="28"/>
          <w:lang w:val="en-US"/>
        </w:rPr>
        <w:t xml:space="preserve"> </w:t>
      </w:r>
      <w:r w:rsidRPr="00B92546">
        <w:rPr>
          <w:rFonts w:ascii="Times New Roman" w:hAnsi="Times New Roman" w:cs="Times New Roman"/>
          <w:sz w:val="28"/>
          <w:szCs w:val="28"/>
          <w:lang w:val="en-US"/>
        </w:rPr>
        <w:t>maintaining and improving competitiveness and market share.</w:t>
      </w:r>
    </w:p>
    <w:p w:rsidR="0082385E" w:rsidRDefault="004E7643" w:rsidP="0082385E">
      <w:pPr>
        <w:autoSpaceDE w:val="0"/>
        <w:autoSpaceDN w:val="0"/>
        <w:adjustRightInd w:val="0"/>
        <w:spacing w:after="0" w:line="360" w:lineRule="auto"/>
        <w:ind w:firstLine="708"/>
        <w:jc w:val="both"/>
        <w:rPr>
          <w:rFonts w:ascii="Times New Roman" w:hAnsi="Times New Roman" w:cs="Times New Roman"/>
          <w:sz w:val="28"/>
          <w:szCs w:val="28"/>
          <w:lang w:val="en-US"/>
        </w:rPr>
      </w:pPr>
      <w:r w:rsidRPr="004E7643">
        <w:rPr>
          <w:rFonts w:ascii="Times New Roman" w:hAnsi="Times New Roman" w:cs="Times New Roman"/>
          <w:sz w:val="28"/>
          <w:szCs w:val="28"/>
          <w:lang w:val="en-US"/>
        </w:rPr>
        <w:t>Nevertheless</w:t>
      </w:r>
      <w:r w:rsidR="00D44D63" w:rsidRPr="00B92546">
        <w:rPr>
          <w:rFonts w:ascii="Times New Roman" w:hAnsi="Times New Roman" w:cs="Times New Roman"/>
          <w:sz w:val="28"/>
          <w:szCs w:val="28"/>
          <w:lang w:val="en-US"/>
        </w:rPr>
        <w:t>, skills development will not automatically lead to improved productivity</w:t>
      </w:r>
      <w:r w:rsidR="00B92546" w:rsidRPr="00B92546">
        <w:rPr>
          <w:rFonts w:ascii="Times New Roman" w:hAnsi="Times New Roman" w:cs="Times New Roman"/>
          <w:sz w:val="28"/>
          <w:szCs w:val="28"/>
          <w:lang w:val="en-US"/>
        </w:rPr>
        <w:t xml:space="preserve"> </w:t>
      </w:r>
      <w:r w:rsidR="00D44D63" w:rsidRPr="00B92546">
        <w:rPr>
          <w:rFonts w:ascii="Times New Roman" w:hAnsi="Times New Roman" w:cs="Times New Roman"/>
          <w:sz w:val="28"/>
          <w:szCs w:val="28"/>
          <w:lang w:val="en-US"/>
        </w:rPr>
        <w:t xml:space="preserve">or more and better jobs unless there is </w:t>
      </w:r>
      <w:r w:rsidR="00B92546">
        <w:rPr>
          <w:rFonts w:ascii="Times New Roman" w:hAnsi="Times New Roman" w:cs="Times New Roman"/>
          <w:sz w:val="28"/>
          <w:szCs w:val="28"/>
          <w:lang w:val="en-US"/>
        </w:rPr>
        <w:t>a conducive economic and social</w:t>
      </w:r>
      <w:r w:rsidR="00B92546" w:rsidRPr="00B92546">
        <w:rPr>
          <w:rFonts w:ascii="Times New Roman" w:hAnsi="Times New Roman" w:cs="Times New Roman"/>
          <w:sz w:val="28"/>
          <w:szCs w:val="28"/>
          <w:lang w:val="en-US"/>
        </w:rPr>
        <w:t xml:space="preserve"> </w:t>
      </w:r>
      <w:r w:rsidR="00D44D63" w:rsidRPr="00B92546">
        <w:rPr>
          <w:rFonts w:ascii="Times New Roman" w:hAnsi="Times New Roman" w:cs="Times New Roman"/>
          <w:sz w:val="28"/>
          <w:szCs w:val="28"/>
          <w:lang w:val="en-US"/>
        </w:rPr>
        <w:t>environment to</w:t>
      </w:r>
      <w:r w:rsidR="00B92546" w:rsidRPr="00B92546">
        <w:rPr>
          <w:rFonts w:ascii="Times New Roman" w:hAnsi="Times New Roman" w:cs="Times New Roman"/>
          <w:sz w:val="28"/>
          <w:szCs w:val="28"/>
          <w:lang w:val="en-US"/>
        </w:rPr>
        <w:t xml:space="preserve"> </w:t>
      </w:r>
      <w:r w:rsidR="00D44D63" w:rsidRPr="00B92546">
        <w:rPr>
          <w:rFonts w:ascii="Times New Roman" w:hAnsi="Times New Roman" w:cs="Times New Roman"/>
          <w:sz w:val="28"/>
          <w:szCs w:val="28"/>
          <w:lang w:val="en-US"/>
        </w:rPr>
        <w:t>translate productivity improve</w:t>
      </w:r>
      <w:r w:rsidR="00B92546">
        <w:rPr>
          <w:rFonts w:ascii="Times New Roman" w:hAnsi="Times New Roman" w:cs="Times New Roman"/>
          <w:sz w:val="28"/>
          <w:szCs w:val="28"/>
          <w:lang w:val="en-US"/>
        </w:rPr>
        <w:t>ment into employment growth and</w:t>
      </w:r>
      <w:r w:rsidR="00B92546" w:rsidRPr="00B92546">
        <w:rPr>
          <w:rFonts w:ascii="Times New Roman" w:hAnsi="Times New Roman" w:cs="Times New Roman"/>
          <w:sz w:val="28"/>
          <w:szCs w:val="28"/>
          <w:lang w:val="en-US"/>
        </w:rPr>
        <w:t xml:space="preserve"> </w:t>
      </w:r>
      <w:r w:rsidR="00D44D63" w:rsidRPr="00B92546">
        <w:rPr>
          <w:rFonts w:ascii="Times New Roman" w:hAnsi="Times New Roman" w:cs="Times New Roman"/>
          <w:sz w:val="28"/>
          <w:szCs w:val="28"/>
          <w:lang w:val="en-US"/>
        </w:rPr>
        <w:t>development. Other</w:t>
      </w:r>
      <w:r w:rsidR="00B92546" w:rsidRPr="00B92546">
        <w:rPr>
          <w:rFonts w:ascii="Times New Roman" w:hAnsi="Times New Roman" w:cs="Times New Roman"/>
          <w:sz w:val="28"/>
          <w:szCs w:val="28"/>
          <w:lang w:val="en-US"/>
        </w:rPr>
        <w:t xml:space="preserve"> </w:t>
      </w:r>
      <w:r w:rsidR="00D44D63" w:rsidRPr="00B92546">
        <w:rPr>
          <w:rFonts w:ascii="Times New Roman" w:hAnsi="Times New Roman" w:cs="Times New Roman"/>
          <w:sz w:val="28"/>
          <w:szCs w:val="28"/>
          <w:lang w:val="en-US"/>
        </w:rPr>
        <w:t xml:space="preserve">critical factors include: respect for </w:t>
      </w:r>
      <w:r w:rsidR="004B6096" w:rsidRPr="00FA4F3C">
        <w:rPr>
          <w:rFonts w:ascii="Times New Roman" w:hAnsi="Times New Roman" w:cs="Times New Roman"/>
          <w:sz w:val="28"/>
          <w:szCs w:val="28"/>
          <w:lang w:val="en-US"/>
        </w:rPr>
        <w:t>employee</w:t>
      </w:r>
      <w:r w:rsidR="00D44D63" w:rsidRPr="00B92546">
        <w:rPr>
          <w:rFonts w:ascii="Times New Roman" w:hAnsi="Times New Roman" w:cs="Times New Roman"/>
          <w:sz w:val="28"/>
          <w:szCs w:val="28"/>
          <w:lang w:val="en-US"/>
        </w:rPr>
        <w:t>s’ rights, gender equality, health and safety</w:t>
      </w:r>
      <w:r w:rsidR="00B92546" w:rsidRPr="00B92546">
        <w:rPr>
          <w:rFonts w:ascii="Times New Roman" w:hAnsi="Times New Roman" w:cs="Times New Roman"/>
          <w:sz w:val="28"/>
          <w:szCs w:val="28"/>
          <w:lang w:val="en-US"/>
        </w:rPr>
        <w:t xml:space="preserve"> </w:t>
      </w:r>
      <w:r w:rsidR="00D44D63" w:rsidRPr="00B92546">
        <w:rPr>
          <w:rFonts w:ascii="Times New Roman" w:hAnsi="Times New Roman" w:cs="Times New Roman"/>
          <w:sz w:val="28"/>
          <w:szCs w:val="28"/>
          <w:lang w:val="en-US"/>
        </w:rPr>
        <w:t>standards; good labour relations; effective social protection; good leadership and a high</w:t>
      </w:r>
      <w:r w:rsidR="00B92546" w:rsidRPr="00B92546">
        <w:rPr>
          <w:rFonts w:ascii="Times New Roman" w:hAnsi="Times New Roman" w:cs="Times New Roman"/>
          <w:sz w:val="28"/>
          <w:szCs w:val="28"/>
          <w:lang w:val="en-US"/>
        </w:rPr>
        <w:t xml:space="preserve"> </w:t>
      </w:r>
      <w:r w:rsidR="00D44D63" w:rsidRPr="00B92546">
        <w:rPr>
          <w:rFonts w:ascii="Times New Roman" w:hAnsi="Times New Roman" w:cs="Times New Roman"/>
          <w:sz w:val="28"/>
          <w:szCs w:val="28"/>
          <w:lang w:val="en-US"/>
        </w:rPr>
        <w:t>standard of organizational processes; and effective and active labour market policies and</w:t>
      </w:r>
      <w:r w:rsidR="00B92546" w:rsidRPr="00B92546">
        <w:rPr>
          <w:rFonts w:ascii="Times New Roman" w:hAnsi="Times New Roman" w:cs="Times New Roman"/>
          <w:sz w:val="28"/>
          <w:szCs w:val="28"/>
          <w:lang w:val="en-US"/>
        </w:rPr>
        <w:t xml:space="preserve"> </w:t>
      </w:r>
      <w:r w:rsidR="00D44D63" w:rsidRPr="00B92546">
        <w:rPr>
          <w:rFonts w:ascii="Times New Roman" w:hAnsi="Times New Roman" w:cs="Times New Roman"/>
          <w:sz w:val="28"/>
          <w:szCs w:val="28"/>
          <w:lang w:val="en-US"/>
        </w:rPr>
        <w:t>employment services.</w:t>
      </w:r>
    </w:p>
    <w:p w:rsidR="0082385E" w:rsidRPr="0082385E" w:rsidRDefault="0082385E" w:rsidP="0082385E">
      <w:pPr>
        <w:autoSpaceDE w:val="0"/>
        <w:autoSpaceDN w:val="0"/>
        <w:adjustRightInd w:val="0"/>
        <w:spacing w:after="0" w:line="360" w:lineRule="auto"/>
        <w:ind w:firstLine="708"/>
        <w:jc w:val="both"/>
        <w:rPr>
          <w:rFonts w:ascii="Times New Roman" w:hAnsi="Times New Roman" w:cs="Times New Roman"/>
          <w:sz w:val="28"/>
          <w:szCs w:val="28"/>
          <w:lang w:val="en-US"/>
        </w:rPr>
      </w:pPr>
      <w:r w:rsidRPr="0082385E">
        <w:rPr>
          <w:rFonts w:ascii="Times New Roman" w:hAnsi="Times New Roman" w:cs="Times New Roman"/>
          <w:sz w:val="28"/>
          <w:szCs w:val="28"/>
          <w:lang w:val="en-US"/>
        </w:rPr>
        <w:t>The education, training and employment policies of Ukraine</w:t>
      </w:r>
      <w:r>
        <w:rPr>
          <w:rFonts w:ascii="Times New Roman" w:hAnsi="Times New Roman" w:cs="Times New Roman"/>
          <w:sz w:val="28"/>
          <w:szCs w:val="28"/>
          <w:lang w:val="en-US"/>
        </w:rPr>
        <w:t xml:space="preserve"> </w:t>
      </w:r>
      <w:r w:rsidRPr="0082385E">
        <w:rPr>
          <w:rFonts w:ascii="Times New Roman" w:hAnsi="Times New Roman" w:cs="Times New Roman"/>
          <w:sz w:val="28"/>
          <w:szCs w:val="28"/>
          <w:lang w:val="en-US"/>
        </w:rPr>
        <w:t>must focus on increasing and adapting skills and providing better learning</w:t>
      </w:r>
      <w:r>
        <w:rPr>
          <w:rFonts w:ascii="Times New Roman" w:hAnsi="Times New Roman" w:cs="Times New Roman"/>
          <w:sz w:val="28"/>
          <w:szCs w:val="28"/>
          <w:lang w:val="en-US"/>
        </w:rPr>
        <w:t xml:space="preserve"> </w:t>
      </w:r>
      <w:r w:rsidRPr="0082385E">
        <w:rPr>
          <w:rFonts w:ascii="Times New Roman" w:hAnsi="Times New Roman" w:cs="Times New Roman"/>
          <w:sz w:val="28"/>
          <w:szCs w:val="28"/>
          <w:lang w:val="en-US"/>
        </w:rPr>
        <w:t>opportunities at all levels, to develop a workforce that is high skilled and responsive</w:t>
      </w:r>
      <w:r>
        <w:rPr>
          <w:rFonts w:ascii="Times New Roman" w:hAnsi="Times New Roman" w:cs="Times New Roman"/>
          <w:sz w:val="28"/>
          <w:szCs w:val="28"/>
          <w:lang w:val="en-US"/>
        </w:rPr>
        <w:t xml:space="preserve"> </w:t>
      </w:r>
      <w:r w:rsidRPr="0082385E">
        <w:rPr>
          <w:rFonts w:ascii="Times New Roman" w:hAnsi="Times New Roman" w:cs="Times New Roman"/>
          <w:sz w:val="28"/>
          <w:szCs w:val="28"/>
          <w:lang w:val="en-US"/>
        </w:rPr>
        <w:t>to the needs of the economy. Similarly, businesses must have an acute interest in investing in human capital and improving their human resource management. Moreover,</w:t>
      </w:r>
      <w:r>
        <w:rPr>
          <w:rFonts w:ascii="Times New Roman" w:hAnsi="Times New Roman" w:cs="Times New Roman"/>
          <w:sz w:val="28"/>
          <w:szCs w:val="28"/>
          <w:lang w:val="en-US"/>
        </w:rPr>
        <w:t xml:space="preserve"> </w:t>
      </w:r>
      <w:r w:rsidRPr="0082385E">
        <w:rPr>
          <w:rFonts w:ascii="Times New Roman" w:hAnsi="Times New Roman" w:cs="Times New Roman"/>
          <w:sz w:val="28"/>
          <w:szCs w:val="28"/>
          <w:lang w:val="en-US"/>
        </w:rPr>
        <w:t>gender equality is a key factor to responding to new skills needs.</w:t>
      </w:r>
    </w:p>
    <w:p w:rsidR="00845150" w:rsidRPr="00845150" w:rsidRDefault="00845150" w:rsidP="00B92546">
      <w:pPr>
        <w:autoSpaceDE w:val="0"/>
        <w:autoSpaceDN w:val="0"/>
        <w:adjustRightInd w:val="0"/>
        <w:spacing w:after="0" w:line="360" w:lineRule="auto"/>
        <w:ind w:firstLine="708"/>
        <w:jc w:val="both"/>
        <w:rPr>
          <w:rFonts w:ascii="Times New Roman" w:hAnsi="Times New Roman" w:cs="Times New Roman"/>
          <w:sz w:val="28"/>
          <w:szCs w:val="28"/>
          <w:lang w:val="uk-UA"/>
        </w:rPr>
      </w:pPr>
    </w:p>
    <w:p w:rsidR="0082385E" w:rsidRDefault="0082385E" w:rsidP="00EC4C3E">
      <w:pPr>
        <w:autoSpaceDE w:val="0"/>
        <w:autoSpaceDN w:val="0"/>
        <w:adjustRightInd w:val="0"/>
        <w:spacing w:after="0" w:line="360" w:lineRule="auto"/>
        <w:ind w:firstLine="708"/>
        <w:jc w:val="center"/>
        <w:rPr>
          <w:rFonts w:ascii="Times New Roman" w:hAnsi="Times New Roman" w:cs="Times New Roman"/>
          <w:i/>
          <w:sz w:val="28"/>
          <w:szCs w:val="28"/>
          <w:lang w:val="en-US"/>
        </w:rPr>
      </w:pPr>
    </w:p>
    <w:p w:rsidR="00EC4C3E" w:rsidRDefault="008A58D2" w:rsidP="00EC4C3E">
      <w:pPr>
        <w:autoSpaceDE w:val="0"/>
        <w:autoSpaceDN w:val="0"/>
        <w:adjustRightInd w:val="0"/>
        <w:spacing w:after="0" w:line="360" w:lineRule="auto"/>
        <w:ind w:firstLine="708"/>
        <w:jc w:val="center"/>
        <w:rPr>
          <w:rFonts w:ascii="Times New Roman" w:hAnsi="Times New Roman" w:cs="Times New Roman"/>
          <w:i/>
          <w:sz w:val="28"/>
          <w:szCs w:val="28"/>
          <w:lang w:val="en-US"/>
        </w:rPr>
      </w:pPr>
      <w:r w:rsidRPr="00EC4C3E">
        <w:rPr>
          <w:rFonts w:ascii="Times New Roman" w:hAnsi="Times New Roman" w:cs="Times New Roman"/>
          <w:i/>
          <w:sz w:val="28"/>
          <w:szCs w:val="28"/>
          <w:lang w:val="en-US"/>
        </w:rPr>
        <w:lastRenderedPageBreak/>
        <w:t>Literature:</w:t>
      </w:r>
    </w:p>
    <w:p w:rsidR="0082385E" w:rsidRPr="00EC4C3E" w:rsidRDefault="0082385E" w:rsidP="00EC4C3E">
      <w:pPr>
        <w:autoSpaceDE w:val="0"/>
        <w:autoSpaceDN w:val="0"/>
        <w:adjustRightInd w:val="0"/>
        <w:spacing w:after="0" w:line="360" w:lineRule="auto"/>
        <w:ind w:firstLine="708"/>
        <w:jc w:val="center"/>
        <w:rPr>
          <w:rFonts w:ascii="Times New Roman" w:hAnsi="Times New Roman" w:cs="Times New Roman"/>
          <w:i/>
          <w:sz w:val="28"/>
          <w:szCs w:val="28"/>
          <w:lang w:val="uk-UA"/>
        </w:rPr>
      </w:pPr>
    </w:p>
    <w:p w:rsidR="009F5538" w:rsidRPr="00845150" w:rsidRDefault="00EC4C3E" w:rsidP="00845150">
      <w:pPr>
        <w:autoSpaceDE w:val="0"/>
        <w:autoSpaceDN w:val="0"/>
        <w:adjustRightInd w:val="0"/>
        <w:spacing w:after="0" w:line="360" w:lineRule="auto"/>
        <w:ind w:firstLine="708"/>
        <w:jc w:val="both"/>
        <w:rPr>
          <w:rFonts w:ascii="Times New Roman" w:hAnsi="Times New Roman" w:cs="Times New Roman"/>
          <w:sz w:val="28"/>
          <w:szCs w:val="28"/>
          <w:lang w:val="uk-UA"/>
        </w:rPr>
      </w:pPr>
      <w:r w:rsidRPr="00845150">
        <w:rPr>
          <w:rFonts w:ascii="Times New Roman" w:hAnsi="Times New Roman" w:cs="Times New Roman"/>
          <w:sz w:val="28"/>
          <w:szCs w:val="28"/>
          <w:lang w:val="uk-UA"/>
        </w:rPr>
        <w:t xml:space="preserve">1) </w:t>
      </w:r>
      <w:r w:rsidR="005E1361" w:rsidRPr="00845150">
        <w:rPr>
          <w:rFonts w:ascii="Times New Roman" w:hAnsi="Times New Roman" w:cs="Times New Roman"/>
          <w:color w:val="151412"/>
          <w:sz w:val="28"/>
          <w:szCs w:val="28"/>
          <w:lang w:val="en-US"/>
        </w:rPr>
        <w:t>Laura MacInnis, “Millions of Jobs at Risk from Climate Change: UN,” Environmental News Network, 12 November 2007. A recent study sketches likely employment effects of climate change in a European context. See Sophie Dupressoir et al., Climate Change and Employment: Impact on Employment in the European Union-25 of Climate Change and CO2 Emission Reduction Measures by 2030 (Brussels: European Trade Union Confederation (ETUC), Instituto Sindical de Trabajo, Ambiente y Salud (ISTAS), Social Development Agency (SDA), Syndex, and Wupper</w:t>
      </w:r>
      <w:r w:rsidR="009F5538" w:rsidRPr="00845150">
        <w:rPr>
          <w:rFonts w:ascii="Times New Roman" w:hAnsi="Times New Roman" w:cs="Times New Roman"/>
          <w:color w:val="151412"/>
          <w:sz w:val="28"/>
          <w:szCs w:val="28"/>
          <w:lang w:val="en-US"/>
        </w:rPr>
        <w:t>tal Institute, 2007), pp. 14–31</w:t>
      </w:r>
      <w:r w:rsidR="009F5538" w:rsidRPr="00845150">
        <w:rPr>
          <w:rFonts w:ascii="Times New Roman" w:hAnsi="Times New Roman" w:cs="Times New Roman"/>
          <w:color w:val="151412"/>
          <w:sz w:val="28"/>
          <w:szCs w:val="28"/>
          <w:lang w:val="uk-UA"/>
        </w:rPr>
        <w:t xml:space="preserve">// </w:t>
      </w:r>
      <w:r w:rsidR="009F5538" w:rsidRPr="00845150">
        <w:rPr>
          <w:rFonts w:ascii="Times New Roman" w:hAnsi="Times New Roman" w:cs="Times New Roman"/>
          <w:color w:val="151412"/>
          <w:sz w:val="28"/>
          <w:szCs w:val="28"/>
          <w:lang w:val="en-US"/>
        </w:rPr>
        <w:t>[Electronic resource].</w:t>
      </w:r>
      <w:r w:rsidR="009F5538" w:rsidRPr="00845150">
        <w:rPr>
          <w:rFonts w:ascii="Times New Roman" w:hAnsi="Times New Roman" w:cs="Times New Roman"/>
          <w:color w:val="151412"/>
          <w:sz w:val="28"/>
          <w:szCs w:val="28"/>
          <w:lang w:val="uk-UA"/>
        </w:rPr>
        <w:t xml:space="preserve"> </w:t>
      </w:r>
      <w:r w:rsidR="009F5538" w:rsidRPr="00845150">
        <w:rPr>
          <w:rFonts w:ascii="Times New Roman" w:hAnsi="Times New Roman" w:cs="Times New Roman"/>
          <w:color w:val="151412"/>
          <w:sz w:val="28"/>
          <w:szCs w:val="28"/>
          <w:lang w:val="en-US"/>
        </w:rPr>
        <w:t>–</w:t>
      </w:r>
      <w:r w:rsidR="009F5538" w:rsidRPr="00845150">
        <w:rPr>
          <w:rFonts w:ascii="Times New Roman" w:hAnsi="Times New Roman" w:cs="Times New Roman"/>
          <w:color w:val="151412"/>
          <w:sz w:val="28"/>
          <w:szCs w:val="28"/>
          <w:lang w:val="uk-UA"/>
        </w:rPr>
        <w:t xml:space="preserve"> </w:t>
      </w:r>
      <w:r w:rsidR="009F5538" w:rsidRPr="00845150">
        <w:rPr>
          <w:rFonts w:ascii="Times New Roman" w:hAnsi="Times New Roman" w:cs="Times New Roman"/>
          <w:color w:val="151412"/>
          <w:sz w:val="28"/>
          <w:szCs w:val="28"/>
          <w:lang w:val="en-US"/>
        </w:rPr>
        <w:t xml:space="preserve">Mode </w:t>
      </w:r>
      <w:r w:rsidR="009F5538" w:rsidRPr="00845150">
        <w:rPr>
          <w:rFonts w:ascii="Times New Roman" w:hAnsi="Times New Roman" w:cs="Times New Roman"/>
          <w:sz w:val="28"/>
          <w:szCs w:val="28"/>
          <w:lang w:val="en-US"/>
        </w:rPr>
        <w:t>of</w:t>
      </w:r>
      <w:r w:rsidR="009F5538" w:rsidRPr="00845150">
        <w:rPr>
          <w:rFonts w:ascii="Times New Roman" w:hAnsi="Times New Roman" w:cs="Times New Roman"/>
          <w:sz w:val="28"/>
          <w:szCs w:val="28"/>
          <w:lang w:val="uk-UA"/>
        </w:rPr>
        <w:t xml:space="preserve"> </w:t>
      </w:r>
      <w:r w:rsidR="009F5538" w:rsidRPr="00845150">
        <w:rPr>
          <w:rFonts w:ascii="Times New Roman" w:hAnsi="Times New Roman" w:cs="Times New Roman"/>
          <w:sz w:val="28"/>
          <w:szCs w:val="28"/>
          <w:lang w:val="en-US"/>
        </w:rPr>
        <w:t>access:</w:t>
      </w:r>
      <w:r w:rsidR="009F5538" w:rsidRPr="00845150">
        <w:rPr>
          <w:rFonts w:ascii="Times New Roman" w:hAnsi="Times New Roman" w:cs="Times New Roman"/>
          <w:sz w:val="28"/>
          <w:szCs w:val="28"/>
          <w:lang w:val="uk-UA"/>
        </w:rPr>
        <w:t xml:space="preserve"> </w:t>
      </w:r>
    </w:p>
    <w:p w:rsidR="00EC4C3E" w:rsidRPr="00845150" w:rsidRDefault="00A10586" w:rsidP="00845150">
      <w:pPr>
        <w:autoSpaceDE w:val="0"/>
        <w:autoSpaceDN w:val="0"/>
        <w:adjustRightInd w:val="0"/>
        <w:spacing w:after="0" w:line="360" w:lineRule="auto"/>
        <w:jc w:val="both"/>
        <w:rPr>
          <w:rFonts w:ascii="Times New Roman" w:hAnsi="Times New Roman" w:cs="Times New Roman"/>
          <w:sz w:val="28"/>
          <w:szCs w:val="28"/>
          <w:lang w:val="uk-UA"/>
        </w:rPr>
      </w:pPr>
      <w:hyperlink r:id="rId8" w:history="1">
        <w:r w:rsidR="008D7DAB" w:rsidRPr="00845150">
          <w:rPr>
            <w:rStyle w:val="a4"/>
            <w:rFonts w:ascii="Times New Roman" w:hAnsi="Times New Roman" w:cs="Times New Roman"/>
            <w:color w:val="auto"/>
            <w:sz w:val="28"/>
            <w:szCs w:val="28"/>
            <w:u w:val="none"/>
            <w:lang w:val="en-US"/>
          </w:rPr>
          <w:t>www</w:t>
        </w:r>
        <w:r w:rsidR="008D7DAB" w:rsidRPr="00845150">
          <w:rPr>
            <w:rStyle w:val="a4"/>
            <w:rFonts w:ascii="Times New Roman" w:hAnsi="Times New Roman" w:cs="Times New Roman"/>
            <w:color w:val="auto"/>
            <w:sz w:val="28"/>
            <w:szCs w:val="28"/>
            <w:u w:val="none"/>
            <w:lang w:val="uk-UA"/>
          </w:rPr>
          <w:t>.</w:t>
        </w:r>
        <w:r w:rsidR="008D7DAB" w:rsidRPr="00845150">
          <w:rPr>
            <w:rStyle w:val="a4"/>
            <w:rFonts w:ascii="Times New Roman" w:hAnsi="Times New Roman" w:cs="Times New Roman"/>
            <w:color w:val="auto"/>
            <w:sz w:val="28"/>
            <w:szCs w:val="28"/>
            <w:u w:val="none"/>
            <w:lang w:val="en-US"/>
          </w:rPr>
          <w:t>tradeunionpress</w:t>
        </w:r>
        <w:r w:rsidR="008D7DAB" w:rsidRPr="00845150">
          <w:rPr>
            <w:rStyle w:val="a4"/>
            <w:rFonts w:ascii="Times New Roman" w:hAnsi="Times New Roman" w:cs="Times New Roman"/>
            <w:color w:val="auto"/>
            <w:sz w:val="28"/>
            <w:szCs w:val="28"/>
            <w:u w:val="none"/>
            <w:lang w:val="uk-UA"/>
          </w:rPr>
          <w:t>.</w:t>
        </w:r>
        <w:r w:rsidR="008D7DAB" w:rsidRPr="00845150">
          <w:rPr>
            <w:rStyle w:val="a4"/>
            <w:rFonts w:ascii="Times New Roman" w:hAnsi="Times New Roman" w:cs="Times New Roman"/>
            <w:color w:val="auto"/>
            <w:sz w:val="28"/>
            <w:szCs w:val="28"/>
            <w:u w:val="none"/>
            <w:lang w:val="en-US"/>
          </w:rPr>
          <w:t>eu</w:t>
        </w:r>
        <w:r w:rsidR="008D7DAB" w:rsidRPr="00845150">
          <w:rPr>
            <w:rStyle w:val="a4"/>
            <w:rFonts w:ascii="Times New Roman" w:hAnsi="Times New Roman" w:cs="Times New Roman"/>
            <w:color w:val="auto"/>
            <w:sz w:val="28"/>
            <w:szCs w:val="28"/>
            <w:u w:val="none"/>
            <w:lang w:val="uk-UA"/>
          </w:rPr>
          <w:t>/</w:t>
        </w:r>
        <w:r w:rsidR="008D7DAB" w:rsidRPr="00845150">
          <w:rPr>
            <w:rStyle w:val="a4"/>
            <w:rFonts w:ascii="Times New Roman" w:hAnsi="Times New Roman" w:cs="Times New Roman"/>
            <w:color w:val="auto"/>
            <w:sz w:val="28"/>
            <w:szCs w:val="28"/>
            <w:u w:val="none"/>
            <w:lang w:val="en-US"/>
          </w:rPr>
          <w:t>Web</w:t>
        </w:r>
        <w:r w:rsidR="008D7DAB" w:rsidRPr="00845150">
          <w:rPr>
            <w:rStyle w:val="a4"/>
            <w:rFonts w:ascii="Times New Roman" w:hAnsi="Times New Roman" w:cs="Times New Roman"/>
            <w:color w:val="auto"/>
            <w:sz w:val="28"/>
            <w:szCs w:val="28"/>
            <w:u w:val="none"/>
            <w:lang w:val="uk-UA"/>
          </w:rPr>
          <w:t>/</w:t>
        </w:r>
        <w:r w:rsidR="008D7DAB" w:rsidRPr="00845150">
          <w:rPr>
            <w:rStyle w:val="a4"/>
            <w:rFonts w:ascii="Times New Roman" w:hAnsi="Times New Roman" w:cs="Times New Roman"/>
            <w:color w:val="auto"/>
            <w:sz w:val="28"/>
            <w:szCs w:val="28"/>
            <w:u w:val="none"/>
            <w:lang w:val="en-US"/>
          </w:rPr>
          <w:t>EN</w:t>
        </w:r>
        <w:r w:rsidR="008D7DAB" w:rsidRPr="00845150">
          <w:rPr>
            <w:rStyle w:val="a4"/>
            <w:rFonts w:ascii="Times New Roman" w:hAnsi="Times New Roman" w:cs="Times New Roman"/>
            <w:color w:val="auto"/>
            <w:sz w:val="28"/>
            <w:szCs w:val="28"/>
            <w:u w:val="none"/>
            <w:lang w:val="uk-UA"/>
          </w:rPr>
          <w:t>/</w:t>
        </w:r>
        <w:r w:rsidR="008D7DAB" w:rsidRPr="00845150">
          <w:rPr>
            <w:rStyle w:val="a4"/>
            <w:rFonts w:ascii="Times New Roman" w:hAnsi="Times New Roman" w:cs="Times New Roman"/>
            <w:color w:val="auto"/>
            <w:sz w:val="28"/>
            <w:szCs w:val="28"/>
            <w:u w:val="none"/>
            <w:lang w:val="en-US"/>
          </w:rPr>
          <w:t>Activities</w:t>
        </w:r>
        <w:r w:rsidR="008D7DAB" w:rsidRPr="00845150">
          <w:rPr>
            <w:rStyle w:val="a4"/>
            <w:rFonts w:ascii="Times New Roman" w:hAnsi="Times New Roman" w:cs="Times New Roman"/>
            <w:color w:val="auto"/>
            <w:sz w:val="28"/>
            <w:szCs w:val="28"/>
            <w:u w:val="none"/>
            <w:lang w:val="uk-UA"/>
          </w:rPr>
          <w:t>/</w:t>
        </w:r>
        <w:r w:rsidR="008D7DAB" w:rsidRPr="00845150">
          <w:rPr>
            <w:rStyle w:val="a4"/>
            <w:rFonts w:ascii="Times New Roman" w:hAnsi="Times New Roman" w:cs="Times New Roman"/>
            <w:color w:val="auto"/>
            <w:sz w:val="28"/>
            <w:szCs w:val="28"/>
            <w:u w:val="none"/>
            <w:lang w:val="en-US"/>
          </w:rPr>
          <w:t>Environment</w:t>
        </w:r>
        <w:r w:rsidR="008D7DAB" w:rsidRPr="00845150">
          <w:rPr>
            <w:rStyle w:val="a4"/>
            <w:rFonts w:ascii="Times New Roman" w:hAnsi="Times New Roman" w:cs="Times New Roman"/>
            <w:color w:val="auto"/>
            <w:sz w:val="28"/>
            <w:szCs w:val="28"/>
            <w:u w:val="none"/>
            <w:lang w:val="uk-UA"/>
          </w:rPr>
          <w:t>/</w:t>
        </w:r>
        <w:r w:rsidR="008D7DAB" w:rsidRPr="00845150">
          <w:rPr>
            <w:rStyle w:val="a4"/>
            <w:rFonts w:ascii="Times New Roman" w:hAnsi="Times New Roman" w:cs="Times New Roman"/>
            <w:color w:val="auto"/>
            <w:sz w:val="28"/>
            <w:szCs w:val="28"/>
            <w:u w:val="none"/>
            <w:lang w:val="en-US"/>
          </w:rPr>
          <w:t>Studyclimatechange</w:t>
        </w:r>
        <w:r w:rsidR="008D7DAB" w:rsidRPr="00845150">
          <w:rPr>
            <w:rStyle w:val="a4"/>
            <w:rFonts w:ascii="Times New Roman" w:hAnsi="Times New Roman" w:cs="Times New Roman"/>
            <w:color w:val="auto"/>
            <w:sz w:val="28"/>
            <w:szCs w:val="28"/>
            <w:u w:val="none"/>
            <w:lang w:val="uk-UA"/>
          </w:rPr>
          <w:t>/</w:t>
        </w:r>
        <w:r w:rsidR="008D7DAB" w:rsidRPr="00845150">
          <w:rPr>
            <w:rStyle w:val="a4"/>
            <w:rFonts w:ascii="Times New Roman" w:hAnsi="Times New Roman" w:cs="Times New Roman"/>
            <w:color w:val="auto"/>
            <w:sz w:val="28"/>
            <w:szCs w:val="28"/>
            <w:u w:val="none"/>
            <w:lang w:val="en-US"/>
          </w:rPr>
          <w:t>ra</w:t>
        </w:r>
        <w:r w:rsidR="008D7DAB" w:rsidRPr="00845150">
          <w:rPr>
            <w:rStyle w:val="a4"/>
            <w:rFonts w:ascii="Times New Roman" w:hAnsi="Times New Roman" w:cs="Times New Roman"/>
            <w:color w:val="auto"/>
            <w:sz w:val="28"/>
            <w:szCs w:val="28"/>
            <w:u w:val="none"/>
            <w:lang w:val="uk-UA"/>
          </w:rPr>
          <w:t xml:space="preserve"> </w:t>
        </w:r>
        <w:r w:rsidR="008D7DAB" w:rsidRPr="00845150">
          <w:rPr>
            <w:rStyle w:val="a4"/>
            <w:rFonts w:ascii="Times New Roman" w:hAnsi="Times New Roman" w:cs="Times New Roman"/>
            <w:color w:val="auto"/>
            <w:sz w:val="28"/>
            <w:szCs w:val="28"/>
            <w:u w:val="none"/>
            <w:lang w:val="en-US"/>
          </w:rPr>
          <w:t>port</w:t>
        </w:r>
        <w:r w:rsidR="008D7DAB" w:rsidRPr="00845150">
          <w:rPr>
            <w:rStyle w:val="a4"/>
            <w:rFonts w:ascii="Times New Roman" w:hAnsi="Times New Roman" w:cs="Times New Roman"/>
            <w:color w:val="auto"/>
            <w:sz w:val="28"/>
            <w:szCs w:val="28"/>
            <w:u w:val="none"/>
            <w:lang w:val="uk-UA"/>
          </w:rPr>
          <w:t>.</w:t>
        </w:r>
        <w:r w:rsidR="008D7DAB" w:rsidRPr="00845150">
          <w:rPr>
            <w:rStyle w:val="a4"/>
            <w:rFonts w:ascii="Times New Roman" w:hAnsi="Times New Roman" w:cs="Times New Roman"/>
            <w:color w:val="auto"/>
            <w:sz w:val="28"/>
            <w:szCs w:val="28"/>
            <w:u w:val="none"/>
            <w:lang w:val="en-US"/>
          </w:rPr>
          <w:t>pdf</w:t>
        </w:r>
      </w:hyperlink>
      <w:r w:rsidR="005E1361" w:rsidRPr="00845150">
        <w:rPr>
          <w:rFonts w:ascii="Times New Roman" w:hAnsi="Times New Roman" w:cs="Times New Roman"/>
          <w:sz w:val="28"/>
          <w:szCs w:val="28"/>
          <w:lang w:val="uk-UA"/>
        </w:rPr>
        <w:t>.</w:t>
      </w:r>
    </w:p>
    <w:p w:rsidR="009F5538" w:rsidRPr="00845150" w:rsidRDefault="005E1361" w:rsidP="00845150">
      <w:pPr>
        <w:autoSpaceDE w:val="0"/>
        <w:autoSpaceDN w:val="0"/>
        <w:adjustRightInd w:val="0"/>
        <w:spacing w:after="0" w:line="360" w:lineRule="auto"/>
        <w:ind w:firstLine="708"/>
        <w:jc w:val="both"/>
        <w:rPr>
          <w:rFonts w:ascii="Times New Roman" w:hAnsi="Times New Roman" w:cs="Times New Roman"/>
          <w:sz w:val="28"/>
          <w:szCs w:val="28"/>
          <w:lang w:val="uk-UA"/>
        </w:rPr>
      </w:pPr>
      <w:r w:rsidRPr="00845150">
        <w:rPr>
          <w:rFonts w:ascii="Times New Roman" w:hAnsi="Times New Roman" w:cs="Times New Roman"/>
          <w:sz w:val="28"/>
          <w:szCs w:val="28"/>
          <w:lang w:val="en-US"/>
        </w:rPr>
        <w:t>2)</w:t>
      </w:r>
      <w:r w:rsidRPr="00845150">
        <w:rPr>
          <w:rFonts w:ascii="MyriadPro-Bold" w:hAnsi="MyriadPro-Bold" w:cs="MyriadPro-Bold"/>
          <w:b/>
          <w:bCs/>
          <w:sz w:val="28"/>
          <w:szCs w:val="28"/>
          <w:lang w:val="en-US"/>
        </w:rPr>
        <w:t xml:space="preserve"> </w:t>
      </w:r>
      <w:r w:rsidRPr="00845150">
        <w:rPr>
          <w:rFonts w:ascii="Times New Roman" w:hAnsi="Times New Roman" w:cs="Times New Roman"/>
          <w:bCs/>
          <w:sz w:val="28"/>
          <w:szCs w:val="28"/>
          <w:lang w:val="en-US"/>
        </w:rPr>
        <w:t>Green Jobs: Towards Decent Work in a Sustainable, Low-Carbon World, UNEP/ILO/IOE/ITUC, September 2008//</w:t>
      </w:r>
      <w:r w:rsidR="0076362B" w:rsidRPr="00845150">
        <w:rPr>
          <w:rFonts w:ascii="Times New Roman" w:hAnsi="Times New Roman" w:cs="Times New Roman"/>
          <w:bCs/>
          <w:sz w:val="28"/>
          <w:szCs w:val="28"/>
          <w:lang w:val="en-US"/>
        </w:rPr>
        <w:t xml:space="preserve"> </w:t>
      </w:r>
      <w:r w:rsidR="009F5538" w:rsidRPr="00845150">
        <w:rPr>
          <w:rFonts w:ascii="Times New Roman" w:hAnsi="Times New Roman" w:cs="Times New Roman"/>
          <w:sz w:val="28"/>
          <w:szCs w:val="28"/>
          <w:lang w:val="en-US"/>
        </w:rPr>
        <w:t>[Electronic resource].</w:t>
      </w:r>
      <w:r w:rsidR="009F5538" w:rsidRPr="00845150">
        <w:rPr>
          <w:rFonts w:ascii="Times New Roman" w:hAnsi="Times New Roman" w:cs="Times New Roman"/>
          <w:sz w:val="28"/>
          <w:szCs w:val="28"/>
          <w:lang w:val="uk-UA"/>
        </w:rPr>
        <w:t xml:space="preserve"> </w:t>
      </w:r>
      <w:r w:rsidR="009F5538" w:rsidRPr="00845150">
        <w:rPr>
          <w:rFonts w:ascii="Times New Roman" w:hAnsi="Times New Roman" w:cs="Times New Roman"/>
          <w:sz w:val="28"/>
          <w:szCs w:val="28"/>
          <w:lang w:val="en-US"/>
        </w:rPr>
        <w:t>–</w:t>
      </w:r>
      <w:r w:rsidR="009F5538" w:rsidRPr="00845150">
        <w:rPr>
          <w:rFonts w:ascii="Times New Roman" w:hAnsi="Times New Roman" w:cs="Times New Roman"/>
          <w:sz w:val="28"/>
          <w:szCs w:val="28"/>
          <w:lang w:val="uk-UA"/>
        </w:rPr>
        <w:t xml:space="preserve"> </w:t>
      </w:r>
      <w:r w:rsidR="009F5538" w:rsidRPr="00845150">
        <w:rPr>
          <w:rFonts w:ascii="Times New Roman" w:hAnsi="Times New Roman" w:cs="Times New Roman"/>
          <w:sz w:val="28"/>
          <w:szCs w:val="28"/>
          <w:lang w:val="en-US"/>
        </w:rPr>
        <w:t>Mode of</w:t>
      </w:r>
      <w:r w:rsidR="009F5538" w:rsidRPr="00845150">
        <w:rPr>
          <w:rFonts w:ascii="Times New Roman" w:hAnsi="Times New Roman" w:cs="Times New Roman"/>
          <w:sz w:val="28"/>
          <w:szCs w:val="28"/>
          <w:lang w:val="uk-UA"/>
        </w:rPr>
        <w:t xml:space="preserve"> </w:t>
      </w:r>
      <w:r w:rsidR="009F5538" w:rsidRPr="00845150">
        <w:rPr>
          <w:rFonts w:ascii="Times New Roman" w:hAnsi="Times New Roman" w:cs="Times New Roman"/>
          <w:sz w:val="28"/>
          <w:szCs w:val="28"/>
          <w:lang w:val="en-US"/>
        </w:rPr>
        <w:t>access:</w:t>
      </w:r>
      <w:r w:rsidR="009F5538" w:rsidRPr="00845150">
        <w:rPr>
          <w:rFonts w:ascii="Times New Roman" w:hAnsi="Times New Roman" w:cs="Times New Roman"/>
          <w:sz w:val="28"/>
          <w:szCs w:val="28"/>
          <w:lang w:val="uk-UA"/>
        </w:rPr>
        <w:t xml:space="preserve"> </w:t>
      </w:r>
    </w:p>
    <w:p w:rsidR="008A58D2" w:rsidRPr="00845150" w:rsidRDefault="00A10586" w:rsidP="00845150">
      <w:pPr>
        <w:autoSpaceDE w:val="0"/>
        <w:autoSpaceDN w:val="0"/>
        <w:adjustRightInd w:val="0"/>
        <w:spacing w:after="0" w:line="360" w:lineRule="auto"/>
        <w:jc w:val="both"/>
        <w:rPr>
          <w:rFonts w:ascii="Times New Roman" w:hAnsi="Times New Roman" w:cs="Times New Roman"/>
          <w:sz w:val="28"/>
          <w:szCs w:val="28"/>
          <w:lang w:val="uk-UA"/>
        </w:rPr>
      </w:pPr>
      <w:hyperlink r:id="rId9" w:history="1">
        <w:r w:rsidR="008D7DAB" w:rsidRPr="00845150">
          <w:rPr>
            <w:rStyle w:val="a4"/>
            <w:rFonts w:ascii="Times New Roman" w:hAnsi="Times New Roman" w:cs="Times New Roman"/>
            <w:bCs/>
            <w:color w:val="auto"/>
            <w:sz w:val="28"/>
            <w:szCs w:val="28"/>
            <w:u w:val="none"/>
            <w:lang w:val="en-US"/>
          </w:rPr>
          <w:t>www</w:t>
        </w:r>
        <w:r w:rsidR="008D7DAB" w:rsidRPr="00845150">
          <w:rPr>
            <w:rStyle w:val="a4"/>
            <w:rFonts w:ascii="Times New Roman" w:hAnsi="Times New Roman" w:cs="Times New Roman"/>
            <w:bCs/>
            <w:color w:val="auto"/>
            <w:sz w:val="28"/>
            <w:szCs w:val="28"/>
            <w:u w:val="none"/>
            <w:lang w:val="uk-UA"/>
          </w:rPr>
          <w:t>.</w:t>
        </w:r>
        <w:r w:rsidR="008D7DAB" w:rsidRPr="00845150">
          <w:rPr>
            <w:rStyle w:val="a4"/>
            <w:rFonts w:ascii="Times New Roman" w:hAnsi="Times New Roman" w:cs="Times New Roman"/>
            <w:bCs/>
            <w:color w:val="auto"/>
            <w:sz w:val="28"/>
            <w:szCs w:val="28"/>
            <w:u w:val="none"/>
            <w:lang w:val="en-US"/>
          </w:rPr>
          <w:t>unep</w:t>
        </w:r>
        <w:r w:rsidR="008D7DAB" w:rsidRPr="00845150">
          <w:rPr>
            <w:rStyle w:val="a4"/>
            <w:rFonts w:ascii="Times New Roman" w:hAnsi="Times New Roman" w:cs="Times New Roman"/>
            <w:bCs/>
            <w:color w:val="auto"/>
            <w:sz w:val="28"/>
            <w:szCs w:val="28"/>
            <w:u w:val="none"/>
            <w:lang w:val="uk-UA"/>
          </w:rPr>
          <w:t>.</w:t>
        </w:r>
        <w:r w:rsidR="008D7DAB" w:rsidRPr="00845150">
          <w:rPr>
            <w:rStyle w:val="a4"/>
            <w:rFonts w:ascii="Times New Roman" w:hAnsi="Times New Roman" w:cs="Times New Roman"/>
            <w:bCs/>
            <w:color w:val="auto"/>
            <w:sz w:val="28"/>
            <w:szCs w:val="28"/>
            <w:u w:val="none"/>
            <w:lang w:val="en-US"/>
          </w:rPr>
          <w:t>org</w:t>
        </w:r>
        <w:r w:rsidR="008D7DAB" w:rsidRPr="00845150">
          <w:rPr>
            <w:rStyle w:val="a4"/>
            <w:rFonts w:ascii="Times New Roman" w:hAnsi="Times New Roman" w:cs="Times New Roman"/>
            <w:bCs/>
            <w:color w:val="auto"/>
            <w:sz w:val="28"/>
            <w:szCs w:val="28"/>
            <w:u w:val="none"/>
            <w:lang w:val="uk-UA"/>
          </w:rPr>
          <w:t>/</w:t>
        </w:r>
        <w:r w:rsidR="008D7DAB" w:rsidRPr="00845150">
          <w:rPr>
            <w:rStyle w:val="a4"/>
            <w:rFonts w:ascii="Times New Roman" w:hAnsi="Times New Roman" w:cs="Times New Roman"/>
            <w:bCs/>
            <w:color w:val="auto"/>
            <w:sz w:val="28"/>
            <w:szCs w:val="28"/>
            <w:u w:val="none"/>
            <w:lang w:val="en-US"/>
          </w:rPr>
          <w:t>PDF</w:t>
        </w:r>
        <w:r w:rsidR="008D7DAB" w:rsidRPr="00845150">
          <w:rPr>
            <w:rStyle w:val="a4"/>
            <w:rFonts w:ascii="Times New Roman" w:hAnsi="Times New Roman" w:cs="Times New Roman"/>
            <w:bCs/>
            <w:color w:val="auto"/>
            <w:sz w:val="28"/>
            <w:szCs w:val="28"/>
            <w:u w:val="none"/>
            <w:lang w:val="uk-UA"/>
          </w:rPr>
          <w:t>/</w:t>
        </w:r>
        <w:r w:rsidR="008D7DAB" w:rsidRPr="00845150">
          <w:rPr>
            <w:rStyle w:val="a4"/>
            <w:rFonts w:ascii="Times New Roman" w:hAnsi="Times New Roman" w:cs="Times New Roman"/>
            <w:bCs/>
            <w:color w:val="auto"/>
            <w:sz w:val="28"/>
            <w:szCs w:val="28"/>
            <w:u w:val="none"/>
            <w:lang w:val="en-US"/>
          </w:rPr>
          <w:t>UNEPGreenjobs</w:t>
        </w:r>
        <w:r w:rsidR="008D7DAB" w:rsidRPr="00845150">
          <w:rPr>
            <w:rStyle w:val="a4"/>
            <w:rFonts w:ascii="Times New Roman" w:hAnsi="Times New Roman" w:cs="Times New Roman"/>
            <w:bCs/>
            <w:color w:val="auto"/>
            <w:sz w:val="28"/>
            <w:szCs w:val="28"/>
            <w:u w:val="none"/>
            <w:lang w:val="uk-UA"/>
          </w:rPr>
          <w:t>_</w:t>
        </w:r>
        <w:r w:rsidR="008D7DAB" w:rsidRPr="00845150">
          <w:rPr>
            <w:rStyle w:val="a4"/>
            <w:rFonts w:ascii="Times New Roman" w:hAnsi="Times New Roman" w:cs="Times New Roman"/>
            <w:bCs/>
            <w:color w:val="auto"/>
            <w:sz w:val="28"/>
            <w:szCs w:val="28"/>
            <w:u w:val="none"/>
            <w:lang w:val="en-US"/>
          </w:rPr>
          <w:t>report</w:t>
        </w:r>
        <w:r w:rsidR="008D7DAB" w:rsidRPr="00845150">
          <w:rPr>
            <w:rStyle w:val="a4"/>
            <w:rFonts w:ascii="Times New Roman" w:hAnsi="Times New Roman" w:cs="Times New Roman"/>
            <w:bCs/>
            <w:color w:val="auto"/>
            <w:sz w:val="28"/>
            <w:szCs w:val="28"/>
            <w:u w:val="none"/>
            <w:lang w:val="uk-UA"/>
          </w:rPr>
          <w:t>08.</w:t>
        </w:r>
        <w:r w:rsidR="008D7DAB" w:rsidRPr="00845150">
          <w:rPr>
            <w:rStyle w:val="a4"/>
            <w:rFonts w:ascii="Times New Roman" w:hAnsi="Times New Roman" w:cs="Times New Roman"/>
            <w:bCs/>
            <w:color w:val="auto"/>
            <w:sz w:val="28"/>
            <w:szCs w:val="28"/>
            <w:u w:val="none"/>
            <w:lang w:val="en-US"/>
          </w:rPr>
          <w:t>pdf</w:t>
        </w:r>
      </w:hyperlink>
    </w:p>
    <w:p w:rsidR="0076362B" w:rsidRPr="00845150" w:rsidRDefault="0076362B" w:rsidP="00845150">
      <w:pPr>
        <w:autoSpaceDE w:val="0"/>
        <w:autoSpaceDN w:val="0"/>
        <w:adjustRightInd w:val="0"/>
        <w:spacing w:after="0" w:line="360" w:lineRule="auto"/>
        <w:ind w:firstLine="708"/>
        <w:jc w:val="both"/>
        <w:rPr>
          <w:rFonts w:ascii="Times New Roman" w:hAnsi="Times New Roman" w:cs="Times New Roman"/>
          <w:sz w:val="28"/>
          <w:szCs w:val="28"/>
          <w:lang w:val="uk-UA"/>
        </w:rPr>
      </w:pPr>
      <w:r w:rsidRPr="00845150">
        <w:rPr>
          <w:rFonts w:ascii="Times New Roman" w:hAnsi="Times New Roman" w:cs="Times New Roman"/>
          <w:bCs/>
          <w:color w:val="151412"/>
          <w:sz w:val="28"/>
          <w:szCs w:val="28"/>
          <w:lang w:val="en-US"/>
        </w:rPr>
        <w:t>3)</w:t>
      </w:r>
      <w:r w:rsidRPr="00845150">
        <w:rPr>
          <w:rFonts w:ascii="Times New Roman" w:hAnsi="Times New Roman" w:cs="Times New Roman"/>
          <w:bCs/>
          <w:sz w:val="28"/>
          <w:szCs w:val="28"/>
          <w:lang w:val="en-US"/>
        </w:rPr>
        <w:t xml:space="preserve"> A Skilled Workforce for Strong, Sustainable and Balanced Growth: A G20 Training Strategy </w:t>
      </w:r>
      <w:r w:rsidRPr="00845150">
        <w:rPr>
          <w:rFonts w:ascii="Times New Roman" w:hAnsi="Times New Roman" w:cs="Times New Roman"/>
          <w:iCs/>
          <w:sz w:val="28"/>
          <w:szCs w:val="28"/>
          <w:lang w:val="en-US"/>
        </w:rPr>
        <w:t xml:space="preserve">International Labour Office – Geneva, 2010. – 41 </w:t>
      </w:r>
      <w:r w:rsidRPr="00845150">
        <w:rPr>
          <w:rFonts w:ascii="Times New Roman" w:hAnsi="Times New Roman" w:cs="Times New Roman"/>
          <w:color w:val="231F20"/>
          <w:sz w:val="28"/>
          <w:szCs w:val="28"/>
          <w:lang w:val="en-US"/>
        </w:rPr>
        <w:t>p.</w:t>
      </w:r>
    </w:p>
    <w:p w:rsidR="00841BCD" w:rsidRPr="00845150" w:rsidRDefault="00841BCD" w:rsidP="00845150">
      <w:pPr>
        <w:autoSpaceDE w:val="0"/>
        <w:autoSpaceDN w:val="0"/>
        <w:adjustRightInd w:val="0"/>
        <w:spacing w:after="0" w:line="360" w:lineRule="auto"/>
        <w:ind w:firstLine="708"/>
        <w:jc w:val="both"/>
        <w:rPr>
          <w:rFonts w:ascii="Times New Roman" w:hAnsi="Times New Roman" w:cs="Times New Roman"/>
          <w:color w:val="231F20"/>
          <w:sz w:val="28"/>
          <w:szCs w:val="28"/>
          <w:lang w:val="uk-UA"/>
        </w:rPr>
      </w:pPr>
      <w:r w:rsidRPr="00845150">
        <w:rPr>
          <w:rFonts w:ascii="Times New Roman" w:hAnsi="Times New Roman" w:cs="Times New Roman"/>
          <w:iCs/>
          <w:sz w:val="28"/>
          <w:szCs w:val="28"/>
          <w:lang w:val="en-US"/>
        </w:rPr>
        <w:t>4)</w:t>
      </w:r>
      <w:r w:rsidR="00EC4C3E" w:rsidRPr="00845150">
        <w:rPr>
          <w:rFonts w:ascii="Times New Roman" w:hAnsi="Times New Roman" w:cs="Times New Roman"/>
          <w:iCs/>
          <w:sz w:val="28"/>
          <w:szCs w:val="28"/>
          <w:lang w:val="uk-UA"/>
        </w:rPr>
        <w:t xml:space="preserve"> </w:t>
      </w:r>
      <w:r w:rsidRPr="00845150">
        <w:rPr>
          <w:rFonts w:ascii="Times New Roman" w:hAnsi="Times New Roman" w:cs="Times New Roman"/>
          <w:iCs/>
          <w:sz w:val="28"/>
          <w:szCs w:val="28"/>
          <w:lang w:val="en-US"/>
        </w:rPr>
        <w:t>Skills for green jobs. European synthesis report</w:t>
      </w:r>
      <w:r w:rsidRPr="00845150">
        <w:rPr>
          <w:rFonts w:ascii="Times New Roman" w:hAnsi="Times New Roman" w:cs="Times New Roman"/>
          <w:sz w:val="28"/>
          <w:szCs w:val="28"/>
          <w:lang w:val="en-US"/>
        </w:rPr>
        <w:t>. Luxembourg: Publications Office of the European Union, 2010</w:t>
      </w:r>
      <w:r w:rsidRPr="00845150">
        <w:rPr>
          <w:rFonts w:ascii="Times New Roman" w:hAnsi="Times New Roman" w:cs="Times New Roman"/>
          <w:color w:val="231F20"/>
          <w:sz w:val="28"/>
          <w:szCs w:val="28"/>
          <w:lang w:val="en-US"/>
        </w:rPr>
        <w:t>,</w:t>
      </w:r>
      <w:r w:rsidR="00EC4C3E" w:rsidRPr="00845150">
        <w:rPr>
          <w:rFonts w:ascii="Times New Roman" w:hAnsi="Times New Roman" w:cs="Times New Roman"/>
          <w:color w:val="231F20"/>
          <w:sz w:val="28"/>
          <w:szCs w:val="28"/>
          <w:lang w:val="uk-UA"/>
        </w:rPr>
        <w:t xml:space="preserve"> </w:t>
      </w:r>
      <w:r w:rsidR="00EC4C3E" w:rsidRPr="00845150">
        <w:rPr>
          <w:rFonts w:ascii="Times New Roman" w:hAnsi="Times New Roman" w:cs="Times New Roman"/>
          <w:iCs/>
          <w:sz w:val="28"/>
          <w:szCs w:val="28"/>
          <w:lang w:val="en-US"/>
        </w:rPr>
        <w:t>–</w:t>
      </w:r>
      <w:r w:rsidR="00EC4C3E" w:rsidRPr="00845150">
        <w:rPr>
          <w:rFonts w:ascii="Times New Roman" w:hAnsi="Times New Roman" w:cs="Times New Roman"/>
          <w:iCs/>
          <w:sz w:val="28"/>
          <w:szCs w:val="28"/>
          <w:lang w:val="uk-UA"/>
        </w:rPr>
        <w:t xml:space="preserve"> </w:t>
      </w:r>
      <w:r w:rsidR="00EC4C3E" w:rsidRPr="00845150">
        <w:rPr>
          <w:rFonts w:ascii="Times New Roman" w:hAnsi="Times New Roman" w:cs="Times New Roman"/>
          <w:color w:val="231F20"/>
          <w:sz w:val="28"/>
          <w:szCs w:val="28"/>
          <w:lang w:val="en-US"/>
        </w:rPr>
        <w:t xml:space="preserve">102 </w:t>
      </w:r>
      <w:r w:rsidRPr="00845150">
        <w:rPr>
          <w:rFonts w:ascii="Times New Roman" w:hAnsi="Times New Roman" w:cs="Times New Roman"/>
          <w:color w:val="231F20"/>
          <w:sz w:val="28"/>
          <w:szCs w:val="28"/>
          <w:lang w:val="en-US"/>
        </w:rPr>
        <w:t>p.</w:t>
      </w:r>
    </w:p>
    <w:p w:rsidR="00845150" w:rsidRDefault="00841BCD" w:rsidP="00190BBA">
      <w:pPr>
        <w:autoSpaceDE w:val="0"/>
        <w:autoSpaceDN w:val="0"/>
        <w:adjustRightInd w:val="0"/>
        <w:spacing w:after="0" w:line="360" w:lineRule="auto"/>
        <w:ind w:firstLine="708"/>
        <w:jc w:val="both"/>
        <w:rPr>
          <w:rFonts w:ascii="Times New Roman" w:hAnsi="Times New Roman" w:cs="Times New Roman"/>
          <w:sz w:val="28"/>
          <w:szCs w:val="28"/>
          <w:lang w:val="en-US"/>
        </w:rPr>
      </w:pPr>
      <w:r w:rsidRPr="00845150">
        <w:rPr>
          <w:rFonts w:ascii="Times New Roman" w:hAnsi="Times New Roman" w:cs="Times New Roman"/>
          <w:color w:val="231F20"/>
          <w:sz w:val="28"/>
          <w:szCs w:val="28"/>
          <w:lang w:val="en-US"/>
        </w:rPr>
        <w:t>5)</w:t>
      </w:r>
      <w:r w:rsidR="00534A7E" w:rsidRPr="00845150">
        <w:rPr>
          <w:rFonts w:ascii="Times New Roman" w:hAnsi="Times New Roman" w:cs="Times New Roman"/>
          <w:sz w:val="28"/>
          <w:szCs w:val="28"/>
          <w:lang w:val="en-US"/>
        </w:rPr>
        <w:t xml:space="preserve"> Conclusions on skills for improved productivity, employment growth and development, International Labour</w:t>
      </w:r>
      <w:r w:rsidR="00534A7E" w:rsidRPr="00845150">
        <w:rPr>
          <w:rFonts w:ascii="Times New Roman" w:hAnsi="Times New Roman" w:cs="Times New Roman"/>
          <w:sz w:val="28"/>
          <w:szCs w:val="28"/>
          <w:lang w:val="uk-UA"/>
        </w:rPr>
        <w:t xml:space="preserve"> </w:t>
      </w:r>
      <w:r w:rsidR="00534A7E" w:rsidRPr="00845150">
        <w:rPr>
          <w:rFonts w:ascii="Times New Roman" w:hAnsi="Times New Roman" w:cs="Times New Roman"/>
          <w:sz w:val="28"/>
          <w:szCs w:val="28"/>
          <w:lang w:val="en-US"/>
        </w:rPr>
        <w:t>Conference, 2008 / International Labour Office. - Geneva: ILO, 2008</w:t>
      </w:r>
      <w:r w:rsidR="00174ECD">
        <w:rPr>
          <w:rFonts w:ascii="Times New Roman" w:hAnsi="Times New Roman" w:cs="Times New Roman"/>
          <w:sz w:val="28"/>
          <w:szCs w:val="28"/>
          <w:lang w:val="en-US"/>
        </w:rPr>
        <w:t>.-</w:t>
      </w:r>
      <w:r w:rsidR="00534A7E" w:rsidRPr="00845150">
        <w:rPr>
          <w:rFonts w:ascii="Times New Roman" w:hAnsi="Times New Roman" w:cs="Times New Roman"/>
          <w:sz w:val="28"/>
          <w:szCs w:val="28"/>
          <w:lang w:val="en-US"/>
        </w:rPr>
        <w:t xml:space="preserve"> </w:t>
      </w:r>
      <w:r w:rsidR="00174ECD">
        <w:rPr>
          <w:rFonts w:ascii="Times New Roman" w:hAnsi="Times New Roman" w:cs="Times New Roman"/>
          <w:sz w:val="28"/>
          <w:szCs w:val="28"/>
          <w:lang w:val="en-US"/>
        </w:rPr>
        <w:t>24 p</w:t>
      </w:r>
      <w:r w:rsidR="00534A7E" w:rsidRPr="00845150">
        <w:rPr>
          <w:rFonts w:ascii="Times New Roman" w:hAnsi="Times New Roman" w:cs="Times New Roman"/>
          <w:sz w:val="28"/>
          <w:szCs w:val="28"/>
          <w:lang w:val="en-US"/>
        </w:rPr>
        <w:t xml:space="preserve">.           </w:t>
      </w:r>
    </w:p>
    <w:p w:rsidR="0082385E" w:rsidRPr="00190BBA" w:rsidRDefault="0082385E" w:rsidP="00190BBA">
      <w:pPr>
        <w:autoSpaceDE w:val="0"/>
        <w:autoSpaceDN w:val="0"/>
        <w:adjustRightInd w:val="0"/>
        <w:spacing w:after="0" w:line="360" w:lineRule="auto"/>
        <w:ind w:firstLine="708"/>
        <w:jc w:val="both"/>
        <w:rPr>
          <w:rFonts w:ascii="Times New Roman" w:hAnsi="Times New Roman" w:cs="Times New Roman"/>
          <w:sz w:val="28"/>
          <w:szCs w:val="28"/>
          <w:lang w:val="en-US"/>
        </w:rPr>
      </w:pPr>
    </w:p>
    <w:p w:rsidR="002A3209" w:rsidRPr="00FA4F3C" w:rsidRDefault="002A3209" w:rsidP="002A3209">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FA4F3C">
        <w:rPr>
          <w:rFonts w:ascii="Times New Roman" w:hAnsi="Times New Roman" w:cs="Times New Roman"/>
          <w:b/>
          <w:sz w:val="28"/>
          <w:szCs w:val="28"/>
          <w:lang w:val="uk-UA"/>
        </w:rPr>
        <w:t>Анотація</w:t>
      </w:r>
    </w:p>
    <w:p w:rsidR="00EC4C3E" w:rsidRDefault="002A3209" w:rsidP="00EC4C3E">
      <w:pPr>
        <w:autoSpaceDE w:val="0"/>
        <w:autoSpaceDN w:val="0"/>
        <w:adjustRightInd w:val="0"/>
        <w:spacing w:after="0" w:line="360" w:lineRule="auto"/>
        <w:ind w:firstLine="708"/>
        <w:jc w:val="both"/>
        <w:rPr>
          <w:rFonts w:ascii="Times New Roman" w:hAnsi="Times New Roman" w:cs="Times New Roman"/>
          <w:sz w:val="28"/>
          <w:szCs w:val="28"/>
          <w:lang w:val="uk-UA"/>
        </w:rPr>
      </w:pPr>
      <w:r w:rsidRPr="00FA4F3C">
        <w:rPr>
          <w:rFonts w:ascii="Times New Roman" w:hAnsi="Times New Roman" w:cs="Times New Roman"/>
          <w:b/>
          <w:sz w:val="28"/>
          <w:szCs w:val="28"/>
          <w:lang w:val="uk-UA"/>
        </w:rPr>
        <w:t>Лагутіна І. В.</w:t>
      </w:r>
      <w:r w:rsidRPr="00EC4C3E">
        <w:rPr>
          <w:rFonts w:ascii="Times New Roman" w:hAnsi="Times New Roman" w:cs="Times New Roman"/>
          <w:sz w:val="28"/>
          <w:szCs w:val="28"/>
          <w:lang w:val="uk-UA"/>
        </w:rPr>
        <w:t xml:space="preserve"> </w:t>
      </w:r>
      <w:r w:rsidRPr="00FA4F3C">
        <w:rPr>
          <w:rFonts w:ascii="Times New Roman" w:hAnsi="Times New Roman" w:cs="Times New Roman"/>
          <w:b/>
          <w:sz w:val="28"/>
          <w:szCs w:val="28"/>
          <w:lang w:val="uk-UA"/>
        </w:rPr>
        <w:t xml:space="preserve">Право на професійну підготовку, перепідготовку та підвищення кваліфікації як </w:t>
      </w:r>
      <w:r w:rsidR="00FA4F3C" w:rsidRPr="00FA4F3C">
        <w:rPr>
          <w:rFonts w:ascii="Times New Roman" w:hAnsi="Times New Roman" w:cs="Times New Roman"/>
          <w:b/>
          <w:sz w:val="28"/>
          <w:szCs w:val="28"/>
          <w:lang w:val="uk-UA"/>
        </w:rPr>
        <w:t xml:space="preserve">одне із основних </w:t>
      </w:r>
      <w:r w:rsidRPr="00FA4F3C">
        <w:rPr>
          <w:rFonts w:ascii="Times New Roman" w:hAnsi="Times New Roman" w:cs="Times New Roman"/>
          <w:b/>
          <w:sz w:val="28"/>
          <w:szCs w:val="28"/>
          <w:lang w:val="uk-UA"/>
        </w:rPr>
        <w:t>особистих немайнових</w:t>
      </w:r>
      <w:r w:rsidR="00FA4F3C" w:rsidRPr="00FA4F3C">
        <w:rPr>
          <w:rFonts w:ascii="Times New Roman" w:hAnsi="Times New Roman" w:cs="Times New Roman"/>
          <w:b/>
          <w:sz w:val="28"/>
          <w:szCs w:val="28"/>
          <w:lang w:val="uk-UA"/>
        </w:rPr>
        <w:t xml:space="preserve"> трудових прав</w:t>
      </w:r>
      <w:r w:rsidRPr="00FA4F3C">
        <w:rPr>
          <w:rFonts w:ascii="Times New Roman" w:hAnsi="Times New Roman" w:cs="Times New Roman"/>
          <w:b/>
          <w:sz w:val="28"/>
          <w:szCs w:val="28"/>
          <w:lang w:val="uk-UA"/>
        </w:rPr>
        <w:t xml:space="preserve">. – </w:t>
      </w:r>
      <w:r w:rsidRPr="00FA4F3C">
        <w:rPr>
          <w:rFonts w:ascii="Times New Roman" w:hAnsi="Times New Roman" w:cs="Times New Roman"/>
          <w:sz w:val="28"/>
          <w:szCs w:val="28"/>
          <w:lang w:val="uk-UA"/>
        </w:rPr>
        <w:t>Стаття.</w:t>
      </w:r>
    </w:p>
    <w:p w:rsidR="00FA4F3C" w:rsidRPr="00FA4F3C" w:rsidRDefault="00FA4F3C" w:rsidP="00EC4C3E">
      <w:pPr>
        <w:autoSpaceDE w:val="0"/>
        <w:autoSpaceDN w:val="0"/>
        <w:adjustRightInd w:val="0"/>
        <w:spacing w:after="0" w:line="360" w:lineRule="auto"/>
        <w:ind w:firstLine="708"/>
        <w:jc w:val="both"/>
        <w:rPr>
          <w:rFonts w:ascii="Times New Roman" w:hAnsi="Times New Roman" w:cs="Times New Roman"/>
          <w:sz w:val="28"/>
          <w:szCs w:val="28"/>
          <w:lang w:val="uk-UA"/>
        </w:rPr>
      </w:pPr>
      <w:r w:rsidRPr="00EC4C3E">
        <w:rPr>
          <w:rFonts w:ascii="Times New Roman" w:hAnsi="Times New Roman" w:cs="Times New Roman"/>
          <w:sz w:val="28"/>
          <w:szCs w:val="28"/>
          <w:lang w:val="uk-UA"/>
        </w:rPr>
        <w:t>У статті аналізується зміст права працівника на професійну підготовку, перепідготовку та підвищення кваліфікації.</w:t>
      </w:r>
      <w:r w:rsidRPr="00FA4F3C">
        <w:rPr>
          <w:rFonts w:ascii="Times New Roman" w:hAnsi="Times New Roman" w:cs="Times New Roman"/>
          <w:sz w:val="28"/>
          <w:szCs w:val="28"/>
          <w:lang w:val="uk-UA"/>
        </w:rPr>
        <w:t xml:space="preserve"> Підкреслюється, що розвиток </w:t>
      </w:r>
      <w:r w:rsidRPr="00FA4F3C">
        <w:rPr>
          <w:rFonts w:ascii="Times New Roman" w:hAnsi="Times New Roman" w:cs="Times New Roman"/>
          <w:sz w:val="28"/>
          <w:szCs w:val="28"/>
          <w:lang w:val="uk-UA"/>
        </w:rPr>
        <w:lastRenderedPageBreak/>
        <w:t xml:space="preserve">людських ресурсів і підготовка кадрів спираються на основні соціальні цінності – рівність, справедливість, ґендерну рівність, недопущення дискримінації, соціальну відповідальність. </w:t>
      </w:r>
    </w:p>
    <w:p w:rsidR="00FA4F3C" w:rsidRDefault="002A3209" w:rsidP="00EC4C3E">
      <w:pPr>
        <w:autoSpaceDE w:val="0"/>
        <w:autoSpaceDN w:val="0"/>
        <w:adjustRightInd w:val="0"/>
        <w:spacing w:after="0" w:line="360" w:lineRule="auto"/>
        <w:ind w:firstLine="708"/>
        <w:jc w:val="both"/>
        <w:rPr>
          <w:rFonts w:ascii="Times New Roman" w:hAnsi="Times New Roman" w:cs="Times New Roman"/>
          <w:sz w:val="28"/>
          <w:szCs w:val="28"/>
          <w:lang w:val="uk-UA"/>
        </w:rPr>
      </w:pPr>
      <w:r w:rsidRPr="00FA4F3C">
        <w:rPr>
          <w:rFonts w:ascii="Times New Roman" w:hAnsi="Times New Roman" w:cs="Times New Roman"/>
          <w:sz w:val="28"/>
          <w:szCs w:val="28"/>
          <w:lang w:val="uk-UA"/>
        </w:rPr>
        <w:t xml:space="preserve">Ключові слова: </w:t>
      </w:r>
      <w:r w:rsidRPr="00FA4F3C">
        <w:rPr>
          <w:rFonts w:ascii="Times New Roman" w:hAnsi="Times New Roman" w:cs="Times New Roman"/>
          <w:bCs/>
          <w:color w:val="231F20"/>
          <w:sz w:val="28"/>
          <w:szCs w:val="28"/>
          <w:lang w:val="uk-UA"/>
        </w:rPr>
        <w:t>гідна праця</w:t>
      </w:r>
      <w:r w:rsidRPr="00FA4F3C">
        <w:rPr>
          <w:rFonts w:ascii="Times New Roman" w:hAnsi="Times New Roman" w:cs="Times New Roman"/>
          <w:sz w:val="28"/>
          <w:szCs w:val="28"/>
          <w:lang w:val="uk-UA"/>
        </w:rPr>
        <w:t xml:space="preserve">, </w:t>
      </w:r>
      <w:r w:rsidR="006606E1" w:rsidRPr="00FA4F3C">
        <w:rPr>
          <w:rFonts w:ascii="Times New Roman" w:hAnsi="Times New Roman" w:cs="Times New Roman"/>
          <w:sz w:val="28"/>
          <w:szCs w:val="28"/>
          <w:lang w:val="uk-UA"/>
        </w:rPr>
        <w:t>розвиток професійних навичок, працездатність</w:t>
      </w:r>
      <w:r w:rsidRPr="00FA4F3C">
        <w:rPr>
          <w:rFonts w:ascii="Times New Roman" w:hAnsi="Times New Roman" w:cs="Times New Roman"/>
          <w:color w:val="231F20"/>
          <w:sz w:val="28"/>
          <w:szCs w:val="28"/>
          <w:lang w:val="uk-UA"/>
        </w:rPr>
        <w:t xml:space="preserve">, </w:t>
      </w:r>
      <w:r w:rsidRPr="00FA4F3C">
        <w:rPr>
          <w:rFonts w:ascii="Times New Roman" w:hAnsi="Times New Roman" w:cs="Times New Roman"/>
          <w:sz w:val="28"/>
          <w:szCs w:val="28"/>
          <w:lang w:val="uk-UA"/>
        </w:rPr>
        <w:t>особисті немайнові трудові права.</w:t>
      </w:r>
    </w:p>
    <w:p w:rsidR="00845150" w:rsidRPr="00FA4F3C" w:rsidRDefault="00845150" w:rsidP="00EC4C3E">
      <w:pPr>
        <w:autoSpaceDE w:val="0"/>
        <w:autoSpaceDN w:val="0"/>
        <w:adjustRightInd w:val="0"/>
        <w:spacing w:after="0" w:line="360" w:lineRule="auto"/>
        <w:ind w:firstLine="708"/>
        <w:jc w:val="both"/>
        <w:rPr>
          <w:rFonts w:ascii="Times New Roman" w:hAnsi="Times New Roman" w:cs="Times New Roman"/>
          <w:sz w:val="28"/>
          <w:szCs w:val="28"/>
          <w:lang w:val="uk-UA"/>
        </w:rPr>
      </w:pPr>
    </w:p>
    <w:p w:rsidR="00190BBA" w:rsidRPr="00190BBA" w:rsidRDefault="002A3209" w:rsidP="00190BBA">
      <w:pPr>
        <w:autoSpaceDE w:val="0"/>
        <w:autoSpaceDN w:val="0"/>
        <w:adjustRightInd w:val="0"/>
        <w:spacing w:after="0" w:line="360" w:lineRule="auto"/>
        <w:ind w:firstLine="708"/>
        <w:jc w:val="center"/>
        <w:rPr>
          <w:rFonts w:ascii="Times New Roman" w:hAnsi="Times New Roman" w:cs="Times New Roman"/>
          <w:b/>
          <w:sz w:val="28"/>
          <w:szCs w:val="28"/>
        </w:rPr>
      </w:pPr>
      <w:r w:rsidRPr="00FA4F3C">
        <w:rPr>
          <w:rFonts w:ascii="Times New Roman" w:hAnsi="Times New Roman" w:cs="Times New Roman"/>
          <w:b/>
          <w:sz w:val="28"/>
          <w:szCs w:val="28"/>
          <w:lang w:val="uk-UA"/>
        </w:rPr>
        <w:t>Аннотация</w:t>
      </w:r>
    </w:p>
    <w:p w:rsidR="00FA4F3C" w:rsidRPr="00190BBA" w:rsidRDefault="002A3209" w:rsidP="00190BBA">
      <w:pPr>
        <w:autoSpaceDE w:val="0"/>
        <w:autoSpaceDN w:val="0"/>
        <w:adjustRightInd w:val="0"/>
        <w:spacing w:after="0" w:line="360" w:lineRule="auto"/>
        <w:ind w:firstLine="708"/>
        <w:jc w:val="both"/>
        <w:rPr>
          <w:rFonts w:ascii="Times New Roman" w:hAnsi="Times New Roman" w:cs="Times New Roman"/>
          <w:b/>
          <w:sz w:val="28"/>
          <w:szCs w:val="28"/>
          <w:lang w:val="uk-UA"/>
        </w:rPr>
      </w:pPr>
      <w:r w:rsidRPr="00190BBA">
        <w:rPr>
          <w:rFonts w:ascii="Times New Roman" w:hAnsi="Times New Roman" w:cs="Times New Roman"/>
          <w:b/>
          <w:sz w:val="28"/>
          <w:szCs w:val="28"/>
          <w:lang w:val="uk-UA"/>
        </w:rPr>
        <w:t>Лагутина И. В.</w:t>
      </w:r>
      <w:r w:rsidR="00584507" w:rsidRPr="00190BBA">
        <w:rPr>
          <w:rFonts w:ascii="Times New Roman" w:hAnsi="Times New Roman" w:cs="Times New Roman"/>
          <w:b/>
          <w:sz w:val="28"/>
          <w:szCs w:val="28"/>
        </w:rPr>
        <w:t xml:space="preserve"> Право на профессиональную подготовку, переподготовку и повышение квалификации </w:t>
      </w:r>
      <w:r w:rsidR="00FA4F3C" w:rsidRPr="00190BBA">
        <w:rPr>
          <w:rFonts w:ascii="Times New Roman" w:hAnsi="Times New Roman" w:cs="Times New Roman"/>
          <w:b/>
          <w:sz w:val="28"/>
          <w:szCs w:val="28"/>
        </w:rPr>
        <w:t>как одно из основных личных неимущественных трудовых прав</w:t>
      </w:r>
      <w:r w:rsidRPr="00190BBA">
        <w:rPr>
          <w:rFonts w:ascii="Times New Roman" w:hAnsi="Times New Roman" w:cs="Times New Roman"/>
          <w:b/>
          <w:sz w:val="28"/>
          <w:szCs w:val="28"/>
          <w:lang w:val="uk-UA"/>
        </w:rPr>
        <w:t xml:space="preserve">. - </w:t>
      </w:r>
      <w:r w:rsidRPr="00190BBA">
        <w:rPr>
          <w:rFonts w:ascii="Times New Roman" w:hAnsi="Times New Roman" w:cs="Times New Roman"/>
          <w:sz w:val="28"/>
          <w:szCs w:val="28"/>
          <w:lang w:val="uk-UA"/>
        </w:rPr>
        <w:t>Статья.</w:t>
      </w:r>
    </w:p>
    <w:p w:rsidR="00FA4F3C" w:rsidRPr="00FA4F3C" w:rsidRDefault="00FA4F3C" w:rsidP="00FA4F3C">
      <w:pPr>
        <w:autoSpaceDE w:val="0"/>
        <w:autoSpaceDN w:val="0"/>
        <w:adjustRightInd w:val="0"/>
        <w:spacing w:after="0" w:line="360" w:lineRule="auto"/>
        <w:ind w:firstLine="708"/>
        <w:jc w:val="both"/>
        <w:rPr>
          <w:rFonts w:ascii="Times New Roman" w:hAnsi="Times New Roman" w:cs="Times New Roman"/>
          <w:sz w:val="28"/>
          <w:szCs w:val="28"/>
          <w:lang w:val="uk-UA"/>
        </w:rPr>
      </w:pPr>
      <w:r w:rsidRPr="00FA4F3C">
        <w:rPr>
          <w:rFonts w:ascii="Times New Roman" w:hAnsi="Times New Roman" w:cs="Times New Roman"/>
          <w:sz w:val="28"/>
          <w:szCs w:val="28"/>
          <w:lang w:val="uk-UA"/>
        </w:rPr>
        <w:t xml:space="preserve">В статье </w:t>
      </w:r>
      <w:r w:rsidRPr="00FA4F3C">
        <w:rPr>
          <w:rFonts w:ascii="Times New Roman" w:hAnsi="Times New Roman" w:cs="Times New Roman"/>
          <w:sz w:val="28"/>
          <w:szCs w:val="28"/>
        </w:rPr>
        <w:t xml:space="preserve">анализируется содержание права работника на профессиональную подготовку, переподготовку и повышение квалификации. </w:t>
      </w:r>
      <w:r w:rsidRPr="00FA4F3C">
        <w:rPr>
          <w:rFonts w:ascii="Times New Roman" w:hAnsi="Times New Roman" w:cs="Times New Roman"/>
          <w:sz w:val="28"/>
          <w:szCs w:val="28"/>
          <w:lang w:val="uk-UA"/>
        </w:rPr>
        <w:t>Подчеркивается, что р</w:t>
      </w:r>
      <w:r w:rsidRPr="00FA4F3C">
        <w:rPr>
          <w:rFonts w:ascii="Times New Roman" w:hAnsi="Times New Roman" w:cs="Times New Roman"/>
          <w:sz w:val="28"/>
          <w:szCs w:val="28"/>
        </w:rPr>
        <w:t xml:space="preserve">азвитие человеческих ресурсов и подготовка кадров опираются на основные </w:t>
      </w:r>
      <w:r w:rsidRPr="00FA4F3C">
        <w:rPr>
          <w:rFonts w:ascii="Times New Roman" w:hAnsi="Times New Roman" w:cs="Times New Roman"/>
          <w:sz w:val="28"/>
          <w:szCs w:val="28"/>
          <w:lang w:val="uk-UA"/>
        </w:rPr>
        <w:t>социаль</w:t>
      </w:r>
      <w:r w:rsidRPr="00FA4F3C">
        <w:rPr>
          <w:rFonts w:ascii="Times New Roman" w:hAnsi="Times New Roman" w:cs="Times New Roman"/>
          <w:sz w:val="28"/>
          <w:szCs w:val="28"/>
        </w:rPr>
        <w:t xml:space="preserve">ные ценности </w:t>
      </w:r>
      <w:r>
        <w:rPr>
          <w:rFonts w:ascii="Times New Roman" w:hAnsi="Times New Roman" w:cs="Times New Roman"/>
          <w:sz w:val="28"/>
          <w:szCs w:val="28"/>
        </w:rPr>
        <w:t>–</w:t>
      </w:r>
      <w:r w:rsidRPr="00FA4F3C">
        <w:rPr>
          <w:rFonts w:ascii="Times New Roman" w:hAnsi="Times New Roman" w:cs="Times New Roman"/>
          <w:sz w:val="28"/>
          <w:szCs w:val="28"/>
        </w:rPr>
        <w:t xml:space="preserve"> равенство, справедливость, гендерное равенство, недопущение дискриминации, социальную ответственность.</w:t>
      </w:r>
    </w:p>
    <w:p w:rsidR="002A3209" w:rsidRDefault="002A3209" w:rsidP="00EC4C3E">
      <w:pPr>
        <w:autoSpaceDE w:val="0"/>
        <w:autoSpaceDN w:val="0"/>
        <w:adjustRightInd w:val="0"/>
        <w:spacing w:after="0" w:line="360" w:lineRule="auto"/>
        <w:ind w:firstLine="708"/>
        <w:jc w:val="both"/>
        <w:rPr>
          <w:rFonts w:ascii="Times New Roman" w:hAnsi="Times New Roman" w:cs="Times New Roman"/>
          <w:sz w:val="28"/>
          <w:szCs w:val="28"/>
          <w:lang w:val="uk-UA"/>
        </w:rPr>
      </w:pPr>
      <w:r w:rsidRPr="00FA4F3C">
        <w:rPr>
          <w:rFonts w:ascii="Times New Roman" w:hAnsi="Times New Roman" w:cs="Times New Roman"/>
          <w:sz w:val="28"/>
          <w:szCs w:val="28"/>
          <w:lang w:val="uk-UA"/>
        </w:rPr>
        <w:t xml:space="preserve">Ключевые слова: достойный труд, </w:t>
      </w:r>
      <w:r w:rsidR="006606E1" w:rsidRPr="00FA4F3C">
        <w:rPr>
          <w:rFonts w:ascii="Times New Roman" w:hAnsi="Times New Roman" w:cs="Times New Roman"/>
          <w:sz w:val="28"/>
          <w:szCs w:val="28"/>
        </w:rPr>
        <w:t xml:space="preserve">развитие профессиональных навыков, трудоспособность, </w:t>
      </w:r>
      <w:r w:rsidRPr="00FA4F3C">
        <w:rPr>
          <w:rFonts w:ascii="Times New Roman" w:hAnsi="Times New Roman" w:cs="Times New Roman"/>
          <w:sz w:val="28"/>
          <w:szCs w:val="28"/>
          <w:lang w:val="uk-UA"/>
        </w:rPr>
        <w:t>личные неимущественные трудовые права.</w:t>
      </w:r>
    </w:p>
    <w:p w:rsidR="009F4A0E" w:rsidRPr="00806BB8" w:rsidRDefault="009F4A0E" w:rsidP="0050426E">
      <w:pPr>
        <w:autoSpaceDE w:val="0"/>
        <w:autoSpaceDN w:val="0"/>
        <w:adjustRightInd w:val="0"/>
        <w:spacing w:after="0" w:line="360" w:lineRule="auto"/>
        <w:rPr>
          <w:rFonts w:ascii="Times New Roman" w:hAnsi="Times New Roman" w:cs="Times New Roman"/>
          <w:b/>
          <w:sz w:val="28"/>
          <w:szCs w:val="28"/>
        </w:rPr>
      </w:pPr>
    </w:p>
    <w:p w:rsidR="002A3209" w:rsidRPr="00FA4F3C" w:rsidRDefault="002A3209" w:rsidP="002A3209">
      <w:pPr>
        <w:autoSpaceDE w:val="0"/>
        <w:autoSpaceDN w:val="0"/>
        <w:adjustRightInd w:val="0"/>
        <w:spacing w:after="0" w:line="360" w:lineRule="auto"/>
        <w:ind w:firstLine="708"/>
        <w:jc w:val="center"/>
        <w:rPr>
          <w:rFonts w:ascii="Times New Roman" w:hAnsi="Times New Roman" w:cs="Times New Roman"/>
          <w:b/>
          <w:sz w:val="28"/>
          <w:szCs w:val="28"/>
          <w:lang w:val="uk-UA"/>
        </w:rPr>
      </w:pPr>
      <w:r w:rsidRPr="00FA4F3C">
        <w:rPr>
          <w:rFonts w:ascii="Times New Roman" w:hAnsi="Times New Roman" w:cs="Times New Roman"/>
          <w:b/>
          <w:sz w:val="28"/>
          <w:szCs w:val="28"/>
          <w:lang w:val="en-US"/>
        </w:rPr>
        <w:t>Summary</w:t>
      </w:r>
    </w:p>
    <w:p w:rsidR="006606E1" w:rsidRPr="00FA4F3C" w:rsidRDefault="002A3209" w:rsidP="006606E1">
      <w:pPr>
        <w:autoSpaceDE w:val="0"/>
        <w:autoSpaceDN w:val="0"/>
        <w:adjustRightInd w:val="0"/>
        <w:spacing w:after="0" w:line="360" w:lineRule="auto"/>
        <w:ind w:firstLine="708"/>
        <w:jc w:val="both"/>
        <w:rPr>
          <w:rFonts w:ascii="Times New Roman" w:hAnsi="Times New Roman" w:cs="Times New Roman"/>
          <w:sz w:val="28"/>
          <w:szCs w:val="28"/>
          <w:lang w:val="uk-UA"/>
        </w:rPr>
      </w:pPr>
      <w:r w:rsidRPr="00FA4F3C">
        <w:rPr>
          <w:rFonts w:ascii="Times New Roman" w:hAnsi="Times New Roman" w:cs="Times New Roman"/>
          <w:b/>
          <w:sz w:val="28"/>
          <w:szCs w:val="28"/>
          <w:lang w:val="uk-UA"/>
        </w:rPr>
        <w:t>Lagutin</w:t>
      </w:r>
      <w:r w:rsidRPr="00FA4F3C">
        <w:rPr>
          <w:rFonts w:ascii="Times New Roman" w:hAnsi="Times New Roman" w:cs="Times New Roman"/>
          <w:b/>
          <w:sz w:val="28"/>
          <w:szCs w:val="28"/>
          <w:lang w:val="en-US"/>
        </w:rPr>
        <w:t>a</w:t>
      </w:r>
      <w:r w:rsidRPr="00FA4F3C">
        <w:rPr>
          <w:rFonts w:ascii="Times New Roman" w:hAnsi="Times New Roman" w:cs="Times New Roman"/>
          <w:b/>
          <w:sz w:val="28"/>
          <w:szCs w:val="28"/>
          <w:lang w:val="uk-UA"/>
        </w:rPr>
        <w:t xml:space="preserve"> I. V.</w:t>
      </w:r>
      <w:r w:rsidR="00584507" w:rsidRPr="00FA4F3C">
        <w:rPr>
          <w:rFonts w:ascii="Times New Roman" w:hAnsi="Times New Roman" w:cs="Times New Roman"/>
          <w:b/>
          <w:sz w:val="28"/>
          <w:szCs w:val="28"/>
          <w:lang w:val="en-US"/>
        </w:rPr>
        <w:t xml:space="preserve"> The right to vocational training, retraining and professional development as a fundamental personal non-property labour right</w:t>
      </w:r>
      <w:r w:rsidRPr="00FA4F3C">
        <w:rPr>
          <w:rFonts w:ascii="Times New Roman" w:hAnsi="Times New Roman" w:cs="Times New Roman"/>
          <w:b/>
          <w:sz w:val="28"/>
          <w:szCs w:val="28"/>
          <w:lang w:val="en-US"/>
        </w:rPr>
        <w:t xml:space="preserve">. - </w:t>
      </w:r>
      <w:r w:rsidRPr="00FA4F3C">
        <w:rPr>
          <w:rFonts w:ascii="Times New Roman" w:hAnsi="Times New Roman" w:cs="Times New Roman"/>
          <w:sz w:val="28"/>
          <w:szCs w:val="28"/>
          <w:lang w:val="en-US"/>
        </w:rPr>
        <w:t>Article.</w:t>
      </w:r>
    </w:p>
    <w:p w:rsidR="006606E1" w:rsidRPr="00FA4F3C" w:rsidRDefault="006606E1" w:rsidP="006606E1">
      <w:pPr>
        <w:autoSpaceDE w:val="0"/>
        <w:autoSpaceDN w:val="0"/>
        <w:adjustRightInd w:val="0"/>
        <w:spacing w:after="0" w:line="360" w:lineRule="auto"/>
        <w:ind w:firstLine="708"/>
        <w:jc w:val="both"/>
        <w:rPr>
          <w:rFonts w:ascii="Times New Roman" w:hAnsi="Times New Roman" w:cs="Times New Roman"/>
          <w:sz w:val="28"/>
          <w:szCs w:val="28"/>
          <w:lang w:val="uk-UA"/>
        </w:rPr>
      </w:pPr>
      <w:r w:rsidRPr="00FA4F3C">
        <w:rPr>
          <w:rFonts w:ascii="Times New Roman" w:hAnsi="Times New Roman" w:cs="Times New Roman"/>
          <w:sz w:val="28"/>
          <w:szCs w:val="28"/>
          <w:lang w:val="en-US"/>
        </w:rPr>
        <w:t>This article analyzes the content of the right of the employee on training, retraining and professional development</w:t>
      </w:r>
      <w:r w:rsidRPr="00FA4F3C">
        <w:rPr>
          <w:rFonts w:ascii="Times New Roman" w:hAnsi="Times New Roman" w:cs="Times New Roman"/>
          <w:sz w:val="28"/>
          <w:szCs w:val="28"/>
          <w:lang w:val="uk-UA"/>
        </w:rPr>
        <w:t>.</w:t>
      </w:r>
      <w:r w:rsidRPr="00FA4F3C">
        <w:rPr>
          <w:rFonts w:ascii="Times New Roman" w:hAnsi="Times New Roman" w:cs="Times New Roman"/>
          <w:sz w:val="28"/>
          <w:szCs w:val="28"/>
          <w:lang w:val="en-US"/>
        </w:rPr>
        <w:t xml:space="preserve"> Human resource development and training based on basic social values </w:t>
      </w:r>
      <w:r w:rsidRPr="00FA4F3C">
        <w:rPr>
          <w:rFonts w:ascii="Times New Roman" w:hAnsi="Cambria Math" w:cs="Times New Roman"/>
          <w:sz w:val="28"/>
          <w:szCs w:val="28"/>
          <w:lang w:val="en-US"/>
        </w:rPr>
        <w:t>​​</w:t>
      </w:r>
      <w:r w:rsidR="00FA4F3C">
        <w:rPr>
          <w:rFonts w:ascii="Times New Roman" w:hAnsi="Times New Roman" w:cs="Times New Roman"/>
          <w:sz w:val="28"/>
          <w:szCs w:val="28"/>
          <w:lang w:val="en-US"/>
        </w:rPr>
        <w:t>–</w:t>
      </w:r>
      <w:r w:rsidRPr="00FA4F3C">
        <w:rPr>
          <w:rFonts w:ascii="Times New Roman" w:hAnsi="Times New Roman" w:cs="Times New Roman"/>
          <w:sz w:val="28"/>
          <w:szCs w:val="28"/>
          <w:lang w:val="en-US"/>
        </w:rPr>
        <w:t xml:space="preserve"> equality, justice, gender equality, elimination of discrimination, social responsibility.</w:t>
      </w:r>
    </w:p>
    <w:p w:rsidR="003A6719" w:rsidRPr="00EC4C3E" w:rsidRDefault="006606E1" w:rsidP="00EC4C3E">
      <w:pPr>
        <w:autoSpaceDE w:val="0"/>
        <w:autoSpaceDN w:val="0"/>
        <w:adjustRightInd w:val="0"/>
        <w:spacing w:after="0" w:line="360" w:lineRule="auto"/>
        <w:ind w:firstLine="708"/>
        <w:jc w:val="both"/>
        <w:rPr>
          <w:rFonts w:ascii="Times New Roman" w:hAnsi="Times New Roman" w:cs="Times New Roman"/>
          <w:sz w:val="28"/>
          <w:szCs w:val="28"/>
          <w:lang w:val="uk-UA"/>
        </w:rPr>
      </w:pPr>
      <w:r w:rsidRPr="00FA4F3C">
        <w:rPr>
          <w:rFonts w:ascii="Times New Roman" w:hAnsi="Times New Roman" w:cs="Times New Roman"/>
          <w:sz w:val="28"/>
          <w:szCs w:val="28"/>
          <w:lang w:val="uk-UA"/>
        </w:rPr>
        <w:t>Key words:</w:t>
      </w:r>
      <w:r w:rsidRPr="00FA4F3C">
        <w:rPr>
          <w:rFonts w:ascii="Times New Roman" w:hAnsi="Times New Roman" w:cs="Times New Roman"/>
          <w:sz w:val="28"/>
          <w:szCs w:val="28"/>
          <w:lang w:val="en-US"/>
        </w:rPr>
        <w:t xml:space="preserve"> decent work, vocational skills development, employability</w:t>
      </w:r>
      <w:r w:rsidRPr="00FA4F3C">
        <w:rPr>
          <w:rFonts w:ascii="Times New Roman" w:hAnsi="Times New Roman" w:cs="Times New Roman"/>
          <w:sz w:val="28"/>
          <w:szCs w:val="28"/>
          <w:lang w:val="uk-UA"/>
        </w:rPr>
        <w:t>, personal non-</w:t>
      </w:r>
      <w:r w:rsidRPr="00FA4F3C">
        <w:rPr>
          <w:rFonts w:ascii="Times New Roman" w:hAnsi="Times New Roman" w:cs="Times New Roman"/>
          <w:color w:val="000000"/>
          <w:sz w:val="28"/>
          <w:szCs w:val="28"/>
          <w:lang w:val="en-US"/>
        </w:rPr>
        <w:t>property</w:t>
      </w:r>
      <w:r w:rsidRPr="00FA4F3C">
        <w:rPr>
          <w:rFonts w:ascii="Times New Roman" w:hAnsi="Times New Roman" w:cs="Times New Roman"/>
          <w:sz w:val="28"/>
          <w:szCs w:val="28"/>
          <w:lang w:val="uk-UA"/>
        </w:rPr>
        <w:t xml:space="preserve"> labour </w:t>
      </w:r>
      <w:r w:rsidRPr="00FA4F3C">
        <w:rPr>
          <w:rFonts w:ascii="Times New Roman" w:hAnsi="Times New Roman" w:cs="Times New Roman"/>
          <w:sz w:val="28"/>
          <w:szCs w:val="28"/>
          <w:lang w:val="en-US"/>
        </w:rPr>
        <w:t>rights</w:t>
      </w:r>
      <w:r w:rsidRPr="00FA4F3C">
        <w:rPr>
          <w:rFonts w:ascii="Times New Roman" w:hAnsi="Times New Roman" w:cs="Times New Roman"/>
          <w:sz w:val="28"/>
          <w:szCs w:val="28"/>
          <w:lang w:val="uk-UA"/>
        </w:rPr>
        <w:t>.</w:t>
      </w:r>
    </w:p>
    <w:p w:rsidR="00532E8B" w:rsidRPr="00FC4ABB" w:rsidRDefault="00532E8B" w:rsidP="00FC4ABB">
      <w:pPr>
        <w:spacing w:line="360" w:lineRule="auto"/>
        <w:jc w:val="both"/>
        <w:rPr>
          <w:rFonts w:ascii="Times New Roman" w:hAnsi="Times New Roman" w:cs="Times New Roman"/>
          <w:sz w:val="28"/>
          <w:szCs w:val="28"/>
          <w:lang w:val="uk-UA"/>
        </w:rPr>
      </w:pPr>
    </w:p>
    <w:sectPr w:rsidR="00532E8B" w:rsidRPr="00FC4ABB" w:rsidSect="00BA2063">
      <w:head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17A" w:rsidRDefault="0006117A" w:rsidP="008656C9">
      <w:pPr>
        <w:spacing w:after="0" w:line="240" w:lineRule="auto"/>
      </w:pPr>
      <w:r>
        <w:separator/>
      </w:r>
    </w:p>
  </w:endnote>
  <w:endnote w:type="continuationSeparator" w:id="1">
    <w:p w:rsidR="0006117A" w:rsidRDefault="0006117A" w:rsidP="008656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MyriadPro-Bold">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117A" w:rsidRDefault="0006117A" w:rsidP="008656C9">
      <w:pPr>
        <w:spacing w:after="0" w:line="240" w:lineRule="auto"/>
      </w:pPr>
      <w:r>
        <w:separator/>
      </w:r>
    </w:p>
  </w:footnote>
  <w:footnote w:type="continuationSeparator" w:id="1">
    <w:p w:rsidR="0006117A" w:rsidRDefault="0006117A" w:rsidP="008656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37641"/>
      <w:docPartObj>
        <w:docPartGallery w:val="Page Numbers (Top of Page)"/>
        <w:docPartUnique/>
      </w:docPartObj>
    </w:sdtPr>
    <w:sdtContent>
      <w:p w:rsidR="008656C9" w:rsidRDefault="00A10586">
        <w:pPr>
          <w:pStyle w:val="a5"/>
          <w:jc w:val="right"/>
        </w:pPr>
        <w:fldSimple w:instr=" PAGE   \* MERGEFORMAT ">
          <w:r w:rsidR="00806BB8">
            <w:rPr>
              <w:noProof/>
            </w:rPr>
            <w:t>1</w:t>
          </w:r>
        </w:fldSimple>
      </w:p>
    </w:sdtContent>
  </w:sdt>
  <w:p w:rsidR="008656C9" w:rsidRDefault="008656C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E4013"/>
    <w:multiLevelType w:val="hybridMultilevel"/>
    <w:tmpl w:val="8CAC42B8"/>
    <w:lvl w:ilvl="0" w:tplc="0AA0DF48">
      <w:start w:val="1"/>
      <w:numFmt w:val="decimal"/>
      <w:lvlText w:val="%1)"/>
      <w:lvlJc w:val="left"/>
      <w:pPr>
        <w:ind w:left="1068" w:hanging="360"/>
      </w:pPr>
      <w:rPr>
        <w:rFonts w:hint="default"/>
        <w:color w:val="151412"/>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0250F06"/>
    <w:multiLevelType w:val="hybridMultilevel"/>
    <w:tmpl w:val="6F5CB8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FD014C"/>
    <w:multiLevelType w:val="hybridMultilevel"/>
    <w:tmpl w:val="E9D88C98"/>
    <w:lvl w:ilvl="0" w:tplc="71900A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C6FA5"/>
    <w:rsid w:val="000019F4"/>
    <w:rsid w:val="000442DA"/>
    <w:rsid w:val="0004788C"/>
    <w:rsid w:val="0006117A"/>
    <w:rsid w:val="000B05A5"/>
    <w:rsid w:val="000D7242"/>
    <w:rsid w:val="000F240E"/>
    <w:rsid w:val="00174ECD"/>
    <w:rsid w:val="0017521F"/>
    <w:rsid w:val="00190BBA"/>
    <w:rsid w:val="001E3DCF"/>
    <w:rsid w:val="001F377A"/>
    <w:rsid w:val="0020170D"/>
    <w:rsid w:val="00285E0D"/>
    <w:rsid w:val="002A3209"/>
    <w:rsid w:val="002B1433"/>
    <w:rsid w:val="002B741B"/>
    <w:rsid w:val="002C277E"/>
    <w:rsid w:val="002F2B6D"/>
    <w:rsid w:val="00317FF6"/>
    <w:rsid w:val="0034302B"/>
    <w:rsid w:val="00370691"/>
    <w:rsid w:val="003A6719"/>
    <w:rsid w:val="003C6FA5"/>
    <w:rsid w:val="00473B2A"/>
    <w:rsid w:val="004B6096"/>
    <w:rsid w:val="004E7643"/>
    <w:rsid w:val="004F1DB3"/>
    <w:rsid w:val="0050426E"/>
    <w:rsid w:val="00532E8B"/>
    <w:rsid w:val="00534A7E"/>
    <w:rsid w:val="00577913"/>
    <w:rsid w:val="00584507"/>
    <w:rsid w:val="005D3917"/>
    <w:rsid w:val="005E1361"/>
    <w:rsid w:val="005E720C"/>
    <w:rsid w:val="005F5004"/>
    <w:rsid w:val="0060690F"/>
    <w:rsid w:val="006341E7"/>
    <w:rsid w:val="0064538A"/>
    <w:rsid w:val="00655E40"/>
    <w:rsid w:val="006606E1"/>
    <w:rsid w:val="006671B7"/>
    <w:rsid w:val="00672DD4"/>
    <w:rsid w:val="00676D5F"/>
    <w:rsid w:val="006947B5"/>
    <w:rsid w:val="0076362B"/>
    <w:rsid w:val="007E38B3"/>
    <w:rsid w:val="00806BB8"/>
    <w:rsid w:val="00817368"/>
    <w:rsid w:val="008173BD"/>
    <w:rsid w:val="0082385E"/>
    <w:rsid w:val="00841BCD"/>
    <w:rsid w:val="00845150"/>
    <w:rsid w:val="008656C9"/>
    <w:rsid w:val="00896E6D"/>
    <w:rsid w:val="008A58D2"/>
    <w:rsid w:val="008D7DAB"/>
    <w:rsid w:val="00921C0F"/>
    <w:rsid w:val="009263A9"/>
    <w:rsid w:val="009618D0"/>
    <w:rsid w:val="00974835"/>
    <w:rsid w:val="00985989"/>
    <w:rsid w:val="009F4A0E"/>
    <w:rsid w:val="009F5538"/>
    <w:rsid w:val="009F68B1"/>
    <w:rsid w:val="00A10586"/>
    <w:rsid w:val="00A14EBA"/>
    <w:rsid w:val="00A17934"/>
    <w:rsid w:val="00A44C60"/>
    <w:rsid w:val="00A54A89"/>
    <w:rsid w:val="00A71F31"/>
    <w:rsid w:val="00AB2CCC"/>
    <w:rsid w:val="00AF5916"/>
    <w:rsid w:val="00B53E3E"/>
    <w:rsid w:val="00B92546"/>
    <w:rsid w:val="00BA2063"/>
    <w:rsid w:val="00BA40AA"/>
    <w:rsid w:val="00BE6961"/>
    <w:rsid w:val="00C25CC9"/>
    <w:rsid w:val="00C91485"/>
    <w:rsid w:val="00CC2D3A"/>
    <w:rsid w:val="00D428AF"/>
    <w:rsid w:val="00D44D63"/>
    <w:rsid w:val="00D45A0F"/>
    <w:rsid w:val="00D502D7"/>
    <w:rsid w:val="00D549AC"/>
    <w:rsid w:val="00D62945"/>
    <w:rsid w:val="00DB3A50"/>
    <w:rsid w:val="00DB507B"/>
    <w:rsid w:val="00DD0BE1"/>
    <w:rsid w:val="00E33810"/>
    <w:rsid w:val="00E463C5"/>
    <w:rsid w:val="00E50ED5"/>
    <w:rsid w:val="00E62402"/>
    <w:rsid w:val="00E971E9"/>
    <w:rsid w:val="00EC4C3E"/>
    <w:rsid w:val="00EE1B00"/>
    <w:rsid w:val="00FA4F3C"/>
    <w:rsid w:val="00FC4ABB"/>
    <w:rsid w:val="00FE65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0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2546"/>
    <w:pPr>
      <w:ind w:left="720"/>
      <w:contextualSpacing/>
    </w:pPr>
  </w:style>
  <w:style w:type="character" w:styleId="a4">
    <w:name w:val="Hyperlink"/>
    <w:basedOn w:val="a0"/>
    <w:uiPriority w:val="99"/>
    <w:unhideWhenUsed/>
    <w:rsid w:val="005E1361"/>
    <w:rPr>
      <w:color w:val="0000FF" w:themeColor="hyperlink"/>
      <w:u w:val="single"/>
    </w:rPr>
  </w:style>
  <w:style w:type="paragraph" w:styleId="a5">
    <w:name w:val="header"/>
    <w:basedOn w:val="a"/>
    <w:link w:val="a6"/>
    <w:uiPriority w:val="99"/>
    <w:unhideWhenUsed/>
    <w:rsid w:val="008656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656C9"/>
  </w:style>
  <w:style w:type="paragraph" w:styleId="a7">
    <w:name w:val="footer"/>
    <w:basedOn w:val="a"/>
    <w:link w:val="a8"/>
    <w:uiPriority w:val="99"/>
    <w:semiHidden/>
    <w:unhideWhenUsed/>
    <w:rsid w:val="008656C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656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adeunionpress.eu/Web/EN/Activities/Environment/Studyclimatechange/ra%20por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ep.org/PDF/UNEPGreenjobs_report08.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6CFBE-610C-4766-8941-8E0066170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3072</Words>
  <Characters>17514</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20545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2015-06-11T19:15:00Z</dcterms:created>
  <dcterms:modified xsi:type="dcterms:W3CDTF">2015-06-11T19:15:00Z</dcterms:modified>
</cp:coreProperties>
</file>