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25F86E" w14:textId="77777777" w:rsidR="001D7647" w:rsidRPr="006D5D7A" w:rsidRDefault="001D7647" w:rsidP="00E80EBE">
      <w:pPr>
        <w:pStyle w:val="a6"/>
        <w:ind w:firstLine="567"/>
        <w:jc w:val="center"/>
        <w:rPr>
          <w:b/>
          <w:color w:val="auto"/>
          <w:sz w:val="28"/>
          <w:lang w:val="uk-UA"/>
        </w:rPr>
      </w:pPr>
    </w:p>
    <w:p w14:paraId="57B88999" w14:textId="77777777" w:rsidR="001D7647" w:rsidRPr="006D5D7A" w:rsidRDefault="001D7647" w:rsidP="00E80EBE">
      <w:pPr>
        <w:pStyle w:val="a6"/>
        <w:ind w:firstLine="567"/>
        <w:jc w:val="center"/>
        <w:rPr>
          <w:b/>
          <w:color w:val="auto"/>
          <w:sz w:val="28"/>
          <w:lang w:val="uk-UA"/>
        </w:rPr>
      </w:pPr>
    </w:p>
    <w:p w14:paraId="5D839350" w14:textId="77777777" w:rsidR="001D7647" w:rsidRPr="006D5D7A" w:rsidRDefault="001D7647" w:rsidP="008F486B">
      <w:pPr>
        <w:pStyle w:val="ac"/>
        <w:spacing w:after="0"/>
        <w:ind w:firstLine="567"/>
        <w:jc w:val="center"/>
        <w:rPr>
          <w:b/>
          <w:sz w:val="28"/>
          <w:szCs w:val="28"/>
          <w:lang w:val="uk-UA"/>
        </w:rPr>
      </w:pPr>
      <w:r w:rsidRPr="006D5D7A">
        <w:rPr>
          <w:b/>
          <w:sz w:val="28"/>
          <w:szCs w:val="28"/>
          <w:lang w:val="uk-UA"/>
        </w:rPr>
        <w:t>МІНІСТЕРСТВО ОСВІТИ ТА НАУКИ УКРАЇНИ</w:t>
      </w:r>
    </w:p>
    <w:p w14:paraId="1BB75103" w14:textId="31E10CC0" w:rsidR="001D7647" w:rsidRPr="006D5D7A" w:rsidRDefault="001D7647" w:rsidP="008F486B">
      <w:pPr>
        <w:pStyle w:val="ac"/>
        <w:spacing w:after="0"/>
        <w:ind w:firstLine="567"/>
        <w:jc w:val="center"/>
        <w:rPr>
          <w:b/>
          <w:sz w:val="28"/>
          <w:szCs w:val="28"/>
          <w:lang w:val="uk-UA"/>
        </w:rPr>
      </w:pPr>
      <w:r w:rsidRPr="006D5D7A">
        <w:rPr>
          <w:b/>
          <w:sz w:val="28"/>
          <w:szCs w:val="28"/>
          <w:lang w:val="uk-UA"/>
        </w:rPr>
        <w:t>НАЦІОНАЛЬНИЙ УНІВЕРСИТЕТ</w:t>
      </w:r>
    </w:p>
    <w:p w14:paraId="62AB979C" w14:textId="77777777" w:rsidR="001D7647" w:rsidRPr="006D5D7A" w:rsidRDefault="001D7647" w:rsidP="008F486B">
      <w:pPr>
        <w:pStyle w:val="ac"/>
        <w:spacing w:after="0"/>
        <w:ind w:firstLine="567"/>
        <w:jc w:val="center"/>
        <w:rPr>
          <w:b/>
          <w:sz w:val="28"/>
          <w:szCs w:val="28"/>
          <w:lang w:val="uk-UA"/>
        </w:rPr>
      </w:pPr>
      <w:r w:rsidRPr="006D5D7A">
        <w:rPr>
          <w:b/>
          <w:sz w:val="28"/>
          <w:szCs w:val="28"/>
          <w:lang w:val="uk-UA"/>
        </w:rPr>
        <w:t>«ОДЕСЬКА ЮРИДИЧНА АКАДЕМІЯ»</w:t>
      </w:r>
    </w:p>
    <w:p w14:paraId="6BE42C5D" w14:textId="77777777" w:rsidR="001D7647" w:rsidRPr="006D5D7A" w:rsidRDefault="001D7647" w:rsidP="00E80EBE">
      <w:pPr>
        <w:pStyle w:val="ac"/>
        <w:spacing w:after="0"/>
        <w:ind w:firstLine="567"/>
        <w:jc w:val="center"/>
        <w:rPr>
          <w:b/>
          <w:sz w:val="28"/>
          <w:szCs w:val="28"/>
          <w:lang w:val="uk-UA"/>
        </w:rPr>
      </w:pPr>
    </w:p>
    <w:p w14:paraId="2B86CCD2" w14:textId="77777777" w:rsidR="001D7647" w:rsidRPr="006D5D7A" w:rsidRDefault="001D7647" w:rsidP="00E80EBE">
      <w:pPr>
        <w:pStyle w:val="ac"/>
        <w:spacing w:after="0"/>
        <w:ind w:firstLine="567"/>
        <w:jc w:val="center"/>
        <w:rPr>
          <w:b/>
          <w:sz w:val="28"/>
          <w:szCs w:val="28"/>
          <w:lang w:val="uk-UA"/>
        </w:rPr>
      </w:pPr>
    </w:p>
    <w:p w14:paraId="6D6C5074" w14:textId="77777777" w:rsidR="001D7647" w:rsidRPr="00481182" w:rsidRDefault="001D7647" w:rsidP="00E80EBE">
      <w:pPr>
        <w:pStyle w:val="ac"/>
        <w:spacing w:after="0"/>
        <w:ind w:firstLine="567"/>
        <w:jc w:val="center"/>
        <w:rPr>
          <w:b/>
          <w:sz w:val="28"/>
          <w:szCs w:val="28"/>
        </w:rPr>
      </w:pPr>
    </w:p>
    <w:p w14:paraId="6F576CDF" w14:textId="77777777" w:rsidR="001D7647" w:rsidRPr="006D5D7A" w:rsidRDefault="001D7647" w:rsidP="00E80EBE">
      <w:pPr>
        <w:pStyle w:val="ac"/>
        <w:spacing w:after="0"/>
        <w:ind w:firstLine="567"/>
        <w:jc w:val="center"/>
        <w:rPr>
          <w:b/>
          <w:sz w:val="28"/>
          <w:szCs w:val="28"/>
          <w:lang w:val="uk-UA"/>
        </w:rPr>
      </w:pPr>
    </w:p>
    <w:p w14:paraId="07F8953C" w14:textId="77777777" w:rsidR="001D7647" w:rsidRPr="006D5D7A" w:rsidRDefault="001D7647" w:rsidP="00E80EBE">
      <w:pPr>
        <w:pStyle w:val="ac"/>
        <w:spacing w:after="0"/>
        <w:ind w:firstLine="567"/>
        <w:jc w:val="center"/>
        <w:rPr>
          <w:b/>
          <w:sz w:val="28"/>
          <w:szCs w:val="28"/>
          <w:lang w:val="uk-UA"/>
        </w:rPr>
      </w:pPr>
    </w:p>
    <w:p w14:paraId="6681D9C3" w14:textId="77777777" w:rsidR="001D7647" w:rsidRPr="006D5D7A" w:rsidRDefault="001D7647" w:rsidP="00E80EBE">
      <w:pPr>
        <w:pStyle w:val="ac"/>
        <w:spacing w:after="0"/>
        <w:ind w:firstLine="567"/>
        <w:jc w:val="center"/>
        <w:rPr>
          <w:b/>
          <w:sz w:val="28"/>
          <w:szCs w:val="28"/>
          <w:lang w:val="uk-UA"/>
        </w:rPr>
      </w:pPr>
    </w:p>
    <w:p w14:paraId="1E8C0C2C" w14:textId="77777777" w:rsidR="001D7647" w:rsidRPr="006D5D7A" w:rsidRDefault="001D7647" w:rsidP="00E80EBE">
      <w:pPr>
        <w:pStyle w:val="ac"/>
        <w:spacing w:after="0"/>
        <w:ind w:firstLine="567"/>
        <w:jc w:val="center"/>
        <w:rPr>
          <w:b/>
          <w:sz w:val="28"/>
          <w:szCs w:val="28"/>
          <w:lang w:val="uk-UA"/>
        </w:rPr>
      </w:pPr>
    </w:p>
    <w:p w14:paraId="7DBBB0E6" w14:textId="77777777" w:rsidR="001D7647" w:rsidRPr="006D5D7A" w:rsidRDefault="001D7647" w:rsidP="00E80EBE">
      <w:pPr>
        <w:pStyle w:val="ac"/>
        <w:spacing w:after="0"/>
        <w:ind w:firstLine="567"/>
        <w:jc w:val="center"/>
        <w:rPr>
          <w:b/>
          <w:sz w:val="28"/>
          <w:szCs w:val="28"/>
          <w:lang w:val="uk-UA"/>
        </w:rPr>
      </w:pPr>
    </w:p>
    <w:p w14:paraId="247E5B3F" w14:textId="77777777" w:rsidR="001D7647" w:rsidRPr="006D5D7A" w:rsidRDefault="001D7647" w:rsidP="00E80EBE">
      <w:pPr>
        <w:pStyle w:val="ac"/>
        <w:spacing w:after="0"/>
        <w:ind w:firstLine="567"/>
        <w:jc w:val="center"/>
        <w:rPr>
          <w:b/>
          <w:sz w:val="28"/>
          <w:szCs w:val="28"/>
          <w:lang w:val="uk-UA"/>
        </w:rPr>
      </w:pPr>
    </w:p>
    <w:p w14:paraId="1E7F44C0" w14:textId="77777777" w:rsidR="001D7647" w:rsidRPr="006D5D7A" w:rsidRDefault="001D7647" w:rsidP="00E80EBE">
      <w:pPr>
        <w:pStyle w:val="ac"/>
        <w:spacing w:after="0"/>
        <w:ind w:firstLine="567"/>
        <w:jc w:val="center"/>
        <w:rPr>
          <w:b/>
          <w:sz w:val="28"/>
          <w:szCs w:val="28"/>
          <w:lang w:val="uk-UA"/>
        </w:rPr>
      </w:pPr>
    </w:p>
    <w:p w14:paraId="137D2A75" w14:textId="77777777" w:rsidR="001D7647" w:rsidRPr="006D5D7A" w:rsidRDefault="001D7647" w:rsidP="00E80EBE">
      <w:pPr>
        <w:pStyle w:val="ac"/>
        <w:spacing w:after="0"/>
        <w:ind w:firstLine="567"/>
        <w:jc w:val="center"/>
        <w:rPr>
          <w:b/>
          <w:sz w:val="48"/>
          <w:szCs w:val="48"/>
          <w:lang w:val="uk-UA"/>
        </w:rPr>
      </w:pPr>
    </w:p>
    <w:p w14:paraId="43D28087" w14:textId="2BB30104" w:rsidR="001D7647" w:rsidRPr="006D5D7A" w:rsidRDefault="002C104B" w:rsidP="00E80EBE">
      <w:pPr>
        <w:pStyle w:val="ac"/>
        <w:spacing w:after="0"/>
        <w:ind w:firstLine="567"/>
        <w:jc w:val="center"/>
        <w:rPr>
          <w:b/>
          <w:sz w:val="48"/>
          <w:szCs w:val="48"/>
          <w:lang w:val="uk-UA"/>
        </w:rPr>
      </w:pPr>
      <w:r>
        <w:rPr>
          <w:b/>
          <w:sz w:val="48"/>
          <w:szCs w:val="48"/>
          <w:lang w:val="uk-UA"/>
        </w:rPr>
        <w:t>ВПЛИВ СУДОВОЇ ПРАКТИКИ НА РОЗВИТОК МІЖНАРОДНОГО ПРАВА</w:t>
      </w:r>
    </w:p>
    <w:p w14:paraId="7D999374" w14:textId="77777777" w:rsidR="001D7647" w:rsidRPr="006D5D7A" w:rsidRDefault="001D7647" w:rsidP="00E80EBE">
      <w:pPr>
        <w:pStyle w:val="ac"/>
        <w:spacing w:after="0"/>
        <w:ind w:firstLine="567"/>
        <w:jc w:val="center"/>
        <w:rPr>
          <w:sz w:val="28"/>
          <w:szCs w:val="28"/>
          <w:lang w:val="uk-UA"/>
        </w:rPr>
      </w:pPr>
    </w:p>
    <w:p w14:paraId="07BAD63C" w14:textId="1294569B" w:rsidR="001D7647" w:rsidRPr="008F486B" w:rsidRDefault="003F223B" w:rsidP="00E80EBE">
      <w:pPr>
        <w:pStyle w:val="ac"/>
        <w:spacing w:after="0"/>
        <w:ind w:firstLine="567"/>
        <w:jc w:val="center"/>
        <w:rPr>
          <w:sz w:val="28"/>
          <w:szCs w:val="28"/>
          <w:lang w:val="uk-UA"/>
        </w:rPr>
      </w:pPr>
      <w:r w:rsidRPr="008F486B">
        <w:rPr>
          <w:sz w:val="28"/>
          <w:szCs w:val="28"/>
          <w:lang w:val="uk-UA"/>
        </w:rPr>
        <w:t>Навчально</w:t>
      </w:r>
      <w:r w:rsidR="00403296" w:rsidRPr="008F486B">
        <w:rPr>
          <w:sz w:val="28"/>
          <w:szCs w:val="28"/>
          <w:lang w:val="uk-UA"/>
        </w:rPr>
        <w:t>–</w:t>
      </w:r>
      <w:r w:rsidRPr="008F486B">
        <w:rPr>
          <w:sz w:val="28"/>
          <w:szCs w:val="28"/>
          <w:lang w:val="uk-UA"/>
        </w:rPr>
        <w:t>методичний п</w:t>
      </w:r>
      <w:r w:rsidR="001D7647" w:rsidRPr="008F486B">
        <w:rPr>
          <w:sz w:val="28"/>
          <w:szCs w:val="28"/>
          <w:lang w:val="uk-UA"/>
        </w:rPr>
        <w:t xml:space="preserve">осібник </w:t>
      </w:r>
    </w:p>
    <w:p w14:paraId="25B97079" w14:textId="77777777" w:rsidR="007D2434" w:rsidRPr="006D5D7A" w:rsidRDefault="007D2434" w:rsidP="00E80EBE">
      <w:pPr>
        <w:ind w:firstLine="567"/>
        <w:jc w:val="center"/>
        <w:rPr>
          <w:sz w:val="28"/>
          <w:szCs w:val="28"/>
          <w:lang w:val="uk-UA"/>
        </w:rPr>
      </w:pPr>
    </w:p>
    <w:p w14:paraId="561CA008" w14:textId="77777777" w:rsidR="001D7647" w:rsidRPr="006D5D7A" w:rsidRDefault="001D7647" w:rsidP="00E80EBE">
      <w:pPr>
        <w:pStyle w:val="ac"/>
        <w:spacing w:after="0"/>
        <w:ind w:firstLine="567"/>
        <w:rPr>
          <w:sz w:val="28"/>
          <w:szCs w:val="28"/>
          <w:lang w:val="uk-UA"/>
        </w:rPr>
      </w:pPr>
    </w:p>
    <w:p w14:paraId="23343716" w14:textId="77777777" w:rsidR="001D7647" w:rsidRPr="006D5D7A" w:rsidRDefault="001D7647" w:rsidP="00E80EBE">
      <w:pPr>
        <w:pStyle w:val="ac"/>
        <w:spacing w:after="0"/>
        <w:ind w:firstLine="567"/>
        <w:rPr>
          <w:sz w:val="28"/>
          <w:szCs w:val="28"/>
          <w:lang w:val="uk-UA"/>
        </w:rPr>
      </w:pPr>
    </w:p>
    <w:p w14:paraId="25321B37" w14:textId="77777777" w:rsidR="001D7647" w:rsidRPr="006D5D7A" w:rsidRDefault="001D7647" w:rsidP="00E80EBE">
      <w:pPr>
        <w:pStyle w:val="ac"/>
        <w:spacing w:after="0"/>
        <w:ind w:firstLine="567"/>
        <w:rPr>
          <w:sz w:val="28"/>
          <w:szCs w:val="28"/>
          <w:lang w:val="uk-UA"/>
        </w:rPr>
      </w:pPr>
    </w:p>
    <w:p w14:paraId="42DE666C" w14:textId="77777777" w:rsidR="007C405B" w:rsidRPr="006D5D7A" w:rsidRDefault="007C405B" w:rsidP="00E80EBE">
      <w:pPr>
        <w:pStyle w:val="ac"/>
        <w:spacing w:after="0"/>
        <w:ind w:firstLine="567"/>
        <w:rPr>
          <w:sz w:val="28"/>
          <w:szCs w:val="28"/>
          <w:lang w:val="uk-UA"/>
        </w:rPr>
      </w:pPr>
    </w:p>
    <w:p w14:paraId="690C1E0A" w14:textId="77777777" w:rsidR="007C405B" w:rsidRPr="006D5D7A" w:rsidRDefault="007C405B" w:rsidP="00E80EBE">
      <w:pPr>
        <w:pStyle w:val="ac"/>
        <w:spacing w:after="0"/>
        <w:ind w:firstLine="567"/>
        <w:rPr>
          <w:sz w:val="28"/>
          <w:szCs w:val="28"/>
          <w:lang w:val="uk-UA"/>
        </w:rPr>
      </w:pPr>
    </w:p>
    <w:p w14:paraId="10E9598D" w14:textId="77777777" w:rsidR="007C405B" w:rsidRPr="006D5D7A" w:rsidRDefault="007C405B" w:rsidP="00E80EBE">
      <w:pPr>
        <w:pStyle w:val="ac"/>
        <w:spacing w:after="0"/>
        <w:ind w:firstLine="567"/>
        <w:rPr>
          <w:sz w:val="28"/>
          <w:szCs w:val="28"/>
          <w:lang w:val="uk-UA"/>
        </w:rPr>
      </w:pPr>
    </w:p>
    <w:p w14:paraId="631D299F" w14:textId="77777777" w:rsidR="007C405B" w:rsidRPr="006D5D7A" w:rsidRDefault="007C405B" w:rsidP="00E80EBE">
      <w:pPr>
        <w:pStyle w:val="ac"/>
        <w:spacing w:after="0"/>
        <w:ind w:firstLine="567"/>
        <w:rPr>
          <w:sz w:val="28"/>
          <w:szCs w:val="28"/>
          <w:lang w:val="uk-UA"/>
        </w:rPr>
      </w:pPr>
    </w:p>
    <w:p w14:paraId="70D2A9D3" w14:textId="77777777" w:rsidR="007C405B" w:rsidRPr="006D5D7A" w:rsidRDefault="007C405B" w:rsidP="00E80EBE">
      <w:pPr>
        <w:pStyle w:val="ac"/>
        <w:spacing w:after="0"/>
        <w:ind w:firstLine="567"/>
        <w:rPr>
          <w:sz w:val="28"/>
          <w:szCs w:val="28"/>
          <w:lang w:val="uk-UA"/>
        </w:rPr>
      </w:pPr>
    </w:p>
    <w:p w14:paraId="5CCA0786" w14:textId="77777777" w:rsidR="007C405B" w:rsidRPr="006D5D7A" w:rsidRDefault="007C405B" w:rsidP="00E80EBE">
      <w:pPr>
        <w:pStyle w:val="ac"/>
        <w:spacing w:after="0"/>
        <w:ind w:firstLine="567"/>
        <w:rPr>
          <w:sz w:val="28"/>
          <w:szCs w:val="28"/>
          <w:lang w:val="uk-UA"/>
        </w:rPr>
      </w:pPr>
    </w:p>
    <w:p w14:paraId="4D8F93E5" w14:textId="77777777" w:rsidR="007C405B" w:rsidRPr="006D5D7A" w:rsidRDefault="007C405B" w:rsidP="00E80EBE">
      <w:pPr>
        <w:pStyle w:val="ac"/>
        <w:spacing w:after="0"/>
        <w:ind w:firstLine="567"/>
        <w:rPr>
          <w:sz w:val="28"/>
          <w:szCs w:val="28"/>
          <w:lang w:val="uk-UA"/>
        </w:rPr>
      </w:pPr>
    </w:p>
    <w:p w14:paraId="18298778" w14:textId="77777777" w:rsidR="007C405B" w:rsidRPr="006D5D7A" w:rsidRDefault="007C405B" w:rsidP="00E80EBE">
      <w:pPr>
        <w:pStyle w:val="ac"/>
        <w:spacing w:after="0"/>
        <w:ind w:firstLine="567"/>
        <w:rPr>
          <w:sz w:val="28"/>
          <w:szCs w:val="28"/>
          <w:lang w:val="uk-UA"/>
        </w:rPr>
      </w:pPr>
    </w:p>
    <w:p w14:paraId="0C3EC0D1" w14:textId="77777777" w:rsidR="007C405B" w:rsidRPr="006D5D7A" w:rsidRDefault="007C405B" w:rsidP="00E80EBE">
      <w:pPr>
        <w:pStyle w:val="ac"/>
        <w:spacing w:after="0"/>
        <w:ind w:firstLine="567"/>
        <w:rPr>
          <w:sz w:val="28"/>
          <w:szCs w:val="28"/>
          <w:lang w:val="uk-UA"/>
        </w:rPr>
      </w:pPr>
    </w:p>
    <w:p w14:paraId="5E77CA92" w14:textId="77777777" w:rsidR="007C405B" w:rsidRPr="006D5D7A" w:rsidRDefault="007C405B" w:rsidP="00E80EBE">
      <w:pPr>
        <w:pStyle w:val="ac"/>
        <w:spacing w:after="0"/>
        <w:ind w:firstLine="567"/>
        <w:rPr>
          <w:sz w:val="28"/>
          <w:szCs w:val="28"/>
          <w:lang w:val="uk-UA"/>
        </w:rPr>
      </w:pPr>
    </w:p>
    <w:p w14:paraId="0E4AC6C1" w14:textId="77777777" w:rsidR="001D7647" w:rsidRPr="006D5D7A" w:rsidRDefault="001D7647" w:rsidP="00E80EBE">
      <w:pPr>
        <w:pStyle w:val="ac"/>
        <w:spacing w:after="0"/>
        <w:ind w:firstLine="567"/>
        <w:rPr>
          <w:sz w:val="28"/>
          <w:szCs w:val="28"/>
          <w:lang w:val="uk-UA"/>
        </w:rPr>
      </w:pPr>
    </w:p>
    <w:p w14:paraId="65B78F4F" w14:textId="77777777" w:rsidR="00EE0F1D" w:rsidRPr="006D5D7A" w:rsidRDefault="00EE0F1D" w:rsidP="00E80EBE">
      <w:pPr>
        <w:pStyle w:val="ac"/>
        <w:spacing w:after="0"/>
        <w:ind w:firstLine="567"/>
        <w:rPr>
          <w:sz w:val="28"/>
          <w:szCs w:val="28"/>
          <w:lang w:val="uk-UA"/>
        </w:rPr>
      </w:pPr>
    </w:p>
    <w:p w14:paraId="4E01C88D" w14:textId="77777777" w:rsidR="001D7647" w:rsidRPr="006D5D7A" w:rsidRDefault="001D7647" w:rsidP="00E80EBE">
      <w:pPr>
        <w:pStyle w:val="ac"/>
        <w:spacing w:after="0"/>
        <w:ind w:firstLine="567"/>
        <w:jc w:val="center"/>
        <w:rPr>
          <w:sz w:val="28"/>
          <w:szCs w:val="28"/>
          <w:lang w:val="uk-UA"/>
        </w:rPr>
      </w:pPr>
      <w:r w:rsidRPr="006D5D7A">
        <w:rPr>
          <w:sz w:val="28"/>
          <w:szCs w:val="28"/>
          <w:lang w:val="uk-UA"/>
        </w:rPr>
        <w:t>Одеса</w:t>
      </w:r>
    </w:p>
    <w:p w14:paraId="4CB12C36" w14:textId="21D1BBE4" w:rsidR="001D7647" w:rsidRPr="006D5D7A" w:rsidRDefault="001D7647" w:rsidP="00E80EBE">
      <w:pPr>
        <w:pStyle w:val="ac"/>
        <w:spacing w:after="0"/>
        <w:ind w:firstLine="567"/>
        <w:jc w:val="center"/>
        <w:rPr>
          <w:sz w:val="28"/>
          <w:szCs w:val="28"/>
          <w:lang w:val="uk-UA"/>
        </w:rPr>
      </w:pPr>
      <w:r w:rsidRPr="006D5D7A">
        <w:rPr>
          <w:sz w:val="28"/>
          <w:szCs w:val="28"/>
          <w:lang w:val="uk-UA"/>
        </w:rPr>
        <w:t>20</w:t>
      </w:r>
      <w:r w:rsidR="00F75A65" w:rsidRPr="006D5D7A">
        <w:rPr>
          <w:sz w:val="28"/>
          <w:szCs w:val="28"/>
          <w:lang w:val="uk-UA"/>
        </w:rPr>
        <w:t>2</w:t>
      </w:r>
      <w:r w:rsidR="002C104B">
        <w:rPr>
          <w:sz w:val="28"/>
          <w:szCs w:val="28"/>
          <w:lang w:val="uk-UA"/>
        </w:rPr>
        <w:t>2</w:t>
      </w:r>
    </w:p>
    <w:p w14:paraId="43FA0176" w14:textId="77777777" w:rsidR="001D7647" w:rsidRPr="006D5D7A" w:rsidRDefault="001D7647" w:rsidP="00E80EBE">
      <w:pPr>
        <w:pStyle w:val="ac"/>
        <w:spacing w:after="0"/>
        <w:ind w:left="0" w:firstLine="567"/>
        <w:rPr>
          <w:sz w:val="28"/>
          <w:lang w:val="uk-UA"/>
        </w:rPr>
      </w:pPr>
    </w:p>
    <w:p w14:paraId="6916F0A5" w14:textId="77777777" w:rsidR="000B7D13" w:rsidRPr="006D5D7A" w:rsidRDefault="000B7D13" w:rsidP="00E80EBE">
      <w:pPr>
        <w:pStyle w:val="ac"/>
        <w:spacing w:after="0"/>
        <w:ind w:left="0" w:firstLine="567"/>
        <w:rPr>
          <w:sz w:val="28"/>
          <w:lang w:val="uk-UA"/>
        </w:rPr>
      </w:pPr>
    </w:p>
    <w:p w14:paraId="301ACF8C" w14:textId="77777777" w:rsidR="00F75A65" w:rsidRPr="006D5D7A" w:rsidRDefault="00F75A65" w:rsidP="00E80EBE">
      <w:pPr>
        <w:pStyle w:val="ac"/>
        <w:spacing w:after="0"/>
        <w:ind w:left="0" w:firstLine="567"/>
        <w:rPr>
          <w:lang w:val="uk-UA"/>
        </w:rPr>
      </w:pPr>
    </w:p>
    <w:p w14:paraId="0F98ED07" w14:textId="77777777" w:rsidR="001325DC" w:rsidRPr="002C104B" w:rsidRDefault="001325DC" w:rsidP="00E80EBE">
      <w:pPr>
        <w:pStyle w:val="ac"/>
        <w:spacing w:after="0"/>
        <w:ind w:left="0" w:firstLine="567"/>
        <w:rPr>
          <w:color w:val="FF0000"/>
          <w:lang w:val="uk-UA"/>
        </w:rPr>
      </w:pPr>
      <w:r w:rsidRPr="006D5D7A">
        <w:rPr>
          <w:lang w:val="uk-UA"/>
        </w:rPr>
        <w:t xml:space="preserve">УДК </w:t>
      </w:r>
      <w:r w:rsidRPr="002C104B">
        <w:rPr>
          <w:color w:val="FF0000"/>
          <w:lang w:val="uk-UA"/>
        </w:rPr>
        <w:t>341(076.5)</w:t>
      </w:r>
    </w:p>
    <w:p w14:paraId="734C7E57" w14:textId="77777777" w:rsidR="001D7647" w:rsidRPr="006D5D7A" w:rsidRDefault="001D7647" w:rsidP="00E80EBE">
      <w:pPr>
        <w:ind w:firstLine="567"/>
        <w:jc w:val="center"/>
        <w:rPr>
          <w:lang w:val="uk-UA"/>
        </w:rPr>
      </w:pPr>
    </w:p>
    <w:p w14:paraId="5897B1FC" w14:textId="110AE7CE" w:rsidR="001D7647" w:rsidRPr="006D5D7A" w:rsidRDefault="001D7647" w:rsidP="00E80EBE">
      <w:pPr>
        <w:ind w:firstLine="567"/>
        <w:jc w:val="center"/>
        <w:rPr>
          <w:lang w:val="uk-UA"/>
        </w:rPr>
      </w:pPr>
      <w:r w:rsidRPr="006D5D7A">
        <w:rPr>
          <w:lang w:val="uk-UA"/>
        </w:rPr>
        <w:t>Рекомендовано науково</w:t>
      </w:r>
      <w:r w:rsidR="00403296" w:rsidRPr="006D5D7A">
        <w:rPr>
          <w:lang w:val="uk-UA"/>
        </w:rPr>
        <w:t>–</w:t>
      </w:r>
      <w:r w:rsidRPr="006D5D7A">
        <w:rPr>
          <w:lang w:val="uk-UA"/>
        </w:rPr>
        <w:t>методичною радою</w:t>
      </w:r>
    </w:p>
    <w:p w14:paraId="4E93FD6B" w14:textId="77777777" w:rsidR="001D7647" w:rsidRPr="006D5D7A" w:rsidRDefault="001D7647" w:rsidP="00E80EBE">
      <w:pPr>
        <w:ind w:firstLine="567"/>
        <w:jc w:val="center"/>
        <w:rPr>
          <w:lang w:val="uk-UA"/>
        </w:rPr>
      </w:pPr>
      <w:r w:rsidRPr="006D5D7A">
        <w:rPr>
          <w:lang w:val="uk-UA"/>
        </w:rPr>
        <w:t>Національного університе</w:t>
      </w:r>
      <w:r w:rsidR="001325DC" w:rsidRPr="006D5D7A">
        <w:rPr>
          <w:lang w:val="uk-UA"/>
        </w:rPr>
        <w:t>ту «Одеська юридична академія»</w:t>
      </w:r>
    </w:p>
    <w:p w14:paraId="1E6DC8CA" w14:textId="77777777" w:rsidR="001325DC" w:rsidRPr="006D5D7A" w:rsidRDefault="001325DC" w:rsidP="00E80EBE">
      <w:pPr>
        <w:ind w:firstLine="567"/>
        <w:jc w:val="center"/>
        <w:rPr>
          <w:lang w:val="uk-UA"/>
        </w:rPr>
      </w:pPr>
    </w:p>
    <w:p w14:paraId="74BCBBD4" w14:textId="77777777" w:rsidR="001325DC" w:rsidRPr="006D5D7A" w:rsidRDefault="001325DC" w:rsidP="00E80EBE">
      <w:pPr>
        <w:ind w:firstLine="567"/>
        <w:jc w:val="center"/>
        <w:rPr>
          <w:lang w:val="uk-UA"/>
        </w:rPr>
      </w:pPr>
    </w:p>
    <w:p w14:paraId="077EBB0A" w14:textId="77777777" w:rsidR="001D7647" w:rsidRPr="006D5D7A" w:rsidRDefault="001D7647" w:rsidP="00E80EBE">
      <w:pPr>
        <w:pStyle w:val="ac"/>
        <w:spacing w:after="0"/>
        <w:ind w:left="0" w:firstLine="567"/>
        <w:rPr>
          <w:lang w:val="uk-UA"/>
        </w:rPr>
      </w:pPr>
      <w:r w:rsidRPr="006D5D7A">
        <w:rPr>
          <w:lang w:val="uk-UA"/>
        </w:rPr>
        <w:t>Рецензенти:</w:t>
      </w:r>
    </w:p>
    <w:p w14:paraId="23DA2E66" w14:textId="0838A819" w:rsidR="001D7647" w:rsidRPr="00AA190B" w:rsidRDefault="00AA190B" w:rsidP="00E80EBE">
      <w:pPr>
        <w:pStyle w:val="HTML"/>
        <w:shd w:val="clear" w:color="auto" w:fill="FFFFFF"/>
        <w:ind w:firstLine="567"/>
        <w:jc w:val="both"/>
        <w:rPr>
          <w:rFonts w:ascii="Times New Roman" w:hAnsi="Times New Roman" w:cs="Times New Roman"/>
          <w:sz w:val="24"/>
          <w:szCs w:val="24"/>
          <w:lang w:val="uk-UA"/>
        </w:rPr>
      </w:pPr>
      <w:proofErr w:type="spellStart"/>
      <w:r w:rsidRPr="00AA190B">
        <w:rPr>
          <w:rFonts w:ascii="Times New Roman" w:hAnsi="Times New Roman" w:cs="Times New Roman"/>
          <w:sz w:val="24"/>
          <w:szCs w:val="24"/>
          <w:lang w:val="uk-UA"/>
        </w:rPr>
        <w:t>Андрейченко</w:t>
      </w:r>
      <w:proofErr w:type="spellEnd"/>
      <w:r w:rsidRPr="00AA190B">
        <w:rPr>
          <w:rFonts w:ascii="Times New Roman" w:hAnsi="Times New Roman" w:cs="Times New Roman"/>
          <w:sz w:val="24"/>
          <w:szCs w:val="24"/>
          <w:lang w:val="uk-UA"/>
        </w:rPr>
        <w:t xml:space="preserve"> С.С.</w:t>
      </w:r>
      <w:r w:rsidR="001D7647" w:rsidRPr="00AA190B">
        <w:rPr>
          <w:rFonts w:ascii="Times New Roman" w:hAnsi="Times New Roman" w:cs="Times New Roman"/>
          <w:sz w:val="24"/>
          <w:szCs w:val="24"/>
          <w:lang w:val="uk-UA"/>
        </w:rPr>
        <w:t xml:space="preserve"> – </w:t>
      </w:r>
      <w:proofErr w:type="spellStart"/>
      <w:r w:rsidR="001D7647" w:rsidRPr="00AA190B">
        <w:rPr>
          <w:rFonts w:ascii="Times New Roman" w:hAnsi="Times New Roman" w:cs="Times New Roman"/>
          <w:sz w:val="24"/>
          <w:szCs w:val="24"/>
          <w:lang w:val="uk-UA"/>
        </w:rPr>
        <w:t>д</w:t>
      </w:r>
      <w:r w:rsidR="000B7D13" w:rsidRPr="00AA190B">
        <w:rPr>
          <w:rFonts w:ascii="Times New Roman" w:hAnsi="Times New Roman" w:cs="Times New Roman"/>
          <w:sz w:val="24"/>
          <w:szCs w:val="24"/>
          <w:lang w:val="uk-UA"/>
        </w:rPr>
        <w:t>.ю.</w:t>
      </w:r>
      <w:r w:rsidR="001D7647" w:rsidRPr="00AA190B">
        <w:rPr>
          <w:rFonts w:ascii="Times New Roman" w:hAnsi="Times New Roman" w:cs="Times New Roman"/>
          <w:sz w:val="24"/>
          <w:szCs w:val="24"/>
          <w:lang w:val="uk-UA"/>
        </w:rPr>
        <w:t>н</w:t>
      </w:r>
      <w:proofErr w:type="spellEnd"/>
      <w:r w:rsidR="001D7647" w:rsidRPr="00AA190B">
        <w:rPr>
          <w:rFonts w:ascii="Times New Roman" w:hAnsi="Times New Roman" w:cs="Times New Roman"/>
          <w:sz w:val="24"/>
          <w:szCs w:val="24"/>
          <w:lang w:val="uk-UA"/>
        </w:rPr>
        <w:t xml:space="preserve">., професор, </w:t>
      </w:r>
      <w:r w:rsidR="0045510A" w:rsidRPr="00AA190B">
        <w:rPr>
          <w:rFonts w:ascii="Times New Roman" w:hAnsi="Times New Roman" w:cs="Times New Roman"/>
          <w:sz w:val="24"/>
          <w:szCs w:val="24"/>
          <w:lang w:val="uk-UA"/>
        </w:rPr>
        <w:t>професор</w:t>
      </w:r>
      <w:r w:rsidR="001D7647" w:rsidRPr="00AA190B">
        <w:rPr>
          <w:rFonts w:ascii="Times New Roman" w:hAnsi="Times New Roman" w:cs="Times New Roman"/>
          <w:sz w:val="24"/>
          <w:szCs w:val="24"/>
          <w:lang w:val="uk-UA"/>
        </w:rPr>
        <w:t xml:space="preserve"> кафедри </w:t>
      </w:r>
      <w:r w:rsidR="0045510A" w:rsidRPr="00AA190B">
        <w:rPr>
          <w:rFonts w:ascii="Times New Roman" w:hAnsi="Times New Roman" w:cs="Times New Roman"/>
          <w:sz w:val="24"/>
          <w:szCs w:val="24"/>
          <w:lang w:val="uk-UA"/>
        </w:rPr>
        <w:t xml:space="preserve">міжнародного </w:t>
      </w:r>
      <w:r w:rsidR="001D7647" w:rsidRPr="00AA190B">
        <w:rPr>
          <w:rFonts w:ascii="Times New Roman" w:hAnsi="Times New Roman" w:cs="Times New Roman"/>
          <w:sz w:val="24"/>
          <w:szCs w:val="24"/>
          <w:lang w:val="uk-UA"/>
        </w:rPr>
        <w:t xml:space="preserve">права </w:t>
      </w:r>
      <w:r w:rsidRPr="00AA190B">
        <w:rPr>
          <w:rFonts w:ascii="Times New Roman" w:hAnsi="Times New Roman" w:cs="Times New Roman"/>
          <w:sz w:val="24"/>
          <w:szCs w:val="24"/>
          <w:lang w:val="uk-UA"/>
        </w:rPr>
        <w:t xml:space="preserve"> та порівняльного правознавства Міжнародного гуманітарного університету</w:t>
      </w:r>
      <w:r w:rsidR="001D7647" w:rsidRPr="00AA190B">
        <w:rPr>
          <w:rFonts w:ascii="Times New Roman" w:hAnsi="Times New Roman" w:cs="Times New Roman"/>
          <w:sz w:val="24"/>
          <w:szCs w:val="24"/>
          <w:lang w:val="uk-UA"/>
        </w:rPr>
        <w:t>;</w:t>
      </w:r>
    </w:p>
    <w:p w14:paraId="0432C8A3" w14:textId="77777777" w:rsidR="001D7647" w:rsidRPr="005F5261" w:rsidRDefault="000B7D13" w:rsidP="00E80EBE">
      <w:pPr>
        <w:pStyle w:val="ac"/>
        <w:spacing w:after="0"/>
        <w:ind w:left="0" w:firstLine="567"/>
        <w:jc w:val="both"/>
        <w:rPr>
          <w:color w:val="FF0000"/>
          <w:lang w:val="uk-UA"/>
        </w:rPr>
      </w:pPr>
      <w:proofErr w:type="spellStart"/>
      <w:r w:rsidRPr="005F5261">
        <w:rPr>
          <w:color w:val="FF0000"/>
          <w:lang w:val="uk-UA"/>
        </w:rPr>
        <w:t>Лисик</w:t>
      </w:r>
      <w:proofErr w:type="spellEnd"/>
      <w:r w:rsidRPr="005F5261">
        <w:rPr>
          <w:color w:val="FF0000"/>
          <w:lang w:val="uk-UA"/>
        </w:rPr>
        <w:t xml:space="preserve"> В. М. – </w:t>
      </w:r>
      <w:proofErr w:type="spellStart"/>
      <w:r w:rsidRPr="005F5261">
        <w:rPr>
          <w:color w:val="FF0000"/>
          <w:lang w:val="uk-UA"/>
        </w:rPr>
        <w:t>к.ю.</w:t>
      </w:r>
      <w:r w:rsidR="001D7647" w:rsidRPr="005F5261">
        <w:rPr>
          <w:color w:val="FF0000"/>
          <w:lang w:val="uk-UA"/>
        </w:rPr>
        <w:t>н</w:t>
      </w:r>
      <w:proofErr w:type="spellEnd"/>
      <w:r w:rsidR="001D7647" w:rsidRPr="005F5261">
        <w:rPr>
          <w:color w:val="FF0000"/>
          <w:lang w:val="uk-UA"/>
        </w:rPr>
        <w:t>., доцент кафедри міжнародного права Львівського національного університету імені Івана Франка.</w:t>
      </w:r>
    </w:p>
    <w:p w14:paraId="2B47D6EE" w14:textId="77777777" w:rsidR="001D7647" w:rsidRPr="006D5D7A" w:rsidRDefault="001D7647" w:rsidP="00E80EBE">
      <w:pPr>
        <w:pStyle w:val="ac"/>
        <w:spacing w:after="0"/>
        <w:ind w:left="0" w:firstLine="567"/>
        <w:rPr>
          <w:lang w:val="uk-UA"/>
        </w:rPr>
      </w:pPr>
    </w:p>
    <w:p w14:paraId="7E0D2766" w14:textId="77777777" w:rsidR="001D7647" w:rsidRPr="006D5D7A" w:rsidRDefault="001D7647" w:rsidP="00E80EBE">
      <w:pPr>
        <w:pStyle w:val="ac"/>
        <w:spacing w:after="0"/>
        <w:ind w:left="0" w:firstLine="567"/>
        <w:rPr>
          <w:lang w:val="uk-UA"/>
        </w:rPr>
      </w:pPr>
      <w:r w:rsidRPr="006D5D7A">
        <w:rPr>
          <w:lang w:val="uk-UA"/>
        </w:rPr>
        <w:t>Посібник склали:</w:t>
      </w:r>
    </w:p>
    <w:p w14:paraId="6BE4F5A8" w14:textId="7309F9A9" w:rsidR="001D7647" w:rsidRPr="006D5D7A" w:rsidRDefault="00F75A65" w:rsidP="00E80EBE">
      <w:pPr>
        <w:pStyle w:val="ac"/>
        <w:spacing w:after="0"/>
        <w:ind w:left="0" w:firstLine="567"/>
        <w:jc w:val="both"/>
        <w:rPr>
          <w:lang w:val="uk-UA"/>
        </w:rPr>
      </w:pPr>
      <w:proofErr w:type="spellStart"/>
      <w:r w:rsidRPr="006D5D7A">
        <w:rPr>
          <w:lang w:val="uk-UA"/>
        </w:rPr>
        <w:t>Канєнберг</w:t>
      </w:r>
      <w:proofErr w:type="spellEnd"/>
      <w:r w:rsidR="00403296" w:rsidRPr="006D5D7A">
        <w:rPr>
          <w:lang w:val="uk-UA"/>
        </w:rPr>
        <w:t>–</w:t>
      </w:r>
      <w:proofErr w:type="spellStart"/>
      <w:r w:rsidRPr="006D5D7A">
        <w:rPr>
          <w:lang w:val="uk-UA"/>
        </w:rPr>
        <w:t>Сандул</w:t>
      </w:r>
      <w:proofErr w:type="spellEnd"/>
      <w:r w:rsidRPr="006D5D7A">
        <w:rPr>
          <w:lang w:val="uk-UA"/>
        </w:rPr>
        <w:t xml:space="preserve"> О.К.</w:t>
      </w:r>
      <w:r w:rsidR="001D7647" w:rsidRPr="006D5D7A">
        <w:rPr>
          <w:lang w:val="uk-UA"/>
        </w:rPr>
        <w:t xml:space="preserve"> – </w:t>
      </w:r>
      <w:proofErr w:type="spellStart"/>
      <w:r w:rsidR="001D7647" w:rsidRPr="006D5D7A">
        <w:rPr>
          <w:lang w:val="uk-UA"/>
        </w:rPr>
        <w:t>к.ю.н</w:t>
      </w:r>
      <w:proofErr w:type="spellEnd"/>
      <w:r w:rsidR="001D7647" w:rsidRPr="006D5D7A">
        <w:rPr>
          <w:lang w:val="uk-UA"/>
        </w:rPr>
        <w:t>., доцент, доцент кафедри міжнародного та європейського права Національного університету «Одеська юридична академія»</w:t>
      </w:r>
      <w:r w:rsidR="00396DD1" w:rsidRPr="006D5D7A">
        <w:rPr>
          <w:lang w:val="uk-UA"/>
        </w:rPr>
        <w:t xml:space="preserve"> </w:t>
      </w:r>
      <w:r w:rsidR="001D7647" w:rsidRPr="006D5D7A">
        <w:rPr>
          <w:lang w:val="uk-UA"/>
        </w:rPr>
        <w:t>;</w:t>
      </w:r>
    </w:p>
    <w:p w14:paraId="6C0082DE" w14:textId="77777777" w:rsidR="0039023F" w:rsidRDefault="00F75A65" w:rsidP="0039023F">
      <w:pPr>
        <w:pStyle w:val="ac"/>
        <w:spacing w:after="0"/>
        <w:ind w:left="0" w:firstLine="567"/>
        <w:jc w:val="both"/>
        <w:rPr>
          <w:lang w:val="uk-UA"/>
        </w:rPr>
      </w:pPr>
      <w:proofErr w:type="spellStart"/>
      <w:r w:rsidRPr="006D5D7A">
        <w:rPr>
          <w:lang w:val="uk-UA"/>
        </w:rPr>
        <w:t>Форманюк</w:t>
      </w:r>
      <w:proofErr w:type="spellEnd"/>
      <w:r w:rsidRPr="006D5D7A">
        <w:rPr>
          <w:lang w:val="uk-UA"/>
        </w:rPr>
        <w:t xml:space="preserve"> В.В. – </w:t>
      </w:r>
      <w:proofErr w:type="spellStart"/>
      <w:r w:rsidRPr="006D5D7A">
        <w:rPr>
          <w:lang w:val="uk-UA"/>
        </w:rPr>
        <w:t>к.ю.н</w:t>
      </w:r>
      <w:proofErr w:type="spellEnd"/>
      <w:r w:rsidRPr="006D5D7A">
        <w:rPr>
          <w:lang w:val="uk-UA"/>
        </w:rPr>
        <w:t>., доцент, доцент кафедри міжнародного та європейського права Національного університету «Одеська юридична академія»</w:t>
      </w:r>
      <w:r w:rsidR="00A42359" w:rsidRPr="006D5D7A">
        <w:rPr>
          <w:lang w:val="uk-UA"/>
        </w:rPr>
        <w:t>;</w:t>
      </w:r>
      <w:r w:rsidR="0039023F" w:rsidRPr="0039023F">
        <w:rPr>
          <w:lang w:val="uk-UA"/>
        </w:rPr>
        <w:t xml:space="preserve"> </w:t>
      </w:r>
    </w:p>
    <w:p w14:paraId="29ACCF22" w14:textId="5F1641D1" w:rsidR="001D7647" w:rsidRPr="006D5D7A" w:rsidRDefault="0039023F" w:rsidP="0039023F">
      <w:pPr>
        <w:pStyle w:val="ac"/>
        <w:spacing w:after="0"/>
        <w:ind w:left="0" w:firstLine="567"/>
        <w:jc w:val="both"/>
        <w:rPr>
          <w:lang w:val="uk-UA"/>
        </w:rPr>
      </w:pPr>
      <w:proofErr w:type="spellStart"/>
      <w:r w:rsidRPr="006D5D7A">
        <w:rPr>
          <w:lang w:val="uk-UA"/>
        </w:rPr>
        <w:t>Пасечник</w:t>
      </w:r>
      <w:proofErr w:type="spellEnd"/>
      <w:r w:rsidRPr="006D5D7A">
        <w:rPr>
          <w:lang w:val="uk-UA"/>
        </w:rPr>
        <w:t xml:space="preserve"> О.В. – </w:t>
      </w:r>
      <w:proofErr w:type="spellStart"/>
      <w:r w:rsidRPr="006D5D7A">
        <w:rPr>
          <w:lang w:val="uk-UA"/>
        </w:rPr>
        <w:t>к.ю.н</w:t>
      </w:r>
      <w:proofErr w:type="spellEnd"/>
      <w:r w:rsidRPr="006D5D7A">
        <w:rPr>
          <w:lang w:val="uk-UA"/>
        </w:rPr>
        <w:t>., доцент, доцент кафедри міжнародного та європейського права Національного університету «Одеська юридична академія» ;</w:t>
      </w:r>
    </w:p>
    <w:p w14:paraId="65931ED2" w14:textId="2532184D" w:rsidR="001325DC" w:rsidRDefault="005F5261" w:rsidP="00E80EBE">
      <w:pPr>
        <w:pStyle w:val="ac"/>
        <w:spacing w:after="0"/>
        <w:ind w:left="0" w:firstLine="567"/>
        <w:jc w:val="both"/>
        <w:rPr>
          <w:lang w:val="uk-UA"/>
        </w:rPr>
      </w:pPr>
      <w:bookmarkStart w:id="0" w:name="_Hlk95327764"/>
      <w:r>
        <w:rPr>
          <w:lang w:val="uk-UA"/>
        </w:rPr>
        <w:t>Грушко М.В</w:t>
      </w:r>
      <w:r w:rsidR="00A42359" w:rsidRPr="006D5D7A">
        <w:rPr>
          <w:lang w:val="uk-UA"/>
        </w:rPr>
        <w:t xml:space="preserve"> </w:t>
      </w:r>
      <w:bookmarkEnd w:id="0"/>
      <w:r w:rsidR="00A42359" w:rsidRPr="006D5D7A">
        <w:rPr>
          <w:lang w:val="uk-UA"/>
        </w:rPr>
        <w:t xml:space="preserve">– </w:t>
      </w:r>
      <w:proofErr w:type="spellStart"/>
      <w:r w:rsidR="00A42359" w:rsidRPr="006D5D7A">
        <w:rPr>
          <w:lang w:val="uk-UA"/>
        </w:rPr>
        <w:t>к.ю.н</w:t>
      </w:r>
      <w:proofErr w:type="spellEnd"/>
      <w:r w:rsidR="00A42359" w:rsidRPr="006D5D7A">
        <w:rPr>
          <w:lang w:val="uk-UA"/>
        </w:rPr>
        <w:t>., доцент, доцент кафедри міжнародного та європейського права Національного університету «Одеська юридична академія» .</w:t>
      </w:r>
    </w:p>
    <w:p w14:paraId="5C25DC73" w14:textId="3C087DDB" w:rsidR="005F5261" w:rsidRDefault="005F5261" w:rsidP="00E80EBE">
      <w:pPr>
        <w:pStyle w:val="ac"/>
        <w:spacing w:after="0"/>
        <w:ind w:left="0" w:firstLine="567"/>
        <w:jc w:val="both"/>
        <w:rPr>
          <w:lang w:val="uk-UA"/>
        </w:rPr>
      </w:pPr>
      <w:bookmarkStart w:id="1" w:name="_Hlk95327774"/>
      <w:r>
        <w:rPr>
          <w:lang w:val="uk-UA"/>
        </w:rPr>
        <w:t>Федорова Т.С.-</w:t>
      </w:r>
      <w:r w:rsidRPr="005F5261">
        <w:t xml:space="preserve"> </w:t>
      </w:r>
      <w:bookmarkEnd w:id="1"/>
      <w:proofErr w:type="spellStart"/>
      <w:r w:rsidRPr="005F5261">
        <w:rPr>
          <w:lang w:val="uk-UA"/>
        </w:rPr>
        <w:t>к.ю.н</w:t>
      </w:r>
      <w:proofErr w:type="spellEnd"/>
      <w:r w:rsidRPr="005F5261">
        <w:rPr>
          <w:lang w:val="uk-UA"/>
        </w:rPr>
        <w:t>., доцент, доцент кафедри міжнародного та європейського права Національного університету «Одеська юридична академія».</w:t>
      </w:r>
    </w:p>
    <w:p w14:paraId="2CD11466" w14:textId="460B01A5" w:rsidR="002D6F7E" w:rsidRDefault="002D6F7E" w:rsidP="00E80EBE">
      <w:pPr>
        <w:pStyle w:val="ac"/>
        <w:spacing w:after="0"/>
        <w:ind w:left="0" w:firstLine="567"/>
        <w:jc w:val="both"/>
        <w:rPr>
          <w:lang w:val="uk-UA"/>
        </w:rPr>
      </w:pPr>
      <w:r>
        <w:rPr>
          <w:lang w:val="uk-UA"/>
        </w:rPr>
        <w:t>Гриб Г.М.-</w:t>
      </w:r>
      <w:r w:rsidRPr="002D6F7E">
        <w:t xml:space="preserve"> </w:t>
      </w:r>
      <w:proofErr w:type="spellStart"/>
      <w:r w:rsidRPr="002D6F7E">
        <w:rPr>
          <w:lang w:val="uk-UA"/>
        </w:rPr>
        <w:t>к.ю.н</w:t>
      </w:r>
      <w:proofErr w:type="spellEnd"/>
      <w:r w:rsidRPr="002D6F7E">
        <w:rPr>
          <w:lang w:val="uk-UA"/>
        </w:rPr>
        <w:t>., доцент, доцент кафедри міжнародного та європейського права Національного університету «Одеська юридична академія».</w:t>
      </w:r>
    </w:p>
    <w:p w14:paraId="26865C71" w14:textId="6D1AC99A" w:rsidR="002D6F7E" w:rsidRPr="006D5D7A" w:rsidRDefault="002D6F7E" w:rsidP="00E80EBE">
      <w:pPr>
        <w:pStyle w:val="ac"/>
        <w:spacing w:after="0"/>
        <w:ind w:left="0" w:firstLine="567"/>
        <w:jc w:val="both"/>
        <w:rPr>
          <w:lang w:val="uk-UA"/>
        </w:rPr>
      </w:pPr>
      <w:proofErr w:type="spellStart"/>
      <w:r>
        <w:rPr>
          <w:lang w:val="uk-UA"/>
        </w:rPr>
        <w:t>Харитонов</w:t>
      </w:r>
      <w:proofErr w:type="spellEnd"/>
      <w:r>
        <w:rPr>
          <w:lang w:val="uk-UA"/>
        </w:rPr>
        <w:t xml:space="preserve"> Р.Ф.-</w:t>
      </w:r>
      <w:r w:rsidRPr="002D6F7E">
        <w:t xml:space="preserve"> </w:t>
      </w:r>
      <w:proofErr w:type="spellStart"/>
      <w:r w:rsidRPr="002D6F7E">
        <w:rPr>
          <w:lang w:val="uk-UA"/>
        </w:rPr>
        <w:t>к.ю.н</w:t>
      </w:r>
      <w:proofErr w:type="spellEnd"/>
      <w:r w:rsidRPr="002D6F7E">
        <w:rPr>
          <w:lang w:val="uk-UA"/>
        </w:rPr>
        <w:t>., доцент, доцент кафедри міжнародного та європейського права Національного університету «Одеська юридична академія».</w:t>
      </w:r>
    </w:p>
    <w:p w14:paraId="2FEC80D7" w14:textId="77777777" w:rsidR="00A42359" w:rsidRPr="006D5D7A" w:rsidRDefault="00A42359" w:rsidP="002D6F7E">
      <w:pPr>
        <w:pStyle w:val="ac"/>
        <w:spacing w:after="0"/>
        <w:ind w:left="0"/>
        <w:jc w:val="both"/>
        <w:rPr>
          <w:sz w:val="28"/>
          <w:lang w:val="uk-UA"/>
        </w:rPr>
      </w:pPr>
    </w:p>
    <w:p w14:paraId="58124577" w14:textId="09836ECC" w:rsidR="001D7647" w:rsidRPr="006D5D7A" w:rsidRDefault="005F5261" w:rsidP="00E80EBE">
      <w:pPr>
        <w:pStyle w:val="ac"/>
        <w:spacing w:after="0"/>
        <w:ind w:left="0" w:firstLine="567"/>
        <w:jc w:val="both"/>
        <w:rPr>
          <w:sz w:val="28"/>
          <w:lang w:val="uk-UA"/>
        </w:rPr>
      </w:pPr>
      <w:r>
        <w:rPr>
          <w:sz w:val="28"/>
          <w:lang w:val="uk-UA"/>
        </w:rPr>
        <w:t>Вплив судової практики на розвиток міжнародного права</w:t>
      </w:r>
      <w:r w:rsidR="001D7647" w:rsidRPr="006D5D7A">
        <w:rPr>
          <w:sz w:val="28"/>
          <w:lang w:val="uk-UA"/>
        </w:rPr>
        <w:t xml:space="preserve"> : </w:t>
      </w:r>
      <w:r w:rsidR="003F223B" w:rsidRPr="006D5D7A">
        <w:rPr>
          <w:sz w:val="28"/>
          <w:lang w:val="uk-UA"/>
        </w:rPr>
        <w:t>навчально</w:t>
      </w:r>
      <w:r w:rsidR="00403296" w:rsidRPr="006D5D7A">
        <w:rPr>
          <w:sz w:val="28"/>
          <w:lang w:val="uk-UA"/>
        </w:rPr>
        <w:t>–</w:t>
      </w:r>
      <w:r w:rsidR="003F223B" w:rsidRPr="00D532BA">
        <w:rPr>
          <w:sz w:val="28"/>
          <w:lang w:val="uk-UA"/>
        </w:rPr>
        <w:t xml:space="preserve">методичній </w:t>
      </w:r>
      <w:r w:rsidR="001D7647" w:rsidRPr="00D532BA">
        <w:rPr>
          <w:sz w:val="28"/>
          <w:szCs w:val="28"/>
          <w:lang w:val="uk-UA"/>
        </w:rPr>
        <w:t>посібник</w:t>
      </w:r>
      <w:r w:rsidR="00D532BA" w:rsidRPr="00D532BA">
        <w:rPr>
          <w:sz w:val="28"/>
          <w:szCs w:val="28"/>
          <w:lang w:val="uk-UA"/>
        </w:rPr>
        <w:t xml:space="preserve"> </w:t>
      </w:r>
      <w:r w:rsidR="00D532BA" w:rsidRPr="00D532BA">
        <w:rPr>
          <w:sz w:val="28"/>
          <w:szCs w:val="28"/>
          <w:lang w:val="uk-UA"/>
        </w:rPr>
        <w:t>[Електронний ресурс]</w:t>
      </w:r>
      <w:r w:rsidR="001D7647" w:rsidRPr="00D532BA">
        <w:rPr>
          <w:sz w:val="28"/>
          <w:szCs w:val="28"/>
          <w:lang w:val="uk-UA"/>
        </w:rPr>
        <w:t xml:space="preserve"> / за ред</w:t>
      </w:r>
      <w:r w:rsidR="00C90071" w:rsidRPr="00D532BA">
        <w:rPr>
          <w:sz w:val="28"/>
          <w:szCs w:val="28"/>
          <w:lang w:val="uk-UA"/>
        </w:rPr>
        <w:t xml:space="preserve">. </w:t>
      </w:r>
      <w:r w:rsidR="00F75A65" w:rsidRPr="00D532BA">
        <w:rPr>
          <w:sz w:val="28"/>
          <w:szCs w:val="28"/>
          <w:lang w:val="uk-UA"/>
        </w:rPr>
        <w:t>О.</w:t>
      </w:r>
      <w:r w:rsidR="00D532BA" w:rsidRPr="00D532BA">
        <w:rPr>
          <w:sz w:val="28"/>
          <w:szCs w:val="28"/>
          <w:lang w:val="uk-UA"/>
        </w:rPr>
        <w:t xml:space="preserve"> </w:t>
      </w:r>
      <w:r w:rsidR="00F75A65" w:rsidRPr="00D532BA">
        <w:rPr>
          <w:sz w:val="28"/>
          <w:szCs w:val="28"/>
          <w:lang w:val="uk-UA"/>
        </w:rPr>
        <w:t>В.</w:t>
      </w:r>
      <w:r w:rsidR="00D532BA" w:rsidRPr="00D532BA">
        <w:rPr>
          <w:sz w:val="28"/>
          <w:szCs w:val="28"/>
          <w:lang w:val="uk-UA"/>
        </w:rPr>
        <w:t xml:space="preserve"> </w:t>
      </w:r>
      <w:proofErr w:type="spellStart"/>
      <w:r w:rsidR="00F75A65" w:rsidRPr="00D532BA">
        <w:rPr>
          <w:sz w:val="28"/>
          <w:szCs w:val="28"/>
          <w:lang w:val="uk-UA"/>
        </w:rPr>
        <w:t>Бігняк</w:t>
      </w:r>
      <w:r w:rsidR="00D532BA" w:rsidRPr="00D532BA">
        <w:rPr>
          <w:sz w:val="28"/>
          <w:szCs w:val="28"/>
          <w:lang w:val="uk-UA"/>
        </w:rPr>
        <w:t>а</w:t>
      </w:r>
      <w:proofErr w:type="spellEnd"/>
      <w:r w:rsidR="00330CAA" w:rsidRPr="00D532BA">
        <w:rPr>
          <w:sz w:val="28"/>
          <w:szCs w:val="28"/>
          <w:lang w:val="uk-UA"/>
        </w:rPr>
        <w:t>.</w:t>
      </w:r>
      <w:r w:rsidR="00D532BA" w:rsidRPr="00D532BA">
        <w:rPr>
          <w:sz w:val="28"/>
          <w:szCs w:val="28"/>
          <w:lang w:val="uk-UA"/>
        </w:rPr>
        <w:t xml:space="preserve"> –</w:t>
      </w:r>
      <w:r w:rsidR="00330CAA" w:rsidRPr="00D532BA">
        <w:rPr>
          <w:sz w:val="28"/>
          <w:szCs w:val="28"/>
          <w:lang w:val="uk-UA"/>
        </w:rPr>
        <w:t xml:space="preserve"> </w:t>
      </w:r>
      <w:r w:rsidR="001D7647" w:rsidRPr="00D532BA">
        <w:rPr>
          <w:sz w:val="28"/>
          <w:szCs w:val="28"/>
          <w:lang w:val="uk-UA"/>
        </w:rPr>
        <w:t>Одесс</w:t>
      </w:r>
      <w:r w:rsidR="00396DD1" w:rsidRPr="00D532BA">
        <w:rPr>
          <w:sz w:val="28"/>
          <w:szCs w:val="28"/>
          <w:lang w:val="uk-UA"/>
        </w:rPr>
        <w:t>а</w:t>
      </w:r>
      <w:r w:rsidR="00D532BA" w:rsidRPr="00D532BA">
        <w:rPr>
          <w:sz w:val="28"/>
          <w:szCs w:val="28"/>
          <w:lang w:val="uk-UA"/>
        </w:rPr>
        <w:t xml:space="preserve"> : НУ «ОЮА»,</w:t>
      </w:r>
      <w:r w:rsidR="00396DD1" w:rsidRPr="00D532BA">
        <w:rPr>
          <w:sz w:val="28"/>
          <w:szCs w:val="28"/>
          <w:lang w:val="uk-UA"/>
        </w:rPr>
        <w:t xml:space="preserve"> 20</w:t>
      </w:r>
      <w:r w:rsidR="00F75A65" w:rsidRPr="00D532BA">
        <w:rPr>
          <w:sz w:val="28"/>
          <w:szCs w:val="28"/>
          <w:lang w:val="uk-UA"/>
        </w:rPr>
        <w:t>2</w:t>
      </w:r>
      <w:r w:rsidRPr="00D532BA">
        <w:rPr>
          <w:sz w:val="28"/>
          <w:szCs w:val="28"/>
          <w:lang w:val="uk-UA"/>
        </w:rPr>
        <w:t>2</w:t>
      </w:r>
      <w:r w:rsidR="00396DD1" w:rsidRPr="00D532BA">
        <w:rPr>
          <w:sz w:val="28"/>
          <w:szCs w:val="28"/>
          <w:lang w:val="uk-UA"/>
        </w:rPr>
        <w:t xml:space="preserve">. </w:t>
      </w:r>
      <w:r w:rsidR="00BE5753">
        <w:rPr>
          <w:sz w:val="28"/>
          <w:szCs w:val="28"/>
          <w:lang w:val="uk-UA"/>
        </w:rPr>
        <w:t>–</w:t>
      </w:r>
      <w:r w:rsidR="00D532BA" w:rsidRPr="00D532BA">
        <w:rPr>
          <w:sz w:val="28"/>
          <w:szCs w:val="28"/>
          <w:lang w:val="uk-UA"/>
        </w:rPr>
        <w:t xml:space="preserve"> 121</w:t>
      </w:r>
      <w:r w:rsidR="00F75A65" w:rsidRPr="00D532BA">
        <w:rPr>
          <w:sz w:val="28"/>
          <w:szCs w:val="28"/>
          <w:lang w:val="uk-UA"/>
        </w:rPr>
        <w:t xml:space="preserve"> </w:t>
      </w:r>
      <w:r w:rsidR="001D7647" w:rsidRPr="00D532BA">
        <w:rPr>
          <w:sz w:val="28"/>
          <w:szCs w:val="28"/>
          <w:lang w:val="uk-UA"/>
        </w:rPr>
        <w:t xml:space="preserve">с. </w:t>
      </w:r>
    </w:p>
    <w:p w14:paraId="22279C53" w14:textId="12272321" w:rsidR="001D7647" w:rsidRPr="002D6F7E" w:rsidRDefault="001325DC" w:rsidP="002D6F7E">
      <w:pPr>
        <w:pStyle w:val="ac"/>
        <w:spacing w:after="0"/>
        <w:ind w:left="0" w:firstLine="567"/>
        <w:jc w:val="both"/>
        <w:rPr>
          <w:color w:val="C00000"/>
          <w:lang w:val="uk-UA"/>
        </w:rPr>
      </w:pPr>
      <w:r w:rsidRPr="006D5D7A">
        <w:rPr>
          <w:color w:val="C00000"/>
          <w:sz w:val="28"/>
          <w:lang w:val="uk-UA"/>
        </w:rPr>
        <w:t xml:space="preserve">ISBN      </w:t>
      </w:r>
      <w:r w:rsidR="004E4EC1" w:rsidRPr="006D5D7A">
        <w:rPr>
          <w:color w:val="C00000"/>
          <w:sz w:val="28"/>
          <w:szCs w:val="28"/>
          <w:shd w:val="clear" w:color="auto" w:fill="FFFFFF"/>
          <w:lang w:val="uk-UA"/>
        </w:rPr>
        <w:t>978</w:t>
      </w:r>
      <w:r w:rsidR="00403296" w:rsidRPr="006D5D7A">
        <w:rPr>
          <w:color w:val="C00000"/>
          <w:sz w:val="28"/>
          <w:szCs w:val="28"/>
          <w:shd w:val="clear" w:color="auto" w:fill="FFFFFF"/>
          <w:lang w:val="uk-UA"/>
        </w:rPr>
        <w:t>–</w:t>
      </w:r>
      <w:r w:rsidR="004E4EC1" w:rsidRPr="006D5D7A">
        <w:rPr>
          <w:color w:val="C00000"/>
          <w:sz w:val="28"/>
          <w:szCs w:val="28"/>
          <w:shd w:val="clear" w:color="auto" w:fill="FFFFFF"/>
          <w:lang w:val="uk-UA"/>
        </w:rPr>
        <w:t>966</w:t>
      </w:r>
      <w:r w:rsidR="00403296" w:rsidRPr="006D5D7A">
        <w:rPr>
          <w:color w:val="C00000"/>
          <w:sz w:val="28"/>
          <w:szCs w:val="28"/>
          <w:shd w:val="clear" w:color="auto" w:fill="FFFFFF"/>
          <w:lang w:val="uk-UA"/>
        </w:rPr>
        <w:t>–</w:t>
      </w:r>
      <w:r w:rsidR="004E4EC1" w:rsidRPr="006D5D7A">
        <w:rPr>
          <w:color w:val="C00000"/>
          <w:sz w:val="28"/>
          <w:szCs w:val="28"/>
          <w:shd w:val="clear" w:color="auto" w:fill="FFFFFF"/>
          <w:lang w:val="uk-UA"/>
        </w:rPr>
        <w:t>928</w:t>
      </w:r>
      <w:r w:rsidR="00403296" w:rsidRPr="006D5D7A">
        <w:rPr>
          <w:color w:val="C00000"/>
          <w:sz w:val="28"/>
          <w:szCs w:val="28"/>
          <w:shd w:val="clear" w:color="auto" w:fill="FFFFFF"/>
          <w:lang w:val="uk-UA"/>
        </w:rPr>
        <w:t>–</w:t>
      </w:r>
      <w:r w:rsidR="004E4EC1" w:rsidRPr="006D5D7A">
        <w:rPr>
          <w:color w:val="C00000"/>
          <w:sz w:val="28"/>
          <w:szCs w:val="28"/>
          <w:shd w:val="clear" w:color="auto" w:fill="FFFFFF"/>
          <w:lang w:val="uk-UA"/>
        </w:rPr>
        <w:t>377</w:t>
      </w:r>
      <w:r w:rsidR="00403296" w:rsidRPr="006D5D7A">
        <w:rPr>
          <w:color w:val="C00000"/>
          <w:sz w:val="28"/>
          <w:szCs w:val="28"/>
          <w:shd w:val="clear" w:color="auto" w:fill="FFFFFF"/>
          <w:lang w:val="uk-UA"/>
        </w:rPr>
        <w:t>–</w:t>
      </w:r>
      <w:r w:rsidR="004E4EC1" w:rsidRPr="006D5D7A">
        <w:rPr>
          <w:color w:val="C00000"/>
          <w:sz w:val="28"/>
          <w:szCs w:val="28"/>
          <w:shd w:val="clear" w:color="auto" w:fill="FFFFFF"/>
          <w:lang w:val="uk-UA"/>
        </w:rPr>
        <w:t>1</w:t>
      </w:r>
    </w:p>
    <w:p w14:paraId="64A4E056" w14:textId="572B7233" w:rsidR="001D7647" w:rsidRPr="006D5D7A" w:rsidRDefault="001D7647" w:rsidP="00E80EBE">
      <w:pPr>
        <w:ind w:firstLine="567"/>
        <w:jc w:val="both"/>
        <w:rPr>
          <w:lang w:val="uk-UA"/>
        </w:rPr>
      </w:pPr>
      <w:r w:rsidRPr="006D5D7A">
        <w:rPr>
          <w:lang w:val="uk-UA"/>
        </w:rPr>
        <w:t>У</w:t>
      </w:r>
      <w:r w:rsidR="003F223B" w:rsidRPr="006D5D7A">
        <w:rPr>
          <w:lang w:val="uk-UA"/>
        </w:rPr>
        <w:t xml:space="preserve"> навчально</w:t>
      </w:r>
      <w:r w:rsidR="00403296" w:rsidRPr="006D5D7A">
        <w:rPr>
          <w:lang w:val="uk-UA"/>
        </w:rPr>
        <w:t>–</w:t>
      </w:r>
      <w:r w:rsidR="003F223B" w:rsidRPr="006D5D7A">
        <w:rPr>
          <w:lang w:val="uk-UA"/>
        </w:rPr>
        <w:t>методичному</w:t>
      </w:r>
      <w:r w:rsidR="008D3DC7" w:rsidRPr="006D5D7A">
        <w:rPr>
          <w:lang w:val="uk-UA"/>
        </w:rPr>
        <w:t xml:space="preserve"> посібнику викладено стислий</w:t>
      </w:r>
      <w:r w:rsidRPr="006D5D7A">
        <w:rPr>
          <w:lang w:val="uk-UA"/>
        </w:rPr>
        <w:t xml:space="preserve"> зміст</w:t>
      </w:r>
      <w:r w:rsidR="00F75A65" w:rsidRPr="006D5D7A">
        <w:rPr>
          <w:lang w:val="uk-UA"/>
        </w:rPr>
        <w:t xml:space="preserve"> системи </w:t>
      </w:r>
      <w:r w:rsidR="005F5261">
        <w:rPr>
          <w:lang w:val="uk-UA"/>
        </w:rPr>
        <w:t xml:space="preserve"> судових органів </w:t>
      </w:r>
      <w:r w:rsidR="00F75A65" w:rsidRPr="006D5D7A">
        <w:rPr>
          <w:lang w:val="uk-UA"/>
        </w:rPr>
        <w:t>міжнародного</w:t>
      </w:r>
      <w:r w:rsidR="005F5261">
        <w:rPr>
          <w:lang w:val="uk-UA"/>
        </w:rPr>
        <w:t xml:space="preserve"> значення</w:t>
      </w:r>
      <w:r w:rsidR="00F75A65" w:rsidRPr="006D5D7A">
        <w:rPr>
          <w:lang w:val="uk-UA"/>
        </w:rPr>
        <w:t xml:space="preserve"> , принципи та механізми міжнародної </w:t>
      </w:r>
      <w:proofErr w:type="spellStart"/>
      <w:r w:rsidR="00F75A65" w:rsidRPr="006D5D7A">
        <w:rPr>
          <w:lang w:val="uk-UA"/>
        </w:rPr>
        <w:t>ад’юдикації</w:t>
      </w:r>
      <w:proofErr w:type="spellEnd"/>
      <w:r w:rsidR="00F75A65" w:rsidRPr="006D5D7A">
        <w:rPr>
          <w:lang w:val="uk-UA"/>
        </w:rPr>
        <w:t>, особливості функціонування міжнародної судової системи, порядку реалізації рішень міжнародних судових органів на міжнар</w:t>
      </w:r>
      <w:r w:rsidR="001765EC" w:rsidRPr="006D5D7A">
        <w:rPr>
          <w:lang w:val="uk-UA"/>
        </w:rPr>
        <w:t>одному та національному рівнях</w:t>
      </w:r>
      <w:r w:rsidR="00F75A65" w:rsidRPr="006D5D7A">
        <w:rPr>
          <w:lang w:val="uk-UA"/>
        </w:rPr>
        <w:t>,</w:t>
      </w:r>
      <w:r w:rsidR="001765EC" w:rsidRPr="006D5D7A">
        <w:rPr>
          <w:lang w:val="uk-UA"/>
        </w:rPr>
        <w:t xml:space="preserve"> </w:t>
      </w:r>
      <w:r w:rsidR="003F223B" w:rsidRPr="006D5D7A">
        <w:rPr>
          <w:lang w:val="uk-UA"/>
        </w:rPr>
        <w:t>метод</w:t>
      </w:r>
      <w:r w:rsidR="001765EC" w:rsidRPr="006D5D7A">
        <w:rPr>
          <w:lang w:val="uk-UA"/>
        </w:rPr>
        <w:t>и</w:t>
      </w:r>
      <w:r w:rsidR="003F223B" w:rsidRPr="006D5D7A">
        <w:rPr>
          <w:lang w:val="uk-UA"/>
        </w:rPr>
        <w:t xml:space="preserve">чні матеріали до лекційного курсу та семінарських завдань з </w:t>
      </w:r>
      <w:r w:rsidR="005F5261">
        <w:rPr>
          <w:lang w:val="uk-UA"/>
        </w:rPr>
        <w:t xml:space="preserve">дисципліни </w:t>
      </w:r>
      <w:r w:rsidR="001F3C6B">
        <w:rPr>
          <w:lang w:val="uk-UA"/>
        </w:rPr>
        <w:t>«</w:t>
      </w:r>
      <w:r w:rsidR="005F5261">
        <w:rPr>
          <w:lang w:val="uk-UA"/>
        </w:rPr>
        <w:t>Вплив судової практики на розвиток міжнародного права</w:t>
      </w:r>
      <w:r w:rsidR="001F3C6B">
        <w:rPr>
          <w:lang w:val="uk-UA"/>
        </w:rPr>
        <w:t>»</w:t>
      </w:r>
      <w:r w:rsidRPr="006D5D7A">
        <w:rPr>
          <w:lang w:val="uk-UA"/>
        </w:rPr>
        <w:t>.</w:t>
      </w:r>
      <w:r w:rsidR="00F75A65" w:rsidRPr="006D5D7A">
        <w:rPr>
          <w:lang w:val="uk-UA"/>
        </w:rPr>
        <w:t xml:space="preserve"> </w:t>
      </w:r>
    </w:p>
    <w:p w14:paraId="1CB0CF3C" w14:textId="70FDC546" w:rsidR="002D6F7E" w:rsidRDefault="003F223B" w:rsidP="002D6F7E">
      <w:pPr>
        <w:ind w:firstLine="567"/>
        <w:jc w:val="both"/>
        <w:rPr>
          <w:lang w:val="uk-UA"/>
        </w:rPr>
      </w:pPr>
      <w:r w:rsidRPr="006D5D7A">
        <w:rPr>
          <w:lang w:val="uk-UA"/>
        </w:rPr>
        <w:t>Навчально</w:t>
      </w:r>
      <w:r w:rsidR="00403296" w:rsidRPr="006D5D7A">
        <w:rPr>
          <w:lang w:val="uk-UA"/>
        </w:rPr>
        <w:t>–</w:t>
      </w:r>
      <w:r w:rsidRPr="006D5D7A">
        <w:rPr>
          <w:lang w:val="uk-UA"/>
        </w:rPr>
        <w:t>методичний п</w:t>
      </w:r>
      <w:r w:rsidR="001D7647" w:rsidRPr="006D5D7A">
        <w:rPr>
          <w:lang w:val="uk-UA"/>
        </w:rPr>
        <w:t xml:space="preserve">осібник призначений для </w:t>
      </w:r>
      <w:r w:rsidR="005F5261">
        <w:rPr>
          <w:lang w:val="uk-UA"/>
        </w:rPr>
        <w:t>аспірантів</w:t>
      </w:r>
      <w:r w:rsidR="001E1E21" w:rsidRPr="006D5D7A">
        <w:rPr>
          <w:lang w:val="uk-UA"/>
        </w:rPr>
        <w:t xml:space="preserve"> Національного університету «</w:t>
      </w:r>
      <w:r w:rsidR="001D7647" w:rsidRPr="006D5D7A">
        <w:rPr>
          <w:lang w:val="uk-UA"/>
        </w:rPr>
        <w:t>Одеська юридична академія</w:t>
      </w:r>
      <w:r w:rsidR="001E1E21" w:rsidRPr="006D5D7A">
        <w:rPr>
          <w:lang w:val="uk-UA"/>
        </w:rPr>
        <w:t>»</w:t>
      </w:r>
      <w:r w:rsidR="001D7647" w:rsidRPr="006D5D7A">
        <w:rPr>
          <w:lang w:val="uk-UA"/>
        </w:rPr>
        <w:t>, які вивчають дисципл</w:t>
      </w:r>
      <w:r w:rsidR="003B5227">
        <w:rPr>
          <w:lang w:val="uk-UA"/>
        </w:rPr>
        <w:t>і</w:t>
      </w:r>
      <w:r w:rsidR="001D7647" w:rsidRPr="006D5D7A">
        <w:rPr>
          <w:lang w:val="uk-UA"/>
        </w:rPr>
        <w:t xml:space="preserve">ну </w:t>
      </w:r>
      <w:r w:rsidR="001E1E21" w:rsidRPr="006D5D7A">
        <w:rPr>
          <w:lang w:val="uk-UA"/>
        </w:rPr>
        <w:t>«</w:t>
      </w:r>
      <w:r w:rsidR="005F5261">
        <w:rPr>
          <w:lang w:val="uk-UA"/>
        </w:rPr>
        <w:t>Вплив судової практики на розвиток міжнародного права</w:t>
      </w:r>
      <w:r w:rsidR="001E1E21" w:rsidRPr="006D5D7A">
        <w:rPr>
          <w:lang w:val="uk-UA"/>
        </w:rPr>
        <w:t>»</w:t>
      </w:r>
      <w:r w:rsidR="001F6BE6" w:rsidRPr="006D5D7A">
        <w:rPr>
          <w:lang w:val="uk-UA"/>
        </w:rPr>
        <w:t>.</w:t>
      </w:r>
    </w:p>
    <w:p w14:paraId="2E79C377" w14:textId="77777777" w:rsidR="00AF41B9" w:rsidRDefault="00AF41B9" w:rsidP="002D6F7E">
      <w:pPr>
        <w:ind w:firstLine="567"/>
        <w:jc w:val="both"/>
        <w:rPr>
          <w:lang w:val="uk-UA"/>
        </w:rPr>
      </w:pPr>
    </w:p>
    <w:p w14:paraId="3F3C2227" w14:textId="0340E609" w:rsidR="002F50F7" w:rsidRPr="002D6F7E" w:rsidRDefault="001325DC" w:rsidP="002D6F7E">
      <w:pPr>
        <w:ind w:firstLine="567"/>
        <w:jc w:val="both"/>
        <w:rPr>
          <w:lang w:val="uk-UA"/>
        </w:rPr>
      </w:pPr>
      <w:r w:rsidRPr="006D5D7A">
        <w:rPr>
          <w:sz w:val="28"/>
          <w:lang w:val="uk-UA"/>
        </w:rPr>
        <w:t xml:space="preserve">ISBN      </w:t>
      </w:r>
      <w:r w:rsidR="004E4EC1" w:rsidRPr="006D5D7A">
        <w:rPr>
          <w:sz w:val="28"/>
          <w:szCs w:val="28"/>
          <w:shd w:val="clear" w:color="auto" w:fill="FFFFFF"/>
          <w:lang w:val="uk-UA"/>
        </w:rPr>
        <w:t>978</w:t>
      </w:r>
      <w:r w:rsidR="00403296" w:rsidRPr="006D5D7A">
        <w:rPr>
          <w:sz w:val="28"/>
          <w:szCs w:val="28"/>
          <w:shd w:val="clear" w:color="auto" w:fill="FFFFFF"/>
          <w:lang w:val="uk-UA"/>
        </w:rPr>
        <w:t>–</w:t>
      </w:r>
      <w:r w:rsidR="004E4EC1" w:rsidRPr="006D5D7A">
        <w:rPr>
          <w:sz w:val="28"/>
          <w:szCs w:val="28"/>
          <w:shd w:val="clear" w:color="auto" w:fill="FFFFFF"/>
          <w:lang w:val="uk-UA"/>
        </w:rPr>
        <w:t>966</w:t>
      </w:r>
      <w:r w:rsidR="00403296" w:rsidRPr="006D5D7A">
        <w:rPr>
          <w:sz w:val="28"/>
          <w:szCs w:val="28"/>
          <w:shd w:val="clear" w:color="auto" w:fill="FFFFFF"/>
          <w:lang w:val="uk-UA"/>
        </w:rPr>
        <w:t>–</w:t>
      </w:r>
      <w:r w:rsidR="004E4EC1" w:rsidRPr="006D5D7A">
        <w:rPr>
          <w:sz w:val="28"/>
          <w:szCs w:val="28"/>
          <w:shd w:val="clear" w:color="auto" w:fill="FFFFFF"/>
          <w:lang w:val="uk-UA"/>
        </w:rPr>
        <w:t>928</w:t>
      </w:r>
      <w:r w:rsidR="00403296" w:rsidRPr="006D5D7A">
        <w:rPr>
          <w:sz w:val="28"/>
          <w:szCs w:val="28"/>
          <w:shd w:val="clear" w:color="auto" w:fill="FFFFFF"/>
          <w:lang w:val="uk-UA"/>
        </w:rPr>
        <w:t>–</w:t>
      </w:r>
      <w:r w:rsidR="004E4EC1" w:rsidRPr="006D5D7A">
        <w:rPr>
          <w:sz w:val="28"/>
          <w:szCs w:val="28"/>
          <w:shd w:val="clear" w:color="auto" w:fill="FFFFFF"/>
          <w:lang w:val="uk-UA"/>
        </w:rPr>
        <w:t>377</w:t>
      </w:r>
      <w:r w:rsidR="00403296" w:rsidRPr="006D5D7A">
        <w:rPr>
          <w:sz w:val="28"/>
          <w:szCs w:val="28"/>
          <w:shd w:val="clear" w:color="auto" w:fill="FFFFFF"/>
          <w:lang w:val="uk-UA"/>
        </w:rPr>
        <w:t>–</w:t>
      </w:r>
      <w:r w:rsidR="004E4EC1" w:rsidRPr="006D5D7A">
        <w:rPr>
          <w:sz w:val="28"/>
          <w:szCs w:val="28"/>
          <w:shd w:val="clear" w:color="auto" w:fill="FFFFFF"/>
          <w:lang w:val="uk-UA"/>
        </w:rPr>
        <w:t xml:space="preserve">1      </w:t>
      </w:r>
      <w:r w:rsidR="001765EC" w:rsidRPr="006D5D7A">
        <w:rPr>
          <w:sz w:val="28"/>
          <w:szCs w:val="28"/>
          <w:shd w:val="clear" w:color="auto" w:fill="FFFFFF"/>
          <w:lang w:val="uk-UA"/>
        </w:rPr>
        <w:t xml:space="preserve">           </w:t>
      </w:r>
      <w:r w:rsidR="004E4EC1" w:rsidRPr="006D5D7A">
        <w:rPr>
          <w:sz w:val="28"/>
          <w:szCs w:val="28"/>
          <w:shd w:val="clear" w:color="auto" w:fill="FFFFFF"/>
          <w:lang w:val="uk-UA"/>
        </w:rPr>
        <w:t xml:space="preserve"> </w:t>
      </w:r>
      <w:r w:rsidRPr="006D5D7A">
        <w:rPr>
          <w:sz w:val="28"/>
          <w:lang w:val="uk-UA"/>
        </w:rPr>
        <w:t xml:space="preserve">© </w:t>
      </w:r>
      <w:r w:rsidR="001765EC" w:rsidRPr="006D5D7A">
        <w:rPr>
          <w:sz w:val="28"/>
          <w:lang w:val="uk-UA"/>
        </w:rPr>
        <w:t xml:space="preserve">О.К. </w:t>
      </w:r>
      <w:proofErr w:type="spellStart"/>
      <w:r w:rsidR="001765EC" w:rsidRPr="006D5D7A">
        <w:rPr>
          <w:sz w:val="28"/>
          <w:lang w:val="uk-UA"/>
        </w:rPr>
        <w:t>Канєнберг</w:t>
      </w:r>
      <w:proofErr w:type="spellEnd"/>
      <w:r w:rsidR="00403296" w:rsidRPr="006D5D7A">
        <w:rPr>
          <w:sz w:val="28"/>
          <w:lang w:val="uk-UA"/>
        </w:rPr>
        <w:t>–</w:t>
      </w:r>
      <w:proofErr w:type="spellStart"/>
      <w:r w:rsidR="001765EC" w:rsidRPr="006D5D7A">
        <w:rPr>
          <w:sz w:val="28"/>
          <w:lang w:val="uk-UA"/>
        </w:rPr>
        <w:t>Сандул</w:t>
      </w:r>
      <w:proofErr w:type="spellEnd"/>
      <w:r w:rsidRPr="006D5D7A">
        <w:rPr>
          <w:sz w:val="28"/>
          <w:lang w:val="uk-UA"/>
        </w:rPr>
        <w:t xml:space="preserve">, </w:t>
      </w:r>
      <w:r w:rsidR="001765EC" w:rsidRPr="006D5D7A">
        <w:rPr>
          <w:sz w:val="28"/>
          <w:lang w:val="uk-UA"/>
        </w:rPr>
        <w:t xml:space="preserve">О.В.                                         </w:t>
      </w:r>
      <w:proofErr w:type="spellStart"/>
      <w:r w:rsidR="001765EC" w:rsidRPr="006D5D7A">
        <w:rPr>
          <w:sz w:val="28"/>
          <w:lang w:val="uk-UA"/>
        </w:rPr>
        <w:t>Пасечник</w:t>
      </w:r>
      <w:proofErr w:type="spellEnd"/>
      <w:r w:rsidR="001765EC" w:rsidRPr="006D5D7A">
        <w:rPr>
          <w:sz w:val="28"/>
          <w:lang w:val="uk-UA"/>
        </w:rPr>
        <w:t xml:space="preserve">, В.В. </w:t>
      </w:r>
      <w:proofErr w:type="spellStart"/>
      <w:r w:rsidR="001765EC" w:rsidRPr="006D5D7A">
        <w:rPr>
          <w:sz w:val="28"/>
          <w:lang w:val="uk-UA"/>
        </w:rPr>
        <w:t>Форманюк</w:t>
      </w:r>
      <w:proofErr w:type="spellEnd"/>
      <w:r w:rsidR="001765EC" w:rsidRPr="006D5D7A">
        <w:rPr>
          <w:sz w:val="28"/>
          <w:lang w:val="uk-UA"/>
        </w:rPr>
        <w:t xml:space="preserve">, </w:t>
      </w:r>
      <w:r w:rsidR="003A358F" w:rsidRPr="003A358F">
        <w:rPr>
          <w:sz w:val="28"/>
          <w:lang w:val="uk-UA"/>
        </w:rPr>
        <w:t>Грушко М.В</w:t>
      </w:r>
      <w:r w:rsidR="001765EC" w:rsidRPr="006D5D7A">
        <w:rPr>
          <w:sz w:val="28"/>
          <w:lang w:val="uk-UA"/>
        </w:rPr>
        <w:t>,</w:t>
      </w:r>
      <w:r w:rsidR="003A358F" w:rsidRPr="003A358F">
        <w:t xml:space="preserve"> </w:t>
      </w:r>
      <w:r w:rsidR="003A358F" w:rsidRPr="003A358F">
        <w:rPr>
          <w:sz w:val="28"/>
          <w:lang w:val="uk-UA"/>
        </w:rPr>
        <w:t>Федорова Т.С.</w:t>
      </w:r>
      <w:r w:rsidR="002D6F7E">
        <w:rPr>
          <w:sz w:val="28"/>
          <w:lang w:val="uk-UA"/>
        </w:rPr>
        <w:t>,</w:t>
      </w:r>
      <w:r w:rsidR="002D6F7E" w:rsidRPr="002D6F7E">
        <w:t xml:space="preserve"> </w:t>
      </w:r>
      <w:r w:rsidR="002D6F7E" w:rsidRPr="002D6F7E">
        <w:rPr>
          <w:sz w:val="28"/>
          <w:lang w:val="uk-UA"/>
        </w:rPr>
        <w:t>Гриб Г.М.</w:t>
      </w:r>
      <w:r w:rsidR="002D6F7E">
        <w:rPr>
          <w:sz w:val="28"/>
          <w:lang w:val="uk-UA"/>
        </w:rPr>
        <w:t>,</w:t>
      </w:r>
      <w:r w:rsidR="002D6F7E" w:rsidRPr="002D6F7E">
        <w:t xml:space="preserve"> </w:t>
      </w:r>
      <w:proofErr w:type="spellStart"/>
      <w:r w:rsidR="002D6F7E" w:rsidRPr="002D6F7E">
        <w:rPr>
          <w:sz w:val="28"/>
          <w:lang w:val="uk-UA"/>
        </w:rPr>
        <w:t>Харитонов</w:t>
      </w:r>
      <w:proofErr w:type="spellEnd"/>
      <w:r w:rsidR="002D6F7E" w:rsidRPr="002D6F7E">
        <w:rPr>
          <w:sz w:val="28"/>
          <w:lang w:val="uk-UA"/>
        </w:rPr>
        <w:t xml:space="preserve"> Р.Ф </w:t>
      </w:r>
      <w:r w:rsidR="003A358F" w:rsidRPr="003A358F">
        <w:rPr>
          <w:sz w:val="28"/>
          <w:lang w:val="uk-UA"/>
        </w:rPr>
        <w:t xml:space="preserve">- </w:t>
      </w:r>
      <w:r w:rsidR="001765EC" w:rsidRPr="006D5D7A">
        <w:rPr>
          <w:sz w:val="28"/>
          <w:lang w:val="uk-UA"/>
        </w:rPr>
        <w:t xml:space="preserve"> </w:t>
      </w:r>
      <w:r w:rsidRPr="006D5D7A">
        <w:rPr>
          <w:sz w:val="28"/>
          <w:lang w:val="uk-UA"/>
        </w:rPr>
        <w:t>20</w:t>
      </w:r>
      <w:r w:rsidR="001F6BE6" w:rsidRPr="006D5D7A">
        <w:rPr>
          <w:sz w:val="28"/>
          <w:lang w:val="uk-UA"/>
        </w:rPr>
        <w:t>2</w:t>
      </w:r>
      <w:r w:rsidR="003A358F">
        <w:rPr>
          <w:sz w:val="28"/>
          <w:lang w:val="uk-UA"/>
        </w:rPr>
        <w:t>2.</w:t>
      </w:r>
    </w:p>
    <w:p w14:paraId="00F70C63" w14:textId="1929C2D4" w:rsidR="002F50F7" w:rsidRDefault="002F50F7" w:rsidP="00E80EBE">
      <w:pPr>
        <w:pStyle w:val="a6"/>
        <w:ind w:firstLine="567"/>
        <w:jc w:val="center"/>
        <w:rPr>
          <w:b/>
          <w:color w:val="auto"/>
          <w:sz w:val="28"/>
          <w:lang w:val="uk-UA"/>
        </w:rPr>
      </w:pPr>
    </w:p>
    <w:p w14:paraId="722401D9" w14:textId="77777777" w:rsidR="00AF41B9" w:rsidRPr="006D5D7A" w:rsidRDefault="00AF41B9" w:rsidP="00E80EBE">
      <w:pPr>
        <w:pStyle w:val="a6"/>
        <w:ind w:firstLine="567"/>
        <w:jc w:val="center"/>
        <w:rPr>
          <w:b/>
          <w:color w:val="auto"/>
          <w:sz w:val="28"/>
          <w:lang w:val="uk-UA"/>
        </w:rPr>
      </w:pPr>
    </w:p>
    <w:p w14:paraId="228885E7" w14:textId="11ACEBB9" w:rsidR="00CC1544" w:rsidRPr="00014464" w:rsidRDefault="001F7581" w:rsidP="00AF41B9">
      <w:pPr>
        <w:pStyle w:val="a6"/>
        <w:spacing w:line="360" w:lineRule="auto"/>
        <w:ind w:firstLine="567"/>
        <w:jc w:val="center"/>
        <w:rPr>
          <w:b/>
          <w:color w:val="auto"/>
          <w:sz w:val="28"/>
          <w:szCs w:val="28"/>
          <w:lang w:val="uk-UA"/>
        </w:rPr>
      </w:pPr>
      <w:r w:rsidRPr="00014464">
        <w:rPr>
          <w:b/>
          <w:color w:val="auto"/>
          <w:sz w:val="28"/>
          <w:szCs w:val="28"/>
          <w:lang w:val="uk-UA"/>
        </w:rPr>
        <w:t>ВС</w:t>
      </w:r>
      <w:r w:rsidR="00CC1544" w:rsidRPr="00014464">
        <w:rPr>
          <w:b/>
          <w:color w:val="auto"/>
          <w:sz w:val="28"/>
          <w:szCs w:val="28"/>
          <w:lang w:val="uk-UA"/>
        </w:rPr>
        <w:t>ТУП</w:t>
      </w:r>
    </w:p>
    <w:p w14:paraId="6A85A427" w14:textId="4193F326" w:rsidR="00D611DE" w:rsidRPr="00014464" w:rsidRDefault="003A358F" w:rsidP="00014464">
      <w:pPr>
        <w:pStyle w:val="a6"/>
        <w:spacing w:line="360" w:lineRule="auto"/>
        <w:ind w:firstLine="567"/>
        <w:rPr>
          <w:sz w:val="28"/>
          <w:szCs w:val="28"/>
          <w:lang w:val="uk-UA"/>
        </w:rPr>
      </w:pPr>
      <w:r w:rsidRPr="008E4B6E">
        <w:rPr>
          <w:sz w:val="28"/>
          <w:szCs w:val="28"/>
          <w:lang w:val="uk-UA"/>
        </w:rPr>
        <w:t>Сучасна судова практика,</w:t>
      </w:r>
      <w:r w:rsidR="00AF41B9">
        <w:rPr>
          <w:sz w:val="28"/>
          <w:szCs w:val="28"/>
          <w:lang w:val="uk-UA"/>
        </w:rPr>
        <w:t xml:space="preserve"> </w:t>
      </w:r>
      <w:r w:rsidRPr="008E4B6E">
        <w:rPr>
          <w:sz w:val="28"/>
          <w:szCs w:val="28"/>
          <w:lang w:val="uk-UA"/>
        </w:rPr>
        <w:t>яка є результатом діяльності системи</w:t>
      </w:r>
      <w:r w:rsidR="00DE019D" w:rsidRPr="00014464">
        <w:rPr>
          <w:sz w:val="28"/>
          <w:szCs w:val="28"/>
          <w:lang w:val="uk-UA"/>
        </w:rPr>
        <w:t xml:space="preserve"> міжнародного правосуддя є важливим та необхідним компонентом функціонування сучасної міжнародно</w:t>
      </w:r>
      <w:r w:rsidR="00403296" w:rsidRPr="00014464">
        <w:rPr>
          <w:sz w:val="28"/>
          <w:szCs w:val="28"/>
          <w:lang w:val="uk-UA"/>
        </w:rPr>
        <w:t>–</w:t>
      </w:r>
      <w:r w:rsidR="00DE019D" w:rsidRPr="00014464">
        <w:rPr>
          <w:sz w:val="28"/>
          <w:szCs w:val="28"/>
          <w:lang w:val="uk-UA"/>
        </w:rPr>
        <w:t xml:space="preserve">правової системи </w:t>
      </w:r>
      <w:r w:rsidR="00D319A4">
        <w:rPr>
          <w:sz w:val="28"/>
          <w:szCs w:val="28"/>
          <w:lang w:val="uk-UA"/>
        </w:rPr>
        <w:t>щодо</w:t>
      </w:r>
      <w:r w:rsidR="00DE019D" w:rsidRPr="00014464">
        <w:rPr>
          <w:sz w:val="28"/>
          <w:szCs w:val="28"/>
          <w:lang w:val="uk-UA"/>
        </w:rPr>
        <w:t xml:space="preserve"> забезпечення міжнародного правопорядку та законності</w:t>
      </w:r>
      <w:r w:rsidR="008E4B6E">
        <w:rPr>
          <w:sz w:val="28"/>
          <w:szCs w:val="28"/>
          <w:lang w:val="uk-UA"/>
        </w:rPr>
        <w:t xml:space="preserve"> та впливає на розвиток сучасного міжнародного права</w:t>
      </w:r>
      <w:r w:rsidR="00DE019D" w:rsidRPr="00014464">
        <w:rPr>
          <w:sz w:val="28"/>
          <w:szCs w:val="28"/>
          <w:lang w:val="uk-UA"/>
        </w:rPr>
        <w:t>.</w:t>
      </w:r>
      <w:r w:rsidR="008E4B6E">
        <w:rPr>
          <w:sz w:val="28"/>
          <w:szCs w:val="28"/>
          <w:lang w:val="uk-UA"/>
        </w:rPr>
        <w:t xml:space="preserve"> Плідна праця</w:t>
      </w:r>
      <w:r w:rsidR="00DE019D" w:rsidRPr="00014464">
        <w:rPr>
          <w:sz w:val="28"/>
          <w:szCs w:val="28"/>
          <w:lang w:val="uk-UA"/>
        </w:rPr>
        <w:t xml:space="preserve"> </w:t>
      </w:r>
      <w:r w:rsidR="008E4B6E">
        <w:rPr>
          <w:sz w:val="28"/>
          <w:szCs w:val="28"/>
          <w:lang w:val="uk-UA"/>
        </w:rPr>
        <w:t xml:space="preserve">міжнародних судових органів </w:t>
      </w:r>
      <w:r w:rsidR="00DE019D" w:rsidRPr="00014464">
        <w:rPr>
          <w:sz w:val="28"/>
          <w:szCs w:val="28"/>
          <w:lang w:val="uk-UA"/>
        </w:rPr>
        <w:t>є передумовою забезпечення основних принципів міжнародного права, реалізації норм міжнародного права у процесі їхнього застосування міжнародними судами та трибуналами, основою міжнародної інституційної системи імплементації міжнародного права.</w:t>
      </w:r>
      <w:r w:rsidR="00712EF7" w:rsidRPr="00014464">
        <w:rPr>
          <w:sz w:val="28"/>
          <w:szCs w:val="28"/>
          <w:lang w:val="uk-UA"/>
        </w:rPr>
        <w:t xml:space="preserve"> </w:t>
      </w:r>
      <w:r w:rsidR="00F53B00" w:rsidRPr="00014464">
        <w:rPr>
          <w:sz w:val="28"/>
          <w:szCs w:val="28"/>
          <w:lang w:val="uk-UA"/>
        </w:rPr>
        <w:t>Навчально</w:t>
      </w:r>
      <w:r w:rsidR="00E90C3D">
        <w:rPr>
          <w:sz w:val="28"/>
          <w:szCs w:val="28"/>
          <w:lang w:val="uk-UA"/>
        </w:rPr>
        <w:t>-</w:t>
      </w:r>
      <w:r w:rsidR="00F53B00" w:rsidRPr="00014464">
        <w:rPr>
          <w:sz w:val="28"/>
          <w:szCs w:val="28"/>
          <w:lang w:val="uk-UA"/>
        </w:rPr>
        <w:t>методичний посібник з</w:t>
      </w:r>
      <w:r w:rsidR="00D611DE" w:rsidRPr="00014464">
        <w:rPr>
          <w:color w:val="auto"/>
          <w:sz w:val="28"/>
          <w:szCs w:val="28"/>
          <w:lang w:val="uk-UA"/>
        </w:rPr>
        <w:t xml:space="preserve"> вивчення навчальної дисципліни</w:t>
      </w:r>
      <w:r w:rsidR="00E80EBE" w:rsidRPr="00014464">
        <w:rPr>
          <w:color w:val="auto"/>
          <w:sz w:val="28"/>
          <w:szCs w:val="28"/>
          <w:lang w:val="uk-UA"/>
        </w:rPr>
        <w:t xml:space="preserve"> «</w:t>
      </w:r>
      <w:r w:rsidR="008E4B6E">
        <w:rPr>
          <w:color w:val="auto"/>
          <w:sz w:val="28"/>
          <w:szCs w:val="28"/>
          <w:lang w:val="uk-UA"/>
        </w:rPr>
        <w:t>Вплив судової практики на розвиток міжнародного права</w:t>
      </w:r>
      <w:r w:rsidR="00E80EBE" w:rsidRPr="00014464">
        <w:rPr>
          <w:color w:val="auto"/>
          <w:sz w:val="28"/>
          <w:szCs w:val="28"/>
          <w:lang w:val="uk-UA"/>
        </w:rPr>
        <w:t>»</w:t>
      </w:r>
      <w:r w:rsidR="00F53B00" w:rsidRPr="00014464">
        <w:rPr>
          <w:color w:val="auto"/>
          <w:sz w:val="28"/>
          <w:szCs w:val="28"/>
          <w:lang w:val="uk-UA"/>
        </w:rPr>
        <w:t xml:space="preserve"> </w:t>
      </w:r>
      <w:proofErr w:type="spellStart"/>
      <w:r w:rsidR="00F53B00" w:rsidRPr="00014464">
        <w:rPr>
          <w:color w:val="auto"/>
          <w:sz w:val="28"/>
          <w:szCs w:val="28"/>
          <w:lang w:val="uk-UA"/>
        </w:rPr>
        <w:t>надасть</w:t>
      </w:r>
      <w:proofErr w:type="spellEnd"/>
      <w:r w:rsidR="00F53B00" w:rsidRPr="00014464">
        <w:rPr>
          <w:color w:val="auto"/>
          <w:sz w:val="28"/>
          <w:szCs w:val="28"/>
          <w:lang w:val="uk-UA"/>
        </w:rPr>
        <w:t xml:space="preserve"> можливість </w:t>
      </w:r>
      <w:r w:rsidR="008E4B6E">
        <w:rPr>
          <w:color w:val="auto"/>
          <w:sz w:val="28"/>
          <w:szCs w:val="28"/>
          <w:lang w:val="uk-UA"/>
        </w:rPr>
        <w:t>аспірантам</w:t>
      </w:r>
      <w:r w:rsidR="00D7274F" w:rsidRPr="00014464">
        <w:rPr>
          <w:color w:val="auto"/>
          <w:sz w:val="28"/>
          <w:szCs w:val="28"/>
          <w:lang w:val="uk-UA"/>
        </w:rPr>
        <w:t xml:space="preserve"> виконати наступні завдання:</w:t>
      </w:r>
      <w:r w:rsidR="00F53B00" w:rsidRPr="00014464">
        <w:rPr>
          <w:color w:val="auto"/>
          <w:sz w:val="28"/>
          <w:szCs w:val="28"/>
          <w:lang w:val="uk-UA"/>
        </w:rPr>
        <w:t xml:space="preserve"> </w:t>
      </w:r>
      <w:r w:rsidR="00D611DE" w:rsidRPr="00014464">
        <w:rPr>
          <w:color w:val="auto"/>
          <w:sz w:val="28"/>
          <w:szCs w:val="28"/>
          <w:lang w:val="uk-UA"/>
        </w:rPr>
        <w:t xml:space="preserve"> </w:t>
      </w:r>
      <w:r w:rsidR="00D611DE" w:rsidRPr="00014464">
        <w:rPr>
          <w:bCs/>
          <w:sz w:val="28"/>
          <w:szCs w:val="28"/>
          <w:lang w:val="uk-UA"/>
        </w:rPr>
        <w:t>визначити</w:t>
      </w:r>
      <w:r w:rsidR="00D611DE" w:rsidRPr="00014464">
        <w:rPr>
          <w:b/>
          <w:sz w:val="28"/>
          <w:szCs w:val="28"/>
          <w:lang w:val="uk-UA"/>
        </w:rPr>
        <w:t xml:space="preserve"> </w:t>
      </w:r>
      <w:r w:rsidR="00D611DE" w:rsidRPr="00014464">
        <w:rPr>
          <w:sz w:val="28"/>
          <w:szCs w:val="28"/>
          <w:lang w:val="uk-UA"/>
        </w:rPr>
        <w:t>основні тенденції</w:t>
      </w:r>
      <w:r w:rsidR="00D611DE" w:rsidRPr="00014464">
        <w:rPr>
          <w:b/>
          <w:sz w:val="28"/>
          <w:szCs w:val="28"/>
          <w:lang w:val="uk-UA"/>
        </w:rPr>
        <w:t xml:space="preserve"> </w:t>
      </w:r>
      <w:r w:rsidR="00D611DE" w:rsidRPr="00014464">
        <w:rPr>
          <w:sz w:val="28"/>
          <w:szCs w:val="28"/>
          <w:lang w:val="uk-UA"/>
        </w:rPr>
        <w:t>розвитку</w:t>
      </w:r>
      <w:r w:rsidR="00D611DE" w:rsidRPr="00014464">
        <w:rPr>
          <w:b/>
          <w:sz w:val="28"/>
          <w:szCs w:val="28"/>
          <w:lang w:val="uk-UA"/>
        </w:rPr>
        <w:t xml:space="preserve"> </w:t>
      </w:r>
      <w:r w:rsidR="008E4B6E">
        <w:rPr>
          <w:b/>
          <w:sz w:val="28"/>
          <w:szCs w:val="28"/>
          <w:lang w:val="uk-UA"/>
        </w:rPr>
        <w:t xml:space="preserve"> </w:t>
      </w:r>
      <w:r w:rsidR="008E4B6E" w:rsidRPr="008E4B6E">
        <w:rPr>
          <w:bCs/>
          <w:sz w:val="28"/>
          <w:szCs w:val="28"/>
          <w:lang w:val="uk-UA"/>
        </w:rPr>
        <w:t>системи органів</w:t>
      </w:r>
      <w:r w:rsidR="008E4B6E">
        <w:rPr>
          <w:b/>
          <w:sz w:val="28"/>
          <w:szCs w:val="28"/>
          <w:lang w:val="uk-UA"/>
        </w:rPr>
        <w:t xml:space="preserve"> </w:t>
      </w:r>
      <w:r w:rsidR="00D611DE" w:rsidRPr="00014464">
        <w:rPr>
          <w:sz w:val="28"/>
          <w:szCs w:val="28"/>
          <w:lang w:val="uk-UA"/>
        </w:rPr>
        <w:t xml:space="preserve">міжнародного </w:t>
      </w:r>
      <w:r w:rsidR="00A57190" w:rsidRPr="00014464">
        <w:rPr>
          <w:sz w:val="28"/>
          <w:szCs w:val="28"/>
          <w:lang w:val="uk-UA"/>
        </w:rPr>
        <w:t>правосуддя</w:t>
      </w:r>
      <w:r w:rsidR="00F53B00" w:rsidRPr="00014464">
        <w:rPr>
          <w:sz w:val="28"/>
          <w:szCs w:val="28"/>
          <w:lang w:val="uk-UA"/>
        </w:rPr>
        <w:t xml:space="preserve">, </w:t>
      </w:r>
      <w:r w:rsidR="00D7274F" w:rsidRPr="00014464">
        <w:rPr>
          <w:bCs/>
          <w:sz w:val="28"/>
          <w:szCs w:val="28"/>
          <w:lang w:val="uk-UA"/>
        </w:rPr>
        <w:t>проаналізувати</w:t>
      </w:r>
      <w:r w:rsidR="00D611DE" w:rsidRPr="00014464">
        <w:rPr>
          <w:sz w:val="28"/>
          <w:szCs w:val="28"/>
          <w:lang w:val="uk-UA"/>
        </w:rPr>
        <w:t xml:space="preserve"> </w:t>
      </w:r>
      <w:r w:rsidR="00A57190" w:rsidRPr="00014464">
        <w:rPr>
          <w:sz w:val="28"/>
          <w:szCs w:val="28"/>
          <w:lang w:val="uk-UA"/>
        </w:rPr>
        <w:t>позиції учасників міжнародного судочинства та їхній вплив на міжнародне право і на міжнародне правосуддя, зокрема</w:t>
      </w:r>
      <w:r w:rsidR="00F53B00" w:rsidRPr="00014464">
        <w:rPr>
          <w:sz w:val="28"/>
          <w:szCs w:val="28"/>
          <w:lang w:val="uk-UA"/>
        </w:rPr>
        <w:t>,</w:t>
      </w:r>
      <w:r w:rsidR="00A57190" w:rsidRPr="00014464">
        <w:rPr>
          <w:sz w:val="28"/>
          <w:szCs w:val="28"/>
          <w:lang w:val="uk-UA"/>
        </w:rPr>
        <w:t xml:space="preserve"> </w:t>
      </w:r>
      <w:r w:rsidR="00D611DE" w:rsidRPr="00014464">
        <w:rPr>
          <w:bCs/>
          <w:sz w:val="28"/>
          <w:szCs w:val="28"/>
          <w:lang w:val="uk-UA"/>
        </w:rPr>
        <w:t>аналізувати та інтерпретувати</w:t>
      </w:r>
      <w:r w:rsidR="00D611DE" w:rsidRPr="00014464">
        <w:rPr>
          <w:sz w:val="28"/>
          <w:szCs w:val="28"/>
          <w:lang w:val="uk-UA"/>
        </w:rPr>
        <w:t xml:space="preserve"> </w:t>
      </w:r>
      <w:r w:rsidR="00A57190" w:rsidRPr="00014464">
        <w:rPr>
          <w:sz w:val="28"/>
          <w:szCs w:val="28"/>
          <w:lang w:val="uk-UA"/>
        </w:rPr>
        <w:t>рішення міжнародних судових установ</w:t>
      </w:r>
      <w:r w:rsidR="00F53B00" w:rsidRPr="00014464">
        <w:rPr>
          <w:sz w:val="28"/>
          <w:szCs w:val="28"/>
          <w:lang w:val="uk-UA"/>
        </w:rPr>
        <w:t xml:space="preserve">, </w:t>
      </w:r>
      <w:r w:rsidR="00D611DE" w:rsidRPr="00014464">
        <w:rPr>
          <w:bCs/>
          <w:sz w:val="28"/>
          <w:szCs w:val="28"/>
          <w:lang w:val="uk-UA"/>
        </w:rPr>
        <w:t xml:space="preserve">застосувати </w:t>
      </w:r>
      <w:r w:rsidR="00D611DE" w:rsidRPr="00014464">
        <w:rPr>
          <w:sz w:val="28"/>
          <w:szCs w:val="28"/>
          <w:lang w:val="uk-UA"/>
        </w:rPr>
        <w:t xml:space="preserve">сучасні концепції міжнародного права </w:t>
      </w:r>
      <w:r w:rsidR="00E90C3D">
        <w:rPr>
          <w:sz w:val="28"/>
          <w:szCs w:val="28"/>
          <w:lang w:val="uk-UA"/>
        </w:rPr>
        <w:t>для тлумаче</w:t>
      </w:r>
      <w:r w:rsidR="00A57190" w:rsidRPr="00014464">
        <w:rPr>
          <w:sz w:val="28"/>
          <w:szCs w:val="28"/>
          <w:lang w:val="uk-UA"/>
        </w:rPr>
        <w:t>нь рішень</w:t>
      </w:r>
      <w:r w:rsidR="00F53B00" w:rsidRPr="00014464">
        <w:rPr>
          <w:sz w:val="28"/>
          <w:szCs w:val="28"/>
          <w:lang w:val="uk-UA"/>
        </w:rPr>
        <w:t xml:space="preserve">, </w:t>
      </w:r>
      <w:r w:rsidR="00D611DE" w:rsidRPr="00014464">
        <w:rPr>
          <w:bCs/>
          <w:sz w:val="28"/>
          <w:szCs w:val="28"/>
          <w:lang w:val="uk-UA"/>
        </w:rPr>
        <w:t xml:space="preserve">пояснювати  </w:t>
      </w:r>
      <w:r w:rsidR="00D611DE" w:rsidRPr="00014464">
        <w:rPr>
          <w:sz w:val="28"/>
          <w:szCs w:val="28"/>
          <w:lang w:val="uk-UA"/>
        </w:rPr>
        <w:t xml:space="preserve">вплив </w:t>
      </w:r>
      <w:r w:rsidR="00A57190" w:rsidRPr="00014464">
        <w:rPr>
          <w:sz w:val="28"/>
          <w:szCs w:val="28"/>
          <w:lang w:val="uk-UA"/>
        </w:rPr>
        <w:t>рішень міжнародних судових установ на</w:t>
      </w:r>
      <w:r w:rsidR="00D611DE" w:rsidRPr="00014464">
        <w:rPr>
          <w:sz w:val="28"/>
          <w:szCs w:val="28"/>
          <w:lang w:val="uk-UA"/>
        </w:rPr>
        <w:t xml:space="preserve"> міжнародні відносини</w:t>
      </w:r>
      <w:r w:rsidR="00F53B00" w:rsidRPr="00014464">
        <w:rPr>
          <w:sz w:val="28"/>
          <w:szCs w:val="28"/>
          <w:lang w:val="uk-UA"/>
        </w:rPr>
        <w:t xml:space="preserve">, </w:t>
      </w:r>
      <w:r w:rsidR="00D611DE" w:rsidRPr="00014464">
        <w:rPr>
          <w:bCs/>
          <w:sz w:val="28"/>
          <w:szCs w:val="28"/>
          <w:lang w:val="uk-UA"/>
        </w:rPr>
        <w:t>узагальнювати</w:t>
      </w:r>
      <w:r w:rsidR="00D611DE" w:rsidRPr="00014464">
        <w:rPr>
          <w:b/>
          <w:sz w:val="28"/>
          <w:szCs w:val="28"/>
          <w:lang w:val="uk-UA"/>
        </w:rPr>
        <w:t xml:space="preserve"> </w:t>
      </w:r>
      <w:r w:rsidR="00D611DE" w:rsidRPr="00014464">
        <w:rPr>
          <w:sz w:val="28"/>
          <w:szCs w:val="28"/>
          <w:lang w:val="uk-UA"/>
        </w:rPr>
        <w:t xml:space="preserve">принципи побудови та розвитку </w:t>
      </w:r>
      <w:r w:rsidR="00A57190" w:rsidRPr="00014464">
        <w:rPr>
          <w:sz w:val="28"/>
          <w:szCs w:val="28"/>
          <w:lang w:val="uk-UA"/>
        </w:rPr>
        <w:t>системи міжнародного правосуддя</w:t>
      </w:r>
      <w:r w:rsidR="00F53B00" w:rsidRPr="00014464">
        <w:rPr>
          <w:sz w:val="28"/>
          <w:szCs w:val="28"/>
          <w:lang w:val="uk-UA"/>
        </w:rPr>
        <w:t>.</w:t>
      </w:r>
    </w:p>
    <w:p w14:paraId="23F75B53" w14:textId="6E443C73" w:rsidR="008D3DC7" w:rsidRDefault="00DC013B" w:rsidP="00014464">
      <w:pPr>
        <w:pStyle w:val="a6"/>
        <w:spacing w:line="360" w:lineRule="auto"/>
        <w:ind w:firstLine="567"/>
        <w:rPr>
          <w:sz w:val="28"/>
          <w:szCs w:val="28"/>
          <w:lang w:val="uk-UA"/>
        </w:rPr>
      </w:pPr>
      <w:r w:rsidRPr="00014464">
        <w:rPr>
          <w:sz w:val="28"/>
          <w:szCs w:val="28"/>
          <w:lang w:val="uk-UA"/>
        </w:rPr>
        <w:t>Вивчення основ правового регулювання процесуальних відносин, пов’язаних із міжнародним судочинством, визначення процесуального положення їх учасників, виявлення особливостей і тенденцій розвитку міжнародних судів може сприяти доктринальному вирішенню питання про можливість виділення міжнародного процесуального права як самостійної галузі міжнародного права. Сьогодні діють міжнародні судові установи</w:t>
      </w:r>
      <w:r w:rsidR="00337C64" w:rsidRPr="00014464">
        <w:rPr>
          <w:sz w:val="28"/>
          <w:szCs w:val="28"/>
          <w:lang w:val="uk-UA"/>
        </w:rPr>
        <w:t xml:space="preserve"> (трибунали) із загальною або спеціальною юрисдикцією, наприклад, Міжнародний Суд ООН, Міжнародний кримінальний суд, Міжамериканський суд з прав людини та ін. </w:t>
      </w:r>
      <w:r w:rsidR="00337C64" w:rsidRPr="00014464">
        <w:rPr>
          <w:sz w:val="28"/>
          <w:szCs w:val="28"/>
          <w:lang w:val="uk-UA"/>
        </w:rPr>
        <w:lastRenderedPageBreak/>
        <w:t xml:space="preserve">Судовий спосіб урегулювання </w:t>
      </w:r>
      <w:r w:rsidR="00A57190" w:rsidRPr="00014464">
        <w:rPr>
          <w:sz w:val="28"/>
          <w:szCs w:val="28"/>
          <w:lang w:val="uk-UA"/>
        </w:rPr>
        <w:t xml:space="preserve">спорів </w:t>
      </w:r>
      <w:r w:rsidR="00337C64" w:rsidRPr="00014464">
        <w:rPr>
          <w:sz w:val="28"/>
          <w:szCs w:val="28"/>
          <w:lang w:val="uk-UA"/>
        </w:rPr>
        <w:t xml:space="preserve">передбачено Статутом ООН і </w:t>
      </w:r>
      <w:r w:rsidR="006E433C" w:rsidRPr="00014464">
        <w:rPr>
          <w:sz w:val="28"/>
          <w:szCs w:val="28"/>
          <w:lang w:val="uk-UA"/>
        </w:rPr>
        <w:t>Манільською</w:t>
      </w:r>
      <w:r w:rsidR="00337C64" w:rsidRPr="00014464">
        <w:rPr>
          <w:sz w:val="28"/>
          <w:szCs w:val="28"/>
          <w:lang w:val="uk-UA"/>
        </w:rPr>
        <w:t xml:space="preserve"> декларацією.</w:t>
      </w:r>
      <w:r w:rsidR="00BC6B4A" w:rsidRPr="00014464">
        <w:rPr>
          <w:sz w:val="28"/>
          <w:szCs w:val="28"/>
          <w:lang w:val="uk-UA"/>
        </w:rPr>
        <w:t xml:space="preserve"> </w:t>
      </w:r>
      <w:r w:rsidR="00CC1544" w:rsidRPr="00014464">
        <w:rPr>
          <w:color w:val="auto"/>
          <w:sz w:val="28"/>
          <w:szCs w:val="28"/>
          <w:shd w:val="clear" w:color="auto" w:fill="FFFFFF"/>
          <w:lang w:val="uk-UA"/>
        </w:rPr>
        <w:t>Тому колектив кафедри міжнародного</w:t>
      </w:r>
      <w:r w:rsidR="00107070" w:rsidRPr="00014464">
        <w:rPr>
          <w:color w:val="auto"/>
          <w:sz w:val="28"/>
          <w:szCs w:val="28"/>
          <w:shd w:val="clear" w:color="auto" w:fill="FFFFFF"/>
          <w:lang w:val="uk-UA"/>
        </w:rPr>
        <w:t xml:space="preserve"> та європейського права підготував</w:t>
      </w:r>
      <w:r w:rsidR="00CC1544" w:rsidRPr="00014464">
        <w:rPr>
          <w:color w:val="auto"/>
          <w:sz w:val="28"/>
          <w:szCs w:val="28"/>
          <w:shd w:val="clear" w:color="auto" w:fill="FFFFFF"/>
          <w:lang w:val="uk-UA"/>
        </w:rPr>
        <w:t xml:space="preserve"> даний </w:t>
      </w:r>
      <w:r w:rsidR="003F223B" w:rsidRPr="00014464">
        <w:rPr>
          <w:color w:val="auto"/>
          <w:sz w:val="28"/>
          <w:szCs w:val="28"/>
          <w:shd w:val="clear" w:color="auto" w:fill="FFFFFF"/>
          <w:lang w:val="uk-UA"/>
        </w:rPr>
        <w:t>навчально</w:t>
      </w:r>
      <w:r w:rsidR="00403296" w:rsidRPr="00014464">
        <w:rPr>
          <w:color w:val="auto"/>
          <w:sz w:val="28"/>
          <w:szCs w:val="28"/>
          <w:shd w:val="clear" w:color="auto" w:fill="FFFFFF"/>
          <w:lang w:val="uk-UA"/>
        </w:rPr>
        <w:t>–</w:t>
      </w:r>
      <w:r w:rsidR="003F223B" w:rsidRPr="00014464">
        <w:rPr>
          <w:color w:val="auto"/>
          <w:sz w:val="28"/>
          <w:szCs w:val="28"/>
          <w:shd w:val="clear" w:color="auto" w:fill="FFFFFF"/>
          <w:lang w:val="uk-UA"/>
        </w:rPr>
        <w:t xml:space="preserve">методичний </w:t>
      </w:r>
      <w:r w:rsidR="008D3DC7" w:rsidRPr="00014464">
        <w:rPr>
          <w:color w:val="auto"/>
          <w:sz w:val="28"/>
          <w:szCs w:val="28"/>
          <w:shd w:val="clear" w:color="auto" w:fill="FFFFFF"/>
          <w:lang w:val="uk-UA"/>
        </w:rPr>
        <w:t>посібник, який містить стислий</w:t>
      </w:r>
      <w:r w:rsidR="00CC1544" w:rsidRPr="00014464">
        <w:rPr>
          <w:color w:val="auto"/>
          <w:sz w:val="28"/>
          <w:szCs w:val="28"/>
          <w:shd w:val="clear" w:color="auto" w:fill="FFFFFF"/>
          <w:lang w:val="uk-UA"/>
        </w:rPr>
        <w:t xml:space="preserve"> зміст окремих тем міжнародного прав</w:t>
      </w:r>
      <w:r w:rsidR="00DE019D" w:rsidRPr="00014464">
        <w:rPr>
          <w:color w:val="auto"/>
          <w:sz w:val="28"/>
          <w:szCs w:val="28"/>
          <w:shd w:val="clear" w:color="auto" w:fill="FFFFFF"/>
          <w:lang w:val="uk-UA"/>
        </w:rPr>
        <w:t>осуддя</w:t>
      </w:r>
      <w:r w:rsidR="00CC1544" w:rsidRPr="00014464">
        <w:rPr>
          <w:color w:val="auto"/>
          <w:sz w:val="28"/>
          <w:szCs w:val="28"/>
          <w:shd w:val="clear" w:color="auto" w:fill="FFFFFF"/>
          <w:lang w:val="uk-UA"/>
        </w:rPr>
        <w:t>,</w:t>
      </w:r>
      <w:r w:rsidR="008D3DC7" w:rsidRPr="00014464">
        <w:rPr>
          <w:color w:val="auto"/>
          <w:sz w:val="28"/>
          <w:szCs w:val="28"/>
          <w:shd w:val="clear" w:color="auto" w:fill="FFFFFF"/>
          <w:lang w:val="uk-UA"/>
        </w:rPr>
        <w:t xml:space="preserve"> </w:t>
      </w:r>
      <w:r w:rsidR="00A17161" w:rsidRPr="00014464">
        <w:rPr>
          <w:sz w:val="28"/>
          <w:szCs w:val="28"/>
          <w:lang w:val="uk-UA"/>
        </w:rPr>
        <w:t xml:space="preserve">методичні </w:t>
      </w:r>
      <w:r w:rsidR="008D3DC7" w:rsidRPr="00014464">
        <w:rPr>
          <w:sz w:val="28"/>
          <w:szCs w:val="28"/>
          <w:lang w:val="uk-UA"/>
        </w:rPr>
        <w:t xml:space="preserve">матеріали до </w:t>
      </w:r>
      <w:r w:rsidR="00E90C3D" w:rsidRPr="00014464">
        <w:rPr>
          <w:sz w:val="28"/>
          <w:szCs w:val="28"/>
          <w:lang w:val="uk-UA"/>
        </w:rPr>
        <w:t>лекційного</w:t>
      </w:r>
      <w:r w:rsidR="008D3DC7" w:rsidRPr="00014464">
        <w:rPr>
          <w:sz w:val="28"/>
          <w:szCs w:val="28"/>
          <w:lang w:val="uk-UA"/>
        </w:rPr>
        <w:t xml:space="preserve"> курсу та семінарських завдань з </w:t>
      </w:r>
      <w:r w:rsidR="00D666AD">
        <w:rPr>
          <w:sz w:val="28"/>
          <w:szCs w:val="28"/>
          <w:lang w:val="uk-UA"/>
        </w:rPr>
        <w:t xml:space="preserve">дисципліни </w:t>
      </w:r>
      <w:r w:rsidR="00D666AD" w:rsidRPr="00D666AD">
        <w:rPr>
          <w:sz w:val="28"/>
          <w:szCs w:val="28"/>
          <w:lang w:val="uk-UA"/>
        </w:rPr>
        <w:t xml:space="preserve">«Вплив судової практики на розвиток міжнародного права» </w:t>
      </w:r>
      <w:r w:rsidR="00DE019D" w:rsidRPr="00014464">
        <w:rPr>
          <w:sz w:val="28"/>
          <w:szCs w:val="28"/>
          <w:lang w:val="uk-UA"/>
        </w:rPr>
        <w:t xml:space="preserve"> з підготовки </w:t>
      </w:r>
      <w:r w:rsidR="00D666AD">
        <w:rPr>
          <w:sz w:val="28"/>
          <w:szCs w:val="28"/>
          <w:lang w:val="uk-UA"/>
        </w:rPr>
        <w:t xml:space="preserve">аспірантів зі спеціальності </w:t>
      </w:r>
      <w:r w:rsidR="00F965BA">
        <w:rPr>
          <w:sz w:val="28"/>
          <w:szCs w:val="28"/>
          <w:lang w:val="uk-UA"/>
        </w:rPr>
        <w:t xml:space="preserve">293 </w:t>
      </w:r>
      <w:r w:rsidR="00D666AD">
        <w:rPr>
          <w:sz w:val="28"/>
          <w:szCs w:val="28"/>
          <w:lang w:val="uk-UA"/>
        </w:rPr>
        <w:t>«Міжнародне право»</w:t>
      </w:r>
      <w:r w:rsidR="00DE019D" w:rsidRPr="00014464">
        <w:rPr>
          <w:sz w:val="28"/>
          <w:szCs w:val="28"/>
          <w:lang w:val="uk-UA"/>
        </w:rPr>
        <w:t xml:space="preserve"> Національного університету «Одеська юридична академія» </w:t>
      </w:r>
      <w:r w:rsidR="00D666AD">
        <w:rPr>
          <w:sz w:val="28"/>
          <w:szCs w:val="28"/>
          <w:lang w:val="uk-UA"/>
        </w:rPr>
        <w:t>.</w:t>
      </w:r>
    </w:p>
    <w:p w14:paraId="68B25FA2" w14:textId="1E0BADE2" w:rsidR="004B2B9D" w:rsidRDefault="004B2B9D" w:rsidP="00014464">
      <w:pPr>
        <w:pStyle w:val="a6"/>
        <w:spacing w:line="360" w:lineRule="auto"/>
        <w:ind w:firstLine="567"/>
        <w:rPr>
          <w:sz w:val="28"/>
          <w:szCs w:val="28"/>
          <w:lang w:val="uk-UA"/>
        </w:rPr>
      </w:pPr>
    </w:p>
    <w:p w14:paraId="411A7D62" w14:textId="304900FA" w:rsidR="004B2B9D" w:rsidRDefault="004B2B9D" w:rsidP="00014464">
      <w:pPr>
        <w:pStyle w:val="a6"/>
        <w:spacing w:line="360" w:lineRule="auto"/>
        <w:ind w:firstLine="567"/>
        <w:rPr>
          <w:sz w:val="28"/>
          <w:szCs w:val="28"/>
          <w:lang w:val="uk-UA"/>
        </w:rPr>
      </w:pPr>
    </w:p>
    <w:p w14:paraId="7BB751A1" w14:textId="42C39363" w:rsidR="004B2B9D" w:rsidRDefault="004B2B9D" w:rsidP="00014464">
      <w:pPr>
        <w:pStyle w:val="a6"/>
        <w:spacing w:line="360" w:lineRule="auto"/>
        <w:ind w:firstLine="567"/>
        <w:rPr>
          <w:sz w:val="28"/>
          <w:szCs w:val="28"/>
          <w:lang w:val="uk-UA"/>
        </w:rPr>
      </w:pPr>
    </w:p>
    <w:p w14:paraId="63FA0738" w14:textId="09F3C969" w:rsidR="004B2B9D" w:rsidRDefault="004B2B9D" w:rsidP="00014464">
      <w:pPr>
        <w:pStyle w:val="a6"/>
        <w:spacing w:line="360" w:lineRule="auto"/>
        <w:ind w:firstLine="567"/>
        <w:rPr>
          <w:sz w:val="28"/>
          <w:szCs w:val="28"/>
          <w:lang w:val="uk-UA"/>
        </w:rPr>
      </w:pPr>
    </w:p>
    <w:p w14:paraId="6882815B" w14:textId="71A97372" w:rsidR="004B2B9D" w:rsidRDefault="004B2B9D" w:rsidP="00014464">
      <w:pPr>
        <w:pStyle w:val="a6"/>
        <w:spacing w:line="360" w:lineRule="auto"/>
        <w:ind w:firstLine="567"/>
        <w:rPr>
          <w:sz w:val="28"/>
          <w:szCs w:val="28"/>
          <w:lang w:val="uk-UA"/>
        </w:rPr>
      </w:pPr>
    </w:p>
    <w:p w14:paraId="0CBED221" w14:textId="0F8FFD41" w:rsidR="004B2B9D" w:rsidRDefault="004B2B9D" w:rsidP="00014464">
      <w:pPr>
        <w:pStyle w:val="a6"/>
        <w:spacing w:line="360" w:lineRule="auto"/>
        <w:ind w:firstLine="567"/>
        <w:rPr>
          <w:sz w:val="28"/>
          <w:szCs w:val="28"/>
          <w:lang w:val="uk-UA"/>
        </w:rPr>
      </w:pPr>
    </w:p>
    <w:p w14:paraId="21F3621C" w14:textId="11078831" w:rsidR="004B2B9D" w:rsidRDefault="004B2B9D" w:rsidP="00014464">
      <w:pPr>
        <w:pStyle w:val="a6"/>
        <w:spacing w:line="360" w:lineRule="auto"/>
        <w:ind w:firstLine="567"/>
        <w:rPr>
          <w:sz w:val="28"/>
          <w:szCs w:val="28"/>
          <w:lang w:val="uk-UA"/>
        </w:rPr>
      </w:pPr>
    </w:p>
    <w:p w14:paraId="6900863B" w14:textId="542A7BBF" w:rsidR="004B2B9D" w:rsidRDefault="004B2B9D" w:rsidP="00014464">
      <w:pPr>
        <w:pStyle w:val="a6"/>
        <w:spacing w:line="360" w:lineRule="auto"/>
        <w:ind w:firstLine="567"/>
        <w:rPr>
          <w:sz w:val="28"/>
          <w:szCs w:val="28"/>
          <w:lang w:val="uk-UA"/>
        </w:rPr>
      </w:pPr>
    </w:p>
    <w:p w14:paraId="7CDA20F4" w14:textId="572F3749" w:rsidR="004B2B9D" w:rsidRDefault="004B2B9D" w:rsidP="00014464">
      <w:pPr>
        <w:pStyle w:val="a6"/>
        <w:spacing w:line="360" w:lineRule="auto"/>
        <w:ind w:firstLine="567"/>
        <w:rPr>
          <w:sz w:val="28"/>
          <w:szCs w:val="28"/>
          <w:lang w:val="uk-UA"/>
        </w:rPr>
      </w:pPr>
    </w:p>
    <w:p w14:paraId="4968D518" w14:textId="55C3D0EF" w:rsidR="004B2B9D" w:rsidRDefault="004B2B9D" w:rsidP="00014464">
      <w:pPr>
        <w:pStyle w:val="a6"/>
        <w:spacing w:line="360" w:lineRule="auto"/>
        <w:ind w:firstLine="567"/>
        <w:rPr>
          <w:sz w:val="28"/>
          <w:szCs w:val="28"/>
          <w:lang w:val="uk-UA"/>
        </w:rPr>
      </w:pPr>
    </w:p>
    <w:p w14:paraId="54334B26" w14:textId="4ED6C0FA" w:rsidR="004B2B9D" w:rsidRDefault="004B2B9D" w:rsidP="00014464">
      <w:pPr>
        <w:pStyle w:val="a6"/>
        <w:spacing w:line="360" w:lineRule="auto"/>
        <w:ind w:firstLine="567"/>
        <w:rPr>
          <w:sz w:val="28"/>
          <w:szCs w:val="28"/>
          <w:lang w:val="uk-UA"/>
        </w:rPr>
      </w:pPr>
    </w:p>
    <w:p w14:paraId="1FB61E4C" w14:textId="28B51D88" w:rsidR="004B2B9D" w:rsidRDefault="004B2B9D" w:rsidP="00014464">
      <w:pPr>
        <w:pStyle w:val="a6"/>
        <w:spacing w:line="360" w:lineRule="auto"/>
        <w:ind w:firstLine="567"/>
        <w:rPr>
          <w:sz w:val="28"/>
          <w:szCs w:val="28"/>
          <w:lang w:val="uk-UA"/>
        </w:rPr>
      </w:pPr>
    </w:p>
    <w:p w14:paraId="473AAEAA" w14:textId="314B9BCE" w:rsidR="004B2B9D" w:rsidRDefault="004B2B9D" w:rsidP="00014464">
      <w:pPr>
        <w:pStyle w:val="a6"/>
        <w:spacing w:line="360" w:lineRule="auto"/>
        <w:ind w:firstLine="567"/>
        <w:rPr>
          <w:sz w:val="28"/>
          <w:szCs w:val="28"/>
          <w:lang w:val="uk-UA"/>
        </w:rPr>
      </w:pPr>
    </w:p>
    <w:p w14:paraId="3CA504D4" w14:textId="21B70E70" w:rsidR="004B2B9D" w:rsidRDefault="004B2B9D" w:rsidP="00014464">
      <w:pPr>
        <w:pStyle w:val="a6"/>
        <w:spacing w:line="360" w:lineRule="auto"/>
        <w:ind w:firstLine="567"/>
        <w:rPr>
          <w:sz w:val="28"/>
          <w:szCs w:val="28"/>
          <w:lang w:val="uk-UA"/>
        </w:rPr>
      </w:pPr>
    </w:p>
    <w:p w14:paraId="06B194DD" w14:textId="65A8A246" w:rsidR="004B2B9D" w:rsidRDefault="004B2B9D" w:rsidP="00014464">
      <w:pPr>
        <w:pStyle w:val="a6"/>
        <w:spacing w:line="360" w:lineRule="auto"/>
        <w:ind w:firstLine="567"/>
        <w:rPr>
          <w:sz w:val="28"/>
          <w:szCs w:val="28"/>
          <w:lang w:val="uk-UA"/>
        </w:rPr>
      </w:pPr>
    </w:p>
    <w:p w14:paraId="116635EB" w14:textId="77777777" w:rsidR="004B2B9D" w:rsidRDefault="004B2B9D" w:rsidP="00014464">
      <w:pPr>
        <w:pStyle w:val="a6"/>
        <w:spacing w:line="360" w:lineRule="auto"/>
        <w:ind w:firstLine="567"/>
        <w:rPr>
          <w:sz w:val="28"/>
          <w:szCs w:val="28"/>
          <w:lang w:val="uk-UA"/>
        </w:rPr>
      </w:pPr>
    </w:p>
    <w:p w14:paraId="41F9D245" w14:textId="77777777" w:rsidR="004B2B9D" w:rsidRDefault="004B2B9D" w:rsidP="006F4FF2">
      <w:pPr>
        <w:pStyle w:val="a6"/>
        <w:spacing w:line="360" w:lineRule="auto"/>
        <w:ind w:firstLine="567"/>
        <w:jc w:val="center"/>
        <w:rPr>
          <w:b/>
          <w:bCs/>
          <w:color w:val="auto"/>
          <w:sz w:val="28"/>
          <w:szCs w:val="28"/>
          <w:shd w:val="clear" w:color="auto" w:fill="FFFFFF"/>
          <w:lang w:val="uk-UA"/>
        </w:rPr>
      </w:pPr>
    </w:p>
    <w:p w14:paraId="50A973E8" w14:textId="77777777" w:rsidR="004B2B9D" w:rsidRDefault="004B2B9D" w:rsidP="006F4FF2">
      <w:pPr>
        <w:pStyle w:val="a6"/>
        <w:spacing w:line="360" w:lineRule="auto"/>
        <w:ind w:firstLine="567"/>
        <w:jc w:val="center"/>
        <w:rPr>
          <w:b/>
          <w:bCs/>
          <w:color w:val="auto"/>
          <w:sz w:val="28"/>
          <w:szCs w:val="28"/>
          <w:shd w:val="clear" w:color="auto" w:fill="FFFFFF"/>
          <w:lang w:val="uk-UA"/>
        </w:rPr>
      </w:pPr>
    </w:p>
    <w:p w14:paraId="4AB5718F" w14:textId="77777777" w:rsidR="004B2B9D" w:rsidRDefault="004B2B9D" w:rsidP="006F4FF2">
      <w:pPr>
        <w:pStyle w:val="a6"/>
        <w:spacing w:line="360" w:lineRule="auto"/>
        <w:ind w:firstLine="567"/>
        <w:jc w:val="center"/>
        <w:rPr>
          <w:b/>
          <w:bCs/>
          <w:color w:val="auto"/>
          <w:sz w:val="28"/>
          <w:szCs w:val="28"/>
          <w:shd w:val="clear" w:color="auto" w:fill="FFFFFF"/>
          <w:lang w:val="uk-UA"/>
        </w:rPr>
      </w:pPr>
    </w:p>
    <w:p w14:paraId="7B5EA048" w14:textId="77777777" w:rsidR="004B2B9D" w:rsidRDefault="004B2B9D" w:rsidP="006F4FF2">
      <w:pPr>
        <w:pStyle w:val="a6"/>
        <w:spacing w:line="360" w:lineRule="auto"/>
        <w:ind w:firstLine="567"/>
        <w:jc w:val="center"/>
        <w:rPr>
          <w:b/>
          <w:bCs/>
          <w:color w:val="auto"/>
          <w:sz w:val="28"/>
          <w:szCs w:val="28"/>
          <w:shd w:val="clear" w:color="auto" w:fill="FFFFFF"/>
          <w:lang w:val="uk-UA"/>
        </w:rPr>
      </w:pPr>
    </w:p>
    <w:p w14:paraId="12B98D85" w14:textId="77777777" w:rsidR="004B2B9D" w:rsidRDefault="004B2B9D" w:rsidP="006F4FF2">
      <w:pPr>
        <w:pStyle w:val="a6"/>
        <w:spacing w:line="360" w:lineRule="auto"/>
        <w:ind w:firstLine="567"/>
        <w:jc w:val="center"/>
        <w:rPr>
          <w:b/>
          <w:bCs/>
          <w:color w:val="auto"/>
          <w:sz w:val="28"/>
          <w:szCs w:val="28"/>
          <w:shd w:val="clear" w:color="auto" w:fill="FFFFFF"/>
          <w:lang w:val="uk-UA"/>
        </w:rPr>
      </w:pPr>
    </w:p>
    <w:p w14:paraId="7E4DDE14" w14:textId="7837E0D7" w:rsidR="00AF41B9" w:rsidRPr="006F4FF2" w:rsidRDefault="00AF41B9" w:rsidP="006F4FF2">
      <w:pPr>
        <w:pStyle w:val="a6"/>
        <w:spacing w:line="360" w:lineRule="auto"/>
        <w:ind w:firstLine="567"/>
        <w:jc w:val="center"/>
        <w:rPr>
          <w:b/>
          <w:bCs/>
          <w:color w:val="auto"/>
          <w:sz w:val="28"/>
          <w:szCs w:val="28"/>
          <w:shd w:val="clear" w:color="auto" w:fill="FFFFFF"/>
          <w:lang w:val="uk-UA"/>
        </w:rPr>
      </w:pPr>
      <w:r w:rsidRPr="006F4FF2">
        <w:rPr>
          <w:b/>
          <w:bCs/>
          <w:color w:val="auto"/>
          <w:sz w:val="28"/>
          <w:szCs w:val="28"/>
          <w:shd w:val="clear" w:color="auto" w:fill="FFFFFF"/>
          <w:lang w:val="uk-UA"/>
        </w:rPr>
        <w:lastRenderedPageBreak/>
        <w:t>ЗМІСТ</w:t>
      </w:r>
    </w:p>
    <w:tbl>
      <w:tblPr>
        <w:tblStyle w:val="af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79"/>
      </w:tblGrid>
      <w:tr w:rsidR="00AF41B9" w14:paraId="07E6A6B5" w14:textId="77777777" w:rsidTr="00CF334E">
        <w:tc>
          <w:tcPr>
            <w:tcW w:w="9679" w:type="dxa"/>
          </w:tcPr>
          <w:p w14:paraId="3A55C801" w14:textId="34513092" w:rsidR="00AF41B9" w:rsidRDefault="006F4FF2" w:rsidP="00014464">
            <w:pPr>
              <w:pStyle w:val="a6"/>
              <w:spacing w:line="360" w:lineRule="auto"/>
              <w:ind w:firstLine="0"/>
              <w:rPr>
                <w:color w:val="auto"/>
                <w:sz w:val="28"/>
                <w:szCs w:val="28"/>
                <w:shd w:val="clear" w:color="auto" w:fill="FFFFFF"/>
                <w:lang w:val="uk-UA"/>
              </w:rPr>
            </w:pPr>
            <w:r w:rsidRPr="006F4FF2">
              <w:rPr>
                <w:color w:val="auto"/>
                <w:sz w:val="28"/>
                <w:szCs w:val="28"/>
                <w:shd w:val="clear" w:color="auto" w:fill="FFFFFF"/>
                <w:lang w:val="uk-UA"/>
              </w:rPr>
              <w:t>ВСТУП</w:t>
            </w:r>
          </w:p>
        </w:tc>
      </w:tr>
      <w:tr w:rsidR="00AF41B9" w14:paraId="3968BBE4" w14:textId="77777777" w:rsidTr="00CF334E">
        <w:tc>
          <w:tcPr>
            <w:tcW w:w="9679" w:type="dxa"/>
          </w:tcPr>
          <w:p w14:paraId="36962726" w14:textId="5EA6DEE5" w:rsidR="00AF41B9" w:rsidRDefault="00BC7969" w:rsidP="00014464">
            <w:pPr>
              <w:pStyle w:val="a6"/>
              <w:spacing w:line="360" w:lineRule="auto"/>
              <w:ind w:firstLine="0"/>
              <w:rPr>
                <w:color w:val="auto"/>
                <w:sz w:val="28"/>
                <w:szCs w:val="28"/>
                <w:shd w:val="clear" w:color="auto" w:fill="FFFFFF"/>
                <w:lang w:val="uk-UA"/>
              </w:rPr>
            </w:pPr>
            <w:r w:rsidRPr="00BC7969">
              <w:rPr>
                <w:color w:val="auto"/>
                <w:sz w:val="28"/>
                <w:szCs w:val="28"/>
                <w:shd w:val="clear" w:color="auto" w:fill="FFFFFF"/>
                <w:lang w:val="uk-UA"/>
              </w:rPr>
              <w:t>ЗМІСТ</w:t>
            </w:r>
          </w:p>
        </w:tc>
      </w:tr>
      <w:tr w:rsidR="00AF41B9" w14:paraId="5D3FB9C5" w14:textId="77777777" w:rsidTr="00CF334E">
        <w:tc>
          <w:tcPr>
            <w:tcW w:w="9679" w:type="dxa"/>
          </w:tcPr>
          <w:p w14:paraId="01FCE091" w14:textId="13EC3411" w:rsidR="00AF41B9" w:rsidRDefault="00BC7969" w:rsidP="00014464">
            <w:pPr>
              <w:pStyle w:val="a6"/>
              <w:spacing w:line="360" w:lineRule="auto"/>
              <w:ind w:firstLine="0"/>
              <w:rPr>
                <w:color w:val="auto"/>
                <w:sz w:val="28"/>
                <w:szCs w:val="28"/>
                <w:shd w:val="clear" w:color="auto" w:fill="FFFFFF"/>
                <w:lang w:val="uk-UA"/>
              </w:rPr>
            </w:pPr>
            <w:r w:rsidRPr="00BC7969">
              <w:rPr>
                <w:color w:val="auto"/>
                <w:sz w:val="28"/>
                <w:szCs w:val="28"/>
                <w:shd w:val="clear" w:color="auto" w:fill="FFFFFF"/>
                <w:lang w:val="uk-UA"/>
              </w:rPr>
              <w:t>ТЕМА 1. ФОРМУВАННЯ  СИСТЕМИ  МІЖНАРОДНОГО ПРАВОСУДДЯ</w:t>
            </w:r>
          </w:p>
        </w:tc>
      </w:tr>
      <w:tr w:rsidR="00AF41B9" w14:paraId="0F68C93E" w14:textId="77777777" w:rsidTr="00CF334E">
        <w:tc>
          <w:tcPr>
            <w:tcW w:w="9679" w:type="dxa"/>
          </w:tcPr>
          <w:p w14:paraId="70C6A304" w14:textId="0271450C" w:rsidR="00AF41B9" w:rsidRDefault="00BC7969" w:rsidP="00014464">
            <w:pPr>
              <w:pStyle w:val="a6"/>
              <w:spacing w:line="360" w:lineRule="auto"/>
              <w:ind w:firstLine="0"/>
              <w:rPr>
                <w:color w:val="auto"/>
                <w:sz w:val="28"/>
                <w:szCs w:val="28"/>
                <w:shd w:val="clear" w:color="auto" w:fill="FFFFFF"/>
                <w:lang w:val="uk-UA"/>
              </w:rPr>
            </w:pPr>
            <w:r w:rsidRPr="00BC7969">
              <w:rPr>
                <w:color w:val="auto"/>
                <w:sz w:val="28"/>
                <w:szCs w:val="28"/>
                <w:shd w:val="clear" w:color="auto" w:fill="FFFFFF"/>
                <w:lang w:val="uk-UA"/>
              </w:rPr>
              <w:t>ТЕМА 2. ПРАКТИКА ПЕРШИХ СУДОВИХ ОРГАНІВ СИСТЕМИ МІЖНАРОДНОГО ПРАВОСУДДЯ</w:t>
            </w:r>
          </w:p>
        </w:tc>
      </w:tr>
      <w:tr w:rsidR="00AF41B9" w14:paraId="2149759B" w14:textId="77777777" w:rsidTr="00CF334E">
        <w:tc>
          <w:tcPr>
            <w:tcW w:w="9679" w:type="dxa"/>
          </w:tcPr>
          <w:p w14:paraId="41FCFB82" w14:textId="3ADE64D5" w:rsidR="00AF41B9" w:rsidRDefault="005C388D" w:rsidP="00014464">
            <w:pPr>
              <w:pStyle w:val="a6"/>
              <w:spacing w:line="360" w:lineRule="auto"/>
              <w:ind w:firstLine="0"/>
              <w:rPr>
                <w:color w:val="auto"/>
                <w:sz w:val="28"/>
                <w:szCs w:val="28"/>
                <w:shd w:val="clear" w:color="auto" w:fill="FFFFFF"/>
                <w:lang w:val="uk-UA"/>
              </w:rPr>
            </w:pPr>
            <w:r w:rsidRPr="005C388D">
              <w:rPr>
                <w:color w:val="auto"/>
                <w:sz w:val="28"/>
                <w:szCs w:val="28"/>
                <w:shd w:val="clear" w:color="auto" w:fill="FFFFFF"/>
                <w:lang w:val="uk-UA"/>
              </w:rPr>
              <w:t>ТЕМА 3. РОЗВИТОК ПРАВА МІЖНАРОДНОЇ ВІДПОВІДАЛЬНОСТІ  В ПРАКТИЦІ МІЖНАРОДНИХ СУДОВИХ ОРГАНІВ</w:t>
            </w:r>
          </w:p>
        </w:tc>
      </w:tr>
      <w:tr w:rsidR="005C388D" w14:paraId="79A6F652" w14:textId="77777777" w:rsidTr="00CF334E">
        <w:tc>
          <w:tcPr>
            <w:tcW w:w="9679" w:type="dxa"/>
          </w:tcPr>
          <w:p w14:paraId="1A318ACF" w14:textId="1145D44E"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ТЕМА 4. МІЖНАРОДНЕ ПРАВО ПРАВ ЛЮДИНИ В ПРАКТИЦІ МС ООН</w:t>
            </w:r>
          </w:p>
        </w:tc>
      </w:tr>
      <w:tr w:rsidR="005C388D" w14:paraId="04D99970" w14:textId="77777777" w:rsidTr="00CF334E">
        <w:tc>
          <w:tcPr>
            <w:tcW w:w="9679" w:type="dxa"/>
          </w:tcPr>
          <w:p w14:paraId="1544A0CD" w14:textId="3EEE6C3C"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 xml:space="preserve">ТЕМА 5. РОЗВИТОК ПРАВА МІЖНАРОДНИХ ОРГАНІЗАЦІЙ В ПРАКТИЦІ МС ООН </w:t>
            </w:r>
          </w:p>
        </w:tc>
      </w:tr>
      <w:tr w:rsidR="005C388D" w14:paraId="73C549FC" w14:textId="77777777" w:rsidTr="00CF334E">
        <w:tc>
          <w:tcPr>
            <w:tcW w:w="9679" w:type="dxa"/>
          </w:tcPr>
          <w:p w14:paraId="2AE023AC" w14:textId="5BBB009A"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ТЕМА 6. РОЗВИТОК ДИПЛОМАТИЧНОГО ТА КОНСУЛЬСЬКОГО ПРАВА В ПРАКТИЦІ МС ООН</w:t>
            </w:r>
          </w:p>
        </w:tc>
      </w:tr>
      <w:tr w:rsidR="005C388D" w14:paraId="0635C382" w14:textId="77777777" w:rsidTr="00CF334E">
        <w:tc>
          <w:tcPr>
            <w:tcW w:w="9679" w:type="dxa"/>
          </w:tcPr>
          <w:p w14:paraId="72B433D7" w14:textId="6B28F49E"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ТЕМА 7.</w:t>
            </w:r>
            <w:r w:rsidR="00352451">
              <w:rPr>
                <w:sz w:val="28"/>
                <w:szCs w:val="28"/>
                <w:lang w:val="uk-UA"/>
              </w:rPr>
              <w:t xml:space="preserve"> </w:t>
            </w:r>
            <w:r w:rsidRPr="005C388D">
              <w:rPr>
                <w:sz w:val="28"/>
                <w:szCs w:val="28"/>
              </w:rPr>
              <w:t>РОЗВИТОК ПРАВА ДИПЛОМАТИЧНОГО ЗАХИСТУ В ПРАКТИЦІ МС ООН</w:t>
            </w:r>
          </w:p>
        </w:tc>
      </w:tr>
      <w:tr w:rsidR="005C388D" w14:paraId="4AA01EA6" w14:textId="77777777" w:rsidTr="00CF334E">
        <w:tc>
          <w:tcPr>
            <w:tcW w:w="9679" w:type="dxa"/>
          </w:tcPr>
          <w:p w14:paraId="579A0434" w14:textId="1CF553BB"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ТЕМА 8. РІШЕННЯ МІЖНАРОДНИХ СУДОВИХ УСТАНОВ ЩОДО ТЕРИТОРІАЛЬНИХ ПИТАНЬ</w:t>
            </w:r>
          </w:p>
        </w:tc>
      </w:tr>
      <w:tr w:rsidR="005C388D" w14:paraId="4209B410" w14:textId="77777777" w:rsidTr="00CF334E">
        <w:tc>
          <w:tcPr>
            <w:tcW w:w="9679" w:type="dxa"/>
          </w:tcPr>
          <w:p w14:paraId="7BC4A563" w14:textId="0A99FE9C"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ТЕМА 9. ПРАКТИКА МІЖНАРОДНИХ СУДОВИХ ОРГАНІВ ЩОДО ДЕЛІМІТАЦІЇ МОРСЬКИХ ПРОСТОРІВ</w:t>
            </w:r>
          </w:p>
        </w:tc>
      </w:tr>
      <w:tr w:rsidR="005C388D" w14:paraId="7F7E3283" w14:textId="77777777" w:rsidTr="00CF334E">
        <w:tc>
          <w:tcPr>
            <w:tcW w:w="9679" w:type="dxa"/>
          </w:tcPr>
          <w:p w14:paraId="094D8F46" w14:textId="50C959B3" w:rsidR="005C388D" w:rsidRPr="005C388D" w:rsidRDefault="005C388D" w:rsidP="005C388D">
            <w:pPr>
              <w:pStyle w:val="a6"/>
              <w:spacing w:line="360" w:lineRule="auto"/>
              <w:ind w:firstLine="0"/>
              <w:rPr>
                <w:color w:val="auto"/>
                <w:sz w:val="28"/>
                <w:szCs w:val="28"/>
                <w:shd w:val="clear" w:color="auto" w:fill="FFFFFF"/>
                <w:lang w:val="uk-UA"/>
              </w:rPr>
            </w:pPr>
            <w:r w:rsidRPr="005C388D">
              <w:rPr>
                <w:sz w:val="28"/>
                <w:szCs w:val="28"/>
              </w:rPr>
              <w:t xml:space="preserve">ТЕМА 10. СИСТЕМА ВИРІШЕННЯ СПОРІВ У МОРСЬКОМУ ПРАВІ </w:t>
            </w:r>
          </w:p>
        </w:tc>
      </w:tr>
      <w:tr w:rsidR="00430CF4" w14:paraId="621BAEC8" w14:textId="77777777" w:rsidTr="00CF334E">
        <w:tc>
          <w:tcPr>
            <w:tcW w:w="9679" w:type="dxa"/>
          </w:tcPr>
          <w:p w14:paraId="2764D3BD" w14:textId="50F85F4F" w:rsidR="00430CF4" w:rsidRPr="00430CF4" w:rsidRDefault="00430CF4" w:rsidP="00430CF4">
            <w:pPr>
              <w:pStyle w:val="a6"/>
              <w:spacing w:line="360" w:lineRule="auto"/>
              <w:ind w:firstLine="0"/>
              <w:rPr>
                <w:color w:val="auto"/>
                <w:sz w:val="28"/>
                <w:szCs w:val="28"/>
                <w:shd w:val="clear" w:color="auto" w:fill="FFFFFF"/>
                <w:lang w:val="uk-UA"/>
              </w:rPr>
            </w:pPr>
            <w:r w:rsidRPr="00430CF4">
              <w:rPr>
                <w:sz w:val="28"/>
                <w:szCs w:val="28"/>
              </w:rPr>
              <w:t>ТЕМА 11. ПРАКТИКА МІЖНАРОДНОГО ТРИБУНАЛУ З МОРСЬКОГО ПРАВА</w:t>
            </w:r>
          </w:p>
        </w:tc>
      </w:tr>
      <w:tr w:rsidR="00430CF4" w14:paraId="228C6DF3" w14:textId="77777777" w:rsidTr="00CF334E">
        <w:tc>
          <w:tcPr>
            <w:tcW w:w="9679" w:type="dxa"/>
          </w:tcPr>
          <w:p w14:paraId="5B0D268A" w14:textId="636D38B5" w:rsidR="00430CF4" w:rsidRPr="00430CF4" w:rsidRDefault="00430CF4" w:rsidP="00430CF4">
            <w:pPr>
              <w:pStyle w:val="a6"/>
              <w:spacing w:line="360" w:lineRule="auto"/>
              <w:ind w:firstLine="0"/>
              <w:rPr>
                <w:color w:val="auto"/>
                <w:sz w:val="28"/>
                <w:szCs w:val="28"/>
                <w:shd w:val="clear" w:color="auto" w:fill="FFFFFF"/>
                <w:lang w:val="uk-UA"/>
              </w:rPr>
            </w:pPr>
            <w:r w:rsidRPr="00430CF4">
              <w:rPr>
                <w:sz w:val="28"/>
                <w:szCs w:val="28"/>
              </w:rPr>
              <w:t>ТЕМА 12. МІЖДЕРЖАВНІ СПРАВИ В ПРАКТИЦІ ЄВРОПЕЙСЬКОГО СУДУ З ПРАВ ЛЮДИНИ</w:t>
            </w:r>
          </w:p>
        </w:tc>
      </w:tr>
      <w:tr w:rsidR="00430CF4" w14:paraId="6B483F63" w14:textId="77777777" w:rsidTr="00CF334E">
        <w:tc>
          <w:tcPr>
            <w:tcW w:w="9679" w:type="dxa"/>
          </w:tcPr>
          <w:p w14:paraId="0062D9C0" w14:textId="70255DE1" w:rsidR="00430CF4" w:rsidRPr="00430CF4" w:rsidRDefault="00430CF4" w:rsidP="00430CF4">
            <w:pPr>
              <w:pStyle w:val="a6"/>
              <w:spacing w:line="360" w:lineRule="auto"/>
              <w:ind w:firstLine="0"/>
              <w:rPr>
                <w:color w:val="auto"/>
                <w:sz w:val="28"/>
                <w:szCs w:val="28"/>
                <w:shd w:val="clear" w:color="auto" w:fill="FFFFFF"/>
                <w:lang w:val="uk-UA"/>
              </w:rPr>
            </w:pPr>
            <w:r w:rsidRPr="00430CF4">
              <w:rPr>
                <w:sz w:val="28"/>
                <w:szCs w:val="28"/>
              </w:rPr>
              <w:t>ТЕМА 13. РОЗВИТОК МІЖНАРОДНОГО ГУМАНІТАРНОГО ПРАВА ТА МІЖНАРОДНОГО КРИМІНАЛЬНОГО ПРАВА В ПРАКТИЦІ МІЖНАРОДНИХ СУДОВИХ ОРГАНІВ</w:t>
            </w:r>
          </w:p>
        </w:tc>
      </w:tr>
      <w:tr w:rsidR="00430CF4" w14:paraId="282AF273" w14:textId="77777777" w:rsidTr="00CF334E">
        <w:tc>
          <w:tcPr>
            <w:tcW w:w="9679" w:type="dxa"/>
          </w:tcPr>
          <w:p w14:paraId="4DB4B25A" w14:textId="648F70AE" w:rsidR="00430CF4" w:rsidRPr="00430CF4" w:rsidRDefault="00430CF4" w:rsidP="00430CF4">
            <w:pPr>
              <w:pStyle w:val="a6"/>
              <w:spacing w:line="360" w:lineRule="auto"/>
              <w:ind w:firstLine="0"/>
              <w:rPr>
                <w:color w:val="auto"/>
                <w:sz w:val="28"/>
                <w:szCs w:val="28"/>
                <w:shd w:val="clear" w:color="auto" w:fill="FFFFFF"/>
                <w:lang w:val="uk-UA"/>
              </w:rPr>
            </w:pPr>
            <w:r w:rsidRPr="00430CF4">
              <w:rPr>
                <w:sz w:val="28"/>
                <w:szCs w:val="28"/>
              </w:rPr>
              <w:lastRenderedPageBreak/>
              <w:t>ТЕМА 14. ЗАХИСТ НАЦІОНАЛЬНИХ ІНТЕРЕСІВ УКРАЇНИ У ОРГАНАХ МІЖНАРОДНОЇ АД’ЮДИКАЦІЇ</w:t>
            </w:r>
          </w:p>
        </w:tc>
      </w:tr>
      <w:tr w:rsidR="00430CF4" w14:paraId="367E59FF" w14:textId="77777777" w:rsidTr="00CF334E">
        <w:trPr>
          <w:trHeight w:val="1266"/>
        </w:trPr>
        <w:tc>
          <w:tcPr>
            <w:tcW w:w="9679" w:type="dxa"/>
          </w:tcPr>
          <w:p w14:paraId="12A3F1C2" w14:textId="6DE2AB6F" w:rsidR="00430CF4" w:rsidRPr="00430CF4" w:rsidRDefault="00430CF4" w:rsidP="00430CF4">
            <w:pPr>
              <w:pStyle w:val="a6"/>
              <w:spacing w:line="360" w:lineRule="auto"/>
              <w:ind w:firstLine="0"/>
              <w:rPr>
                <w:color w:val="auto"/>
                <w:sz w:val="28"/>
                <w:szCs w:val="28"/>
                <w:shd w:val="clear" w:color="auto" w:fill="FFFFFF"/>
                <w:lang w:val="uk-UA"/>
              </w:rPr>
            </w:pPr>
            <w:r w:rsidRPr="00430CF4">
              <w:rPr>
                <w:sz w:val="28"/>
                <w:szCs w:val="28"/>
              </w:rPr>
              <w:t>ТЕМА 15. МІЖДЕРЖАВНІ СПОРИ УКРАЇНИ ТА РФ ЩОДО ЗАХИСТУ НАЦІОНАЛЬНИХ ІНТЕРЕСІВ УКРАЇНИ В ОРГАНАХ СИСТЕМИ МІЖНАРОДНОГО ПРАВОСУДДЯ</w:t>
            </w:r>
          </w:p>
        </w:tc>
      </w:tr>
      <w:tr w:rsidR="004B2B9D" w14:paraId="2AA4444C" w14:textId="77777777" w:rsidTr="00CF334E">
        <w:trPr>
          <w:trHeight w:val="158"/>
        </w:trPr>
        <w:tc>
          <w:tcPr>
            <w:tcW w:w="9679" w:type="dxa"/>
          </w:tcPr>
          <w:p w14:paraId="42EA1E96" w14:textId="6914893A" w:rsidR="004B2B9D" w:rsidRPr="00430CF4" w:rsidRDefault="004B2B9D" w:rsidP="00430CF4">
            <w:pPr>
              <w:pStyle w:val="a6"/>
              <w:spacing w:line="360" w:lineRule="auto"/>
              <w:rPr>
                <w:sz w:val="28"/>
                <w:szCs w:val="28"/>
              </w:rPr>
            </w:pPr>
            <w:r w:rsidRPr="004B2B9D">
              <w:rPr>
                <w:sz w:val="28"/>
                <w:szCs w:val="28"/>
              </w:rPr>
              <w:t>ПРОГРАМНІ ПИТАННЯ ДЛЯ ПЕРЕВІРКИ ЗНАНЬ, УМІНЬ І НАВИЧОК (ЕКЗАМЕН)</w:t>
            </w:r>
          </w:p>
        </w:tc>
      </w:tr>
    </w:tbl>
    <w:p w14:paraId="34183E68" w14:textId="77777777" w:rsidR="00AF41B9" w:rsidRPr="00014464" w:rsidRDefault="00AF41B9" w:rsidP="00014464">
      <w:pPr>
        <w:pStyle w:val="a6"/>
        <w:spacing w:line="360" w:lineRule="auto"/>
        <w:ind w:firstLine="567"/>
        <w:rPr>
          <w:color w:val="auto"/>
          <w:sz w:val="28"/>
          <w:szCs w:val="28"/>
          <w:shd w:val="clear" w:color="auto" w:fill="FFFFFF"/>
          <w:lang w:val="uk-UA"/>
        </w:rPr>
      </w:pPr>
    </w:p>
    <w:p w14:paraId="63775791" w14:textId="77777777" w:rsidR="008D3DC7" w:rsidRPr="00014464" w:rsidRDefault="008D3DC7" w:rsidP="00014464">
      <w:pPr>
        <w:pStyle w:val="a6"/>
        <w:spacing w:line="360" w:lineRule="auto"/>
        <w:ind w:firstLine="567"/>
        <w:rPr>
          <w:color w:val="auto"/>
          <w:sz w:val="28"/>
          <w:szCs w:val="28"/>
          <w:shd w:val="clear" w:color="auto" w:fill="FFFFFF"/>
          <w:lang w:val="uk-UA"/>
        </w:rPr>
      </w:pPr>
    </w:p>
    <w:p w14:paraId="37851662" w14:textId="44E22072" w:rsidR="002F50F7" w:rsidRPr="00014464" w:rsidRDefault="002F50F7" w:rsidP="00014464">
      <w:pPr>
        <w:pStyle w:val="a8"/>
        <w:pageBreakBefore/>
        <w:spacing w:before="0" w:after="0" w:line="360" w:lineRule="auto"/>
        <w:ind w:firstLine="567"/>
        <w:rPr>
          <w:rFonts w:ascii="Times New Roman" w:hAnsi="Times New Roman"/>
          <w:color w:val="auto"/>
          <w:sz w:val="28"/>
          <w:szCs w:val="28"/>
          <w:lang w:val="uk-UA"/>
        </w:rPr>
      </w:pPr>
      <w:r w:rsidRPr="00014464">
        <w:rPr>
          <w:rFonts w:ascii="Times New Roman" w:hAnsi="Times New Roman"/>
          <w:color w:val="auto"/>
          <w:sz w:val="28"/>
          <w:szCs w:val="28"/>
          <w:lang w:val="uk-UA"/>
        </w:rPr>
        <w:lastRenderedPageBreak/>
        <w:t>ТЕМА 1. Формування</w:t>
      </w:r>
      <w:r w:rsidR="00F965BA">
        <w:rPr>
          <w:rFonts w:ascii="Times New Roman" w:hAnsi="Times New Roman"/>
          <w:color w:val="auto"/>
          <w:sz w:val="28"/>
          <w:szCs w:val="28"/>
          <w:lang w:val="uk-UA"/>
        </w:rPr>
        <w:t xml:space="preserve"> </w:t>
      </w:r>
      <w:r w:rsidRPr="00014464">
        <w:rPr>
          <w:rFonts w:ascii="Times New Roman" w:hAnsi="Times New Roman"/>
          <w:color w:val="auto"/>
          <w:sz w:val="28"/>
          <w:szCs w:val="28"/>
          <w:lang w:val="uk-UA"/>
        </w:rPr>
        <w:t xml:space="preserve"> систем</w:t>
      </w:r>
      <w:r w:rsidR="00F965BA">
        <w:rPr>
          <w:rFonts w:ascii="Times New Roman" w:hAnsi="Times New Roman"/>
          <w:color w:val="auto"/>
          <w:sz w:val="28"/>
          <w:szCs w:val="28"/>
          <w:lang w:val="uk-UA"/>
        </w:rPr>
        <w:t>и</w:t>
      </w:r>
      <w:r w:rsidRPr="00014464">
        <w:rPr>
          <w:rFonts w:ascii="Times New Roman" w:hAnsi="Times New Roman"/>
          <w:color w:val="auto"/>
          <w:sz w:val="28"/>
          <w:szCs w:val="28"/>
          <w:lang w:val="uk-UA"/>
        </w:rPr>
        <w:t xml:space="preserve"> </w:t>
      </w:r>
      <w:r w:rsidR="00F965BA">
        <w:rPr>
          <w:rFonts w:ascii="Times New Roman" w:hAnsi="Times New Roman"/>
          <w:color w:val="auto"/>
          <w:sz w:val="28"/>
          <w:szCs w:val="28"/>
          <w:lang w:val="uk-UA"/>
        </w:rPr>
        <w:t xml:space="preserve"> </w:t>
      </w:r>
      <w:r w:rsidRPr="00014464">
        <w:rPr>
          <w:rFonts w:ascii="Times New Roman" w:hAnsi="Times New Roman"/>
          <w:color w:val="auto"/>
          <w:sz w:val="28"/>
          <w:szCs w:val="28"/>
          <w:lang w:val="uk-UA"/>
        </w:rPr>
        <w:t>міжнародного правосуддя</w:t>
      </w:r>
    </w:p>
    <w:p w14:paraId="698EA7A1" w14:textId="77777777" w:rsidR="00014464" w:rsidRDefault="00014464" w:rsidP="00014464">
      <w:pPr>
        <w:pStyle w:val="a6"/>
        <w:spacing w:line="360" w:lineRule="auto"/>
        <w:ind w:firstLine="567"/>
        <w:jc w:val="center"/>
        <w:rPr>
          <w:b/>
          <w:bCs/>
          <w:color w:val="auto"/>
          <w:sz w:val="28"/>
          <w:szCs w:val="28"/>
          <w:shd w:val="clear" w:color="auto" w:fill="FFFFFF"/>
          <w:lang w:val="uk-UA"/>
        </w:rPr>
      </w:pPr>
    </w:p>
    <w:p w14:paraId="0FCDBCB7" w14:textId="2E669A37" w:rsidR="004A23EC" w:rsidRPr="00014464" w:rsidRDefault="00014464" w:rsidP="00014464">
      <w:pPr>
        <w:pStyle w:val="a6"/>
        <w:spacing w:line="360" w:lineRule="auto"/>
        <w:ind w:firstLine="567"/>
        <w:rPr>
          <w:color w:val="auto"/>
          <w:sz w:val="28"/>
          <w:szCs w:val="28"/>
          <w:lang w:val="uk-UA"/>
        </w:rPr>
      </w:pPr>
      <w:r>
        <w:rPr>
          <w:color w:val="auto"/>
          <w:sz w:val="28"/>
          <w:szCs w:val="28"/>
          <w:lang w:val="uk-UA"/>
        </w:rPr>
        <w:t xml:space="preserve">1. </w:t>
      </w:r>
      <w:r w:rsidR="004A23EC" w:rsidRPr="00014464">
        <w:rPr>
          <w:color w:val="auto"/>
          <w:sz w:val="28"/>
          <w:szCs w:val="28"/>
          <w:lang w:val="uk-UA"/>
        </w:rPr>
        <w:t xml:space="preserve">Загальна характеристика </w:t>
      </w:r>
      <w:r w:rsidR="001C0A08" w:rsidRPr="00014464">
        <w:rPr>
          <w:color w:val="auto"/>
          <w:sz w:val="28"/>
          <w:szCs w:val="28"/>
          <w:lang w:val="uk-UA"/>
        </w:rPr>
        <w:t>системи міжнародного правосуддя.</w:t>
      </w:r>
    </w:p>
    <w:p w14:paraId="62CD7685" w14:textId="313707F3" w:rsidR="004A23EC" w:rsidRPr="00014464" w:rsidRDefault="00014464" w:rsidP="00014464">
      <w:pPr>
        <w:pStyle w:val="a6"/>
        <w:spacing w:line="360" w:lineRule="auto"/>
        <w:ind w:firstLine="567"/>
        <w:rPr>
          <w:i/>
          <w:color w:val="auto"/>
          <w:sz w:val="28"/>
          <w:szCs w:val="28"/>
          <w:lang w:val="uk-UA"/>
        </w:rPr>
      </w:pPr>
      <w:r>
        <w:rPr>
          <w:color w:val="auto"/>
          <w:sz w:val="28"/>
          <w:szCs w:val="28"/>
          <w:lang w:val="uk-UA"/>
        </w:rPr>
        <w:t xml:space="preserve">2. </w:t>
      </w:r>
      <w:r w:rsidR="004A23EC" w:rsidRPr="00014464">
        <w:rPr>
          <w:color w:val="auto"/>
          <w:sz w:val="28"/>
          <w:szCs w:val="28"/>
          <w:lang w:val="uk-UA"/>
        </w:rPr>
        <w:t xml:space="preserve">Міжнародний арбітраж. Постійна палата третейського суду. Арбітраж </w:t>
      </w:r>
      <w:proofErr w:type="spellStart"/>
      <w:r w:rsidR="004A23EC" w:rsidRPr="00014464">
        <w:rPr>
          <w:i/>
          <w:color w:val="auto"/>
          <w:sz w:val="28"/>
          <w:szCs w:val="28"/>
          <w:lang w:val="uk-UA"/>
        </w:rPr>
        <w:t>ad</w:t>
      </w:r>
      <w:proofErr w:type="spellEnd"/>
      <w:r w:rsidR="004A23EC" w:rsidRPr="00014464">
        <w:rPr>
          <w:i/>
          <w:color w:val="auto"/>
          <w:sz w:val="28"/>
          <w:szCs w:val="28"/>
          <w:lang w:val="uk-UA"/>
        </w:rPr>
        <w:t xml:space="preserve"> </w:t>
      </w:r>
      <w:proofErr w:type="spellStart"/>
      <w:r w:rsidR="004A23EC" w:rsidRPr="00014464">
        <w:rPr>
          <w:i/>
          <w:color w:val="auto"/>
          <w:sz w:val="28"/>
          <w:szCs w:val="28"/>
          <w:lang w:val="uk-UA"/>
        </w:rPr>
        <w:t>hoc</w:t>
      </w:r>
      <w:proofErr w:type="spellEnd"/>
      <w:r w:rsidR="004A23EC" w:rsidRPr="00014464">
        <w:rPr>
          <w:i/>
          <w:color w:val="auto"/>
          <w:sz w:val="28"/>
          <w:szCs w:val="28"/>
          <w:lang w:val="uk-UA"/>
        </w:rPr>
        <w:t>.</w:t>
      </w:r>
    </w:p>
    <w:p w14:paraId="7F48B570" w14:textId="2738B232" w:rsidR="004A23EC" w:rsidRPr="00014464" w:rsidRDefault="00014464" w:rsidP="00014464">
      <w:pPr>
        <w:pStyle w:val="a6"/>
        <w:spacing w:line="360" w:lineRule="auto"/>
        <w:ind w:firstLine="567"/>
        <w:rPr>
          <w:color w:val="auto"/>
          <w:sz w:val="28"/>
          <w:szCs w:val="28"/>
          <w:lang w:val="uk-UA"/>
        </w:rPr>
      </w:pPr>
      <w:r>
        <w:rPr>
          <w:color w:val="auto"/>
          <w:sz w:val="28"/>
          <w:szCs w:val="28"/>
          <w:lang w:val="uk-UA"/>
        </w:rPr>
        <w:t xml:space="preserve">3. </w:t>
      </w:r>
      <w:r w:rsidR="004A23EC" w:rsidRPr="00014464">
        <w:rPr>
          <w:color w:val="auto"/>
          <w:sz w:val="28"/>
          <w:szCs w:val="28"/>
          <w:lang w:val="uk-UA"/>
        </w:rPr>
        <w:t>Міжнародні судові процедури. Міжнародний Суд ООН. Склад і юрисдикція Міжнародного Суду ООН. Судочинство в Міжнародному Суді ООН. Міжнародний трибунал з морського права. Суд Європейського Союзу. Європейський Суд з прав людини. Міжамериканський суд з прав людини.</w:t>
      </w:r>
    </w:p>
    <w:p w14:paraId="236583D3" w14:textId="4518F57D" w:rsidR="004A23EC" w:rsidRPr="00014464" w:rsidRDefault="00014464" w:rsidP="00014464">
      <w:pPr>
        <w:pStyle w:val="a6"/>
        <w:spacing w:line="360" w:lineRule="auto"/>
        <w:ind w:firstLine="567"/>
        <w:rPr>
          <w:color w:val="auto"/>
          <w:sz w:val="28"/>
          <w:szCs w:val="28"/>
          <w:lang w:val="uk-UA"/>
        </w:rPr>
      </w:pPr>
      <w:r>
        <w:rPr>
          <w:color w:val="auto"/>
          <w:sz w:val="28"/>
          <w:szCs w:val="28"/>
          <w:lang w:val="uk-UA"/>
        </w:rPr>
        <w:t xml:space="preserve">4. </w:t>
      </w:r>
      <w:r w:rsidR="004A23EC" w:rsidRPr="00014464">
        <w:rPr>
          <w:color w:val="auto"/>
          <w:sz w:val="28"/>
          <w:szCs w:val="28"/>
          <w:lang w:val="uk-UA"/>
        </w:rPr>
        <w:t xml:space="preserve">Процедура вирішення спорів у міжнародних організаціях. Міжнародна процедура примирення в органах ООН. Вирішення міжнародних спорів у спеціалізованих установах ООН. Мирне вирішення міжнародних спорів у рамках регіональних організацій. Вирішення спорів у ОБСЄ. </w:t>
      </w:r>
    </w:p>
    <w:p w14:paraId="0336806A" w14:textId="77777777" w:rsidR="007E3236" w:rsidRPr="00014464" w:rsidRDefault="007E3236" w:rsidP="00014464">
      <w:pPr>
        <w:pStyle w:val="a6"/>
        <w:spacing w:line="360" w:lineRule="auto"/>
        <w:ind w:firstLine="0"/>
        <w:rPr>
          <w:b/>
          <w:bCs/>
          <w:color w:val="auto"/>
          <w:sz w:val="28"/>
          <w:szCs w:val="28"/>
          <w:lang w:val="uk-UA"/>
        </w:rPr>
      </w:pPr>
    </w:p>
    <w:p w14:paraId="5CE9195B" w14:textId="77777777" w:rsidR="00FE059E" w:rsidRPr="00014464" w:rsidRDefault="005C1179" w:rsidP="00014464">
      <w:pPr>
        <w:pStyle w:val="a6"/>
        <w:spacing w:line="360" w:lineRule="auto"/>
        <w:ind w:firstLine="567"/>
        <w:rPr>
          <w:b/>
          <w:bCs/>
          <w:color w:val="auto"/>
          <w:sz w:val="28"/>
          <w:szCs w:val="28"/>
          <w:lang w:val="uk-UA"/>
        </w:rPr>
      </w:pPr>
      <w:r w:rsidRPr="00014464">
        <w:rPr>
          <w:sz w:val="28"/>
          <w:szCs w:val="28"/>
          <w:lang w:val="uk-UA"/>
        </w:rPr>
        <w:t xml:space="preserve">Історичний досвід показує, що звернення до мирних засобів вирішення міжнародного спору є єдино можливим і логічним способом урегулювання суперечок. </w:t>
      </w:r>
      <w:r w:rsidR="00863CE3" w:rsidRPr="00014464">
        <w:rPr>
          <w:sz w:val="28"/>
          <w:szCs w:val="28"/>
          <w:lang w:val="uk-UA"/>
        </w:rPr>
        <w:t xml:space="preserve">Одним з перших міжнародних договорів, який заклав основи міжнародного правосуддя був договір </w:t>
      </w:r>
      <w:proofErr w:type="spellStart"/>
      <w:r w:rsidR="00863CE3" w:rsidRPr="00014464">
        <w:rPr>
          <w:sz w:val="28"/>
          <w:szCs w:val="28"/>
          <w:lang w:val="uk-UA"/>
        </w:rPr>
        <w:t>Джея</w:t>
      </w:r>
      <w:proofErr w:type="spellEnd"/>
      <w:r w:rsidR="00863CE3" w:rsidRPr="00014464">
        <w:rPr>
          <w:sz w:val="28"/>
          <w:szCs w:val="28"/>
          <w:lang w:val="uk-UA"/>
        </w:rPr>
        <w:t xml:space="preserve"> 1794 р. (між США і Великобританією). Згідно з договором було створено три змішані комісії з судовими функціями.</w:t>
      </w:r>
    </w:p>
    <w:p w14:paraId="757E9066" w14:textId="66C7732C" w:rsidR="004C2332" w:rsidRPr="00014464" w:rsidRDefault="004C2332" w:rsidP="00014464">
      <w:pPr>
        <w:pStyle w:val="a6"/>
        <w:spacing w:line="360" w:lineRule="auto"/>
        <w:ind w:firstLine="567"/>
        <w:rPr>
          <w:color w:val="auto"/>
          <w:sz w:val="28"/>
          <w:szCs w:val="28"/>
          <w:lang w:val="uk-UA"/>
        </w:rPr>
      </w:pPr>
      <w:r w:rsidRPr="00014464">
        <w:rPr>
          <w:color w:val="auto"/>
          <w:sz w:val="28"/>
          <w:szCs w:val="28"/>
          <w:lang w:val="uk-UA"/>
        </w:rPr>
        <w:t>Періодизація створення системи міжнародного правосуддя:</w:t>
      </w:r>
    </w:p>
    <w:p w14:paraId="13768FD2" w14:textId="55819B18" w:rsidR="00FE059E" w:rsidRPr="00014464" w:rsidRDefault="00FE059E" w:rsidP="00014464">
      <w:pPr>
        <w:pStyle w:val="a6"/>
        <w:spacing w:line="360" w:lineRule="auto"/>
        <w:ind w:firstLine="567"/>
        <w:rPr>
          <w:color w:val="auto"/>
          <w:sz w:val="28"/>
          <w:szCs w:val="28"/>
          <w:lang w:val="uk-UA"/>
        </w:rPr>
      </w:pPr>
      <w:r w:rsidRPr="00014464">
        <w:rPr>
          <w:color w:val="auto"/>
          <w:sz w:val="28"/>
          <w:szCs w:val="28"/>
          <w:lang w:val="uk-UA"/>
        </w:rPr>
        <w:t>1</w:t>
      </w:r>
      <w:r w:rsidR="00403296" w:rsidRPr="00014464">
        <w:rPr>
          <w:color w:val="auto"/>
          <w:sz w:val="28"/>
          <w:szCs w:val="28"/>
          <w:lang w:val="uk-UA"/>
        </w:rPr>
        <w:t>–</w:t>
      </w:r>
      <w:r w:rsidR="004C2332" w:rsidRPr="00014464">
        <w:rPr>
          <w:color w:val="auto"/>
          <w:sz w:val="28"/>
          <w:szCs w:val="28"/>
          <w:lang w:val="uk-UA"/>
        </w:rPr>
        <w:t xml:space="preserve">й етап </w:t>
      </w:r>
      <w:r w:rsidR="00403296" w:rsidRPr="00014464">
        <w:rPr>
          <w:color w:val="auto"/>
          <w:sz w:val="28"/>
          <w:szCs w:val="28"/>
          <w:lang w:val="uk-UA"/>
        </w:rPr>
        <w:t>–</w:t>
      </w:r>
      <w:r w:rsidR="00A17161" w:rsidRPr="00014464">
        <w:rPr>
          <w:color w:val="auto"/>
          <w:sz w:val="28"/>
          <w:szCs w:val="28"/>
          <w:lang w:val="uk-UA"/>
        </w:rPr>
        <w:t xml:space="preserve"> </w:t>
      </w:r>
      <w:r w:rsidRPr="00014464">
        <w:rPr>
          <w:color w:val="auto"/>
          <w:sz w:val="28"/>
          <w:szCs w:val="28"/>
          <w:lang w:val="uk-UA"/>
        </w:rPr>
        <w:t xml:space="preserve">до створення </w:t>
      </w:r>
      <w:bookmarkStart w:id="2" w:name="_Hlk32676273"/>
      <w:r w:rsidRPr="00014464">
        <w:rPr>
          <w:color w:val="auto"/>
          <w:sz w:val="28"/>
          <w:szCs w:val="28"/>
          <w:lang w:val="uk-UA"/>
        </w:rPr>
        <w:t>Постійної палати третейського Суду 1899 року</w:t>
      </w:r>
      <w:bookmarkEnd w:id="2"/>
      <w:r w:rsidR="006F442C" w:rsidRPr="00014464">
        <w:rPr>
          <w:color w:val="auto"/>
          <w:sz w:val="28"/>
          <w:szCs w:val="28"/>
          <w:lang w:val="uk-UA"/>
        </w:rPr>
        <w:t xml:space="preserve"> </w:t>
      </w:r>
      <w:r w:rsidR="003F7725" w:rsidRPr="00014464">
        <w:rPr>
          <w:color w:val="auto"/>
          <w:sz w:val="28"/>
          <w:szCs w:val="28"/>
          <w:lang w:val="uk-UA"/>
        </w:rPr>
        <w:t xml:space="preserve">(Договір </w:t>
      </w:r>
      <w:proofErr w:type="spellStart"/>
      <w:r w:rsidR="003F7725" w:rsidRPr="00014464">
        <w:rPr>
          <w:color w:val="auto"/>
          <w:sz w:val="28"/>
          <w:szCs w:val="28"/>
          <w:lang w:val="uk-UA"/>
        </w:rPr>
        <w:t>Джея</w:t>
      </w:r>
      <w:proofErr w:type="spellEnd"/>
      <w:r w:rsidR="003F7725" w:rsidRPr="00014464">
        <w:rPr>
          <w:color w:val="auto"/>
          <w:sz w:val="28"/>
          <w:szCs w:val="28"/>
          <w:lang w:val="uk-UA"/>
        </w:rPr>
        <w:t xml:space="preserve"> 1794 р.)</w:t>
      </w:r>
    </w:p>
    <w:p w14:paraId="46781B05" w14:textId="07364869" w:rsidR="00FE059E" w:rsidRPr="00014464" w:rsidRDefault="00FE059E" w:rsidP="00014464">
      <w:pPr>
        <w:pStyle w:val="a6"/>
        <w:spacing w:line="360" w:lineRule="auto"/>
        <w:ind w:firstLine="567"/>
        <w:rPr>
          <w:color w:val="auto"/>
          <w:sz w:val="28"/>
          <w:szCs w:val="28"/>
          <w:lang w:val="uk-UA"/>
        </w:rPr>
      </w:pPr>
      <w:r w:rsidRPr="00014464">
        <w:rPr>
          <w:color w:val="auto"/>
          <w:sz w:val="28"/>
          <w:szCs w:val="28"/>
          <w:lang w:val="uk-UA"/>
        </w:rPr>
        <w:t>2</w:t>
      </w:r>
      <w:r w:rsidR="00403296" w:rsidRPr="00014464">
        <w:rPr>
          <w:color w:val="auto"/>
          <w:sz w:val="28"/>
          <w:szCs w:val="28"/>
          <w:lang w:val="uk-UA"/>
        </w:rPr>
        <w:t>–</w:t>
      </w:r>
      <w:r w:rsidR="004C2332" w:rsidRPr="00014464">
        <w:rPr>
          <w:color w:val="auto"/>
          <w:sz w:val="28"/>
          <w:szCs w:val="28"/>
          <w:lang w:val="uk-UA"/>
        </w:rPr>
        <w:t>й</w:t>
      </w:r>
      <w:r w:rsidRPr="00014464">
        <w:rPr>
          <w:color w:val="auto"/>
          <w:sz w:val="28"/>
          <w:szCs w:val="28"/>
          <w:lang w:val="uk-UA"/>
        </w:rPr>
        <w:t xml:space="preserve"> етап</w:t>
      </w:r>
      <w:r w:rsidR="00A17161" w:rsidRPr="00014464">
        <w:rPr>
          <w:color w:val="auto"/>
          <w:sz w:val="28"/>
          <w:szCs w:val="28"/>
          <w:lang w:val="uk-UA"/>
        </w:rPr>
        <w:t xml:space="preserve"> </w:t>
      </w:r>
      <w:r w:rsidR="00403296" w:rsidRPr="00014464">
        <w:rPr>
          <w:color w:val="auto"/>
          <w:sz w:val="28"/>
          <w:szCs w:val="28"/>
          <w:lang w:val="uk-UA"/>
        </w:rPr>
        <w:t>–</w:t>
      </w:r>
      <w:r w:rsidRPr="00014464">
        <w:rPr>
          <w:color w:val="auto"/>
          <w:sz w:val="28"/>
          <w:szCs w:val="28"/>
          <w:lang w:val="uk-UA"/>
        </w:rPr>
        <w:t xml:space="preserve"> створення </w:t>
      </w:r>
      <w:r w:rsidR="00BD5EF0" w:rsidRPr="00014464">
        <w:rPr>
          <w:color w:val="auto"/>
          <w:sz w:val="28"/>
          <w:szCs w:val="28"/>
          <w:lang w:val="uk-UA"/>
        </w:rPr>
        <w:t xml:space="preserve"> </w:t>
      </w:r>
      <w:r w:rsidRPr="00014464">
        <w:rPr>
          <w:color w:val="auto"/>
          <w:sz w:val="28"/>
          <w:szCs w:val="28"/>
          <w:lang w:val="uk-UA"/>
        </w:rPr>
        <w:t>Постійної палати третейського Суду 1899 року</w:t>
      </w:r>
      <w:r w:rsidR="00BD5EF0" w:rsidRPr="00014464">
        <w:rPr>
          <w:color w:val="auto"/>
          <w:sz w:val="28"/>
          <w:szCs w:val="28"/>
          <w:lang w:val="uk-UA"/>
        </w:rPr>
        <w:t xml:space="preserve"> та Постійної Палати Міжнародного правосуддя 1920 р.</w:t>
      </w:r>
    </w:p>
    <w:p w14:paraId="08B15D58" w14:textId="232F2FA0" w:rsidR="00FE059E" w:rsidRPr="00014464" w:rsidRDefault="00FE059E" w:rsidP="00014464">
      <w:pPr>
        <w:pStyle w:val="a6"/>
        <w:spacing w:line="360" w:lineRule="auto"/>
        <w:ind w:firstLine="567"/>
        <w:rPr>
          <w:color w:val="auto"/>
          <w:sz w:val="28"/>
          <w:szCs w:val="28"/>
          <w:lang w:val="uk-UA"/>
        </w:rPr>
      </w:pPr>
      <w:r w:rsidRPr="00014464">
        <w:rPr>
          <w:color w:val="auto"/>
          <w:sz w:val="28"/>
          <w:szCs w:val="28"/>
          <w:lang w:val="uk-UA"/>
        </w:rPr>
        <w:t>3</w:t>
      </w:r>
      <w:r w:rsidR="00403296" w:rsidRPr="00014464">
        <w:rPr>
          <w:color w:val="auto"/>
          <w:sz w:val="28"/>
          <w:szCs w:val="28"/>
          <w:lang w:val="uk-UA"/>
        </w:rPr>
        <w:t>–</w:t>
      </w:r>
      <w:r w:rsidR="004C2332" w:rsidRPr="00014464">
        <w:rPr>
          <w:color w:val="auto"/>
          <w:sz w:val="28"/>
          <w:szCs w:val="28"/>
          <w:lang w:val="uk-UA"/>
        </w:rPr>
        <w:t>й</w:t>
      </w:r>
      <w:r w:rsidRPr="00014464">
        <w:rPr>
          <w:color w:val="auto"/>
          <w:sz w:val="28"/>
          <w:szCs w:val="28"/>
          <w:lang w:val="uk-UA"/>
        </w:rPr>
        <w:t xml:space="preserve"> етап – після 1945 року,</w:t>
      </w:r>
      <w:r w:rsidR="00A17161" w:rsidRPr="00014464">
        <w:rPr>
          <w:color w:val="auto"/>
          <w:sz w:val="28"/>
          <w:szCs w:val="28"/>
          <w:lang w:val="uk-UA"/>
        </w:rPr>
        <w:t xml:space="preserve"> </w:t>
      </w:r>
      <w:r w:rsidRPr="00014464">
        <w:rPr>
          <w:color w:val="auto"/>
          <w:sz w:val="28"/>
          <w:szCs w:val="28"/>
          <w:lang w:val="uk-UA"/>
        </w:rPr>
        <w:t>епоха права ООН</w:t>
      </w:r>
    </w:p>
    <w:p w14:paraId="465E78E2" w14:textId="70062410" w:rsidR="00382BE3" w:rsidRPr="00014464" w:rsidRDefault="00FE059E" w:rsidP="00014464">
      <w:pPr>
        <w:pStyle w:val="a6"/>
        <w:spacing w:line="360" w:lineRule="auto"/>
        <w:ind w:firstLine="567"/>
        <w:rPr>
          <w:color w:val="auto"/>
          <w:sz w:val="28"/>
          <w:szCs w:val="28"/>
          <w:lang w:val="uk-UA"/>
        </w:rPr>
      </w:pPr>
      <w:r w:rsidRPr="00014464">
        <w:rPr>
          <w:color w:val="auto"/>
          <w:sz w:val="28"/>
          <w:szCs w:val="28"/>
          <w:lang w:val="uk-UA"/>
        </w:rPr>
        <w:t>4</w:t>
      </w:r>
      <w:r w:rsidR="00403296" w:rsidRPr="00014464">
        <w:rPr>
          <w:color w:val="auto"/>
          <w:sz w:val="28"/>
          <w:szCs w:val="28"/>
          <w:lang w:val="uk-UA"/>
        </w:rPr>
        <w:t>–</w:t>
      </w:r>
      <w:r w:rsidR="004C2332" w:rsidRPr="00014464">
        <w:rPr>
          <w:color w:val="auto"/>
          <w:sz w:val="28"/>
          <w:szCs w:val="28"/>
          <w:lang w:val="uk-UA"/>
        </w:rPr>
        <w:t>й</w:t>
      </w:r>
      <w:r w:rsidRPr="00014464">
        <w:rPr>
          <w:color w:val="auto"/>
          <w:sz w:val="28"/>
          <w:szCs w:val="28"/>
          <w:lang w:val="uk-UA"/>
        </w:rPr>
        <w:t xml:space="preserve"> етап</w:t>
      </w:r>
      <w:r w:rsidR="00A17161" w:rsidRPr="00014464">
        <w:rPr>
          <w:color w:val="auto"/>
          <w:sz w:val="28"/>
          <w:szCs w:val="28"/>
          <w:lang w:val="uk-UA"/>
        </w:rPr>
        <w:t xml:space="preserve"> </w:t>
      </w:r>
      <w:r w:rsidR="00382BE3" w:rsidRPr="00014464">
        <w:rPr>
          <w:color w:val="auto"/>
          <w:sz w:val="28"/>
          <w:szCs w:val="28"/>
          <w:lang w:val="uk-UA"/>
        </w:rPr>
        <w:t>–</w:t>
      </w:r>
      <w:r w:rsidRPr="00014464">
        <w:rPr>
          <w:color w:val="auto"/>
          <w:sz w:val="28"/>
          <w:szCs w:val="28"/>
          <w:lang w:val="uk-UA"/>
        </w:rPr>
        <w:t xml:space="preserve"> </w:t>
      </w:r>
      <w:proofErr w:type="spellStart"/>
      <w:r w:rsidR="00382BE3" w:rsidRPr="00014464">
        <w:rPr>
          <w:color w:val="auto"/>
          <w:sz w:val="28"/>
          <w:szCs w:val="28"/>
          <w:lang w:val="uk-UA"/>
        </w:rPr>
        <w:t>Нюрберзький</w:t>
      </w:r>
      <w:proofErr w:type="spellEnd"/>
      <w:r w:rsidR="00382BE3" w:rsidRPr="00014464">
        <w:rPr>
          <w:color w:val="auto"/>
          <w:sz w:val="28"/>
          <w:szCs w:val="28"/>
          <w:lang w:val="uk-UA"/>
        </w:rPr>
        <w:t xml:space="preserve"> та Токійський Трибунали</w:t>
      </w:r>
    </w:p>
    <w:p w14:paraId="1756BA3C" w14:textId="0A56E859" w:rsidR="00FE059E" w:rsidRPr="00014464" w:rsidRDefault="00382BE3" w:rsidP="00014464">
      <w:pPr>
        <w:pStyle w:val="a6"/>
        <w:spacing w:line="360" w:lineRule="auto"/>
        <w:ind w:firstLine="567"/>
        <w:rPr>
          <w:color w:val="auto"/>
          <w:sz w:val="28"/>
          <w:szCs w:val="28"/>
          <w:lang w:val="uk-UA"/>
        </w:rPr>
      </w:pPr>
      <w:r w:rsidRPr="00014464">
        <w:rPr>
          <w:color w:val="auto"/>
          <w:sz w:val="28"/>
          <w:szCs w:val="28"/>
          <w:lang w:val="uk-UA"/>
        </w:rPr>
        <w:lastRenderedPageBreak/>
        <w:t>5</w:t>
      </w:r>
      <w:r w:rsidR="00403296" w:rsidRPr="00014464">
        <w:rPr>
          <w:color w:val="auto"/>
          <w:sz w:val="28"/>
          <w:szCs w:val="28"/>
          <w:lang w:val="uk-UA"/>
        </w:rPr>
        <w:t>–</w:t>
      </w:r>
      <w:r w:rsidRPr="00014464">
        <w:rPr>
          <w:color w:val="auto"/>
          <w:sz w:val="28"/>
          <w:szCs w:val="28"/>
          <w:lang w:val="uk-UA"/>
        </w:rPr>
        <w:t>й етап</w:t>
      </w:r>
      <w:r w:rsidR="00403296" w:rsidRPr="00014464">
        <w:rPr>
          <w:color w:val="auto"/>
          <w:sz w:val="28"/>
          <w:szCs w:val="28"/>
          <w:lang w:val="uk-UA"/>
        </w:rPr>
        <w:t>–</w:t>
      </w:r>
      <w:r w:rsidR="00FE059E" w:rsidRPr="00014464">
        <w:rPr>
          <w:color w:val="auto"/>
          <w:sz w:val="28"/>
          <w:szCs w:val="28"/>
          <w:lang w:val="uk-UA"/>
        </w:rPr>
        <w:t xml:space="preserve"> створення</w:t>
      </w:r>
      <w:r w:rsidRPr="00014464">
        <w:rPr>
          <w:color w:val="auto"/>
          <w:sz w:val="28"/>
          <w:szCs w:val="28"/>
          <w:lang w:val="uk-UA"/>
        </w:rPr>
        <w:t xml:space="preserve"> Міжнародного Трибуналу з Морського </w:t>
      </w:r>
      <w:proofErr w:type="spellStart"/>
      <w:r w:rsidRPr="00014464">
        <w:rPr>
          <w:color w:val="auto"/>
          <w:sz w:val="28"/>
          <w:szCs w:val="28"/>
          <w:lang w:val="uk-UA"/>
        </w:rPr>
        <w:t>права,Центру</w:t>
      </w:r>
      <w:proofErr w:type="spellEnd"/>
      <w:r w:rsidRPr="00014464">
        <w:rPr>
          <w:color w:val="auto"/>
          <w:sz w:val="28"/>
          <w:szCs w:val="28"/>
          <w:lang w:val="uk-UA"/>
        </w:rPr>
        <w:t xml:space="preserve"> вирішення інвестиційних </w:t>
      </w:r>
      <w:proofErr w:type="spellStart"/>
      <w:r w:rsidRPr="00014464">
        <w:rPr>
          <w:color w:val="auto"/>
          <w:sz w:val="28"/>
          <w:szCs w:val="28"/>
          <w:lang w:val="uk-UA"/>
        </w:rPr>
        <w:t>спорів,Орган</w:t>
      </w:r>
      <w:proofErr w:type="spellEnd"/>
      <w:r w:rsidRPr="00014464">
        <w:rPr>
          <w:color w:val="auto"/>
          <w:sz w:val="28"/>
          <w:szCs w:val="28"/>
          <w:lang w:val="uk-UA"/>
        </w:rPr>
        <w:t xml:space="preserve"> вирішення спорів СОТ.</w:t>
      </w:r>
    </w:p>
    <w:p w14:paraId="75334B49" w14:textId="77777777" w:rsidR="008C29BC" w:rsidRPr="00014464" w:rsidRDefault="00552329" w:rsidP="00014464">
      <w:pPr>
        <w:pStyle w:val="a6"/>
        <w:spacing w:line="360" w:lineRule="auto"/>
        <w:ind w:firstLine="567"/>
        <w:rPr>
          <w:sz w:val="28"/>
          <w:szCs w:val="28"/>
          <w:lang w:val="uk-UA"/>
        </w:rPr>
      </w:pPr>
      <w:r w:rsidRPr="00014464">
        <w:rPr>
          <w:sz w:val="28"/>
          <w:szCs w:val="28"/>
          <w:lang w:val="uk-UA"/>
        </w:rPr>
        <w:t xml:space="preserve">Міжнародні спори вирішуються на основі суверенної рівності держав, при дотриманні </w:t>
      </w:r>
      <w:proofErr w:type="spellStart"/>
      <w:r w:rsidRPr="00014464">
        <w:rPr>
          <w:sz w:val="28"/>
          <w:szCs w:val="28"/>
          <w:lang w:val="uk-UA"/>
        </w:rPr>
        <w:t>принципа</w:t>
      </w:r>
      <w:proofErr w:type="spellEnd"/>
      <w:r w:rsidRPr="00014464">
        <w:rPr>
          <w:sz w:val="28"/>
          <w:szCs w:val="28"/>
          <w:lang w:val="uk-UA"/>
        </w:rPr>
        <w:t xml:space="preserve"> вільного вибору засобів мирного вирішення міжнародних спорів, відповідно до зобов'язань за ст. 33 Статутом ООН та принципами справедливості й міжнародного права.</w:t>
      </w:r>
    </w:p>
    <w:p w14:paraId="4BDC3843" w14:textId="30FC61E0" w:rsidR="008C29BC" w:rsidRPr="00014464" w:rsidRDefault="008C29BC" w:rsidP="00014464">
      <w:pPr>
        <w:pStyle w:val="a6"/>
        <w:spacing w:line="360" w:lineRule="auto"/>
        <w:ind w:firstLine="567"/>
        <w:rPr>
          <w:sz w:val="28"/>
          <w:szCs w:val="28"/>
          <w:lang w:val="uk-UA"/>
        </w:rPr>
      </w:pPr>
      <w:r w:rsidRPr="00014464">
        <w:rPr>
          <w:sz w:val="28"/>
          <w:szCs w:val="28"/>
          <w:lang w:val="uk-UA"/>
        </w:rPr>
        <w:t xml:space="preserve">Принцип мирного вирішення міжнародних спорів знайшов своє закріплення в Статуті ООН 1945 р., Декларації про принципи міжнародного права, що стосуються дружніх відносин та співробітництва між державами відповідно до Статуту Організації Об'єднаних Націй 1970 р., </w:t>
      </w:r>
      <w:r w:rsidR="00A17161" w:rsidRPr="00014464">
        <w:rPr>
          <w:sz w:val="28"/>
          <w:szCs w:val="28"/>
          <w:lang w:val="uk-UA"/>
        </w:rPr>
        <w:t xml:space="preserve">Манільської </w:t>
      </w:r>
      <w:r w:rsidRPr="00014464">
        <w:rPr>
          <w:sz w:val="28"/>
          <w:szCs w:val="28"/>
          <w:lang w:val="uk-UA"/>
        </w:rPr>
        <w:t>декларації про мирне вирішення міжнародних спорів 1982 р., Декларації про запобігання та усунення спорів і ситуацій, які можуть загрожувати міжнародному миру й безпеці, і про роль ООН в цій галузі 1988 р., а також на регіональному рівні в Європейській конвенції про мирне врегулювання спорів 1957 р., Заключному акті НБСЄ 1975</w:t>
      </w:r>
      <w:r w:rsidR="00CF334E">
        <w:rPr>
          <w:sz w:val="28"/>
          <w:szCs w:val="28"/>
          <w:lang w:val="uk-UA"/>
        </w:rPr>
        <w:t> </w:t>
      </w:r>
      <w:r w:rsidRPr="00014464">
        <w:rPr>
          <w:sz w:val="28"/>
          <w:szCs w:val="28"/>
          <w:lang w:val="uk-UA"/>
        </w:rPr>
        <w:t xml:space="preserve">р. </w:t>
      </w:r>
    </w:p>
    <w:p w14:paraId="5A674F36" w14:textId="2F39525B"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Статут ООН розподіляє спори на дві категорії: 1) особливо небезпечні, продовження яких може загрожувати підтримці міжнародного миру й безпеки (ст. 34); 2) будь</w:t>
      </w:r>
      <w:r w:rsidR="00403296" w:rsidRPr="00014464">
        <w:rPr>
          <w:color w:val="auto"/>
          <w:sz w:val="28"/>
          <w:szCs w:val="28"/>
          <w:lang w:val="uk-UA"/>
        </w:rPr>
        <w:t>–</w:t>
      </w:r>
      <w:r w:rsidRPr="00014464">
        <w:rPr>
          <w:color w:val="auto"/>
          <w:sz w:val="28"/>
          <w:szCs w:val="28"/>
          <w:lang w:val="uk-UA"/>
        </w:rPr>
        <w:t>які інші спори (п. 1 ст. 33, п. 1 ст. 35, п. 1 ст. 36).</w:t>
      </w:r>
    </w:p>
    <w:p w14:paraId="4856A189" w14:textId="77777777"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 xml:space="preserve">Для кваліфікації конфлікту в Статуті ООН також використовується термін «ситуація», яка може призвести до непорозумінь між державами, викликати спір між ними, загрожувати підтримці міжнародного миру і безпеки. Ситуація виникає тоді, коли зіткнення інтересів держав не супроводжується взаємними претензіями, хоча і породжує непорозуміння між ними. Отже, «ситуація» є більш широким поняттям, ніж «спір».  </w:t>
      </w:r>
    </w:p>
    <w:p w14:paraId="3E7FD338" w14:textId="479C7032"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У статті 34 Статуту ООН встановлюється, що «Рада Безпеки уповноважується розслідувати будь</w:t>
      </w:r>
      <w:r w:rsidR="00403296" w:rsidRPr="00014464">
        <w:rPr>
          <w:color w:val="auto"/>
          <w:sz w:val="28"/>
          <w:szCs w:val="28"/>
          <w:lang w:val="uk-UA"/>
        </w:rPr>
        <w:t>–</w:t>
      </w:r>
      <w:r w:rsidRPr="00014464">
        <w:rPr>
          <w:color w:val="auto"/>
          <w:sz w:val="28"/>
          <w:szCs w:val="28"/>
          <w:lang w:val="uk-UA"/>
        </w:rPr>
        <w:t>який спір або будь</w:t>
      </w:r>
      <w:r w:rsidR="00403296" w:rsidRPr="00014464">
        <w:rPr>
          <w:color w:val="auto"/>
          <w:sz w:val="28"/>
          <w:szCs w:val="28"/>
          <w:lang w:val="uk-UA"/>
        </w:rPr>
        <w:t>–</w:t>
      </w:r>
      <w:r w:rsidRPr="00014464">
        <w:rPr>
          <w:color w:val="auto"/>
          <w:sz w:val="28"/>
          <w:szCs w:val="28"/>
          <w:lang w:val="uk-UA"/>
        </w:rPr>
        <w:t xml:space="preserve">яку ситуацію, що може призвести до міжнародних </w:t>
      </w:r>
      <w:r w:rsidRPr="00014464">
        <w:rPr>
          <w:sz w:val="28"/>
          <w:szCs w:val="28"/>
          <w:lang w:val="uk-UA"/>
        </w:rPr>
        <w:t>непорозумінь</w:t>
      </w:r>
      <w:r w:rsidRPr="00014464">
        <w:rPr>
          <w:color w:val="auto"/>
          <w:sz w:val="28"/>
          <w:szCs w:val="28"/>
          <w:lang w:val="uk-UA"/>
        </w:rPr>
        <w:t xml:space="preserve"> або викликати спір, для визначення, чи не може продовження цього спору або ситуації загрожувати підтримці міжнародного миру й безпеки». </w:t>
      </w:r>
    </w:p>
    <w:p w14:paraId="48D6EC00" w14:textId="3E6F66C3" w:rsidR="008C29BC" w:rsidRPr="00014464" w:rsidRDefault="008C29BC" w:rsidP="00014464">
      <w:pPr>
        <w:pStyle w:val="a6"/>
        <w:spacing w:line="360" w:lineRule="auto"/>
        <w:ind w:firstLine="567"/>
        <w:rPr>
          <w:sz w:val="28"/>
          <w:szCs w:val="28"/>
          <w:lang w:val="uk-UA"/>
        </w:rPr>
      </w:pPr>
      <w:r w:rsidRPr="00014464">
        <w:rPr>
          <w:sz w:val="28"/>
          <w:szCs w:val="28"/>
          <w:lang w:val="uk-UA"/>
        </w:rPr>
        <w:lastRenderedPageBreak/>
        <w:t>Статут ООН також класифікує наступні види спорів: «спір, продовження якого могло б загрожувати підтримці міжнародного миру і безпеки» (ст. 33), «міжнародний спір» (п 3 ст. 2); «будь</w:t>
      </w:r>
      <w:r w:rsidR="00403296" w:rsidRPr="00014464">
        <w:rPr>
          <w:sz w:val="28"/>
          <w:szCs w:val="28"/>
          <w:lang w:val="uk-UA"/>
        </w:rPr>
        <w:t>–</w:t>
      </w:r>
      <w:r w:rsidRPr="00014464">
        <w:rPr>
          <w:sz w:val="28"/>
          <w:szCs w:val="28"/>
          <w:lang w:val="uk-UA"/>
        </w:rPr>
        <w:t>який спір» – який може і не уявляти собою прямої загрози підтримці міжнародного миру (ст. 38); «місцеві спори» (п. 2 і 3 ст. 52); «спори юридичного характеру» (п. 3 ст. 36).</w:t>
      </w:r>
    </w:p>
    <w:p w14:paraId="7828A1F9" w14:textId="77777777" w:rsidR="008C29BC" w:rsidRPr="00014464" w:rsidRDefault="008C29BC" w:rsidP="00014464">
      <w:pPr>
        <w:pStyle w:val="a6"/>
        <w:spacing w:line="360" w:lineRule="auto"/>
        <w:ind w:firstLine="567"/>
        <w:rPr>
          <w:sz w:val="28"/>
          <w:szCs w:val="28"/>
          <w:lang w:val="uk-UA"/>
        </w:rPr>
      </w:pPr>
      <w:r w:rsidRPr="00014464">
        <w:rPr>
          <w:sz w:val="28"/>
          <w:szCs w:val="28"/>
          <w:lang w:val="uk-UA"/>
        </w:rPr>
        <w:t xml:space="preserve">Також міжнародні спори можливо кваліфікувати за предметом спору з  економічних, територіальних, дипломатичних питань тощо; за кількістю суб’єктів – як двосторонні та багатосторонні.    </w:t>
      </w:r>
    </w:p>
    <w:p w14:paraId="49DAD5D4" w14:textId="77777777"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Засоби вирішення міжнародних спорів поділяються на погоджувальні засоби, судові засоби та засоби, що використовуються в рамках міжнародних організацій.</w:t>
      </w:r>
    </w:p>
    <w:p w14:paraId="6B49EFF8" w14:textId="136DE114"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Відповідно до п. 1 ст. 33 Статуту ООН, «Сторони, які беруть участь у будь</w:t>
      </w:r>
      <w:r w:rsidR="00403296" w:rsidRPr="00014464">
        <w:rPr>
          <w:color w:val="auto"/>
          <w:sz w:val="28"/>
          <w:szCs w:val="28"/>
          <w:lang w:val="uk-UA"/>
        </w:rPr>
        <w:t>–</w:t>
      </w:r>
      <w:r w:rsidRPr="00014464">
        <w:rPr>
          <w:color w:val="auto"/>
          <w:sz w:val="28"/>
          <w:szCs w:val="28"/>
          <w:lang w:val="uk-UA"/>
        </w:rPr>
        <w:t xml:space="preserve">якому спорі, продовження якого могло б загрожувати підтримці міжнародного миру і безпеки, повинні насамперед намагатися вирішити спір шляхом </w:t>
      </w:r>
      <w:r w:rsidRPr="00014464">
        <w:rPr>
          <w:b/>
          <w:i/>
          <w:color w:val="auto"/>
          <w:sz w:val="28"/>
          <w:szCs w:val="28"/>
          <w:lang w:val="uk-UA"/>
        </w:rPr>
        <w:t>переговорів, обстеження, посередництва, примирення, арбітражу, судового розгляду, звернення до регіональних органів або угод чи іншими мирними засобами за своїм вибором</w:t>
      </w:r>
      <w:r w:rsidRPr="00014464">
        <w:rPr>
          <w:color w:val="auto"/>
          <w:sz w:val="28"/>
          <w:szCs w:val="28"/>
          <w:lang w:val="uk-UA"/>
        </w:rPr>
        <w:t xml:space="preserve">». При вирішенні міжнародних спорів суб’єкти міжнародного права дуже часто використовують також добрі послуги та консультації. </w:t>
      </w:r>
    </w:p>
    <w:p w14:paraId="0E87E1A7" w14:textId="3BFCC43A" w:rsidR="008C29BC" w:rsidRPr="00014464" w:rsidRDefault="008C29BC" w:rsidP="00014464">
      <w:pPr>
        <w:pStyle w:val="a6"/>
        <w:spacing w:line="360" w:lineRule="auto"/>
        <w:ind w:firstLine="567"/>
        <w:rPr>
          <w:sz w:val="28"/>
          <w:szCs w:val="28"/>
          <w:lang w:val="uk-UA"/>
        </w:rPr>
      </w:pPr>
      <w:r w:rsidRPr="00014464">
        <w:rPr>
          <w:sz w:val="28"/>
          <w:szCs w:val="28"/>
          <w:lang w:val="uk-UA"/>
        </w:rPr>
        <w:t>Міжнародні спори також можуть вирішуватися в рамках міжнародних організацій. Згідно ст. 34 Статуту ООН РБ, ООН уповноважена проводити розслідування будь</w:t>
      </w:r>
      <w:r w:rsidR="00403296" w:rsidRPr="00014464">
        <w:rPr>
          <w:sz w:val="28"/>
          <w:szCs w:val="28"/>
          <w:lang w:val="uk-UA"/>
        </w:rPr>
        <w:t>–</w:t>
      </w:r>
      <w:r w:rsidRPr="00014464">
        <w:rPr>
          <w:sz w:val="28"/>
          <w:szCs w:val="28"/>
          <w:lang w:val="uk-UA"/>
        </w:rPr>
        <w:t>якого спору або будь</w:t>
      </w:r>
      <w:r w:rsidR="00403296" w:rsidRPr="00014464">
        <w:rPr>
          <w:sz w:val="28"/>
          <w:szCs w:val="28"/>
          <w:lang w:val="uk-UA"/>
        </w:rPr>
        <w:t>–</w:t>
      </w:r>
      <w:r w:rsidRPr="00014464">
        <w:rPr>
          <w:sz w:val="28"/>
          <w:szCs w:val="28"/>
          <w:lang w:val="uk-UA"/>
        </w:rPr>
        <w:t>якої ситуації з метою визначення їх характеру.</w:t>
      </w:r>
    </w:p>
    <w:p w14:paraId="0DE86E28" w14:textId="77777777" w:rsidR="008C29BC" w:rsidRPr="00014464" w:rsidRDefault="008C29BC" w:rsidP="00014464">
      <w:pPr>
        <w:pStyle w:val="a6"/>
        <w:spacing w:line="360" w:lineRule="auto"/>
        <w:ind w:firstLine="567"/>
        <w:rPr>
          <w:sz w:val="28"/>
          <w:szCs w:val="28"/>
          <w:lang w:val="uk-UA"/>
        </w:rPr>
      </w:pPr>
      <w:r w:rsidRPr="00014464">
        <w:rPr>
          <w:sz w:val="28"/>
          <w:szCs w:val="28"/>
          <w:lang w:val="uk-UA"/>
        </w:rPr>
        <w:t xml:space="preserve">Судовими засобами розв’язання міжнародних спорів є діяльність універсальних (Постійна палата міжнародного правосуддя Ліги Націй (попередник МС ООН), Міжнародний суд ООН (МС ООН), Міжнародний трибунал з морського права) і регіональних судів (Суд Європейського Союзу, </w:t>
      </w:r>
      <w:r w:rsidRPr="00014464">
        <w:rPr>
          <w:sz w:val="28"/>
          <w:szCs w:val="28"/>
          <w:lang w:val="uk-UA"/>
        </w:rPr>
        <w:lastRenderedPageBreak/>
        <w:t xml:space="preserve">Карибський суд, Центральноамериканський суд та ін.), а також міжнародних арбітражів (постійних та </w:t>
      </w:r>
      <w:r w:rsidRPr="00014464">
        <w:rPr>
          <w:color w:val="auto"/>
          <w:sz w:val="28"/>
          <w:szCs w:val="28"/>
          <w:lang w:val="uk-UA"/>
        </w:rPr>
        <w:t>тимчасових</w:t>
      </w:r>
      <w:r w:rsidRPr="00014464">
        <w:rPr>
          <w:sz w:val="28"/>
          <w:szCs w:val="28"/>
          <w:lang w:val="uk-UA"/>
        </w:rPr>
        <w:t>).</w:t>
      </w:r>
    </w:p>
    <w:p w14:paraId="4DE9C70B" w14:textId="05AD8DC5" w:rsidR="008C29BC" w:rsidRPr="00014464" w:rsidRDefault="008C29BC" w:rsidP="00014464">
      <w:pPr>
        <w:pStyle w:val="a6"/>
        <w:spacing w:line="360" w:lineRule="auto"/>
        <w:ind w:firstLine="567"/>
        <w:rPr>
          <w:sz w:val="28"/>
          <w:szCs w:val="28"/>
          <w:lang w:val="uk-UA"/>
        </w:rPr>
      </w:pPr>
      <w:r w:rsidRPr="00014464">
        <w:rPr>
          <w:sz w:val="28"/>
          <w:szCs w:val="28"/>
          <w:lang w:val="uk-UA"/>
        </w:rPr>
        <w:t>Учасниками Статуту МС ООН є всі держави</w:t>
      </w:r>
      <w:r w:rsidR="00403296" w:rsidRPr="00014464">
        <w:rPr>
          <w:sz w:val="28"/>
          <w:szCs w:val="28"/>
          <w:lang w:val="uk-UA"/>
        </w:rPr>
        <w:t>–</w:t>
      </w:r>
      <w:r w:rsidRPr="00014464">
        <w:rPr>
          <w:sz w:val="28"/>
          <w:szCs w:val="28"/>
          <w:lang w:val="uk-UA"/>
        </w:rPr>
        <w:t>члени ООН. Кожен член ООН зобов</w:t>
      </w:r>
      <w:r w:rsidRPr="00014464">
        <w:rPr>
          <w:sz w:val="28"/>
          <w:szCs w:val="28"/>
          <w:lang w:val="uk-UA" w:eastAsia="en-US"/>
        </w:rPr>
        <w:t>’</w:t>
      </w:r>
      <w:r w:rsidRPr="00014464">
        <w:rPr>
          <w:sz w:val="28"/>
          <w:szCs w:val="28"/>
          <w:lang w:val="uk-UA"/>
        </w:rPr>
        <w:t>язується виконати рішення МС ООН у тій справі, в якій він є стороною (ст.</w:t>
      </w:r>
      <w:r w:rsidR="00CF334E">
        <w:rPr>
          <w:sz w:val="28"/>
          <w:szCs w:val="28"/>
          <w:lang w:val="uk-UA"/>
        </w:rPr>
        <w:t> </w:t>
      </w:r>
      <w:r w:rsidRPr="00014464">
        <w:rPr>
          <w:sz w:val="28"/>
          <w:szCs w:val="28"/>
          <w:lang w:val="uk-UA"/>
        </w:rPr>
        <w:t>94 Статуту ООН). При певних обставинах РБ ООН може дати рекомендації або вжити заходів для приведення рішення МС ООН у виконання (ст. 94 Статуту ООН).</w:t>
      </w:r>
    </w:p>
    <w:p w14:paraId="1C85DEFE" w14:textId="77777777" w:rsidR="008C29BC" w:rsidRPr="00014464" w:rsidRDefault="008C29BC" w:rsidP="00014464">
      <w:pPr>
        <w:pStyle w:val="a6"/>
        <w:spacing w:line="360" w:lineRule="auto"/>
        <w:ind w:firstLine="567"/>
        <w:rPr>
          <w:sz w:val="28"/>
          <w:szCs w:val="28"/>
          <w:lang w:val="uk-UA"/>
        </w:rPr>
      </w:pPr>
      <w:r w:rsidRPr="00014464">
        <w:rPr>
          <w:sz w:val="28"/>
          <w:szCs w:val="28"/>
          <w:lang w:val="uk-UA"/>
        </w:rPr>
        <w:t xml:space="preserve">МС ООН складається з 15 суддів. Відповідно до ст. 36 Статуту ООН, спори юридичного характеру повинні, як правило, передаватися сторонами до МС ООН. Органи ООН та її спеціалізовані установи можуть звертатися з клопотанням про консультативні висновки МС ООН з юридичних питань, що виникають у зв’язку з їх діяльністю. Отже, МС ООН створено для вирішення відповідно до міжнародного права спорів, переданих йому на розгляд державами, та для винесення консультативних висновків з юридичних питань, запитуваних належним чином органами ООН та її спеціалізованими установами. </w:t>
      </w:r>
    </w:p>
    <w:p w14:paraId="56C882A0" w14:textId="77777777" w:rsidR="008C29BC" w:rsidRPr="00014464" w:rsidRDefault="008C29BC" w:rsidP="00014464">
      <w:pPr>
        <w:pStyle w:val="a6"/>
        <w:spacing w:line="360" w:lineRule="auto"/>
        <w:ind w:firstLine="567"/>
        <w:rPr>
          <w:sz w:val="28"/>
          <w:szCs w:val="28"/>
          <w:lang w:val="uk-UA"/>
        </w:rPr>
      </w:pPr>
      <w:r w:rsidRPr="00014464">
        <w:rPr>
          <w:sz w:val="28"/>
          <w:szCs w:val="28"/>
          <w:lang w:val="uk-UA"/>
        </w:rPr>
        <w:t>Процедура розгляду справи МС ООН встановлюється Статутом МС ООН і Регламентом Суду, затвердженим відповідно до Статуту в 1978 р. (остання поправка набрала чинності 29 вересня 2005 р.).</w:t>
      </w:r>
    </w:p>
    <w:p w14:paraId="6548117C" w14:textId="77777777"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 xml:space="preserve">Міжнародний арбітраж </w:t>
      </w:r>
      <w:r w:rsidRPr="00014464">
        <w:rPr>
          <w:sz w:val="28"/>
          <w:szCs w:val="28"/>
          <w:lang w:val="uk-UA"/>
        </w:rPr>
        <w:t>– засіб мирного врегулювання спорів, який полягає</w:t>
      </w:r>
      <w:r w:rsidRPr="00014464">
        <w:rPr>
          <w:color w:val="auto"/>
          <w:sz w:val="28"/>
          <w:szCs w:val="28"/>
          <w:lang w:val="uk-UA"/>
        </w:rPr>
        <w:t xml:space="preserve"> у добровільно вираженій згоді сторін передати свій спір на розгляд третій стороні, рішення якої буде обов</w:t>
      </w:r>
      <w:r w:rsidRPr="00014464">
        <w:rPr>
          <w:sz w:val="28"/>
          <w:szCs w:val="28"/>
          <w:lang w:val="uk-UA" w:eastAsia="en-US"/>
        </w:rPr>
        <w:t>’</w:t>
      </w:r>
      <w:r w:rsidRPr="00014464">
        <w:rPr>
          <w:color w:val="auto"/>
          <w:sz w:val="28"/>
          <w:szCs w:val="28"/>
          <w:lang w:val="uk-UA"/>
        </w:rPr>
        <w:t xml:space="preserve">язковим для сторін спору. Існує два види арбітражних органів: постійний арбітраж і тимчасовий (арбітраж </w:t>
      </w:r>
      <w:proofErr w:type="spellStart"/>
      <w:r w:rsidRPr="00014464">
        <w:rPr>
          <w:color w:val="auto"/>
          <w:sz w:val="28"/>
          <w:szCs w:val="28"/>
          <w:lang w:val="uk-UA"/>
        </w:rPr>
        <w:t>ad</w:t>
      </w:r>
      <w:proofErr w:type="spellEnd"/>
      <w:r w:rsidRPr="00014464">
        <w:rPr>
          <w:color w:val="auto"/>
          <w:sz w:val="28"/>
          <w:szCs w:val="28"/>
          <w:lang w:val="uk-UA"/>
        </w:rPr>
        <w:t xml:space="preserve"> </w:t>
      </w:r>
      <w:proofErr w:type="spellStart"/>
      <w:r w:rsidRPr="00014464">
        <w:rPr>
          <w:color w:val="auto"/>
          <w:sz w:val="28"/>
          <w:szCs w:val="28"/>
          <w:lang w:val="uk-UA"/>
        </w:rPr>
        <w:t>hoc</w:t>
      </w:r>
      <w:proofErr w:type="spellEnd"/>
      <w:r w:rsidRPr="00014464">
        <w:rPr>
          <w:color w:val="auto"/>
          <w:sz w:val="28"/>
          <w:szCs w:val="28"/>
          <w:lang w:val="uk-UA"/>
        </w:rPr>
        <w:t xml:space="preserve">), який створюється сторонами задля вирішення конкретного спору. </w:t>
      </w:r>
    </w:p>
    <w:p w14:paraId="18D3A854" w14:textId="77777777"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Існує два види юрисдикції постійних міжнародних арбітражів: факультативна (необхідна згода всіх сторін спору) і обов</w:t>
      </w:r>
      <w:r w:rsidRPr="00014464">
        <w:rPr>
          <w:sz w:val="28"/>
          <w:szCs w:val="28"/>
          <w:lang w:val="uk-UA" w:eastAsia="en-US"/>
        </w:rPr>
        <w:t>’</w:t>
      </w:r>
      <w:r w:rsidRPr="00014464">
        <w:rPr>
          <w:color w:val="auto"/>
          <w:sz w:val="28"/>
          <w:szCs w:val="28"/>
          <w:lang w:val="uk-UA"/>
        </w:rPr>
        <w:t xml:space="preserve">язкова (достатньо вимоги однієї зі сторін спору). Основні способи передання справи на міжнародний арбітражний розгляд: спеціальна угода (компроміс), спеціальне </w:t>
      </w:r>
      <w:r w:rsidRPr="00014464">
        <w:rPr>
          <w:color w:val="auto"/>
          <w:sz w:val="28"/>
          <w:szCs w:val="28"/>
          <w:lang w:val="uk-UA"/>
        </w:rPr>
        <w:lastRenderedPageBreak/>
        <w:t>положення (арбітражне застереження) у міжнародних договорах, загальні арбітражні договори.</w:t>
      </w:r>
    </w:p>
    <w:p w14:paraId="0AED4FAC" w14:textId="77777777"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 xml:space="preserve">При створенні арбітражу </w:t>
      </w:r>
      <w:proofErr w:type="spellStart"/>
      <w:r w:rsidRPr="00014464">
        <w:rPr>
          <w:i/>
          <w:color w:val="auto"/>
          <w:sz w:val="28"/>
          <w:szCs w:val="28"/>
          <w:lang w:val="uk-UA"/>
        </w:rPr>
        <w:t>ad</w:t>
      </w:r>
      <w:proofErr w:type="spellEnd"/>
      <w:r w:rsidRPr="00014464">
        <w:rPr>
          <w:i/>
          <w:color w:val="auto"/>
          <w:sz w:val="28"/>
          <w:szCs w:val="28"/>
          <w:lang w:val="uk-UA"/>
        </w:rPr>
        <w:t xml:space="preserve"> </w:t>
      </w:r>
      <w:proofErr w:type="spellStart"/>
      <w:r w:rsidRPr="00014464">
        <w:rPr>
          <w:i/>
          <w:color w:val="auto"/>
          <w:sz w:val="28"/>
          <w:szCs w:val="28"/>
          <w:lang w:val="uk-UA"/>
        </w:rPr>
        <w:t>hoc</w:t>
      </w:r>
      <w:proofErr w:type="spellEnd"/>
      <w:r w:rsidRPr="00014464">
        <w:rPr>
          <w:color w:val="auto"/>
          <w:sz w:val="28"/>
          <w:szCs w:val="28"/>
          <w:lang w:val="uk-UA"/>
        </w:rPr>
        <w:t xml:space="preserve"> укладається спеціальна угода, яка містить опис предмета спору, склад арбітражу, його компетенцію, принципи і процедуру арбітражного розгляду, а також положення про визнання сторонами спору обов</w:t>
      </w:r>
      <w:r w:rsidRPr="00014464">
        <w:rPr>
          <w:sz w:val="28"/>
          <w:szCs w:val="28"/>
          <w:lang w:val="uk-UA" w:eastAsia="en-US"/>
        </w:rPr>
        <w:t>’</w:t>
      </w:r>
      <w:r w:rsidRPr="00014464">
        <w:rPr>
          <w:color w:val="auto"/>
          <w:sz w:val="28"/>
          <w:szCs w:val="28"/>
          <w:lang w:val="uk-UA"/>
        </w:rPr>
        <w:t xml:space="preserve">язковості арбітражного рішення. </w:t>
      </w:r>
    </w:p>
    <w:p w14:paraId="4D1632F4" w14:textId="2A51DC1E" w:rsidR="008C29BC" w:rsidRPr="00014464" w:rsidRDefault="008C29BC" w:rsidP="00014464">
      <w:pPr>
        <w:pStyle w:val="a6"/>
        <w:spacing w:line="360" w:lineRule="auto"/>
        <w:ind w:firstLine="567"/>
        <w:rPr>
          <w:sz w:val="28"/>
          <w:szCs w:val="28"/>
          <w:lang w:val="uk-UA"/>
        </w:rPr>
      </w:pPr>
      <w:r w:rsidRPr="00014464">
        <w:rPr>
          <w:color w:val="auto"/>
          <w:sz w:val="28"/>
          <w:szCs w:val="28"/>
          <w:lang w:val="uk-UA"/>
        </w:rPr>
        <w:t xml:space="preserve">Використання міжнародного арбітражу як засобу мирного вирішення міжнародного спору передбачено </w:t>
      </w:r>
      <w:r w:rsidRPr="00014464">
        <w:rPr>
          <w:sz w:val="28"/>
          <w:szCs w:val="28"/>
          <w:lang w:val="uk-UA"/>
        </w:rPr>
        <w:t>Конвенціями про мирне розв</w:t>
      </w:r>
      <w:r w:rsidRPr="00014464">
        <w:rPr>
          <w:sz w:val="28"/>
          <w:szCs w:val="28"/>
          <w:lang w:val="uk-UA" w:eastAsia="en-US"/>
        </w:rPr>
        <w:t>’</w:t>
      </w:r>
      <w:r w:rsidRPr="00014464">
        <w:rPr>
          <w:sz w:val="28"/>
          <w:szCs w:val="28"/>
          <w:lang w:val="uk-UA"/>
        </w:rPr>
        <w:t>язання міжнародних зіткнень 1899 р. та 1907 р. На основі Конвенції 1899 р. було засновано Постійну палату третейського суду в Гаазі. Палата розглядає будь</w:t>
      </w:r>
      <w:r w:rsidR="00403296" w:rsidRPr="00014464">
        <w:rPr>
          <w:sz w:val="28"/>
          <w:szCs w:val="28"/>
          <w:lang w:val="uk-UA"/>
        </w:rPr>
        <w:t>–</w:t>
      </w:r>
      <w:r w:rsidRPr="00014464">
        <w:rPr>
          <w:sz w:val="28"/>
          <w:szCs w:val="28"/>
          <w:lang w:val="uk-UA"/>
        </w:rPr>
        <w:t xml:space="preserve">які спори між державами та міжнародними організаціями, юридичними та фізичними особами. Наразі Палата розглядає три міждержавних провадження, 106 справ між інвесторами та державами, 52 справи за контрактами з державним або іншим державним органом, 2 інші спори. </w:t>
      </w:r>
    </w:p>
    <w:p w14:paraId="67ADA0B1" w14:textId="77777777" w:rsidR="00000906" w:rsidRPr="00014464" w:rsidRDefault="00000906" w:rsidP="00014464">
      <w:pPr>
        <w:pStyle w:val="a6"/>
        <w:spacing w:line="360" w:lineRule="auto"/>
        <w:ind w:firstLine="567"/>
        <w:rPr>
          <w:sz w:val="28"/>
          <w:szCs w:val="28"/>
          <w:lang w:val="uk-UA"/>
        </w:rPr>
      </w:pPr>
      <w:r w:rsidRPr="00014464">
        <w:rPr>
          <w:sz w:val="28"/>
          <w:szCs w:val="28"/>
          <w:lang w:val="uk-UA"/>
        </w:rPr>
        <w:t xml:space="preserve">На сьогодні міжнародне правосуддя здійснюється через такі судові установи: </w:t>
      </w:r>
    </w:p>
    <w:p w14:paraId="0AFA8F47" w14:textId="77777777" w:rsidR="00000906" w:rsidRPr="00014464" w:rsidRDefault="00000906" w:rsidP="00014464">
      <w:pPr>
        <w:pStyle w:val="a6"/>
        <w:spacing w:line="360" w:lineRule="auto"/>
        <w:ind w:firstLine="567"/>
        <w:rPr>
          <w:sz w:val="28"/>
          <w:szCs w:val="28"/>
          <w:lang w:val="uk-UA"/>
        </w:rPr>
      </w:pPr>
      <w:r w:rsidRPr="00014464">
        <w:rPr>
          <w:sz w:val="28"/>
          <w:szCs w:val="28"/>
          <w:lang w:val="uk-UA"/>
        </w:rPr>
        <w:t>1. Міжнародний Суд ООН;</w:t>
      </w:r>
    </w:p>
    <w:p w14:paraId="49575CA0" w14:textId="77777777" w:rsidR="00000906" w:rsidRPr="00014464" w:rsidRDefault="00000906" w:rsidP="00014464">
      <w:pPr>
        <w:pStyle w:val="a6"/>
        <w:spacing w:line="360" w:lineRule="auto"/>
        <w:ind w:firstLine="567"/>
        <w:rPr>
          <w:sz w:val="28"/>
          <w:szCs w:val="28"/>
          <w:lang w:val="uk-UA"/>
        </w:rPr>
      </w:pPr>
      <w:r w:rsidRPr="00014464">
        <w:rPr>
          <w:sz w:val="28"/>
          <w:szCs w:val="28"/>
          <w:lang w:val="uk-UA"/>
        </w:rPr>
        <w:t xml:space="preserve"> 2. Міжнародний третейський суд (формується по конкретним справам і виконує судові функції в зв'язку з специфікою ситуації і напряму справи); </w:t>
      </w:r>
    </w:p>
    <w:p w14:paraId="37894B0E" w14:textId="4D1BC7AA" w:rsidR="00000906" w:rsidRPr="00014464" w:rsidRDefault="00000906" w:rsidP="00014464">
      <w:pPr>
        <w:pStyle w:val="a6"/>
        <w:spacing w:line="360" w:lineRule="auto"/>
        <w:ind w:firstLine="567"/>
        <w:rPr>
          <w:sz w:val="28"/>
          <w:szCs w:val="28"/>
          <w:lang w:val="uk-UA"/>
        </w:rPr>
      </w:pPr>
      <w:r w:rsidRPr="00014464">
        <w:rPr>
          <w:sz w:val="28"/>
          <w:szCs w:val="28"/>
          <w:lang w:val="uk-UA"/>
        </w:rPr>
        <w:t xml:space="preserve">3. Міжнародний трибунал з морського права (обирається в складі 21 Судді з списку, який подають країни </w:t>
      </w:r>
      <w:r w:rsidR="00403296" w:rsidRPr="00014464">
        <w:rPr>
          <w:sz w:val="28"/>
          <w:szCs w:val="28"/>
          <w:lang w:val="uk-UA"/>
        </w:rPr>
        <w:t>–</w:t>
      </w:r>
      <w:r w:rsidRPr="00014464">
        <w:rPr>
          <w:sz w:val="28"/>
          <w:szCs w:val="28"/>
          <w:lang w:val="uk-UA"/>
        </w:rPr>
        <w:t xml:space="preserve"> по 2 кандидатури кожна; стороною в спорі можуть бути держави, міжнародні організації, фізичні і юридичні особи);</w:t>
      </w:r>
    </w:p>
    <w:p w14:paraId="29112544" w14:textId="6596BC38" w:rsidR="00000906" w:rsidRPr="00014464" w:rsidRDefault="00000906" w:rsidP="00014464">
      <w:pPr>
        <w:pStyle w:val="a6"/>
        <w:spacing w:line="360" w:lineRule="auto"/>
        <w:ind w:firstLine="567"/>
        <w:rPr>
          <w:sz w:val="28"/>
          <w:szCs w:val="28"/>
          <w:lang w:val="uk-UA"/>
        </w:rPr>
      </w:pPr>
      <w:r w:rsidRPr="00014464">
        <w:rPr>
          <w:sz w:val="28"/>
          <w:szCs w:val="28"/>
          <w:lang w:val="uk-UA"/>
        </w:rPr>
        <w:t xml:space="preserve"> 4. Суд Європейського Союзу (заснований на основі договорів про створення Європейського об'єднання вугілля і сталі </w:t>
      </w:r>
      <w:r w:rsidR="00403296" w:rsidRPr="00014464">
        <w:rPr>
          <w:sz w:val="28"/>
          <w:szCs w:val="28"/>
          <w:lang w:val="uk-UA"/>
        </w:rPr>
        <w:t>–</w:t>
      </w:r>
      <w:r w:rsidRPr="00014464">
        <w:rPr>
          <w:sz w:val="28"/>
          <w:szCs w:val="28"/>
          <w:lang w:val="uk-UA"/>
        </w:rPr>
        <w:t xml:space="preserve"> 18 квітня 1951 р.; Європейського економічного товариства і Європейського товариства з атомної енергії </w:t>
      </w:r>
      <w:r w:rsidR="00403296" w:rsidRPr="00014464">
        <w:rPr>
          <w:sz w:val="28"/>
          <w:szCs w:val="28"/>
          <w:lang w:val="uk-UA"/>
        </w:rPr>
        <w:t>–</w:t>
      </w:r>
      <w:r w:rsidRPr="00014464">
        <w:rPr>
          <w:sz w:val="28"/>
          <w:szCs w:val="28"/>
          <w:lang w:val="uk-UA"/>
        </w:rPr>
        <w:t xml:space="preserve"> від 25 березня 1957 р.); </w:t>
      </w:r>
    </w:p>
    <w:p w14:paraId="11CF58A1" w14:textId="77777777" w:rsidR="00000906" w:rsidRPr="00014464" w:rsidRDefault="00000906" w:rsidP="00014464">
      <w:pPr>
        <w:pStyle w:val="a6"/>
        <w:spacing w:line="360" w:lineRule="auto"/>
        <w:ind w:firstLine="567"/>
        <w:rPr>
          <w:sz w:val="28"/>
          <w:szCs w:val="28"/>
          <w:lang w:val="uk-UA"/>
        </w:rPr>
      </w:pPr>
      <w:r w:rsidRPr="00014464">
        <w:rPr>
          <w:sz w:val="28"/>
          <w:szCs w:val="28"/>
          <w:lang w:val="uk-UA"/>
        </w:rPr>
        <w:lastRenderedPageBreak/>
        <w:t xml:space="preserve">5. Європейський Суд з прав людини (діє в рамках Ради Європи на основі </w:t>
      </w:r>
      <w:r w:rsidR="00A17161" w:rsidRPr="00014464">
        <w:rPr>
          <w:sz w:val="28"/>
          <w:szCs w:val="28"/>
          <w:lang w:val="uk-UA"/>
        </w:rPr>
        <w:t>К</w:t>
      </w:r>
      <w:r w:rsidRPr="00014464">
        <w:rPr>
          <w:sz w:val="28"/>
          <w:szCs w:val="28"/>
          <w:lang w:val="uk-UA"/>
        </w:rPr>
        <w:t xml:space="preserve">онвенції про захист прав людини і </w:t>
      </w:r>
      <w:r w:rsidR="00A17161" w:rsidRPr="00014464">
        <w:rPr>
          <w:sz w:val="28"/>
          <w:szCs w:val="28"/>
          <w:lang w:val="uk-UA"/>
        </w:rPr>
        <w:t xml:space="preserve">основоположних </w:t>
      </w:r>
      <w:r w:rsidRPr="00014464">
        <w:rPr>
          <w:sz w:val="28"/>
          <w:szCs w:val="28"/>
          <w:lang w:val="uk-UA"/>
        </w:rPr>
        <w:t>свобод від 4 листопада 1950 р., створений в 1959 р. з 1 листопада 1998 р. діє на постійній основі);</w:t>
      </w:r>
    </w:p>
    <w:p w14:paraId="5A87D16F" w14:textId="6EB10997" w:rsidR="00A17161" w:rsidRPr="00014464" w:rsidRDefault="00000906" w:rsidP="00014464">
      <w:pPr>
        <w:pStyle w:val="a6"/>
        <w:spacing w:line="360" w:lineRule="auto"/>
        <w:ind w:firstLine="567"/>
        <w:rPr>
          <w:sz w:val="28"/>
          <w:szCs w:val="28"/>
          <w:lang w:val="uk-UA"/>
        </w:rPr>
      </w:pPr>
      <w:r w:rsidRPr="00014464">
        <w:rPr>
          <w:sz w:val="28"/>
          <w:szCs w:val="28"/>
          <w:lang w:val="uk-UA"/>
        </w:rPr>
        <w:t xml:space="preserve"> 6. Міжамериканський Суд з прав людини </w:t>
      </w:r>
      <w:bookmarkStart w:id="3" w:name="_Hlk35249163"/>
      <w:r w:rsidRPr="00014464">
        <w:rPr>
          <w:sz w:val="28"/>
          <w:szCs w:val="28"/>
          <w:lang w:val="uk-UA"/>
        </w:rPr>
        <w:t xml:space="preserve">(створений на основі Американської конвенції прав людини 1969 р.); </w:t>
      </w:r>
      <w:bookmarkEnd w:id="3"/>
    </w:p>
    <w:p w14:paraId="18C9D3C7" w14:textId="7D3DA8E4" w:rsidR="003249DD" w:rsidRPr="00014464" w:rsidRDefault="003249DD" w:rsidP="00014464">
      <w:pPr>
        <w:pStyle w:val="a6"/>
        <w:spacing w:line="360" w:lineRule="auto"/>
        <w:ind w:firstLine="567"/>
        <w:rPr>
          <w:sz w:val="28"/>
          <w:szCs w:val="28"/>
          <w:lang w:val="uk-UA"/>
        </w:rPr>
      </w:pPr>
      <w:r w:rsidRPr="00014464">
        <w:rPr>
          <w:sz w:val="28"/>
          <w:szCs w:val="28"/>
          <w:lang w:val="uk-UA"/>
        </w:rPr>
        <w:t>7.Африканський суд з прав людини та народів</w:t>
      </w:r>
      <w:r w:rsidR="00E80EBE" w:rsidRPr="00014464">
        <w:rPr>
          <w:sz w:val="28"/>
          <w:szCs w:val="28"/>
          <w:lang w:val="uk-UA"/>
        </w:rPr>
        <w:t xml:space="preserve"> </w:t>
      </w:r>
      <w:r w:rsidRPr="00014464">
        <w:rPr>
          <w:sz w:val="28"/>
          <w:szCs w:val="28"/>
          <w:lang w:val="uk-UA"/>
        </w:rPr>
        <w:t xml:space="preserve">(створений на основі Африканської  конвенції з прав людини та народів 1981 р.); </w:t>
      </w:r>
    </w:p>
    <w:p w14:paraId="277A6AF7" w14:textId="6AF0EA0D" w:rsidR="00000906" w:rsidRPr="00014464" w:rsidRDefault="00F86BE1" w:rsidP="00014464">
      <w:pPr>
        <w:pStyle w:val="a6"/>
        <w:spacing w:line="360" w:lineRule="auto"/>
        <w:ind w:firstLine="567"/>
        <w:rPr>
          <w:sz w:val="28"/>
          <w:szCs w:val="28"/>
          <w:lang w:val="uk-UA"/>
        </w:rPr>
      </w:pPr>
      <w:r w:rsidRPr="00014464">
        <w:rPr>
          <w:sz w:val="28"/>
          <w:szCs w:val="28"/>
          <w:lang w:val="uk-UA"/>
        </w:rPr>
        <w:t>8</w:t>
      </w:r>
      <w:r w:rsidR="005C1179" w:rsidRPr="00014464">
        <w:rPr>
          <w:sz w:val="28"/>
          <w:szCs w:val="28"/>
          <w:lang w:val="uk-UA"/>
        </w:rPr>
        <w:t>. Економічний Суд Співдружності Незалежних Держав (діє на основі Угоди про заходи щодо забезпечення поліпшення розрахунків міжгосподарськими організаціями країн</w:t>
      </w:r>
      <w:r w:rsidR="00403296" w:rsidRPr="00014464">
        <w:rPr>
          <w:sz w:val="28"/>
          <w:szCs w:val="28"/>
          <w:lang w:val="uk-UA"/>
        </w:rPr>
        <w:t>–</w:t>
      </w:r>
      <w:r w:rsidR="005C1179" w:rsidRPr="00014464">
        <w:rPr>
          <w:sz w:val="28"/>
          <w:szCs w:val="28"/>
          <w:lang w:val="uk-UA"/>
        </w:rPr>
        <w:t>учасниць СНД від 15 травня 1992 р., Угоди про статус Економічного Суду СНД від 6 липня 1992 р.; Статуту СНД від 22 січня 1993 р. (ст. 32), Положення і Регламенту Суду, 1994 р.);</w:t>
      </w:r>
    </w:p>
    <w:p w14:paraId="1E663ED4" w14:textId="104EC70A" w:rsidR="00000906" w:rsidRPr="00014464" w:rsidRDefault="005C1179" w:rsidP="00014464">
      <w:pPr>
        <w:pStyle w:val="a6"/>
        <w:spacing w:line="360" w:lineRule="auto"/>
        <w:ind w:firstLine="567"/>
        <w:rPr>
          <w:sz w:val="28"/>
          <w:szCs w:val="28"/>
          <w:lang w:val="uk-UA"/>
        </w:rPr>
      </w:pPr>
      <w:r w:rsidRPr="00014464">
        <w:rPr>
          <w:sz w:val="28"/>
          <w:szCs w:val="28"/>
          <w:lang w:val="uk-UA"/>
        </w:rPr>
        <w:t xml:space="preserve"> </w:t>
      </w:r>
      <w:r w:rsidR="00000906" w:rsidRPr="00014464">
        <w:rPr>
          <w:sz w:val="28"/>
          <w:szCs w:val="28"/>
          <w:lang w:val="uk-UA"/>
        </w:rPr>
        <w:t>8. Міжнародний трибунал по Руанді (створений в 1994 р. у відповідності з резолюцією Ради Безпеки ООН</w:t>
      </w:r>
      <w:r w:rsidR="00403296" w:rsidRPr="00014464">
        <w:rPr>
          <w:sz w:val="28"/>
          <w:szCs w:val="28"/>
          <w:lang w:val="uk-UA"/>
        </w:rPr>
        <w:t>–</w:t>
      </w:r>
      <w:r w:rsidR="001C7042" w:rsidRPr="00014464">
        <w:rPr>
          <w:sz w:val="28"/>
          <w:szCs w:val="28"/>
          <w:lang w:val="uk-UA"/>
        </w:rPr>
        <w:t>2015 р.</w:t>
      </w:r>
      <w:r w:rsidR="00000906" w:rsidRPr="00014464">
        <w:rPr>
          <w:sz w:val="28"/>
          <w:szCs w:val="28"/>
          <w:lang w:val="uk-UA"/>
        </w:rPr>
        <w:t>);</w:t>
      </w:r>
    </w:p>
    <w:p w14:paraId="53850E3A" w14:textId="7B4BA16F" w:rsidR="00000906" w:rsidRPr="00014464" w:rsidRDefault="00000906" w:rsidP="00014464">
      <w:pPr>
        <w:pStyle w:val="a6"/>
        <w:spacing w:line="360" w:lineRule="auto"/>
        <w:ind w:firstLine="567"/>
        <w:rPr>
          <w:sz w:val="28"/>
          <w:szCs w:val="28"/>
          <w:lang w:val="uk-UA"/>
        </w:rPr>
      </w:pPr>
      <w:r w:rsidRPr="00014464">
        <w:rPr>
          <w:sz w:val="28"/>
          <w:szCs w:val="28"/>
          <w:lang w:val="uk-UA"/>
        </w:rPr>
        <w:t xml:space="preserve"> 9. Міжнародний трибунал по колишній Югославії</w:t>
      </w:r>
      <w:bookmarkStart w:id="4" w:name="_Hlk35249575"/>
      <w:r w:rsidRPr="00014464">
        <w:rPr>
          <w:sz w:val="28"/>
          <w:szCs w:val="28"/>
          <w:lang w:val="uk-UA"/>
        </w:rPr>
        <w:t xml:space="preserve"> (створений у відповідності з </w:t>
      </w:r>
      <w:bookmarkEnd w:id="4"/>
      <w:r w:rsidRPr="00014464">
        <w:rPr>
          <w:sz w:val="28"/>
          <w:szCs w:val="28"/>
          <w:lang w:val="uk-UA"/>
        </w:rPr>
        <w:t>резолюцією Ради Безпеки ООН від 25 травня 1993 р.</w:t>
      </w:r>
      <w:r w:rsidR="00403296" w:rsidRPr="00014464">
        <w:rPr>
          <w:sz w:val="28"/>
          <w:szCs w:val="28"/>
          <w:lang w:val="uk-UA"/>
        </w:rPr>
        <w:t>–</w:t>
      </w:r>
      <w:r w:rsidR="001C7042" w:rsidRPr="00014464">
        <w:rPr>
          <w:sz w:val="28"/>
          <w:szCs w:val="28"/>
          <w:lang w:val="uk-UA"/>
        </w:rPr>
        <w:t xml:space="preserve"> 2010 р.</w:t>
      </w:r>
      <w:r w:rsidRPr="00014464">
        <w:rPr>
          <w:sz w:val="28"/>
          <w:szCs w:val="28"/>
          <w:lang w:val="uk-UA"/>
        </w:rPr>
        <w:t>);</w:t>
      </w:r>
    </w:p>
    <w:p w14:paraId="327F9E4A" w14:textId="56E92340" w:rsidR="008E7BB3" w:rsidRPr="00014464" w:rsidRDefault="001C7042" w:rsidP="00014464">
      <w:pPr>
        <w:pStyle w:val="a6"/>
        <w:spacing w:line="360" w:lineRule="auto"/>
        <w:ind w:firstLine="567"/>
        <w:rPr>
          <w:sz w:val="28"/>
          <w:szCs w:val="28"/>
          <w:lang w:val="uk-UA"/>
        </w:rPr>
      </w:pPr>
      <w:r w:rsidRPr="00014464">
        <w:rPr>
          <w:sz w:val="28"/>
          <w:szCs w:val="28"/>
          <w:lang w:val="uk-UA"/>
        </w:rPr>
        <w:t>10.</w:t>
      </w:r>
      <w:r w:rsidR="008E7BB3" w:rsidRPr="00014464">
        <w:rPr>
          <w:sz w:val="28"/>
          <w:szCs w:val="28"/>
          <w:lang w:val="uk-UA"/>
        </w:rPr>
        <w:t>Міжнародний кримінальний суд</w:t>
      </w:r>
      <w:r w:rsidRPr="00014464">
        <w:rPr>
          <w:sz w:val="28"/>
          <w:szCs w:val="28"/>
          <w:lang w:val="uk-UA"/>
        </w:rPr>
        <w:t xml:space="preserve"> (створений на підставі Римського Статуту 1998 р. )</w:t>
      </w:r>
    </w:p>
    <w:p w14:paraId="64E840D7" w14:textId="5A2EE893" w:rsidR="008E7BB3" w:rsidRPr="00014464" w:rsidRDefault="00AA5A26" w:rsidP="00014464">
      <w:pPr>
        <w:pStyle w:val="a6"/>
        <w:spacing w:line="360" w:lineRule="auto"/>
        <w:ind w:firstLine="567"/>
        <w:rPr>
          <w:sz w:val="28"/>
          <w:szCs w:val="28"/>
          <w:lang w:val="uk-UA"/>
        </w:rPr>
      </w:pPr>
      <w:r w:rsidRPr="00014464">
        <w:rPr>
          <w:sz w:val="28"/>
          <w:szCs w:val="28"/>
          <w:lang w:val="uk-UA"/>
        </w:rPr>
        <w:t>11.</w:t>
      </w:r>
      <w:r w:rsidR="008E7BB3" w:rsidRPr="00014464">
        <w:rPr>
          <w:sz w:val="28"/>
          <w:szCs w:val="28"/>
          <w:lang w:val="uk-UA"/>
        </w:rPr>
        <w:t>Орган з вирішення спорів Світової організації торгівлі</w:t>
      </w:r>
      <w:r w:rsidR="004172B5" w:rsidRPr="00014464">
        <w:rPr>
          <w:sz w:val="28"/>
          <w:szCs w:val="28"/>
          <w:lang w:val="uk-UA"/>
        </w:rPr>
        <w:t>(створений на підставі Домовлен</w:t>
      </w:r>
      <w:r w:rsidR="00CF334E">
        <w:rPr>
          <w:sz w:val="28"/>
          <w:szCs w:val="28"/>
          <w:lang w:val="uk-UA"/>
        </w:rPr>
        <w:t>о</w:t>
      </w:r>
      <w:r w:rsidR="004172B5" w:rsidRPr="00014464">
        <w:rPr>
          <w:sz w:val="28"/>
          <w:szCs w:val="28"/>
          <w:lang w:val="uk-UA"/>
        </w:rPr>
        <w:t>сті про правила і процедури вирішення спорів,</w:t>
      </w:r>
      <w:r w:rsidR="00CF334E">
        <w:rPr>
          <w:sz w:val="28"/>
          <w:szCs w:val="28"/>
          <w:lang w:val="uk-UA"/>
        </w:rPr>
        <w:t xml:space="preserve"> </w:t>
      </w:r>
      <w:r w:rsidR="004172B5" w:rsidRPr="00014464">
        <w:rPr>
          <w:sz w:val="28"/>
          <w:szCs w:val="28"/>
          <w:lang w:val="uk-UA"/>
        </w:rPr>
        <w:t>яка  є додатком 2 до Угоди про заснування СОТ 1994 року )</w:t>
      </w:r>
    </w:p>
    <w:p w14:paraId="3D0C6EA4" w14:textId="3F11D557" w:rsidR="00000906" w:rsidRPr="00014464" w:rsidRDefault="005C1179" w:rsidP="00014464">
      <w:pPr>
        <w:pStyle w:val="a6"/>
        <w:spacing w:line="360" w:lineRule="auto"/>
        <w:ind w:firstLine="567"/>
        <w:rPr>
          <w:sz w:val="28"/>
          <w:szCs w:val="28"/>
          <w:lang w:val="uk-UA"/>
        </w:rPr>
      </w:pPr>
      <w:r w:rsidRPr="00014464">
        <w:rPr>
          <w:sz w:val="28"/>
          <w:szCs w:val="28"/>
          <w:lang w:val="uk-UA"/>
        </w:rPr>
        <w:t xml:space="preserve"> </w:t>
      </w:r>
      <w:r w:rsidR="00AA5A26" w:rsidRPr="00014464">
        <w:rPr>
          <w:sz w:val="28"/>
          <w:szCs w:val="28"/>
          <w:lang w:val="uk-UA"/>
        </w:rPr>
        <w:t>12</w:t>
      </w:r>
      <w:r w:rsidR="00000906" w:rsidRPr="00014464">
        <w:rPr>
          <w:sz w:val="28"/>
          <w:szCs w:val="28"/>
          <w:lang w:val="uk-UA"/>
        </w:rPr>
        <w:t>. Чисельні судові інституції арбітражного, третейського характеру.</w:t>
      </w:r>
    </w:p>
    <w:p w14:paraId="35E6FA02" w14:textId="4545BBC2" w:rsidR="00572E6D" w:rsidRPr="00014464" w:rsidRDefault="008C29BC" w:rsidP="00014464">
      <w:pPr>
        <w:pStyle w:val="a6"/>
        <w:spacing w:line="360" w:lineRule="auto"/>
        <w:ind w:firstLine="567"/>
        <w:jc w:val="center"/>
        <w:rPr>
          <w:bCs/>
          <w:color w:val="auto"/>
          <w:sz w:val="28"/>
          <w:szCs w:val="28"/>
          <w:lang w:val="uk-UA"/>
        </w:rPr>
      </w:pPr>
      <w:r w:rsidRPr="00014464">
        <w:rPr>
          <w:color w:val="auto"/>
          <w:sz w:val="28"/>
          <w:szCs w:val="28"/>
          <w:lang w:val="uk-UA"/>
        </w:rPr>
        <w:t xml:space="preserve"> </w:t>
      </w:r>
    </w:p>
    <w:p w14:paraId="7911E2FC" w14:textId="649820DD" w:rsidR="00882475" w:rsidRPr="00014464" w:rsidRDefault="003F508E" w:rsidP="00014464">
      <w:pPr>
        <w:pStyle w:val="a6"/>
        <w:spacing w:line="360" w:lineRule="auto"/>
        <w:ind w:firstLine="567"/>
        <w:jc w:val="center"/>
        <w:rPr>
          <w:b/>
          <w:color w:val="auto"/>
          <w:sz w:val="28"/>
          <w:szCs w:val="28"/>
          <w:lang w:val="uk-UA"/>
        </w:rPr>
      </w:pPr>
      <w:r w:rsidRPr="00014464">
        <w:rPr>
          <w:b/>
          <w:color w:val="auto"/>
          <w:sz w:val="28"/>
          <w:szCs w:val="28"/>
          <w:lang w:val="uk-UA"/>
        </w:rPr>
        <w:t>Питання до</w:t>
      </w:r>
      <w:r w:rsidR="00882475" w:rsidRPr="00014464">
        <w:rPr>
          <w:b/>
          <w:color w:val="auto"/>
          <w:sz w:val="28"/>
          <w:szCs w:val="28"/>
          <w:lang w:val="uk-UA"/>
        </w:rPr>
        <w:t xml:space="preserve"> </w:t>
      </w:r>
      <w:r w:rsidR="00EE46F6">
        <w:rPr>
          <w:b/>
          <w:color w:val="auto"/>
          <w:sz w:val="28"/>
          <w:szCs w:val="28"/>
          <w:lang w:val="uk-UA"/>
        </w:rPr>
        <w:t>практичного</w:t>
      </w:r>
      <w:r w:rsidR="00882475" w:rsidRPr="00014464">
        <w:rPr>
          <w:b/>
          <w:color w:val="auto"/>
          <w:sz w:val="28"/>
          <w:szCs w:val="28"/>
          <w:lang w:val="uk-UA"/>
        </w:rPr>
        <w:t xml:space="preserve"> заняття</w:t>
      </w:r>
    </w:p>
    <w:p w14:paraId="3E3DC998" w14:textId="77777777" w:rsidR="003F508E" w:rsidRPr="00014464" w:rsidRDefault="003F508E" w:rsidP="00014464">
      <w:pPr>
        <w:pStyle w:val="a6"/>
        <w:spacing w:line="360" w:lineRule="auto"/>
        <w:ind w:firstLine="567"/>
        <w:rPr>
          <w:color w:val="auto"/>
          <w:sz w:val="28"/>
          <w:szCs w:val="28"/>
          <w:lang w:val="uk-UA"/>
        </w:rPr>
      </w:pPr>
      <w:r w:rsidRPr="00014464">
        <w:rPr>
          <w:color w:val="auto"/>
          <w:sz w:val="28"/>
          <w:szCs w:val="28"/>
          <w:lang w:val="uk-UA"/>
        </w:rPr>
        <w:t xml:space="preserve">1. </w:t>
      </w:r>
      <w:r w:rsidR="00D12B83" w:rsidRPr="00014464">
        <w:rPr>
          <w:color w:val="auto"/>
          <w:sz w:val="28"/>
          <w:szCs w:val="28"/>
          <w:lang w:val="uk-UA"/>
        </w:rPr>
        <w:t>Загальна характеристика системи міжнародного правосуддя.</w:t>
      </w:r>
    </w:p>
    <w:p w14:paraId="636BA35C" w14:textId="77777777" w:rsidR="00D12B83" w:rsidRPr="00014464" w:rsidRDefault="003F508E" w:rsidP="00014464">
      <w:pPr>
        <w:pStyle w:val="a6"/>
        <w:spacing w:line="360" w:lineRule="auto"/>
        <w:ind w:firstLine="567"/>
        <w:rPr>
          <w:color w:val="auto"/>
          <w:sz w:val="28"/>
          <w:szCs w:val="28"/>
          <w:lang w:val="uk-UA"/>
        </w:rPr>
      </w:pPr>
      <w:r w:rsidRPr="00014464">
        <w:rPr>
          <w:color w:val="auto"/>
          <w:sz w:val="28"/>
          <w:szCs w:val="28"/>
          <w:lang w:val="uk-UA"/>
        </w:rPr>
        <w:t xml:space="preserve">2. </w:t>
      </w:r>
      <w:r w:rsidR="00D12B83" w:rsidRPr="00014464">
        <w:rPr>
          <w:color w:val="auto"/>
          <w:sz w:val="28"/>
          <w:szCs w:val="28"/>
          <w:lang w:val="uk-UA"/>
        </w:rPr>
        <w:t>Становлення та розвиток системи міжнародного правосуддя.</w:t>
      </w:r>
    </w:p>
    <w:p w14:paraId="3366E3C7" w14:textId="77777777" w:rsidR="005F7FD6" w:rsidRPr="00014464" w:rsidRDefault="005F7FD6" w:rsidP="00014464">
      <w:pPr>
        <w:pStyle w:val="a6"/>
        <w:spacing w:line="360" w:lineRule="auto"/>
        <w:ind w:firstLine="567"/>
        <w:rPr>
          <w:color w:val="auto"/>
          <w:sz w:val="28"/>
          <w:szCs w:val="28"/>
          <w:lang w:val="uk-UA"/>
        </w:rPr>
      </w:pPr>
      <w:r w:rsidRPr="00014464">
        <w:rPr>
          <w:color w:val="auto"/>
          <w:sz w:val="28"/>
          <w:szCs w:val="28"/>
          <w:lang w:val="uk-UA"/>
        </w:rPr>
        <w:t xml:space="preserve">3. </w:t>
      </w:r>
      <w:r w:rsidR="00D12B83" w:rsidRPr="00014464">
        <w:rPr>
          <w:color w:val="auto"/>
          <w:sz w:val="28"/>
          <w:szCs w:val="28"/>
          <w:lang w:val="uk-UA"/>
        </w:rPr>
        <w:t>Становлення системи міжнародного правосуддя до Другої світової війни.</w:t>
      </w:r>
    </w:p>
    <w:p w14:paraId="0D3D1D97" w14:textId="77777777" w:rsidR="009645B9" w:rsidRPr="00014464" w:rsidRDefault="009645B9" w:rsidP="00014464">
      <w:pPr>
        <w:pStyle w:val="a6"/>
        <w:spacing w:line="360" w:lineRule="auto"/>
        <w:ind w:firstLine="567"/>
        <w:rPr>
          <w:color w:val="auto"/>
          <w:sz w:val="28"/>
          <w:szCs w:val="28"/>
          <w:lang w:val="uk-UA"/>
        </w:rPr>
      </w:pPr>
      <w:r w:rsidRPr="00014464">
        <w:rPr>
          <w:color w:val="auto"/>
          <w:sz w:val="28"/>
          <w:szCs w:val="28"/>
          <w:lang w:val="uk-UA"/>
        </w:rPr>
        <w:t>4.Створення та діяльність Постійної Палати міжнародного правосуддя.</w:t>
      </w:r>
    </w:p>
    <w:p w14:paraId="68D8F16B" w14:textId="77777777" w:rsidR="0044707C" w:rsidRPr="00014464" w:rsidRDefault="0044707C" w:rsidP="00014464">
      <w:pPr>
        <w:pStyle w:val="a6"/>
        <w:spacing w:line="360" w:lineRule="auto"/>
        <w:ind w:firstLine="567"/>
        <w:jc w:val="center"/>
        <w:rPr>
          <w:b/>
          <w:color w:val="auto"/>
          <w:sz w:val="28"/>
          <w:szCs w:val="28"/>
          <w:lang w:val="uk-UA"/>
        </w:rPr>
      </w:pPr>
    </w:p>
    <w:p w14:paraId="70190327" w14:textId="17386074" w:rsidR="008C29BC" w:rsidRPr="00014464" w:rsidRDefault="008C29BC" w:rsidP="0001446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0A9ADFDD" w14:textId="77777777"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1. Буткевич В. Г. Міжнародне право. Основні галузі : підручник / В. Г. Буткевич, В. В. Мицик, О. В. Задорожній ; за ред. В. Г. Буткевича. К. : Либідь, 2004. 816 с.</w:t>
      </w:r>
    </w:p>
    <w:p w14:paraId="728AE77D" w14:textId="1E37EF7B" w:rsidR="008C29BC" w:rsidRPr="00014464" w:rsidRDefault="008C29BC" w:rsidP="00014464">
      <w:pPr>
        <w:pStyle w:val="a6"/>
        <w:spacing w:line="360" w:lineRule="auto"/>
        <w:ind w:firstLine="567"/>
        <w:rPr>
          <w:color w:val="auto"/>
          <w:sz w:val="28"/>
          <w:szCs w:val="28"/>
          <w:lang w:val="uk-UA"/>
        </w:rPr>
      </w:pPr>
      <w:r w:rsidRPr="00014464">
        <w:rPr>
          <w:color w:val="auto"/>
          <w:sz w:val="28"/>
          <w:szCs w:val="28"/>
          <w:lang w:val="uk-UA"/>
        </w:rPr>
        <w:t xml:space="preserve">2. </w:t>
      </w:r>
      <w:r w:rsidRPr="00014464">
        <w:rPr>
          <w:sz w:val="28"/>
          <w:szCs w:val="28"/>
          <w:lang w:val="uk-UA" w:eastAsia="en-US"/>
        </w:rPr>
        <w:t xml:space="preserve">Лукашук И. И. </w:t>
      </w:r>
      <w:proofErr w:type="spellStart"/>
      <w:r w:rsidRPr="00014464">
        <w:rPr>
          <w:sz w:val="28"/>
          <w:szCs w:val="28"/>
          <w:lang w:val="uk-UA" w:eastAsia="en-US"/>
        </w:rPr>
        <w:t>Международное</w:t>
      </w:r>
      <w:proofErr w:type="spellEnd"/>
      <w:r w:rsidRPr="00014464">
        <w:rPr>
          <w:sz w:val="28"/>
          <w:szCs w:val="28"/>
          <w:lang w:val="uk-UA" w:eastAsia="en-US"/>
        </w:rPr>
        <w:t xml:space="preserve"> право. </w:t>
      </w:r>
      <w:proofErr w:type="spellStart"/>
      <w:r w:rsidRPr="00014464">
        <w:rPr>
          <w:sz w:val="28"/>
          <w:szCs w:val="28"/>
          <w:lang w:val="uk-UA" w:eastAsia="en-US"/>
        </w:rPr>
        <w:t>Особенная</w:t>
      </w:r>
      <w:proofErr w:type="spellEnd"/>
      <w:r w:rsidRPr="00014464">
        <w:rPr>
          <w:sz w:val="28"/>
          <w:szCs w:val="28"/>
          <w:lang w:val="uk-UA" w:eastAsia="en-US"/>
        </w:rPr>
        <w:t xml:space="preserve"> </w:t>
      </w:r>
      <w:proofErr w:type="spellStart"/>
      <w:r w:rsidRPr="00014464">
        <w:rPr>
          <w:sz w:val="28"/>
          <w:szCs w:val="28"/>
          <w:lang w:val="uk-UA" w:eastAsia="en-US"/>
        </w:rPr>
        <w:t>часть</w:t>
      </w:r>
      <w:proofErr w:type="spellEnd"/>
      <w:r w:rsidRPr="00014464">
        <w:rPr>
          <w:sz w:val="28"/>
          <w:szCs w:val="28"/>
          <w:lang w:val="uk-UA" w:eastAsia="en-US"/>
        </w:rPr>
        <w:t xml:space="preserve"> : </w:t>
      </w:r>
      <w:proofErr w:type="spellStart"/>
      <w:r w:rsidRPr="00014464">
        <w:rPr>
          <w:sz w:val="28"/>
          <w:szCs w:val="28"/>
          <w:lang w:val="uk-UA" w:eastAsia="en-US"/>
        </w:rPr>
        <w:t>учебник</w:t>
      </w:r>
      <w:proofErr w:type="spellEnd"/>
      <w:r w:rsidRPr="00014464">
        <w:rPr>
          <w:sz w:val="28"/>
          <w:szCs w:val="28"/>
          <w:lang w:val="uk-UA" w:eastAsia="en-US"/>
        </w:rPr>
        <w:t xml:space="preserve"> для </w:t>
      </w:r>
      <w:proofErr w:type="spellStart"/>
      <w:r w:rsidRPr="00014464">
        <w:rPr>
          <w:sz w:val="28"/>
          <w:szCs w:val="28"/>
          <w:lang w:val="uk-UA" w:eastAsia="en-US"/>
        </w:rPr>
        <w:t>вузов</w:t>
      </w:r>
      <w:proofErr w:type="spellEnd"/>
      <w:r w:rsidRPr="00014464">
        <w:rPr>
          <w:sz w:val="28"/>
          <w:szCs w:val="28"/>
          <w:lang w:val="uk-UA" w:eastAsia="en-US"/>
        </w:rPr>
        <w:t>. 3</w:t>
      </w:r>
      <w:r w:rsidR="00403296" w:rsidRPr="00014464">
        <w:rPr>
          <w:sz w:val="28"/>
          <w:szCs w:val="28"/>
          <w:lang w:val="uk-UA" w:eastAsia="en-US"/>
        </w:rPr>
        <w:t>–</w:t>
      </w:r>
      <w:r w:rsidRPr="00014464">
        <w:rPr>
          <w:sz w:val="28"/>
          <w:szCs w:val="28"/>
          <w:lang w:val="uk-UA" w:eastAsia="en-US"/>
        </w:rPr>
        <w:t xml:space="preserve">е </w:t>
      </w:r>
      <w:proofErr w:type="spellStart"/>
      <w:r w:rsidRPr="00014464">
        <w:rPr>
          <w:sz w:val="28"/>
          <w:szCs w:val="28"/>
          <w:lang w:val="uk-UA" w:eastAsia="en-US"/>
        </w:rPr>
        <w:t>изд</w:t>
      </w:r>
      <w:proofErr w:type="spellEnd"/>
      <w:r w:rsidRPr="00014464">
        <w:rPr>
          <w:sz w:val="28"/>
          <w:szCs w:val="28"/>
          <w:lang w:val="uk-UA" w:eastAsia="en-US"/>
        </w:rPr>
        <w:t xml:space="preserve">., </w:t>
      </w:r>
      <w:proofErr w:type="spellStart"/>
      <w:r w:rsidRPr="00014464">
        <w:rPr>
          <w:sz w:val="28"/>
          <w:szCs w:val="28"/>
          <w:lang w:val="uk-UA" w:eastAsia="en-US"/>
        </w:rPr>
        <w:t>перераб</w:t>
      </w:r>
      <w:proofErr w:type="spellEnd"/>
      <w:r w:rsidRPr="00014464">
        <w:rPr>
          <w:sz w:val="28"/>
          <w:szCs w:val="28"/>
          <w:lang w:val="uk-UA" w:eastAsia="en-US"/>
        </w:rPr>
        <w:t xml:space="preserve">. и </w:t>
      </w:r>
      <w:proofErr w:type="spellStart"/>
      <w:r w:rsidRPr="00014464">
        <w:rPr>
          <w:sz w:val="28"/>
          <w:szCs w:val="28"/>
          <w:lang w:val="uk-UA" w:eastAsia="en-US"/>
        </w:rPr>
        <w:t>доп</w:t>
      </w:r>
      <w:proofErr w:type="spellEnd"/>
      <w:r w:rsidRPr="00014464">
        <w:rPr>
          <w:sz w:val="28"/>
          <w:szCs w:val="28"/>
          <w:lang w:val="uk-UA" w:eastAsia="en-US"/>
        </w:rPr>
        <w:t xml:space="preserve">. М. : Волтерс </w:t>
      </w:r>
      <w:proofErr w:type="spellStart"/>
      <w:r w:rsidRPr="00014464">
        <w:rPr>
          <w:sz w:val="28"/>
          <w:szCs w:val="28"/>
          <w:lang w:val="uk-UA" w:eastAsia="en-US"/>
        </w:rPr>
        <w:t>Клувер</w:t>
      </w:r>
      <w:proofErr w:type="spellEnd"/>
      <w:r w:rsidRPr="00014464">
        <w:rPr>
          <w:sz w:val="28"/>
          <w:szCs w:val="28"/>
          <w:lang w:val="uk-UA" w:eastAsia="en-US"/>
        </w:rPr>
        <w:t>, 2007. 544 с.</w:t>
      </w:r>
    </w:p>
    <w:p w14:paraId="55DFAE2E" w14:textId="77777777" w:rsidR="008C29BC" w:rsidRPr="00014464" w:rsidRDefault="008C29BC" w:rsidP="00014464">
      <w:pPr>
        <w:pStyle w:val="a6"/>
        <w:spacing w:line="360" w:lineRule="auto"/>
        <w:ind w:firstLine="567"/>
        <w:rPr>
          <w:sz w:val="28"/>
          <w:szCs w:val="28"/>
          <w:lang w:val="uk-UA" w:eastAsia="en-US"/>
        </w:rPr>
      </w:pPr>
      <w:r w:rsidRPr="00014464">
        <w:rPr>
          <w:sz w:val="28"/>
          <w:szCs w:val="28"/>
          <w:lang w:val="uk-UA" w:eastAsia="en-US"/>
        </w:rPr>
        <w:t xml:space="preserve">3. </w:t>
      </w:r>
      <w:proofErr w:type="spellStart"/>
      <w:r w:rsidRPr="00014464">
        <w:rPr>
          <w:sz w:val="28"/>
          <w:szCs w:val="28"/>
          <w:lang w:val="uk-UA" w:eastAsia="en-US"/>
        </w:rPr>
        <w:t>Международное</w:t>
      </w:r>
      <w:proofErr w:type="spellEnd"/>
      <w:r w:rsidRPr="00014464">
        <w:rPr>
          <w:sz w:val="28"/>
          <w:szCs w:val="28"/>
          <w:lang w:val="uk-UA" w:eastAsia="en-US"/>
        </w:rPr>
        <w:t xml:space="preserve"> право: </w:t>
      </w:r>
      <w:proofErr w:type="spellStart"/>
      <w:r w:rsidRPr="00014464">
        <w:rPr>
          <w:sz w:val="28"/>
          <w:szCs w:val="28"/>
          <w:lang w:val="uk-UA" w:eastAsia="en-US"/>
        </w:rPr>
        <w:t>сборник</w:t>
      </w:r>
      <w:proofErr w:type="spellEnd"/>
      <w:r w:rsidRPr="00014464">
        <w:rPr>
          <w:sz w:val="28"/>
          <w:szCs w:val="28"/>
          <w:lang w:val="uk-UA" w:eastAsia="en-US"/>
        </w:rPr>
        <w:t xml:space="preserve"> </w:t>
      </w:r>
      <w:proofErr w:type="spellStart"/>
      <w:r w:rsidRPr="00014464">
        <w:rPr>
          <w:sz w:val="28"/>
          <w:szCs w:val="28"/>
          <w:lang w:val="uk-UA" w:eastAsia="en-US"/>
        </w:rPr>
        <w:t>документов</w:t>
      </w:r>
      <w:proofErr w:type="spellEnd"/>
      <w:r w:rsidRPr="00014464">
        <w:rPr>
          <w:sz w:val="28"/>
          <w:szCs w:val="28"/>
          <w:lang w:val="uk-UA" w:eastAsia="en-US"/>
        </w:rPr>
        <w:t xml:space="preserve"> / А. В. </w:t>
      </w:r>
      <w:proofErr w:type="spellStart"/>
      <w:r w:rsidRPr="00014464">
        <w:rPr>
          <w:sz w:val="28"/>
          <w:szCs w:val="28"/>
          <w:lang w:val="uk-UA" w:eastAsia="en-US"/>
        </w:rPr>
        <w:t>Трояновскии</w:t>
      </w:r>
      <w:proofErr w:type="spellEnd"/>
      <w:r w:rsidRPr="00014464">
        <w:rPr>
          <w:sz w:val="28"/>
          <w:szCs w:val="28"/>
          <w:lang w:val="uk-UA" w:eastAsia="en-US"/>
        </w:rPr>
        <w:t xml:space="preserve">̆, Ю. В. </w:t>
      </w:r>
      <w:proofErr w:type="spellStart"/>
      <w:r w:rsidRPr="00014464">
        <w:rPr>
          <w:sz w:val="28"/>
          <w:szCs w:val="28"/>
          <w:lang w:val="uk-UA" w:eastAsia="en-US"/>
        </w:rPr>
        <w:t>Чайковскии</w:t>
      </w:r>
      <w:proofErr w:type="spellEnd"/>
      <w:r w:rsidRPr="00014464">
        <w:rPr>
          <w:sz w:val="28"/>
          <w:szCs w:val="28"/>
          <w:lang w:val="uk-UA" w:eastAsia="en-US"/>
        </w:rPr>
        <w:t xml:space="preserve">̆; </w:t>
      </w:r>
      <w:proofErr w:type="spellStart"/>
      <w:r w:rsidRPr="00014464">
        <w:rPr>
          <w:sz w:val="28"/>
          <w:szCs w:val="28"/>
          <w:lang w:val="uk-UA" w:eastAsia="en-US"/>
        </w:rPr>
        <w:t>под</w:t>
      </w:r>
      <w:proofErr w:type="spellEnd"/>
      <w:r w:rsidRPr="00014464">
        <w:rPr>
          <w:sz w:val="28"/>
          <w:szCs w:val="28"/>
          <w:lang w:val="uk-UA" w:eastAsia="en-US"/>
        </w:rPr>
        <w:t xml:space="preserve"> ред. </w:t>
      </w:r>
      <w:proofErr w:type="spellStart"/>
      <w:r w:rsidRPr="00014464">
        <w:rPr>
          <w:sz w:val="28"/>
          <w:szCs w:val="28"/>
          <w:lang w:val="uk-UA" w:eastAsia="en-US"/>
        </w:rPr>
        <w:t>Засл</w:t>
      </w:r>
      <w:proofErr w:type="spellEnd"/>
      <w:r w:rsidRPr="00014464">
        <w:rPr>
          <w:sz w:val="28"/>
          <w:szCs w:val="28"/>
          <w:lang w:val="uk-UA" w:eastAsia="en-US"/>
        </w:rPr>
        <w:t xml:space="preserve">. юриста </w:t>
      </w:r>
      <w:proofErr w:type="spellStart"/>
      <w:r w:rsidRPr="00014464">
        <w:rPr>
          <w:sz w:val="28"/>
          <w:szCs w:val="28"/>
          <w:lang w:val="uk-UA" w:eastAsia="en-US"/>
        </w:rPr>
        <w:t>Украины</w:t>
      </w:r>
      <w:proofErr w:type="spellEnd"/>
      <w:r w:rsidRPr="00014464">
        <w:rPr>
          <w:sz w:val="28"/>
          <w:szCs w:val="28"/>
          <w:lang w:val="uk-UA" w:eastAsia="en-US"/>
        </w:rPr>
        <w:t xml:space="preserve">, зав. каф. </w:t>
      </w:r>
      <w:proofErr w:type="spellStart"/>
      <w:r w:rsidRPr="00014464">
        <w:rPr>
          <w:sz w:val="28"/>
          <w:szCs w:val="28"/>
          <w:lang w:val="uk-UA" w:eastAsia="en-US"/>
        </w:rPr>
        <w:t>межд</w:t>
      </w:r>
      <w:proofErr w:type="spellEnd"/>
      <w:r w:rsidRPr="00014464">
        <w:rPr>
          <w:sz w:val="28"/>
          <w:szCs w:val="28"/>
          <w:lang w:val="uk-UA" w:eastAsia="en-US"/>
        </w:rPr>
        <w:t xml:space="preserve">. права и </w:t>
      </w:r>
      <w:proofErr w:type="spellStart"/>
      <w:r w:rsidRPr="00014464">
        <w:rPr>
          <w:sz w:val="28"/>
          <w:szCs w:val="28"/>
          <w:lang w:val="uk-UA" w:eastAsia="en-US"/>
        </w:rPr>
        <w:t>междунар</w:t>
      </w:r>
      <w:proofErr w:type="spellEnd"/>
      <w:r w:rsidRPr="00014464">
        <w:rPr>
          <w:sz w:val="28"/>
          <w:szCs w:val="28"/>
          <w:lang w:val="uk-UA" w:eastAsia="en-US"/>
        </w:rPr>
        <w:t xml:space="preserve">. </w:t>
      </w:r>
      <w:proofErr w:type="spellStart"/>
      <w:r w:rsidRPr="00014464">
        <w:rPr>
          <w:sz w:val="28"/>
          <w:szCs w:val="28"/>
          <w:lang w:val="uk-UA" w:eastAsia="en-US"/>
        </w:rPr>
        <w:t>отнош</w:t>
      </w:r>
      <w:proofErr w:type="spellEnd"/>
      <w:r w:rsidRPr="00014464">
        <w:rPr>
          <w:sz w:val="28"/>
          <w:szCs w:val="28"/>
          <w:lang w:val="uk-UA" w:eastAsia="en-US"/>
        </w:rPr>
        <w:t xml:space="preserve">. ОНЮА, </w:t>
      </w:r>
      <w:proofErr w:type="spellStart"/>
      <w:r w:rsidRPr="00014464">
        <w:rPr>
          <w:sz w:val="28"/>
          <w:szCs w:val="28"/>
          <w:lang w:val="uk-UA" w:eastAsia="en-US"/>
        </w:rPr>
        <w:t>к.ю.н</w:t>
      </w:r>
      <w:proofErr w:type="spellEnd"/>
      <w:r w:rsidRPr="00014464">
        <w:rPr>
          <w:sz w:val="28"/>
          <w:szCs w:val="28"/>
          <w:lang w:val="uk-UA" w:eastAsia="en-US"/>
        </w:rPr>
        <w:t>., проф. М. Е. Черкеса. Одесса : «Фенікс», 2010. 768 c.</w:t>
      </w:r>
    </w:p>
    <w:p w14:paraId="0129F9A6" w14:textId="77777777" w:rsidR="008C29BC" w:rsidRPr="00014464" w:rsidRDefault="008C29BC" w:rsidP="00014464">
      <w:pPr>
        <w:pStyle w:val="a6"/>
        <w:spacing w:line="360" w:lineRule="auto"/>
        <w:ind w:firstLine="567"/>
        <w:rPr>
          <w:sz w:val="28"/>
          <w:szCs w:val="28"/>
          <w:lang w:val="uk-UA"/>
        </w:rPr>
      </w:pPr>
      <w:r w:rsidRPr="00014464">
        <w:rPr>
          <w:sz w:val="28"/>
          <w:szCs w:val="28"/>
          <w:lang w:val="uk-UA" w:eastAsia="en-US"/>
        </w:rPr>
        <w:t>4</w:t>
      </w:r>
      <w:r w:rsidRPr="00014464">
        <w:rPr>
          <w:sz w:val="28"/>
          <w:szCs w:val="28"/>
          <w:lang w:val="uk-UA"/>
        </w:rPr>
        <w:t xml:space="preserve">. </w:t>
      </w:r>
      <w:proofErr w:type="spellStart"/>
      <w:r w:rsidRPr="00014464">
        <w:rPr>
          <w:sz w:val="28"/>
          <w:szCs w:val="28"/>
          <w:lang w:val="uk-UA"/>
        </w:rPr>
        <w:t>Международное</w:t>
      </w:r>
      <w:proofErr w:type="spellEnd"/>
      <w:r w:rsidRPr="00014464">
        <w:rPr>
          <w:sz w:val="28"/>
          <w:szCs w:val="28"/>
          <w:lang w:val="uk-UA"/>
        </w:rPr>
        <w:t xml:space="preserve"> право = </w:t>
      </w:r>
      <w:proofErr w:type="spellStart"/>
      <w:r w:rsidRPr="00014464">
        <w:rPr>
          <w:sz w:val="28"/>
          <w:szCs w:val="28"/>
          <w:lang w:val="uk-UA"/>
        </w:rPr>
        <w:t>Völkerrecht</w:t>
      </w:r>
      <w:proofErr w:type="spellEnd"/>
      <w:r w:rsidRPr="00014464">
        <w:rPr>
          <w:sz w:val="28"/>
          <w:szCs w:val="28"/>
          <w:lang w:val="uk-UA"/>
        </w:rPr>
        <w:t xml:space="preserve"> : пер. с </w:t>
      </w:r>
      <w:proofErr w:type="spellStart"/>
      <w:r w:rsidRPr="00014464">
        <w:rPr>
          <w:sz w:val="28"/>
          <w:szCs w:val="28"/>
          <w:lang w:val="uk-UA"/>
        </w:rPr>
        <w:t>нем</w:t>
      </w:r>
      <w:proofErr w:type="spellEnd"/>
      <w:r w:rsidRPr="00014464">
        <w:rPr>
          <w:sz w:val="28"/>
          <w:szCs w:val="28"/>
          <w:lang w:val="uk-UA"/>
        </w:rPr>
        <w:t xml:space="preserve">. / Вольфганг Граф </w:t>
      </w:r>
      <w:proofErr w:type="spellStart"/>
      <w:r w:rsidRPr="00014464">
        <w:rPr>
          <w:sz w:val="28"/>
          <w:szCs w:val="28"/>
          <w:lang w:val="uk-UA"/>
        </w:rPr>
        <w:t>Витцтум</w:t>
      </w:r>
      <w:proofErr w:type="spellEnd"/>
      <w:r w:rsidRPr="00014464">
        <w:rPr>
          <w:sz w:val="28"/>
          <w:szCs w:val="28"/>
          <w:lang w:val="uk-UA"/>
        </w:rPr>
        <w:t xml:space="preserve"> и </w:t>
      </w:r>
      <w:proofErr w:type="spellStart"/>
      <w:r w:rsidRPr="00014464">
        <w:rPr>
          <w:sz w:val="28"/>
          <w:szCs w:val="28"/>
          <w:lang w:val="uk-UA"/>
        </w:rPr>
        <w:t>др</w:t>
      </w:r>
      <w:proofErr w:type="spellEnd"/>
      <w:r w:rsidRPr="00014464">
        <w:rPr>
          <w:sz w:val="28"/>
          <w:szCs w:val="28"/>
          <w:lang w:val="uk-UA"/>
        </w:rPr>
        <w:t xml:space="preserve">. ;  </w:t>
      </w:r>
      <w:proofErr w:type="spellStart"/>
      <w:r w:rsidRPr="00014464">
        <w:rPr>
          <w:sz w:val="28"/>
          <w:szCs w:val="28"/>
          <w:lang w:val="uk-UA"/>
        </w:rPr>
        <w:t>пред</w:t>
      </w:r>
      <w:proofErr w:type="spellEnd"/>
      <w:r w:rsidRPr="00014464">
        <w:rPr>
          <w:sz w:val="28"/>
          <w:szCs w:val="28"/>
          <w:lang w:val="uk-UA"/>
        </w:rPr>
        <w:t xml:space="preserve">., </w:t>
      </w:r>
      <w:proofErr w:type="spellStart"/>
      <w:r w:rsidRPr="00014464">
        <w:rPr>
          <w:sz w:val="28"/>
          <w:szCs w:val="28"/>
          <w:lang w:val="uk-UA"/>
        </w:rPr>
        <w:t>сост</w:t>
      </w:r>
      <w:proofErr w:type="spellEnd"/>
      <w:r w:rsidRPr="00014464">
        <w:rPr>
          <w:sz w:val="28"/>
          <w:szCs w:val="28"/>
          <w:lang w:val="uk-UA"/>
        </w:rPr>
        <w:t xml:space="preserve">. В. </w:t>
      </w:r>
      <w:proofErr w:type="spellStart"/>
      <w:r w:rsidRPr="00014464">
        <w:rPr>
          <w:sz w:val="28"/>
          <w:szCs w:val="28"/>
          <w:lang w:val="uk-UA"/>
        </w:rPr>
        <w:t>Бергман</w:t>
      </w:r>
      <w:proofErr w:type="spellEnd"/>
      <w:r w:rsidRPr="00014464">
        <w:rPr>
          <w:sz w:val="28"/>
          <w:szCs w:val="28"/>
          <w:lang w:val="uk-UA"/>
        </w:rPr>
        <w:t xml:space="preserve"> ; науч. ред. и </w:t>
      </w:r>
      <w:proofErr w:type="spellStart"/>
      <w:r w:rsidRPr="00014464">
        <w:rPr>
          <w:sz w:val="28"/>
          <w:szCs w:val="28"/>
          <w:lang w:val="uk-UA"/>
        </w:rPr>
        <w:t>сост</w:t>
      </w:r>
      <w:proofErr w:type="spellEnd"/>
      <w:r w:rsidRPr="00014464">
        <w:rPr>
          <w:sz w:val="28"/>
          <w:szCs w:val="28"/>
          <w:lang w:val="uk-UA"/>
        </w:rPr>
        <w:t xml:space="preserve">. указ. Т. Ф. Яковлева. М. : </w:t>
      </w:r>
      <w:proofErr w:type="spellStart"/>
      <w:r w:rsidRPr="00014464">
        <w:rPr>
          <w:sz w:val="28"/>
          <w:szCs w:val="28"/>
          <w:lang w:val="uk-UA"/>
        </w:rPr>
        <w:t>Инфотропик</w:t>
      </w:r>
      <w:proofErr w:type="spellEnd"/>
      <w:r w:rsidRPr="00014464">
        <w:rPr>
          <w:sz w:val="28"/>
          <w:szCs w:val="28"/>
          <w:lang w:val="uk-UA"/>
        </w:rPr>
        <w:t xml:space="preserve"> </w:t>
      </w:r>
      <w:proofErr w:type="spellStart"/>
      <w:r w:rsidRPr="00014464">
        <w:rPr>
          <w:sz w:val="28"/>
          <w:szCs w:val="28"/>
          <w:lang w:val="uk-UA"/>
        </w:rPr>
        <w:t>Медиа</w:t>
      </w:r>
      <w:proofErr w:type="spellEnd"/>
      <w:r w:rsidRPr="00014464">
        <w:rPr>
          <w:sz w:val="28"/>
          <w:szCs w:val="28"/>
          <w:lang w:val="uk-UA"/>
        </w:rPr>
        <w:t xml:space="preserve">, 2011. </w:t>
      </w:r>
      <w:proofErr w:type="spellStart"/>
      <w:r w:rsidRPr="00014464">
        <w:rPr>
          <w:sz w:val="28"/>
          <w:szCs w:val="28"/>
          <w:lang w:val="uk-UA"/>
        </w:rPr>
        <w:t>Кн</w:t>
      </w:r>
      <w:proofErr w:type="spellEnd"/>
      <w:r w:rsidRPr="00014464">
        <w:rPr>
          <w:sz w:val="28"/>
          <w:szCs w:val="28"/>
          <w:lang w:val="uk-UA"/>
        </w:rPr>
        <w:t xml:space="preserve">. 2. 992 с. (Сер.: </w:t>
      </w:r>
      <w:proofErr w:type="spellStart"/>
      <w:r w:rsidRPr="00014464">
        <w:rPr>
          <w:sz w:val="28"/>
          <w:szCs w:val="28"/>
          <w:lang w:val="uk-UA"/>
        </w:rPr>
        <w:t>Германская</w:t>
      </w:r>
      <w:proofErr w:type="spellEnd"/>
      <w:r w:rsidRPr="00014464">
        <w:rPr>
          <w:sz w:val="28"/>
          <w:szCs w:val="28"/>
          <w:lang w:val="uk-UA"/>
        </w:rPr>
        <w:t xml:space="preserve"> </w:t>
      </w:r>
      <w:proofErr w:type="spellStart"/>
      <w:r w:rsidRPr="00014464">
        <w:rPr>
          <w:sz w:val="28"/>
          <w:szCs w:val="28"/>
          <w:lang w:val="uk-UA"/>
        </w:rPr>
        <w:t>юридическая</w:t>
      </w:r>
      <w:proofErr w:type="spellEnd"/>
      <w:r w:rsidRPr="00014464">
        <w:rPr>
          <w:sz w:val="28"/>
          <w:szCs w:val="28"/>
          <w:lang w:val="uk-UA"/>
        </w:rPr>
        <w:t xml:space="preserve"> </w:t>
      </w:r>
      <w:proofErr w:type="spellStart"/>
      <w:r w:rsidRPr="00014464">
        <w:rPr>
          <w:sz w:val="28"/>
          <w:szCs w:val="28"/>
          <w:lang w:val="uk-UA"/>
        </w:rPr>
        <w:t>литература</w:t>
      </w:r>
      <w:proofErr w:type="spellEnd"/>
      <w:r w:rsidRPr="00014464">
        <w:rPr>
          <w:sz w:val="28"/>
          <w:szCs w:val="28"/>
          <w:lang w:val="uk-UA"/>
        </w:rPr>
        <w:t xml:space="preserve">: </w:t>
      </w:r>
      <w:proofErr w:type="spellStart"/>
      <w:r w:rsidRPr="00014464">
        <w:rPr>
          <w:sz w:val="28"/>
          <w:szCs w:val="28"/>
          <w:lang w:val="uk-UA"/>
        </w:rPr>
        <w:t>современный</w:t>
      </w:r>
      <w:proofErr w:type="spellEnd"/>
      <w:r w:rsidRPr="00014464">
        <w:rPr>
          <w:sz w:val="28"/>
          <w:szCs w:val="28"/>
          <w:lang w:val="uk-UA"/>
        </w:rPr>
        <w:t xml:space="preserve"> </w:t>
      </w:r>
      <w:proofErr w:type="spellStart"/>
      <w:r w:rsidRPr="00014464">
        <w:rPr>
          <w:sz w:val="28"/>
          <w:szCs w:val="28"/>
          <w:lang w:val="uk-UA"/>
        </w:rPr>
        <w:t>подход</w:t>
      </w:r>
      <w:proofErr w:type="spellEnd"/>
      <w:r w:rsidRPr="00014464">
        <w:rPr>
          <w:sz w:val="28"/>
          <w:szCs w:val="28"/>
          <w:lang w:val="uk-UA"/>
        </w:rPr>
        <w:t>).</w:t>
      </w:r>
    </w:p>
    <w:p w14:paraId="425B0E1A" w14:textId="77777777" w:rsidR="008C29BC" w:rsidRPr="00014464" w:rsidRDefault="008C29BC" w:rsidP="00014464">
      <w:pPr>
        <w:pStyle w:val="a6"/>
        <w:spacing w:line="360" w:lineRule="auto"/>
        <w:ind w:firstLine="567"/>
        <w:rPr>
          <w:color w:val="auto"/>
          <w:sz w:val="28"/>
          <w:szCs w:val="28"/>
          <w:lang w:val="uk-UA"/>
        </w:rPr>
      </w:pPr>
      <w:r w:rsidRPr="00014464">
        <w:rPr>
          <w:sz w:val="28"/>
          <w:szCs w:val="28"/>
          <w:lang w:val="uk-UA" w:eastAsia="en-US"/>
        </w:rPr>
        <w:t xml:space="preserve">5. Міжнародне публічне право: підручник : у 2 т. / В. В. Мицик, М. В. </w:t>
      </w:r>
      <w:proofErr w:type="spellStart"/>
      <w:r w:rsidRPr="00014464">
        <w:rPr>
          <w:sz w:val="28"/>
          <w:szCs w:val="28"/>
          <w:lang w:val="uk-UA" w:eastAsia="en-US"/>
        </w:rPr>
        <w:t>Буроменський</w:t>
      </w:r>
      <w:proofErr w:type="spellEnd"/>
      <w:r w:rsidRPr="00014464">
        <w:rPr>
          <w:sz w:val="28"/>
          <w:szCs w:val="28"/>
          <w:lang w:val="uk-UA" w:eastAsia="en-US"/>
        </w:rPr>
        <w:t xml:space="preserve">, М. М. </w:t>
      </w:r>
      <w:proofErr w:type="spellStart"/>
      <w:r w:rsidRPr="00014464">
        <w:rPr>
          <w:sz w:val="28"/>
          <w:szCs w:val="28"/>
          <w:lang w:val="uk-UA" w:eastAsia="en-US"/>
        </w:rPr>
        <w:t>Гнатовський</w:t>
      </w:r>
      <w:proofErr w:type="spellEnd"/>
      <w:r w:rsidRPr="00014464">
        <w:rPr>
          <w:sz w:val="28"/>
          <w:szCs w:val="28"/>
          <w:lang w:val="uk-UA" w:eastAsia="en-US"/>
        </w:rPr>
        <w:t xml:space="preserve"> та ін.; за </w:t>
      </w:r>
      <w:proofErr w:type="spellStart"/>
      <w:r w:rsidRPr="00014464">
        <w:rPr>
          <w:sz w:val="28"/>
          <w:szCs w:val="28"/>
          <w:lang w:val="uk-UA" w:eastAsia="en-US"/>
        </w:rPr>
        <w:t>заг</w:t>
      </w:r>
      <w:proofErr w:type="spellEnd"/>
      <w:r w:rsidRPr="00014464">
        <w:rPr>
          <w:sz w:val="28"/>
          <w:szCs w:val="28"/>
          <w:lang w:val="uk-UA" w:eastAsia="en-US"/>
        </w:rPr>
        <w:t>. ред. В. В. Мицика. Харків : Право, 2018. Т. 2 : Основні галузі. 2018. 624 с.</w:t>
      </w:r>
    </w:p>
    <w:p w14:paraId="3A38C926" w14:textId="77777777" w:rsidR="008C29BC" w:rsidRPr="00014464" w:rsidRDefault="008C29BC" w:rsidP="00014464">
      <w:pPr>
        <w:spacing w:line="360" w:lineRule="auto"/>
        <w:ind w:firstLine="567"/>
        <w:jc w:val="both"/>
        <w:rPr>
          <w:color w:val="000000"/>
          <w:sz w:val="28"/>
          <w:szCs w:val="28"/>
          <w:lang w:val="uk-UA" w:eastAsia="en-US"/>
        </w:rPr>
      </w:pPr>
      <w:r w:rsidRPr="00014464">
        <w:rPr>
          <w:color w:val="000000"/>
          <w:sz w:val="28"/>
          <w:szCs w:val="28"/>
          <w:lang w:val="uk-UA" w:eastAsia="en-US"/>
        </w:rPr>
        <w:t xml:space="preserve">6. Міжнародне публічне право : підручник / В. М. </w:t>
      </w:r>
      <w:proofErr w:type="spellStart"/>
      <w:r w:rsidRPr="00014464">
        <w:rPr>
          <w:color w:val="000000"/>
          <w:sz w:val="28"/>
          <w:szCs w:val="28"/>
          <w:lang w:val="uk-UA" w:eastAsia="en-US"/>
        </w:rPr>
        <w:t>Репецький</w:t>
      </w:r>
      <w:proofErr w:type="spellEnd"/>
      <w:r w:rsidRPr="00014464">
        <w:rPr>
          <w:color w:val="000000"/>
          <w:sz w:val="28"/>
          <w:szCs w:val="28"/>
          <w:lang w:val="uk-UA" w:eastAsia="en-US"/>
        </w:rPr>
        <w:t xml:space="preserve">, В. М. </w:t>
      </w:r>
      <w:proofErr w:type="spellStart"/>
      <w:r w:rsidRPr="00014464">
        <w:rPr>
          <w:color w:val="000000"/>
          <w:sz w:val="28"/>
          <w:szCs w:val="28"/>
          <w:lang w:val="uk-UA" w:eastAsia="en-US"/>
        </w:rPr>
        <w:t>Лисик</w:t>
      </w:r>
      <w:proofErr w:type="spellEnd"/>
      <w:r w:rsidRPr="00014464">
        <w:rPr>
          <w:color w:val="000000"/>
          <w:sz w:val="28"/>
          <w:szCs w:val="28"/>
          <w:lang w:val="uk-UA" w:eastAsia="en-US"/>
        </w:rPr>
        <w:t xml:space="preserve">, М. М. </w:t>
      </w:r>
      <w:proofErr w:type="spellStart"/>
      <w:r w:rsidRPr="00014464">
        <w:rPr>
          <w:color w:val="000000"/>
          <w:sz w:val="28"/>
          <w:szCs w:val="28"/>
          <w:lang w:val="uk-UA" w:eastAsia="en-US"/>
        </w:rPr>
        <w:t>Макієвіч</w:t>
      </w:r>
      <w:proofErr w:type="spellEnd"/>
      <w:r w:rsidRPr="00014464">
        <w:rPr>
          <w:color w:val="000000"/>
          <w:sz w:val="28"/>
          <w:szCs w:val="28"/>
          <w:lang w:val="uk-UA" w:eastAsia="en-US"/>
        </w:rPr>
        <w:t xml:space="preserve"> та ін. ; за ред. В. М. </w:t>
      </w:r>
      <w:proofErr w:type="spellStart"/>
      <w:r w:rsidRPr="00014464">
        <w:rPr>
          <w:color w:val="000000"/>
          <w:sz w:val="28"/>
          <w:szCs w:val="28"/>
          <w:lang w:val="uk-UA" w:eastAsia="en-US"/>
        </w:rPr>
        <w:t>Репецького</w:t>
      </w:r>
      <w:proofErr w:type="spellEnd"/>
      <w:r w:rsidRPr="00014464">
        <w:rPr>
          <w:color w:val="000000"/>
          <w:sz w:val="28"/>
          <w:szCs w:val="28"/>
          <w:lang w:val="uk-UA" w:eastAsia="en-US"/>
        </w:rPr>
        <w:t>. Київ : Знання, 2012. 437 с.</w:t>
      </w:r>
    </w:p>
    <w:p w14:paraId="2F89839C" w14:textId="77777777" w:rsidR="008C29BC" w:rsidRPr="00014464" w:rsidRDefault="008C29BC" w:rsidP="00014464">
      <w:pPr>
        <w:spacing w:line="360" w:lineRule="auto"/>
        <w:ind w:firstLine="567"/>
        <w:jc w:val="both"/>
        <w:rPr>
          <w:color w:val="000000"/>
          <w:sz w:val="28"/>
          <w:szCs w:val="28"/>
          <w:lang w:val="uk-UA" w:eastAsia="en-US"/>
        </w:rPr>
      </w:pPr>
      <w:r w:rsidRPr="00014464">
        <w:rPr>
          <w:color w:val="000000"/>
          <w:sz w:val="28"/>
          <w:szCs w:val="28"/>
          <w:lang w:val="uk-UA" w:eastAsia="en-US"/>
        </w:rPr>
        <w:t xml:space="preserve">7. Тимченко Л. Д. </w:t>
      </w:r>
      <w:proofErr w:type="spellStart"/>
      <w:r w:rsidRPr="00014464">
        <w:rPr>
          <w:color w:val="000000"/>
          <w:sz w:val="28"/>
          <w:szCs w:val="28"/>
          <w:lang w:val="uk-UA" w:eastAsia="en-US"/>
        </w:rPr>
        <w:t>Международное</w:t>
      </w:r>
      <w:proofErr w:type="spellEnd"/>
      <w:r w:rsidRPr="00014464">
        <w:rPr>
          <w:color w:val="000000"/>
          <w:sz w:val="28"/>
          <w:szCs w:val="28"/>
          <w:lang w:val="uk-UA" w:eastAsia="en-US"/>
        </w:rPr>
        <w:t xml:space="preserve"> право. </w:t>
      </w:r>
      <w:proofErr w:type="spellStart"/>
      <w:r w:rsidRPr="00014464">
        <w:rPr>
          <w:color w:val="000000"/>
          <w:sz w:val="28"/>
          <w:szCs w:val="28"/>
          <w:lang w:val="uk-UA" w:eastAsia="en-US"/>
        </w:rPr>
        <w:t>Вводный</w:t>
      </w:r>
      <w:proofErr w:type="spellEnd"/>
      <w:r w:rsidRPr="00014464">
        <w:rPr>
          <w:color w:val="000000"/>
          <w:sz w:val="28"/>
          <w:szCs w:val="28"/>
          <w:lang w:val="uk-UA" w:eastAsia="en-US"/>
        </w:rPr>
        <w:t xml:space="preserve"> курс. Одеса : Фенікс, 2014.  320 с.</w:t>
      </w:r>
    </w:p>
    <w:p w14:paraId="498AB21E" w14:textId="77777777" w:rsidR="008C29BC" w:rsidRPr="00014464" w:rsidRDefault="008C29BC" w:rsidP="00014464">
      <w:pPr>
        <w:spacing w:line="360" w:lineRule="auto"/>
        <w:ind w:firstLine="567"/>
        <w:jc w:val="both"/>
        <w:rPr>
          <w:color w:val="000000"/>
          <w:sz w:val="28"/>
          <w:szCs w:val="28"/>
          <w:lang w:val="uk-UA" w:eastAsia="en-US"/>
        </w:rPr>
      </w:pPr>
      <w:r w:rsidRPr="00014464">
        <w:rPr>
          <w:color w:val="000000"/>
          <w:sz w:val="28"/>
          <w:szCs w:val="28"/>
          <w:lang w:val="uk-UA" w:eastAsia="en-US"/>
        </w:rPr>
        <w:t>8. Сироїд Т. Л. Міжнародне публічне право : підручник. Одеса : Фенікс, 2018.  744 с.</w:t>
      </w:r>
    </w:p>
    <w:p w14:paraId="72FE738A" w14:textId="421D1845" w:rsidR="00236B7A" w:rsidRPr="00EE46F6" w:rsidRDefault="008C29BC" w:rsidP="00EE46F6">
      <w:pPr>
        <w:pStyle w:val="a6"/>
        <w:spacing w:line="360" w:lineRule="auto"/>
        <w:ind w:firstLine="567"/>
        <w:rPr>
          <w:bCs/>
          <w:color w:val="auto"/>
          <w:sz w:val="28"/>
          <w:szCs w:val="28"/>
          <w:lang w:val="uk-UA"/>
        </w:rPr>
      </w:pPr>
      <w:r w:rsidRPr="00014464">
        <w:rPr>
          <w:sz w:val="28"/>
          <w:szCs w:val="28"/>
          <w:lang w:val="uk-UA" w:eastAsia="en-US"/>
        </w:rPr>
        <w:t>9. Черкес М. Ю. Міжнародне право : підручник. К. : Правова єдність, 2009. 392 с.</w:t>
      </w:r>
    </w:p>
    <w:p w14:paraId="6594901C" w14:textId="6F0B34AF" w:rsidR="00BD73A0" w:rsidRPr="00EE46F6" w:rsidRDefault="00BD73A0" w:rsidP="00EE46F6">
      <w:pPr>
        <w:pStyle w:val="a6"/>
        <w:spacing w:line="360" w:lineRule="auto"/>
        <w:ind w:firstLine="567"/>
        <w:rPr>
          <w:sz w:val="28"/>
          <w:szCs w:val="28"/>
          <w:lang w:val="uk-UA"/>
        </w:rPr>
      </w:pPr>
      <w:r w:rsidRPr="00014464">
        <w:rPr>
          <w:sz w:val="28"/>
          <w:szCs w:val="28"/>
          <w:lang w:val="uk-UA"/>
        </w:rPr>
        <w:t>Інформаційні ресурси:</w:t>
      </w:r>
    </w:p>
    <w:p w14:paraId="0F697D5B" w14:textId="77777777" w:rsidR="00BD73A0" w:rsidRPr="00014464" w:rsidRDefault="00BD73A0" w:rsidP="00CF334E">
      <w:pPr>
        <w:numPr>
          <w:ilvl w:val="0"/>
          <w:numId w:val="33"/>
        </w:numPr>
        <w:tabs>
          <w:tab w:val="left" w:pos="851"/>
        </w:tabs>
        <w:spacing w:line="360" w:lineRule="auto"/>
        <w:ind w:left="142" w:firstLine="425"/>
        <w:rPr>
          <w:sz w:val="28"/>
          <w:szCs w:val="28"/>
          <w:lang w:val="uk-UA"/>
        </w:rPr>
      </w:pPr>
      <w:proofErr w:type="spellStart"/>
      <w:r w:rsidRPr="00014464">
        <w:rPr>
          <w:sz w:val="28"/>
          <w:szCs w:val="28"/>
          <w:lang w:val="uk-UA"/>
        </w:rPr>
        <w:t>Международный</w:t>
      </w:r>
      <w:proofErr w:type="spellEnd"/>
      <w:r w:rsidRPr="00014464">
        <w:rPr>
          <w:sz w:val="28"/>
          <w:szCs w:val="28"/>
          <w:lang w:val="uk-UA"/>
        </w:rPr>
        <w:t xml:space="preserve"> суд http://www.un.org/ru/icj/</w:t>
      </w:r>
    </w:p>
    <w:p w14:paraId="5CFAD736" w14:textId="6AF715A0" w:rsidR="00BD73A0" w:rsidRPr="00014464" w:rsidRDefault="00BD73A0" w:rsidP="00CF334E">
      <w:pPr>
        <w:numPr>
          <w:ilvl w:val="0"/>
          <w:numId w:val="33"/>
        </w:numPr>
        <w:tabs>
          <w:tab w:val="left" w:pos="851"/>
        </w:tabs>
        <w:spacing w:line="360" w:lineRule="auto"/>
        <w:ind w:left="142" w:firstLine="425"/>
        <w:rPr>
          <w:sz w:val="28"/>
          <w:szCs w:val="28"/>
          <w:lang w:val="uk-UA"/>
        </w:rPr>
      </w:pPr>
      <w:proofErr w:type="spellStart"/>
      <w:r w:rsidRPr="00014464">
        <w:rPr>
          <w:sz w:val="28"/>
          <w:szCs w:val="28"/>
          <w:lang w:val="uk-UA"/>
        </w:rPr>
        <w:t>Международный</w:t>
      </w:r>
      <w:proofErr w:type="spellEnd"/>
      <w:r w:rsidRPr="00014464">
        <w:rPr>
          <w:sz w:val="28"/>
          <w:szCs w:val="28"/>
          <w:lang w:val="uk-UA"/>
        </w:rPr>
        <w:t xml:space="preserve"> суд http://www.icj</w:t>
      </w:r>
      <w:r w:rsidR="00403296" w:rsidRPr="00014464">
        <w:rPr>
          <w:sz w:val="28"/>
          <w:szCs w:val="28"/>
          <w:lang w:val="uk-UA"/>
        </w:rPr>
        <w:t>–</w:t>
      </w:r>
      <w:r w:rsidRPr="00014464">
        <w:rPr>
          <w:sz w:val="28"/>
          <w:szCs w:val="28"/>
          <w:lang w:val="uk-UA"/>
        </w:rPr>
        <w:t>cij.org/homepage/ru/</w:t>
      </w:r>
    </w:p>
    <w:p w14:paraId="1E1F1394" w14:textId="77777777" w:rsidR="00BD73A0" w:rsidRPr="00014464" w:rsidRDefault="00BD73A0" w:rsidP="00CF334E">
      <w:pPr>
        <w:numPr>
          <w:ilvl w:val="0"/>
          <w:numId w:val="33"/>
        </w:numPr>
        <w:tabs>
          <w:tab w:val="left" w:pos="851"/>
        </w:tabs>
        <w:spacing w:line="360" w:lineRule="auto"/>
        <w:ind w:left="142" w:firstLine="425"/>
        <w:rPr>
          <w:sz w:val="28"/>
          <w:szCs w:val="28"/>
          <w:lang w:val="uk-UA"/>
        </w:rPr>
      </w:pPr>
      <w:r w:rsidRPr="00014464">
        <w:rPr>
          <w:sz w:val="28"/>
          <w:szCs w:val="28"/>
          <w:lang w:val="uk-UA"/>
        </w:rPr>
        <w:lastRenderedPageBreak/>
        <w:t>Міжнародний трибунал з морського права: https://www.itlos.org/en/top/home</w:t>
      </w:r>
    </w:p>
    <w:p w14:paraId="293EC9E4" w14:textId="77777777" w:rsidR="00BD73A0" w:rsidRPr="00014464" w:rsidRDefault="00BD73A0" w:rsidP="00CF334E">
      <w:pPr>
        <w:numPr>
          <w:ilvl w:val="0"/>
          <w:numId w:val="33"/>
        </w:numPr>
        <w:tabs>
          <w:tab w:val="left" w:pos="851"/>
        </w:tabs>
        <w:spacing w:line="360" w:lineRule="auto"/>
        <w:ind w:left="142" w:firstLine="425"/>
        <w:rPr>
          <w:sz w:val="28"/>
          <w:szCs w:val="28"/>
          <w:lang w:val="uk-UA"/>
        </w:rPr>
      </w:pPr>
      <w:r w:rsidRPr="00014464">
        <w:rPr>
          <w:sz w:val="28"/>
          <w:szCs w:val="28"/>
          <w:lang w:val="uk-UA"/>
        </w:rPr>
        <w:t>Європейський суд з прав людини: http://www.echr.coe.int</w:t>
      </w:r>
    </w:p>
    <w:p w14:paraId="68D40159" w14:textId="77777777" w:rsidR="00882475" w:rsidRPr="00014464" w:rsidRDefault="00BD73A0" w:rsidP="00CF334E">
      <w:pPr>
        <w:pStyle w:val="a6"/>
        <w:tabs>
          <w:tab w:val="left" w:pos="851"/>
        </w:tabs>
        <w:spacing w:line="360" w:lineRule="auto"/>
        <w:ind w:left="142" w:firstLine="425"/>
        <w:rPr>
          <w:color w:val="auto"/>
          <w:sz w:val="28"/>
          <w:szCs w:val="28"/>
          <w:lang w:val="uk-UA"/>
        </w:rPr>
      </w:pPr>
      <w:r w:rsidRPr="00014464">
        <w:rPr>
          <w:color w:val="auto"/>
          <w:sz w:val="28"/>
          <w:szCs w:val="28"/>
          <w:lang w:val="uk-UA"/>
        </w:rPr>
        <w:t xml:space="preserve">База даних рішень міжнародних судових органів: </w:t>
      </w:r>
      <w:hyperlink r:id="rId8" w:history="1">
        <w:r w:rsidRPr="00014464">
          <w:rPr>
            <w:rStyle w:val="af2"/>
            <w:sz w:val="28"/>
            <w:szCs w:val="28"/>
            <w:lang w:val="uk-UA"/>
          </w:rPr>
          <w:t>http://worldcourts.com</w:t>
        </w:r>
      </w:hyperlink>
    </w:p>
    <w:p w14:paraId="2844A526" w14:textId="77777777" w:rsidR="00BD73A0" w:rsidRPr="00014464" w:rsidRDefault="00BD73A0" w:rsidP="00CF334E">
      <w:pPr>
        <w:numPr>
          <w:ilvl w:val="0"/>
          <w:numId w:val="33"/>
        </w:numPr>
        <w:tabs>
          <w:tab w:val="left" w:pos="851"/>
        </w:tabs>
        <w:autoSpaceDE w:val="0"/>
        <w:autoSpaceDN w:val="0"/>
        <w:adjustRightInd w:val="0"/>
        <w:spacing w:line="360" w:lineRule="auto"/>
        <w:ind w:left="142" w:firstLine="425"/>
        <w:contextualSpacing/>
        <w:jc w:val="both"/>
        <w:rPr>
          <w:sz w:val="28"/>
          <w:szCs w:val="28"/>
          <w:lang w:val="uk-UA"/>
        </w:rPr>
      </w:pPr>
      <w:r w:rsidRPr="00014464">
        <w:rPr>
          <w:sz w:val="28"/>
          <w:szCs w:val="28"/>
          <w:lang w:val="uk-UA"/>
        </w:rPr>
        <w:t xml:space="preserve">Регламент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xml:space="preserve"> ООН. [Електронний ресурс]. – Режим доступу: </w:t>
      </w:r>
      <w:hyperlink r:id="rId9" w:history="1">
        <w:r w:rsidRPr="00014464">
          <w:rPr>
            <w:rStyle w:val="af2"/>
            <w:color w:val="auto"/>
            <w:sz w:val="28"/>
            <w:szCs w:val="28"/>
            <w:u w:val="none"/>
            <w:lang w:val="uk-UA"/>
          </w:rPr>
          <w:t>http://www.un.org/ru/icj/rules.shtml</w:t>
        </w:r>
      </w:hyperlink>
    </w:p>
    <w:p w14:paraId="6C807945" w14:textId="028FC072" w:rsidR="00BD73A0" w:rsidRPr="00014464" w:rsidRDefault="00BD73A0" w:rsidP="00CF334E">
      <w:pPr>
        <w:tabs>
          <w:tab w:val="left" w:pos="851"/>
        </w:tabs>
        <w:autoSpaceDE w:val="0"/>
        <w:autoSpaceDN w:val="0"/>
        <w:adjustRightInd w:val="0"/>
        <w:spacing w:line="360" w:lineRule="auto"/>
        <w:ind w:left="142" w:firstLine="425"/>
        <w:contextualSpacing/>
        <w:jc w:val="both"/>
        <w:rPr>
          <w:rStyle w:val="apple-converted-space"/>
          <w:bCs/>
          <w:color w:val="000000"/>
          <w:sz w:val="28"/>
          <w:szCs w:val="28"/>
          <w:lang w:val="uk-UA"/>
        </w:rPr>
      </w:pPr>
      <w:bookmarkStart w:id="5" w:name="_Hlk32843388"/>
      <w:r w:rsidRPr="00014464">
        <w:rPr>
          <w:rStyle w:val="apple-converted-space"/>
          <w:bCs/>
          <w:color w:val="000000"/>
          <w:sz w:val="28"/>
          <w:szCs w:val="28"/>
          <w:lang w:val="uk-UA"/>
        </w:rPr>
        <w:t xml:space="preserve">6.Шпак І. В. Вплив практики Міжнародного суду ООН на розвиток системи звичаєвого міжнародного права / І. В. Шпак // Актуальні проблеми держави і права. – 2011. – </w:t>
      </w:r>
      <w:proofErr w:type="spellStart"/>
      <w:r w:rsidRPr="00014464">
        <w:rPr>
          <w:rStyle w:val="apple-converted-space"/>
          <w:bCs/>
          <w:color w:val="000000"/>
          <w:sz w:val="28"/>
          <w:szCs w:val="28"/>
          <w:lang w:val="uk-UA"/>
        </w:rPr>
        <w:t>Вип</w:t>
      </w:r>
      <w:proofErr w:type="spellEnd"/>
      <w:r w:rsidRPr="00014464">
        <w:rPr>
          <w:rStyle w:val="apple-converted-space"/>
          <w:bCs/>
          <w:color w:val="000000"/>
          <w:sz w:val="28"/>
          <w:szCs w:val="28"/>
          <w:lang w:val="uk-UA"/>
        </w:rPr>
        <w:t>. 62. – С. 357</w:t>
      </w:r>
      <w:r w:rsidR="00403296" w:rsidRPr="00014464">
        <w:rPr>
          <w:rStyle w:val="apple-converted-space"/>
          <w:bCs/>
          <w:color w:val="000000"/>
          <w:sz w:val="28"/>
          <w:szCs w:val="28"/>
          <w:lang w:val="uk-UA"/>
        </w:rPr>
        <w:t>–</w:t>
      </w:r>
      <w:r w:rsidRPr="00014464">
        <w:rPr>
          <w:rStyle w:val="apple-converted-space"/>
          <w:bCs/>
          <w:color w:val="000000"/>
          <w:sz w:val="28"/>
          <w:szCs w:val="28"/>
          <w:lang w:val="uk-UA"/>
        </w:rPr>
        <w:t>365. [Електронний ресурс]. – Режим доступу: http://goo.gl/cCtbyR</w:t>
      </w:r>
    </w:p>
    <w:bookmarkEnd w:id="5"/>
    <w:p w14:paraId="17B93D70" w14:textId="537FCA80" w:rsidR="00BD73A0" w:rsidRPr="00014464" w:rsidRDefault="00BD73A0" w:rsidP="00CF334E">
      <w:pPr>
        <w:pStyle w:val="afd"/>
        <w:tabs>
          <w:tab w:val="left" w:pos="851"/>
        </w:tabs>
        <w:autoSpaceDE w:val="0"/>
        <w:autoSpaceDN w:val="0"/>
        <w:adjustRightInd w:val="0"/>
        <w:ind w:left="142" w:firstLine="425"/>
        <w:contextualSpacing/>
        <w:rPr>
          <w:bCs/>
          <w:color w:val="000000"/>
          <w:sz w:val="28"/>
          <w:szCs w:val="28"/>
          <w:lang w:val="uk-UA"/>
        </w:rPr>
      </w:pPr>
      <w:r w:rsidRPr="00014464">
        <w:rPr>
          <w:bCs/>
          <w:color w:val="000000"/>
          <w:sz w:val="28"/>
          <w:szCs w:val="28"/>
          <w:lang w:val="uk-UA"/>
        </w:rPr>
        <w:t xml:space="preserve">7. </w:t>
      </w:r>
      <w:proofErr w:type="spellStart"/>
      <w:r w:rsidRPr="00014464">
        <w:rPr>
          <w:bCs/>
          <w:color w:val="000000"/>
          <w:sz w:val="28"/>
          <w:szCs w:val="28"/>
          <w:lang w:val="uk-UA"/>
        </w:rPr>
        <w:t>Bedy</w:t>
      </w:r>
      <w:proofErr w:type="spellEnd"/>
      <w:r w:rsidR="00CF334E">
        <w:rPr>
          <w:bCs/>
          <w:color w:val="000000"/>
          <w:sz w:val="28"/>
          <w:szCs w:val="28"/>
          <w:lang w:val="uk-UA"/>
        </w:rPr>
        <w:t xml:space="preserve"> </w:t>
      </w:r>
      <w:r w:rsidR="00CF334E" w:rsidRPr="00014464">
        <w:rPr>
          <w:bCs/>
          <w:color w:val="000000"/>
          <w:sz w:val="28"/>
          <w:szCs w:val="28"/>
          <w:lang w:val="uk-UA"/>
        </w:rPr>
        <w:t>S.</w:t>
      </w:r>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Development</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Human</w:t>
      </w:r>
      <w:proofErr w:type="spellEnd"/>
      <w:r w:rsidRPr="00014464">
        <w:rPr>
          <w:bCs/>
          <w:color w:val="000000"/>
          <w:sz w:val="28"/>
          <w:szCs w:val="28"/>
          <w:lang w:val="uk-UA"/>
        </w:rPr>
        <w:t xml:space="preserve"> </w:t>
      </w:r>
      <w:proofErr w:type="spellStart"/>
      <w:r w:rsidRPr="00014464">
        <w:rPr>
          <w:bCs/>
          <w:color w:val="000000"/>
          <w:sz w:val="28"/>
          <w:szCs w:val="28"/>
          <w:lang w:val="uk-UA"/>
        </w:rPr>
        <w:t>Rights</w:t>
      </w:r>
      <w:proofErr w:type="spellEnd"/>
      <w:r w:rsidRPr="00014464">
        <w:rPr>
          <w:bCs/>
          <w:color w:val="000000"/>
          <w:sz w:val="28"/>
          <w:szCs w:val="28"/>
          <w:lang w:val="uk-UA"/>
        </w:rPr>
        <w:t xml:space="preserve"> </w:t>
      </w:r>
      <w:proofErr w:type="spellStart"/>
      <w:r w:rsidRPr="00014464">
        <w:rPr>
          <w:bCs/>
          <w:color w:val="000000"/>
          <w:sz w:val="28"/>
          <w:szCs w:val="28"/>
          <w:lang w:val="uk-UA"/>
        </w:rPr>
        <w:t>Law</w:t>
      </w:r>
      <w:proofErr w:type="spellEnd"/>
      <w:r w:rsidRPr="00014464">
        <w:rPr>
          <w:bCs/>
          <w:color w:val="000000"/>
          <w:sz w:val="28"/>
          <w:szCs w:val="28"/>
          <w:lang w:val="uk-UA"/>
        </w:rPr>
        <w:t xml:space="preserve"> </w:t>
      </w:r>
      <w:proofErr w:type="spellStart"/>
      <w:r w:rsidRPr="00014464">
        <w:rPr>
          <w:bCs/>
          <w:color w:val="000000"/>
          <w:sz w:val="28"/>
          <w:szCs w:val="28"/>
          <w:lang w:val="uk-UA"/>
        </w:rPr>
        <w:t>by</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Judges</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International</w:t>
      </w:r>
      <w:proofErr w:type="spellEnd"/>
      <w:r w:rsidRPr="00014464">
        <w:rPr>
          <w:bCs/>
          <w:color w:val="000000"/>
          <w:sz w:val="28"/>
          <w:szCs w:val="28"/>
          <w:lang w:val="uk-UA"/>
        </w:rPr>
        <w:t xml:space="preserve"> </w:t>
      </w:r>
      <w:proofErr w:type="spellStart"/>
      <w:r w:rsidRPr="00014464">
        <w:rPr>
          <w:bCs/>
          <w:color w:val="000000"/>
          <w:sz w:val="28"/>
          <w:szCs w:val="28"/>
          <w:lang w:val="uk-UA"/>
        </w:rPr>
        <w:t>Court</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Justice</w:t>
      </w:r>
      <w:proofErr w:type="spellEnd"/>
      <w:r w:rsidRPr="00014464">
        <w:rPr>
          <w:bCs/>
          <w:color w:val="000000"/>
          <w:sz w:val="28"/>
          <w:szCs w:val="28"/>
          <w:lang w:val="uk-UA"/>
        </w:rPr>
        <w:t xml:space="preserve"> / S. </w:t>
      </w:r>
      <w:proofErr w:type="spellStart"/>
      <w:r w:rsidRPr="00014464">
        <w:rPr>
          <w:bCs/>
          <w:color w:val="000000"/>
          <w:sz w:val="28"/>
          <w:szCs w:val="28"/>
          <w:lang w:val="uk-UA"/>
        </w:rPr>
        <w:t>Bedy</w:t>
      </w:r>
      <w:proofErr w:type="spellEnd"/>
      <w:r w:rsidRPr="00014464">
        <w:rPr>
          <w:bCs/>
          <w:color w:val="000000"/>
          <w:sz w:val="28"/>
          <w:szCs w:val="28"/>
          <w:lang w:val="uk-UA"/>
        </w:rPr>
        <w:t xml:space="preserve">. – </w:t>
      </w:r>
      <w:proofErr w:type="spellStart"/>
      <w:r w:rsidRPr="00014464">
        <w:rPr>
          <w:bCs/>
          <w:color w:val="000000"/>
          <w:sz w:val="28"/>
          <w:szCs w:val="28"/>
          <w:lang w:val="uk-UA"/>
        </w:rPr>
        <w:t>Oxford</w:t>
      </w:r>
      <w:proofErr w:type="spellEnd"/>
      <w:r w:rsidRPr="00014464">
        <w:rPr>
          <w:bCs/>
          <w:color w:val="000000"/>
          <w:sz w:val="28"/>
          <w:szCs w:val="28"/>
          <w:lang w:val="uk-UA"/>
        </w:rPr>
        <w:t xml:space="preserve"> : </w:t>
      </w:r>
      <w:proofErr w:type="spellStart"/>
      <w:r w:rsidRPr="00014464">
        <w:rPr>
          <w:bCs/>
          <w:color w:val="000000"/>
          <w:sz w:val="28"/>
          <w:szCs w:val="28"/>
          <w:lang w:val="uk-UA"/>
        </w:rPr>
        <w:t>Hart</w:t>
      </w:r>
      <w:proofErr w:type="spellEnd"/>
      <w:r w:rsidRPr="00014464">
        <w:rPr>
          <w:bCs/>
          <w:color w:val="000000"/>
          <w:sz w:val="28"/>
          <w:szCs w:val="28"/>
          <w:lang w:val="uk-UA"/>
        </w:rPr>
        <w:t xml:space="preserve"> </w:t>
      </w:r>
      <w:proofErr w:type="spellStart"/>
      <w:r w:rsidRPr="00014464">
        <w:rPr>
          <w:bCs/>
          <w:color w:val="000000"/>
          <w:sz w:val="28"/>
          <w:szCs w:val="28"/>
          <w:lang w:val="uk-UA"/>
        </w:rPr>
        <w:t>Publishing</w:t>
      </w:r>
      <w:proofErr w:type="spellEnd"/>
      <w:r w:rsidRPr="00014464">
        <w:rPr>
          <w:bCs/>
          <w:color w:val="000000"/>
          <w:sz w:val="28"/>
          <w:szCs w:val="28"/>
          <w:lang w:val="uk-UA"/>
        </w:rPr>
        <w:t>, 2007. [Електронний ресурс]. – Режим доступу: https://goo.gl/8jMvtc</w:t>
      </w:r>
    </w:p>
    <w:p w14:paraId="38769E6C" w14:textId="77777777" w:rsidR="00BD73A0" w:rsidRPr="00014464" w:rsidRDefault="00BD73A0" w:rsidP="00CF334E">
      <w:pPr>
        <w:pStyle w:val="afd"/>
        <w:tabs>
          <w:tab w:val="left" w:pos="851"/>
        </w:tabs>
        <w:autoSpaceDE w:val="0"/>
        <w:autoSpaceDN w:val="0"/>
        <w:adjustRightInd w:val="0"/>
        <w:ind w:left="142" w:firstLine="425"/>
        <w:contextualSpacing/>
        <w:rPr>
          <w:bCs/>
          <w:color w:val="000000"/>
          <w:sz w:val="28"/>
          <w:szCs w:val="28"/>
          <w:lang w:val="uk-UA"/>
        </w:rPr>
      </w:pPr>
      <w:r w:rsidRPr="00014464">
        <w:rPr>
          <w:bCs/>
          <w:color w:val="000000"/>
          <w:sz w:val="28"/>
          <w:szCs w:val="28"/>
          <w:lang w:val="uk-UA"/>
        </w:rPr>
        <w:t xml:space="preserve">8.Chazournes L. </w:t>
      </w:r>
      <w:proofErr w:type="spellStart"/>
      <w:r w:rsidRPr="00014464">
        <w:rPr>
          <w:bCs/>
          <w:color w:val="000000"/>
          <w:sz w:val="28"/>
          <w:szCs w:val="28"/>
          <w:lang w:val="uk-UA"/>
        </w:rPr>
        <w:t>International</w:t>
      </w:r>
      <w:proofErr w:type="spellEnd"/>
      <w:r w:rsidRPr="00014464">
        <w:rPr>
          <w:bCs/>
          <w:color w:val="000000"/>
          <w:sz w:val="28"/>
          <w:szCs w:val="28"/>
          <w:lang w:val="uk-UA"/>
        </w:rPr>
        <w:t xml:space="preserve"> </w:t>
      </w:r>
      <w:proofErr w:type="spellStart"/>
      <w:r w:rsidRPr="00014464">
        <w:rPr>
          <w:bCs/>
          <w:color w:val="000000"/>
          <w:sz w:val="28"/>
          <w:szCs w:val="28"/>
          <w:lang w:val="uk-UA"/>
        </w:rPr>
        <w:t>Law</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International</w:t>
      </w:r>
      <w:proofErr w:type="spellEnd"/>
      <w:r w:rsidRPr="00014464">
        <w:rPr>
          <w:bCs/>
          <w:color w:val="000000"/>
          <w:sz w:val="28"/>
          <w:szCs w:val="28"/>
          <w:lang w:val="uk-UA"/>
        </w:rPr>
        <w:t xml:space="preserve"> </w:t>
      </w:r>
      <w:proofErr w:type="spellStart"/>
      <w:r w:rsidRPr="00014464">
        <w:rPr>
          <w:bCs/>
          <w:color w:val="000000"/>
          <w:sz w:val="28"/>
          <w:szCs w:val="28"/>
          <w:lang w:val="uk-UA"/>
        </w:rPr>
        <w:t>Court</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Justice</w:t>
      </w:r>
      <w:proofErr w:type="spellEnd"/>
      <w:r w:rsidRPr="00014464">
        <w:rPr>
          <w:bCs/>
          <w:color w:val="000000"/>
          <w:sz w:val="28"/>
          <w:szCs w:val="28"/>
          <w:lang w:val="uk-UA"/>
        </w:rPr>
        <w:t xml:space="preserve"> </w:t>
      </w:r>
      <w:proofErr w:type="spellStart"/>
      <w:r w:rsidRPr="00014464">
        <w:rPr>
          <w:bCs/>
          <w:color w:val="000000"/>
          <w:sz w:val="28"/>
          <w:szCs w:val="28"/>
          <w:lang w:val="uk-UA"/>
        </w:rPr>
        <w:t>and</w:t>
      </w:r>
      <w:proofErr w:type="spellEnd"/>
      <w:r w:rsidRPr="00014464">
        <w:rPr>
          <w:bCs/>
          <w:color w:val="000000"/>
          <w:sz w:val="28"/>
          <w:szCs w:val="28"/>
          <w:lang w:val="uk-UA"/>
        </w:rPr>
        <w:t xml:space="preserve"> </w:t>
      </w:r>
      <w:proofErr w:type="spellStart"/>
      <w:r w:rsidRPr="00014464">
        <w:rPr>
          <w:bCs/>
          <w:color w:val="000000"/>
          <w:sz w:val="28"/>
          <w:szCs w:val="28"/>
          <w:lang w:val="uk-UA"/>
        </w:rPr>
        <w:t>Nuclear</w:t>
      </w:r>
      <w:proofErr w:type="spellEnd"/>
      <w:r w:rsidRPr="00014464">
        <w:rPr>
          <w:bCs/>
          <w:color w:val="000000"/>
          <w:sz w:val="28"/>
          <w:szCs w:val="28"/>
          <w:lang w:val="uk-UA"/>
        </w:rPr>
        <w:t xml:space="preserve"> </w:t>
      </w:r>
      <w:proofErr w:type="spellStart"/>
      <w:r w:rsidRPr="00014464">
        <w:rPr>
          <w:bCs/>
          <w:color w:val="000000"/>
          <w:sz w:val="28"/>
          <w:szCs w:val="28"/>
          <w:lang w:val="uk-UA"/>
        </w:rPr>
        <w:t>Weapons</w:t>
      </w:r>
      <w:proofErr w:type="spellEnd"/>
      <w:r w:rsidRPr="00014464">
        <w:rPr>
          <w:bCs/>
          <w:color w:val="000000"/>
          <w:sz w:val="28"/>
          <w:szCs w:val="28"/>
          <w:lang w:val="uk-UA"/>
        </w:rPr>
        <w:t xml:space="preserve"> / L. </w:t>
      </w:r>
      <w:proofErr w:type="spellStart"/>
      <w:r w:rsidRPr="00014464">
        <w:rPr>
          <w:bCs/>
          <w:color w:val="000000"/>
          <w:sz w:val="28"/>
          <w:szCs w:val="28"/>
          <w:lang w:val="uk-UA"/>
        </w:rPr>
        <w:t>Chazournes</w:t>
      </w:r>
      <w:proofErr w:type="spellEnd"/>
      <w:r w:rsidRPr="00014464">
        <w:rPr>
          <w:bCs/>
          <w:color w:val="000000"/>
          <w:sz w:val="28"/>
          <w:szCs w:val="28"/>
          <w:lang w:val="uk-UA"/>
        </w:rPr>
        <w:t xml:space="preserve">, P. </w:t>
      </w:r>
      <w:proofErr w:type="spellStart"/>
      <w:r w:rsidRPr="00014464">
        <w:rPr>
          <w:bCs/>
          <w:color w:val="000000"/>
          <w:sz w:val="28"/>
          <w:szCs w:val="28"/>
          <w:lang w:val="uk-UA"/>
        </w:rPr>
        <w:t>Sands</w:t>
      </w:r>
      <w:proofErr w:type="spellEnd"/>
      <w:r w:rsidRPr="00014464">
        <w:rPr>
          <w:bCs/>
          <w:color w:val="000000"/>
          <w:sz w:val="28"/>
          <w:szCs w:val="28"/>
          <w:lang w:val="uk-UA"/>
        </w:rPr>
        <w:t xml:space="preserve">. – </w:t>
      </w:r>
      <w:proofErr w:type="spellStart"/>
      <w:r w:rsidRPr="00014464">
        <w:rPr>
          <w:bCs/>
          <w:color w:val="000000"/>
          <w:sz w:val="28"/>
          <w:szCs w:val="28"/>
          <w:lang w:val="uk-UA"/>
        </w:rPr>
        <w:t>Cambridge</w:t>
      </w:r>
      <w:proofErr w:type="spellEnd"/>
      <w:r w:rsidRPr="00014464">
        <w:rPr>
          <w:bCs/>
          <w:color w:val="000000"/>
          <w:sz w:val="28"/>
          <w:szCs w:val="28"/>
          <w:lang w:val="uk-UA"/>
        </w:rPr>
        <w:t xml:space="preserve"> : </w:t>
      </w:r>
      <w:proofErr w:type="spellStart"/>
      <w:r w:rsidRPr="00014464">
        <w:rPr>
          <w:bCs/>
          <w:color w:val="000000"/>
          <w:sz w:val="28"/>
          <w:szCs w:val="28"/>
          <w:lang w:val="uk-UA"/>
        </w:rPr>
        <w:t>Cambridge</w:t>
      </w:r>
      <w:proofErr w:type="spellEnd"/>
      <w:r w:rsidRPr="00014464">
        <w:rPr>
          <w:bCs/>
          <w:color w:val="000000"/>
          <w:sz w:val="28"/>
          <w:szCs w:val="28"/>
          <w:lang w:val="uk-UA"/>
        </w:rPr>
        <w:t xml:space="preserve"> </w:t>
      </w:r>
      <w:proofErr w:type="spellStart"/>
      <w:r w:rsidRPr="00014464">
        <w:rPr>
          <w:bCs/>
          <w:color w:val="000000"/>
          <w:sz w:val="28"/>
          <w:szCs w:val="28"/>
          <w:lang w:val="uk-UA"/>
        </w:rPr>
        <w:t>University</w:t>
      </w:r>
      <w:proofErr w:type="spellEnd"/>
      <w:r w:rsidRPr="00014464">
        <w:rPr>
          <w:bCs/>
          <w:color w:val="000000"/>
          <w:sz w:val="28"/>
          <w:szCs w:val="28"/>
          <w:lang w:val="uk-UA"/>
        </w:rPr>
        <w:t xml:space="preserve"> </w:t>
      </w:r>
      <w:proofErr w:type="spellStart"/>
      <w:r w:rsidRPr="00014464">
        <w:rPr>
          <w:bCs/>
          <w:color w:val="000000"/>
          <w:sz w:val="28"/>
          <w:szCs w:val="28"/>
          <w:lang w:val="uk-UA"/>
        </w:rPr>
        <w:t>Press</w:t>
      </w:r>
      <w:proofErr w:type="spellEnd"/>
      <w:r w:rsidRPr="00014464">
        <w:rPr>
          <w:bCs/>
          <w:color w:val="000000"/>
          <w:sz w:val="28"/>
          <w:szCs w:val="28"/>
          <w:lang w:val="uk-UA"/>
        </w:rPr>
        <w:t xml:space="preserve">, 1999. [Електронний ресурс]. – Режим доступу: https://goo.gl/W8gJeS </w:t>
      </w:r>
    </w:p>
    <w:p w14:paraId="39A85992" w14:textId="77777777" w:rsidR="00BD73A0" w:rsidRPr="00014464" w:rsidRDefault="00BD73A0" w:rsidP="00CF334E">
      <w:pPr>
        <w:pStyle w:val="afd"/>
        <w:tabs>
          <w:tab w:val="left" w:pos="851"/>
        </w:tabs>
        <w:autoSpaceDE w:val="0"/>
        <w:autoSpaceDN w:val="0"/>
        <w:adjustRightInd w:val="0"/>
        <w:ind w:left="142" w:firstLine="425"/>
        <w:contextualSpacing/>
        <w:rPr>
          <w:bCs/>
          <w:color w:val="000000"/>
          <w:sz w:val="28"/>
          <w:szCs w:val="28"/>
          <w:lang w:val="uk-UA"/>
        </w:rPr>
      </w:pPr>
      <w:r w:rsidRPr="00014464">
        <w:rPr>
          <w:color w:val="000000"/>
          <w:sz w:val="28"/>
          <w:szCs w:val="28"/>
          <w:lang w:val="uk-UA"/>
        </w:rPr>
        <w:t xml:space="preserve">9.Fifty </w:t>
      </w:r>
      <w:proofErr w:type="spellStart"/>
      <w:r w:rsidRPr="00014464">
        <w:rPr>
          <w:color w:val="000000"/>
          <w:sz w:val="28"/>
          <w:szCs w:val="28"/>
          <w:lang w:val="uk-UA"/>
        </w:rPr>
        <w:t>Years</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the</w:t>
      </w:r>
      <w:proofErr w:type="spellEnd"/>
      <w:r w:rsidRPr="00014464">
        <w:rPr>
          <w:color w:val="000000"/>
          <w:sz w:val="28"/>
          <w:szCs w:val="28"/>
          <w:lang w:val="uk-UA"/>
        </w:rPr>
        <w:t xml:space="preserve"> </w:t>
      </w:r>
      <w:proofErr w:type="spellStart"/>
      <w:r w:rsidRPr="00014464">
        <w:rPr>
          <w:color w:val="000000"/>
          <w:sz w:val="28"/>
          <w:szCs w:val="28"/>
          <w:lang w:val="uk-UA"/>
        </w:rPr>
        <w:t>International</w:t>
      </w:r>
      <w:proofErr w:type="spellEnd"/>
      <w:r w:rsidRPr="00014464">
        <w:rPr>
          <w:color w:val="000000"/>
          <w:sz w:val="28"/>
          <w:szCs w:val="28"/>
          <w:lang w:val="uk-UA"/>
        </w:rPr>
        <w:t xml:space="preserve"> </w:t>
      </w:r>
      <w:proofErr w:type="spellStart"/>
      <w:r w:rsidRPr="00014464">
        <w:rPr>
          <w:color w:val="000000"/>
          <w:sz w:val="28"/>
          <w:szCs w:val="28"/>
          <w:lang w:val="uk-UA"/>
        </w:rPr>
        <w:t>Court</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Justice</w:t>
      </w:r>
      <w:proofErr w:type="spellEnd"/>
      <w:r w:rsidRPr="00014464">
        <w:rPr>
          <w:color w:val="000000"/>
          <w:sz w:val="28"/>
          <w:szCs w:val="28"/>
          <w:lang w:val="uk-UA"/>
        </w:rPr>
        <w:t xml:space="preserve">: </w:t>
      </w:r>
      <w:proofErr w:type="spellStart"/>
      <w:r w:rsidRPr="00014464">
        <w:rPr>
          <w:color w:val="000000"/>
          <w:sz w:val="28"/>
          <w:szCs w:val="28"/>
          <w:lang w:val="uk-UA"/>
        </w:rPr>
        <w:t>Essays</w:t>
      </w:r>
      <w:proofErr w:type="spellEnd"/>
      <w:r w:rsidRPr="00014464">
        <w:rPr>
          <w:color w:val="000000"/>
          <w:sz w:val="28"/>
          <w:szCs w:val="28"/>
          <w:lang w:val="uk-UA"/>
        </w:rPr>
        <w:t xml:space="preserve"> </w:t>
      </w:r>
      <w:proofErr w:type="spellStart"/>
      <w:r w:rsidRPr="00014464">
        <w:rPr>
          <w:color w:val="000000"/>
          <w:sz w:val="28"/>
          <w:szCs w:val="28"/>
          <w:lang w:val="uk-UA"/>
        </w:rPr>
        <w:t>in</w:t>
      </w:r>
      <w:proofErr w:type="spellEnd"/>
      <w:r w:rsidRPr="00014464">
        <w:rPr>
          <w:color w:val="000000"/>
          <w:sz w:val="28"/>
          <w:szCs w:val="28"/>
          <w:lang w:val="uk-UA"/>
        </w:rPr>
        <w:t xml:space="preserve"> </w:t>
      </w:r>
      <w:proofErr w:type="spellStart"/>
      <w:r w:rsidRPr="00014464">
        <w:rPr>
          <w:color w:val="000000"/>
          <w:sz w:val="28"/>
          <w:szCs w:val="28"/>
          <w:lang w:val="uk-UA"/>
        </w:rPr>
        <w:t>Honour</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Sir</w:t>
      </w:r>
      <w:proofErr w:type="spellEnd"/>
      <w:r w:rsidRPr="00014464">
        <w:rPr>
          <w:color w:val="000000"/>
          <w:sz w:val="28"/>
          <w:szCs w:val="28"/>
          <w:lang w:val="uk-UA"/>
        </w:rPr>
        <w:t xml:space="preserve"> </w:t>
      </w:r>
      <w:proofErr w:type="spellStart"/>
      <w:r w:rsidRPr="00014464">
        <w:rPr>
          <w:color w:val="000000"/>
          <w:sz w:val="28"/>
          <w:szCs w:val="28"/>
          <w:lang w:val="uk-UA"/>
        </w:rPr>
        <w:t>Robert</w:t>
      </w:r>
      <w:proofErr w:type="spellEnd"/>
      <w:r w:rsidRPr="00014464">
        <w:rPr>
          <w:color w:val="000000"/>
          <w:sz w:val="28"/>
          <w:szCs w:val="28"/>
          <w:lang w:val="uk-UA"/>
        </w:rPr>
        <w:t xml:space="preserve"> </w:t>
      </w:r>
      <w:proofErr w:type="spellStart"/>
      <w:r w:rsidRPr="00014464">
        <w:rPr>
          <w:color w:val="000000"/>
          <w:sz w:val="28"/>
          <w:szCs w:val="28"/>
          <w:lang w:val="uk-UA"/>
        </w:rPr>
        <w:t>Jennings</w:t>
      </w:r>
      <w:proofErr w:type="spellEnd"/>
      <w:r w:rsidRPr="00014464">
        <w:rPr>
          <w:color w:val="000000"/>
          <w:sz w:val="28"/>
          <w:szCs w:val="28"/>
          <w:lang w:val="uk-UA"/>
        </w:rPr>
        <w:t xml:space="preserve"> / V. </w:t>
      </w:r>
      <w:proofErr w:type="spellStart"/>
      <w:r w:rsidRPr="00014464">
        <w:rPr>
          <w:color w:val="000000"/>
          <w:sz w:val="28"/>
          <w:szCs w:val="28"/>
          <w:lang w:val="uk-UA"/>
        </w:rPr>
        <w:t>Lowe</w:t>
      </w:r>
      <w:proofErr w:type="spellEnd"/>
      <w:r w:rsidRPr="00014464">
        <w:rPr>
          <w:color w:val="000000"/>
          <w:sz w:val="28"/>
          <w:szCs w:val="28"/>
          <w:lang w:val="uk-UA"/>
        </w:rPr>
        <w:t xml:space="preserve">, M. </w:t>
      </w:r>
      <w:proofErr w:type="spellStart"/>
      <w:r w:rsidRPr="00014464">
        <w:rPr>
          <w:color w:val="000000"/>
          <w:sz w:val="28"/>
          <w:szCs w:val="28"/>
          <w:lang w:val="uk-UA"/>
        </w:rPr>
        <w:t>Fitzmaurice</w:t>
      </w:r>
      <w:proofErr w:type="spellEnd"/>
      <w:r w:rsidRPr="00014464">
        <w:rPr>
          <w:color w:val="000000"/>
          <w:sz w:val="28"/>
          <w:szCs w:val="28"/>
          <w:lang w:val="uk-UA"/>
        </w:rPr>
        <w:t xml:space="preserve"> (</w:t>
      </w:r>
      <w:proofErr w:type="spellStart"/>
      <w:r w:rsidRPr="00014464">
        <w:rPr>
          <w:color w:val="000000"/>
          <w:sz w:val="28"/>
          <w:szCs w:val="28"/>
          <w:lang w:val="uk-UA"/>
        </w:rPr>
        <w:t>eds</w:t>
      </w:r>
      <w:proofErr w:type="spellEnd"/>
      <w:r w:rsidRPr="00014464">
        <w:rPr>
          <w:color w:val="000000"/>
          <w:sz w:val="28"/>
          <w:szCs w:val="28"/>
          <w:lang w:val="uk-UA"/>
        </w:rPr>
        <w:t xml:space="preserve">.) – </w:t>
      </w:r>
      <w:proofErr w:type="spellStart"/>
      <w:r w:rsidRPr="00014464">
        <w:rPr>
          <w:color w:val="000000"/>
          <w:sz w:val="28"/>
          <w:szCs w:val="28"/>
          <w:lang w:val="uk-UA"/>
        </w:rPr>
        <w:t>Cambridge</w:t>
      </w:r>
      <w:proofErr w:type="spellEnd"/>
      <w:r w:rsidRPr="00014464">
        <w:rPr>
          <w:color w:val="000000"/>
          <w:sz w:val="28"/>
          <w:szCs w:val="28"/>
          <w:lang w:val="uk-UA"/>
        </w:rPr>
        <w:t xml:space="preserve"> : </w:t>
      </w:r>
      <w:proofErr w:type="spellStart"/>
      <w:r w:rsidRPr="00014464">
        <w:rPr>
          <w:color w:val="000000"/>
          <w:sz w:val="28"/>
          <w:szCs w:val="28"/>
          <w:lang w:val="uk-UA"/>
        </w:rPr>
        <w:t>Cambridge</w:t>
      </w:r>
      <w:proofErr w:type="spellEnd"/>
      <w:r w:rsidRPr="00014464">
        <w:rPr>
          <w:color w:val="000000"/>
          <w:sz w:val="28"/>
          <w:szCs w:val="28"/>
          <w:lang w:val="uk-UA"/>
        </w:rPr>
        <w:t xml:space="preserve"> </w:t>
      </w:r>
      <w:proofErr w:type="spellStart"/>
      <w:r w:rsidRPr="00014464">
        <w:rPr>
          <w:color w:val="000000"/>
          <w:sz w:val="28"/>
          <w:szCs w:val="28"/>
          <w:lang w:val="uk-UA"/>
        </w:rPr>
        <w:t>University</w:t>
      </w:r>
      <w:proofErr w:type="spellEnd"/>
      <w:r w:rsidRPr="00014464">
        <w:rPr>
          <w:color w:val="000000"/>
          <w:sz w:val="28"/>
          <w:szCs w:val="28"/>
          <w:lang w:val="uk-UA"/>
        </w:rPr>
        <w:t xml:space="preserve"> </w:t>
      </w:r>
      <w:proofErr w:type="spellStart"/>
      <w:r w:rsidRPr="00014464">
        <w:rPr>
          <w:color w:val="000000"/>
          <w:sz w:val="28"/>
          <w:szCs w:val="28"/>
          <w:lang w:val="uk-UA"/>
        </w:rPr>
        <w:t>Press</w:t>
      </w:r>
      <w:proofErr w:type="spellEnd"/>
      <w:r w:rsidRPr="00014464">
        <w:rPr>
          <w:color w:val="000000"/>
          <w:sz w:val="28"/>
          <w:szCs w:val="28"/>
          <w:lang w:val="uk-UA"/>
        </w:rPr>
        <w:t>, 1996. [Електронний ресурс]. – Режим доступу: https://goo.gl/rlPsuR</w:t>
      </w:r>
    </w:p>
    <w:p w14:paraId="0A8102B2" w14:textId="77777777" w:rsidR="00BD73A0" w:rsidRPr="00014464" w:rsidRDefault="00BD73A0" w:rsidP="00CF334E">
      <w:pPr>
        <w:pStyle w:val="afd"/>
        <w:tabs>
          <w:tab w:val="left" w:pos="851"/>
        </w:tabs>
        <w:autoSpaceDE w:val="0"/>
        <w:autoSpaceDN w:val="0"/>
        <w:adjustRightInd w:val="0"/>
        <w:ind w:left="142" w:firstLine="425"/>
        <w:contextualSpacing/>
        <w:rPr>
          <w:rStyle w:val="apple-converted-space"/>
          <w:bCs/>
          <w:color w:val="000000"/>
          <w:sz w:val="28"/>
          <w:szCs w:val="28"/>
          <w:lang w:val="uk-UA"/>
        </w:rPr>
      </w:pPr>
      <w:r w:rsidRPr="00014464">
        <w:rPr>
          <w:rStyle w:val="apple-converted-space"/>
          <w:bCs/>
          <w:color w:val="000000"/>
          <w:sz w:val="28"/>
          <w:szCs w:val="28"/>
          <w:lang w:val="uk-UA"/>
        </w:rPr>
        <w:t xml:space="preserve">10.Forowicz M. </w:t>
      </w:r>
      <w:proofErr w:type="spellStart"/>
      <w:r w:rsidRPr="00014464">
        <w:rPr>
          <w:rStyle w:val="apple-converted-space"/>
          <w:bCs/>
          <w:color w:val="000000"/>
          <w:sz w:val="28"/>
          <w:szCs w:val="28"/>
          <w:lang w:val="uk-UA"/>
        </w:rPr>
        <w:t>The</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Reception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of</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International</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Law</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in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the</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European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Court</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of</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Human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Rights</w:t>
      </w:r>
      <w:proofErr w:type="spellEnd"/>
      <w:r w:rsidRPr="00014464">
        <w:rPr>
          <w:rStyle w:val="apple-converted-space"/>
          <w:bCs/>
          <w:color w:val="000000"/>
          <w:sz w:val="28"/>
          <w:szCs w:val="28"/>
          <w:lang w:val="uk-UA"/>
        </w:rPr>
        <w:t xml:space="preserve"> / M. </w:t>
      </w:r>
      <w:proofErr w:type="spellStart"/>
      <w:r w:rsidRPr="00014464">
        <w:rPr>
          <w:rStyle w:val="apple-converted-space"/>
          <w:bCs/>
          <w:color w:val="000000"/>
          <w:sz w:val="28"/>
          <w:szCs w:val="28"/>
          <w:lang w:val="uk-UA"/>
        </w:rPr>
        <w:t>Forowicz</w:t>
      </w:r>
      <w:proofErr w:type="spellEnd"/>
      <w:r w:rsidRPr="00014464">
        <w:rPr>
          <w:rStyle w:val="apple-converted-space"/>
          <w:bCs/>
          <w:color w:val="000000"/>
          <w:sz w:val="28"/>
          <w:szCs w:val="28"/>
          <w:lang w:val="uk-UA"/>
        </w:rPr>
        <w:t xml:space="preserve">. – </w:t>
      </w:r>
      <w:proofErr w:type="spellStart"/>
      <w:r w:rsidRPr="00014464">
        <w:rPr>
          <w:rStyle w:val="apple-converted-space"/>
          <w:bCs/>
          <w:color w:val="000000"/>
          <w:sz w:val="28"/>
          <w:szCs w:val="28"/>
          <w:lang w:val="uk-UA"/>
        </w:rPr>
        <w:t>Oxford</w:t>
      </w:r>
      <w:proofErr w:type="spellEnd"/>
      <w:r w:rsidRPr="00014464">
        <w:rPr>
          <w:rStyle w:val="apple-converted-space"/>
          <w:bCs/>
          <w:color w:val="000000"/>
          <w:sz w:val="28"/>
          <w:szCs w:val="28"/>
          <w:lang w:val="uk-UA"/>
        </w:rPr>
        <w:t xml:space="preserve"> : </w:t>
      </w:r>
      <w:proofErr w:type="spellStart"/>
      <w:r w:rsidRPr="00014464">
        <w:rPr>
          <w:rStyle w:val="apple-converted-space"/>
          <w:bCs/>
          <w:color w:val="000000"/>
          <w:sz w:val="28"/>
          <w:szCs w:val="28"/>
          <w:lang w:val="uk-UA"/>
        </w:rPr>
        <w:t>Oxford</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University</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Press</w:t>
      </w:r>
      <w:proofErr w:type="spellEnd"/>
      <w:r w:rsidRPr="00014464">
        <w:rPr>
          <w:rStyle w:val="apple-converted-space"/>
          <w:bCs/>
          <w:color w:val="000000"/>
          <w:sz w:val="28"/>
          <w:szCs w:val="28"/>
          <w:lang w:val="uk-UA"/>
        </w:rPr>
        <w:t>, 2010. [Електронний ресурс]. – Режим доступу: https://goo.gl/A1JJxJ</w:t>
      </w:r>
    </w:p>
    <w:p w14:paraId="1251132D" w14:textId="07BB8AEB" w:rsidR="00BD73A0" w:rsidRPr="00014464" w:rsidRDefault="00BD73A0" w:rsidP="00CF334E">
      <w:pPr>
        <w:tabs>
          <w:tab w:val="left" w:pos="851"/>
        </w:tabs>
        <w:autoSpaceDE w:val="0"/>
        <w:autoSpaceDN w:val="0"/>
        <w:adjustRightInd w:val="0"/>
        <w:spacing w:line="360" w:lineRule="auto"/>
        <w:ind w:left="142" w:firstLine="425"/>
        <w:contextualSpacing/>
        <w:jc w:val="both"/>
        <w:rPr>
          <w:rStyle w:val="aff"/>
          <w:i w:val="0"/>
          <w:iCs w:val="0"/>
          <w:sz w:val="28"/>
          <w:szCs w:val="28"/>
          <w:lang w:val="uk-UA"/>
        </w:rPr>
      </w:pPr>
      <w:r w:rsidRPr="00014464">
        <w:rPr>
          <w:sz w:val="28"/>
          <w:szCs w:val="28"/>
          <w:lang w:val="uk-UA"/>
        </w:rPr>
        <w:t xml:space="preserve">11.Lavranos N. </w:t>
      </w:r>
      <w:proofErr w:type="spellStart"/>
      <w:r w:rsidRPr="00014464">
        <w:rPr>
          <w:sz w:val="28"/>
          <w:szCs w:val="28"/>
          <w:lang w:val="uk-UA"/>
        </w:rPr>
        <w:t>Regulating</w:t>
      </w:r>
      <w:proofErr w:type="spellEnd"/>
      <w:r w:rsidRPr="00014464">
        <w:rPr>
          <w:sz w:val="28"/>
          <w:szCs w:val="28"/>
          <w:lang w:val="uk-UA"/>
        </w:rPr>
        <w:t xml:space="preserve"> </w:t>
      </w:r>
      <w:proofErr w:type="spellStart"/>
      <w:r w:rsidRPr="00014464">
        <w:rPr>
          <w:sz w:val="28"/>
          <w:szCs w:val="28"/>
          <w:lang w:val="uk-UA"/>
        </w:rPr>
        <w:t>competing</w:t>
      </w:r>
      <w:proofErr w:type="spellEnd"/>
      <w:r w:rsidRPr="00014464">
        <w:rPr>
          <w:sz w:val="28"/>
          <w:szCs w:val="28"/>
          <w:lang w:val="uk-UA"/>
        </w:rPr>
        <w:t xml:space="preserve"> </w:t>
      </w:r>
      <w:proofErr w:type="spellStart"/>
      <w:r w:rsidRPr="00014464">
        <w:rPr>
          <w:sz w:val="28"/>
          <w:szCs w:val="28"/>
          <w:lang w:val="uk-UA"/>
        </w:rPr>
        <w:t>jurisdictions</w:t>
      </w:r>
      <w:proofErr w:type="spellEnd"/>
      <w:r w:rsidRPr="00014464">
        <w:rPr>
          <w:sz w:val="28"/>
          <w:szCs w:val="28"/>
          <w:lang w:val="uk-UA"/>
        </w:rPr>
        <w:t xml:space="preserve"> </w:t>
      </w:r>
      <w:proofErr w:type="spellStart"/>
      <w:r w:rsidRPr="00014464">
        <w:rPr>
          <w:sz w:val="28"/>
          <w:szCs w:val="28"/>
          <w:lang w:val="uk-UA"/>
        </w:rPr>
        <w:t>among</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tribunals</w:t>
      </w:r>
      <w:proofErr w:type="spellEnd"/>
      <w:r w:rsidRPr="00014464">
        <w:rPr>
          <w:sz w:val="28"/>
          <w:szCs w:val="28"/>
          <w:lang w:val="uk-UA"/>
        </w:rPr>
        <w:t xml:space="preserve"> / N. </w:t>
      </w:r>
      <w:proofErr w:type="spellStart"/>
      <w:r w:rsidRPr="00014464">
        <w:rPr>
          <w:sz w:val="28"/>
          <w:szCs w:val="28"/>
          <w:lang w:val="uk-UA"/>
        </w:rPr>
        <w:t>Lavranos</w:t>
      </w:r>
      <w:proofErr w:type="spellEnd"/>
      <w:r w:rsidRPr="00014464">
        <w:rPr>
          <w:sz w:val="28"/>
          <w:szCs w:val="28"/>
          <w:lang w:val="uk-UA"/>
        </w:rPr>
        <w:t xml:space="preserve"> // </w:t>
      </w:r>
      <w:proofErr w:type="spellStart"/>
      <w:r w:rsidRPr="00014464">
        <w:rPr>
          <w:rStyle w:val="aff"/>
          <w:bCs/>
          <w:i w:val="0"/>
          <w:color w:val="000000"/>
          <w:sz w:val="28"/>
          <w:szCs w:val="28"/>
          <w:lang w:val="uk-UA"/>
        </w:rPr>
        <w:t>Zeitschrift</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für</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ausländisches</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öffentliches</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Recht</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und</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Völkerrecht</w:t>
      </w:r>
      <w:proofErr w:type="spellEnd"/>
      <w:r w:rsidRPr="00014464">
        <w:rPr>
          <w:rStyle w:val="aff"/>
          <w:bCs/>
          <w:i w:val="0"/>
          <w:color w:val="000000"/>
          <w:sz w:val="28"/>
          <w:szCs w:val="28"/>
          <w:lang w:val="uk-UA"/>
        </w:rPr>
        <w:t xml:space="preserve">. – 2008. </w:t>
      </w:r>
      <w:r w:rsidR="00403296" w:rsidRPr="00014464">
        <w:rPr>
          <w:rStyle w:val="aff"/>
          <w:bCs/>
          <w:i w:val="0"/>
          <w:color w:val="000000"/>
          <w:sz w:val="28"/>
          <w:szCs w:val="28"/>
          <w:lang w:val="uk-UA"/>
        </w:rPr>
        <w:t>–</w:t>
      </w:r>
      <w:r w:rsidRPr="00014464">
        <w:rPr>
          <w:rStyle w:val="aff"/>
          <w:bCs/>
          <w:i w:val="0"/>
          <w:color w:val="000000"/>
          <w:sz w:val="28"/>
          <w:szCs w:val="28"/>
          <w:lang w:val="uk-UA"/>
        </w:rPr>
        <w:t xml:space="preserve"> № 68. – Р. 576</w:t>
      </w:r>
      <w:r w:rsidR="00403296" w:rsidRPr="00014464">
        <w:rPr>
          <w:rStyle w:val="aff"/>
          <w:bCs/>
          <w:i w:val="0"/>
          <w:color w:val="000000"/>
          <w:sz w:val="28"/>
          <w:szCs w:val="28"/>
          <w:lang w:val="uk-UA"/>
        </w:rPr>
        <w:t>–</w:t>
      </w:r>
      <w:r w:rsidRPr="00014464">
        <w:rPr>
          <w:rStyle w:val="aff"/>
          <w:bCs/>
          <w:i w:val="0"/>
          <w:color w:val="000000"/>
          <w:sz w:val="28"/>
          <w:szCs w:val="28"/>
          <w:lang w:val="uk-UA"/>
        </w:rPr>
        <w:t xml:space="preserve">621. [Електронний ресурс]. – Режим доступу: </w:t>
      </w:r>
      <w:r w:rsidRPr="00014464">
        <w:rPr>
          <w:rStyle w:val="aff"/>
          <w:bCs/>
          <w:i w:val="0"/>
          <w:iCs w:val="0"/>
          <w:color w:val="000000"/>
          <w:sz w:val="28"/>
          <w:szCs w:val="28"/>
          <w:lang w:val="uk-UA"/>
        </w:rPr>
        <w:t>http://goo.gl/rsp3gC</w:t>
      </w:r>
    </w:p>
    <w:p w14:paraId="4B5954C7" w14:textId="23081DB8" w:rsidR="00BD73A0" w:rsidRPr="00014464" w:rsidRDefault="00BD73A0" w:rsidP="00CF334E">
      <w:pPr>
        <w:tabs>
          <w:tab w:val="left" w:pos="851"/>
        </w:tabs>
        <w:autoSpaceDE w:val="0"/>
        <w:autoSpaceDN w:val="0"/>
        <w:adjustRightInd w:val="0"/>
        <w:spacing w:line="360" w:lineRule="auto"/>
        <w:ind w:left="142" w:firstLine="425"/>
        <w:contextualSpacing/>
        <w:jc w:val="both"/>
        <w:rPr>
          <w:color w:val="000000"/>
          <w:sz w:val="28"/>
          <w:szCs w:val="28"/>
          <w:lang w:val="uk-UA"/>
        </w:rPr>
      </w:pPr>
      <w:r w:rsidRPr="00014464">
        <w:rPr>
          <w:sz w:val="28"/>
          <w:szCs w:val="28"/>
          <w:lang w:val="uk-UA"/>
        </w:rPr>
        <w:t xml:space="preserve">12.Mackenzie R.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tribunals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independence</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judge</w:t>
      </w:r>
      <w:proofErr w:type="spellEnd"/>
      <w:r w:rsidRPr="00014464">
        <w:rPr>
          <w:sz w:val="28"/>
          <w:szCs w:val="28"/>
          <w:lang w:val="uk-UA"/>
        </w:rPr>
        <w:t xml:space="preserve"> / R. </w:t>
      </w:r>
      <w:proofErr w:type="spellStart"/>
      <w:r w:rsidRPr="00014464">
        <w:rPr>
          <w:sz w:val="28"/>
          <w:szCs w:val="28"/>
          <w:lang w:val="uk-UA"/>
        </w:rPr>
        <w:t>Mackenzie</w:t>
      </w:r>
      <w:proofErr w:type="spellEnd"/>
      <w:r w:rsidRPr="00014464">
        <w:rPr>
          <w:sz w:val="28"/>
          <w:szCs w:val="28"/>
          <w:lang w:val="uk-UA"/>
        </w:rPr>
        <w:t xml:space="preserve">, P. </w:t>
      </w:r>
      <w:proofErr w:type="spellStart"/>
      <w:r w:rsidRPr="00014464">
        <w:rPr>
          <w:sz w:val="28"/>
          <w:szCs w:val="28"/>
          <w:lang w:val="uk-UA"/>
        </w:rPr>
        <w:t>Sands</w:t>
      </w:r>
      <w:proofErr w:type="spellEnd"/>
      <w:r w:rsidRPr="00014464">
        <w:rPr>
          <w:sz w:val="28"/>
          <w:szCs w:val="28"/>
          <w:lang w:val="uk-UA"/>
        </w:rPr>
        <w:t xml:space="preserve"> // </w:t>
      </w:r>
      <w:proofErr w:type="spellStart"/>
      <w:r w:rsidRPr="00014464">
        <w:rPr>
          <w:sz w:val="28"/>
          <w:szCs w:val="28"/>
          <w:lang w:val="uk-UA"/>
        </w:rPr>
        <w:t>Harvard</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Journal</w:t>
      </w:r>
      <w:proofErr w:type="spellEnd"/>
      <w:r w:rsidRPr="00014464">
        <w:rPr>
          <w:sz w:val="28"/>
          <w:szCs w:val="28"/>
          <w:lang w:val="uk-UA"/>
        </w:rPr>
        <w:t xml:space="preserve">. – </w:t>
      </w:r>
      <w:r w:rsidRPr="00014464">
        <w:rPr>
          <w:sz w:val="28"/>
          <w:szCs w:val="28"/>
          <w:lang w:val="uk-UA"/>
        </w:rPr>
        <w:lastRenderedPageBreak/>
        <w:t xml:space="preserve">2003. – </w:t>
      </w:r>
      <w:proofErr w:type="spellStart"/>
      <w:r w:rsidRPr="00014464">
        <w:rPr>
          <w:sz w:val="28"/>
          <w:szCs w:val="28"/>
          <w:lang w:val="uk-UA"/>
        </w:rPr>
        <w:t>Vol</w:t>
      </w:r>
      <w:proofErr w:type="spellEnd"/>
      <w:r w:rsidRPr="00014464">
        <w:rPr>
          <w:sz w:val="28"/>
          <w:szCs w:val="28"/>
          <w:lang w:val="uk-UA"/>
        </w:rPr>
        <w:t xml:space="preserve">. 44. </w:t>
      </w:r>
      <w:r w:rsidR="00403296" w:rsidRPr="00014464">
        <w:rPr>
          <w:sz w:val="28"/>
          <w:szCs w:val="28"/>
          <w:lang w:val="uk-UA"/>
        </w:rPr>
        <w:t>–</w:t>
      </w:r>
      <w:r w:rsidRPr="00014464">
        <w:rPr>
          <w:sz w:val="28"/>
          <w:szCs w:val="28"/>
          <w:lang w:val="uk-UA"/>
        </w:rPr>
        <w:t xml:space="preserve"> № 1. – Р. 271</w:t>
      </w:r>
      <w:r w:rsidR="00403296" w:rsidRPr="00014464">
        <w:rPr>
          <w:sz w:val="28"/>
          <w:szCs w:val="28"/>
          <w:lang w:val="uk-UA"/>
        </w:rPr>
        <w:t>–</w:t>
      </w:r>
      <w:r w:rsidRPr="00014464">
        <w:rPr>
          <w:sz w:val="28"/>
          <w:szCs w:val="28"/>
          <w:lang w:val="uk-UA"/>
        </w:rPr>
        <w:t>285. [Електронний ресурс]. – Режим доступу: http://goo.gl/CgNo4m</w:t>
      </w:r>
    </w:p>
    <w:p w14:paraId="3D162F4F" w14:textId="77777777" w:rsidR="00BD73A0" w:rsidRPr="00014464" w:rsidRDefault="00BD73A0" w:rsidP="00CF334E">
      <w:pPr>
        <w:tabs>
          <w:tab w:val="left" w:pos="851"/>
        </w:tabs>
        <w:autoSpaceDE w:val="0"/>
        <w:autoSpaceDN w:val="0"/>
        <w:adjustRightInd w:val="0"/>
        <w:spacing w:line="360" w:lineRule="auto"/>
        <w:ind w:left="142" w:firstLine="425"/>
        <w:contextualSpacing/>
        <w:jc w:val="both"/>
        <w:rPr>
          <w:color w:val="000000"/>
          <w:sz w:val="28"/>
          <w:szCs w:val="28"/>
          <w:lang w:val="uk-UA"/>
        </w:rPr>
      </w:pPr>
      <w:r w:rsidRPr="00014464">
        <w:rPr>
          <w:color w:val="000000"/>
          <w:sz w:val="28"/>
          <w:szCs w:val="28"/>
          <w:lang w:val="uk-UA"/>
        </w:rPr>
        <w:t xml:space="preserve">13.Merrills J. G. </w:t>
      </w:r>
      <w:proofErr w:type="spellStart"/>
      <w:r w:rsidRPr="00014464">
        <w:rPr>
          <w:color w:val="000000"/>
          <w:sz w:val="28"/>
          <w:szCs w:val="28"/>
          <w:lang w:val="uk-UA"/>
        </w:rPr>
        <w:t>The</w:t>
      </w:r>
      <w:proofErr w:type="spellEnd"/>
      <w:r w:rsidRPr="00014464">
        <w:rPr>
          <w:color w:val="000000"/>
          <w:sz w:val="28"/>
          <w:szCs w:val="28"/>
          <w:lang w:val="uk-UA"/>
        </w:rPr>
        <w:t xml:space="preserve"> </w:t>
      </w:r>
      <w:proofErr w:type="spellStart"/>
      <w:r w:rsidRPr="00014464">
        <w:rPr>
          <w:color w:val="000000"/>
          <w:sz w:val="28"/>
          <w:szCs w:val="28"/>
          <w:lang w:val="uk-UA"/>
        </w:rPr>
        <w:t>development</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international</w:t>
      </w:r>
      <w:proofErr w:type="spellEnd"/>
      <w:r w:rsidRPr="00014464">
        <w:rPr>
          <w:color w:val="000000"/>
          <w:sz w:val="28"/>
          <w:szCs w:val="28"/>
          <w:lang w:val="uk-UA"/>
        </w:rPr>
        <w:t xml:space="preserve"> </w:t>
      </w:r>
      <w:proofErr w:type="spellStart"/>
      <w:r w:rsidRPr="00014464">
        <w:rPr>
          <w:color w:val="000000"/>
          <w:sz w:val="28"/>
          <w:szCs w:val="28"/>
          <w:lang w:val="uk-UA"/>
        </w:rPr>
        <w:t>law</w:t>
      </w:r>
      <w:proofErr w:type="spellEnd"/>
      <w:r w:rsidRPr="00014464">
        <w:rPr>
          <w:color w:val="000000"/>
          <w:sz w:val="28"/>
          <w:szCs w:val="28"/>
          <w:lang w:val="uk-UA"/>
        </w:rPr>
        <w:t xml:space="preserve"> </w:t>
      </w:r>
      <w:proofErr w:type="spellStart"/>
      <w:r w:rsidRPr="00014464">
        <w:rPr>
          <w:color w:val="000000"/>
          <w:sz w:val="28"/>
          <w:szCs w:val="28"/>
          <w:lang w:val="uk-UA"/>
        </w:rPr>
        <w:t>by</w:t>
      </w:r>
      <w:proofErr w:type="spellEnd"/>
      <w:r w:rsidRPr="00014464">
        <w:rPr>
          <w:color w:val="000000"/>
          <w:sz w:val="28"/>
          <w:szCs w:val="28"/>
          <w:lang w:val="uk-UA"/>
        </w:rPr>
        <w:t xml:space="preserve"> </w:t>
      </w:r>
      <w:proofErr w:type="spellStart"/>
      <w:r w:rsidRPr="00014464">
        <w:rPr>
          <w:color w:val="000000"/>
          <w:sz w:val="28"/>
          <w:szCs w:val="28"/>
          <w:lang w:val="uk-UA"/>
        </w:rPr>
        <w:t>the</w:t>
      </w:r>
      <w:proofErr w:type="spellEnd"/>
      <w:r w:rsidRPr="00014464">
        <w:rPr>
          <w:color w:val="000000"/>
          <w:sz w:val="28"/>
          <w:szCs w:val="28"/>
          <w:lang w:val="uk-UA"/>
        </w:rPr>
        <w:t xml:space="preserve"> </w:t>
      </w:r>
      <w:proofErr w:type="spellStart"/>
      <w:r w:rsidRPr="00014464">
        <w:rPr>
          <w:color w:val="000000"/>
          <w:sz w:val="28"/>
          <w:szCs w:val="28"/>
          <w:lang w:val="uk-UA"/>
        </w:rPr>
        <w:t>European</w:t>
      </w:r>
      <w:proofErr w:type="spellEnd"/>
      <w:r w:rsidRPr="00014464">
        <w:rPr>
          <w:color w:val="000000"/>
          <w:sz w:val="28"/>
          <w:szCs w:val="28"/>
          <w:lang w:val="uk-UA"/>
        </w:rPr>
        <w:t xml:space="preserve"> </w:t>
      </w:r>
      <w:proofErr w:type="spellStart"/>
      <w:r w:rsidRPr="00014464">
        <w:rPr>
          <w:color w:val="000000"/>
          <w:sz w:val="28"/>
          <w:szCs w:val="28"/>
          <w:lang w:val="uk-UA"/>
        </w:rPr>
        <w:t>Court</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Human</w:t>
      </w:r>
      <w:proofErr w:type="spellEnd"/>
      <w:r w:rsidRPr="00014464">
        <w:rPr>
          <w:color w:val="000000"/>
          <w:sz w:val="28"/>
          <w:szCs w:val="28"/>
          <w:lang w:val="uk-UA"/>
        </w:rPr>
        <w:t xml:space="preserve"> </w:t>
      </w:r>
      <w:proofErr w:type="spellStart"/>
      <w:r w:rsidRPr="00014464">
        <w:rPr>
          <w:color w:val="000000"/>
          <w:sz w:val="28"/>
          <w:szCs w:val="28"/>
          <w:lang w:val="uk-UA"/>
        </w:rPr>
        <w:t>Rights</w:t>
      </w:r>
      <w:proofErr w:type="spellEnd"/>
      <w:r w:rsidRPr="00014464">
        <w:rPr>
          <w:color w:val="000000"/>
          <w:sz w:val="28"/>
          <w:szCs w:val="28"/>
          <w:lang w:val="uk-UA"/>
        </w:rPr>
        <w:t xml:space="preserve"> / J. G. </w:t>
      </w:r>
      <w:proofErr w:type="spellStart"/>
      <w:r w:rsidRPr="00014464">
        <w:rPr>
          <w:color w:val="000000"/>
          <w:sz w:val="28"/>
          <w:szCs w:val="28"/>
          <w:lang w:val="uk-UA"/>
        </w:rPr>
        <w:t>Merrills</w:t>
      </w:r>
      <w:proofErr w:type="spellEnd"/>
      <w:r w:rsidRPr="00014464">
        <w:rPr>
          <w:color w:val="000000"/>
          <w:sz w:val="28"/>
          <w:szCs w:val="28"/>
          <w:lang w:val="uk-UA"/>
        </w:rPr>
        <w:t xml:space="preserve">. – </w:t>
      </w:r>
      <w:proofErr w:type="spellStart"/>
      <w:r w:rsidRPr="00014464">
        <w:rPr>
          <w:color w:val="000000"/>
          <w:sz w:val="28"/>
          <w:szCs w:val="28"/>
          <w:lang w:val="uk-UA"/>
        </w:rPr>
        <w:t>Manchester</w:t>
      </w:r>
      <w:proofErr w:type="spellEnd"/>
      <w:r w:rsidRPr="00014464">
        <w:rPr>
          <w:color w:val="000000"/>
          <w:sz w:val="28"/>
          <w:szCs w:val="28"/>
          <w:lang w:val="uk-UA"/>
        </w:rPr>
        <w:t xml:space="preserve"> : </w:t>
      </w:r>
      <w:proofErr w:type="spellStart"/>
      <w:r w:rsidRPr="00014464">
        <w:rPr>
          <w:color w:val="000000"/>
          <w:sz w:val="28"/>
          <w:szCs w:val="28"/>
          <w:lang w:val="uk-UA"/>
        </w:rPr>
        <w:t>Manchester</w:t>
      </w:r>
      <w:proofErr w:type="spellEnd"/>
      <w:r w:rsidRPr="00014464">
        <w:rPr>
          <w:color w:val="000000"/>
          <w:sz w:val="28"/>
          <w:szCs w:val="28"/>
          <w:lang w:val="uk-UA"/>
        </w:rPr>
        <w:t xml:space="preserve"> </w:t>
      </w:r>
      <w:proofErr w:type="spellStart"/>
      <w:r w:rsidRPr="00014464">
        <w:rPr>
          <w:color w:val="000000"/>
          <w:sz w:val="28"/>
          <w:szCs w:val="28"/>
          <w:lang w:val="uk-UA"/>
        </w:rPr>
        <w:t>University</w:t>
      </w:r>
      <w:proofErr w:type="spellEnd"/>
      <w:r w:rsidRPr="00014464">
        <w:rPr>
          <w:color w:val="000000"/>
          <w:sz w:val="28"/>
          <w:szCs w:val="28"/>
          <w:lang w:val="uk-UA"/>
        </w:rPr>
        <w:t xml:space="preserve"> </w:t>
      </w:r>
      <w:proofErr w:type="spellStart"/>
      <w:r w:rsidRPr="00014464">
        <w:rPr>
          <w:color w:val="000000"/>
          <w:sz w:val="28"/>
          <w:szCs w:val="28"/>
          <w:lang w:val="uk-UA"/>
        </w:rPr>
        <w:t>Press</w:t>
      </w:r>
      <w:proofErr w:type="spellEnd"/>
      <w:r w:rsidRPr="00014464">
        <w:rPr>
          <w:color w:val="000000"/>
          <w:sz w:val="28"/>
          <w:szCs w:val="28"/>
          <w:lang w:val="uk-UA"/>
        </w:rPr>
        <w:t>, 1993. [Електронний ресурс]. – Режим доступу: https://goo.gl/H1iQYC</w:t>
      </w:r>
    </w:p>
    <w:p w14:paraId="1721BB73" w14:textId="7FB634A9" w:rsidR="00BD73A0" w:rsidRPr="00014464" w:rsidRDefault="00BD73A0" w:rsidP="00CF334E">
      <w:pPr>
        <w:tabs>
          <w:tab w:val="left" w:pos="851"/>
        </w:tabs>
        <w:autoSpaceDE w:val="0"/>
        <w:autoSpaceDN w:val="0"/>
        <w:adjustRightInd w:val="0"/>
        <w:spacing w:line="360" w:lineRule="auto"/>
        <w:ind w:left="142" w:firstLine="425"/>
        <w:contextualSpacing/>
        <w:jc w:val="both"/>
        <w:rPr>
          <w:rStyle w:val="apple-style-span"/>
          <w:sz w:val="28"/>
          <w:szCs w:val="28"/>
          <w:lang w:val="uk-UA"/>
        </w:rPr>
      </w:pPr>
      <w:r w:rsidRPr="00014464">
        <w:rPr>
          <w:sz w:val="28"/>
          <w:szCs w:val="28"/>
          <w:lang w:val="uk-UA"/>
        </w:rPr>
        <w:t xml:space="preserve">14.Posner E.A. </w:t>
      </w:r>
      <w:proofErr w:type="spellStart"/>
      <w:r w:rsidRPr="00014464">
        <w:rPr>
          <w:rStyle w:val="apple-style-span"/>
          <w:color w:val="000000"/>
          <w:sz w:val="28"/>
          <w:szCs w:val="28"/>
          <w:lang w:val="uk-UA"/>
        </w:rPr>
        <w:t>Is</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the</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International</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Court</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of</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Justice</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biased</w:t>
      </w:r>
      <w:proofErr w:type="spellEnd"/>
      <w:r w:rsidRPr="00014464">
        <w:rPr>
          <w:rStyle w:val="apple-style-span"/>
          <w:color w:val="000000"/>
          <w:sz w:val="28"/>
          <w:szCs w:val="28"/>
          <w:lang w:val="uk-UA"/>
        </w:rPr>
        <w:t xml:space="preserve">? / E.A. </w:t>
      </w:r>
      <w:proofErr w:type="spellStart"/>
      <w:r w:rsidRPr="00014464">
        <w:rPr>
          <w:rStyle w:val="apple-style-span"/>
          <w:color w:val="000000"/>
          <w:sz w:val="28"/>
          <w:szCs w:val="28"/>
          <w:lang w:val="uk-UA"/>
        </w:rPr>
        <w:t>Posner</w:t>
      </w:r>
      <w:proofErr w:type="spellEnd"/>
      <w:r w:rsidRPr="00014464">
        <w:rPr>
          <w:rStyle w:val="apple-style-span"/>
          <w:color w:val="000000"/>
          <w:sz w:val="28"/>
          <w:szCs w:val="28"/>
          <w:lang w:val="uk-UA"/>
        </w:rPr>
        <w:t xml:space="preserve">, M. </w:t>
      </w:r>
      <w:proofErr w:type="spellStart"/>
      <w:r w:rsidRPr="00014464">
        <w:rPr>
          <w:rStyle w:val="apple-style-span"/>
          <w:color w:val="000000"/>
          <w:sz w:val="28"/>
          <w:szCs w:val="28"/>
          <w:lang w:val="uk-UA"/>
        </w:rPr>
        <w:t>de</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Figueiredo</w:t>
      </w:r>
      <w:proofErr w:type="spellEnd"/>
      <w:r w:rsidRPr="00014464">
        <w:rPr>
          <w:rStyle w:val="apple-style-span"/>
          <w:color w:val="000000"/>
          <w:sz w:val="28"/>
          <w:szCs w:val="28"/>
          <w:lang w:val="uk-UA"/>
        </w:rPr>
        <w:t xml:space="preserve"> // </w:t>
      </w:r>
      <w:proofErr w:type="spellStart"/>
      <w:r w:rsidRPr="00014464">
        <w:rPr>
          <w:rStyle w:val="apple-style-span"/>
          <w:color w:val="000000"/>
          <w:sz w:val="28"/>
          <w:szCs w:val="28"/>
          <w:lang w:val="uk-UA"/>
        </w:rPr>
        <w:t>Journal</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of</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Legal</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Studies</w:t>
      </w:r>
      <w:proofErr w:type="spellEnd"/>
      <w:r w:rsidRPr="00014464">
        <w:rPr>
          <w:rStyle w:val="apple-style-span"/>
          <w:color w:val="000000"/>
          <w:sz w:val="28"/>
          <w:szCs w:val="28"/>
          <w:lang w:val="uk-UA"/>
        </w:rPr>
        <w:t xml:space="preserve">. – 2005. </w:t>
      </w:r>
      <w:r w:rsidR="00403296" w:rsidRPr="00014464">
        <w:rPr>
          <w:rStyle w:val="apple-style-span"/>
          <w:color w:val="000000"/>
          <w:sz w:val="28"/>
          <w:szCs w:val="28"/>
          <w:lang w:val="uk-UA"/>
        </w:rPr>
        <w:t>–</w:t>
      </w:r>
      <w:r w:rsidRPr="00014464">
        <w:rPr>
          <w:rStyle w:val="apple-style-span"/>
          <w:color w:val="000000"/>
          <w:sz w:val="28"/>
          <w:szCs w:val="28"/>
          <w:lang w:val="uk-UA"/>
        </w:rPr>
        <w:t xml:space="preserve"> № 34. –Р. 599</w:t>
      </w:r>
      <w:r w:rsidR="00403296" w:rsidRPr="00014464">
        <w:rPr>
          <w:rStyle w:val="apple-style-span"/>
          <w:color w:val="000000"/>
          <w:sz w:val="28"/>
          <w:szCs w:val="28"/>
          <w:lang w:val="uk-UA"/>
        </w:rPr>
        <w:t>–</w:t>
      </w:r>
      <w:r w:rsidRPr="00014464">
        <w:rPr>
          <w:rStyle w:val="apple-style-span"/>
          <w:color w:val="000000"/>
          <w:sz w:val="28"/>
          <w:szCs w:val="28"/>
          <w:lang w:val="uk-UA"/>
        </w:rPr>
        <w:t>629. [Електронний ресурс]. – Режим доступу: http://goo.gl/CzueQL</w:t>
      </w:r>
    </w:p>
    <w:p w14:paraId="0420E4C7" w14:textId="77777777" w:rsidR="00BD73A0" w:rsidRPr="00014464" w:rsidRDefault="00BD73A0" w:rsidP="00CF334E">
      <w:pPr>
        <w:tabs>
          <w:tab w:val="left" w:pos="851"/>
        </w:tabs>
        <w:autoSpaceDE w:val="0"/>
        <w:autoSpaceDN w:val="0"/>
        <w:adjustRightInd w:val="0"/>
        <w:spacing w:line="360" w:lineRule="auto"/>
        <w:ind w:left="142" w:firstLine="425"/>
        <w:contextualSpacing/>
        <w:jc w:val="both"/>
        <w:rPr>
          <w:rStyle w:val="apple-style-span"/>
          <w:sz w:val="28"/>
          <w:szCs w:val="28"/>
          <w:lang w:val="uk-UA"/>
        </w:rPr>
      </w:pPr>
      <w:r w:rsidRPr="00014464">
        <w:rPr>
          <w:rStyle w:val="apple-style-span"/>
          <w:sz w:val="28"/>
          <w:szCs w:val="28"/>
          <w:lang w:val="uk-UA"/>
        </w:rPr>
        <w:t xml:space="preserve">15.Rao P. </w:t>
      </w:r>
      <w:proofErr w:type="spellStart"/>
      <w:r w:rsidRPr="00014464">
        <w:rPr>
          <w:rStyle w:val="apple-style-span"/>
          <w:sz w:val="28"/>
          <w:szCs w:val="28"/>
          <w:lang w:val="uk-UA"/>
        </w:rPr>
        <w:t>The</w:t>
      </w:r>
      <w:proofErr w:type="spellEnd"/>
      <w:r w:rsidRPr="00014464">
        <w:rPr>
          <w:rStyle w:val="apple-style-span"/>
          <w:sz w:val="28"/>
          <w:szCs w:val="28"/>
          <w:lang w:val="uk-UA"/>
        </w:rPr>
        <w:t xml:space="preserve"> </w:t>
      </w:r>
      <w:proofErr w:type="spellStart"/>
      <w:r w:rsidRPr="00014464">
        <w:rPr>
          <w:rStyle w:val="apple-style-span"/>
          <w:sz w:val="28"/>
          <w:szCs w:val="28"/>
          <w:lang w:val="uk-UA"/>
        </w:rPr>
        <w:t>International</w:t>
      </w:r>
      <w:proofErr w:type="spellEnd"/>
      <w:r w:rsidRPr="00014464">
        <w:rPr>
          <w:rStyle w:val="apple-style-span"/>
          <w:sz w:val="28"/>
          <w:szCs w:val="28"/>
          <w:lang w:val="uk-UA"/>
        </w:rPr>
        <w:t xml:space="preserve"> </w:t>
      </w:r>
      <w:proofErr w:type="spellStart"/>
      <w:r w:rsidRPr="00014464">
        <w:rPr>
          <w:rStyle w:val="apple-style-span"/>
          <w:sz w:val="28"/>
          <w:szCs w:val="28"/>
          <w:lang w:val="uk-UA"/>
        </w:rPr>
        <w:t>Tribunal</w:t>
      </w:r>
      <w:proofErr w:type="spellEnd"/>
      <w:r w:rsidRPr="00014464">
        <w:rPr>
          <w:rStyle w:val="apple-style-span"/>
          <w:sz w:val="28"/>
          <w:szCs w:val="28"/>
          <w:lang w:val="uk-UA"/>
        </w:rPr>
        <w:t xml:space="preserve"> </w:t>
      </w:r>
      <w:proofErr w:type="spellStart"/>
      <w:r w:rsidRPr="00014464">
        <w:rPr>
          <w:rStyle w:val="apple-style-span"/>
          <w:sz w:val="28"/>
          <w:szCs w:val="28"/>
          <w:lang w:val="uk-UA"/>
        </w:rPr>
        <w:t>for</w:t>
      </w:r>
      <w:proofErr w:type="spellEnd"/>
      <w:r w:rsidRPr="00014464">
        <w:rPr>
          <w:rStyle w:val="apple-style-span"/>
          <w:sz w:val="28"/>
          <w:szCs w:val="28"/>
          <w:lang w:val="uk-UA"/>
        </w:rPr>
        <w:t xml:space="preserve"> </w:t>
      </w:r>
      <w:proofErr w:type="spellStart"/>
      <w:r w:rsidRPr="00014464">
        <w:rPr>
          <w:rStyle w:val="apple-style-span"/>
          <w:sz w:val="28"/>
          <w:szCs w:val="28"/>
          <w:lang w:val="uk-UA"/>
        </w:rPr>
        <w:t>the</w:t>
      </w:r>
      <w:proofErr w:type="spellEnd"/>
      <w:r w:rsidRPr="00014464">
        <w:rPr>
          <w:rStyle w:val="apple-style-span"/>
          <w:sz w:val="28"/>
          <w:szCs w:val="28"/>
          <w:lang w:val="uk-UA"/>
        </w:rPr>
        <w:t xml:space="preserve"> </w:t>
      </w:r>
      <w:proofErr w:type="spellStart"/>
      <w:r w:rsidRPr="00014464">
        <w:rPr>
          <w:rStyle w:val="apple-style-span"/>
          <w:sz w:val="28"/>
          <w:szCs w:val="28"/>
          <w:lang w:val="uk-UA"/>
        </w:rPr>
        <w:t>Law</w:t>
      </w:r>
      <w:proofErr w:type="spellEnd"/>
      <w:r w:rsidRPr="00014464">
        <w:rPr>
          <w:rStyle w:val="apple-style-span"/>
          <w:sz w:val="28"/>
          <w:szCs w:val="28"/>
          <w:lang w:val="uk-UA"/>
        </w:rPr>
        <w:t xml:space="preserve"> </w:t>
      </w:r>
      <w:proofErr w:type="spellStart"/>
      <w:r w:rsidRPr="00014464">
        <w:rPr>
          <w:rStyle w:val="apple-style-span"/>
          <w:sz w:val="28"/>
          <w:szCs w:val="28"/>
          <w:lang w:val="uk-UA"/>
        </w:rPr>
        <w:t>of</w:t>
      </w:r>
      <w:proofErr w:type="spellEnd"/>
      <w:r w:rsidRPr="00014464">
        <w:rPr>
          <w:rStyle w:val="apple-style-span"/>
          <w:sz w:val="28"/>
          <w:szCs w:val="28"/>
          <w:lang w:val="uk-UA"/>
        </w:rPr>
        <w:t xml:space="preserve"> </w:t>
      </w:r>
      <w:proofErr w:type="spellStart"/>
      <w:r w:rsidRPr="00014464">
        <w:rPr>
          <w:rStyle w:val="apple-style-span"/>
          <w:sz w:val="28"/>
          <w:szCs w:val="28"/>
          <w:lang w:val="uk-UA"/>
        </w:rPr>
        <w:t>the</w:t>
      </w:r>
      <w:proofErr w:type="spellEnd"/>
      <w:r w:rsidRPr="00014464">
        <w:rPr>
          <w:rStyle w:val="apple-style-span"/>
          <w:sz w:val="28"/>
          <w:szCs w:val="28"/>
          <w:lang w:val="uk-UA"/>
        </w:rPr>
        <w:t xml:space="preserve"> </w:t>
      </w:r>
      <w:proofErr w:type="spellStart"/>
      <w:r w:rsidRPr="00014464">
        <w:rPr>
          <w:rStyle w:val="apple-style-span"/>
          <w:sz w:val="28"/>
          <w:szCs w:val="28"/>
          <w:lang w:val="uk-UA"/>
        </w:rPr>
        <w:t>Sea</w:t>
      </w:r>
      <w:proofErr w:type="spellEnd"/>
      <w:r w:rsidRPr="00014464">
        <w:rPr>
          <w:rStyle w:val="apple-style-span"/>
          <w:sz w:val="28"/>
          <w:szCs w:val="28"/>
          <w:lang w:val="uk-UA"/>
        </w:rPr>
        <w:t xml:space="preserve">: </w:t>
      </w:r>
      <w:proofErr w:type="spellStart"/>
      <w:r w:rsidRPr="00014464">
        <w:rPr>
          <w:rStyle w:val="apple-style-span"/>
          <w:sz w:val="28"/>
          <w:szCs w:val="28"/>
          <w:lang w:val="uk-UA"/>
        </w:rPr>
        <w:t>Law</w:t>
      </w:r>
      <w:proofErr w:type="spellEnd"/>
      <w:r w:rsidRPr="00014464">
        <w:rPr>
          <w:rStyle w:val="apple-style-span"/>
          <w:sz w:val="28"/>
          <w:szCs w:val="28"/>
          <w:lang w:val="uk-UA"/>
        </w:rPr>
        <w:t xml:space="preserve"> </w:t>
      </w:r>
      <w:proofErr w:type="spellStart"/>
      <w:r w:rsidRPr="00014464">
        <w:rPr>
          <w:rStyle w:val="apple-style-span"/>
          <w:sz w:val="28"/>
          <w:szCs w:val="28"/>
          <w:lang w:val="uk-UA"/>
        </w:rPr>
        <w:t>and</w:t>
      </w:r>
      <w:proofErr w:type="spellEnd"/>
      <w:r w:rsidRPr="00014464">
        <w:rPr>
          <w:rStyle w:val="apple-style-span"/>
          <w:sz w:val="28"/>
          <w:szCs w:val="28"/>
          <w:lang w:val="uk-UA"/>
        </w:rPr>
        <w:t xml:space="preserve"> </w:t>
      </w:r>
      <w:proofErr w:type="spellStart"/>
      <w:r w:rsidRPr="00014464">
        <w:rPr>
          <w:rStyle w:val="apple-style-span"/>
          <w:sz w:val="28"/>
          <w:szCs w:val="28"/>
          <w:lang w:val="uk-UA"/>
        </w:rPr>
        <w:t>Practice</w:t>
      </w:r>
      <w:proofErr w:type="spellEnd"/>
      <w:r w:rsidRPr="00014464">
        <w:rPr>
          <w:rStyle w:val="apple-style-span"/>
          <w:sz w:val="28"/>
          <w:szCs w:val="28"/>
          <w:lang w:val="uk-UA"/>
        </w:rPr>
        <w:t xml:space="preserve"> / P. </w:t>
      </w:r>
      <w:proofErr w:type="spellStart"/>
      <w:r w:rsidRPr="00014464">
        <w:rPr>
          <w:rStyle w:val="apple-style-span"/>
          <w:sz w:val="28"/>
          <w:szCs w:val="28"/>
          <w:lang w:val="uk-UA"/>
        </w:rPr>
        <w:t>Rao</w:t>
      </w:r>
      <w:proofErr w:type="spellEnd"/>
      <w:r w:rsidRPr="00014464">
        <w:rPr>
          <w:rStyle w:val="apple-style-span"/>
          <w:sz w:val="28"/>
          <w:szCs w:val="28"/>
          <w:lang w:val="uk-UA"/>
        </w:rPr>
        <w:t xml:space="preserve">, S. </w:t>
      </w:r>
      <w:proofErr w:type="spellStart"/>
      <w:r w:rsidRPr="00014464">
        <w:rPr>
          <w:rStyle w:val="apple-style-span"/>
          <w:sz w:val="28"/>
          <w:szCs w:val="28"/>
          <w:lang w:val="uk-UA"/>
        </w:rPr>
        <w:t>Khan</w:t>
      </w:r>
      <w:proofErr w:type="spellEnd"/>
      <w:r w:rsidRPr="00014464">
        <w:rPr>
          <w:rStyle w:val="apple-style-span"/>
          <w:sz w:val="28"/>
          <w:szCs w:val="28"/>
          <w:lang w:val="uk-UA"/>
        </w:rPr>
        <w:t xml:space="preserve">. – </w:t>
      </w:r>
      <w:proofErr w:type="spellStart"/>
      <w:r w:rsidRPr="00014464">
        <w:rPr>
          <w:rStyle w:val="apple-style-span"/>
          <w:sz w:val="28"/>
          <w:szCs w:val="28"/>
          <w:lang w:val="uk-UA"/>
        </w:rPr>
        <w:t>The</w:t>
      </w:r>
      <w:proofErr w:type="spellEnd"/>
      <w:r w:rsidRPr="00014464">
        <w:rPr>
          <w:rStyle w:val="apple-style-span"/>
          <w:sz w:val="28"/>
          <w:szCs w:val="28"/>
          <w:lang w:val="uk-UA"/>
        </w:rPr>
        <w:t xml:space="preserve"> </w:t>
      </w:r>
      <w:proofErr w:type="spellStart"/>
      <w:r w:rsidRPr="00014464">
        <w:rPr>
          <w:rStyle w:val="apple-style-span"/>
          <w:sz w:val="28"/>
          <w:szCs w:val="28"/>
          <w:lang w:val="uk-UA"/>
        </w:rPr>
        <w:t>Hague</w:t>
      </w:r>
      <w:proofErr w:type="spellEnd"/>
      <w:r w:rsidRPr="00014464">
        <w:rPr>
          <w:rStyle w:val="apple-style-span"/>
          <w:sz w:val="28"/>
          <w:szCs w:val="28"/>
          <w:lang w:val="uk-UA"/>
        </w:rPr>
        <w:t xml:space="preserve">: </w:t>
      </w:r>
      <w:proofErr w:type="spellStart"/>
      <w:r w:rsidRPr="00014464">
        <w:rPr>
          <w:rStyle w:val="apple-style-span"/>
          <w:sz w:val="28"/>
          <w:szCs w:val="28"/>
          <w:lang w:val="uk-UA"/>
        </w:rPr>
        <w:t>Kluwer</w:t>
      </w:r>
      <w:proofErr w:type="spellEnd"/>
      <w:r w:rsidRPr="00014464">
        <w:rPr>
          <w:rStyle w:val="apple-style-span"/>
          <w:sz w:val="28"/>
          <w:szCs w:val="28"/>
          <w:lang w:val="uk-UA"/>
        </w:rPr>
        <w:t xml:space="preserve"> </w:t>
      </w:r>
      <w:proofErr w:type="spellStart"/>
      <w:r w:rsidRPr="00014464">
        <w:rPr>
          <w:rStyle w:val="apple-style-span"/>
          <w:sz w:val="28"/>
          <w:szCs w:val="28"/>
          <w:lang w:val="uk-UA"/>
        </w:rPr>
        <w:t>Law</w:t>
      </w:r>
      <w:proofErr w:type="spellEnd"/>
      <w:r w:rsidRPr="00014464">
        <w:rPr>
          <w:rStyle w:val="apple-style-span"/>
          <w:sz w:val="28"/>
          <w:szCs w:val="28"/>
          <w:lang w:val="uk-UA"/>
        </w:rPr>
        <w:t xml:space="preserve"> </w:t>
      </w:r>
      <w:proofErr w:type="spellStart"/>
      <w:r w:rsidRPr="00014464">
        <w:rPr>
          <w:rStyle w:val="apple-style-span"/>
          <w:sz w:val="28"/>
          <w:szCs w:val="28"/>
          <w:lang w:val="uk-UA"/>
        </w:rPr>
        <w:t>International</w:t>
      </w:r>
      <w:proofErr w:type="spellEnd"/>
      <w:r w:rsidRPr="00014464">
        <w:rPr>
          <w:rStyle w:val="apple-style-span"/>
          <w:sz w:val="28"/>
          <w:szCs w:val="28"/>
          <w:lang w:val="uk-UA"/>
        </w:rPr>
        <w:t>, 2001. [Електронний ресурс]. – Режим доступу: https://goo.gl/3eJYlL</w:t>
      </w:r>
    </w:p>
    <w:p w14:paraId="7CF54A08" w14:textId="1A9215D6" w:rsidR="00BD73A0" w:rsidRDefault="00BD73A0" w:rsidP="00CF334E">
      <w:pPr>
        <w:tabs>
          <w:tab w:val="left" w:pos="851"/>
        </w:tabs>
        <w:autoSpaceDE w:val="0"/>
        <w:autoSpaceDN w:val="0"/>
        <w:adjustRightInd w:val="0"/>
        <w:spacing w:line="360" w:lineRule="auto"/>
        <w:ind w:left="142" w:firstLine="425"/>
        <w:contextualSpacing/>
        <w:jc w:val="both"/>
        <w:rPr>
          <w:sz w:val="28"/>
          <w:szCs w:val="28"/>
          <w:lang w:val="uk-UA"/>
        </w:rPr>
      </w:pPr>
      <w:r w:rsidRPr="00014464">
        <w:rPr>
          <w:sz w:val="28"/>
          <w:szCs w:val="28"/>
          <w:lang w:val="uk-UA"/>
        </w:rPr>
        <w:t xml:space="preserve">16.Terris D.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judge</w:t>
      </w:r>
      <w:proofErr w:type="spellEnd"/>
      <w:r w:rsidRPr="00014464">
        <w:rPr>
          <w:sz w:val="28"/>
          <w:szCs w:val="28"/>
          <w:lang w:val="uk-UA"/>
        </w:rPr>
        <w:t xml:space="preserve">: </w:t>
      </w:r>
      <w:proofErr w:type="spellStart"/>
      <w:r w:rsidRPr="00014464">
        <w:rPr>
          <w:sz w:val="28"/>
          <w:szCs w:val="28"/>
          <w:lang w:val="uk-UA"/>
        </w:rPr>
        <w:t>An</w:t>
      </w:r>
      <w:proofErr w:type="spellEnd"/>
      <w:r w:rsidRPr="00014464">
        <w:rPr>
          <w:sz w:val="28"/>
          <w:szCs w:val="28"/>
          <w:lang w:val="uk-UA"/>
        </w:rPr>
        <w:t xml:space="preserve"> </w:t>
      </w:r>
      <w:proofErr w:type="spellStart"/>
      <w:r w:rsidRPr="00014464">
        <w:rPr>
          <w:sz w:val="28"/>
          <w:szCs w:val="28"/>
          <w:lang w:val="uk-UA"/>
        </w:rPr>
        <w:t>introduction</w:t>
      </w:r>
      <w:proofErr w:type="spellEnd"/>
      <w:r w:rsidRPr="00014464">
        <w:rPr>
          <w:sz w:val="28"/>
          <w:szCs w:val="28"/>
          <w:lang w:val="uk-UA"/>
        </w:rPr>
        <w:t xml:space="preserve"> </w:t>
      </w:r>
      <w:proofErr w:type="spellStart"/>
      <w:r w:rsidRPr="00014464">
        <w:rPr>
          <w:sz w:val="28"/>
          <w:szCs w:val="28"/>
          <w:lang w:val="uk-UA"/>
        </w:rPr>
        <w:t>to</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men</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women</w:t>
      </w:r>
      <w:proofErr w:type="spellEnd"/>
      <w:r w:rsidRPr="00014464">
        <w:rPr>
          <w:sz w:val="28"/>
          <w:szCs w:val="28"/>
          <w:lang w:val="uk-UA"/>
        </w:rPr>
        <w:t xml:space="preserve"> </w:t>
      </w:r>
      <w:proofErr w:type="spellStart"/>
      <w:r w:rsidRPr="00014464">
        <w:rPr>
          <w:sz w:val="28"/>
          <w:szCs w:val="28"/>
          <w:lang w:val="uk-UA"/>
        </w:rPr>
        <w:t>who</w:t>
      </w:r>
      <w:proofErr w:type="spellEnd"/>
      <w:r w:rsidRPr="00014464">
        <w:rPr>
          <w:sz w:val="28"/>
          <w:szCs w:val="28"/>
          <w:lang w:val="uk-UA"/>
        </w:rPr>
        <w:t xml:space="preserve"> </w:t>
      </w:r>
      <w:proofErr w:type="spellStart"/>
      <w:r w:rsidRPr="00014464">
        <w:rPr>
          <w:sz w:val="28"/>
          <w:szCs w:val="28"/>
          <w:lang w:val="uk-UA"/>
        </w:rPr>
        <w:t>decide</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World’s</w:t>
      </w:r>
      <w:proofErr w:type="spellEnd"/>
      <w:r w:rsidRPr="00014464">
        <w:rPr>
          <w:sz w:val="28"/>
          <w:szCs w:val="28"/>
          <w:lang w:val="uk-UA"/>
        </w:rPr>
        <w:t xml:space="preserve"> </w:t>
      </w:r>
      <w:proofErr w:type="spellStart"/>
      <w:r w:rsidRPr="00014464">
        <w:rPr>
          <w:sz w:val="28"/>
          <w:szCs w:val="28"/>
          <w:lang w:val="uk-UA"/>
        </w:rPr>
        <w:t>cases</w:t>
      </w:r>
      <w:proofErr w:type="spellEnd"/>
      <w:r w:rsidRPr="00014464">
        <w:rPr>
          <w:sz w:val="28"/>
          <w:szCs w:val="28"/>
          <w:lang w:val="uk-UA"/>
        </w:rPr>
        <w:t xml:space="preserve"> / D. </w:t>
      </w:r>
      <w:proofErr w:type="spellStart"/>
      <w:r w:rsidRPr="00014464">
        <w:rPr>
          <w:sz w:val="28"/>
          <w:szCs w:val="28"/>
          <w:lang w:val="uk-UA"/>
        </w:rPr>
        <w:t>Terris</w:t>
      </w:r>
      <w:proofErr w:type="spellEnd"/>
      <w:r w:rsidRPr="00014464">
        <w:rPr>
          <w:sz w:val="28"/>
          <w:szCs w:val="28"/>
          <w:lang w:val="uk-UA"/>
        </w:rPr>
        <w:t xml:space="preserve">, C. </w:t>
      </w:r>
      <w:proofErr w:type="spellStart"/>
      <w:r w:rsidRPr="00014464">
        <w:rPr>
          <w:sz w:val="28"/>
          <w:szCs w:val="28"/>
          <w:lang w:val="uk-UA"/>
        </w:rPr>
        <w:t>Romano</w:t>
      </w:r>
      <w:proofErr w:type="spellEnd"/>
      <w:r w:rsidRPr="00014464">
        <w:rPr>
          <w:sz w:val="28"/>
          <w:szCs w:val="28"/>
          <w:lang w:val="uk-UA"/>
        </w:rPr>
        <w:t xml:space="preserve">, L. </w:t>
      </w:r>
      <w:proofErr w:type="spellStart"/>
      <w:r w:rsidRPr="00014464">
        <w:rPr>
          <w:sz w:val="28"/>
          <w:szCs w:val="28"/>
          <w:lang w:val="uk-UA"/>
        </w:rPr>
        <w:t>Swigart</w:t>
      </w:r>
      <w:proofErr w:type="spellEnd"/>
      <w:r w:rsidRPr="00014464">
        <w:rPr>
          <w:sz w:val="28"/>
          <w:szCs w:val="28"/>
          <w:lang w:val="uk-UA"/>
        </w:rPr>
        <w:t xml:space="preserve">. – </w:t>
      </w:r>
      <w:proofErr w:type="spellStart"/>
      <w:r w:rsidRPr="00014464">
        <w:rPr>
          <w:sz w:val="28"/>
          <w:szCs w:val="28"/>
          <w:lang w:val="uk-UA"/>
        </w:rPr>
        <w:t>Oxford</w:t>
      </w:r>
      <w:proofErr w:type="spellEnd"/>
      <w:r w:rsidRPr="00014464">
        <w:rPr>
          <w:sz w:val="28"/>
          <w:szCs w:val="28"/>
          <w:lang w:val="uk-UA"/>
        </w:rPr>
        <w:t xml:space="preserve"> : </w:t>
      </w:r>
      <w:proofErr w:type="spellStart"/>
      <w:r w:rsidRPr="00014464">
        <w:rPr>
          <w:sz w:val="28"/>
          <w:szCs w:val="28"/>
          <w:lang w:val="uk-UA"/>
        </w:rPr>
        <w:t>Oxford</w:t>
      </w:r>
      <w:proofErr w:type="spellEnd"/>
      <w:r w:rsidRPr="00014464">
        <w:rPr>
          <w:sz w:val="28"/>
          <w:szCs w:val="28"/>
          <w:lang w:val="uk-UA"/>
        </w:rPr>
        <w:t xml:space="preserve"> </w:t>
      </w:r>
      <w:proofErr w:type="spellStart"/>
      <w:r w:rsidRPr="00014464">
        <w:rPr>
          <w:sz w:val="28"/>
          <w:szCs w:val="28"/>
          <w:lang w:val="uk-UA"/>
        </w:rPr>
        <w:t>University</w:t>
      </w:r>
      <w:proofErr w:type="spellEnd"/>
      <w:r w:rsidRPr="00014464">
        <w:rPr>
          <w:sz w:val="28"/>
          <w:szCs w:val="28"/>
          <w:lang w:val="uk-UA"/>
        </w:rPr>
        <w:t xml:space="preserve"> </w:t>
      </w:r>
      <w:proofErr w:type="spellStart"/>
      <w:r w:rsidRPr="00014464">
        <w:rPr>
          <w:sz w:val="28"/>
          <w:szCs w:val="28"/>
          <w:lang w:val="uk-UA"/>
        </w:rPr>
        <w:t>Press</w:t>
      </w:r>
      <w:proofErr w:type="spellEnd"/>
      <w:r w:rsidRPr="00014464">
        <w:rPr>
          <w:sz w:val="28"/>
          <w:szCs w:val="28"/>
          <w:lang w:val="uk-UA"/>
        </w:rPr>
        <w:t xml:space="preserve">, 2007. – 73 р. [Електронний ресурс]. – Режим доступу: </w:t>
      </w:r>
      <w:hyperlink r:id="rId10" w:history="1">
        <w:r w:rsidR="00230074" w:rsidRPr="00107EFE">
          <w:rPr>
            <w:rStyle w:val="af2"/>
            <w:sz w:val="28"/>
            <w:szCs w:val="28"/>
            <w:lang w:val="uk-UA"/>
          </w:rPr>
          <w:t>https://goo.gl/FvnO0m</w:t>
        </w:r>
      </w:hyperlink>
    </w:p>
    <w:p w14:paraId="131C62B6" w14:textId="139479DA" w:rsidR="00230074" w:rsidRDefault="00230074" w:rsidP="00014464">
      <w:pPr>
        <w:autoSpaceDE w:val="0"/>
        <w:autoSpaceDN w:val="0"/>
        <w:adjustRightInd w:val="0"/>
        <w:spacing w:line="360" w:lineRule="auto"/>
        <w:ind w:firstLine="567"/>
        <w:contextualSpacing/>
        <w:jc w:val="both"/>
        <w:rPr>
          <w:sz w:val="28"/>
          <w:szCs w:val="28"/>
          <w:lang w:val="uk-UA"/>
        </w:rPr>
      </w:pPr>
    </w:p>
    <w:p w14:paraId="42134D74" w14:textId="3BB4F2FE" w:rsidR="00230074" w:rsidRDefault="00230074" w:rsidP="00014464">
      <w:pPr>
        <w:autoSpaceDE w:val="0"/>
        <w:autoSpaceDN w:val="0"/>
        <w:adjustRightInd w:val="0"/>
        <w:spacing w:line="360" w:lineRule="auto"/>
        <w:ind w:firstLine="567"/>
        <w:contextualSpacing/>
        <w:jc w:val="both"/>
        <w:rPr>
          <w:b/>
          <w:bCs/>
          <w:sz w:val="28"/>
          <w:szCs w:val="28"/>
          <w:lang w:val="uk-UA"/>
        </w:rPr>
      </w:pPr>
      <w:r w:rsidRPr="00230074">
        <w:rPr>
          <w:b/>
          <w:bCs/>
          <w:sz w:val="28"/>
          <w:szCs w:val="28"/>
          <w:lang w:val="uk-UA"/>
        </w:rPr>
        <w:t>ТЕМА 2.</w:t>
      </w:r>
      <w:r w:rsidR="000308D9">
        <w:rPr>
          <w:b/>
          <w:bCs/>
          <w:sz w:val="28"/>
          <w:szCs w:val="28"/>
          <w:lang w:val="uk-UA"/>
        </w:rPr>
        <w:t xml:space="preserve"> </w:t>
      </w:r>
      <w:r w:rsidRPr="00230074">
        <w:rPr>
          <w:b/>
          <w:bCs/>
          <w:sz w:val="28"/>
          <w:szCs w:val="28"/>
          <w:lang w:val="uk-UA"/>
        </w:rPr>
        <w:t>ПРАКТИКА ПЕРШИХ СУДОВИХ ОРГАНІВ СИСТЕМИ МІЖНАРОДНОГО ПРАВОСУДДЯ</w:t>
      </w:r>
    </w:p>
    <w:p w14:paraId="62854DD6" w14:textId="16D00ED4" w:rsidR="000308D9" w:rsidRPr="000308D9" w:rsidRDefault="000308D9" w:rsidP="00544DC3">
      <w:pPr>
        <w:autoSpaceDE w:val="0"/>
        <w:autoSpaceDN w:val="0"/>
        <w:adjustRightInd w:val="0"/>
        <w:spacing w:line="360" w:lineRule="auto"/>
        <w:ind w:firstLine="567"/>
        <w:contextualSpacing/>
        <w:rPr>
          <w:sz w:val="28"/>
          <w:szCs w:val="28"/>
          <w:lang w:val="uk-UA"/>
        </w:rPr>
      </w:pPr>
      <w:r w:rsidRPr="000308D9">
        <w:rPr>
          <w:sz w:val="28"/>
          <w:szCs w:val="28"/>
          <w:lang w:val="uk-UA"/>
        </w:rPr>
        <w:t>1.Значення практик</w:t>
      </w:r>
      <w:r w:rsidR="00AB242B">
        <w:rPr>
          <w:sz w:val="28"/>
          <w:szCs w:val="28"/>
          <w:lang w:val="uk-UA"/>
        </w:rPr>
        <w:t>и</w:t>
      </w:r>
      <w:r w:rsidRPr="000308D9">
        <w:rPr>
          <w:sz w:val="28"/>
          <w:szCs w:val="28"/>
          <w:lang w:val="uk-UA"/>
        </w:rPr>
        <w:t xml:space="preserve"> Постійної  Палати Третейського Суду</w:t>
      </w:r>
      <w:r w:rsidR="00AB242B">
        <w:rPr>
          <w:sz w:val="28"/>
          <w:szCs w:val="28"/>
          <w:lang w:val="uk-UA"/>
        </w:rPr>
        <w:t xml:space="preserve"> для розвитку міжнародного права</w:t>
      </w:r>
    </w:p>
    <w:p w14:paraId="0C0A6C98" w14:textId="0830DF0C" w:rsidR="000308D9" w:rsidRDefault="000308D9" w:rsidP="00544DC3">
      <w:pPr>
        <w:autoSpaceDE w:val="0"/>
        <w:autoSpaceDN w:val="0"/>
        <w:adjustRightInd w:val="0"/>
        <w:spacing w:line="360" w:lineRule="auto"/>
        <w:ind w:firstLine="567"/>
        <w:contextualSpacing/>
        <w:rPr>
          <w:sz w:val="28"/>
          <w:szCs w:val="28"/>
          <w:lang w:val="uk-UA"/>
        </w:rPr>
      </w:pPr>
      <w:r w:rsidRPr="000308D9">
        <w:rPr>
          <w:sz w:val="28"/>
          <w:szCs w:val="28"/>
          <w:lang w:val="uk-UA"/>
        </w:rPr>
        <w:t>2.</w:t>
      </w:r>
      <w:r w:rsidR="00AB242B">
        <w:rPr>
          <w:sz w:val="28"/>
          <w:szCs w:val="28"/>
          <w:lang w:val="uk-UA"/>
        </w:rPr>
        <w:t xml:space="preserve">Программа </w:t>
      </w:r>
      <w:r w:rsidR="00544DC3">
        <w:rPr>
          <w:sz w:val="28"/>
          <w:szCs w:val="28"/>
          <w:lang w:val="uk-UA"/>
        </w:rPr>
        <w:t>Ліги Націй</w:t>
      </w:r>
      <w:r w:rsidR="00AB242B">
        <w:rPr>
          <w:sz w:val="28"/>
          <w:szCs w:val="28"/>
          <w:lang w:val="uk-UA"/>
        </w:rPr>
        <w:t xml:space="preserve">. </w:t>
      </w:r>
      <w:r w:rsidRPr="000308D9">
        <w:rPr>
          <w:sz w:val="28"/>
          <w:szCs w:val="28"/>
          <w:lang w:val="uk-UA"/>
        </w:rPr>
        <w:t>Значення практики Постійної Палати міжнародного правосуддя</w:t>
      </w:r>
      <w:r w:rsidR="00AB242B">
        <w:rPr>
          <w:sz w:val="28"/>
          <w:szCs w:val="28"/>
          <w:lang w:val="uk-UA"/>
        </w:rPr>
        <w:t xml:space="preserve"> </w:t>
      </w:r>
      <w:r w:rsidR="00AB242B" w:rsidRPr="00AB242B">
        <w:rPr>
          <w:sz w:val="28"/>
          <w:szCs w:val="28"/>
          <w:lang w:val="uk-UA"/>
        </w:rPr>
        <w:t>для розвитку міжнародного права</w:t>
      </w:r>
    </w:p>
    <w:p w14:paraId="5CF2F040" w14:textId="77777777" w:rsidR="00544DC3" w:rsidRPr="000308D9" w:rsidRDefault="00544DC3" w:rsidP="00544DC3">
      <w:pPr>
        <w:autoSpaceDE w:val="0"/>
        <w:autoSpaceDN w:val="0"/>
        <w:adjustRightInd w:val="0"/>
        <w:spacing w:line="360" w:lineRule="auto"/>
        <w:ind w:firstLine="567"/>
        <w:contextualSpacing/>
        <w:rPr>
          <w:sz w:val="28"/>
          <w:szCs w:val="28"/>
          <w:lang w:val="uk-UA"/>
        </w:rPr>
      </w:pPr>
    </w:p>
    <w:p w14:paraId="4FC5A67A" w14:textId="54117756" w:rsidR="00230074" w:rsidRDefault="00230074" w:rsidP="00014464">
      <w:pPr>
        <w:autoSpaceDE w:val="0"/>
        <w:autoSpaceDN w:val="0"/>
        <w:adjustRightInd w:val="0"/>
        <w:spacing w:line="360" w:lineRule="auto"/>
        <w:ind w:firstLine="567"/>
        <w:contextualSpacing/>
        <w:jc w:val="both"/>
        <w:rPr>
          <w:sz w:val="28"/>
          <w:szCs w:val="28"/>
          <w:lang w:val="uk-UA"/>
        </w:rPr>
      </w:pPr>
      <w:r w:rsidRPr="00230074">
        <w:rPr>
          <w:sz w:val="28"/>
          <w:szCs w:val="28"/>
          <w:lang w:val="uk-UA"/>
        </w:rPr>
        <w:t xml:space="preserve">Постійна палата міжнародного правосуддя Ліги Націй була першим міжнародним судовим органом у історії мирного вирішення спорів, заснованим у 1920 р. Держави могли звернутися до Палати в односторонньому порядку і залучити до розгляду іншу державу без згоди між сторонами про передачу справи на розгляд Палати. Держави письмово повинні були визнавати обов’язкову </w:t>
      </w:r>
      <w:r w:rsidRPr="00230074">
        <w:rPr>
          <w:sz w:val="28"/>
          <w:szCs w:val="28"/>
          <w:lang w:val="uk-UA"/>
        </w:rPr>
        <w:lastRenderedPageBreak/>
        <w:t>юрисдикцію Палати. Палата мала компетенцію давати консультативні висновки з питань, які їй були передані Радою або Асамблеєю Ліги Націй. У період з 1922 р. по 1940 р. Палата винесла 32 рішення по  міждержавним спорам і 27 консультативних висновків. Палата припинила своє існування в 1946 р. Правонаступником Палати є МС ООН – основний судовий орган міжнародного співтовариства, заснований у 1945 р. Відповідно до ст. 92 Статуту ООН МС, ООН є «головним судовим органом Організації Об’єднаних Націй». Статут МС ООН засновано на Статуті Постійної палати міжнародного правосуддя Ліги Націй.</w:t>
      </w:r>
    </w:p>
    <w:p w14:paraId="0A2D6DB3" w14:textId="0895DC9D" w:rsidR="005C6D24" w:rsidRPr="00BE44D4" w:rsidRDefault="005C6D24" w:rsidP="005C6D24">
      <w:pPr>
        <w:pStyle w:val="HTML"/>
        <w:shd w:val="clear" w:color="auto" w:fill="F8F9FA"/>
        <w:spacing w:line="360" w:lineRule="auto"/>
        <w:jc w:val="both"/>
        <w:rPr>
          <w:rFonts w:ascii="Times New Roman" w:hAnsi="Times New Roman" w:cs="Times New Roman"/>
          <w:color w:val="202124"/>
          <w:sz w:val="28"/>
          <w:szCs w:val="28"/>
          <w:lang w:val="uk-UA"/>
        </w:rPr>
      </w:pPr>
      <w:r w:rsidRPr="00BE44D4">
        <w:rPr>
          <w:rFonts w:ascii="Times New Roman" w:hAnsi="Times New Roman" w:cs="Times New Roman"/>
          <w:sz w:val="28"/>
          <w:szCs w:val="28"/>
          <w:lang w:val="uk-UA"/>
        </w:rPr>
        <w:t>Спір</w:t>
      </w:r>
      <w:r w:rsidRPr="00BE44D4">
        <w:rPr>
          <w:rFonts w:ascii="Times New Roman" w:hAnsi="Times New Roman" w:cs="Times New Roman"/>
          <w:color w:val="202124"/>
          <w:sz w:val="28"/>
          <w:szCs w:val="28"/>
          <w:lang w:val="uk-UA"/>
        </w:rPr>
        <w:t xml:space="preserve"> </w:t>
      </w:r>
      <w:r w:rsidRPr="00BE44D4">
        <w:rPr>
          <w:rFonts w:ascii="Times New Roman" w:hAnsi="Times New Roman" w:cs="Times New Roman"/>
          <w:color w:val="202124"/>
          <w:sz w:val="28"/>
          <w:szCs w:val="28"/>
          <w:lang w:val="uk-UA"/>
        </w:rPr>
        <w:t>про судно «</w:t>
      </w:r>
      <w:proofErr w:type="spellStart"/>
      <w:r w:rsidRPr="00BE44D4">
        <w:rPr>
          <w:rFonts w:ascii="Times New Roman" w:hAnsi="Times New Roman" w:cs="Times New Roman"/>
          <w:color w:val="202124"/>
          <w:sz w:val="28"/>
          <w:szCs w:val="28"/>
          <w:lang w:val="uk-UA"/>
        </w:rPr>
        <w:t>Лотуса</w:t>
      </w:r>
      <w:proofErr w:type="spellEnd"/>
      <w:r w:rsidRPr="00BE44D4">
        <w:rPr>
          <w:rFonts w:ascii="Times New Roman" w:hAnsi="Times New Roman" w:cs="Times New Roman"/>
          <w:color w:val="202124"/>
          <w:sz w:val="28"/>
          <w:szCs w:val="28"/>
          <w:lang w:val="uk-UA"/>
        </w:rPr>
        <w:t xml:space="preserve">» стався між Францією та Туреччиною </w:t>
      </w:r>
      <w:r w:rsidRPr="005C6D24">
        <w:rPr>
          <w:rFonts w:ascii="Times New Roman" w:hAnsi="Times New Roman" w:cs="Times New Roman"/>
          <w:color w:val="202124"/>
          <w:sz w:val="28"/>
          <w:szCs w:val="28"/>
          <w:lang w:val="uk-UA"/>
        </w:rPr>
        <w:t>Французьке судно "</w:t>
      </w:r>
      <w:proofErr w:type="spellStart"/>
      <w:r w:rsidRPr="005C6D24">
        <w:rPr>
          <w:rFonts w:ascii="Times New Roman" w:hAnsi="Times New Roman" w:cs="Times New Roman"/>
          <w:color w:val="202124"/>
          <w:sz w:val="28"/>
          <w:szCs w:val="28"/>
          <w:lang w:val="uk-UA"/>
        </w:rPr>
        <w:t>Лотус</w:t>
      </w:r>
      <w:proofErr w:type="spellEnd"/>
      <w:r w:rsidRPr="005C6D24">
        <w:rPr>
          <w:rFonts w:ascii="Times New Roman" w:hAnsi="Times New Roman" w:cs="Times New Roman"/>
          <w:color w:val="202124"/>
          <w:sz w:val="28"/>
          <w:szCs w:val="28"/>
          <w:lang w:val="uk-UA"/>
        </w:rPr>
        <w:t>" ("</w:t>
      </w:r>
      <w:proofErr w:type="spellStart"/>
      <w:r w:rsidRPr="005C6D24">
        <w:rPr>
          <w:rFonts w:ascii="Times New Roman" w:hAnsi="Times New Roman" w:cs="Times New Roman"/>
          <w:color w:val="202124"/>
          <w:sz w:val="28"/>
          <w:szCs w:val="28"/>
          <w:lang w:val="uk-UA"/>
        </w:rPr>
        <w:t>Lotus</w:t>
      </w:r>
      <w:proofErr w:type="spellEnd"/>
      <w:r w:rsidRPr="005C6D24">
        <w:rPr>
          <w:rFonts w:ascii="Times New Roman" w:hAnsi="Times New Roman" w:cs="Times New Roman"/>
          <w:color w:val="202124"/>
          <w:sz w:val="28"/>
          <w:szCs w:val="28"/>
          <w:lang w:val="uk-UA"/>
        </w:rPr>
        <w:t xml:space="preserve">") у відкритому морі </w:t>
      </w:r>
      <w:proofErr w:type="spellStart"/>
      <w:r w:rsidRPr="005C6D24">
        <w:rPr>
          <w:rFonts w:ascii="Times New Roman" w:hAnsi="Times New Roman" w:cs="Times New Roman"/>
          <w:color w:val="202124"/>
          <w:sz w:val="28"/>
          <w:szCs w:val="28"/>
          <w:lang w:val="uk-UA"/>
        </w:rPr>
        <w:t>зіткнулосяз</w:t>
      </w:r>
      <w:proofErr w:type="spellEnd"/>
      <w:r w:rsidRPr="005C6D24">
        <w:rPr>
          <w:rFonts w:ascii="Times New Roman" w:hAnsi="Times New Roman" w:cs="Times New Roman"/>
          <w:color w:val="202124"/>
          <w:sz w:val="28"/>
          <w:szCs w:val="28"/>
          <w:lang w:val="uk-UA"/>
        </w:rPr>
        <w:t xml:space="preserve"> турецьким судном "</w:t>
      </w:r>
      <w:proofErr w:type="spellStart"/>
      <w:r w:rsidRPr="005C6D24">
        <w:rPr>
          <w:rFonts w:ascii="Times New Roman" w:hAnsi="Times New Roman" w:cs="Times New Roman"/>
          <w:color w:val="202124"/>
          <w:sz w:val="28"/>
          <w:szCs w:val="28"/>
          <w:lang w:val="uk-UA"/>
        </w:rPr>
        <w:t>Бозкурт</w:t>
      </w:r>
      <w:proofErr w:type="spellEnd"/>
      <w:r w:rsidRPr="005C6D24">
        <w:rPr>
          <w:rFonts w:ascii="Times New Roman" w:hAnsi="Times New Roman" w:cs="Times New Roman"/>
          <w:color w:val="202124"/>
          <w:sz w:val="28"/>
          <w:szCs w:val="28"/>
          <w:lang w:val="uk-UA"/>
        </w:rPr>
        <w:t>" ("</w:t>
      </w:r>
      <w:proofErr w:type="spellStart"/>
      <w:r w:rsidRPr="005C6D24">
        <w:rPr>
          <w:rFonts w:ascii="Times New Roman" w:hAnsi="Times New Roman" w:cs="Times New Roman"/>
          <w:color w:val="202124"/>
          <w:sz w:val="28"/>
          <w:szCs w:val="28"/>
          <w:lang w:val="uk-UA"/>
        </w:rPr>
        <w:t>Boz-Kourt</w:t>
      </w:r>
      <w:proofErr w:type="spellEnd"/>
      <w:r w:rsidRPr="005C6D24">
        <w:rPr>
          <w:rFonts w:ascii="Times New Roman" w:hAnsi="Times New Roman" w:cs="Times New Roman"/>
          <w:color w:val="202124"/>
          <w:sz w:val="28"/>
          <w:szCs w:val="28"/>
          <w:lang w:val="uk-UA"/>
        </w:rPr>
        <w:t>"). Зіткнення сталося</w:t>
      </w:r>
      <w:r w:rsidRPr="00BE44D4">
        <w:rPr>
          <w:rFonts w:ascii="Times New Roman" w:hAnsi="Times New Roman" w:cs="Times New Roman"/>
          <w:color w:val="202124"/>
          <w:sz w:val="28"/>
          <w:szCs w:val="28"/>
          <w:lang w:val="uk-UA"/>
        </w:rPr>
        <w:t xml:space="preserve"> </w:t>
      </w:r>
      <w:r w:rsidRPr="005C6D24">
        <w:rPr>
          <w:rFonts w:ascii="Times New Roman" w:hAnsi="Times New Roman" w:cs="Times New Roman"/>
          <w:color w:val="202124"/>
          <w:sz w:val="28"/>
          <w:szCs w:val="28"/>
          <w:lang w:val="uk-UA"/>
        </w:rPr>
        <w:t xml:space="preserve">пізно ввечері (майже опівночі) 2 серпня 1926 р. за 5–6 миль на півночі від мису </w:t>
      </w:r>
      <w:proofErr w:type="spellStart"/>
      <w:r w:rsidRPr="005C6D24">
        <w:rPr>
          <w:rFonts w:ascii="Times New Roman" w:hAnsi="Times New Roman" w:cs="Times New Roman"/>
          <w:color w:val="202124"/>
          <w:sz w:val="28"/>
          <w:szCs w:val="28"/>
          <w:lang w:val="uk-UA"/>
        </w:rPr>
        <w:t>Сітрі</w:t>
      </w:r>
      <w:proofErr w:type="spellEnd"/>
      <w:r w:rsidRPr="005C6D24">
        <w:rPr>
          <w:rFonts w:ascii="Times New Roman" w:hAnsi="Times New Roman" w:cs="Times New Roman"/>
          <w:color w:val="202124"/>
          <w:sz w:val="28"/>
          <w:szCs w:val="28"/>
          <w:lang w:val="uk-UA"/>
        </w:rPr>
        <w:t xml:space="preserve"> (м. </w:t>
      </w:r>
      <w:proofErr w:type="spellStart"/>
      <w:r w:rsidRPr="005C6D24">
        <w:rPr>
          <w:rFonts w:ascii="Times New Roman" w:hAnsi="Times New Roman" w:cs="Times New Roman"/>
          <w:color w:val="202124"/>
          <w:sz w:val="28"/>
          <w:szCs w:val="28"/>
          <w:lang w:val="uk-UA"/>
        </w:rPr>
        <w:t>Мітілена</w:t>
      </w:r>
      <w:proofErr w:type="spellEnd"/>
      <w:r w:rsidRPr="005C6D24">
        <w:rPr>
          <w:rFonts w:ascii="Times New Roman" w:hAnsi="Times New Roman" w:cs="Times New Roman"/>
          <w:color w:val="202124"/>
          <w:sz w:val="28"/>
          <w:szCs w:val="28"/>
          <w:lang w:val="uk-UA"/>
        </w:rPr>
        <w:t xml:space="preserve"> на о-</w:t>
      </w:r>
      <w:proofErr w:type="spellStart"/>
      <w:r w:rsidRPr="005C6D24">
        <w:rPr>
          <w:rFonts w:ascii="Times New Roman" w:hAnsi="Times New Roman" w:cs="Times New Roman"/>
          <w:color w:val="202124"/>
          <w:sz w:val="28"/>
          <w:szCs w:val="28"/>
          <w:lang w:val="uk-UA"/>
        </w:rPr>
        <w:t>ві</w:t>
      </w:r>
      <w:proofErr w:type="spellEnd"/>
      <w:r w:rsidRPr="005C6D24">
        <w:rPr>
          <w:rFonts w:ascii="Times New Roman" w:hAnsi="Times New Roman" w:cs="Times New Roman"/>
          <w:color w:val="202124"/>
          <w:sz w:val="28"/>
          <w:szCs w:val="28"/>
          <w:lang w:val="uk-UA"/>
        </w:rPr>
        <w:t xml:space="preserve"> Лесбос, Греція).</w:t>
      </w:r>
      <w:r w:rsidRPr="00BE44D4">
        <w:rPr>
          <w:sz w:val="28"/>
          <w:szCs w:val="28"/>
        </w:rPr>
        <w:t xml:space="preserve"> </w:t>
      </w:r>
      <w:r w:rsidRPr="00BE44D4">
        <w:rPr>
          <w:rFonts w:ascii="Times New Roman" w:hAnsi="Times New Roman" w:cs="Times New Roman"/>
          <w:color w:val="202124"/>
          <w:sz w:val="28"/>
          <w:szCs w:val="28"/>
          <w:lang w:val="uk-UA"/>
        </w:rPr>
        <w:t>Турецьке судно розломилося навпіл і затонуло, загинуло 8 турецьких пасажирів і моряків, 10 людей було врятовано. Французький поштовий пароплав</w:t>
      </w:r>
    </w:p>
    <w:p w14:paraId="3E45E316" w14:textId="6CA553A2" w:rsidR="00707CC4" w:rsidRDefault="005C6D24" w:rsidP="00707CC4">
      <w:pPr>
        <w:pStyle w:val="HTML"/>
        <w:shd w:val="clear" w:color="auto" w:fill="F8F9FA"/>
        <w:spacing w:line="360" w:lineRule="auto"/>
        <w:jc w:val="both"/>
        <w:rPr>
          <w:rFonts w:ascii="Times New Roman" w:hAnsi="Times New Roman" w:cs="Times New Roman"/>
          <w:color w:val="202124"/>
          <w:sz w:val="28"/>
          <w:szCs w:val="28"/>
          <w:lang w:val="uk-UA"/>
        </w:rPr>
      </w:pPr>
      <w:r w:rsidRPr="00BE44D4">
        <w:rPr>
          <w:rFonts w:ascii="Times New Roman" w:hAnsi="Times New Roman" w:cs="Times New Roman"/>
          <w:color w:val="202124"/>
          <w:sz w:val="28"/>
          <w:szCs w:val="28"/>
          <w:lang w:val="uk-UA"/>
        </w:rPr>
        <w:t>пішов до Константинополя, куди він прибув 3 серпня 1926 р.</w:t>
      </w:r>
      <w:r w:rsidRPr="00BE44D4">
        <w:rPr>
          <w:sz w:val="28"/>
          <w:szCs w:val="28"/>
          <w:lang w:val="uk-UA"/>
        </w:rPr>
        <w:t xml:space="preserve"> </w:t>
      </w:r>
      <w:r w:rsidRPr="00BE44D4">
        <w:rPr>
          <w:rFonts w:ascii="Times New Roman" w:hAnsi="Times New Roman" w:cs="Times New Roman"/>
          <w:color w:val="202124"/>
          <w:sz w:val="28"/>
          <w:szCs w:val="28"/>
          <w:lang w:val="uk-UA"/>
        </w:rPr>
        <w:t xml:space="preserve">Стосовно капітана турецького судна </w:t>
      </w:r>
      <w:proofErr w:type="spellStart"/>
      <w:r w:rsidRPr="00BE44D4">
        <w:rPr>
          <w:rFonts w:ascii="Times New Roman" w:hAnsi="Times New Roman" w:cs="Times New Roman"/>
          <w:color w:val="202124"/>
          <w:sz w:val="28"/>
          <w:szCs w:val="28"/>
          <w:lang w:val="uk-UA"/>
        </w:rPr>
        <w:t>Хассана</w:t>
      </w:r>
      <w:proofErr w:type="spellEnd"/>
      <w:r w:rsidRPr="00BE44D4">
        <w:rPr>
          <w:rFonts w:ascii="Times New Roman" w:hAnsi="Times New Roman" w:cs="Times New Roman"/>
          <w:color w:val="202124"/>
          <w:sz w:val="28"/>
          <w:szCs w:val="28"/>
          <w:lang w:val="uk-UA"/>
        </w:rPr>
        <w:t xml:space="preserve"> Бея та вахтового офіцера, що знаходився на борту судна для транспортування вугілля «</w:t>
      </w:r>
      <w:proofErr w:type="spellStart"/>
      <w:r w:rsidRPr="00BE44D4">
        <w:rPr>
          <w:rFonts w:ascii="Times New Roman" w:hAnsi="Times New Roman" w:cs="Times New Roman"/>
          <w:color w:val="202124"/>
          <w:sz w:val="28"/>
          <w:szCs w:val="28"/>
          <w:lang w:val="uk-UA"/>
        </w:rPr>
        <w:t>Лотуса</w:t>
      </w:r>
      <w:proofErr w:type="spellEnd"/>
      <w:r w:rsidRPr="00BE44D4">
        <w:rPr>
          <w:rFonts w:ascii="Times New Roman" w:hAnsi="Times New Roman" w:cs="Times New Roman"/>
          <w:color w:val="202124"/>
          <w:sz w:val="28"/>
          <w:szCs w:val="28"/>
          <w:lang w:val="uk-UA"/>
        </w:rPr>
        <w:t>»</w:t>
      </w:r>
      <w:r w:rsidR="00CF334E">
        <w:rPr>
          <w:rFonts w:ascii="Times New Roman" w:hAnsi="Times New Roman" w:cs="Times New Roman"/>
          <w:color w:val="202124"/>
          <w:sz w:val="28"/>
          <w:szCs w:val="28"/>
          <w:lang w:val="uk-UA"/>
        </w:rPr>
        <w:t xml:space="preserve"> </w:t>
      </w:r>
      <w:r w:rsidRPr="00BE44D4">
        <w:rPr>
          <w:rFonts w:ascii="Times New Roman" w:hAnsi="Times New Roman" w:cs="Times New Roman"/>
          <w:color w:val="202124"/>
          <w:sz w:val="28"/>
          <w:szCs w:val="28"/>
          <w:lang w:val="uk-UA"/>
        </w:rPr>
        <w:t xml:space="preserve">під час зіткнення, лейтенанта </w:t>
      </w:r>
      <w:proofErr w:type="spellStart"/>
      <w:r w:rsidRPr="00BE44D4">
        <w:rPr>
          <w:rFonts w:ascii="Times New Roman" w:hAnsi="Times New Roman" w:cs="Times New Roman"/>
          <w:color w:val="202124"/>
          <w:sz w:val="28"/>
          <w:szCs w:val="28"/>
          <w:lang w:val="uk-UA"/>
        </w:rPr>
        <w:t>Демонса</w:t>
      </w:r>
      <w:proofErr w:type="spellEnd"/>
      <w:r w:rsidRPr="00BE44D4">
        <w:rPr>
          <w:rFonts w:ascii="Times New Roman" w:hAnsi="Times New Roman" w:cs="Times New Roman"/>
          <w:color w:val="202124"/>
          <w:sz w:val="28"/>
          <w:szCs w:val="28"/>
          <w:lang w:val="uk-UA"/>
        </w:rPr>
        <w:t>, громадянина Франції,</w:t>
      </w:r>
      <w:r w:rsidR="00BE44D4" w:rsidRPr="00BE44D4">
        <w:rPr>
          <w:rFonts w:ascii="Times New Roman" w:hAnsi="Times New Roman" w:cs="Times New Roman"/>
          <w:color w:val="202124"/>
          <w:sz w:val="28"/>
          <w:szCs w:val="28"/>
          <w:lang w:val="uk-UA"/>
        </w:rPr>
        <w:t xml:space="preserve"> </w:t>
      </w:r>
      <w:r w:rsidRPr="00BE44D4">
        <w:rPr>
          <w:rFonts w:ascii="Times New Roman" w:hAnsi="Times New Roman" w:cs="Times New Roman"/>
          <w:color w:val="202124"/>
          <w:sz w:val="28"/>
          <w:szCs w:val="28"/>
          <w:lang w:val="uk-UA"/>
        </w:rPr>
        <w:t>який після нещасного випадку був у числі тих, що врятувалися, був початий</w:t>
      </w:r>
      <w:r w:rsidR="00BE44D4" w:rsidRPr="00BE44D4">
        <w:rPr>
          <w:rFonts w:ascii="Times New Roman" w:hAnsi="Times New Roman" w:cs="Times New Roman"/>
          <w:color w:val="202124"/>
          <w:sz w:val="28"/>
          <w:szCs w:val="28"/>
          <w:lang w:val="uk-UA"/>
        </w:rPr>
        <w:t xml:space="preserve"> </w:t>
      </w:r>
      <w:r w:rsidRPr="00BE44D4">
        <w:rPr>
          <w:rFonts w:ascii="Times New Roman" w:hAnsi="Times New Roman" w:cs="Times New Roman"/>
          <w:color w:val="202124"/>
          <w:sz w:val="28"/>
          <w:szCs w:val="28"/>
          <w:lang w:val="uk-UA"/>
        </w:rPr>
        <w:t>кримінальний процес відповідно до норм права Туреччини за звинуваченням у ненавмисному вбивстві. У своєму рішенні кримінальний</w:t>
      </w:r>
      <w:r w:rsidR="00BE44D4" w:rsidRPr="00BE44D4">
        <w:rPr>
          <w:rFonts w:ascii="Times New Roman" w:hAnsi="Times New Roman" w:cs="Times New Roman"/>
          <w:color w:val="202124"/>
          <w:sz w:val="28"/>
          <w:szCs w:val="28"/>
          <w:lang w:val="uk-UA"/>
        </w:rPr>
        <w:t xml:space="preserve"> </w:t>
      </w:r>
      <w:r w:rsidRPr="00BE44D4">
        <w:rPr>
          <w:rFonts w:ascii="Times New Roman" w:hAnsi="Times New Roman" w:cs="Times New Roman"/>
          <w:color w:val="202124"/>
          <w:sz w:val="28"/>
          <w:szCs w:val="28"/>
          <w:lang w:val="uk-UA"/>
        </w:rPr>
        <w:t xml:space="preserve">суд Стамбула визнав і лейтенанта </w:t>
      </w:r>
      <w:proofErr w:type="spellStart"/>
      <w:r w:rsidRPr="00BE44D4">
        <w:rPr>
          <w:rFonts w:ascii="Times New Roman" w:hAnsi="Times New Roman" w:cs="Times New Roman"/>
          <w:color w:val="202124"/>
          <w:sz w:val="28"/>
          <w:szCs w:val="28"/>
          <w:lang w:val="uk-UA"/>
        </w:rPr>
        <w:t>Демонса</w:t>
      </w:r>
      <w:proofErr w:type="spellEnd"/>
      <w:r w:rsidRPr="00BE44D4">
        <w:rPr>
          <w:rFonts w:ascii="Times New Roman" w:hAnsi="Times New Roman" w:cs="Times New Roman"/>
          <w:color w:val="202124"/>
          <w:sz w:val="28"/>
          <w:szCs w:val="28"/>
          <w:lang w:val="uk-UA"/>
        </w:rPr>
        <w:t xml:space="preserve">, і </w:t>
      </w:r>
      <w:proofErr w:type="spellStart"/>
      <w:r w:rsidRPr="00BE44D4">
        <w:rPr>
          <w:rFonts w:ascii="Times New Roman" w:hAnsi="Times New Roman" w:cs="Times New Roman"/>
          <w:color w:val="202124"/>
          <w:sz w:val="28"/>
          <w:szCs w:val="28"/>
          <w:lang w:val="uk-UA"/>
        </w:rPr>
        <w:t>Хассана</w:t>
      </w:r>
      <w:proofErr w:type="spellEnd"/>
      <w:r w:rsidRPr="00BE44D4">
        <w:rPr>
          <w:rFonts w:ascii="Times New Roman" w:hAnsi="Times New Roman" w:cs="Times New Roman"/>
          <w:color w:val="202124"/>
          <w:sz w:val="28"/>
          <w:szCs w:val="28"/>
          <w:lang w:val="uk-UA"/>
        </w:rPr>
        <w:t xml:space="preserve"> Бея винними і призначив відповідну міру покарання.</w:t>
      </w:r>
      <w:r w:rsidR="00401D61" w:rsidRPr="00401D61">
        <w:t xml:space="preserve"> </w:t>
      </w:r>
      <w:r w:rsidR="00401D61" w:rsidRPr="00401D61">
        <w:rPr>
          <w:rFonts w:ascii="Times New Roman" w:hAnsi="Times New Roman" w:cs="Times New Roman"/>
          <w:color w:val="202124"/>
          <w:sz w:val="28"/>
          <w:szCs w:val="28"/>
          <w:lang w:val="uk-UA"/>
        </w:rPr>
        <w:t>Щодо рішення французький уряд неодноразово</w:t>
      </w:r>
      <w:r w:rsidR="00401D61">
        <w:rPr>
          <w:rFonts w:ascii="Times New Roman" w:hAnsi="Times New Roman" w:cs="Times New Roman"/>
          <w:color w:val="202124"/>
          <w:sz w:val="28"/>
          <w:szCs w:val="28"/>
          <w:lang w:val="uk-UA"/>
        </w:rPr>
        <w:t xml:space="preserve"> </w:t>
      </w:r>
      <w:r w:rsidR="00401D61" w:rsidRPr="00401D61">
        <w:rPr>
          <w:rFonts w:ascii="Times New Roman" w:hAnsi="Times New Roman" w:cs="Times New Roman"/>
          <w:color w:val="202124"/>
          <w:sz w:val="28"/>
          <w:szCs w:val="28"/>
          <w:lang w:val="uk-UA"/>
        </w:rPr>
        <w:t>в</w:t>
      </w:r>
      <w:r w:rsidR="00401D61">
        <w:rPr>
          <w:rFonts w:ascii="Times New Roman" w:hAnsi="Times New Roman" w:cs="Times New Roman"/>
          <w:color w:val="202124"/>
          <w:sz w:val="28"/>
          <w:szCs w:val="28"/>
          <w:lang w:val="uk-UA"/>
        </w:rPr>
        <w:t>исували</w:t>
      </w:r>
      <w:r w:rsidR="00401D61" w:rsidRPr="00401D61">
        <w:rPr>
          <w:rFonts w:ascii="Times New Roman" w:hAnsi="Times New Roman" w:cs="Times New Roman"/>
          <w:color w:val="202124"/>
          <w:sz w:val="28"/>
          <w:szCs w:val="28"/>
          <w:lang w:val="uk-UA"/>
        </w:rPr>
        <w:t xml:space="preserve"> протести у зв'язку з порушеннями Туреччиною міжнародного права, вимагаючи відпустити лейтенанта </w:t>
      </w:r>
      <w:proofErr w:type="spellStart"/>
      <w:r w:rsidR="00401D61" w:rsidRPr="00401D61">
        <w:rPr>
          <w:rFonts w:ascii="Times New Roman" w:hAnsi="Times New Roman" w:cs="Times New Roman"/>
          <w:color w:val="202124"/>
          <w:sz w:val="28"/>
          <w:szCs w:val="28"/>
          <w:lang w:val="uk-UA"/>
        </w:rPr>
        <w:t>Демонса</w:t>
      </w:r>
      <w:proofErr w:type="spellEnd"/>
      <w:r w:rsidR="00401D61" w:rsidRPr="00401D61">
        <w:rPr>
          <w:rFonts w:ascii="Times New Roman" w:hAnsi="Times New Roman" w:cs="Times New Roman"/>
          <w:color w:val="202124"/>
          <w:sz w:val="28"/>
          <w:szCs w:val="28"/>
          <w:lang w:val="uk-UA"/>
        </w:rPr>
        <w:t xml:space="preserve"> або передати справу</w:t>
      </w:r>
      <w:r w:rsidR="00401D61">
        <w:rPr>
          <w:rFonts w:ascii="Times New Roman" w:hAnsi="Times New Roman" w:cs="Times New Roman"/>
          <w:color w:val="202124"/>
          <w:sz w:val="28"/>
          <w:szCs w:val="28"/>
          <w:lang w:val="uk-UA"/>
        </w:rPr>
        <w:t xml:space="preserve"> </w:t>
      </w:r>
      <w:r w:rsidR="00401D61" w:rsidRPr="00401D61">
        <w:rPr>
          <w:rFonts w:ascii="Times New Roman" w:hAnsi="Times New Roman" w:cs="Times New Roman"/>
          <w:color w:val="202124"/>
          <w:sz w:val="28"/>
          <w:szCs w:val="28"/>
          <w:lang w:val="uk-UA"/>
        </w:rPr>
        <w:t>до французького суду. Контраргументом Туреччини був той факт, що французький офіцер добровільно зійшов на територію Туреччини, в результаті чого він опинився під юрисдикцією Туреччини.</w:t>
      </w:r>
      <w:r w:rsidR="001C44C0" w:rsidRPr="001C44C0">
        <w:t xml:space="preserve"> </w:t>
      </w:r>
      <w:r w:rsidR="001C44C0" w:rsidRPr="001C44C0">
        <w:rPr>
          <w:rFonts w:ascii="Times New Roman" w:hAnsi="Times New Roman" w:cs="Times New Roman"/>
          <w:color w:val="202124"/>
          <w:sz w:val="28"/>
          <w:szCs w:val="28"/>
          <w:lang w:val="uk-UA"/>
        </w:rPr>
        <w:t>У результаті уряди Франції та Туреччини вирішили передати справу</w:t>
      </w:r>
      <w:r w:rsidR="001C44C0">
        <w:rPr>
          <w:rFonts w:ascii="Times New Roman" w:hAnsi="Times New Roman" w:cs="Times New Roman"/>
          <w:color w:val="202124"/>
          <w:sz w:val="28"/>
          <w:szCs w:val="28"/>
          <w:lang w:val="uk-UA"/>
        </w:rPr>
        <w:t xml:space="preserve"> </w:t>
      </w:r>
      <w:r w:rsidR="001C44C0" w:rsidRPr="001C44C0">
        <w:rPr>
          <w:rFonts w:ascii="Times New Roman" w:hAnsi="Times New Roman" w:cs="Times New Roman"/>
          <w:color w:val="202124"/>
          <w:sz w:val="28"/>
          <w:szCs w:val="28"/>
          <w:lang w:val="uk-UA"/>
        </w:rPr>
        <w:t xml:space="preserve">до суду до Гааги. Постійна палата </w:t>
      </w:r>
      <w:r w:rsidR="001C44C0" w:rsidRPr="001C44C0">
        <w:rPr>
          <w:rFonts w:ascii="Times New Roman" w:hAnsi="Times New Roman" w:cs="Times New Roman"/>
          <w:color w:val="202124"/>
          <w:sz w:val="28"/>
          <w:szCs w:val="28"/>
          <w:lang w:val="uk-UA"/>
        </w:rPr>
        <w:lastRenderedPageBreak/>
        <w:t>міжнародного права мала</w:t>
      </w:r>
      <w:r w:rsidR="001C44C0">
        <w:rPr>
          <w:rFonts w:ascii="Times New Roman" w:hAnsi="Times New Roman" w:cs="Times New Roman"/>
          <w:color w:val="202124"/>
          <w:sz w:val="28"/>
          <w:szCs w:val="28"/>
          <w:lang w:val="uk-UA"/>
        </w:rPr>
        <w:t xml:space="preserve"> </w:t>
      </w:r>
      <w:r w:rsidR="001C44C0" w:rsidRPr="001C44C0">
        <w:rPr>
          <w:rFonts w:ascii="Times New Roman" w:hAnsi="Times New Roman" w:cs="Times New Roman"/>
          <w:color w:val="202124"/>
          <w:sz w:val="28"/>
          <w:szCs w:val="28"/>
          <w:lang w:val="uk-UA"/>
        </w:rPr>
        <w:t xml:space="preserve">вирішити питання, чи порушила Туреччина своїми діями принципи міжнародного права. Лейтенанту </w:t>
      </w:r>
      <w:proofErr w:type="spellStart"/>
      <w:r w:rsidR="001C44C0" w:rsidRPr="001C44C0">
        <w:rPr>
          <w:rFonts w:ascii="Times New Roman" w:hAnsi="Times New Roman" w:cs="Times New Roman"/>
          <w:color w:val="202124"/>
          <w:sz w:val="28"/>
          <w:szCs w:val="28"/>
          <w:lang w:val="uk-UA"/>
        </w:rPr>
        <w:t>Демонсу</w:t>
      </w:r>
      <w:proofErr w:type="spellEnd"/>
      <w:r w:rsidR="001C44C0" w:rsidRPr="001C44C0">
        <w:rPr>
          <w:rFonts w:ascii="Times New Roman" w:hAnsi="Times New Roman" w:cs="Times New Roman"/>
          <w:color w:val="202124"/>
          <w:sz w:val="28"/>
          <w:szCs w:val="28"/>
          <w:lang w:val="uk-UA"/>
        </w:rPr>
        <w:t xml:space="preserve"> вимагалася грошова компенсація.</w:t>
      </w:r>
      <w:r w:rsidR="004F7E98" w:rsidRPr="004F7E98">
        <w:t xml:space="preserve"> </w:t>
      </w:r>
      <w:r w:rsidR="004F7E98" w:rsidRPr="004F7E98">
        <w:rPr>
          <w:rFonts w:ascii="Times New Roman" w:hAnsi="Times New Roman" w:cs="Times New Roman"/>
          <w:color w:val="202124"/>
          <w:sz w:val="28"/>
          <w:szCs w:val="28"/>
          <w:lang w:val="uk-UA"/>
        </w:rPr>
        <w:t>Судом було встановлено, що зіткнення сталося на території відкритого моря. У своєму рішенні від 7 вересня 1927 р. постійною палатою рішенні визнавалася можливість здійснення</w:t>
      </w:r>
      <w:r w:rsidR="00707CC4">
        <w:rPr>
          <w:rFonts w:ascii="Times New Roman" w:hAnsi="Times New Roman" w:cs="Times New Roman"/>
          <w:color w:val="202124"/>
          <w:sz w:val="28"/>
          <w:szCs w:val="28"/>
          <w:lang w:val="uk-UA"/>
        </w:rPr>
        <w:t xml:space="preserve"> </w:t>
      </w:r>
      <w:r w:rsidR="004F7E98" w:rsidRPr="004F7E98">
        <w:rPr>
          <w:rFonts w:ascii="Times New Roman" w:hAnsi="Times New Roman" w:cs="Times New Roman"/>
          <w:color w:val="202124"/>
          <w:sz w:val="28"/>
          <w:szCs w:val="28"/>
          <w:lang w:val="uk-UA"/>
        </w:rPr>
        <w:t>кримінальної юрисдикції над іноземним судом у відкритому морі</w:t>
      </w:r>
      <w:r w:rsidR="004F7E98">
        <w:rPr>
          <w:rFonts w:ascii="Times New Roman" w:hAnsi="Times New Roman" w:cs="Times New Roman"/>
          <w:color w:val="202124"/>
          <w:sz w:val="28"/>
          <w:szCs w:val="28"/>
          <w:lang w:val="uk-UA"/>
        </w:rPr>
        <w:t xml:space="preserve">. </w:t>
      </w:r>
      <w:r w:rsidR="004F7E98" w:rsidRPr="004F7E98">
        <w:rPr>
          <w:rFonts w:ascii="Times New Roman" w:hAnsi="Times New Roman" w:cs="Times New Roman"/>
          <w:color w:val="202124"/>
          <w:sz w:val="28"/>
          <w:szCs w:val="28"/>
          <w:lang w:val="uk-UA"/>
        </w:rPr>
        <w:t>Суд підкреслив, що судна у відкритому морі підпадають під юрисдикцію лише держави прапора – основний аргумент Франції у ц</w:t>
      </w:r>
      <w:r w:rsidR="004F7E98">
        <w:rPr>
          <w:rFonts w:ascii="Times New Roman" w:hAnsi="Times New Roman" w:cs="Times New Roman"/>
          <w:color w:val="202124"/>
          <w:sz w:val="28"/>
          <w:szCs w:val="28"/>
          <w:lang w:val="uk-UA"/>
        </w:rPr>
        <w:t xml:space="preserve">ій </w:t>
      </w:r>
      <w:r w:rsidR="004F7E98" w:rsidRPr="004F7E98">
        <w:rPr>
          <w:rFonts w:ascii="Times New Roman" w:hAnsi="Times New Roman" w:cs="Times New Roman"/>
          <w:color w:val="202124"/>
          <w:sz w:val="28"/>
          <w:szCs w:val="28"/>
          <w:lang w:val="uk-UA"/>
        </w:rPr>
        <w:t>суперечці.</w:t>
      </w:r>
      <w:r w:rsidR="00BA4345" w:rsidRPr="00BA4345">
        <w:t xml:space="preserve"> </w:t>
      </w:r>
      <w:r w:rsidR="00BA4345" w:rsidRPr="00BA4345">
        <w:rPr>
          <w:rFonts w:ascii="Times New Roman" w:hAnsi="Times New Roman" w:cs="Times New Roman"/>
          <w:color w:val="202124"/>
          <w:sz w:val="28"/>
          <w:szCs w:val="28"/>
          <w:lang w:val="uk-UA"/>
        </w:rPr>
        <w:t>Цей принцип означає, що судно у відкритому морі прирівнюється до території держави прапора, де воно і здійснює свою</w:t>
      </w:r>
      <w:r w:rsidR="00BA4345">
        <w:rPr>
          <w:rFonts w:ascii="Times New Roman" w:hAnsi="Times New Roman" w:cs="Times New Roman"/>
          <w:color w:val="202124"/>
          <w:sz w:val="28"/>
          <w:szCs w:val="28"/>
          <w:lang w:val="uk-UA"/>
        </w:rPr>
        <w:t xml:space="preserve"> </w:t>
      </w:r>
      <w:r w:rsidR="00BA4345" w:rsidRPr="00BA4345">
        <w:rPr>
          <w:rFonts w:ascii="Times New Roman" w:hAnsi="Times New Roman" w:cs="Times New Roman"/>
          <w:color w:val="202124"/>
          <w:sz w:val="28"/>
          <w:szCs w:val="28"/>
          <w:lang w:val="uk-UA"/>
        </w:rPr>
        <w:t>юрисдикцію. Тобто держава не може здійснювати юрисдикцію</w:t>
      </w:r>
      <w:r w:rsidR="00BA4345">
        <w:rPr>
          <w:rFonts w:ascii="Times New Roman" w:hAnsi="Times New Roman" w:cs="Times New Roman"/>
          <w:color w:val="202124"/>
          <w:sz w:val="28"/>
          <w:szCs w:val="28"/>
          <w:lang w:val="uk-UA"/>
        </w:rPr>
        <w:t xml:space="preserve"> </w:t>
      </w:r>
      <w:r w:rsidR="00BA4345" w:rsidRPr="00BA4345">
        <w:rPr>
          <w:rFonts w:ascii="Times New Roman" w:hAnsi="Times New Roman" w:cs="Times New Roman"/>
          <w:color w:val="202124"/>
          <w:sz w:val="28"/>
          <w:szCs w:val="28"/>
          <w:lang w:val="uk-UA"/>
        </w:rPr>
        <w:t>над іноземними судами.</w:t>
      </w:r>
    </w:p>
    <w:p w14:paraId="2C7D9167" w14:textId="77777777" w:rsidR="00707CC4" w:rsidRDefault="005248DB" w:rsidP="00CF334E">
      <w:pPr>
        <w:pStyle w:val="HTML"/>
        <w:shd w:val="clear" w:color="auto" w:fill="F8F9FA"/>
        <w:spacing w:line="360" w:lineRule="auto"/>
        <w:ind w:firstLine="709"/>
        <w:jc w:val="both"/>
        <w:rPr>
          <w:rFonts w:ascii="Times New Roman" w:hAnsi="Times New Roman" w:cs="Times New Roman"/>
          <w:color w:val="202124"/>
          <w:sz w:val="28"/>
          <w:szCs w:val="28"/>
          <w:lang w:val="uk-UA"/>
        </w:rPr>
      </w:pPr>
      <w:r w:rsidRPr="005248DB">
        <w:t xml:space="preserve"> </w:t>
      </w:r>
      <w:r w:rsidRPr="005248DB">
        <w:rPr>
          <w:rFonts w:ascii="Times New Roman" w:hAnsi="Times New Roman" w:cs="Times New Roman"/>
          <w:color w:val="202124"/>
          <w:sz w:val="28"/>
          <w:szCs w:val="28"/>
          <w:lang w:val="uk-UA"/>
        </w:rPr>
        <w:t>Суд зазначив, що міжнародним правом</w:t>
      </w:r>
      <w:r>
        <w:rPr>
          <w:rFonts w:ascii="Times New Roman" w:hAnsi="Times New Roman" w:cs="Times New Roman"/>
          <w:color w:val="202124"/>
          <w:sz w:val="28"/>
          <w:szCs w:val="28"/>
          <w:lang w:val="uk-UA"/>
        </w:rPr>
        <w:t xml:space="preserve"> </w:t>
      </w:r>
      <w:r w:rsidRPr="005248DB">
        <w:rPr>
          <w:rFonts w:ascii="Times New Roman" w:hAnsi="Times New Roman" w:cs="Times New Roman"/>
          <w:color w:val="202124"/>
          <w:sz w:val="28"/>
          <w:szCs w:val="28"/>
          <w:lang w:val="uk-UA"/>
        </w:rPr>
        <w:t>не заборонено державі, якій завдано шкоди з боку іноземної держави, розпочати процедуру кримінального переслідування,</w:t>
      </w:r>
      <w:r>
        <w:rPr>
          <w:rFonts w:ascii="Times New Roman" w:hAnsi="Times New Roman" w:cs="Times New Roman"/>
          <w:color w:val="202124"/>
          <w:sz w:val="28"/>
          <w:szCs w:val="28"/>
          <w:lang w:val="uk-UA"/>
        </w:rPr>
        <w:t xml:space="preserve"> </w:t>
      </w:r>
      <w:r w:rsidRPr="005248DB">
        <w:rPr>
          <w:rFonts w:ascii="Times New Roman" w:hAnsi="Times New Roman" w:cs="Times New Roman"/>
          <w:color w:val="202124"/>
          <w:sz w:val="28"/>
          <w:szCs w:val="28"/>
          <w:lang w:val="uk-UA"/>
        </w:rPr>
        <w:t>за винятком випадків, коли міжнародним правом, зокрема,</w:t>
      </w:r>
      <w:r>
        <w:rPr>
          <w:rFonts w:ascii="Times New Roman" w:hAnsi="Times New Roman" w:cs="Times New Roman"/>
          <w:color w:val="202124"/>
          <w:sz w:val="28"/>
          <w:szCs w:val="28"/>
          <w:lang w:val="uk-UA"/>
        </w:rPr>
        <w:t xml:space="preserve"> </w:t>
      </w:r>
      <w:r w:rsidRPr="005248DB">
        <w:rPr>
          <w:rFonts w:ascii="Times New Roman" w:hAnsi="Times New Roman" w:cs="Times New Roman"/>
          <w:color w:val="202124"/>
          <w:sz w:val="28"/>
          <w:szCs w:val="28"/>
          <w:lang w:val="uk-UA"/>
        </w:rPr>
        <w:t>міжнародними договорами, передбачається юрисдикція саме держави прапора при здійсненні кримінального переслідування.</w:t>
      </w:r>
    </w:p>
    <w:p w14:paraId="12056AF4" w14:textId="77C39175" w:rsidR="005C6D24" w:rsidRDefault="00707CC4" w:rsidP="00CF334E">
      <w:pPr>
        <w:pStyle w:val="HTML"/>
        <w:shd w:val="clear" w:color="auto" w:fill="F8F9FA"/>
        <w:spacing w:line="360" w:lineRule="auto"/>
        <w:ind w:firstLine="709"/>
        <w:jc w:val="both"/>
        <w:rPr>
          <w:rFonts w:ascii="Times New Roman" w:hAnsi="Times New Roman" w:cs="Times New Roman"/>
          <w:color w:val="202124"/>
          <w:sz w:val="28"/>
          <w:szCs w:val="28"/>
          <w:lang w:val="uk-UA"/>
        </w:rPr>
      </w:pPr>
      <w:r>
        <w:rPr>
          <w:rFonts w:ascii="Times New Roman" w:hAnsi="Times New Roman" w:cs="Times New Roman"/>
          <w:color w:val="202124"/>
          <w:sz w:val="28"/>
          <w:szCs w:val="28"/>
          <w:lang w:val="uk-UA"/>
        </w:rPr>
        <w:t xml:space="preserve"> </w:t>
      </w:r>
      <w:r w:rsidRPr="00707CC4">
        <w:rPr>
          <w:lang w:val="uk-UA"/>
        </w:rPr>
        <w:t xml:space="preserve"> </w:t>
      </w:r>
      <w:r w:rsidRPr="00707CC4">
        <w:rPr>
          <w:rFonts w:ascii="Times New Roman" w:hAnsi="Times New Roman" w:cs="Times New Roman"/>
          <w:color w:val="202124"/>
          <w:sz w:val="28"/>
          <w:szCs w:val="28"/>
          <w:lang w:val="uk-UA"/>
        </w:rPr>
        <w:t>У рішенні було використано доктрину територіальності, згідно</w:t>
      </w:r>
      <w:r>
        <w:rPr>
          <w:rFonts w:ascii="Times New Roman" w:hAnsi="Times New Roman" w:cs="Times New Roman"/>
          <w:color w:val="202124"/>
          <w:sz w:val="28"/>
          <w:szCs w:val="28"/>
          <w:lang w:val="uk-UA"/>
        </w:rPr>
        <w:t xml:space="preserve"> </w:t>
      </w:r>
      <w:r w:rsidRPr="00707CC4">
        <w:rPr>
          <w:rFonts w:ascii="Times New Roman" w:hAnsi="Times New Roman" w:cs="Times New Roman"/>
          <w:color w:val="202124"/>
          <w:sz w:val="28"/>
          <w:szCs w:val="28"/>
          <w:lang w:val="uk-UA"/>
        </w:rPr>
        <w:t>якою держава має право здійснювати юрисдикцію щодо</w:t>
      </w:r>
      <w:r>
        <w:rPr>
          <w:rFonts w:ascii="Times New Roman" w:hAnsi="Times New Roman" w:cs="Times New Roman"/>
          <w:color w:val="202124"/>
          <w:sz w:val="28"/>
          <w:szCs w:val="28"/>
          <w:lang w:val="uk-UA"/>
        </w:rPr>
        <w:t xml:space="preserve"> </w:t>
      </w:r>
      <w:r w:rsidRPr="00707CC4">
        <w:rPr>
          <w:rFonts w:ascii="Times New Roman" w:hAnsi="Times New Roman" w:cs="Times New Roman"/>
          <w:color w:val="202124"/>
          <w:sz w:val="28"/>
          <w:szCs w:val="28"/>
          <w:lang w:val="uk-UA"/>
        </w:rPr>
        <w:t>громадян іншої держави, що перебувають за її межами, якщо наслідки вчиненого ними правопорушення позначаються на території цієї першої держави. При ухваленні рішення палатою голоси суддів розділилися порівну (6 проти 6), вирішальний голос був</w:t>
      </w:r>
      <w:r>
        <w:rPr>
          <w:rFonts w:ascii="Times New Roman" w:hAnsi="Times New Roman" w:cs="Times New Roman"/>
          <w:color w:val="202124"/>
          <w:sz w:val="28"/>
          <w:szCs w:val="28"/>
          <w:lang w:val="uk-UA"/>
        </w:rPr>
        <w:t xml:space="preserve"> </w:t>
      </w:r>
      <w:r w:rsidRPr="00707CC4">
        <w:rPr>
          <w:rFonts w:ascii="Times New Roman" w:hAnsi="Times New Roman" w:cs="Times New Roman"/>
          <w:color w:val="202124"/>
          <w:sz w:val="28"/>
          <w:szCs w:val="28"/>
          <w:lang w:val="uk-UA"/>
        </w:rPr>
        <w:t>дано Президенту палати</w:t>
      </w:r>
      <w:r>
        <w:rPr>
          <w:rFonts w:ascii="Times New Roman" w:hAnsi="Times New Roman" w:cs="Times New Roman"/>
          <w:color w:val="202124"/>
          <w:sz w:val="28"/>
          <w:szCs w:val="28"/>
          <w:lang w:val="uk-UA"/>
        </w:rPr>
        <w:t>.</w:t>
      </w:r>
    </w:p>
    <w:p w14:paraId="24B02406" w14:textId="57AE2254" w:rsidR="00EF7551" w:rsidRPr="00EF7551" w:rsidRDefault="00EF7551" w:rsidP="00CF334E">
      <w:pPr>
        <w:pStyle w:val="HTML"/>
        <w:shd w:val="clear" w:color="auto" w:fill="F8F9FA"/>
        <w:spacing w:line="360" w:lineRule="auto"/>
        <w:ind w:firstLine="709"/>
        <w:jc w:val="both"/>
        <w:rPr>
          <w:rFonts w:ascii="Times New Roman" w:hAnsi="Times New Roman" w:cs="Times New Roman"/>
          <w:color w:val="202124"/>
          <w:sz w:val="28"/>
          <w:szCs w:val="28"/>
          <w:lang/>
        </w:rPr>
      </w:pPr>
      <w:r w:rsidRPr="00EF7551">
        <w:rPr>
          <w:rFonts w:ascii="Times New Roman" w:hAnsi="Times New Roman" w:cs="Times New Roman"/>
          <w:color w:val="202124"/>
          <w:sz w:val="28"/>
          <w:szCs w:val="28"/>
          <w:lang/>
        </w:rPr>
        <w:t>Як уже згадувалося, Постійна палата міжнародного правосуддя у своєму рішенні у справі про судно «Лотус» наголосила, що</w:t>
      </w:r>
      <w:r>
        <w:rPr>
          <w:rFonts w:ascii="Times New Roman" w:hAnsi="Times New Roman" w:cs="Times New Roman"/>
          <w:color w:val="202124"/>
          <w:sz w:val="28"/>
          <w:szCs w:val="28"/>
          <w:lang w:val="uk-UA"/>
        </w:rPr>
        <w:t xml:space="preserve"> </w:t>
      </w:r>
      <w:r w:rsidRPr="00EF7551">
        <w:rPr>
          <w:rFonts w:ascii="Times New Roman" w:hAnsi="Times New Roman" w:cs="Times New Roman"/>
          <w:color w:val="202124"/>
          <w:sz w:val="28"/>
          <w:szCs w:val="28"/>
          <w:lang/>
        </w:rPr>
        <w:t>за винятком окремих випадків, встановлених міжнародним правом, суду у відкритому морі підлягають юрисдикції держави суду</w:t>
      </w:r>
      <w:r w:rsidRPr="00EF7551">
        <w:rPr>
          <w:lang w:val="uk-UA"/>
        </w:rPr>
        <w:t xml:space="preserve"> </w:t>
      </w:r>
      <w:r w:rsidRPr="00EF7551">
        <w:rPr>
          <w:rFonts w:ascii="Times New Roman" w:hAnsi="Times New Roman" w:cs="Times New Roman"/>
          <w:color w:val="202124"/>
          <w:sz w:val="28"/>
          <w:szCs w:val="28"/>
          <w:lang/>
        </w:rPr>
        <w:t>судна означає, що у відкритому морі судно користується імунітетом</w:t>
      </w:r>
      <w:r>
        <w:rPr>
          <w:rFonts w:ascii="Times New Roman" w:hAnsi="Times New Roman" w:cs="Times New Roman"/>
          <w:color w:val="202124"/>
          <w:sz w:val="28"/>
          <w:szCs w:val="28"/>
          <w:lang w:val="uk-UA"/>
        </w:rPr>
        <w:t xml:space="preserve"> </w:t>
      </w:r>
      <w:r w:rsidRPr="00EF7551">
        <w:rPr>
          <w:rFonts w:ascii="Times New Roman" w:hAnsi="Times New Roman" w:cs="Times New Roman"/>
          <w:color w:val="202124"/>
          <w:sz w:val="28"/>
          <w:szCs w:val="28"/>
          <w:lang/>
        </w:rPr>
        <w:t>від юрисдикції інших держав. Пізніше цей принцип був закріплений у Конвенції 1982, і в Конвенції про відкрите море 1958</w:t>
      </w:r>
      <w:r>
        <w:rPr>
          <w:rFonts w:ascii="Times New Roman" w:hAnsi="Times New Roman" w:cs="Times New Roman"/>
          <w:color w:val="202124"/>
          <w:sz w:val="28"/>
          <w:szCs w:val="28"/>
          <w:lang w:val="uk-UA"/>
        </w:rPr>
        <w:t xml:space="preserve">. </w:t>
      </w:r>
    </w:p>
    <w:p w14:paraId="3D1BFDC7" w14:textId="4D6DA50D" w:rsidR="005C6D24" w:rsidRDefault="0020121F" w:rsidP="00CF334E">
      <w:pPr>
        <w:autoSpaceDE w:val="0"/>
        <w:autoSpaceDN w:val="0"/>
        <w:adjustRightInd w:val="0"/>
        <w:spacing w:line="360" w:lineRule="auto"/>
        <w:ind w:firstLine="709"/>
        <w:contextualSpacing/>
        <w:jc w:val="both"/>
        <w:rPr>
          <w:sz w:val="28"/>
          <w:szCs w:val="28"/>
          <w:lang/>
        </w:rPr>
      </w:pPr>
      <w:r>
        <w:rPr>
          <w:sz w:val="28"/>
          <w:szCs w:val="28"/>
          <w:lang w:val="uk-UA"/>
        </w:rPr>
        <w:lastRenderedPageBreak/>
        <w:t>С</w:t>
      </w:r>
      <w:r w:rsidRPr="0020121F">
        <w:rPr>
          <w:sz w:val="28"/>
          <w:szCs w:val="28"/>
          <w:lang/>
        </w:rPr>
        <w:t>права С.С. Вімблдон, Великобританія та ін. проти Німеччини (1923) Серія PCIJ A01, є судження з Постійний суд міжнародного правосуддя, винесене 17 серпня 1923 р. Справа передусім стосувалася питань, що стосуються атрибутів суверенітету, договірних зобов'язань ква внутрішнє право та юриспруденція, що стосується міжнародних каналів.</w:t>
      </w:r>
      <w:r w:rsidR="00323038" w:rsidRPr="00323038">
        <w:rPr>
          <w:lang/>
        </w:rPr>
        <w:t xml:space="preserve"> </w:t>
      </w:r>
      <w:r w:rsidR="00323038" w:rsidRPr="00323038">
        <w:rPr>
          <w:sz w:val="28"/>
          <w:szCs w:val="28"/>
          <w:lang/>
        </w:rPr>
        <w:t>Суд спочатку повинен був розглянути</w:t>
      </w:r>
      <w:r w:rsidR="00F210F9">
        <w:rPr>
          <w:sz w:val="28"/>
          <w:szCs w:val="28"/>
          <w:lang w:val="uk-UA"/>
        </w:rPr>
        <w:t xml:space="preserve"> </w:t>
      </w:r>
      <w:r w:rsidR="00323038" w:rsidRPr="00323038">
        <w:rPr>
          <w:sz w:val="28"/>
          <w:szCs w:val="28"/>
          <w:lang/>
        </w:rPr>
        <w:t xml:space="preserve"> </w:t>
      </w:r>
      <w:r w:rsidR="00F210F9" w:rsidRPr="00323038">
        <w:rPr>
          <w:sz w:val="28"/>
          <w:szCs w:val="28"/>
          <w:lang/>
        </w:rPr>
        <w:t xml:space="preserve">заяву </w:t>
      </w:r>
      <w:r w:rsidR="00323038" w:rsidRPr="00323038">
        <w:rPr>
          <w:sz w:val="28"/>
          <w:szCs w:val="28"/>
          <w:lang/>
        </w:rPr>
        <w:t>Польщ</w:t>
      </w:r>
      <w:r w:rsidR="00F210F9">
        <w:rPr>
          <w:sz w:val="28"/>
          <w:szCs w:val="28"/>
          <w:lang w:val="uk-UA"/>
        </w:rPr>
        <w:t>і</w:t>
      </w:r>
      <w:r w:rsidR="00323038">
        <w:rPr>
          <w:sz w:val="28"/>
          <w:szCs w:val="28"/>
          <w:lang w:val="uk-UA"/>
        </w:rPr>
        <w:t xml:space="preserve"> </w:t>
      </w:r>
      <w:r w:rsidR="00323038" w:rsidRPr="00323038">
        <w:rPr>
          <w:sz w:val="28"/>
          <w:szCs w:val="28"/>
          <w:lang/>
        </w:rPr>
        <w:t xml:space="preserve">про втручання, яку вона дозволила.Потім він розглянув суть справи у </w:t>
      </w:r>
      <w:r w:rsidR="00323038">
        <w:rPr>
          <w:sz w:val="28"/>
          <w:szCs w:val="28"/>
          <w:lang w:val="uk-UA"/>
        </w:rPr>
        <w:t xml:space="preserve">  </w:t>
      </w:r>
      <w:r w:rsidR="00323038" w:rsidRPr="00323038">
        <w:rPr>
          <w:sz w:val="28"/>
          <w:szCs w:val="28"/>
          <w:lang/>
        </w:rPr>
        <w:t xml:space="preserve">справі та встановив, що Німеччина абсолютно вільно регулювала свій нейтралітет у війні. </w:t>
      </w:r>
      <w:r w:rsidR="00F210F9" w:rsidRPr="00F210F9">
        <w:rPr>
          <w:sz w:val="28"/>
          <w:szCs w:val="28"/>
          <w:lang/>
        </w:rPr>
        <w:t>Суд розглянув статті 380 - 386 Версальський договір та статті 2 та 7 Конвенції Гаазьк</w:t>
      </w:r>
      <w:proofErr w:type="spellStart"/>
      <w:r w:rsidR="00F210F9">
        <w:rPr>
          <w:sz w:val="28"/>
          <w:szCs w:val="28"/>
          <w:lang w:val="uk-UA"/>
        </w:rPr>
        <w:t>ої</w:t>
      </w:r>
      <w:proofErr w:type="spellEnd"/>
      <w:r w:rsidR="00F210F9" w:rsidRPr="00F210F9">
        <w:rPr>
          <w:sz w:val="28"/>
          <w:szCs w:val="28"/>
          <w:lang/>
        </w:rPr>
        <w:t xml:space="preserve"> конвенція 1907 року . </w:t>
      </w:r>
      <w:r w:rsidR="00323038" w:rsidRPr="00323038">
        <w:rPr>
          <w:sz w:val="28"/>
          <w:szCs w:val="28"/>
          <w:lang/>
        </w:rPr>
        <w:t>Однак він виявив, що канал перестав бути внутрішнім судноплавним водним шляхом Німеччини. Таким чином, Німеччина мала певний обов'язок дозволити прохід через Росію Вімблдон через Кільський канал та його нейтралітет не зобов'язував заборону пропуску.Судді Анцилотті, Губер та Шюкінг, висловились проти.</w:t>
      </w:r>
    </w:p>
    <w:p w14:paraId="0261B22D" w14:textId="34A3AA3F" w:rsidR="001B6766" w:rsidRPr="0020121F" w:rsidRDefault="001B6766" w:rsidP="00CF334E">
      <w:pPr>
        <w:autoSpaceDE w:val="0"/>
        <w:autoSpaceDN w:val="0"/>
        <w:adjustRightInd w:val="0"/>
        <w:spacing w:line="360" w:lineRule="auto"/>
        <w:ind w:firstLine="709"/>
        <w:contextualSpacing/>
        <w:jc w:val="both"/>
        <w:rPr>
          <w:sz w:val="28"/>
          <w:szCs w:val="28"/>
          <w:lang/>
        </w:rPr>
      </w:pPr>
      <w:r w:rsidRPr="001B6766">
        <w:rPr>
          <w:sz w:val="28"/>
          <w:szCs w:val="28"/>
          <w:lang/>
        </w:rPr>
        <w:t>Справа крейсера «Алабама» 19 століття</w:t>
      </w:r>
      <w:r>
        <w:rPr>
          <w:sz w:val="28"/>
          <w:szCs w:val="28"/>
          <w:lang w:val="uk-UA"/>
        </w:rPr>
        <w:t>.</w:t>
      </w:r>
      <w:r w:rsidRPr="001B6766">
        <w:rPr>
          <w:sz w:val="28"/>
          <w:szCs w:val="28"/>
          <w:lang/>
        </w:rPr>
        <w:t>Хід справи: Після повстання південних штатів англійська королева видала в 1861 р декларацію про нейтралітет, тим самим визнавши південців і сіверян воюючими сторонами. Агенти південців в Європі замовляли на англійських верфях неозброєні суду, які покидали територіальні води Англії без зброї. Потім вони озброювалися поза територіальними водами Англії і брали участь у війні проти сіверян. Таким чином був побудований крейсер «Алабама», який, крейсіруя в Атлантичному і Індійському океанах, захопив 68 судів сіверян (з яких 53 знищив) і потопив крейсер «Гаттерас». Після закінчення громадянської війни уряд США звинуватило Англію в порушенні нейтралітету і зажадало відшкодування збитків, завданих діями «Алабами». У 1871 р боку вирішили передати спір в арбітраж, який присудив на користь США 15,5 млн доларів.</w:t>
      </w:r>
    </w:p>
    <w:p w14:paraId="0446E600" w14:textId="6E3E99CD" w:rsidR="00230074" w:rsidRPr="000308D9" w:rsidRDefault="000308D9" w:rsidP="000308D9">
      <w:pPr>
        <w:autoSpaceDE w:val="0"/>
        <w:autoSpaceDN w:val="0"/>
        <w:adjustRightInd w:val="0"/>
        <w:spacing w:line="360" w:lineRule="auto"/>
        <w:ind w:firstLine="567"/>
        <w:contextualSpacing/>
        <w:jc w:val="center"/>
        <w:rPr>
          <w:b/>
          <w:bCs/>
          <w:sz w:val="28"/>
          <w:szCs w:val="28"/>
          <w:lang w:val="uk-UA"/>
        </w:rPr>
      </w:pPr>
      <w:r w:rsidRPr="000308D9">
        <w:rPr>
          <w:b/>
          <w:bCs/>
          <w:sz w:val="28"/>
          <w:szCs w:val="28"/>
          <w:lang w:val="uk-UA"/>
        </w:rPr>
        <w:t>Питання до практичного заняття</w:t>
      </w:r>
    </w:p>
    <w:p w14:paraId="4508AF2F" w14:textId="4F161598" w:rsidR="00230074" w:rsidRP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t>1</w:t>
      </w:r>
      <w:r w:rsidRPr="00230074">
        <w:rPr>
          <w:sz w:val="28"/>
          <w:szCs w:val="28"/>
          <w:lang w:val="uk-UA"/>
        </w:rPr>
        <w:t>.Рішення та консультативні висновки Постійної Палати міжнародного правосуддя :правова регламентація та природа.</w:t>
      </w:r>
    </w:p>
    <w:p w14:paraId="79358998" w14:textId="52F19D48" w:rsidR="00230074" w:rsidRP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lastRenderedPageBreak/>
        <w:t>2</w:t>
      </w:r>
      <w:r w:rsidRPr="00230074">
        <w:rPr>
          <w:sz w:val="28"/>
          <w:szCs w:val="28"/>
          <w:lang w:val="uk-UA"/>
        </w:rPr>
        <w:t>. Вплив діяльності Постійної Палати міжнародного правосуддя на еволюцію міжнародного права.</w:t>
      </w:r>
    </w:p>
    <w:p w14:paraId="15EC962A" w14:textId="1B6FC397" w:rsidR="00230074" w:rsidRP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t>3</w:t>
      </w:r>
      <w:r w:rsidRPr="00230074">
        <w:rPr>
          <w:sz w:val="28"/>
          <w:szCs w:val="28"/>
          <w:lang w:val="uk-UA"/>
        </w:rPr>
        <w:t>.Вплив на розвиток міжнародного права рішення Постійної Палати міжнародного правосуддя у справі «</w:t>
      </w:r>
      <w:proofErr w:type="spellStart"/>
      <w:r w:rsidRPr="00230074">
        <w:rPr>
          <w:sz w:val="28"/>
          <w:szCs w:val="28"/>
          <w:lang w:val="uk-UA"/>
        </w:rPr>
        <w:t>Лотус</w:t>
      </w:r>
      <w:proofErr w:type="spellEnd"/>
      <w:r w:rsidRPr="00230074">
        <w:rPr>
          <w:sz w:val="28"/>
          <w:szCs w:val="28"/>
          <w:lang w:val="uk-UA"/>
        </w:rPr>
        <w:t>» (рішення від 7 вересня 1927 року).</w:t>
      </w:r>
    </w:p>
    <w:p w14:paraId="30498C2C" w14:textId="16FE9392" w:rsidR="00230074" w:rsidRP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t>4</w:t>
      </w:r>
      <w:r w:rsidRPr="00230074">
        <w:rPr>
          <w:sz w:val="28"/>
          <w:szCs w:val="28"/>
          <w:lang w:val="uk-UA"/>
        </w:rPr>
        <w:t>.Рішення Постійної Палати міжнародного правосуддя</w:t>
      </w:r>
      <w:r w:rsidR="00D50E19">
        <w:rPr>
          <w:sz w:val="28"/>
          <w:szCs w:val="28"/>
          <w:lang w:val="uk-UA"/>
        </w:rPr>
        <w:t xml:space="preserve"> </w:t>
      </w:r>
      <w:r w:rsidRPr="00230074">
        <w:rPr>
          <w:sz w:val="28"/>
          <w:szCs w:val="28"/>
          <w:lang w:val="uk-UA"/>
        </w:rPr>
        <w:t xml:space="preserve">по справі пароплава </w:t>
      </w:r>
      <w:proofErr w:type="spellStart"/>
      <w:r w:rsidRPr="00230074">
        <w:rPr>
          <w:sz w:val="28"/>
          <w:szCs w:val="28"/>
          <w:lang w:val="uk-UA"/>
        </w:rPr>
        <w:t>Уімблдон</w:t>
      </w:r>
      <w:proofErr w:type="spellEnd"/>
      <w:r w:rsidRPr="00230074">
        <w:rPr>
          <w:sz w:val="28"/>
          <w:szCs w:val="28"/>
          <w:lang w:val="uk-UA"/>
        </w:rPr>
        <w:t>.</w:t>
      </w:r>
    </w:p>
    <w:p w14:paraId="10932F55" w14:textId="0C388069" w:rsidR="00230074" w:rsidRP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t>5</w:t>
      </w:r>
      <w:r w:rsidRPr="00230074">
        <w:rPr>
          <w:sz w:val="28"/>
          <w:szCs w:val="28"/>
          <w:lang w:val="uk-UA"/>
        </w:rPr>
        <w:t>. Еволюція системи міжнародного правосуддя після Другої світової війни.</w:t>
      </w:r>
    </w:p>
    <w:p w14:paraId="798B7DF5" w14:textId="56EFD3B8" w:rsidR="00230074" w:rsidRP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t>6</w:t>
      </w:r>
      <w:r w:rsidRPr="00230074">
        <w:rPr>
          <w:sz w:val="28"/>
          <w:szCs w:val="28"/>
          <w:lang w:val="uk-UA"/>
        </w:rPr>
        <w:t>. Сучасні тенденції розвитку та нагальні проблеми системи міжнародного правосуддя.</w:t>
      </w:r>
    </w:p>
    <w:p w14:paraId="1E25BE3D" w14:textId="05C7065C" w:rsidR="00230074" w:rsidRDefault="00230074" w:rsidP="00230074">
      <w:pPr>
        <w:autoSpaceDE w:val="0"/>
        <w:autoSpaceDN w:val="0"/>
        <w:adjustRightInd w:val="0"/>
        <w:spacing w:line="360" w:lineRule="auto"/>
        <w:ind w:firstLine="567"/>
        <w:contextualSpacing/>
        <w:jc w:val="both"/>
        <w:rPr>
          <w:sz w:val="28"/>
          <w:szCs w:val="28"/>
          <w:lang w:val="uk-UA"/>
        </w:rPr>
      </w:pPr>
      <w:r>
        <w:rPr>
          <w:sz w:val="28"/>
          <w:szCs w:val="28"/>
          <w:lang w:val="uk-UA"/>
        </w:rPr>
        <w:t>7</w:t>
      </w:r>
      <w:r w:rsidRPr="00230074">
        <w:rPr>
          <w:sz w:val="28"/>
          <w:szCs w:val="28"/>
          <w:lang w:val="uk-UA"/>
        </w:rPr>
        <w:t>.Загальна характеристика справи по крейсеру «Алабама» ( США проти Великобританії, 1872 р.): проблеми юрисдикції по справі,</w:t>
      </w:r>
      <w:r w:rsidR="00CF334E">
        <w:rPr>
          <w:sz w:val="28"/>
          <w:szCs w:val="28"/>
          <w:lang w:val="uk-UA"/>
        </w:rPr>
        <w:t xml:space="preserve"> </w:t>
      </w:r>
      <w:r w:rsidRPr="00230074">
        <w:rPr>
          <w:sz w:val="28"/>
          <w:szCs w:val="28"/>
          <w:lang w:val="uk-UA"/>
        </w:rPr>
        <w:t>вирішення справи по суті, компенсація, вирішення справи.</w:t>
      </w:r>
    </w:p>
    <w:p w14:paraId="13808278" w14:textId="77777777" w:rsidR="00230074" w:rsidRPr="00014464" w:rsidRDefault="00230074" w:rsidP="0023007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441A0218" w14:textId="77777777" w:rsidR="00230074" w:rsidRPr="00014464" w:rsidRDefault="00230074" w:rsidP="00230074">
      <w:pPr>
        <w:pStyle w:val="a6"/>
        <w:spacing w:line="360" w:lineRule="auto"/>
        <w:ind w:firstLine="567"/>
        <w:rPr>
          <w:color w:val="auto"/>
          <w:sz w:val="28"/>
          <w:szCs w:val="28"/>
          <w:lang w:val="uk-UA"/>
        </w:rPr>
      </w:pPr>
      <w:r w:rsidRPr="00014464">
        <w:rPr>
          <w:color w:val="auto"/>
          <w:sz w:val="28"/>
          <w:szCs w:val="28"/>
          <w:lang w:val="uk-UA"/>
        </w:rPr>
        <w:t>1. Буткевич В. Г. Міжнародне право. Основні галузі : підручник / В. Г. Буткевич, В. В. Мицик, О. В. Задорожній ; за ред. В. Г. Буткевича. К. : Либідь, 2004. 816 с.</w:t>
      </w:r>
    </w:p>
    <w:p w14:paraId="34CF3E04" w14:textId="77777777" w:rsidR="00230074" w:rsidRPr="00014464" w:rsidRDefault="00230074" w:rsidP="00230074">
      <w:pPr>
        <w:pStyle w:val="a6"/>
        <w:spacing w:line="360" w:lineRule="auto"/>
        <w:ind w:firstLine="567"/>
        <w:rPr>
          <w:color w:val="auto"/>
          <w:sz w:val="28"/>
          <w:szCs w:val="28"/>
          <w:lang w:val="uk-UA"/>
        </w:rPr>
      </w:pPr>
      <w:r w:rsidRPr="00014464">
        <w:rPr>
          <w:color w:val="auto"/>
          <w:sz w:val="28"/>
          <w:szCs w:val="28"/>
          <w:lang w:val="uk-UA"/>
        </w:rPr>
        <w:t xml:space="preserve">2. </w:t>
      </w:r>
      <w:r w:rsidRPr="00014464">
        <w:rPr>
          <w:sz w:val="28"/>
          <w:szCs w:val="28"/>
          <w:lang w:val="uk-UA" w:eastAsia="en-US"/>
        </w:rPr>
        <w:t xml:space="preserve">Лукашук И. И. </w:t>
      </w:r>
      <w:proofErr w:type="spellStart"/>
      <w:r w:rsidRPr="00014464">
        <w:rPr>
          <w:sz w:val="28"/>
          <w:szCs w:val="28"/>
          <w:lang w:val="uk-UA" w:eastAsia="en-US"/>
        </w:rPr>
        <w:t>Международное</w:t>
      </w:r>
      <w:proofErr w:type="spellEnd"/>
      <w:r w:rsidRPr="00014464">
        <w:rPr>
          <w:sz w:val="28"/>
          <w:szCs w:val="28"/>
          <w:lang w:val="uk-UA" w:eastAsia="en-US"/>
        </w:rPr>
        <w:t xml:space="preserve"> право. </w:t>
      </w:r>
      <w:proofErr w:type="spellStart"/>
      <w:r w:rsidRPr="00014464">
        <w:rPr>
          <w:sz w:val="28"/>
          <w:szCs w:val="28"/>
          <w:lang w:val="uk-UA" w:eastAsia="en-US"/>
        </w:rPr>
        <w:t>Особенная</w:t>
      </w:r>
      <w:proofErr w:type="spellEnd"/>
      <w:r w:rsidRPr="00014464">
        <w:rPr>
          <w:sz w:val="28"/>
          <w:szCs w:val="28"/>
          <w:lang w:val="uk-UA" w:eastAsia="en-US"/>
        </w:rPr>
        <w:t xml:space="preserve"> </w:t>
      </w:r>
      <w:proofErr w:type="spellStart"/>
      <w:r w:rsidRPr="00014464">
        <w:rPr>
          <w:sz w:val="28"/>
          <w:szCs w:val="28"/>
          <w:lang w:val="uk-UA" w:eastAsia="en-US"/>
        </w:rPr>
        <w:t>часть</w:t>
      </w:r>
      <w:proofErr w:type="spellEnd"/>
      <w:r w:rsidRPr="00014464">
        <w:rPr>
          <w:sz w:val="28"/>
          <w:szCs w:val="28"/>
          <w:lang w:val="uk-UA" w:eastAsia="en-US"/>
        </w:rPr>
        <w:t xml:space="preserve"> : </w:t>
      </w:r>
      <w:proofErr w:type="spellStart"/>
      <w:r w:rsidRPr="00014464">
        <w:rPr>
          <w:sz w:val="28"/>
          <w:szCs w:val="28"/>
          <w:lang w:val="uk-UA" w:eastAsia="en-US"/>
        </w:rPr>
        <w:t>учебник</w:t>
      </w:r>
      <w:proofErr w:type="spellEnd"/>
      <w:r w:rsidRPr="00014464">
        <w:rPr>
          <w:sz w:val="28"/>
          <w:szCs w:val="28"/>
          <w:lang w:val="uk-UA" w:eastAsia="en-US"/>
        </w:rPr>
        <w:t xml:space="preserve"> для </w:t>
      </w:r>
      <w:proofErr w:type="spellStart"/>
      <w:r w:rsidRPr="00014464">
        <w:rPr>
          <w:sz w:val="28"/>
          <w:szCs w:val="28"/>
          <w:lang w:val="uk-UA" w:eastAsia="en-US"/>
        </w:rPr>
        <w:t>вузов</w:t>
      </w:r>
      <w:proofErr w:type="spellEnd"/>
      <w:r w:rsidRPr="00014464">
        <w:rPr>
          <w:sz w:val="28"/>
          <w:szCs w:val="28"/>
          <w:lang w:val="uk-UA" w:eastAsia="en-US"/>
        </w:rPr>
        <w:t xml:space="preserve">. 3–е </w:t>
      </w:r>
      <w:proofErr w:type="spellStart"/>
      <w:r w:rsidRPr="00014464">
        <w:rPr>
          <w:sz w:val="28"/>
          <w:szCs w:val="28"/>
          <w:lang w:val="uk-UA" w:eastAsia="en-US"/>
        </w:rPr>
        <w:t>изд</w:t>
      </w:r>
      <w:proofErr w:type="spellEnd"/>
      <w:r w:rsidRPr="00014464">
        <w:rPr>
          <w:sz w:val="28"/>
          <w:szCs w:val="28"/>
          <w:lang w:val="uk-UA" w:eastAsia="en-US"/>
        </w:rPr>
        <w:t xml:space="preserve">., </w:t>
      </w:r>
      <w:proofErr w:type="spellStart"/>
      <w:r w:rsidRPr="00014464">
        <w:rPr>
          <w:sz w:val="28"/>
          <w:szCs w:val="28"/>
          <w:lang w:val="uk-UA" w:eastAsia="en-US"/>
        </w:rPr>
        <w:t>перераб</w:t>
      </w:r>
      <w:proofErr w:type="spellEnd"/>
      <w:r w:rsidRPr="00014464">
        <w:rPr>
          <w:sz w:val="28"/>
          <w:szCs w:val="28"/>
          <w:lang w:val="uk-UA" w:eastAsia="en-US"/>
        </w:rPr>
        <w:t xml:space="preserve">. и </w:t>
      </w:r>
      <w:proofErr w:type="spellStart"/>
      <w:r w:rsidRPr="00014464">
        <w:rPr>
          <w:sz w:val="28"/>
          <w:szCs w:val="28"/>
          <w:lang w:val="uk-UA" w:eastAsia="en-US"/>
        </w:rPr>
        <w:t>доп</w:t>
      </w:r>
      <w:proofErr w:type="spellEnd"/>
      <w:r w:rsidRPr="00014464">
        <w:rPr>
          <w:sz w:val="28"/>
          <w:szCs w:val="28"/>
          <w:lang w:val="uk-UA" w:eastAsia="en-US"/>
        </w:rPr>
        <w:t xml:space="preserve">. М. : Волтерс </w:t>
      </w:r>
      <w:proofErr w:type="spellStart"/>
      <w:r w:rsidRPr="00014464">
        <w:rPr>
          <w:sz w:val="28"/>
          <w:szCs w:val="28"/>
          <w:lang w:val="uk-UA" w:eastAsia="en-US"/>
        </w:rPr>
        <w:t>Клувер</w:t>
      </w:r>
      <w:proofErr w:type="spellEnd"/>
      <w:r w:rsidRPr="00014464">
        <w:rPr>
          <w:sz w:val="28"/>
          <w:szCs w:val="28"/>
          <w:lang w:val="uk-UA" w:eastAsia="en-US"/>
        </w:rPr>
        <w:t>, 2007. 544 с.</w:t>
      </w:r>
    </w:p>
    <w:p w14:paraId="0D8AFD7E" w14:textId="77777777" w:rsidR="00230074" w:rsidRPr="00014464" w:rsidRDefault="00230074" w:rsidP="00230074">
      <w:pPr>
        <w:pStyle w:val="a6"/>
        <w:spacing w:line="360" w:lineRule="auto"/>
        <w:ind w:firstLine="567"/>
        <w:rPr>
          <w:sz w:val="28"/>
          <w:szCs w:val="28"/>
          <w:lang w:val="uk-UA" w:eastAsia="en-US"/>
        </w:rPr>
      </w:pPr>
      <w:r w:rsidRPr="00014464">
        <w:rPr>
          <w:sz w:val="28"/>
          <w:szCs w:val="28"/>
          <w:lang w:val="uk-UA" w:eastAsia="en-US"/>
        </w:rPr>
        <w:t xml:space="preserve">3. </w:t>
      </w:r>
      <w:proofErr w:type="spellStart"/>
      <w:r w:rsidRPr="00014464">
        <w:rPr>
          <w:sz w:val="28"/>
          <w:szCs w:val="28"/>
          <w:lang w:val="uk-UA" w:eastAsia="en-US"/>
        </w:rPr>
        <w:t>Международное</w:t>
      </w:r>
      <w:proofErr w:type="spellEnd"/>
      <w:r w:rsidRPr="00014464">
        <w:rPr>
          <w:sz w:val="28"/>
          <w:szCs w:val="28"/>
          <w:lang w:val="uk-UA" w:eastAsia="en-US"/>
        </w:rPr>
        <w:t xml:space="preserve"> право: </w:t>
      </w:r>
      <w:proofErr w:type="spellStart"/>
      <w:r w:rsidRPr="00014464">
        <w:rPr>
          <w:sz w:val="28"/>
          <w:szCs w:val="28"/>
          <w:lang w:val="uk-UA" w:eastAsia="en-US"/>
        </w:rPr>
        <w:t>сборник</w:t>
      </w:r>
      <w:proofErr w:type="spellEnd"/>
      <w:r w:rsidRPr="00014464">
        <w:rPr>
          <w:sz w:val="28"/>
          <w:szCs w:val="28"/>
          <w:lang w:val="uk-UA" w:eastAsia="en-US"/>
        </w:rPr>
        <w:t xml:space="preserve"> </w:t>
      </w:r>
      <w:proofErr w:type="spellStart"/>
      <w:r w:rsidRPr="00014464">
        <w:rPr>
          <w:sz w:val="28"/>
          <w:szCs w:val="28"/>
          <w:lang w:val="uk-UA" w:eastAsia="en-US"/>
        </w:rPr>
        <w:t>документов</w:t>
      </w:r>
      <w:proofErr w:type="spellEnd"/>
      <w:r w:rsidRPr="00014464">
        <w:rPr>
          <w:sz w:val="28"/>
          <w:szCs w:val="28"/>
          <w:lang w:val="uk-UA" w:eastAsia="en-US"/>
        </w:rPr>
        <w:t xml:space="preserve"> / А. В. </w:t>
      </w:r>
      <w:proofErr w:type="spellStart"/>
      <w:r w:rsidRPr="00014464">
        <w:rPr>
          <w:sz w:val="28"/>
          <w:szCs w:val="28"/>
          <w:lang w:val="uk-UA" w:eastAsia="en-US"/>
        </w:rPr>
        <w:t>Трояновскии</w:t>
      </w:r>
      <w:proofErr w:type="spellEnd"/>
      <w:r w:rsidRPr="00014464">
        <w:rPr>
          <w:sz w:val="28"/>
          <w:szCs w:val="28"/>
          <w:lang w:val="uk-UA" w:eastAsia="en-US"/>
        </w:rPr>
        <w:t xml:space="preserve">̆, Ю. В. </w:t>
      </w:r>
      <w:proofErr w:type="spellStart"/>
      <w:r w:rsidRPr="00014464">
        <w:rPr>
          <w:sz w:val="28"/>
          <w:szCs w:val="28"/>
          <w:lang w:val="uk-UA" w:eastAsia="en-US"/>
        </w:rPr>
        <w:t>Чайковскии</w:t>
      </w:r>
      <w:proofErr w:type="spellEnd"/>
      <w:r w:rsidRPr="00014464">
        <w:rPr>
          <w:sz w:val="28"/>
          <w:szCs w:val="28"/>
          <w:lang w:val="uk-UA" w:eastAsia="en-US"/>
        </w:rPr>
        <w:t xml:space="preserve">̆; </w:t>
      </w:r>
      <w:proofErr w:type="spellStart"/>
      <w:r w:rsidRPr="00014464">
        <w:rPr>
          <w:sz w:val="28"/>
          <w:szCs w:val="28"/>
          <w:lang w:val="uk-UA" w:eastAsia="en-US"/>
        </w:rPr>
        <w:t>под</w:t>
      </w:r>
      <w:proofErr w:type="spellEnd"/>
      <w:r w:rsidRPr="00014464">
        <w:rPr>
          <w:sz w:val="28"/>
          <w:szCs w:val="28"/>
          <w:lang w:val="uk-UA" w:eastAsia="en-US"/>
        </w:rPr>
        <w:t xml:space="preserve"> ред. </w:t>
      </w:r>
      <w:proofErr w:type="spellStart"/>
      <w:r w:rsidRPr="00014464">
        <w:rPr>
          <w:sz w:val="28"/>
          <w:szCs w:val="28"/>
          <w:lang w:val="uk-UA" w:eastAsia="en-US"/>
        </w:rPr>
        <w:t>Засл</w:t>
      </w:r>
      <w:proofErr w:type="spellEnd"/>
      <w:r w:rsidRPr="00014464">
        <w:rPr>
          <w:sz w:val="28"/>
          <w:szCs w:val="28"/>
          <w:lang w:val="uk-UA" w:eastAsia="en-US"/>
        </w:rPr>
        <w:t xml:space="preserve">. юриста </w:t>
      </w:r>
      <w:proofErr w:type="spellStart"/>
      <w:r w:rsidRPr="00014464">
        <w:rPr>
          <w:sz w:val="28"/>
          <w:szCs w:val="28"/>
          <w:lang w:val="uk-UA" w:eastAsia="en-US"/>
        </w:rPr>
        <w:t>Украины</w:t>
      </w:r>
      <w:proofErr w:type="spellEnd"/>
      <w:r w:rsidRPr="00014464">
        <w:rPr>
          <w:sz w:val="28"/>
          <w:szCs w:val="28"/>
          <w:lang w:val="uk-UA" w:eastAsia="en-US"/>
        </w:rPr>
        <w:t xml:space="preserve">, зав. каф. </w:t>
      </w:r>
      <w:proofErr w:type="spellStart"/>
      <w:r w:rsidRPr="00014464">
        <w:rPr>
          <w:sz w:val="28"/>
          <w:szCs w:val="28"/>
          <w:lang w:val="uk-UA" w:eastAsia="en-US"/>
        </w:rPr>
        <w:t>межд</w:t>
      </w:r>
      <w:proofErr w:type="spellEnd"/>
      <w:r w:rsidRPr="00014464">
        <w:rPr>
          <w:sz w:val="28"/>
          <w:szCs w:val="28"/>
          <w:lang w:val="uk-UA" w:eastAsia="en-US"/>
        </w:rPr>
        <w:t xml:space="preserve">. права и </w:t>
      </w:r>
      <w:proofErr w:type="spellStart"/>
      <w:r w:rsidRPr="00014464">
        <w:rPr>
          <w:sz w:val="28"/>
          <w:szCs w:val="28"/>
          <w:lang w:val="uk-UA" w:eastAsia="en-US"/>
        </w:rPr>
        <w:t>междунар</w:t>
      </w:r>
      <w:proofErr w:type="spellEnd"/>
      <w:r w:rsidRPr="00014464">
        <w:rPr>
          <w:sz w:val="28"/>
          <w:szCs w:val="28"/>
          <w:lang w:val="uk-UA" w:eastAsia="en-US"/>
        </w:rPr>
        <w:t xml:space="preserve">. </w:t>
      </w:r>
      <w:proofErr w:type="spellStart"/>
      <w:r w:rsidRPr="00014464">
        <w:rPr>
          <w:sz w:val="28"/>
          <w:szCs w:val="28"/>
          <w:lang w:val="uk-UA" w:eastAsia="en-US"/>
        </w:rPr>
        <w:t>отнош</w:t>
      </w:r>
      <w:proofErr w:type="spellEnd"/>
      <w:r w:rsidRPr="00014464">
        <w:rPr>
          <w:sz w:val="28"/>
          <w:szCs w:val="28"/>
          <w:lang w:val="uk-UA" w:eastAsia="en-US"/>
        </w:rPr>
        <w:t xml:space="preserve">. ОНЮА, </w:t>
      </w:r>
      <w:proofErr w:type="spellStart"/>
      <w:r w:rsidRPr="00014464">
        <w:rPr>
          <w:sz w:val="28"/>
          <w:szCs w:val="28"/>
          <w:lang w:val="uk-UA" w:eastAsia="en-US"/>
        </w:rPr>
        <w:t>к.ю.н</w:t>
      </w:r>
      <w:proofErr w:type="spellEnd"/>
      <w:r w:rsidRPr="00014464">
        <w:rPr>
          <w:sz w:val="28"/>
          <w:szCs w:val="28"/>
          <w:lang w:val="uk-UA" w:eastAsia="en-US"/>
        </w:rPr>
        <w:t>., проф. М. Е. Черкеса. Одесса : «Фенікс», 2010. 768 c.</w:t>
      </w:r>
    </w:p>
    <w:p w14:paraId="282B7CAD" w14:textId="77777777" w:rsidR="00230074" w:rsidRPr="00014464" w:rsidRDefault="00230074" w:rsidP="00230074">
      <w:pPr>
        <w:pStyle w:val="a6"/>
        <w:spacing w:line="360" w:lineRule="auto"/>
        <w:ind w:firstLine="567"/>
        <w:rPr>
          <w:sz w:val="28"/>
          <w:szCs w:val="28"/>
          <w:lang w:val="uk-UA"/>
        </w:rPr>
      </w:pPr>
      <w:r w:rsidRPr="00014464">
        <w:rPr>
          <w:sz w:val="28"/>
          <w:szCs w:val="28"/>
          <w:lang w:val="uk-UA" w:eastAsia="en-US"/>
        </w:rPr>
        <w:t>4</w:t>
      </w:r>
      <w:r w:rsidRPr="00014464">
        <w:rPr>
          <w:sz w:val="28"/>
          <w:szCs w:val="28"/>
          <w:lang w:val="uk-UA"/>
        </w:rPr>
        <w:t xml:space="preserve">. </w:t>
      </w:r>
      <w:proofErr w:type="spellStart"/>
      <w:r w:rsidRPr="00014464">
        <w:rPr>
          <w:sz w:val="28"/>
          <w:szCs w:val="28"/>
          <w:lang w:val="uk-UA"/>
        </w:rPr>
        <w:t>Международное</w:t>
      </w:r>
      <w:proofErr w:type="spellEnd"/>
      <w:r w:rsidRPr="00014464">
        <w:rPr>
          <w:sz w:val="28"/>
          <w:szCs w:val="28"/>
          <w:lang w:val="uk-UA"/>
        </w:rPr>
        <w:t xml:space="preserve"> право = </w:t>
      </w:r>
      <w:proofErr w:type="spellStart"/>
      <w:r w:rsidRPr="00014464">
        <w:rPr>
          <w:sz w:val="28"/>
          <w:szCs w:val="28"/>
          <w:lang w:val="uk-UA"/>
        </w:rPr>
        <w:t>Völkerrecht</w:t>
      </w:r>
      <w:proofErr w:type="spellEnd"/>
      <w:r w:rsidRPr="00014464">
        <w:rPr>
          <w:sz w:val="28"/>
          <w:szCs w:val="28"/>
          <w:lang w:val="uk-UA"/>
        </w:rPr>
        <w:t xml:space="preserve"> : пер. с </w:t>
      </w:r>
      <w:proofErr w:type="spellStart"/>
      <w:r w:rsidRPr="00014464">
        <w:rPr>
          <w:sz w:val="28"/>
          <w:szCs w:val="28"/>
          <w:lang w:val="uk-UA"/>
        </w:rPr>
        <w:t>нем</w:t>
      </w:r>
      <w:proofErr w:type="spellEnd"/>
      <w:r w:rsidRPr="00014464">
        <w:rPr>
          <w:sz w:val="28"/>
          <w:szCs w:val="28"/>
          <w:lang w:val="uk-UA"/>
        </w:rPr>
        <w:t xml:space="preserve">. / Вольфганг Граф </w:t>
      </w:r>
      <w:proofErr w:type="spellStart"/>
      <w:r w:rsidRPr="00014464">
        <w:rPr>
          <w:sz w:val="28"/>
          <w:szCs w:val="28"/>
          <w:lang w:val="uk-UA"/>
        </w:rPr>
        <w:t>Витцтум</w:t>
      </w:r>
      <w:proofErr w:type="spellEnd"/>
      <w:r w:rsidRPr="00014464">
        <w:rPr>
          <w:sz w:val="28"/>
          <w:szCs w:val="28"/>
          <w:lang w:val="uk-UA"/>
        </w:rPr>
        <w:t xml:space="preserve"> и </w:t>
      </w:r>
      <w:proofErr w:type="spellStart"/>
      <w:r w:rsidRPr="00014464">
        <w:rPr>
          <w:sz w:val="28"/>
          <w:szCs w:val="28"/>
          <w:lang w:val="uk-UA"/>
        </w:rPr>
        <w:t>др</w:t>
      </w:r>
      <w:proofErr w:type="spellEnd"/>
      <w:r w:rsidRPr="00014464">
        <w:rPr>
          <w:sz w:val="28"/>
          <w:szCs w:val="28"/>
          <w:lang w:val="uk-UA"/>
        </w:rPr>
        <w:t xml:space="preserve">. ;  </w:t>
      </w:r>
      <w:proofErr w:type="spellStart"/>
      <w:r w:rsidRPr="00014464">
        <w:rPr>
          <w:sz w:val="28"/>
          <w:szCs w:val="28"/>
          <w:lang w:val="uk-UA"/>
        </w:rPr>
        <w:t>пред</w:t>
      </w:r>
      <w:proofErr w:type="spellEnd"/>
      <w:r w:rsidRPr="00014464">
        <w:rPr>
          <w:sz w:val="28"/>
          <w:szCs w:val="28"/>
          <w:lang w:val="uk-UA"/>
        </w:rPr>
        <w:t xml:space="preserve">., </w:t>
      </w:r>
      <w:proofErr w:type="spellStart"/>
      <w:r w:rsidRPr="00014464">
        <w:rPr>
          <w:sz w:val="28"/>
          <w:szCs w:val="28"/>
          <w:lang w:val="uk-UA"/>
        </w:rPr>
        <w:t>сост</w:t>
      </w:r>
      <w:proofErr w:type="spellEnd"/>
      <w:r w:rsidRPr="00014464">
        <w:rPr>
          <w:sz w:val="28"/>
          <w:szCs w:val="28"/>
          <w:lang w:val="uk-UA"/>
        </w:rPr>
        <w:t xml:space="preserve">. В. </w:t>
      </w:r>
      <w:proofErr w:type="spellStart"/>
      <w:r w:rsidRPr="00014464">
        <w:rPr>
          <w:sz w:val="28"/>
          <w:szCs w:val="28"/>
          <w:lang w:val="uk-UA"/>
        </w:rPr>
        <w:t>Бергман</w:t>
      </w:r>
      <w:proofErr w:type="spellEnd"/>
      <w:r w:rsidRPr="00014464">
        <w:rPr>
          <w:sz w:val="28"/>
          <w:szCs w:val="28"/>
          <w:lang w:val="uk-UA"/>
        </w:rPr>
        <w:t xml:space="preserve"> ; науч. ред. и </w:t>
      </w:r>
      <w:proofErr w:type="spellStart"/>
      <w:r w:rsidRPr="00014464">
        <w:rPr>
          <w:sz w:val="28"/>
          <w:szCs w:val="28"/>
          <w:lang w:val="uk-UA"/>
        </w:rPr>
        <w:t>сост</w:t>
      </w:r>
      <w:proofErr w:type="spellEnd"/>
      <w:r w:rsidRPr="00014464">
        <w:rPr>
          <w:sz w:val="28"/>
          <w:szCs w:val="28"/>
          <w:lang w:val="uk-UA"/>
        </w:rPr>
        <w:t xml:space="preserve">. указ. Т. Ф. Яковлева. М. : </w:t>
      </w:r>
      <w:proofErr w:type="spellStart"/>
      <w:r w:rsidRPr="00014464">
        <w:rPr>
          <w:sz w:val="28"/>
          <w:szCs w:val="28"/>
          <w:lang w:val="uk-UA"/>
        </w:rPr>
        <w:t>Инфотропик</w:t>
      </w:r>
      <w:proofErr w:type="spellEnd"/>
      <w:r w:rsidRPr="00014464">
        <w:rPr>
          <w:sz w:val="28"/>
          <w:szCs w:val="28"/>
          <w:lang w:val="uk-UA"/>
        </w:rPr>
        <w:t xml:space="preserve"> </w:t>
      </w:r>
      <w:proofErr w:type="spellStart"/>
      <w:r w:rsidRPr="00014464">
        <w:rPr>
          <w:sz w:val="28"/>
          <w:szCs w:val="28"/>
          <w:lang w:val="uk-UA"/>
        </w:rPr>
        <w:t>Медиа</w:t>
      </w:r>
      <w:proofErr w:type="spellEnd"/>
      <w:r w:rsidRPr="00014464">
        <w:rPr>
          <w:sz w:val="28"/>
          <w:szCs w:val="28"/>
          <w:lang w:val="uk-UA"/>
        </w:rPr>
        <w:t xml:space="preserve">, 2011. </w:t>
      </w:r>
      <w:proofErr w:type="spellStart"/>
      <w:r w:rsidRPr="00014464">
        <w:rPr>
          <w:sz w:val="28"/>
          <w:szCs w:val="28"/>
          <w:lang w:val="uk-UA"/>
        </w:rPr>
        <w:t>Кн</w:t>
      </w:r>
      <w:proofErr w:type="spellEnd"/>
      <w:r w:rsidRPr="00014464">
        <w:rPr>
          <w:sz w:val="28"/>
          <w:szCs w:val="28"/>
          <w:lang w:val="uk-UA"/>
        </w:rPr>
        <w:t xml:space="preserve">. 2. 992 с. (Сер.: </w:t>
      </w:r>
      <w:proofErr w:type="spellStart"/>
      <w:r w:rsidRPr="00014464">
        <w:rPr>
          <w:sz w:val="28"/>
          <w:szCs w:val="28"/>
          <w:lang w:val="uk-UA"/>
        </w:rPr>
        <w:t>Германская</w:t>
      </w:r>
      <w:proofErr w:type="spellEnd"/>
      <w:r w:rsidRPr="00014464">
        <w:rPr>
          <w:sz w:val="28"/>
          <w:szCs w:val="28"/>
          <w:lang w:val="uk-UA"/>
        </w:rPr>
        <w:t xml:space="preserve"> </w:t>
      </w:r>
      <w:proofErr w:type="spellStart"/>
      <w:r w:rsidRPr="00014464">
        <w:rPr>
          <w:sz w:val="28"/>
          <w:szCs w:val="28"/>
          <w:lang w:val="uk-UA"/>
        </w:rPr>
        <w:t>юридическая</w:t>
      </w:r>
      <w:proofErr w:type="spellEnd"/>
      <w:r w:rsidRPr="00014464">
        <w:rPr>
          <w:sz w:val="28"/>
          <w:szCs w:val="28"/>
          <w:lang w:val="uk-UA"/>
        </w:rPr>
        <w:t xml:space="preserve"> </w:t>
      </w:r>
      <w:proofErr w:type="spellStart"/>
      <w:r w:rsidRPr="00014464">
        <w:rPr>
          <w:sz w:val="28"/>
          <w:szCs w:val="28"/>
          <w:lang w:val="uk-UA"/>
        </w:rPr>
        <w:t>литература</w:t>
      </w:r>
      <w:proofErr w:type="spellEnd"/>
      <w:r w:rsidRPr="00014464">
        <w:rPr>
          <w:sz w:val="28"/>
          <w:szCs w:val="28"/>
          <w:lang w:val="uk-UA"/>
        </w:rPr>
        <w:t xml:space="preserve">: </w:t>
      </w:r>
      <w:proofErr w:type="spellStart"/>
      <w:r w:rsidRPr="00014464">
        <w:rPr>
          <w:sz w:val="28"/>
          <w:szCs w:val="28"/>
          <w:lang w:val="uk-UA"/>
        </w:rPr>
        <w:t>современный</w:t>
      </w:r>
      <w:proofErr w:type="spellEnd"/>
      <w:r w:rsidRPr="00014464">
        <w:rPr>
          <w:sz w:val="28"/>
          <w:szCs w:val="28"/>
          <w:lang w:val="uk-UA"/>
        </w:rPr>
        <w:t xml:space="preserve"> </w:t>
      </w:r>
      <w:proofErr w:type="spellStart"/>
      <w:r w:rsidRPr="00014464">
        <w:rPr>
          <w:sz w:val="28"/>
          <w:szCs w:val="28"/>
          <w:lang w:val="uk-UA"/>
        </w:rPr>
        <w:t>подход</w:t>
      </w:r>
      <w:proofErr w:type="spellEnd"/>
      <w:r w:rsidRPr="00014464">
        <w:rPr>
          <w:sz w:val="28"/>
          <w:szCs w:val="28"/>
          <w:lang w:val="uk-UA"/>
        </w:rPr>
        <w:t>).</w:t>
      </w:r>
    </w:p>
    <w:p w14:paraId="275AD1A4" w14:textId="77777777" w:rsidR="00230074" w:rsidRPr="00014464" w:rsidRDefault="00230074" w:rsidP="00230074">
      <w:pPr>
        <w:pStyle w:val="a6"/>
        <w:spacing w:line="360" w:lineRule="auto"/>
        <w:ind w:firstLine="567"/>
        <w:rPr>
          <w:color w:val="auto"/>
          <w:sz w:val="28"/>
          <w:szCs w:val="28"/>
          <w:lang w:val="uk-UA"/>
        </w:rPr>
      </w:pPr>
      <w:r w:rsidRPr="00014464">
        <w:rPr>
          <w:sz w:val="28"/>
          <w:szCs w:val="28"/>
          <w:lang w:val="uk-UA" w:eastAsia="en-US"/>
        </w:rPr>
        <w:t xml:space="preserve">5. Міжнародне публічне право: підручник : у 2 т. / В. В. Мицик, М. В. </w:t>
      </w:r>
      <w:proofErr w:type="spellStart"/>
      <w:r w:rsidRPr="00014464">
        <w:rPr>
          <w:sz w:val="28"/>
          <w:szCs w:val="28"/>
          <w:lang w:val="uk-UA" w:eastAsia="en-US"/>
        </w:rPr>
        <w:t>Буроменський</w:t>
      </w:r>
      <w:proofErr w:type="spellEnd"/>
      <w:r w:rsidRPr="00014464">
        <w:rPr>
          <w:sz w:val="28"/>
          <w:szCs w:val="28"/>
          <w:lang w:val="uk-UA" w:eastAsia="en-US"/>
        </w:rPr>
        <w:t xml:space="preserve">, М. М. </w:t>
      </w:r>
      <w:proofErr w:type="spellStart"/>
      <w:r w:rsidRPr="00014464">
        <w:rPr>
          <w:sz w:val="28"/>
          <w:szCs w:val="28"/>
          <w:lang w:val="uk-UA" w:eastAsia="en-US"/>
        </w:rPr>
        <w:t>Гнатовський</w:t>
      </w:r>
      <w:proofErr w:type="spellEnd"/>
      <w:r w:rsidRPr="00014464">
        <w:rPr>
          <w:sz w:val="28"/>
          <w:szCs w:val="28"/>
          <w:lang w:val="uk-UA" w:eastAsia="en-US"/>
        </w:rPr>
        <w:t xml:space="preserve"> та ін.; за </w:t>
      </w:r>
      <w:proofErr w:type="spellStart"/>
      <w:r w:rsidRPr="00014464">
        <w:rPr>
          <w:sz w:val="28"/>
          <w:szCs w:val="28"/>
          <w:lang w:val="uk-UA" w:eastAsia="en-US"/>
        </w:rPr>
        <w:t>заг</w:t>
      </w:r>
      <w:proofErr w:type="spellEnd"/>
      <w:r w:rsidRPr="00014464">
        <w:rPr>
          <w:sz w:val="28"/>
          <w:szCs w:val="28"/>
          <w:lang w:val="uk-UA" w:eastAsia="en-US"/>
        </w:rPr>
        <w:t>. ред. В. В. Мицика. Харків : Право, 2018. Т. 2 : Основні галузі. 2018. 624 с.</w:t>
      </w:r>
    </w:p>
    <w:p w14:paraId="62293D6B" w14:textId="77777777" w:rsidR="00230074" w:rsidRPr="00014464" w:rsidRDefault="00230074" w:rsidP="00230074">
      <w:pPr>
        <w:spacing w:line="360" w:lineRule="auto"/>
        <w:ind w:firstLine="567"/>
        <w:jc w:val="both"/>
        <w:rPr>
          <w:color w:val="000000"/>
          <w:sz w:val="28"/>
          <w:szCs w:val="28"/>
          <w:lang w:val="uk-UA" w:eastAsia="en-US"/>
        </w:rPr>
      </w:pPr>
      <w:r w:rsidRPr="00014464">
        <w:rPr>
          <w:color w:val="000000"/>
          <w:sz w:val="28"/>
          <w:szCs w:val="28"/>
          <w:lang w:val="uk-UA" w:eastAsia="en-US"/>
        </w:rPr>
        <w:lastRenderedPageBreak/>
        <w:t xml:space="preserve">6. Міжнародне публічне право : підручник / В. М. </w:t>
      </w:r>
      <w:proofErr w:type="spellStart"/>
      <w:r w:rsidRPr="00014464">
        <w:rPr>
          <w:color w:val="000000"/>
          <w:sz w:val="28"/>
          <w:szCs w:val="28"/>
          <w:lang w:val="uk-UA" w:eastAsia="en-US"/>
        </w:rPr>
        <w:t>Репецький</w:t>
      </w:r>
      <w:proofErr w:type="spellEnd"/>
      <w:r w:rsidRPr="00014464">
        <w:rPr>
          <w:color w:val="000000"/>
          <w:sz w:val="28"/>
          <w:szCs w:val="28"/>
          <w:lang w:val="uk-UA" w:eastAsia="en-US"/>
        </w:rPr>
        <w:t xml:space="preserve">, В. М. </w:t>
      </w:r>
      <w:proofErr w:type="spellStart"/>
      <w:r w:rsidRPr="00014464">
        <w:rPr>
          <w:color w:val="000000"/>
          <w:sz w:val="28"/>
          <w:szCs w:val="28"/>
          <w:lang w:val="uk-UA" w:eastAsia="en-US"/>
        </w:rPr>
        <w:t>Лисик</w:t>
      </w:r>
      <w:proofErr w:type="spellEnd"/>
      <w:r w:rsidRPr="00014464">
        <w:rPr>
          <w:color w:val="000000"/>
          <w:sz w:val="28"/>
          <w:szCs w:val="28"/>
          <w:lang w:val="uk-UA" w:eastAsia="en-US"/>
        </w:rPr>
        <w:t xml:space="preserve">, М. М. </w:t>
      </w:r>
      <w:proofErr w:type="spellStart"/>
      <w:r w:rsidRPr="00014464">
        <w:rPr>
          <w:color w:val="000000"/>
          <w:sz w:val="28"/>
          <w:szCs w:val="28"/>
          <w:lang w:val="uk-UA" w:eastAsia="en-US"/>
        </w:rPr>
        <w:t>Макієвіч</w:t>
      </w:r>
      <w:proofErr w:type="spellEnd"/>
      <w:r w:rsidRPr="00014464">
        <w:rPr>
          <w:color w:val="000000"/>
          <w:sz w:val="28"/>
          <w:szCs w:val="28"/>
          <w:lang w:val="uk-UA" w:eastAsia="en-US"/>
        </w:rPr>
        <w:t xml:space="preserve"> та ін. ; за ред. В. М. </w:t>
      </w:r>
      <w:proofErr w:type="spellStart"/>
      <w:r w:rsidRPr="00014464">
        <w:rPr>
          <w:color w:val="000000"/>
          <w:sz w:val="28"/>
          <w:szCs w:val="28"/>
          <w:lang w:val="uk-UA" w:eastAsia="en-US"/>
        </w:rPr>
        <w:t>Репецького</w:t>
      </w:r>
      <w:proofErr w:type="spellEnd"/>
      <w:r w:rsidRPr="00014464">
        <w:rPr>
          <w:color w:val="000000"/>
          <w:sz w:val="28"/>
          <w:szCs w:val="28"/>
          <w:lang w:val="uk-UA" w:eastAsia="en-US"/>
        </w:rPr>
        <w:t>. Київ : Знання, 2012. 437 с.</w:t>
      </w:r>
    </w:p>
    <w:p w14:paraId="63261E97" w14:textId="77777777" w:rsidR="00230074" w:rsidRPr="00014464" w:rsidRDefault="00230074" w:rsidP="00230074">
      <w:pPr>
        <w:spacing w:line="360" w:lineRule="auto"/>
        <w:ind w:firstLine="567"/>
        <w:jc w:val="both"/>
        <w:rPr>
          <w:color w:val="000000"/>
          <w:sz w:val="28"/>
          <w:szCs w:val="28"/>
          <w:lang w:val="uk-UA" w:eastAsia="en-US"/>
        </w:rPr>
      </w:pPr>
      <w:r w:rsidRPr="00014464">
        <w:rPr>
          <w:color w:val="000000"/>
          <w:sz w:val="28"/>
          <w:szCs w:val="28"/>
          <w:lang w:val="uk-UA" w:eastAsia="en-US"/>
        </w:rPr>
        <w:t xml:space="preserve">7. Тимченко Л. Д. </w:t>
      </w:r>
      <w:proofErr w:type="spellStart"/>
      <w:r w:rsidRPr="00014464">
        <w:rPr>
          <w:color w:val="000000"/>
          <w:sz w:val="28"/>
          <w:szCs w:val="28"/>
          <w:lang w:val="uk-UA" w:eastAsia="en-US"/>
        </w:rPr>
        <w:t>Международное</w:t>
      </w:r>
      <w:proofErr w:type="spellEnd"/>
      <w:r w:rsidRPr="00014464">
        <w:rPr>
          <w:color w:val="000000"/>
          <w:sz w:val="28"/>
          <w:szCs w:val="28"/>
          <w:lang w:val="uk-UA" w:eastAsia="en-US"/>
        </w:rPr>
        <w:t xml:space="preserve"> право. </w:t>
      </w:r>
      <w:proofErr w:type="spellStart"/>
      <w:r w:rsidRPr="00014464">
        <w:rPr>
          <w:color w:val="000000"/>
          <w:sz w:val="28"/>
          <w:szCs w:val="28"/>
          <w:lang w:val="uk-UA" w:eastAsia="en-US"/>
        </w:rPr>
        <w:t>Вводный</w:t>
      </w:r>
      <w:proofErr w:type="spellEnd"/>
      <w:r w:rsidRPr="00014464">
        <w:rPr>
          <w:color w:val="000000"/>
          <w:sz w:val="28"/>
          <w:szCs w:val="28"/>
          <w:lang w:val="uk-UA" w:eastAsia="en-US"/>
        </w:rPr>
        <w:t xml:space="preserve"> курс. Одеса : Фенікс, 2014.  320 с.</w:t>
      </w:r>
    </w:p>
    <w:p w14:paraId="48707633" w14:textId="77777777" w:rsidR="00230074" w:rsidRPr="00014464" w:rsidRDefault="00230074" w:rsidP="00230074">
      <w:pPr>
        <w:spacing w:line="360" w:lineRule="auto"/>
        <w:ind w:firstLine="567"/>
        <w:jc w:val="both"/>
        <w:rPr>
          <w:color w:val="000000"/>
          <w:sz w:val="28"/>
          <w:szCs w:val="28"/>
          <w:lang w:val="uk-UA" w:eastAsia="en-US"/>
        </w:rPr>
      </w:pPr>
      <w:r w:rsidRPr="00014464">
        <w:rPr>
          <w:color w:val="000000"/>
          <w:sz w:val="28"/>
          <w:szCs w:val="28"/>
          <w:lang w:val="uk-UA" w:eastAsia="en-US"/>
        </w:rPr>
        <w:t>8. Сироїд Т. Л. Міжнародне публічне право : підручник. Одеса : Фенікс, 2018.  744 с.</w:t>
      </w:r>
    </w:p>
    <w:p w14:paraId="1D735939" w14:textId="77777777" w:rsidR="00230074" w:rsidRPr="00EE46F6" w:rsidRDefault="00230074" w:rsidP="00230074">
      <w:pPr>
        <w:pStyle w:val="a6"/>
        <w:spacing w:line="360" w:lineRule="auto"/>
        <w:ind w:firstLine="567"/>
        <w:rPr>
          <w:bCs/>
          <w:color w:val="auto"/>
          <w:sz w:val="28"/>
          <w:szCs w:val="28"/>
          <w:lang w:val="uk-UA"/>
        </w:rPr>
      </w:pPr>
      <w:r w:rsidRPr="00014464">
        <w:rPr>
          <w:sz w:val="28"/>
          <w:szCs w:val="28"/>
          <w:lang w:val="uk-UA" w:eastAsia="en-US"/>
        </w:rPr>
        <w:t>9. Черкес М. Ю. Міжнародне право : підручник. К. : Правова єдність, 2009. 392 с.</w:t>
      </w:r>
    </w:p>
    <w:p w14:paraId="6D329940" w14:textId="77777777" w:rsidR="00230074" w:rsidRPr="00EE46F6" w:rsidRDefault="00230074" w:rsidP="00230074">
      <w:pPr>
        <w:pStyle w:val="a6"/>
        <w:spacing w:line="360" w:lineRule="auto"/>
        <w:ind w:firstLine="567"/>
        <w:rPr>
          <w:sz w:val="28"/>
          <w:szCs w:val="28"/>
          <w:lang w:val="uk-UA"/>
        </w:rPr>
      </w:pPr>
      <w:r w:rsidRPr="00014464">
        <w:rPr>
          <w:sz w:val="28"/>
          <w:szCs w:val="28"/>
          <w:lang w:val="uk-UA"/>
        </w:rPr>
        <w:t>Інформаційні ресурси:</w:t>
      </w:r>
    </w:p>
    <w:p w14:paraId="492E1945" w14:textId="77777777" w:rsidR="00230074" w:rsidRPr="00014464" w:rsidRDefault="00230074" w:rsidP="00230074">
      <w:pPr>
        <w:numPr>
          <w:ilvl w:val="0"/>
          <w:numId w:val="44"/>
        </w:numPr>
        <w:spacing w:line="360" w:lineRule="auto"/>
        <w:rPr>
          <w:sz w:val="28"/>
          <w:szCs w:val="28"/>
          <w:lang w:val="uk-UA"/>
        </w:rPr>
      </w:pPr>
      <w:proofErr w:type="spellStart"/>
      <w:r w:rsidRPr="00014464">
        <w:rPr>
          <w:sz w:val="28"/>
          <w:szCs w:val="28"/>
          <w:lang w:val="uk-UA"/>
        </w:rPr>
        <w:t>Международный</w:t>
      </w:r>
      <w:proofErr w:type="spellEnd"/>
      <w:r w:rsidRPr="00014464">
        <w:rPr>
          <w:sz w:val="28"/>
          <w:szCs w:val="28"/>
          <w:lang w:val="uk-UA"/>
        </w:rPr>
        <w:t xml:space="preserve"> суд http://www.un.org/ru/icj/</w:t>
      </w:r>
    </w:p>
    <w:p w14:paraId="088C5100" w14:textId="77777777" w:rsidR="00230074" w:rsidRPr="00014464" w:rsidRDefault="00230074" w:rsidP="00230074">
      <w:pPr>
        <w:numPr>
          <w:ilvl w:val="0"/>
          <w:numId w:val="44"/>
        </w:numPr>
        <w:spacing w:line="360" w:lineRule="auto"/>
        <w:ind w:firstLine="567"/>
        <w:rPr>
          <w:sz w:val="28"/>
          <w:szCs w:val="28"/>
          <w:lang w:val="uk-UA"/>
        </w:rPr>
      </w:pPr>
      <w:proofErr w:type="spellStart"/>
      <w:r w:rsidRPr="00014464">
        <w:rPr>
          <w:sz w:val="28"/>
          <w:szCs w:val="28"/>
          <w:lang w:val="uk-UA"/>
        </w:rPr>
        <w:t>Международный</w:t>
      </w:r>
      <w:proofErr w:type="spellEnd"/>
      <w:r w:rsidRPr="00014464">
        <w:rPr>
          <w:sz w:val="28"/>
          <w:szCs w:val="28"/>
          <w:lang w:val="uk-UA"/>
        </w:rPr>
        <w:t xml:space="preserve"> суд http://www.icj–cij.org/homepage/ru/</w:t>
      </w:r>
    </w:p>
    <w:p w14:paraId="0A0C13D1" w14:textId="77777777" w:rsidR="00230074" w:rsidRPr="00014464" w:rsidRDefault="00230074" w:rsidP="00230074">
      <w:pPr>
        <w:numPr>
          <w:ilvl w:val="0"/>
          <w:numId w:val="44"/>
        </w:numPr>
        <w:spacing w:line="360" w:lineRule="auto"/>
        <w:ind w:firstLine="567"/>
        <w:rPr>
          <w:sz w:val="28"/>
          <w:szCs w:val="28"/>
          <w:lang w:val="uk-UA"/>
        </w:rPr>
      </w:pPr>
      <w:r w:rsidRPr="00014464">
        <w:rPr>
          <w:sz w:val="28"/>
          <w:szCs w:val="28"/>
          <w:lang w:val="uk-UA"/>
        </w:rPr>
        <w:t>Міжнародний трибунал з морського права: https://www.itlos.org/en/top/home</w:t>
      </w:r>
    </w:p>
    <w:p w14:paraId="0C60EFDA" w14:textId="77777777" w:rsidR="00230074" w:rsidRPr="00014464" w:rsidRDefault="00230074" w:rsidP="00230074">
      <w:pPr>
        <w:numPr>
          <w:ilvl w:val="0"/>
          <w:numId w:val="44"/>
        </w:numPr>
        <w:spacing w:line="360" w:lineRule="auto"/>
        <w:ind w:firstLine="567"/>
        <w:rPr>
          <w:sz w:val="28"/>
          <w:szCs w:val="28"/>
          <w:lang w:val="uk-UA"/>
        </w:rPr>
      </w:pPr>
      <w:r w:rsidRPr="00014464">
        <w:rPr>
          <w:sz w:val="28"/>
          <w:szCs w:val="28"/>
          <w:lang w:val="uk-UA"/>
        </w:rPr>
        <w:t>Європейський суд з прав людини: http://www.echr.coe.int</w:t>
      </w:r>
    </w:p>
    <w:p w14:paraId="7DDE3723" w14:textId="77777777" w:rsidR="00230074" w:rsidRPr="00014464" w:rsidRDefault="00230074" w:rsidP="00230074">
      <w:pPr>
        <w:pStyle w:val="a6"/>
        <w:spacing w:line="360" w:lineRule="auto"/>
        <w:ind w:firstLine="567"/>
        <w:rPr>
          <w:color w:val="auto"/>
          <w:sz w:val="28"/>
          <w:szCs w:val="28"/>
          <w:lang w:val="uk-UA"/>
        </w:rPr>
      </w:pPr>
      <w:r w:rsidRPr="00014464">
        <w:rPr>
          <w:color w:val="auto"/>
          <w:sz w:val="28"/>
          <w:szCs w:val="28"/>
          <w:lang w:val="uk-UA"/>
        </w:rPr>
        <w:t xml:space="preserve">База даних рішень міжнародних судових органів: </w:t>
      </w:r>
      <w:hyperlink r:id="rId11" w:history="1">
        <w:r w:rsidRPr="00014464">
          <w:rPr>
            <w:rStyle w:val="af2"/>
            <w:sz w:val="28"/>
            <w:szCs w:val="28"/>
            <w:lang w:val="uk-UA"/>
          </w:rPr>
          <w:t>http://worldcourts.com</w:t>
        </w:r>
      </w:hyperlink>
    </w:p>
    <w:p w14:paraId="50F63BB7" w14:textId="77777777" w:rsidR="00230074" w:rsidRPr="00014464" w:rsidRDefault="00230074" w:rsidP="00230074">
      <w:pPr>
        <w:numPr>
          <w:ilvl w:val="0"/>
          <w:numId w:val="44"/>
        </w:numPr>
        <w:autoSpaceDE w:val="0"/>
        <w:autoSpaceDN w:val="0"/>
        <w:adjustRightInd w:val="0"/>
        <w:spacing w:line="360" w:lineRule="auto"/>
        <w:ind w:firstLine="567"/>
        <w:contextualSpacing/>
        <w:jc w:val="both"/>
        <w:rPr>
          <w:sz w:val="28"/>
          <w:szCs w:val="28"/>
          <w:lang w:val="uk-UA"/>
        </w:rPr>
      </w:pPr>
      <w:r w:rsidRPr="00014464">
        <w:rPr>
          <w:sz w:val="28"/>
          <w:szCs w:val="28"/>
          <w:lang w:val="uk-UA"/>
        </w:rPr>
        <w:t xml:space="preserve">Регламент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xml:space="preserve"> ООН. [Електронний ресурс]. – Режим доступу: </w:t>
      </w:r>
      <w:hyperlink r:id="rId12" w:history="1">
        <w:r w:rsidRPr="00014464">
          <w:rPr>
            <w:rStyle w:val="af2"/>
            <w:color w:val="auto"/>
            <w:sz w:val="28"/>
            <w:szCs w:val="28"/>
            <w:u w:val="none"/>
            <w:lang w:val="uk-UA"/>
          </w:rPr>
          <w:t>http://www.un.org/ru/icj/rules.shtml</w:t>
        </w:r>
      </w:hyperlink>
    </w:p>
    <w:p w14:paraId="115DBB04" w14:textId="77777777" w:rsidR="00230074" w:rsidRPr="00014464" w:rsidRDefault="00230074" w:rsidP="00230074">
      <w:pPr>
        <w:autoSpaceDE w:val="0"/>
        <w:autoSpaceDN w:val="0"/>
        <w:adjustRightInd w:val="0"/>
        <w:spacing w:line="360" w:lineRule="auto"/>
        <w:ind w:firstLine="567"/>
        <w:contextualSpacing/>
        <w:jc w:val="both"/>
        <w:rPr>
          <w:rStyle w:val="apple-converted-space"/>
          <w:bCs/>
          <w:color w:val="000000"/>
          <w:sz w:val="28"/>
          <w:szCs w:val="28"/>
          <w:lang w:val="uk-UA"/>
        </w:rPr>
      </w:pPr>
      <w:r w:rsidRPr="00014464">
        <w:rPr>
          <w:rStyle w:val="apple-converted-space"/>
          <w:bCs/>
          <w:color w:val="000000"/>
          <w:sz w:val="28"/>
          <w:szCs w:val="28"/>
          <w:lang w:val="uk-UA"/>
        </w:rPr>
        <w:t xml:space="preserve">6.Шпак І. В. Вплив практики Міжнародного суду ООН на розвиток системи звичаєвого міжнародного права / І. В. Шпак // Актуальні проблеми держави і права. – 2011. – </w:t>
      </w:r>
      <w:proofErr w:type="spellStart"/>
      <w:r w:rsidRPr="00014464">
        <w:rPr>
          <w:rStyle w:val="apple-converted-space"/>
          <w:bCs/>
          <w:color w:val="000000"/>
          <w:sz w:val="28"/>
          <w:szCs w:val="28"/>
          <w:lang w:val="uk-UA"/>
        </w:rPr>
        <w:t>Вип</w:t>
      </w:r>
      <w:proofErr w:type="spellEnd"/>
      <w:r w:rsidRPr="00014464">
        <w:rPr>
          <w:rStyle w:val="apple-converted-space"/>
          <w:bCs/>
          <w:color w:val="000000"/>
          <w:sz w:val="28"/>
          <w:szCs w:val="28"/>
          <w:lang w:val="uk-UA"/>
        </w:rPr>
        <w:t>. 62. – С. 357–365. [Електронний ресурс]. – Режим доступу: http://goo.gl/cCtbyR</w:t>
      </w:r>
    </w:p>
    <w:p w14:paraId="53DC52A2" w14:textId="77777777" w:rsidR="00230074" w:rsidRPr="00014464" w:rsidRDefault="00230074" w:rsidP="00230074">
      <w:pPr>
        <w:pStyle w:val="afd"/>
        <w:autoSpaceDE w:val="0"/>
        <w:autoSpaceDN w:val="0"/>
        <w:adjustRightInd w:val="0"/>
        <w:contextualSpacing/>
        <w:rPr>
          <w:bCs/>
          <w:color w:val="000000"/>
          <w:sz w:val="28"/>
          <w:szCs w:val="28"/>
          <w:lang w:val="uk-UA"/>
        </w:rPr>
      </w:pPr>
      <w:r w:rsidRPr="00014464">
        <w:rPr>
          <w:bCs/>
          <w:color w:val="000000"/>
          <w:sz w:val="28"/>
          <w:szCs w:val="28"/>
          <w:lang w:val="uk-UA"/>
        </w:rPr>
        <w:t xml:space="preserve">7.S. </w:t>
      </w:r>
      <w:proofErr w:type="spellStart"/>
      <w:r w:rsidRPr="00014464">
        <w:rPr>
          <w:bCs/>
          <w:color w:val="000000"/>
          <w:sz w:val="28"/>
          <w:szCs w:val="28"/>
          <w:lang w:val="uk-UA"/>
        </w:rPr>
        <w:t>Bedy</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Development</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Human</w:t>
      </w:r>
      <w:proofErr w:type="spellEnd"/>
      <w:r w:rsidRPr="00014464">
        <w:rPr>
          <w:bCs/>
          <w:color w:val="000000"/>
          <w:sz w:val="28"/>
          <w:szCs w:val="28"/>
          <w:lang w:val="uk-UA"/>
        </w:rPr>
        <w:t xml:space="preserve"> </w:t>
      </w:r>
      <w:proofErr w:type="spellStart"/>
      <w:r w:rsidRPr="00014464">
        <w:rPr>
          <w:bCs/>
          <w:color w:val="000000"/>
          <w:sz w:val="28"/>
          <w:szCs w:val="28"/>
          <w:lang w:val="uk-UA"/>
        </w:rPr>
        <w:t>Rights</w:t>
      </w:r>
      <w:proofErr w:type="spellEnd"/>
      <w:r w:rsidRPr="00014464">
        <w:rPr>
          <w:bCs/>
          <w:color w:val="000000"/>
          <w:sz w:val="28"/>
          <w:szCs w:val="28"/>
          <w:lang w:val="uk-UA"/>
        </w:rPr>
        <w:t xml:space="preserve"> </w:t>
      </w:r>
      <w:proofErr w:type="spellStart"/>
      <w:r w:rsidRPr="00014464">
        <w:rPr>
          <w:bCs/>
          <w:color w:val="000000"/>
          <w:sz w:val="28"/>
          <w:szCs w:val="28"/>
          <w:lang w:val="uk-UA"/>
        </w:rPr>
        <w:t>Law</w:t>
      </w:r>
      <w:proofErr w:type="spellEnd"/>
      <w:r w:rsidRPr="00014464">
        <w:rPr>
          <w:bCs/>
          <w:color w:val="000000"/>
          <w:sz w:val="28"/>
          <w:szCs w:val="28"/>
          <w:lang w:val="uk-UA"/>
        </w:rPr>
        <w:t xml:space="preserve"> </w:t>
      </w:r>
      <w:proofErr w:type="spellStart"/>
      <w:r w:rsidRPr="00014464">
        <w:rPr>
          <w:bCs/>
          <w:color w:val="000000"/>
          <w:sz w:val="28"/>
          <w:szCs w:val="28"/>
          <w:lang w:val="uk-UA"/>
        </w:rPr>
        <w:t>by</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Judges</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International</w:t>
      </w:r>
      <w:proofErr w:type="spellEnd"/>
      <w:r w:rsidRPr="00014464">
        <w:rPr>
          <w:bCs/>
          <w:color w:val="000000"/>
          <w:sz w:val="28"/>
          <w:szCs w:val="28"/>
          <w:lang w:val="uk-UA"/>
        </w:rPr>
        <w:t xml:space="preserve"> </w:t>
      </w:r>
      <w:proofErr w:type="spellStart"/>
      <w:r w:rsidRPr="00014464">
        <w:rPr>
          <w:bCs/>
          <w:color w:val="000000"/>
          <w:sz w:val="28"/>
          <w:szCs w:val="28"/>
          <w:lang w:val="uk-UA"/>
        </w:rPr>
        <w:t>Court</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Justice</w:t>
      </w:r>
      <w:proofErr w:type="spellEnd"/>
      <w:r w:rsidRPr="00014464">
        <w:rPr>
          <w:bCs/>
          <w:color w:val="000000"/>
          <w:sz w:val="28"/>
          <w:szCs w:val="28"/>
          <w:lang w:val="uk-UA"/>
        </w:rPr>
        <w:t xml:space="preserve"> / S. </w:t>
      </w:r>
      <w:proofErr w:type="spellStart"/>
      <w:r w:rsidRPr="00014464">
        <w:rPr>
          <w:bCs/>
          <w:color w:val="000000"/>
          <w:sz w:val="28"/>
          <w:szCs w:val="28"/>
          <w:lang w:val="uk-UA"/>
        </w:rPr>
        <w:t>Bedy</w:t>
      </w:r>
      <w:proofErr w:type="spellEnd"/>
      <w:r w:rsidRPr="00014464">
        <w:rPr>
          <w:bCs/>
          <w:color w:val="000000"/>
          <w:sz w:val="28"/>
          <w:szCs w:val="28"/>
          <w:lang w:val="uk-UA"/>
        </w:rPr>
        <w:t xml:space="preserve">. – </w:t>
      </w:r>
      <w:proofErr w:type="spellStart"/>
      <w:r w:rsidRPr="00014464">
        <w:rPr>
          <w:bCs/>
          <w:color w:val="000000"/>
          <w:sz w:val="28"/>
          <w:szCs w:val="28"/>
          <w:lang w:val="uk-UA"/>
        </w:rPr>
        <w:t>Oxford</w:t>
      </w:r>
      <w:proofErr w:type="spellEnd"/>
      <w:r w:rsidRPr="00014464">
        <w:rPr>
          <w:bCs/>
          <w:color w:val="000000"/>
          <w:sz w:val="28"/>
          <w:szCs w:val="28"/>
          <w:lang w:val="uk-UA"/>
        </w:rPr>
        <w:t xml:space="preserve"> : </w:t>
      </w:r>
      <w:proofErr w:type="spellStart"/>
      <w:r w:rsidRPr="00014464">
        <w:rPr>
          <w:bCs/>
          <w:color w:val="000000"/>
          <w:sz w:val="28"/>
          <w:szCs w:val="28"/>
          <w:lang w:val="uk-UA"/>
        </w:rPr>
        <w:t>Hart</w:t>
      </w:r>
      <w:proofErr w:type="spellEnd"/>
      <w:r w:rsidRPr="00014464">
        <w:rPr>
          <w:bCs/>
          <w:color w:val="000000"/>
          <w:sz w:val="28"/>
          <w:szCs w:val="28"/>
          <w:lang w:val="uk-UA"/>
        </w:rPr>
        <w:t xml:space="preserve"> </w:t>
      </w:r>
      <w:proofErr w:type="spellStart"/>
      <w:r w:rsidRPr="00014464">
        <w:rPr>
          <w:bCs/>
          <w:color w:val="000000"/>
          <w:sz w:val="28"/>
          <w:szCs w:val="28"/>
          <w:lang w:val="uk-UA"/>
        </w:rPr>
        <w:t>Publishing</w:t>
      </w:r>
      <w:proofErr w:type="spellEnd"/>
      <w:r w:rsidRPr="00014464">
        <w:rPr>
          <w:bCs/>
          <w:color w:val="000000"/>
          <w:sz w:val="28"/>
          <w:szCs w:val="28"/>
          <w:lang w:val="uk-UA"/>
        </w:rPr>
        <w:t>, 2007. [Електронний ресурс]. – Режим доступу: https://goo.gl/8jMvtc</w:t>
      </w:r>
    </w:p>
    <w:p w14:paraId="465AE3F2" w14:textId="77777777" w:rsidR="00230074" w:rsidRPr="00014464" w:rsidRDefault="00230074" w:rsidP="00230074">
      <w:pPr>
        <w:pStyle w:val="afd"/>
        <w:autoSpaceDE w:val="0"/>
        <w:autoSpaceDN w:val="0"/>
        <w:adjustRightInd w:val="0"/>
        <w:contextualSpacing/>
        <w:rPr>
          <w:bCs/>
          <w:color w:val="000000"/>
          <w:sz w:val="28"/>
          <w:szCs w:val="28"/>
          <w:lang w:val="uk-UA"/>
        </w:rPr>
      </w:pPr>
      <w:r w:rsidRPr="00014464">
        <w:rPr>
          <w:bCs/>
          <w:color w:val="000000"/>
          <w:sz w:val="28"/>
          <w:szCs w:val="28"/>
          <w:lang w:val="uk-UA"/>
        </w:rPr>
        <w:t xml:space="preserve">8.Chazournes L. </w:t>
      </w:r>
      <w:proofErr w:type="spellStart"/>
      <w:r w:rsidRPr="00014464">
        <w:rPr>
          <w:bCs/>
          <w:color w:val="000000"/>
          <w:sz w:val="28"/>
          <w:szCs w:val="28"/>
          <w:lang w:val="uk-UA"/>
        </w:rPr>
        <w:t>International</w:t>
      </w:r>
      <w:proofErr w:type="spellEnd"/>
      <w:r w:rsidRPr="00014464">
        <w:rPr>
          <w:bCs/>
          <w:color w:val="000000"/>
          <w:sz w:val="28"/>
          <w:szCs w:val="28"/>
          <w:lang w:val="uk-UA"/>
        </w:rPr>
        <w:t xml:space="preserve"> </w:t>
      </w:r>
      <w:proofErr w:type="spellStart"/>
      <w:r w:rsidRPr="00014464">
        <w:rPr>
          <w:bCs/>
          <w:color w:val="000000"/>
          <w:sz w:val="28"/>
          <w:szCs w:val="28"/>
          <w:lang w:val="uk-UA"/>
        </w:rPr>
        <w:t>Law</w:t>
      </w:r>
      <w:proofErr w:type="spellEnd"/>
      <w:r w:rsidRPr="00014464">
        <w:rPr>
          <w:bCs/>
          <w:color w:val="000000"/>
          <w:sz w:val="28"/>
          <w:szCs w:val="28"/>
          <w:lang w:val="uk-UA"/>
        </w:rPr>
        <w:t xml:space="preserve">, </w:t>
      </w:r>
      <w:proofErr w:type="spellStart"/>
      <w:r w:rsidRPr="00014464">
        <w:rPr>
          <w:bCs/>
          <w:color w:val="000000"/>
          <w:sz w:val="28"/>
          <w:szCs w:val="28"/>
          <w:lang w:val="uk-UA"/>
        </w:rPr>
        <w:t>the</w:t>
      </w:r>
      <w:proofErr w:type="spellEnd"/>
      <w:r w:rsidRPr="00014464">
        <w:rPr>
          <w:bCs/>
          <w:color w:val="000000"/>
          <w:sz w:val="28"/>
          <w:szCs w:val="28"/>
          <w:lang w:val="uk-UA"/>
        </w:rPr>
        <w:t xml:space="preserve"> </w:t>
      </w:r>
      <w:proofErr w:type="spellStart"/>
      <w:r w:rsidRPr="00014464">
        <w:rPr>
          <w:bCs/>
          <w:color w:val="000000"/>
          <w:sz w:val="28"/>
          <w:szCs w:val="28"/>
          <w:lang w:val="uk-UA"/>
        </w:rPr>
        <w:t>International</w:t>
      </w:r>
      <w:proofErr w:type="spellEnd"/>
      <w:r w:rsidRPr="00014464">
        <w:rPr>
          <w:bCs/>
          <w:color w:val="000000"/>
          <w:sz w:val="28"/>
          <w:szCs w:val="28"/>
          <w:lang w:val="uk-UA"/>
        </w:rPr>
        <w:t xml:space="preserve"> </w:t>
      </w:r>
      <w:proofErr w:type="spellStart"/>
      <w:r w:rsidRPr="00014464">
        <w:rPr>
          <w:bCs/>
          <w:color w:val="000000"/>
          <w:sz w:val="28"/>
          <w:szCs w:val="28"/>
          <w:lang w:val="uk-UA"/>
        </w:rPr>
        <w:t>Court</w:t>
      </w:r>
      <w:proofErr w:type="spellEnd"/>
      <w:r w:rsidRPr="00014464">
        <w:rPr>
          <w:bCs/>
          <w:color w:val="000000"/>
          <w:sz w:val="28"/>
          <w:szCs w:val="28"/>
          <w:lang w:val="uk-UA"/>
        </w:rPr>
        <w:t xml:space="preserve"> </w:t>
      </w:r>
      <w:proofErr w:type="spellStart"/>
      <w:r w:rsidRPr="00014464">
        <w:rPr>
          <w:bCs/>
          <w:color w:val="000000"/>
          <w:sz w:val="28"/>
          <w:szCs w:val="28"/>
          <w:lang w:val="uk-UA"/>
        </w:rPr>
        <w:t>of</w:t>
      </w:r>
      <w:proofErr w:type="spellEnd"/>
      <w:r w:rsidRPr="00014464">
        <w:rPr>
          <w:bCs/>
          <w:color w:val="000000"/>
          <w:sz w:val="28"/>
          <w:szCs w:val="28"/>
          <w:lang w:val="uk-UA"/>
        </w:rPr>
        <w:t xml:space="preserve"> </w:t>
      </w:r>
      <w:proofErr w:type="spellStart"/>
      <w:r w:rsidRPr="00014464">
        <w:rPr>
          <w:bCs/>
          <w:color w:val="000000"/>
          <w:sz w:val="28"/>
          <w:szCs w:val="28"/>
          <w:lang w:val="uk-UA"/>
        </w:rPr>
        <w:t>Justice</w:t>
      </w:r>
      <w:proofErr w:type="spellEnd"/>
      <w:r w:rsidRPr="00014464">
        <w:rPr>
          <w:bCs/>
          <w:color w:val="000000"/>
          <w:sz w:val="28"/>
          <w:szCs w:val="28"/>
          <w:lang w:val="uk-UA"/>
        </w:rPr>
        <w:t xml:space="preserve"> </w:t>
      </w:r>
      <w:proofErr w:type="spellStart"/>
      <w:r w:rsidRPr="00014464">
        <w:rPr>
          <w:bCs/>
          <w:color w:val="000000"/>
          <w:sz w:val="28"/>
          <w:szCs w:val="28"/>
          <w:lang w:val="uk-UA"/>
        </w:rPr>
        <w:t>and</w:t>
      </w:r>
      <w:proofErr w:type="spellEnd"/>
      <w:r w:rsidRPr="00014464">
        <w:rPr>
          <w:bCs/>
          <w:color w:val="000000"/>
          <w:sz w:val="28"/>
          <w:szCs w:val="28"/>
          <w:lang w:val="uk-UA"/>
        </w:rPr>
        <w:t xml:space="preserve"> </w:t>
      </w:r>
      <w:proofErr w:type="spellStart"/>
      <w:r w:rsidRPr="00014464">
        <w:rPr>
          <w:bCs/>
          <w:color w:val="000000"/>
          <w:sz w:val="28"/>
          <w:szCs w:val="28"/>
          <w:lang w:val="uk-UA"/>
        </w:rPr>
        <w:t>Nuclear</w:t>
      </w:r>
      <w:proofErr w:type="spellEnd"/>
      <w:r w:rsidRPr="00014464">
        <w:rPr>
          <w:bCs/>
          <w:color w:val="000000"/>
          <w:sz w:val="28"/>
          <w:szCs w:val="28"/>
          <w:lang w:val="uk-UA"/>
        </w:rPr>
        <w:t xml:space="preserve"> </w:t>
      </w:r>
      <w:proofErr w:type="spellStart"/>
      <w:r w:rsidRPr="00014464">
        <w:rPr>
          <w:bCs/>
          <w:color w:val="000000"/>
          <w:sz w:val="28"/>
          <w:szCs w:val="28"/>
          <w:lang w:val="uk-UA"/>
        </w:rPr>
        <w:t>Weapons</w:t>
      </w:r>
      <w:proofErr w:type="spellEnd"/>
      <w:r w:rsidRPr="00014464">
        <w:rPr>
          <w:bCs/>
          <w:color w:val="000000"/>
          <w:sz w:val="28"/>
          <w:szCs w:val="28"/>
          <w:lang w:val="uk-UA"/>
        </w:rPr>
        <w:t xml:space="preserve"> / L. </w:t>
      </w:r>
      <w:proofErr w:type="spellStart"/>
      <w:r w:rsidRPr="00014464">
        <w:rPr>
          <w:bCs/>
          <w:color w:val="000000"/>
          <w:sz w:val="28"/>
          <w:szCs w:val="28"/>
          <w:lang w:val="uk-UA"/>
        </w:rPr>
        <w:t>Chazournes</w:t>
      </w:r>
      <w:proofErr w:type="spellEnd"/>
      <w:r w:rsidRPr="00014464">
        <w:rPr>
          <w:bCs/>
          <w:color w:val="000000"/>
          <w:sz w:val="28"/>
          <w:szCs w:val="28"/>
          <w:lang w:val="uk-UA"/>
        </w:rPr>
        <w:t xml:space="preserve">, P. </w:t>
      </w:r>
      <w:proofErr w:type="spellStart"/>
      <w:r w:rsidRPr="00014464">
        <w:rPr>
          <w:bCs/>
          <w:color w:val="000000"/>
          <w:sz w:val="28"/>
          <w:szCs w:val="28"/>
          <w:lang w:val="uk-UA"/>
        </w:rPr>
        <w:t>Sands</w:t>
      </w:r>
      <w:proofErr w:type="spellEnd"/>
      <w:r w:rsidRPr="00014464">
        <w:rPr>
          <w:bCs/>
          <w:color w:val="000000"/>
          <w:sz w:val="28"/>
          <w:szCs w:val="28"/>
          <w:lang w:val="uk-UA"/>
        </w:rPr>
        <w:t xml:space="preserve">. – </w:t>
      </w:r>
      <w:proofErr w:type="spellStart"/>
      <w:r w:rsidRPr="00014464">
        <w:rPr>
          <w:bCs/>
          <w:color w:val="000000"/>
          <w:sz w:val="28"/>
          <w:szCs w:val="28"/>
          <w:lang w:val="uk-UA"/>
        </w:rPr>
        <w:t>Cambridge</w:t>
      </w:r>
      <w:proofErr w:type="spellEnd"/>
      <w:r w:rsidRPr="00014464">
        <w:rPr>
          <w:bCs/>
          <w:color w:val="000000"/>
          <w:sz w:val="28"/>
          <w:szCs w:val="28"/>
          <w:lang w:val="uk-UA"/>
        </w:rPr>
        <w:t xml:space="preserve"> : </w:t>
      </w:r>
      <w:proofErr w:type="spellStart"/>
      <w:r w:rsidRPr="00014464">
        <w:rPr>
          <w:bCs/>
          <w:color w:val="000000"/>
          <w:sz w:val="28"/>
          <w:szCs w:val="28"/>
          <w:lang w:val="uk-UA"/>
        </w:rPr>
        <w:t>Cambridge</w:t>
      </w:r>
      <w:proofErr w:type="spellEnd"/>
      <w:r w:rsidRPr="00014464">
        <w:rPr>
          <w:bCs/>
          <w:color w:val="000000"/>
          <w:sz w:val="28"/>
          <w:szCs w:val="28"/>
          <w:lang w:val="uk-UA"/>
        </w:rPr>
        <w:t xml:space="preserve"> </w:t>
      </w:r>
      <w:proofErr w:type="spellStart"/>
      <w:r w:rsidRPr="00014464">
        <w:rPr>
          <w:bCs/>
          <w:color w:val="000000"/>
          <w:sz w:val="28"/>
          <w:szCs w:val="28"/>
          <w:lang w:val="uk-UA"/>
        </w:rPr>
        <w:t>University</w:t>
      </w:r>
      <w:proofErr w:type="spellEnd"/>
      <w:r w:rsidRPr="00014464">
        <w:rPr>
          <w:bCs/>
          <w:color w:val="000000"/>
          <w:sz w:val="28"/>
          <w:szCs w:val="28"/>
          <w:lang w:val="uk-UA"/>
        </w:rPr>
        <w:t xml:space="preserve"> </w:t>
      </w:r>
      <w:proofErr w:type="spellStart"/>
      <w:r w:rsidRPr="00014464">
        <w:rPr>
          <w:bCs/>
          <w:color w:val="000000"/>
          <w:sz w:val="28"/>
          <w:szCs w:val="28"/>
          <w:lang w:val="uk-UA"/>
        </w:rPr>
        <w:t>Press</w:t>
      </w:r>
      <w:proofErr w:type="spellEnd"/>
      <w:r w:rsidRPr="00014464">
        <w:rPr>
          <w:bCs/>
          <w:color w:val="000000"/>
          <w:sz w:val="28"/>
          <w:szCs w:val="28"/>
          <w:lang w:val="uk-UA"/>
        </w:rPr>
        <w:t xml:space="preserve">, 1999. [Електронний ресурс]. – Режим доступу: https://goo.gl/W8gJeS </w:t>
      </w:r>
    </w:p>
    <w:p w14:paraId="27E7A59D" w14:textId="77777777" w:rsidR="00230074" w:rsidRPr="00014464" w:rsidRDefault="00230074" w:rsidP="00230074">
      <w:pPr>
        <w:pStyle w:val="afd"/>
        <w:autoSpaceDE w:val="0"/>
        <w:autoSpaceDN w:val="0"/>
        <w:adjustRightInd w:val="0"/>
        <w:contextualSpacing/>
        <w:rPr>
          <w:bCs/>
          <w:color w:val="000000"/>
          <w:sz w:val="28"/>
          <w:szCs w:val="28"/>
          <w:lang w:val="uk-UA"/>
        </w:rPr>
      </w:pPr>
      <w:r w:rsidRPr="00014464">
        <w:rPr>
          <w:color w:val="000000"/>
          <w:sz w:val="28"/>
          <w:szCs w:val="28"/>
          <w:lang w:val="uk-UA"/>
        </w:rPr>
        <w:lastRenderedPageBreak/>
        <w:t xml:space="preserve">9.Fifty </w:t>
      </w:r>
      <w:proofErr w:type="spellStart"/>
      <w:r w:rsidRPr="00014464">
        <w:rPr>
          <w:color w:val="000000"/>
          <w:sz w:val="28"/>
          <w:szCs w:val="28"/>
          <w:lang w:val="uk-UA"/>
        </w:rPr>
        <w:t>Years</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the</w:t>
      </w:r>
      <w:proofErr w:type="spellEnd"/>
      <w:r w:rsidRPr="00014464">
        <w:rPr>
          <w:color w:val="000000"/>
          <w:sz w:val="28"/>
          <w:szCs w:val="28"/>
          <w:lang w:val="uk-UA"/>
        </w:rPr>
        <w:t xml:space="preserve"> </w:t>
      </w:r>
      <w:proofErr w:type="spellStart"/>
      <w:r w:rsidRPr="00014464">
        <w:rPr>
          <w:color w:val="000000"/>
          <w:sz w:val="28"/>
          <w:szCs w:val="28"/>
          <w:lang w:val="uk-UA"/>
        </w:rPr>
        <w:t>International</w:t>
      </w:r>
      <w:proofErr w:type="spellEnd"/>
      <w:r w:rsidRPr="00014464">
        <w:rPr>
          <w:color w:val="000000"/>
          <w:sz w:val="28"/>
          <w:szCs w:val="28"/>
          <w:lang w:val="uk-UA"/>
        </w:rPr>
        <w:t xml:space="preserve"> </w:t>
      </w:r>
      <w:proofErr w:type="spellStart"/>
      <w:r w:rsidRPr="00014464">
        <w:rPr>
          <w:color w:val="000000"/>
          <w:sz w:val="28"/>
          <w:szCs w:val="28"/>
          <w:lang w:val="uk-UA"/>
        </w:rPr>
        <w:t>Court</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Justice</w:t>
      </w:r>
      <w:proofErr w:type="spellEnd"/>
      <w:r w:rsidRPr="00014464">
        <w:rPr>
          <w:color w:val="000000"/>
          <w:sz w:val="28"/>
          <w:szCs w:val="28"/>
          <w:lang w:val="uk-UA"/>
        </w:rPr>
        <w:t xml:space="preserve">: </w:t>
      </w:r>
      <w:proofErr w:type="spellStart"/>
      <w:r w:rsidRPr="00014464">
        <w:rPr>
          <w:color w:val="000000"/>
          <w:sz w:val="28"/>
          <w:szCs w:val="28"/>
          <w:lang w:val="uk-UA"/>
        </w:rPr>
        <w:t>Essays</w:t>
      </w:r>
      <w:proofErr w:type="spellEnd"/>
      <w:r w:rsidRPr="00014464">
        <w:rPr>
          <w:color w:val="000000"/>
          <w:sz w:val="28"/>
          <w:szCs w:val="28"/>
          <w:lang w:val="uk-UA"/>
        </w:rPr>
        <w:t xml:space="preserve"> </w:t>
      </w:r>
      <w:proofErr w:type="spellStart"/>
      <w:r w:rsidRPr="00014464">
        <w:rPr>
          <w:color w:val="000000"/>
          <w:sz w:val="28"/>
          <w:szCs w:val="28"/>
          <w:lang w:val="uk-UA"/>
        </w:rPr>
        <w:t>in</w:t>
      </w:r>
      <w:proofErr w:type="spellEnd"/>
      <w:r w:rsidRPr="00014464">
        <w:rPr>
          <w:color w:val="000000"/>
          <w:sz w:val="28"/>
          <w:szCs w:val="28"/>
          <w:lang w:val="uk-UA"/>
        </w:rPr>
        <w:t xml:space="preserve"> </w:t>
      </w:r>
      <w:proofErr w:type="spellStart"/>
      <w:r w:rsidRPr="00014464">
        <w:rPr>
          <w:color w:val="000000"/>
          <w:sz w:val="28"/>
          <w:szCs w:val="28"/>
          <w:lang w:val="uk-UA"/>
        </w:rPr>
        <w:t>Honour</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Sir</w:t>
      </w:r>
      <w:proofErr w:type="spellEnd"/>
      <w:r w:rsidRPr="00014464">
        <w:rPr>
          <w:color w:val="000000"/>
          <w:sz w:val="28"/>
          <w:szCs w:val="28"/>
          <w:lang w:val="uk-UA"/>
        </w:rPr>
        <w:t xml:space="preserve"> </w:t>
      </w:r>
      <w:proofErr w:type="spellStart"/>
      <w:r w:rsidRPr="00014464">
        <w:rPr>
          <w:color w:val="000000"/>
          <w:sz w:val="28"/>
          <w:szCs w:val="28"/>
          <w:lang w:val="uk-UA"/>
        </w:rPr>
        <w:t>Robert</w:t>
      </w:r>
      <w:proofErr w:type="spellEnd"/>
      <w:r w:rsidRPr="00014464">
        <w:rPr>
          <w:color w:val="000000"/>
          <w:sz w:val="28"/>
          <w:szCs w:val="28"/>
          <w:lang w:val="uk-UA"/>
        </w:rPr>
        <w:t xml:space="preserve"> </w:t>
      </w:r>
      <w:proofErr w:type="spellStart"/>
      <w:r w:rsidRPr="00014464">
        <w:rPr>
          <w:color w:val="000000"/>
          <w:sz w:val="28"/>
          <w:szCs w:val="28"/>
          <w:lang w:val="uk-UA"/>
        </w:rPr>
        <w:t>Jennings</w:t>
      </w:r>
      <w:proofErr w:type="spellEnd"/>
      <w:r w:rsidRPr="00014464">
        <w:rPr>
          <w:color w:val="000000"/>
          <w:sz w:val="28"/>
          <w:szCs w:val="28"/>
          <w:lang w:val="uk-UA"/>
        </w:rPr>
        <w:t xml:space="preserve"> / V. </w:t>
      </w:r>
      <w:proofErr w:type="spellStart"/>
      <w:r w:rsidRPr="00014464">
        <w:rPr>
          <w:color w:val="000000"/>
          <w:sz w:val="28"/>
          <w:szCs w:val="28"/>
          <w:lang w:val="uk-UA"/>
        </w:rPr>
        <w:t>Lowe</w:t>
      </w:r>
      <w:proofErr w:type="spellEnd"/>
      <w:r w:rsidRPr="00014464">
        <w:rPr>
          <w:color w:val="000000"/>
          <w:sz w:val="28"/>
          <w:szCs w:val="28"/>
          <w:lang w:val="uk-UA"/>
        </w:rPr>
        <w:t xml:space="preserve">, M. </w:t>
      </w:r>
      <w:proofErr w:type="spellStart"/>
      <w:r w:rsidRPr="00014464">
        <w:rPr>
          <w:color w:val="000000"/>
          <w:sz w:val="28"/>
          <w:szCs w:val="28"/>
          <w:lang w:val="uk-UA"/>
        </w:rPr>
        <w:t>Fitzmaurice</w:t>
      </w:r>
      <w:proofErr w:type="spellEnd"/>
      <w:r w:rsidRPr="00014464">
        <w:rPr>
          <w:color w:val="000000"/>
          <w:sz w:val="28"/>
          <w:szCs w:val="28"/>
          <w:lang w:val="uk-UA"/>
        </w:rPr>
        <w:t xml:space="preserve"> (</w:t>
      </w:r>
      <w:proofErr w:type="spellStart"/>
      <w:r w:rsidRPr="00014464">
        <w:rPr>
          <w:color w:val="000000"/>
          <w:sz w:val="28"/>
          <w:szCs w:val="28"/>
          <w:lang w:val="uk-UA"/>
        </w:rPr>
        <w:t>eds</w:t>
      </w:r>
      <w:proofErr w:type="spellEnd"/>
      <w:r w:rsidRPr="00014464">
        <w:rPr>
          <w:color w:val="000000"/>
          <w:sz w:val="28"/>
          <w:szCs w:val="28"/>
          <w:lang w:val="uk-UA"/>
        </w:rPr>
        <w:t xml:space="preserve">.) – </w:t>
      </w:r>
      <w:proofErr w:type="spellStart"/>
      <w:r w:rsidRPr="00014464">
        <w:rPr>
          <w:color w:val="000000"/>
          <w:sz w:val="28"/>
          <w:szCs w:val="28"/>
          <w:lang w:val="uk-UA"/>
        </w:rPr>
        <w:t>Cambridge</w:t>
      </w:r>
      <w:proofErr w:type="spellEnd"/>
      <w:r w:rsidRPr="00014464">
        <w:rPr>
          <w:color w:val="000000"/>
          <w:sz w:val="28"/>
          <w:szCs w:val="28"/>
          <w:lang w:val="uk-UA"/>
        </w:rPr>
        <w:t xml:space="preserve"> : </w:t>
      </w:r>
      <w:proofErr w:type="spellStart"/>
      <w:r w:rsidRPr="00014464">
        <w:rPr>
          <w:color w:val="000000"/>
          <w:sz w:val="28"/>
          <w:szCs w:val="28"/>
          <w:lang w:val="uk-UA"/>
        </w:rPr>
        <w:t>Cambridge</w:t>
      </w:r>
      <w:proofErr w:type="spellEnd"/>
      <w:r w:rsidRPr="00014464">
        <w:rPr>
          <w:color w:val="000000"/>
          <w:sz w:val="28"/>
          <w:szCs w:val="28"/>
          <w:lang w:val="uk-UA"/>
        </w:rPr>
        <w:t xml:space="preserve"> </w:t>
      </w:r>
      <w:proofErr w:type="spellStart"/>
      <w:r w:rsidRPr="00014464">
        <w:rPr>
          <w:color w:val="000000"/>
          <w:sz w:val="28"/>
          <w:szCs w:val="28"/>
          <w:lang w:val="uk-UA"/>
        </w:rPr>
        <w:t>University</w:t>
      </w:r>
      <w:proofErr w:type="spellEnd"/>
      <w:r w:rsidRPr="00014464">
        <w:rPr>
          <w:color w:val="000000"/>
          <w:sz w:val="28"/>
          <w:szCs w:val="28"/>
          <w:lang w:val="uk-UA"/>
        </w:rPr>
        <w:t xml:space="preserve"> </w:t>
      </w:r>
      <w:proofErr w:type="spellStart"/>
      <w:r w:rsidRPr="00014464">
        <w:rPr>
          <w:color w:val="000000"/>
          <w:sz w:val="28"/>
          <w:szCs w:val="28"/>
          <w:lang w:val="uk-UA"/>
        </w:rPr>
        <w:t>Press</w:t>
      </w:r>
      <w:proofErr w:type="spellEnd"/>
      <w:r w:rsidRPr="00014464">
        <w:rPr>
          <w:color w:val="000000"/>
          <w:sz w:val="28"/>
          <w:szCs w:val="28"/>
          <w:lang w:val="uk-UA"/>
        </w:rPr>
        <w:t>, 1996. [Електронний ресурс]. – Режим доступу: https://goo.gl/rlPsuR</w:t>
      </w:r>
    </w:p>
    <w:p w14:paraId="7CC944AF" w14:textId="77777777" w:rsidR="00230074" w:rsidRPr="00014464" w:rsidRDefault="00230074" w:rsidP="00230074">
      <w:pPr>
        <w:pStyle w:val="afd"/>
        <w:autoSpaceDE w:val="0"/>
        <w:autoSpaceDN w:val="0"/>
        <w:adjustRightInd w:val="0"/>
        <w:contextualSpacing/>
        <w:rPr>
          <w:rStyle w:val="apple-converted-space"/>
          <w:bCs/>
          <w:color w:val="000000"/>
          <w:sz w:val="28"/>
          <w:szCs w:val="28"/>
          <w:lang w:val="uk-UA"/>
        </w:rPr>
      </w:pPr>
      <w:r w:rsidRPr="00014464">
        <w:rPr>
          <w:rStyle w:val="apple-converted-space"/>
          <w:bCs/>
          <w:color w:val="000000"/>
          <w:sz w:val="28"/>
          <w:szCs w:val="28"/>
          <w:lang w:val="uk-UA"/>
        </w:rPr>
        <w:t xml:space="preserve">10.Forowicz M. </w:t>
      </w:r>
      <w:proofErr w:type="spellStart"/>
      <w:r w:rsidRPr="00014464">
        <w:rPr>
          <w:rStyle w:val="apple-converted-space"/>
          <w:bCs/>
          <w:color w:val="000000"/>
          <w:sz w:val="28"/>
          <w:szCs w:val="28"/>
          <w:lang w:val="uk-UA"/>
        </w:rPr>
        <w:t>The</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Reception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of</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International</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Law</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in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the</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European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Court</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of</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Human</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Rights</w:t>
      </w:r>
      <w:proofErr w:type="spellEnd"/>
      <w:r w:rsidRPr="00014464">
        <w:rPr>
          <w:rStyle w:val="apple-converted-space"/>
          <w:bCs/>
          <w:color w:val="000000"/>
          <w:sz w:val="28"/>
          <w:szCs w:val="28"/>
          <w:lang w:val="uk-UA"/>
        </w:rPr>
        <w:t xml:space="preserve"> / M. </w:t>
      </w:r>
      <w:proofErr w:type="spellStart"/>
      <w:r w:rsidRPr="00014464">
        <w:rPr>
          <w:rStyle w:val="apple-converted-space"/>
          <w:bCs/>
          <w:color w:val="000000"/>
          <w:sz w:val="28"/>
          <w:szCs w:val="28"/>
          <w:lang w:val="uk-UA"/>
        </w:rPr>
        <w:t>Forowicz</w:t>
      </w:r>
      <w:proofErr w:type="spellEnd"/>
      <w:r w:rsidRPr="00014464">
        <w:rPr>
          <w:rStyle w:val="apple-converted-space"/>
          <w:bCs/>
          <w:color w:val="000000"/>
          <w:sz w:val="28"/>
          <w:szCs w:val="28"/>
          <w:lang w:val="uk-UA"/>
        </w:rPr>
        <w:t xml:space="preserve">. – </w:t>
      </w:r>
      <w:proofErr w:type="spellStart"/>
      <w:r w:rsidRPr="00014464">
        <w:rPr>
          <w:rStyle w:val="apple-converted-space"/>
          <w:bCs/>
          <w:color w:val="000000"/>
          <w:sz w:val="28"/>
          <w:szCs w:val="28"/>
          <w:lang w:val="uk-UA"/>
        </w:rPr>
        <w:t>Oxford</w:t>
      </w:r>
      <w:proofErr w:type="spellEnd"/>
      <w:r w:rsidRPr="00014464">
        <w:rPr>
          <w:rStyle w:val="apple-converted-space"/>
          <w:bCs/>
          <w:color w:val="000000"/>
          <w:sz w:val="28"/>
          <w:szCs w:val="28"/>
          <w:lang w:val="uk-UA"/>
        </w:rPr>
        <w:t xml:space="preserve"> : </w:t>
      </w:r>
      <w:proofErr w:type="spellStart"/>
      <w:r w:rsidRPr="00014464">
        <w:rPr>
          <w:rStyle w:val="apple-converted-space"/>
          <w:bCs/>
          <w:color w:val="000000"/>
          <w:sz w:val="28"/>
          <w:szCs w:val="28"/>
          <w:lang w:val="uk-UA"/>
        </w:rPr>
        <w:t>Oxford</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University</w:t>
      </w:r>
      <w:proofErr w:type="spellEnd"/>
      <w:r w:rsidRPr="00014464">
        <w:rPr>
          <w:rStyle w:val="apple-converted-space"/>
          <w:bCs/>
          <w:color w:val="000000"/>
          <w:sz w:val="28"/>
          <w:szCs w:val="28"/>
          <w:lang w:val="uk-UA"/>
        </w:rPr>
        <w:t xml:space="preserve"> </w:t>
      </w:r>
      <w:proofErr w:type="spellStart"/>
      <w:r w:rsidRPr="00014464">
        <w:rPr>
          <w:rStyle w:val="apple-converted-space"/>
          <w:bCs/>
          <w:color w:val="000000"/>
          <w:sz w:val="28"/>
          <w:szCs w:val="28"/>
          <w:lang w:val="uk-UA"/>
        </w:rPr>
        <w:t>Press</w:t>
      </w:r>
      <w:proofErr w:type="spellEnd"/>
      <w:r w:rsidRPr="00014464">
        <w:rPr>
          <w:rStyle w:val="apple-converted-space"/>
          <w:bCs/>
          <w:color w:val="000000"/>
          <w:sz w:val="28"/>
          <w:szCs w:val="28"/>
          <w:lang w:val="uk-UA"/>
        </w:rPr>
        <w:t>, 2010. [Електронний ресурс]. – Режим доступу: https://goo.gl/A1JJxJ</w:t>
      </w:r>
    </w:p>
    <w:p w14:paraId="505CE6CF" w14:textId="77777777" w:rsidR="00230074" w:rsidRPr="00014464" w:rsidRDefault="00230074" w:rsidP="00230074">
      <w:pPr>
        <w:autoSpaceDE w:val="0"/>
        <w:autoSpaceDN w:val="0"/>
        <w:adjustRightInd w:val="0"/>
        <w:spacing w:line="360" w:lineRule="auto"/>
        <w:ind w:firstLine="567"/>
        <w:contextualSpacing/>
        <w:jc w:val="both"/>
        <w:rPr>
          <w:rStyle w:val="aff"/>
          <w:i w:val="0"/>
          <w:iCs w:val="0"/>
          <w:sz w:val="28"/>
          <w:szCs w:val="28"/>
          <w:lang w:val="uk-UA"/>
        </w:rPr>
      </w:pPr>
      <w:r w:rsidRPr="00014464">
        <w:rPr>
          <w:sz w:val="28"/>
          <w:szCs w:val="28"/>
          <w:lang w:val="uk-UA"/>
        </w:rPr>
        <w:t xml:space="preserve">11.Lavranos N. </w:t>
      </w:r>
      <w:proofErr w:type="spellStart"/>
      <w:r w:rsidRPr="00014464">
        <w:rPr>
          <w:sz w:val="28"/>
          <w:szCs w:val="28"/>
          <w:lang w:val="uk-UA"/>
        </w:rPr>
        <w:t>Regulating</w:t>
      </w:r>
      <w:proofErr w:type="spellEnd"/>
      <w:r w:rsidRPr="00014464">
        <w:rPr>
          <w:sz w:val="28"/>
          <w:szCs w:val="28"/>
          <w:lang w:val="uk-UA"/>
        </w:rPr>
        <w:t xml:space="preserve"> </w:t>
      </w:r>
      <w:proofErr w:type="spellStart"/>
      <w:r w:rsidRPr="00014464">
        <w:rPr>
          <w:sz w:val="28"/>
          <w:szCs w:val="28"/>
          <w:lang w:val="uk-UA"/>
        </w:rPr>
        <w:t>competing</w:t>
      </w:r>
      <w:proofErr w:type="spellEnd"/>
      <w:r w:rsidRPr="00014464">
        <w:rPr>
          <w:sz w:val="28"/>
          <w:szCs w:val="28"/>
          <w:lang w:val="uk-UA"/>
        </w:rPr>
        <w:t xml:space="preserve"> </w:t>
      </w:r>
      <w:proofErr w:type="spellStart"/>
      <w:r w:rsidRPr="00014464">
        <w:rPr>
          <w:sz w:val="28"/>
          <w:szCs w:val="28"/>
          <w:lang w:val="uk-UA"/>
        </w:rPr>
        <w:t>jurisdictions</w:t>
      </w:r>
      <w:proofErr w:type="spellEnd"/>
      <w:r w:rsidRPr="00014464">
        <w:rPr>
          <w:sz w:val="28"/>
          <w:szCs w:val="28"/>
          <w:lang w:val="uk-UA"/>
        </w:rPr>
        <w:t xml:space="preserve"> </w:t>
      </w:r>
      <w:proofErr w:type="spellStart"/>
      <w:r w:rsidRPr="00014464">
        <w:rPr>
          <w:sz w:val="28"/>
          <w:szCs w:val="28"/>
          <w:lang w:val="uk-UA"/>
        </w:rPr>
        <w:t>among</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tribunals</w:t>
      </w:r>
      <w:proofErr w:type="spellEnd"/>
      <w:r w:rsidRPr="00014464">
        <w:rPr>
          <w:sz w:val="28"/>
          <w:szCs w:val="28"/>
          <w:lang w:val="uk-UA"/>
        </w:rPr>
        <w:t xml:space="preserve"> / N. </w:t>
      </w:r>
      <w:proofErr w:type="spellStart"/>
      <w:r w:rsidRPr="00014464">
        <w:rPr>
          <w:sz w:val="28"/>
          <w:szCs w:val="28"/>
          <w:lang w:val="uk-UA"/>
        </w:rPr>
        <w:t>Lavranos</w:t>
      </w:r>
      <w:proofErr w:type="spellEnd"/>
      <w:r w:rsidRPr="00014464">
        <w:rPr>
          <w:sz w:val="28"/>
          <w:szCs w:val="28"/>
          <w:lang w:val="uk-UA"/>
        </w:rPr>
        <w:t xml:space="preserve"> // </w:t>
      </w:r>
      <w:proofErr w:type="spellStart"/>
      <w:r w:rsidRPr="00014464">
        <w:rPr>
          <w:rStyle w:val="aff"/>
          <w:bCs/>
          <w:i w:val="0"/>
          <w:color w:val="000000"/>
          <w:sz w:val="28"/>
          <w:szCs w:val="28"/>
          <w:lang w:val="uk-UA"/>
        </w:rPr>
        <w:t>Zeitschrift</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für</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ausländisches</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öffentliches</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Recht</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und</w:t>
      </w:r>
      <w:proofErr w:type="spellEnd"/>
      <w:r w:rsidRPr="00014464">
        <w:rPr>
          <w:rStyle w:val="aff"/>
          <w:bCs/>
          <w:i w:val="0"/>
          <w:color w:val="000000"/>
          <w:sz w:val="28"/>
          <w:szCs w:val="28"/>
          <w:lang w:val="uk-UA"/>
        </w:rPr>
        <w:t xml:space="preserve"> </w:t>
      </w:r>
      <w:proofErr w:type="spellStart"/>
      <w:r w:rsidRPr="00014464">
        <w:rPr>
          <w:rStyle w:val="aff"/>
          <w:bCs/>
          <w:i w:val="0"/>
          <w:color w:val="000000"/>
          <w:sz w:val="28"/>
          <w:szCs w:val="28"/>
          <w:lang w:val="uk-UA"/>
        </w:rPr>
        <w:t>Völkerrecht</w:t>
      </w:r>
      <w:proofErr w:type="spellEnd"/>
      <w:r w:rsidRPr="00014464">
        <w:rPr>
          <w:rStyle w:val="aff"/>
          <w:bCs/>
          <w:i w:val="0"/>
          <w:color w:val="000000"/>
          <w:sz w:val="28"/>
          <w:szCs w:val="28"/>
          <w:lang w:val="uk-UA"/>
        </w:rPr>
        <w:t xml:space="preserve">. – 2008. – № 68. – Р. 576–621. [Електронний ресурс]. – Режим доступу: </w:t>
      </w:r>
      <w:r w:rsidRPr="00014464">
        <w:rPr>
          <w:rStyle w:val="aff"/>
          <w:bCs/>
          <w:i w:val="0"/>
          <w:iCs w:val="0"/>
          <w:color w:val="000000"/>
          <w:sz w:val="28"/>
          <w:szCs w:val="28"/>
          <w:lang w:val="uk-UA"/>
        </w:rPr>
        <w:t>http://goo.gl/rsp3gC</w:t>
      </w:r>
    </w:p>
    <w:p w14:paraId="170F6925" w14:textId="77777777" w:rsidR="00230074" w:rsidRPr="00014464" w:rsidRDefault="00230074" w:rsidP="00230074">
      <w:pPr>
        <w:autoSpaceDE w:val="0"/>
        <w:autoSpaceDN w:val="0"/>
        <w:adjustRightInd w:val="0"/>
        <w:spacing w:line="360" w:lineRule="auto"/>
        <w:ind w:firstLine="567"/>
        <w:contextualSpacing/>
        <w:jc w:val="both"/>
        <w:rPr>
          <w:color w:val="000000"/>
          <w:sz w:val="28"/>
          <w:szCs w:val="28"/>
          <w:lang w:val="uk-UA"/>
        </w:rPr>
      </w:pPr>
      <w:r w:rsidRPr="00014464">
        <w:rPr>
          <w:sz w:val="28"/>
          <w:szCs w:val="28"/>
          <w:lang w:val="uk-UA"/>
        </w:rPr>
        <w:t xml:space="preserve">12.Mackenzie R.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tribunals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independence</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judge</w:t>
      </w:r>
      <w:proofErr w:type="spellEnd"/>
      <w:r w:rsidRPr="00014464">
        <w:rPr>
          <w:sz w:val="28"/>
          <w:szCs w:val="28"/>
          <w:lang w:val="uk-UA"/>
        </w:rPr>
        <w:t xml:space="preserve"> / R. </w:t>
      </w:r>
      <w:proofErr w:type="spellStart"/>
      <w:r w:rsidRPr="00014464">
        <w:rPr>
          <w:sz w:val="28"/>
          <w:szCs w:val="28"/>
          <w:lang w:val="uk-UA"/>
        </w:rPr>
        <w:t>Mackenzie</w:t>
      </w:r>
      <w:proofErr w:type="spellEnd"/>
      <w:r w:rsidRPr="00014464">
        <w:rPr>
          <w:sz w:val="28"/>
          <w:szCs w:val="28"/>
          <w:lang w:val="uk-UA"/>
        </w:rPr>
        <w:t xml:space="preserve">, P. </w:t>
      </w:r>
      <w:proofErr w:type="spellStart"/>
      <w:r w:rsidRPr="00014464">
        <w:rPr>
          <w:sz w:val="28"/>
          <w:szCs w:val="28"/>
          <w:lang w:val="uk-UA"/>
        </w:rPr>
        <w:t>Sands</w:t>
      </w:r>
      <w:proofErr w:type="spellEnd"/>
      <w:r w:rsidRPr="00014464">
        <w:rPr>
          <w:sz w:val="28"/>
          <w:szCs w:val="28"/>
          <w:lang w:val="uk-UA"/>
        </w:rPr>
        <w:t xml:space="preserve"> // </w:t>
      </w:r>
      <w:proofErr w:type="spellStart"/>
      <w:r w:rsidRPr="00014464">
        <w:rPr>
          <w:sz w:val="28"/>
          <w:szCs w:val="28"/>
          <w:lang w:val="uk-UA"/>
        </w:rPr>
        <w:t>Harvard</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Journal</w:t>
      </w:r>
      <w:proofErr w:type="spellEnd"/>
      <w:r w:rsidRPr="00014464">
        <w:rPr>
          <w:sz w:val="28"/>
          <w:szCs w:val="28"/>
          <w:lang w:val="uk-UA"/>
        </w:rPr>
        <w:t xml:space="preserve">. – 2003. – </w:t>
      </w:r>
      <w:proofErr w:type="spellStart"/>
      <w:r w:rsidRPr="00014464">
        <w:rPr>
          <w:sz w:val="28"/>
          <w:szCs w:val="28"/>
          <w:lang w:val="uk-UA"/>
        </w:rPr>
        <w:t>Vol</w:t>
      </w:r>
      <w:proofErr w:type="spellEnd"/>
      <w:r w:rsidRPr="00014464">
        <w:rPr>
          <w:sz w:val="28"/>
          <w:szCs w:val="28"/>
          <w:lang w:val="uk-UA"/>
        </w:rPr>
        <w:t>. 44. – № 1. – Р. 271–285. [Електронний ресурс]. – Режим доступу: http://goo.gl/CgNo4m</w:t>
      </w:r>
    </w:p>
    <w:p w14:paraId="45417108" w14:textId="77777777" w:rsidR="00230074" w:rsidRPr="00014464" w:rsidRDefault="00230074" w:rsidP="00230074">
      <w:pPr>
        <w:autoSpaceDE w:val="0"/>
        <w:autoSpaceDN w:val="0"/>
        <w:adjustRightInd w:val="0"/>
        <w:spacing w:line="360" w:lineRule="auto"/>
        <w:ind w:firstLine="567"/>
        <w:contextualSpacing/>
        <w:jc w:val="both"/>
        <w:rPr>
          <w:color w:val="000000"/>
          <w:sz w:val="28"/>
          <w:szCs w:val="28"/>
          <w:lang w:val="uk-UA"/>
        </w:rPr>
      </w:pPr>
      <w:r w:rsidRPr="00014464">
        <w:rPr>
          <w:color w:val="000000"/>
          <w:sz w:val="28"/>
          <w:szCs w:val="28"/>
          <w:lang w:val="uk-UA"/>
        </w:rPr>
        <w:t xml:space="preserve">13.Merrills J. G. </w:t>
      </w:r>
      <w:proofErr w:type="spellStart"/>
      <w:r w:rsidRPr="00014464">
        <w:rPr>
          <w:color w:val="000000"/>
          <w:sz w:val="28"/>
          <w:szCs w:val="28"/>
          <w:lang w:val="uk-UA"/>
        </w:rPr>
        <w:t>The</w:t>
      </w:r>
      <w:proofErr w:type="spellEnd"/>
      <w:r w:rsidRPr="00014464">
        <w:rPr>
          <w:color w:val="000000"/>
          <w:sz w:val="28"/>
          <w:szCs w:val="28"/>
          <w:lang w:val="uk-UA"/>
        </w:rPr>
        <w:t xml:space="preserve"> </w:t>
      </w:r>
      <w:proofErr w:type="spellStart"/>
      <w:r w:rsidRPr="00014464">
        <w:rPr>
          <w:color w:val="000000"/>
          <w:sz w:val="28"/>
          <w:szCs w:val="28"/>
          <w:lang w:val="uk-UA"/>
        </w:rPr>
        <w:t>development</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international</w:t>
      </w:r>
      <w:proofErr w:type="spellEnd"/>
      <w:r w:rsidRPr="00014464">
        <w:rPr>
          <w:color w:val="000000"/>
          <w:sz w:val="28"/>
          <w:szCs w:val="28"/>
          <w:lang w:val="uk-UA"/>
        </w:rPr>
        <w:t xml:space="preserve"> </w:t>
      </w:r>
      <w:proofErr w:type="spellStart"/>
      <w:r w:rsidRPr="00014464">
        <w:rPr>
          <w:color w:val="000000"/>
          <w:sz w:val="28"/>
          <w:szCs w:val="28"/>
          <w:lang w:val="uk-UA"/>
        </w:rPr>
        <w:t>law</w:t>
      </w:r>
      <w:proofErr w:type="spellEnd"/>
      <w:r w:rsidRPr="00014464">
        <w:rPr>
          <w:color w:val="000000"/>
          <w:sz w:val="28"/>
          <w:szCs w:val="28"/>
          <w:lang w:val="uk-UA"/>
        </w:rPr>
        <w:t xml:space="preserve"> </w:t>
      </w:r>
      <w:proofErr w:type="spellStart"/>
      <w:r w:rsidRPr="00014464">
        <w:rPr>
          <w:color w:val="000000"/>
          <w:sz w:val="28"/>
          <w:szCs w:val="28"/>
          <w:lang w:val="uk-UA"/>
        </w:rPr>
        <w:t>by</w:t>
      </w:r>
      <w:proofErr w:type="spellEnd"/>
      <w:r w:rsidRPr="00014464">
        <w:rPr>
          <w:color w:val="000000"/>
          <w:sz w:val="28"/>
          <w:szCs w:val="28"/>
          <w:lang w:val="uk-UA"/>
        </w:rPr>
        <w:t xml:space="preserve"> </w:t>
      </w:r>
      <w:proofErr w:type="spellStart"/>
      <w:r w:rsidRPr="00014464">
        <w:rPr>
          <w:color w:val="000000"/>
          <w:sz w:val="28"/>
          <w:szCs w:val="28"/>
          <w:lang w:val="uk-UA"/>
        </w:rPr>
        <w:t>the</w:t>
      </w:r>
      <w:proofErr w:type="spellEnd"/>
      <w:r w:rsidRPr="00014464">
        <w:rPr>
          <w:color w:val="000000"/>
          <w:sz w:val="28"/>
          <w:szCs w:val="28"/>
          <w:lang w:val="uk-UA"/>
        </w:rPr>
        <w:t xml:space="preserve"> </w:t>
      </w:r>
      <w:proofErr w:type="spellStart"/>
      <w:r w:rsidRPr="00014464">
        <w:rPr>
          <w:color w:val="000000"/>
          <w:sz w:val="28"/>
          <w:szCs w:val="28"/>
          <w:lang w:val="uk-UA"/>
        </w:rPr>
        <w:t>European</w:t>
      </w:r>
      <w:proofErr w:type="spellEnd"/>
      <w:r w:rsidRPr="00014464">
        <w:rPr>
          <w:color w:val="000000"/>
          <w:sz w:val="28"/>
          <w:szCs w:val="28"/>
          <w:lang w:val="uk-UA"/>
        </w:rPr>
        <w:t xml:space="preserve"> </w:t>
      </w:r>
      <w:proofErr w:type="spellStart"/>
      <w:r w:rsidRPr="00014464">
        <w:rPr>
          <w:color w:val="000000"/>
          <w:sz w:val="28"/>
          <w:szCs w:val="28"/>
          <w:lang w:val="uk-UA"/>
        </w:rPr>
        <w:t>Court</w:t>
      </w:r>
      <w:proofErr w:type="spellEnd"/>
      <w:r w:rsidRPr="00014464">
        <w:rPr>
          <w:color w:val="000000"/>
          <w:sz w:val="28"/>
          <w:szCs w:val="28"/>
          <w:lang w:val="uk-UA"/>
        </w:rPr>
        <w:t xml:space="preserve"> </w:t>
      </w:r>
      <w:proofErr w:type="spellStart"/>
      <w:r w:rsidRPr="00014464">
        <w:rPr>
          <w:color w:val="000000"/>
          <w:sz w:val="28"/>
          <w:szCs w:val="28"/>
          <w:lang w:val="uk-UA"/>
        </w:rPr>
        <w:t>of</w:t>
      </w:r>
      <w:proofErr w:type="spellEnd"/>
      <w:r w:rsidRPr="00014464">
        <w:rPr>
          <w:color w:val="000000"/>
          <w:sz w:val="28"/>
          <w:szCs w:val="28"/>
          <w:lang w:val="uk-UA"/>
        </w:rPr>
        <w:t xml:space="preserve"> </w:t>
      </w:r>
      <w:proofErr w:type="spellStart"/>
      <w:r w:rsidRPr="00014464">
        <w:rPr>
          <w:color w:val="000000"/>
          <w:sz w:val="28"/>
          <w:szCs w:val="28"/>
          <w:lang w:val="uk-UA"/>
        </w:rPr>
        <w:t>Human</w:t>
      </w:r>
      <w:proofErr w:type="spellEnd"/>
      <w:r w:rsidRPr="00014464">
        <w:rPr>
          <w:color w:val="000000"/>
          <w:sz w:val="28"/>
          <w:szCs w:val="28"/>
          <w:lang w:val="uk-UA"/>
        </w:rPr>
        <w:t xml:space="preserve"> </w:t>
      </w:r>
      <w:proofErr w:type="spellStart"/>
      <w:r w:rsidRPr="00014464">
        <w:rPr>
          <w:color w:val="000000"/>
          <w:sz w:val="28"/>
          <w:szCs w:val="28"/>
          <w:lang w:val="uk-UA"/>
        </w:rPr>
        <w:t>Rights</w:t>
      </w:r>
      <w:proofErr w:type="spellEnd"/>
      <w:r w:rsidRPr="00014464">
        <w:rPr>
          <w:color w:val="000000"/>
          <w:sz w:val="28"/>
          <w:szCs w:val="28"/>
          <w:lang w:val="uk-UA"/>
        </w:rPr>
        <w:t xml:space="preserve"> / J. G. </w:t>
      </w:r>
      <w:proofErr w:type="spellStart"/>
      <w:r w:rsidRPr="00014464">
        <w:rPr>
          <w:color w:val="000000"/>
          <w:sz w:val="28"/>
          <w:szCs w:val="28"/>
          <w:lang w:val="uk-UA"/>
        </w:rPr>
        <w:t>Merrills</w:t>
      </w:r>
      <w:proofErr w:type="spellEnd"/>
      <w:r w:rsidRPr="00014464">
        <w:rPr>
          <w:color w:val="000000"/>
          <w:sz w:val="28"/>
          <w:szCs w:val="28"/>
          <w:lang w:val="uk-UA"/>
        </w:rPr>
        <w:t xml:space="preserve">. – </w:t>
      </w:r>
      <w:proofErr w:type="spellStart"/>
      <w:r w:rsidRPr="00014464">
        <w:rPr>
          <w:color w:val="000000"/>
          <w:sz w:val="28"/>
          <w:szCs w:val="28"/>
          <w:lang w:val="uk-UA"/>
        </w:rPr>
        <w:t>Manchester</w:t>
      </w:r>
      <w:proofErr w:type="spellEnd"/>
      <w:r w:rsidRPr="00014464">
        <w:rPr>
          <w:color w:val="000000"/>
          <w:sz w:val="28"/>
          <w:szCs w:val="28"/>
          <w:lang w:val="uk-UA"/>
        </w:rPr>
        <w:t xml:space="preserve"> : </w:t>
      </w:r>
      <w:proofErr w:type="spellStart"/>
      <w:r w:rsidRPr="00014464">
        <w:rPr>
          <w:color w:val="000000"/>
          <w:sz w:val="28"/>
          <w:szCs w:val="28"/>
          <w:lang w:val="uk-UA"/>
        </w:rPr>
        <w:t>Manchester</w:t>
      </w:r>
      <w:proofErr w:type="spellEnd"/>
      <w:r w:rsidRPr="00014464">
        <w:rPr>
          <w:color w:val="000000"/>
          <w:sz w:val="28"/>
          <w:szCs w:val="28"/>
          <w:lang w:val="uk-UA"/>
        </w:rPr>
        <w:t xml:space="preserve"> </w:t>
      </w:r>
      <w:proofErr w:type="spellStart"/>
      <w:r w:rsidRPr="00014464">
        <w:rPr>
          <w:color w:val="000000"/>
          <w:sz w:val="28"/>
          <w:szCs w:val="28"/>
          <w:lang w:val="uk-UA"/>
        </w:rPr>
        <w:t>University</w:t>
      </w:r>
      <w:proofErr w:type="spellEnd"/>
      <w:r w:rsidRPr="00014464">
        <w:rPr>
          <w:color w:val="000000"/>
          <w:sz w:val="28"/>
          <w:szCs w:val="28"/>
          <w:lang w:val="uk-UA"/>
        </w:rPr>
        <w:t xml:space="preserve"> </w:t>
      </w:r>
      <w:proofErr w:type="spellStart"/>
      <w:r w:rsidRPr="00014464">
        <w:rPr>
          <w:color w:val="000000"/>
          <w:sz w:val="28"/>
          <w:szCs w:val="28"/>
          <w:lang w:val="uk-UA"/>
        </w:rPr>
        <w:t>Press</w:t>
      </w:r>
      <w:proofErr w:type="spellEnd"/>
      <w:r w:rsidRPr="00014464">
        <w:rPr>
          <w:color w:val="000000"/>
          <w:sz w:val="28"/>
          <w:szCs w:val="28"/>
          <w:lang w:val="uk-UA"/>
        </w:rPr>
        <w:t>, 1993. [Електронний ресурс]. – Режим доступу: https://goo.gl/H1iQYC</w:t>
      </w:r>
    </w:p>
    <w:p w14:paraId="7A9A0968" w14:textId="77777777" w:rsidR="00230074" w:rsidRPr="00014464" w:rsidRDefault="00230074" w:rsidP="00230074">
      <w:pPr>
        <w:autoSpaceDE w:val="0"/>
        <w:autoSpaceDN w:val="0"/>
        <w:adjustRightInd w:val="0"/>
        <w:spacing w:line="360" w:lineRule="auto"/>
        <w:ind w:firstLine="567"/>
        <w:contextualSpacing/>
        <w:jc w:val="both"/>
        <w:rPr>
          <w:rStyle w:val="apple-style-span"/>
          <w:sz w:val="28"/>
          <w:szCs w:val="28"/>
          <w:lang w:val="uk-UA"/>
        </w:rPr>
      </w:pPr>
      <w:r w:rsidRPr="00014464">
        <w:rPr>
          <w:sz w:val="28"/>
          <w:szCs w:val="28"/>
          <w:lang w:val="uk-UA"/>
        </w:rPr>
        <w:t xml:space="preserve">14.Posner E.A. </w:t>
      </w:r>
      <w:proofErr w:type="spellStart"/>
      <w:r w:rsidRPr="00014464">
        <w:rPr>
          <w:rStyle w:val="apple-style-span"/>
          <w:color w:val="000000"/>
          <w:sz w:val="28"/>
          <w:szCs w:val="28"/>
          <w:lang w:val="uk-UA"/>
        </w:rPr>
        <w:t>Is</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the</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International</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Court</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of</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Justice</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biased</w:t>
      </w:r>
      <w:proofErr w:type="spellEnd"/>
      <w:r w:rsidRPr="00014464">
        <w:rPr>
          <w:rStyle w:val="apple-style-span"/>
          <w:color w:val="000000"/>
          <w:sz w:val="28"/>
          <w:szCs w:val="28"/>
          <w:lang w:val="uk-UA"/>
        </w:rPr>
        <w:t xml:space="preserve">? / E.A. </w:t>
      </w:r>
      <w:proofErr w:type="spellStart"/>
      <w:r w:rsidRPr="00014464">
        <w:rPr>
          <w:rStyle w:val="apple-style-span"/>
          <w:color w:val="000000"/>
          <w:sz w:val="28"/>
          <w:szCs w:val="28"/>
          <w:lang w:val="uk-UA"/>
        </w:rPr>
        <w:t>Posner</w:t>
      </w:r>
      <w:proofErr w:type="spellEnd"/>
      <w:r w:rsidRPr="00014464">
        <w:rPr>
          <w:rStyle w:val="apple-style-span"/>
          <w:color w:val="000000"/>
          <w:sz w:val="28"/>
          <w:szCs w:val="28"/>
          <w:lang w:val="uk-UA"/>
        </w:rPr>
        <w:t xml:space="preserve">, M. </w:t>
      </w:r>
      <w:proofErr w:type="spellStart"/>
      <w:r w:rsidRPr="00014464">
        <w:rPr>
          <w:rStyle w:val="apple-style-span"/>
          <w:color w:val="000000"/>
          <w:sz w:val="28"/>
          <w:szCs w:val="28"/>
          <w:lang w:val="uk-UA"/>
        </w:rPr>
        <w:t>de</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Figueiredo</w:t>
      </w:r>
      <w:proofErr w:type="spellEnd"/>
      <w:r w:rsidRPr="00014464">
        <w:rPr>
          <w:rStyle w:val="apple-style-span"/>
          <w:color w:val="000000"/>
          <w:sz w:val="28"/>
          <w:szCs w:val="28"/>
          <w:lang w:val="uk-UA"/>
        </w:rPr>
        <w:t xml:space="preserve"> // </w:t>
      </w:r>
      <w:proofErr w:type="spellStart"/>
      <w:r w:rsidRPr="00014464">
        <w:rPr>
          <w:rStyle w:val="apple-style-span"/>
          <w:color w:val="000000"/>
          <w:sz w:val="28"/>
          <w:szCs w:val="28"/>
          <w:lang w:val="uk-UA"/>
        </w:rPr>
        <w:t>Journal</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of</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Legal</w:t>
      </w:r>
      <w:proofErr w:type="spellEnd"/>
      <w:r w:rsidRPr="00014464">
        <w:rPr>
          <w:rStyle w:val="apple-style-span"/>
          <w:color w:val="000000"/>
          <w:sz w:val="28"/>
          <w:szCs w:val="28"/>
          <w:lang w:val="uk-UA"/>
        </w:rPr>
        <w:t xml:space="preserve"> </w:t>
      </w:r>
      <w:proofErr w:type="spellStart"/>
      <w:r w:rsidRPr="00014464">
        <w:rPr>
          <w:rStyle w:val="apple-style-span"/>
          <w:color w:val="000000"/>
          <w:sz w:val="28"/>
          <w:szCs w:val="28"/>
          <w:lang w:val="uk-UA"/>
        </w:rPr>
        <w:t>Studies</w:t>
      </w:r>
      <w:proofErr w:type="spellEnd"/>
      <w:r w:rsidRPr="00014464">
        <w:rPr>
          <w:rStyle w:val="apple-style-span"/>
          <w:color w:val="000000"/>
          <w:sz w:val="28"/>
          <w:szCs w:val="28"/>
          <w:lang w:val="uk-UA"/>
        </w:rPr>
        <w:t>. – 2005. – № 34. –Р. 599–629. [Електронний ресурс]. – Режим доступу: http://goo.gl/CzueQL</w:t>
      </w:r>
    </w:p>
    <w:p w14:paraId="03CFFBC5" w14:textId="2278F1BA" w:rsidR="00C110E4" w:rsidRPr="00C110E4" w:rsidRDefault="00C110E4" w:rsidP="00C110E4">
      <w:pPr>
        <w:autoSpaceDE w:val="0"/>
        <w:autoSpaceDN w:val="0"/>
        <w:adjustRightInd w:val="0"/>
        <w:spacing w:line="360" w:lineRule="auto"/>
        <w:ind w:firstLine="567"/>
        <w:contextualSpacing/>
        <w:jc w:val="both"/>
        <w:rPr>
          <w:rStyle w:val="apple-style-span"/>
          <w:sz w:val="28"/>
          <w:szCs w:val="28"/>
          <w:lang w:val="uk-UA"/>
        </w:rPr>
      </w:pPr>
      <w:r>
        <w:rPr>
          <w:rStyle w:val="apple-style-span"/>
          <w:sz w:val="28"/>
          <w:szCs w:val="28"/>
          <w:lang w:val="uk-UA"/>
        </w:rPr>
        <w:t>15.</w:t>
      </w:r>
      <w:r w:rsidRPr="00C110E4">
        <w:rPr>
          <w:rStyle w:val="apple-style-span"/>
          <w:sz w:val="28"/>
          <w:szCs w:val="28"/>
          <w:lang w:val="uk-UA"/>
        </w:rPr>
        <w:t xml:space="preserve"> Резюме судових рішень, консультативних висновків та наказів Постійного суду Міжнародного правосуддя, С.С. </w:t>
      </w:r>
      <w:proofErr w:type="spellStart"/>
      <w:r w:rsidRPr="00C110E4">
        <w:rPr>
          <w:rStyle w:val="apple-style-span"/>
          <w:sz w:val="28"/>
          <w:szCs w:val="28"/>
          <w:lang w:val="uk-UA"/>
        </w:rPr>
        <w:t>Вімблдон</w:t>
      </w:r>
      <w:proofErr w:type="spellEnd"/>
    </w:p>
    <w:p w14:paraId="0D766EAC" w14:textId="2CB5136E" w:rsidR="00230074" w:rsidRPr="00C110E4" w:rsidRDefault="00C110E4" w:rsidP="00C110E4">
      <w:pPr>
        <w:autoSpaceDE w:val="0"/>
        <w:autoSpaceDN w:val="0"/>
        <w:adjustRightInd w:val="0"/>
        <w:spacing w:line="360" w:lineRule="auto"/>
        <w:ind w:firstLine="567"/>
        <w:contextualSpacing/>
        <w:jc w:val="both"/>
        <w:rPr>
          <w:sz w:val="28"/>
          <w:szCs w:val="28"/>
        </w:rPr>
      </w:pPr>
      <w:r>
        <w:rPr>
          <w:rStyle w:val="apple-style-span"/>
          <w:sz w:val="28"/>
          <w:szCs w:val="28"/>
          <w:lang w:val="uk-UA"/>
        </w:rPr>
        <w:t>16.</w:t>
      </w:r>
      <w:r w:rsidRPr="00C110E4">
        <w:rPr>
          <w:rStyle w:val="apple-style-span"/>
          <w:sz w:val="28"/>
          <w:szCs w:val="28"/>
          <w:lang w:val="uk-UA"/>
        </w:rPr>
        <w:t xml:space="preserve">Постійний суд міжнародного правосуддя, Справа С.С. </w:t>
      </w:r>
      <w:proofErr w:type="spellStart"/>
      <w:r w:rsidRPr="00C110E4">
        <w:rPr>
          <w:rStyle w:val="apple-style-span"/>
          <w:sz w:val="28"/>
          <w:szCs w:val="28"/>
          <w:lang w:val="uk-UA"/>
        </w:rPr>
        <w:t>Вімблдон</w:t>
      </w:r>
      <w:proofErr w:type="spellEnd"/>
    </w:p>
    <w:p w14:paraId="79DF19DD" w14:textId="213872AE" w:rsidR="001A76DB" w:rsidRPr="00014464" w:rsidRDefault="005371EA" w:rsidP="00014464">
      <w:pPr>
        <w:pStyle w:val="a8"/>
        <w:pageBreakBefore/>
        <w:spacing w:before="0" w:after="0" w:line="360" w:lineRule="auto"/>
        <w:ind w:firstLine="567"/>
        <w:rPr>
          <w:rFonts w:ascii="Times New Roman" w:hAnsi="Times New Roman"/>
          <w:color w:val="auto"/>
          <w:sz w:val="28"/>
          <w:szCs w:val="28"/>
          <w:lang w:val="uk-UA"/>
        </w:rPr>
      </w:pPr>
      <w:bookmarkStart w:id="6" w:name="_Hlk95328371"/>
      <w:r w:rsidRPr="00014464">
        <w:rPr>
          <w:rFonts w:ascii="Times New Roman" w:hAnsi="Times New Roman"/>
          <w:color w:val="auto"/>
          <w:sz w:val="28"/>
          <w:szCs w:val="28"/>
          <w:lang w:val="uk-UA"/>
        </w:rPr>
        <w:lastRenderedPageBreak/>
        <w:t xml:space="preserve">ТЕМА </w:t>
      </w:r>
      <w:r w:rsidR="005C278B">
        <w:rPr>
          <w:rFonts w:ascii="Times New Roman" w:hAnsi="Times New Roman"/>
          <w:color w:val="auto"/>
          <w:sz w:val="28"/>
          <w:szCs w:val="28"/>
          <w:lang w:val="uk-UA"/>
        </w:rPr>
        <w:t>3</w:t>
      </w:r>
      <w:r w:rsidR="001A76DB" w:rsidRPr="00014464">
        <w:rPr>
          <w:rFonts w:ascii="Times New Roman" w:hAnsi="Times New Roman"/>
          <w:color w:val="auto"/>
          <w:sz w:val="28"/>
          <w:szCs w:val="28"/>
          <w:lang w:val="uk-UA"/>
        </w:rPr>
        <w:t xml:space="preserve">. </w:t>
      </w:r>
      <w:bookmarkEnd w:id="6"/>
      <w:r w:rsidR="009645B9" w:rsidRPr="00014464">
        <w:rPr>
          <w:rFonts w:ascii="Times New Roman" w:hAnsi="Times New Roman"/>
          <w:color w:val="auto"/>
          <w:sz w:val="28"/>
          <w:szCs w:val="28"/>
          <w:lang w:val="uk-UA"/>
        </w:rPr>
        <w:t xml:space="preserve">Розвиток права міжнародної відповідальності </w:t>
      </w:r>
      <w:r w:rsidR="00BD7252" w:rsidRPr="00014464">
        <w:rPr>
          <w:rFonts w:ascii="Times New Roman" w:hAnsi="Times New Roman"/>
          <w:color w:val="auto"/>
          <w:sz w:val="28"/>
          <w:szCs w:val="28"/>
          <w:lang w:val="uk-UA"/>
        </w:rPr>
        <w:t xml:space="preserve"> в практиці міжнародних судових органів</w:t>
      </w:r>
    </w:p>
    <w:p w14:paraId="3D9BEFC6" w14:textId="77777777" w:rsidR="00181B7D" w:rsidRPr="00014464" w:rsidRDefault="00181B7D" w:rsidP="00EE46F6">
      <w:pPr>
        <w:pStyle w:val="a6"/>
        <w:spacing w:line="360" w:lineRule="auto"/>
        <w:ind w:firstLine="0"/>
        <w:rPr>
          <w:color w:val="auto"/>
          <w:sz w:val="28"/>
          <w:szCs w:val="28"/>
          <w:lang w:val="uk-UA"/>
        </w:rPr>
      </w:pPr>
    </w:p>
    <w:p w14:paraId="1BDB136B" w14:textId="1F40D9E5" w:rsidR="00BD7252" w:rsidRPr="00014464" w:rsidRDefault="00014464" w:rsidP="00014464">
      <w:pPr>
        <w:pStyle w:val="a6"/>
        <w:spacing w:line="360" w:lineRule="auto"/>
        <w:ind w:firstLine="567"/>
        <w:rPr>
          <w:color w:val="auto"/>
          <w:sz w:val="28"/>
          <w:szCs w:val="28"/>
          <w:lang w:val="uk-UA"/>
        </w:rPr>
      </w:pPr>
      <w:r>
        <w:rPr>
          <w:color w:val="auto"/>
          <w:sz w:val="28"/>
          <w:szCs w:val="28"/>
          <w:lang w:val="uk-UA"/>
        </w:rPr>
        <w:t xml:space="preserve">1. </w:t>
      </w:r>
      <w:r w:rsidR="00BD7252" w:rsidRPr="00014464">
        <w:rPr>
          <w:color w:val="auto"/>
          <w:sz w:val="28"/>
          <w:szCs w:val="28"/>
          <w:lang w:val="uk-UA"/>
        </w:rPr>
        <w:t>Інститут міжнародно</w:t>
      </w:r>
      <w:r w:rsidR="00403296" w:rsidRPr="00014464">
        <w:rPr>
          <w:color w:val="auto"/>
          <w:sz w:val="28"/>
          <w:szCs w:val="28"/>
          <w:lang w:val="uk-UA"/>
        </w:rPr>
        <w:t>–</w:t>
      </w:r>
      <w:r w:rsidR="00BD7252" w:rsidRPr="00014464">
        <w:rPr>
          <w:color w:val="auto"/>
          <w:sz w:val="28"/>
          <w:szCs w:val="28"/>
          <w:lang w:val="uk-UA"/>
        </w:rPr>
        <w:t>правової відповідальності.</w:t>
      </w:r>
      <w:r w:rsidR="00BD7252" w:rsidRPr="00014464">
        <w:rPr>
          <w:b/>
          <w:color w:val="auto"/>
          <w:sz w:val="28"/>
          <w:szCs w:val="28"/>
          <w:lang w:val="uk-UA"/>
        </w:rPr>
        <w:t xml:space="preserve"> </w:t>
      </w:r>
      <w:r w:rsidR="00BD7252" w:rsidRPr="00014464">
        <w:rPr>
          <w:color w:val="auto"/>
          <w:sz w:val="28"/>
          <w:szCs w:val="28"/>
          <w:lang w:val="uk-UA"/>
        </w:rPr>
        <w:t xml:space="preserve">  Види і форми міжнародно</w:t>
      </w:r>
      <w:r w:rsidR="00403296" w:rsidRPr="00014464">
        <w:rPr>
          <w:color w:val="auto"/>
          <w:sz w:val="28"/>
          <w:szCs w:val="28"/>
          <w:lang w:val="uk-UA"/>
        </w:rPr>
        <w:t>–</w:t>
      </w:r>
      <w:r w:rsidR="00BD7252" w:rsidRPr="00014464">
        <w:rPr>
          <w:color w:val="auto"/>
          <w:sz w:val="28"/>
          <w:szCs w:val="28"/>
          <w:lang w:val="uk-UA"/>
        </w:rPr>
        <w:t xml:space="preserve">правової відповідальності держав. Обставини, що виключають відповідальність держав. Відповідальність держав за шкідливі наслідки правомірної діяльності. </w:t>
      </w:r>
    </w:p>
    <w:p w14:paraId="0E2E8C04" w14:textId="15F3E68F" w:rsidR="00BD7252" w:rsidRPr="00014464" w:rsidRDefault="00014464" w:rsidP="00014464">
      <w:pPr>
        <w:pStyle w:val="a6"/>
        <w:spacing w:line="360" w:lineRule="auto"/>
        <w:ind w:firstLine="567"/>
        <w:rPr>
          <w:color w:val="auto"/>
          <w:sz w:val="28"/>
          <w:szCs w:val="28"/>
          <w:lang w:val="uk-UA"/>
        </w:rPr>
      </w:pPr>
      <w:r>
        <w:rPr>
          <w:color w:val="auto"/>
          <w:sz w:val="28"/>
          <w:szCs w:val="28"/>
          <w:lang w:val="uk-UA"/>
        </w:rPr>
        <w:t>2.</w:t>
      </w:r>
      <w:r w:rsidR="00BD7252" w:rsidRPr="00014464">
        <w:rPr>
          <w:color w:val="auto"/>
          <w:sz w:val="28"/>
          <w:szCs w:val="28"/>
          <w:lang w:val="uk-UA"/>
        </w:rPr>
        <w:t>Типи і види міжнародно</w:t>
      </w:r>
      <w:r w:rsidR="00403296" w:rsidRPr="00014464">
        <w:rPr>
          <w:color w:val="auto"/>
          <w:sz w:val="28"/>
          <w:szCs w:val="28"/>
          <w:lang w:val="uk-UA"/>
        </w:rPr>
        <w:t>–</w:t>
      </w:r>
      <w:r w:rsidR="00BD7252" w:rsidRPr="00014464">
        <w:rPr>
          <w:color w:val="auto"/>
          <w:sz w:val="28"/>
          <w:szCs w:val="28"/>
          <w:lang w:val="uk-UA"/>
        </w:rPr>
        <w:t>правових санкцій. Механізм застосування міжнародно</w:t>
      </w:r>
      <w:r w:rsidR="00403296" w:rsidRPr="00014464">
        <w:rPr>
          <w:color w:val="auto"/>
          <w:sz w:val="28"/>
          <w:szCs w:val="28"/>
          <w:lang w:val="uk-UA"/>
        </w:rPr>
        <w:t>–</w:t>
      </w:r>
      <w:r w:rsidR="00BD7252" w:rsidRPr="00014464">
        <w:rPr>
          <w:color w:val="auto"/>
          <w:sz w:val="28"/>
          <w:szCs w:val="28"/>
          <w:lang w:val="uk-UA"/>
        </w:rPr>
        <w:t xml:space="preserve">правових санкцій. </w:t>
      </w:r>
      <w:r w:rsidR="00BE5C1A" w:rsidRPr="00014464">
        <w:rPr>
          <w:color w:val="auto"/>
          <w:sz w:val="28"/>
          <w:szCs w:val="28"/>
          <w:lang w:val="uk-UA"/>
        </w:rPr>
        <w:t>Компенсація за рішенням міжнародних арбітражів.</w:t>
      </w:r>
    </w:p>
    <w:p w14:paraId="2ABE1E84" w14:textId="77777777" w:rsidR="007A6350" w:rsidRPr="00014464" w:rsidRDefault="007A6350" w:rsidP="00014464">
      <w:pPr>
        <w:widowControl w:val="0"/>
        <w:autoSpaceDE w:val="0"/>
        <w:autoSpaceDN w:val="0"/>
        <w:adjustRightInd w:val="0"/>
        <w:spacing w:line="360" w:lineRule="auto"/>
        <w:ind w:firstLine="567"/>
        <w:jc w:val="both"/>
        <w:rPr>
          <w:color w:val="000000"/>
          <w:sz w:val="28"/>
          <w:szCs w:val="28"/>
          <w:lang w:val="uk-UA" w:eastAsia="en-US"/>
        </w:rPr>
      </w:pPr>
    </w:p>
    <w:p w14:paraId="18B0E6F1" w14:textId="3D831B30" w:rsidR="00B04770" w:rsidRPr="00014464" w:rsidRDefault="00B04770" w:rsidP="000144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shd w:val="clear" w:color="auto" w:fill="FFFFFF"/>
          <w:lang w:val="uk-UA"/>
        </w:rPr>
      </w:pPr>
      <w:r w:rsidRPr="00014464">
        <w:rPr>
          <w:bCs/>
          <w:sz w:val="28"/>
          <w:szCs w:val="28"/>
          <w:lang w:val="uk-UA"/>
        </w:rPr>
        <w:t>Під міжнародно</w:t>
      </w:r>
      <w:r w:rsidR="00403296" w:rsidRPr="00014464">
        <w:rPr>
          <w:bCs/>
          <w:sz w:val="28"/>
          <w:szCs w:val="28"/>
          <w:lang w:val="uk-UA"/>
        </w:rPr>
        <w:t>–</w:t>
      </w:r>
      <w:r w:rsidRPr="00014464">
        <w:rPr>
          <w:bCs/>
          <w:sz w:val="28"/>
          <w:szCs w:val="28"/>
          <w:lang w:val="uk-UA"/>
        </w:rPr>
        <w:t>правовою відповідальністю слід розуміти негативні юридичні наслідки, які наступають для суб’єкта міжнародного права у результаті порушення ним міжнародно</w:t>
      </w:r>
      <w:r w:rsidR="00403296" w:rsidRPr="00014464">
        <w:rPr>
          <w:bCs/>
          <w:sz w:val="28"/>
          <w:szCs w:val="28"/>
          <w:lang w:val="uk-UA"/>
        </w:rPr>
        <w:t>–</w:t>
      </w:r>
      <w:r w:rsidRPr="00014464">
        <w:rPr>
          <w:bCs/>
          <w:sz w:val="28"/>
          <w:szCs w:val="28"/>
          <w:lang w:val="uk-UA"/>
        </w:rPr>
        <w:t xml:space="preserve">правового зобов’язання. </w:t>
      </w:r>
      <w:r w:rsidRPr="00014464">
        <w:rPr>
          <w:sz w:val="28"/>
          <w:szCs w:val="28"/>
          <w:shd w:val="clear" w:color="auto" w:fill="FFFFFF"/>
          <w:lang w:val="uk-UA"/>
        </w:rPr>
        <w:t>Принципи і норми міжнародного права, що визначають підстави, порядок і наслідки несення відповідальності суб</w:t>
      </w:r>
      <w:r w:rsidRPr="00014464">
        <w:rPr>
          <w:sz w:val="28"/>
          <w:szCs w:val="28"/>
          <w:lang w:val="uk-UA" w:eastAsia="en-US"/>
        </w:rPr>
        <w:t>’</w:t>
      </w:r>
      <w:r w:rsidRPr="00014464">
        <w:rPr>
          <w:sz w:val="28"/>
          <w:szCs w:val="28"/>
          <w:shd w:val="clear" w:color="auto" w:fill="FFFFFF"/>
          <w:lang w:val="uk-UA"/>
        </w:rPr>
        <w:t>єктами міжнародного права за порушення міжнародно</w:t>
      </w:r>
      <w:r w:rsidR="00403296" w:rsidRPr="00014464">
        <w:rPr>
          <w:sz w:val="28"/>
          <w:szCs w:val="28"/>
          <w:shd w:val="clear" w:color="auto" w:fill="FFFFFF"/>
          <w:lang w:val="uk-UA"/>
        </w:rPr>
        <w:t>–</w:t>
      </w:r>
      <w:r w:rsidRPr="00014464">
        <w:rPr>
          <w:sz w:val="28"/>
          <w:szCs w:val="28"/>
          <w:shd w:val="clear" w:color="auto" w:fill="FFFFFF"/>
          <w:lang w:val="uk-UA"/>
        </w:rPr>
        <w:t>правових зобов</w:t>
      </w:r>
      <w:r w:rsidRPr="00014464">
        <w:rPr>
          <w:sz w:val="28"/>
          <w:szCs w:val="28"/>
          <w:lang w:val="uk-UA" w:eastAsia="en-US"/>
        </w:rPr>
        <w:t>’</w:t>
      </w:r>
      <w:r w:rsidRPr="00014464">
        <w:rPr>
          <w:sz w:val="28"/>
          <w:szCs w:val="28"/>
          <w:shd w:val="clear" w:color="auto" w:fill="FFFFFF"/>
          <w:lang w:val="uk-UA"/>
        </w:rPr>
        <w:t>язань, утворюють самостійну галузь міжнародного права – право міжнародної відповідальності.</w:t>
      </w:r>
    </w:p>
    <w:p w14:paraId="09272D66"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Комісія міжнародного права на своїй п’ятдесят третій сесії у 2001 році прийняла проект статей про відповідальність держав за міжнародні протиправні діяння. Відповідно до  резолюції 59/35 Генеральної Асамблеї, Генеральний секретар у 2007 році підготував добірку рішень міжнародних судів, трибуналів та інших органів, які містять посилання на статті про відповідальність держав. Ще дві збірки були підготовлені Генеральним секретарем у 2010 і 2013 роках на виконання резолюцій 62/612 та 65/193. Генеральної Асамблеї.</w:t>
      </w:r>
    </w:p>
    <w:p w14:paraId="3F0550A9"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резолюції 68/104 Генеральна Асамблея визнала важливість питання про відповідальність держав і знову звернула на них увагу урядів, не торкаючись при цьому питань їхнього майбутнього прийняття. Асамблея просила Генерального </w:t>
      </w:r>
      <w:r w:rsidRPr="00014464">
        <w:rPr>
          <w:color w:val="333333"/>
          <w:sz w:val="28"/>
          <w:szCs w:val="28"/>
          <w:lang w:val="uk-UA"/>
        </w:rPr>
        <w:lastRenderedPageBreak/>
        <w:t>секретаря оновити збірку рішень міжнародних судів, трибуналів та інших органів, які містять посилання на зазначені статті, а також запропонувати урядам представити інформацію про їхню практику в зв’язку з цим і представити ці матеріали завчасно до її сімдесят першої сесії.</w:t>
      </w:r>
    </w:p>
    <w:p w14:paraId="39C139C3"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Отже, можемо  перейти до практики міжнародних судів, трибуналів та інших органів.</w:t>
      </w:r>
    </w:p>
    <w:p w14:paraId="44D1CA14"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Так, у справі </w:t>
      </w:r>
      <w:proofErr w:type="spellStart"/>
      <w:r w:rsidRPr="00014464">
        <w:rPr>
          <w:color w:val="333333"/>
          <w:sz w:val="28"/>
          <w:szCs w:val="28"/>
          <w:lang w:val="uk-UA"/>
        </w:rPr>
        <w:t>The</w:t>
      </w:r>
      <w:proofErr w:type="spellEnd"/>
      <w:r w:rsidRPr="00014464">
        <w:rPr>
          <w:color w:val="333333"/>
          <w:sz w:val="28"/>
          <w:szCs w:val="28"/>
          <w:lang w:val="uk-UA"/>
        </w:rPr>
        <w:t xml:space="preserve"> </w:t>
      </w:r>
      <w:proofErr w:type="spellStart"/>
      <w:r w:rsidRPr="00014464">
        <w:rPr>
          <w:color w:val="333333"/>
          <w:sz w:val="28"/>
          <w:szCs w:val="28"/>
          <w:lang w:val="uk-UA"/>
        </w:rPr>
        <w:t>Rompetrol</w:t>
      </w:r>
      <w:proofErr w:type="spellEnd"/>
      <w:r w:rsidRPr="00014464">
        <w:rPr>
          <w:color w:val="333333"/>
          <w:sz w:val="28"/>
          <w:szCs w:val="28"/>
          <w:lang w:val="uk-UA"/>
        </w:rPr>
        <w:t xml:space="preserve"> </w:t>
      </w:r>
      <w:proofErr w:type="spellStart"/>
      <w:r w:rsidRPr="00014464">
        <w:rPr>
          <w:color w:val="333333"/>
          <w:sz w:val="28"/>
          <w:szCs w:val="28"/>
          <w:lang w:val="uk-UA"/>
        </w:rPr>
        <w:t>Group</w:t>
      </w:r>
      <w:proofErr w:type="spellEnd"/>
      <w:r w:rsidRPr="00014464">
        <w:rPr>
          <w:color w:val="333333"/>
          <w:sz w:val="28"/>
          <w:szCs w:val="28"/>
          <w:lang w:val="uk-UA"/>
        </w:rPr>
        <w:t xml:space="preserve"> N.V. v. </w:t>
      </w:r>
      <w:proofErr w:type="spellStart"/>
      <w:r w:rsidRPr="00014464">
        <w:rPr>
          <w:color w:val="333333"/>
          <w:sz w:val="28"/>
          <w:szCs w:val="28"/>
          <w:lang w:val="uk-UA"/>
        </w:rPr>
        <w:t>Romania</w:t>
      </w:r>
      <w:proofErr w:type="spellEnd"/>
      <w:r w:rsidRPr="00014464">
        <w:rPr>
          <w:color w:val="333333"/>
          <w:sz w:val="28"/>
          <w:szCs w:val="28"/>
          <w:lang w:val="uk-UA"/>
        </w:rPr>
        <w:t xml:space="preserve"> арбітражний трибунал ухвалив, що, хоча статті про відповідальність держав як і раніше мають статус проекту, «ступінь схвалення їх Генеральною Асамблеєю Організації Об’єднаних Націй і ступінь їх визнання у рамках подальшої міжнародної практики дає переконливі підстави для того, щоб використовувати цей проект статей у якості директивного документа для цілей винесення рішення по даній справі».</w:t>
      </w:r>
    </w:p>
    <w:p w14:paraId="3F422BBF"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Conoco</w:t>
      </w:r>
      <w:proofErr w:type="spellEnd"/>
      <w:r w:rsidRPr="00014464">
        <w:rPr>
          <w:color w:val="333333"/>
          <w:sz w:val="28"/>
          <w:szCs w:val="28"/>
          <w:lang w:val="uk-UA"/>
        </w:rPr>
        <w:t xml:space="preserve"> </w:t>
      </w:r>
      <w:proofErr w:type="spellStart"/>
      <w:r w:rsidRPr="00014464">
        <w:rPr>
          <w:color w:val="333333"/>
          <w:sz w:val="28"/>
          <w:szCs w:val="28"/>
          <w:lang w:val="uk-UA"/>
        </w:rPr>
        <w:t>Phillips</w:t>
      </w:r>
      <w:proofErr w:type="spellEnd"/>
      <w:r w:rsidRPr="00014464">
        <w:rPr>
          <w:color w:val="333333"/>
          <w:sz w:val="28"/>
          <w:szCs w:val="28"/>
          <w:lang w:val="uk-UA"/>
        </w:rPr>
        <w:t xml:space="preserve"> </w:t>
      </w:r>
      <w:proofErr w:type="spellStart"/>
      <w:r w:rsidRPr="00014464">
        <w:rPr>
          <w:color w:val="333333"/>
          <w:sz w:val="28"/>
          <w:szCs w:val="28"/>
          <w:lang w:val="uk-UA"/>
        </w:rPr>
        <w:t>Petrozuata</w:t>
      </w:r>
      <w:proofErr w:type="spellEnd"/>
      <w:r w:rsidRPr="00014464">
        <w:rPr>
          <w:color w:val="333333"/>
          <w:sz w:val="28"/>
          <w:szCs w:val="28"/>
          <w:lang w:val="uk-UA"/>
        </w:rPr>
        <w:t xml:space="preserve"> B.V., </w:t>
      </w:r>
      <w:proofErr w:type="spellStart"/>
      <w:r w:rsidRPr="00014464">
        <w:rPr>
          <w:color w:val="333333"/>
          <w:sz w:val="28"/>
          <w:szCs w:val="28"/>
          <w:lang w:val="uk-UA"/>
        </w:rPr>
        <w:t>andothers</w:t>
      </w:r>
      <w:proofErr w:type="spellEnd"/>
      <w:r w:rsidRPr="00014464">
        <w:rPr>
          <w:color w:val="333333"/>
          <w:sz w:val="28"/>
          <w:szCs w:val="28"/>
          <w:lang w:val="uk-UA"/>
        </w:rPr>
        <w:t xml:space="preserve"> v. </w:t>
      </w:r>
      <w:proofErr w:type="spellStart"/>
      <w:r w:rsidRPr="00014464">
        <w:rPr>
          <w:color w:val="333333"/>
          <w:sz w:val="28"/>
          <w:szCs w:val="28"/>
          <w:lang w:val="uk-UA"/>
        </w:rPr>
        <w:t>Bolivarian</w:t>
      </w:r>
      <w:proofErr w:type="spellEnd"/>
      <w:r w:rsidRPr="00014464">
        <w:rPr>
          <w:color w:val="333333"/>
          <w:sz w:val="28"/>
          <w:szCs w:val="28"/>
          <w:lang w:val="uk-UA"/>
        </w:rPr>
        <w:t xml:space="preserve"> </w:t>
      </w:r>
      <w:proofErr w:type="spellStart"/>
      <w:r w:rsidRPr="00014464">
        <w:rPr>
          <w:color w:val="333333"/>
          <w:sz w:val="28"/>
          <w:szCs w:val="28"/>
          <w:lang w:val="uk-UA"/>
        </w:rPr>
        <w:t>Republicof</w:t>
      </w:r>
      <w:proofErr w:type="spellEnd"/>
      <w:r w:rsidRPr="00014464">
        <w:rPr>
          <w:color w:val="333333"/>
          <w:sz w:val="28"/>
          <w:szCs w:val="28"/>
          <w:lang w:val="uk-UA"/>
        </w:rPr>
        <w:t xml:space="preserve"> </w:t>
      </w:r>
      <w:proofErr w:type="spellStart"/>
      <w:r w:rsidRPr="00014464">
        <w:rPr>
          <w:color w:val="333333"/>
          <w:sz w:val="28"/>
          <w:szCs w:val="28"/>
          <w:lang w:val="uk-UA"/>
        </w:rPr>
        <w:t>Venezuela</w:t>
      </w:r>
      <w:proofErr w:type="spellEnd"/>
      <w:r w:rsidRPr="00014464">
        <w:rPr>
          <w:color w:val="333333"/>
          <w:sz w:val="28"/>
          <w:szCs w:val="28"/>
          <w:lang w:val="uk-UA"/>
        </w:rPr>
        <w:t xml:space="preserve"> арбітражний трибунал вказав, що «в наступні рішення, включаючи постанови і рішення Міжнародного центру по врегулюванню інвестиційних спорів, на регулярній основі включалися посилання на статті про відповідальність держав як на документ, </w:t>
      </w:r>
      <w:proofErr w:type="spellStart"/>
      <w:r w:rsidRPr="00014464">
        <w:rPr>
          <w:color w:val="333333"/>
          <w:sz w:val="28"/>
          <w:szCs w:val="28"/>
          <w:lang w:val="uk-UA"/>
        </w:rPr>
        <w:t>кодифікуючий</w:t>
      </w:r>
      <w:proofErr w:type="spellEnd"/>
      <w:r w:rsidRPr="00014464">
        <w:rPr>
          <w:color w:val="333333"/>
          <w:sz w:val="28"/>
          <w:szCs w:val="28"/>
          <w:lang w:val="uk-UA"/>
        </w:rPr>
        <w:t xml:space="preserve"> або декларуючий норми міжнародного звичаєвого права».</w:t>
      </w:r>
    </w:p>
    <w:p w14:paraId="689506FD" w14:textId="2556F030"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Hulley</w:t>
      </w:r>
      <w:proofErr w:type="spellEnd"/>
      <w:r w:rsidRPr="00014464">
        <w:rPr>
          <w:color w:val="333333"/>
          <w:sz w:val="28"/>
          <w:szCs w:val="28"/>
          <w:lang w:val="uk-UA"/>
        </w:rPr>
        <w:t xml:space="preserve"> </w:t>
      </w:r>
      <w:proofErr w:type="spellStart"/>
      <w:r w:rsidRPr="00014464">
        <w:rPr>
          <w:color w:val="333333"/>
          <w:sz w:val="28"/>
          <w:szCs w:val="28"/>
          <w:lang w:val="uk-UA"/>
        </w:rPr>
        <w:t>Enterprises</w:t>
      </w:r>
      <w:proofErr w:type="spellEnd"/>
      <w:r w:rsidRPr="00014464">
        <w:rPr>
          <w:color w:val="333333"/>
          <w:sz w:val="28"/>
          <w:szCs w:val="28"/>
          <w:lang w:val="uk-UA"/>
        </w:rPr>
        <w:t xml:space="preserve"> </w:t>
      </w:r>
      <w:proofErr w:type="spellStart"/>
      <w:r w:rsidRPr="00014464">
        <w:rPr>
          <w:color w:val="333333"/>
          <w:sz w:val="28"/>
          <w:szCs w:val="28"/>
          <w:lang w:val="uk-UA"/>
        </w:rPr>
        <w:t>Limited</w:t>
      </w:r>
      <w:proofErr w:type="spellEnd"/>
      <w:r w:rsidRPr="00014464">
        <w:rPr>
          <w:color w:val="333333"/>
          <w:sz w:val="28"/>
          <w:szCs w:val="28"/>
          <w:lang w:val="uk-UA"/>
        </w:rPr>
        <w:t xml:space="preserve"> (</w:t>
      </w:r>
      <w:proofErr w:type="spellStart"/>
      <w:r w:rsidRPr="00014464">
        <w:rPr>
          <w:color w:val="333333"/>
          <w:sz w:val="28"/>
          <w:szCs w:val="28"/>
          <w:lang w:val="uk-UA"/>
        </w:rPr>
        <w:t>Cyprus</w:t>
      </w:r>
      <w:proofErr w:type="spellEnd"/>
      <w:r w:rsidRPr="00014464">
        <w:rPr>
          <w:color w:val="333333"/>
          <w:sz w:val="28"/>
          <w:szCs w:val="28"/>
          <w:lang w:val="uk-UA"/>
        </w:rPr>
        <w:t xml:space="preserve">) v. </w:t>
      </w:r>
      <w:proofErr w:type="spellStart"/>
      <w:r w:rsidRPr="00014464">
        <w:rPr>
          <w:color w:val="333333"/>
          <w:sz w:val="28"/>
          <w:szCs w:val="28"/>
          <w:lang w:val="uk-UA"/>
        </w:rPr>
        <w:t>The</w:t>
      </w:r>
      <w:proofErr w:type="spellEnd"/>
      <w:r w:rsidRPr="00014464">
        <w:rPr>
          <w:color w:val="333333"/>
          <w:sz w:val="28"/>
          <w:szCs w:val="28"/>
          <w:lang w:val="uk-UA"/>
        </w:rPr>
        <w:t xml:space="preserve"> </w:t>
      </w:r>
      <w:proofErr w:type="spellStart"/>
      <w:r w:rsidRPr="00014464">
        <w:rPr>
          <w:color w:val="333333"/>
          <w:sz w:val="28"/>
          <w:szCs w:val="28"/>
          <w:lang w:val="uk-UA"/>
        </w:rPr>
        <w:t>Russian</w:t>
      </w:r>
      <w:proofErr w:type="spellEnd"/>
      <w:r w:rsidRPr="00014464">
        <w:rPr>
          <w:color w:val="333333"/>
          <w:sz w:val="28"/>
          <w:szCs w:val="28"/>
          <w:lang w:val="uk-UA"/>
        </w:rPr>
        <w:t xml:space="preserve"> </w:t>
      </w:r>
      <w:proofErr w:type="spellStart"/>
      <w:r w:rsidRPr="00014464">
        <w:rPr>
          <w:color w:val="333333"/>
          <w:sz w:val="28"/>
          <w:szCs w:val="28"/>
          <w:lang w:val="uk-UA"/>
        </w:rPr>
        <w:t>Federation</w:t>
      </w:r>
      <w:proofErr w:type="spellEnd"/>
      <w:r w:rsidRPr="00014464">
        <w:rPr>
          <w:color w:val="333333"/>
          <w:sz w:val="28"/>
          <w:szCs w:val="28"/>
          <w:lang w:val="uk-UA"/>
        </w:rPr>
        <w:t xml:space="preserve"> арбітражний трибунал зазначив, що застосоване судом матеріальне право також включає «принципи міжнародного права, у тому числі принципи, встановлені належним чином Комісією міжнародного права Організації Об'єднаних Націй у статтях про відповідальність держав за міжнародно</w:t>
      </w:r>
      <w:r w:rsidR="00403296" w:rsidRPr="00014464">
        <w:rPr>
          <w:color w:val="333333"/>
          <w:sz w:val="28"/>
          <w:szCs w:val="28"/>
          <w:lang w:val="uk-UA"/>
        </w:rPr>
        <w:t>–</w:t>
      </w:r>
      <w:r w:rsidRPr="00014464">
        <w:rPr>
          <w:color w:val="333333"/>
          <w:sz w:val="28"/>
          <w:szCs w:val="28"/>
          <w:lang w:val="uk-UA"/>
        </w:rPr>
        <w:t>протиправні діяння».</w:t>
      </w:r>
    </w:p>
    <w:p w14:paraId="383A187D" w14:textId="786607A3"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Samsonov</w:t>
      </w:r>
      <w:proofErr w:type="spellEnd"/>
      <w:r w:rsidRPr="00014464">
        <w:rPr>
          <w:color w:val="333333"/>
          <w:sz w:val="28"/>
          <w:szCs w:val="28"/>
          <w:lang w:val="uk-UA"/>
        </w:rPr>
        <w:t xml:space="preserve"> v. </w:t>
      </w:r>
      <w:proofErr w:type="spellStart"/>
      <w:r w:rsidRPr="00014464">
        <w:rPr>
          <w:color w:val="333333"/>
          <w:sz w:val="28"/>
          <w:szCs w:val="28"/>
          <w:lang w:val="uk-UA"/>
        </w:rPr>
        <w:t>Russia</w:t>
      </w:r>
      <w:proofErr w:type="spellEnd"/>
      <w:r w:rsidRPr="00014464">
        <w:rPr>
          <w:color w:val="333333"/>
          <w:sz w:val="28"/>
          <w:szCs w:val="28"/>
          <w:lang w:val="uk-UA"/>
        </w:rPr>
        <w:t xml:space="preserve"> Європейський суд з прав людини постановив, що статті про відповідальність держав «кодифікували принципи відповідальності держав за міжнародно</w:t>
      </w:r>
      <w:r w:rsidR="00403296" w:rsidRPr="00014464">
        <w:rPr>
          <w:color w:val="333333"/>
          <w:sz w:val="28"/>
          <w:szCs w:val="28"/>
          <w:lang w:val="uk-UA"/>
        </w:rPr>
        <w:t>–</w:t>
      </w:r>
      <w:r w:rsidRPr="00014464">
        <w:rPr>
          <w:color w:val="333333"/>
          <w:sz w:val="28"/>
          <w:szCs w:val="28"/>
          <w:lang w:val="uk-UA"/>
        </w:rPr>
        <w:t>протиправні діяння, що сформувалися в рамках сучасного міжнародного права».</w:t>
      </w:r>
    </w:p>
    <w:p w14:paraId="27CA4190" w14:textId="1B5AA4E9"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lastRenderedPageBreak/>
        <w:t xml:space="preserve">У справі </w:t>
      </w:r>
      <w:proofErr w:type="spellStart"/>
      <w:r w:rsidRPr="00014464">
        <w:rPr>
          <w:color w:val="333333"/>
          <w:sz w:val="28"/>
          <w:szCs w:val="28"/>
          <w:lang w:val="uk-UA"/>
        </w:rPr>
        <w:t>Liseytseva</w:t>
      </w:r>
      <w:proofErr w:type="spellEnd"/>
      <w:r w:rsidRPr="00014464">
        <w:rPr>
          <w:color w:val="333333"/>
          <w:sz w:val="28"/>
          <w:szCs w:val="28"/>
          <w:lang w:val="uk-UA"/>
        </w:rPr>
        <w:t xml:space="preserve"> </w:t>
      </w:r>
      <w:proofErr w:type="spellStart"/>
      <w:r w:rsidRPr="00014464">
        <w:rPr>
          <w:color w:val="333333"/>
          <w:sz w:val="28"/>
          <w:szCs w:val="28"/>
          <w:lang w:val="uk-UA"/>
        </w:rPr>
        <w:t>and</w:t>
      </w:r>
      <w:proofErr w:type="spellEnd"/>
      <w:r w:rsidRPr="00014464">
        <w:rPr>
          <w:color w:val="333333"/>
          <w:sz w:val="28"/>
          <w:szCs w:val="28"/>
          <w:lang w:val="uk-UA"/>
        </w:rPr>
        <w:t xml:space="preserve"> </w:t>
      </w:r>
      <w:proofErr w:type="spellStart"/>
      <w:r w:rsidRPr="00014464">
        <w:rPr>
          <w:color w:val="333333"/>
          <w:sz w:val="28"/>
          <w:szCs w:val="28"/>
          <w:lang w:val="uk-UA"/>
        </w:rPr>
        <w:t>Maslov</w:t>
      </w:r>
      <w:proofErr w:type="spellEnd"/>
      <w:r w:rsidRPr="00014464">
        <w:rPr>
          <w:color w:val="333333"/>
          <w:sz w:val="28"/>
          <w:szCs w:val="28"/>
          <w:lang w:val="uk-UA"/>
        </w:rPr>
        <w:t xml:space="preserve"> v. </w:t>
      </w:r>
      <w:proofErr w:type="spellStart"/>
      <w:r w:rsidRPr="00014464">
        <w:rPr>
          <w:color w:val="333333"/>
          <w:sz w:val="28"/>
          <w:szCs w:val="28"/>
          <w:lang w:val="uk-UA"/>
        </w:rPr>
        <w:t>Russia</w:t>
      </w:r>
      <w:proofErr w:type="spellEnd"/>
      <w:r w:rsidRPr="00014464">
        <w:rPr>
          <w:color w:val="333333"/>
          <w:sz w:val="28"/>
          <w:szCs w:val="28"/>
          <w:lang w:val="uk-UA"/>
        </w:rPr>
        <w:t xml:space="preserve"> Європейський суд з прав людини визнав статті про відповідальність держав і коментарі до них у якості «кодифікованих принципів, розроблених у рамках сучасного міжнародного права щодо відповідальності держав за міжнародно</w:t>
      </w:r>
      <w:r w:rsidR="00403296" w:rsidRPr="00014464">
        <w:rPr>
          <w:color w:val="333333"/>
          <w:sz w:val="28"/>
          <w:szCs w:val="28"/>
          <w:lang w:val="uk-UA"/>
        </w:rPr>
        <w:t>–</w:t>
      </w:r>
      <w:r w:rsidRPr="00014464">
        <w:rPr>
          <w:color w:val="333333"/>
          <w:sz w:val="28"/>
          <w:szCs w:val="28"/>
          <w:lang w:val="uk-UA"/>
        </w:rPr>
        <w:t>протиправні діяння».</w:t>
      </w:r>
    </w:p>
    <w:p w14:paraId="1541F619"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Electrabel</w:t>
      </w:r>
      <w:proofErr w:type="spellEnd"/>
      <w:r w:rsidRPr="00014464">
        <w:rPr>
          <w:color w:val="333333"/>
          <w:sz w:val="28"/>
          <w:szCs w:val="28"/>
          <w:lang w:val="uk-UA"/>
        </w:rPr>
        <w:t xml:space="preserve"> S.A. v. </w:t>
      </w:r>
      <w:proofErr w:type="spellStart"/>
      <w:r w:rsidRPr="00014464">
        <w:rPr>
          <w:color w:val="333333"/>
          <w:sz w:val="28"/>
          <w:szCs w:val="28"/>
          <w:lang w:val="uk-UA"/>
        </w:rPr>
        <w:t>Republic</w:t>
      </w:r>
      <w:proofErr w:type="spellEnd"/>
      <w:r w:rsidRPr="00014464">
        <w:rPr>
          <w:color w:val="333333"/>
          <w:sz w:val="28"/>
          <w:szCs w:val="28"/>
          <w:lang w:val="uk-UA"/>
        </w:rPr>
        <w:t xml:space="preserve"> </w:t>
      </w:r>
      <w:proofErr w:type="spellStart"/>
      <w:r w:rsidRPr="00014464">
        <w:rPr>
          <w:color w:val="333333"/>
          <w:sz w:val="28"/>
          <w:szCs w:val="28"/>
          <w:lang w:val="uk-UA"/>
        </w:rPr>
        <w:t>of</w:t>
      </w:r>
      <w:proofErr w:type="spellEnd"/>
      <w:r w:rsidRPr="00014464">
        <w:rPr>
          <w:color w:val="333333"/>
          <w:sz w:val="28"/>
          <w:szCs w:val="28"/>
          <w:lang w:val="uk-UA"/>
        </w:rPr>
        <w:t xml:space="preserve"> </w:t>
      </w:r>
      <w:proofErr w:type="spellStart"/>
      <w:r w:rsidRPr="00014464">
        <w:rPr>
          <w:color w:val="333333"/>
          <w:sz w:val="28"/>
          <w:szCs w:val="28"/>
          <w:lang w:val="uk-UA"/>
        </w:rPr>
        <w:t>Hungary</w:t>
      </w:r>
      <w:proofErr w:type="spellEnd"/>
      <w:r w:rsidRPr="00014464">
        <w:rPr>
          <w:color w:val="333333"/>
          <w:sz w:val="28"/>
          <w:szCs w:val="28"/>
          <w:lang w:val="uk-UA"/>
        </w:rPr>
        <w:t xml:space="preserve"> арбітражний трибунал вказав, що статті про відповідальність держав є «кодифікацію міжнародного звичаєвого права».</w:t>
      </w:r>
    </w:p>
    <w:p w14:paraId="1E8AED2F" w14:textId="52942CF2"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Gold</w:t>
      </w:r>
      <w:proofErr w:type="spellEnd"/>
      <w:r w:rsidRPr="00014464">
        <w:rPr>
          <w:color w:val="333333"/>
          <w:sz w:val="28"/>
          <w:szCs w:val="28"/>
          <w:lang w:val="uk-UA"/>
        </w:rPr>
        <w:t xml:space="preserve"> </w:t>
      </w:r>
      <w:proofErr w:type="spellStart"/>
      <w:r w:rsidRPr="00014464">
        <w:rPr>
          <w:color w:val="333333"/>
          <w:sz w:val="28"/>
          <w:szCs w:val="28"/>
          <w:lang w:val="uk-UA"/>
        </w:rPr>
        <w:t>Reserve</w:t>
      </w:r>
      <w:proofErr w:type="spellEnd"/>
      <w:r w:rsidRPr="00014464">
        <w:rPr>
          <w:color w:val="333333"/>
          <w:sz w:val="28"/>
          <w:szCs w:val="28"/>
          <w:lang w:val="uk-UA"/>
        </w:rPr>
        <w:t xml:space="preserve"> </w:t>
      </w:r>
      <w:proofErr w:type="spellStart"/>
      <w:r w:rsidRPr="00014464">
        <w:rPr>
          <w:color w:val="333333"/>
          <w:sz w:val="28"/>
          <w:szCs w:val="28"/>
          <w:lang w:val="uk-UA"/>
        </w:rPr>
        <w:t>Inc</w:t>
      </w:r>
      <w:proofErr w:type="spellEnd"/>
      <w:r w:rsidRPr="00014464">
        <w:rPr>
          <w:color w:val="333333"/>
          <w:sz w:val="28"/>
          <w:szCs w:val="28"/>
          <w:lang w:val="uk-UA"/>
        </w:rPr>
        <w:t xml:space="preserve">. v. </w:t>
      </w:r>
      <w:proofErr w:type="spellStart"/>
      <w:r w:rsidRPr="00014464">
        <w:rPr>
          <w:color w:val="333333"/>
          <w:sz w:val="28"/>
          <w:szCs w:val="28"/>
          <w:lang w:val="uk-UA"/>
        </w:rPr>
        <w:t>Bolivarian</w:t>
      </w:r>
      <w:proofErr w:type="spellEnd"/>
      <w:r w:rsidRPr="00014464">
        <w:rPr>
          <w:color w:val="333333"/>
          <w:sz w:val="28"/>
          <w:szCs w:val="28"/>
          <w:lang w:val="uk-UA"/>
        </w:rPr>
        <w:t xml:space="preserve"> </w:t>
      </w:r>
      <w:proofErr w:type="spellStart"/>
      <w:r w:rsidRPr="00014464">
        <w:rPr>
          <w:color w:val="333333"/>
          <w:sz w:val="28"/>
          <w:szCs w:val="28"/>
          <w:lang w:val="uk-UA"/>
        </w:rPr>
        <w:t>Republic</w:t>
      </w:r>
      <w:proofErr w:type="spellEnd"/>
      <w:r w:rsidRPr="00014464">
        <w:rPr>
          <w:color w:val="333333"/>
          <w:sz w:val="28"/>
          <w:szCs w:val="28"/>
          <w:lang w:val="uk-UA"/>
        </w:rPr>
        <w:t xml:space="preserve"> </w:t>
      </w:r>
      <w:proofErr w:type="spellStart"/>
      <w:r w:rsidRPr="00014464">
        <w:rPr>
          <w:color w:val="333333"/>
          <w:sz w:val="28"/>
          <w:szCs w:val="28"/>
          <w:lang w:val="uk-UA"/>
        </w:rPr>
        <w:t>of</w:t>
      </w:r>
      <w:proofErr w:type="spellEnd"/>
      <w:r w:rsidRPr="00014464">
        <w:rPr>
          <w:color w:val="333333"/>
          <w:sz w:val="28"/>
          <w:szCs w:val="28"/>
          <w:lang w:val="uk-UA"/>
        </w:rPr>
        <w:t xml:space="preserve"> </w:t>
      </w:r>
      <w:proofErr w:type="spellStart"/>
      <w:r w:rsidRPr="00014464">
        <w:rPr>
          <w:color w:val="333333"/>
          <w:sz w:val="28"/>
          <w:szCs w:val="28"/>
          <w:lang w:val="uk-UA"/>
        </w:rPr>
        <w:t>Venezuela</w:t>
      </w:r>
      <w:proofErr w:type="spellEnd"/>
      <w:r w:rsidRPr="00014464">
        <w:rPr>
          <w:color w:val="333333"/>
          <w:sz w:val="28"/>
          <w:szCs w:val="28"/>
          <w:lang w:val="uk-UA"/>
        </w:rPr>
        <w:t xml:space="preserve"> арбітражний трибунал погодився з думкою відповідача про те, що статті про відповідальність держав «стосуються у першу чергу міжнародно</w:t>
      </w:r>
      <w:r w:rsidR="00403296" w:rsidRPr="00014464">
        <w:rPr>
          <w:color w:val="333333"/>
          <w:sz w:val="28"/>
          <w:szCs w:val="28"/>
          <w:lang w:val="uk-UA"/>
        </w:rPr>
        <w:t>–</w:t>
      </w:r>
      <w:r w:rsidRPr="00014464">
        <w:rPr>
          <w:color w:val="333333"/>
          <w:sz w:val="28"/>
          <w:szCs w:val="28"/>
          <w:lang w:val="uk-UA"/>
        </w:rPr>
        <w:t>протиправних діянь, скоєних стосовно держав, а не фізичних осіб або інших недержавних суб’єктів, і що ряд авторитетних експертів застерігали проти необдуманого об’єднання цих двох понять».</w:t>
      </w:r>
    </w:p>
    <w:p w14:paraId="52B9DE38" w14:textId="77777777"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У зв’язку з Проханням про надання консультативного висновку, представленої субрегіональною комісією з рибальства, Міжнародний трибунал з морського права дійшов висновку про те, що статті 1, 2 і пункт 1 статті 31 «є нормами загального міжнародного права, застосовними до другого питання», а саме до питання про те, у якій мірі держава прапора несе відповідальність за незаконний і нерегульований рибний промисел, який здійснюється суднами, плаваючими під його прапором.</w:t>
      </w:r>
    </w:p>
    <w:p w14:paraId="3F8EE263" w14:textId="54025FB8"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Suez</w:t>
      </w:r>
      <w:proofErr w:type="spellEnd"/>
      <w:r w:rsidRPr="00014464">
        <w:rPr>
          <w:color w:val="333333"/>
          <w:sz w:val="28"/>
          <w:szCs w:val="28"/>
          <w:lang w:val="uk-UA"/>
        </w:rPr>
        <w:t xml:space="preserve">, </w:t>
      </w:r>
      <w:proofErr w:type="spellStart"/>
      <w:r w:rsidRPr="00014464">
        <w:rPr>
          <w:color w:val="333333"/>
          <w:sz w:val="28"/>
          <w:szCs w:val="28"/>
          <w:lang w:val="uk-UA"/>
        </w:rPr>
        <w:t>Sociedad</w:t>
      </w:r>
      <w:proofErr w:type="spellEnd"/>
      <w:r w:rsidRPr="00014464">
        <w:rPr>
          <w:color w:val="333333"/>
          <w:sz w:val="28"/>
          <w:szCs w:val="28"/>
          <w:lang w:val="uk-UA"/>
        </w:rPr>
        <w:t xml:space="preserve"> </w:t>
      </w:r>
      <w:proofErr w:type="spellStart"/>
      <w:r w:rsidRPr="00014464">
        <w:rPr>
          <w:color w:val="333333"/>
          <w:sz w:val="28"/>
          <w:szCs w:val="28"/>
          <w:lang w:val="uk-UA"/>
        </w:rPr>
        <w:t>General</w:t>
      </w:r>
      <w:proofErr w:type="spellEnd"/>
      <w:r w:rsidRPr="00014464">
        <w:rPr>
          <w:color w:val="333333"/>
          <w:sz w:val="28"/>
          <w:szCs w:val="28"/>
          <w:lang w:val="uk-UA"/>
        </w:rPr>
        <w:t xml:space="preserve"> </w:t>
      </w:r>
      <w:proofErr w:type="spellStart"/>
      <w:r w:rsidRPr="00014464">
        <w:rPr>
          <w:color w:val="333333"/>
          <w:sz w:val="28"/>
          <w:szCs w:val="28"/>
          <w:lang w:val="uk-UA"/>
        </w:rPr>
        <w:t>de</w:t>
      </w:r>
      <w:proofErr w:type="spellEnd"/>
      <w:r w:rsidRPr="00014464">
        <w:rPr>
          <w:color w:val="333333"/>
          <w:sz w:val="28"/>
          <w:szCs w:val="28"/>
          <w:lang w:val="uk-UA"/>
        </w:rPr>
        <w:t xml:space="preserve"> </w:t>
      </w:r>
      <w:proofErr w:type="spellStart"/>
      <w:r w:rsidRPr="00014464">
        <w:rPr>
          <w:color w:val="333333"/>
          <w:sz w:val="28"/>
          <w:szCs w:val="28"/>
          <w:lang w:val="uk-UA"/>
        </w:rPr>
        <w:t>Aguasde</w:t>
      </w:r>
      <w:proofErr w:type="spellEnd"/>
      <w:r w:rsidRPr="00014464">
        <w:rPr>
          <w:color w:val="333333"/>
          <w:sz w:val="28"/>
          <w:szCs w:val="28"/>
          <w:lang w:val="uk-UA"/>
        </w:rPr>
        <w:t xml:space="preserve"> </w:t>
      </w:r>
      <w:proofErr w:type="spellStart"/>
      <w:r w:rsidRPr="00014464">
        <w:rPr>
          <w:color w:val="333333"/>
          <w:sz w:val="28"/>
          <w:szCs w:val="28"/>
          <w:lang w:val="uk-UA"/>
        </w:rPr>
        <w:t>Barcelona</w:t>
      </w:r>
      <w:proofErr w:type="spellEnd"/>
      <w:r w:rsidRPr="00014464">
        <w:rPr>
          <w:color w:val="333333"/>
          <w:sz w:val="28"/>
          <w:szCs w:val="28"/>
          <w:lang w:val="uk-UA"/>
        </w:rPr>
        <w:t xml:space="preserve"> S.A. </w:t>
      </w:r>
      <w:proofErr w:type="spellStart"/>
      <w:r w:rsidRPr="00014464">
        <w:rPr>
          <w:color w:val="333333"/>
          <w:sz w:val="28"/>
          <w:szCs w:val="28"/>
          <w:lang w:val="uk-UA"/>
        </w:rPr>
        <w:t>and</w:t>
      </w:r>
      <w:proofErr w:type="spellEnd"/>
      <w:r w:rsidRPr="00014464">
        <w:rPr>
          <w:color w:val="333333"/>
          <w:sz w:val="28"/>
          <w:szCs w:val="28"/>
          <w:lang w:val="uk-UA"/>
        </w:rPr>
        <w:t xml:space="preserve"> </w:t>
      </w:r>
      <w:proofErr w:type="spellStart"/>
      <w:r w:rsidRPr="00014464">
        <w:rPr>
          <w:color w:val="333333"/>
          <w:sz w:val="28"/>
          <w:szCs w:val="28"/>
          <w:lang w:val="uk-UA"/>
        </w:rPr>
        <w:t>Vivendi</w:t>
      </w:r>
      <w:proofErr w:type="spellEnd"/>
      <w:r w:rsidRPr="00014464">
        <w:rPr>
          <w:color w:val="333333"/>
          <w:sz w:val="28"/>
          <w:szCs w:val="28"/>
          <w:lang w:val="uk-UA"/>
        </w:rPr>
        <w:t xml:space="preserve"> </w:t>
      </w:r>
      <w:proofErr w:type="spellStart"/>
      <w:r w:rsidRPr="00014464">
        <w:rPr>
          <w:color w:val="333333"/>
          <w:sz w:val="28"/>
          <w:szCs w:val="28"/>
          <w:lang w:val="uk-UA"/>
        </w:rPr>
        <w:t>Universal</w:t>
      </w:r>
      <w:proofErr w:type="spellEnd"/>
      <w:r w:rsidRPr="00014464">
        <w:rPr>
          <w:color w:val="333333"/>
          <w:sz w:val="28"/>
          <w:szCs w:val="28"/>
          <w:lang w:val="uk-UA"/>
        </w:rPr>
        <w:t xml:space="preserve"> S.A. v. </w:t>
      </w:r>
      <w:proofErr w:type="spellStart"/>
      <w:r w:rsidRPr="00014464">
        <w:rPr>
          <w:color w:val="333333"/>
          <w:sz w:val="28"/>
          <w:szCs w:val="28"/>
          <w:lang w:val="uk-UA"/>
        </w:rPr>
        <w:t>The</w:t>
      </w:r>
      <w:proofErr w:type="spellEnd"/>
      <w:r w:rsidRPr="00014464">
        <w:rPr>
          <w:color w:val="333333"/>
          <w:sz w:val="28"/>
          <w:szCs w:val="28"/>
          <w:lang w:val="uk-UA"/>
        </w:rPr>
        <w:t xml:space="preserve"> </w:t>
      </w:r>
      <w:proofErr w:type="spellStart"/>
      <w:r w:rsidRPr="00014464">
        <w:rPr>
          <w:color w:val="333333"/>
          <w:sz w:val="28"/>
          <w:szCs w:val="28"/>
          <w:lang w:val="uk-UA"/>
        </w:rPr>
        <w:t>Argentine</w:t>
      </w:r>
      <w:proofErr w:type="spellEnd"/>
      <w:r w:rsidRPr="00014464">
        <w:rPr>
          <w:color w:val="333333"/>
          <w:sz w:val="28"/>
          <w:szCs w:val="28"/>
          <w:lang w:val="uk-UA"/>
        </w:rPr>
        <w:t xml:space="preserve"> </w:t>
      </w:r>
      <w:proofErr w:type="spellStart"/>
      <w:r w:rsidRPr="00014464">
        <w:rPr>
          <w:color w:val="333333"/>
          <w:sz w:val="28"/>
          <w:szCs w:val="28"/>
          <w:lang w:val="uk-UA"/>
        </w:rPr>
        <w:t>Republic</w:t>
      </w:r>
      <w:proofErr w:type="spellEnd"/>
      <w:r w:rsidRPr="00014464">
        <w:rPr>
          <w:color w:val="333333"/>
          <w:sz w:val="28"/>
          <w:szCs w:val="28"/>
          <w:lang w:val="uk-UA"/>
        </w:rPr>
        <w:t xml:space="preserve"> арбітражний трибунал зазначив, виходячи з коментаря до статті 1 про те, що «термін «міжнародна відповідальність» ... охоплює нові правові відносини, що виникають згідно з міжнародним правом у зв’язку з вчиненням державою міжнародно протиправного діяння». Трибунал далі зазначив, що «оскільки Аргентина здійснює міжнародно</w:t>
      </w:r>
      <w:r w:rsidR="00403296" w:rsidRPr="00014464">
        <w:rPr>
          <w:color w:val="333333"/>
          <w:sz w:val="28"/>
          <w:szCs w:val="28"/>
          <w:lang w:val="uk-UA"/>
        </w:rPr>
        <w:t>–</w:t>
      </w:r>
      <w:r w:rsidRPr="00014464">
        <w:rPr>
          <w:color w:val="333333"/>
          <w:sz w:val="28"/>
          <w:szCs w:val="28"/>
          <w:lang w:val="uk-UA"/>
        </w:rPr>
        <w:t xml:space="preserve">протиправне діяння, не дотримуючись своїх зобов'язань за трьома договорами, виникають нові правові відносини між нею і позивачами». У </w:t>
      </w:r>
      <w:r w:rsidRPr="00014464">
        <w:rPr>
          <w:color w:val="333333"/>
          <w:sz w:val="28"/>
          <w:szCs w:val="28"/>
          <w:lang w:val="uk-UA"/>
        </w:rPr>
        <w:lastRenderedPageBreak/>
        <w:t xml:space="preserve">справі </w:t>
      </w:r>
      <w:proofErr w:type="spellStart"/>
      <w:r w:rsidRPr="00014464">
        <w:rPr>
          <w:color w:val="333333"/>
          <w:sz w:val="28"/>
          <w:szCs w:val="28"/>
          <w:lang w:val="uk-UA"/>
        </w:rPr>
        <w:t>Suez</w:t>
      </w:r>
      <w:proofErr w:type="spellEnd"/>
      <w:r w:rsidRPr="00014464">
        <w:rPr>
          <w:color w:val="333333"/>
          <w:sz w:val="28"/>
          <w:szCs w:val="28"/>
          <w:lang w:val="uk-UA"/>
        </w:rPr>
        <w:t xml:space="preserve">, </w:t>
      </w:r>
      <w:proofErr w:type="spellStart"/>
      <w:r w:rsidRPr="00014464">
        <w:rPr>
          <w:color w:val="333333"/>
          <w:sz w:val="28"/>
          <w:szCs w:val="28"/>
          <w:lang w:val="uk-UA"/>
        </w:rPr>
        <w:t>Sociedad</w:t>
      </w:r>
      <w:proofErr w:type="spellEnd"/>
      <w:r w:rsidRPr="00014464">
        <w:rPr>
          <w:color w:val="333333"/>
          <w:sz w:val="28"/>
          <w:szCs w:val="28"/>
          <w:lang w:val="uk-UA"/>
        </w:rPr>
        <w:t xml:space="preserve"> </w:t>
      </w:r>
      <w:proofErr w:type="spellStart"/>
      <w:r w:rsidRPr="00014464">
        <w:rPr>
          <w:color w:val="333333"/>
          <w:sz w:val="28"/>
          <w:szCs w:val="28"/>
          <w:lang w:val="uk-UA"/>
        </w:rPr>
        <w:t>General</w:t>
      </w:r>
      <w:proofErr w:type="spellEnd"/>
      <w:r w:rsidRPr="00014464">
        <w:rPr>
          <w:color w:val="333333"/>
          <w:sz w:val="28"/>
          <w:szCs w:val="28"/>
          <w:lang w:val="uk-UA"/>
        </w:rPr>
        <w:t xml:space="preserve"> </w:t>
      </w:r>
      <w:proofErr w:type="spellStart"/>
      <w:r w:rsidRPr="00014464">
        <w:rPr>
          <w:color w:val="333333"/>
          <w:sz w:val="28"/>
          <w:szCs w:val="28"/>
          <w:lang w:val="uk-UA"/>
        </w:rPr>
        <w:t>de</w:t>
      </w:r>
      <w:proofErr w:type="spellEnd"/>
      <w:r w:rsidRPr="00014464">
        <w:rPr>
          <w:color w:val="333333"/>
          <w:sz w:val="28"/>
          <w:szCs w:val="28"/>
          <w:lang w:val="uk-UA"/>
        </w:rPr>
        <w:t xml:space="preserve"> </w:t>
      </w:r>
      <w:proofErr w:type="spellStart"/>
      <w:r w:rsidRPr="00014464">
        <w:rPr>
          <w:color w:val="333333"/>
          <w:sz w:val="28"/>
          <w:szCs w:val="28"/>
          <w:lang w:val="uk-UA"/>
        </w:rPr>
        <w:t>Aguasde</w:t>
      </w:r>
      <w:proofErr w:type="spellEnd"/>
      <w:r w:rsidRPr="00014464">
        <w:rPr>
          <w:color w:val="333333"/>
          <w:sz w:val="28"/>
          <w:szCs w:val="28"/>
          <w:lang w:val="uk-UA"/>
        </w:rPr>
        <w:t xml:space="preserve"> </w:t>
      </w:r>
      <w:proofErr w:type="spellStart"/>
      <w:r w:rsidRPr="00014464">
        <w:rPr>
          <w:color w:val="333333"/>
          <w:sz w:val="28"/>
          <w:szCs w:val="28"/>
          <w:lang w:val="uk-UA"/>
        </w:rPr>
        <w:t>Barcelona</w:t>
      </w:r>
      <w:proofErr w:type="spellEnd"/>
      <w:r w:rsidRPr="00014464">
        <w:rPr>
          <w:color w:val="333333"/>
          <w:sz w:val="28"/>
          <w:szCs w:val="28"/>
          <w:lang w:val="uk-UA"/>
        </w:rPr>
        <w:t xml:space="preserve"> S.A. </w:t>
      </w:r>
      <w:proofErr w:type="spellStart"/>
      <w:r w:rsidRPr="00014464">
        <w:rPr>
          <w:color w:val="333333"/>
          <w:sz w:val="28"/>
          <w:szCs w:val="28"/>
          <w:lang w:val="uk-UA"/>
        </w:rPr>
        <w:t>and</w:t>
      </w:r>
      <w:proofErr w:type="spellEnd"/>
      <w:r w:rsidRPr="00014464">
        <w:rPr>
          <w:color w:val="333333"/>
          <w:sz w:val="28"/>
          <w:szCs w:val="28"/>
          <w:lang w:val="uk-UA"/>
        </w:rPr>
        <w:t xml:space="preserve"> </w:t>
      </w:r>
      <w:proofErr w:type="spellStart"/>
      <w:r w:rsidRPr="00014464">
        <w:rPr>
          <w:color w:val="333333"/>
          <w:sz w:val="28"/>
          <w:szCs w:val="28"/>
          <w:lang w:val="uk-UA"/>
        </w:rPr>
        <w:t>Vivendi</w:t>
      </w:r>
      <w:proofErr w:type="spellEnd"/>
      <w:r w:rsidRPr="00014464">
        <w:rPr>
          <w:color w:val="333333"/>
          <w:sz w:val="28"/>
          <w:szCs w:val="28"/>
          <w:lang w:val="uk-UA"/>
        </w:rPr>
        <w:t xml:space="preserve"> </w:t>
      </w:r>
      <w:proofErr w:type="spellStart"/>
      <w:r w:rsidRPr="00014464">
        <w:rPr>
          <w:color w:val="333333"/>
          <w:sz w:val="28"/>
          <w:szCs w:val="28"/>
          <w:lang w:val="uk-UA"/>
        </w:rPr>
        <w:t>Universal</w:t>
      </w:r>
      <w:proofErr w:type="spellEnd"/>
      <w:r w:rsidRPr="00014464">
        <w:rPr>
          <w:color w:val="333333"/>
          <w:sz w:val="28"/>
          <w:szCs w:val="28"/>
          <w:lang w:val="uk-UA"/>
        </w:rPr>
        <w:t xml:space="preserve"> S.A. v. </w:t>
      </w:r>
      <w:proofErr w:type="spellStart"/>
      <w:r w:rsidRPr="00014464">
        <w:rPr>
          <w:color w:val="333333"/>
          <w:sz w:val="28"/>
          <w:szCs w:val="28"/>
          <w:lang w:val="uk-UA"/>
        </w:rPr>
        <w:t>The</w:t>
      </w:r>
      <w:proofErr w:type="spellEnd"/>
      <w:r w:rsidRPr="00014464">
        <w:rPr>
          <w:color w:val="333333"/>
          <w:sz w:val="28"/>
          <w:szCs w:val="28"/>
          <w:lang w:val="uk-UA"/>
        </w:rPr>
        <w:t xml:space="preserve"> </w:t>
      </w:r>
      <w:proofErr w:type="spellStart"/>
      <w:r w:rsidRPr="00014464">
        <w:rPr>
          <w:color w:val="333333"/>
          <w:sz w:val="28"/>
          <w:szCs w:val="28"/>
          <w:lang w:val="uk-UA"/>
        </w:rPr>
        <w:t>Argentine</w:t>
      </w:r>
      <w:proofErr w:type="spellEnd"/>
      <w:r w:rsidRPr="00014464">
        <w:rPr>
          <w:color w:val="333333"/>
          <w:sz w:val="28"/>
          <w:szCs w:val="28"/>
          <w:lang w:val="uk-UA"/>
        </w:rPr>
        <w:t xml:space="preserve"> </w:t>
      </w:r>
      <w:proofErr w:type="spellStart"/>
      <w:r w:rsidRPr="00014464">
        <w:rPr>
          <w:color w:val="333333"/>
          <w:sz w:val="28"/>
          <w:szCs w:val="28"/>
          <w:lang w:val="uk-UA"/>
        </w:rPr>
        <w:t>Republic</w:t>
      </w:r>
      <w:proofErr w:type="spellEnd"/>
      <w:r w:rsidRPr="00014464">
        <w:rPr>
          <w:color w:val="333333"/>
          <w:sz w:val="28"/>
          <w:szCs w:val="28"/>
          <w:lang w:val="uk-UA"/>
        </w:rPr>
        <w:t xml:space="preserve"> арбітражний трибунал послався на статтю 2 як на «визнану в цілому норму міжнародного звичаєвого права».</w:t>
      </w:r>
    </w:p>
    <w:p w14:paraId="678FB3D9" w14:textId="74D64CED"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Likvidējamā</w:t>
      </w:r>
      <w:proofErr w:type="spellEnd"/>
      <w:r w:rsidRPr="00014464">
        <w:rPr>
          <w:color w:val="333333"/>
          <w:sz w:val="28"/>
          <w:szCs w:val="28"/>
          <w:lang w:val="uk-UA"/>
        </w:rPr>
        <w:t xml:space="preserve"> P/S </w:t>
      </w:r>
      <w:proofErr w:type="spellStart"/>
      <w:r w:rsidRPr="00014464">
        <w:rPr>
          <w:color w:val="333333"/>
          <w:sz w:val="28"/>
          <w:szCs w:val="28"/>
          <w:lang w:val="uk-UA"/>
        </w:rPr>
        <w:t>Selga</w:t>
      </w:r>
      <w:proofErr w:type="spellEnd"/>
      <w:r w:rsidRPr="00014464">
        <w:rPr>
          <w:color w:val="333333"/>
          <w:sz w:val="28"/>
          <w:szCs w:val="28"/>
          <w:lang w:val="uk-UA"/>
        </w:rPr>
        <w:t xml:space="preserve"> </w:t>
      </w:r>
      <w:proofErr w:type="spellStart"/>
      <w:r w:rsidRPr="00014464">
        <w:rPr>
          <w:color w:val="333333"/>
          <w:sz w:val="28"/>
          <w:szCs w:val="28"/>
          <w:lang w:val="uk-UA"/>
        </w:rPr>
        <w:t>and</w:t>
      </w:r>
      <w:proofErr w:type="spellEnd"/>
      <w:r w:rsidRPr="00014464">
        <w:rPr>
          <w:color w:val="333333"/>
          <w:sz w:val="28"/>
          <w:szCs w:val="28"/>
          <w:lang w:val="uk-UA"/>
        </w:rPr>
        <w:t xml:space="preserve"> </w:t>
      </w:r>
      <w:proofErr w:type="spellStart"/>
      <w:r w:rsidRPr="00014464">
        <w:rPr>
          <w:color w:val="333333"/>
          <w:sz w:val="28"/>
          <w:szCs w:val="28"/>
          <w:lang w:val="uk-UA"/>
        </w:rPr>
        <w:t>Lūcija</w:t>
      </w:r>
      <w:proofErr w:type="spellEnd"/>
      <w:r w:rsidRPr="00014464">
        <w:rPr>
          <w:color w:val="333333"/>
          <w:sz w:val="28"/>
          <w:szCs w:val="28"/>
          <w:lang w:val="uk-UA"/>
        </w:rPr>
        <w:t xml:space="preserve"> </w:t>
      </w:r>
      <w:proofErr w:type="spellStart"/>
      <w:r w:rsidRPr="00014464">
        <w:rPr>
          <w:color w:val="333333"/>
          <w:sz w:val="28"/>
          <w:szCs w:val="28"/>
          <w:lang w:val="uk-UA"/>
        </w:rPr>
        <w:t>Vasiļevska</w:t>
      </w:r>
      <w:proofErr w:type="spellEnd"/>
      <w:r w:rsidRPr="00014464">
        <w:rPr>
          <w:color w:val="333333"/>
          <w:sz w:val="28"/>
          <w:szCs w:val="28"/>
          <w:lang w:val="uk-UA"/>
        </w:rPr>
        <w:t xml:space="preserve"> v. </w:t>
      </w:r>
      <w:proofErr w:type="spellStart"/>
      <w:r w:rsidRPr="00014464">
        <w:rPr>
          <w:color w:val="333333"/>
          <w:sz w:val="28"/>
          <w:szCs w:val="28"/>
          <w:lang w:val="uk-UA"/>
        </w:rPr>
        <w:t>Latvia</w:t>
      </w:r>
      <w:proofErr w:type="spellEnd"/>
      <w:r w:rsidRPr="00014464">
        <w:rPr>
          <w:color w:val="333333"/>
          <w:sz w:val="28"/>
          <w:szCs w:val="28"/>
          <w:lang w:val="uk-UA"/>
        </w:rPr>
        <w:t xml:space="preserve"> Європейський суд з прав людини визнав статтю 2 статей про відповідальність держав і витяги з коментаря до неї актуальними положеннями міжнародного права. При оцінці відповідальності Латвії Суд, пославшись на статтю 2, зазначив, що обидві умови </w:t>
      </w:r>
      <w:r w:rsidR="00403296" w:rsidRPr="00014464">
        <w:rPr>
          <w:color w:val="333333"/>
          <w:sz w:val="28"/>
          <w:szCs w:val="28"/>
          <w:lang w:val="uk-UA"/>
        </w:rPr>
        <w:t>–</w:t>
      </w:r>
      <w:r w:rsidRPr="00014464">
        <w:rPr>
          <w:color w:val="333333"/>
          <w:sz w:val="28"/>
          <w:szCs w:val="28"/>
          <w:lang w:val="uk-UA"/>
        </w:rPr>
        <w:t xml:space="preserve"> привласнення поведінки державі і порушення міжнародно</w:t>
      </w:r>
      <w:r w:rsidR="00403296" w:rsidRPr="00014464">
        <w:rPr>
          <w:color w:val="333333"/>
          <w:sz w:val="28"/>
          <w:szCs w:val="28"/>
          <w:lang w:val="uk-UA"/>
        </w:rPr>
        <w:t>–</w:t>
      </w:r>
      <w:r w:rsidRPr="00014464">
        <w:rPr>
          <w:color w:val="333333"/>
          <w:sz w:val="28"/>
          <w:szCs w:val="28"/>
          <w:lang w:val="uk-UA"/>
        </w:rPr>
        <w:t xml:space="preserve">правового зобов’язання </w:t>
      </w:r>
      <w:r w:rsidR="00403296" w:rsidRPr="00014464">
        <w:rPr>
          <w:color w:val="333333"/>
          <w:sz w:val="28"/>
          <w:szCs w:val="28"/>
          <w:lang w:val="uk-UA"/>
        </w:rPr>
        <w:t>–</w:t>
      </w:r>
      <w:r w:rsidRPr="00014464">
        <w:rPr>
          <w:color w:val="333333"/>
          <w:sz w:val="28"/>
          <w:szCs w:val="28"/>
          <w:lang w:val="uk-UA"/>
        </w:rPr>
        <w:t xml:space="preserve"> «є основоположними елементами відповідальності держави за міжнародним правом».</w:t>
      </w:r>
    </w:p>
    <w:p w14:paraId="0EF37B67" w14:textId="38F673FB" w:rsidR="0032084E" w:rsidRPr="00014464" w:rsidRDefault="0032084E" w:rsidP="00014464">
      <w:pPr>
        <w:shd w:val="clear" w:color="auto" w:fill="FFFFFF"/>
        <w:spacing w:line="360" w:lineRule="auto"/>
        <w:ind w:firstLine="567"/>
        <w:jc w:val="both"/>
        <w:rPr>
          <w:color w:val="333333"/>
          <w:sz w:val="28"/>
          <w:szCs w:val="28"/>
          <w:lang w:val="uk-UA"/>
        </w:rPr>
      </w:pPr>
      <w:r w:rsidRPr="00014464">
        <w:rPr>
          <w:color w:val="333333"/>
          <w:sz w:val="28"/>
          <w:szCs w:val="28"/>
          <w:lang w:val="uk-UA"/>
        </w:rPr>
        <w:t xml:space="preserve">У справі </w:t>
      </w:r>
      <w:proofErr w:type="spellStart"/>
      <w:r w:rsidRPr="00014464">
        <w:rPr>
          <w:color w:val="333333"/>
          <w:sz w:val="28"/>
          <w:szCs w:val="28"/>
          <w:lang w:val="uk-UA"/>
        </w:rPr>
        <w:t>Gutiérrez</w:t>
      </w:r>
      <w:proofErr w:type="spellEnd"/>
      <w:r w:rsidRPr="00014464">
        <w:rPr>
          <w:color w:val="333333"/>
          <w:sz w:val="28"/>
          <w:szCs w:val="28"/>
          <w:lang w:val="uk-UA"/>
        </w:rPr>
        <w:t xml:space="preserve"> </w:t>
      </w:r>
      <w:proofErr w:type="spellStart"/>
      <w:r w:rsidRPr="00014464">
        <w:rPr>
          <w:color w:val="333333"/>
          <w:sz w:val="28"/>
          <w:szCs w:val="28"/>
          <w:lang w:val="uk-UA"/>
        </w:rPr>
        <w:t>and</w:t>
      </w:r>
      <w:proofErr w:type="spellEnd"/>
      <w:r w:rsidRPr="00014464">
        <w:rPr>
          <w:color w:val="333333"/>
          <w:sz w:val="28"/>
          <w:szCs w:val="28"/>
          <w:lang w:val="uk-UA"/>
        </w:rPr>
        <w:t xml:space="preserve"> </w:t>
      </w:r>
      <w:proofErr w:type="spellStart"/>
      <w:r w:rsidRPr="00014464">
        <w:rPr>
          <w:color w:val="333333"/>
          <w:sz w:val="28"/>
          <w:szCs w:val="28"/>
          <w:lang w:val="uk-UA"/>
        </w:rPr>
        <w:t>Family</w:t>
      </w:r>
      <w:proofErr w:type="spellEnd"/>
      <w:r w:rsidRPr="00014464">
        <w:rPr>
          <w:color w:val="333333"/>
          <w:sz w:val="28"/>
          <w:szCs w:val="28"/>
          <w:lang w:val="uk-UA"/>
        </w:rPr>
        <w:t xml:space="preserve"> v. </w:t>
      </w:r>
      <w:proofErr w:type="spellStart"/>
      <w:r w:rsidRPr="00014464">
        <w:rPr>
          <w:color w:val="333333"/>
          <w:sz w:val="28"/>
          <w:szCs w:val="28"/>
          <w:lang w:val="uk-UA"/>
        </w:rPr>
        <w:t>Argentina</w:t>
      </w:r>
      <w:proofErr w:type="spellEnd"/>
      <w:r w:rsidRPr="00014464">
        <w:rPr>
          <w:color w:val="333333"/>
          <w:sz w:val="28"/>
          <w:szCs w:val="28"/>
          <w:lang w:val="uk-UA"/>
        </w:rPr>
        <w:t xml:space="preserve"> Міжамериканський суд з прав людини, пославшись на статтю 2, нагадав, що «для встановлення факту порушення передбачених у Конвенції прав немає необхідності визначати, як у національному кримінальному судочинстві, вину виконавців злочину або їх наміри, а також немає необхідності визначати окремо суб’єкти, яким приписуються порушення. Досить наявності у держави зобов’язання, яке він не виконує; іншими словами, досить того факту, що дане протиправне діяння присвоюється відповідній державі».</w:t>
      </w:r>
    </w:p>
    <w:p w14:paraId="61CC44C4" w14:textId="4E187569" w:rsidR="001645DF" w:rsidRPr="00014464" w:rsidRDefault="001645DF" w:rsidP="00014464">
      <w:pPr>
        <w:shd w:val="clear" w:color="auto" w:fill="FFFFFF"/>
        <w:spacing w:line="360" w:lineRule="auto"/>
        <w:ind w:firstLine="567"/>
        <w:jc w:val="both"/>
        <w:rPr>
          <w:color w:val="333333"/>
          <w:sz w:val="28"/>
          <w:szCs w:val="28"/>
          <w:lang w:val="uk-UA"/>
        </w:rPr>
      </w:pPr>
      <w:r w:rsidRPr="00014464">
        <w:rPr>
          <w:sz w:val="28"/>
          <w:szCs w:val="28"/>
          <w:lang w:val="uk-UA"/>
        </w:rPr>
        <w:t>У міжнародному праві склалася презумпція, згідно з якою держава несе відповідальність за будь</w:t>
      </w:r>
      <w:r w:rsidR="00403296" w:rsidRPr="00014464">
        <w:rPr>
          <w:sz w:val="28"/>
          <w:szCs w:val="28"/>
          <w:lang w:val="uk-UA"/>
        </w:rPr>
        <w:t>–</w:t>
      </w:r>
      <w:r w:rsidRPr="00014464">
        <w:rPr>
          <w:sz w:val="28"/>
          <w:szCs w:val="28"/>
          <w:lang w:val="uk-UA"/>
        </w:rPr>
        <w:t xml:space="preserve">які діяння її органів, посадових осіб, а також військовослужбовців. Процесуальні підстави відповідальності — це винесене компетентним органом із дотриманням встановленої процедури рішення про застосування до міжнародної організації чи </w:t>
      </w:r>
      <w:proofErr w:type="spellStart"/>
      <w:r w:rsidRPr="00014464">
        <w:rPr>
          <w:sz w:val="28"/>
          <w:szCs w:val="28"/>
          <w:lang w:val="uk-UA"/>
        </w:rPr>
        <w:t>державиправопорушника</w:t>
      </w:r>
      <w:proofErr w:type="spellEnd"/>
      <w:r w:rsidRPr="00014464">
        <w:rPr>
          <w:sz w:val="28"/>
          <w:szCs w:val="28"/>
          <w:lang w:val="uk-UA"/>
        </w:rPr>
        <w:t xml:space="preserve"> заходів міжнародної відповідальності. Від специфіки міжнародного правопорушення залежить, який вид відповідальності нестиме держава</w:t>
      </w:r>
      <w:r w:rsidR="00403296" w:rsidRPr="00014464">
        <w:rPr>
          <w:sz w:val="28"/>
          <w:szCs w:val="28"/>
          <w:lang w:val="uk-UA"/>
        </w:rPr>
        <w:t>–</w:t>
      </w:r>
      <w:r w:rsidRPr="00014464">
        <w:rPr>
          <w:sz w:val="28"/>
          <w:szCs w:val="28"/>
          <w:lang w:val="uk-UA"/>
        </w:rPr>
        <w:t>порушник. За деякі правопорушення можуть застосовуватися обидва види відповідальності одночасно</w:t>
      </w:r>
      <w:r w:rsidR="00A223D3" w:rsidRPr="00014464">
        <w:rPr>
          <w:sz w:val="28"/>
          <w:szCs w:val="28"/>
          <w:lang w:val="uk-UA"/>
        </w:rPr>
        <w:t>.</w:t>
      </w:r>
    </w:p>
    <w:p w14:paraId="133F88BD" w14:textId="77777777" w:rsidR="00783B96" w:rsidRPr="00014464" w:rsidRDefault="00783B96" w:rsidP="00014464">
      <w:pPr>
        <w:pStyle w:val="a6"/>
        <w:spacing w:line="360" w:lineRule="auto"/>
        <w:ind w:firstLine="567"/>
        <w:rPr>
          <w:b/>
          <w:color w:val="auto"/>
          <w:sz w:val="28"/>
          <w:szCs w:val="28"/>
          <w:lang w:val="uk-UA"/>
        </w:rPr>
      </w:pPr>
    </w:p>
    <w:p w14:paraId="076D70E9" w14:textId="7B8F61F9" w:rsidR="003F508E" w:rsidRPr="00014464" w:rsidRDefault="003F508E" w:rsidP="00014464">
      <w:pPr>
        <w:pStyle w:val="a6"/>
        <w:spacing w:line="360" w:lineRule="auto"/>
        <w:ind w:firstLine="567"/>
        <w:jc w:val="center"/>
        <w:rPr>
          <w:b/>
          <w:color w:val="auto"/>
          <w:sz w:val="28"/>
          <w:szCs w:val="28"/>
          <w:lang w:val="uk-UA"/>
        </w:rPr>
      </w:pPr>
      <w:r w:rsidRPr="00014464">
        <w:rPr>
          <w:b/>
          <w:color w:val="auto"/>
          <w:sz w:val="28"/>
          <w:szCs w:val="28"/>
          <w:lang w:val="uk-UA"/>
        </w:rPr>
        <w:lastRenderedPageBreak/>
        <w:t>Питання до</w:t>
      </w:r>
      <w:r w:rsidR="00EE46F6" w:rsidRPr="00EE46F6">
        <w:rPr>
          <w:b/>
          <w:color w:val="auto"/>
          <w:sz w:val="28"/>
          <w:szCs w:val="28"/>
          <w:lang w:val="uk-UA"/>
        </w:rPr>
        <w:t xml:space="preserve"> </w:t>
      </w:r>
      <w:r w:rsidR="00EE46F6">
        <w:rPr>
          <w:b/>
          <w:color w:val="auto"/>
          <w:sz w:val="28"/>
          <w:szCs w:val="28"/>
          <w:lang w:val="uk-UA"/>
        </w:rPr>
        <w:t>практичного</w:t>
      </w:r>
      <w:r w:rsidR="00EE46F6" w:rsidRPr="00014464">
        <w:rPr>
          <w:b/>
          <w:color w:val="auto"/>
          <w:sz w:val="28"/>
          <w:szCs w:val="28"/>
          <w:lang w:val="uk-UA"/>
        </w:rPr>
        <w:t xml:space="preserve"> </w:t>
      </w:r>
      <w:r w:rsidRPr="00014464">
        <w:rPr>
          <w:b/>
          <w:color w:val="auto"/>
          <w:sz w:val="28"/>
          <w:szCs w:val="28"/>
          <w:lang w:val="uk-UA"/>
        </w:rPr>
        <w:t>заняття</w:t>
      </w:r>
    </w:p>
    <w:p w14:paraId="05C8C819" w14:textId="60491D9F" w:rsidR="00E80EBE" w:rsidRPr="00014464" w:rsidRDefault="00EB198B" w:rsidP="00014464">
      <w:pPr>
        <w:pStyle w:val="a6"/>
        <w:spacing w:line="360" w:lineRule="auto"/>
        <w:ind w:firstLine="567"/>
        <w:rPr>
          <w:bCs/>
          <w:color w:val="auto"/>
          <w:sz w:val="28"/>
          <w:szCs w:val="28"/>
          <w:lang w:val="uk-UA"/>
        </w:rPr>
      </w:pPr>
      <w:r w:rsidRPr="00014464">
        <w:rPr>
          <w:bCs/>
          <w:color w:val="auto"/>
          <w:sz w:val="28"/>
          <w:szCs w:val="28"/>
          <w:lang w:val="uk-UA"/>
        </w:rPr>
        <w:t>1</w:t>
      </w:r>
      <w:r w:rsidR="0029421B" w:rsidRPr="00014464">
        <w:rPr>
          <w:bCs/>
          <w:color w:val="auto"/>
          <w:sz w:val="28"/>
          <w:szCs w:val="28"/>
          <w:lang w:val="uk-UA"/>
        </w:rPr>
        <w:t>.</w:t>
      </w:r>
      <w:bookmarkStart w:id="7" w:name="_Hlk32683766"/>
      <w:r w:rsidR="0029421B" w:rsidRPr="00014464">
        <w:rPr>
          <w:bCs/>
          <w:color w:val="auto"/>
          <w:sz w:val="28"/>
          <w:szCs w:val="28"/>
          <w:lang w:val="uk-UA"/>
        </w:rPr>
        <w:t xml:space="preserve">Загальна характеристика справи про </w:t>
      </w:r>
      <w:bookmarkEnd w:id="7"/>
      <w:r w:rsidR="0029421B" w:rsidRPr="00014464">
        <w:rPr>
          <w:bCs/>
          <w:color w:val="auto"/>
          <w:sz w:val="28"/>
          <w:szCs w:val="28"/>
          <w:lang w:val="uk-UA"/>
        </w:rPr>
        <w:t>Барселонську компанію 1970 р.</w:t>
      </w:r>
      <w:r w:rsidR="00E80EBE" w:rsidRPr="00014464">
        <w:rPr>
          <w:bCs/>
          <w:color w:val="auto"/>
          <w:sz w:val="28"/>
          <w:szCs w:val="28"/>
          <w:lang w:val="uk-UA"/>
        </w:rPr>
        <w:t xml:space="preserve"> </w:t>
      </w:r>
      <w:r w:rsidR="0029421B" w:rsidRPr="00014464">
        <w:rPr>
          <w:bCs/>
          <w:color w:val="auto"/>
          <w:sz w:val="28"/>
          <w:szCs w:val="28"/>
          <w:lang w:val="uk-UA"/>
        </w:rPr>
        <w:t>(Бельгія проти Іспанії, рішення від 24 червня 1964 р, та рішення від 5 лютого 1970 р.)</w:t>
      </w:r>
      <w:r w:rsidR="006A462A" w:rsidRPr="00014464">
        <w:rPr>
          <w:bCs/>
          <w:color w:val="auto"/>
          <w:sz w:val="28"/>
          <w:szCs w:val="28"/>
          <w:lang w:val="uk-UA"/>
        </w:rPr>
        <w:t xml:space="preserve">. </w:t>
      </w:r>
    </w:p>
    <w:p w14:paraId="405A2B4F" w14:textId="70EF8176" w:rsidR="006A462A" w:rsidRPr="00014464" w:rsidRDefault="00EB198B" w:rsidP="00014464">
      <w:pPr>
        <w:pStyle w:val="a6"/>
        <w:spacing w:line="360" w:lineRule="auto"/>
        <w:ind w:firstLine="567"/>
        <w:rPr>
          <w:bCs/>
          <w:color w:val="auto"/>
          <w:sz w:val="28"/>
          <w:szCs w:val="28"/>
          <w:lang w:val="uk-UA"/>
        </w:rPr>
      </w:pPr>
      <w:r w:rsidRPr="00014464">
        <w:rPr>
          <w:bCs/>
          <w:color w:val="auto"/>
          <w:sz w:val="28"/>
          <w:szCs w:val="28"/>
          <w:lang w:val="uk-UA"/>
        </w:rPr>
        <w:t>2</w:t>
      </w:r>
      <w:r w:rsidR="00E91994" w:rsidRPr="00014464">
        <w:rPr>
          <w:bCs/>
          <w:color w:val="auto"/>
          <w:sz w:val="28"/>
          <w:szCs w:val="28"/>
          <w:lang w:val="uk-UA"/>
        </w:rPr>
        <w:t>.</w:t>
      </w:r>
      <w:r w:rsidR="006A462A" w:rsidRPr="00014464">
        <w:rPr>
          <w:bCs/>
          <w:color w:val="auto"/>
          <w:sz w:val="28"/>
          <w:szCs w:val="28"/>
          <w:lang w:val="uk-UA"/>
        </w:rPr>
        <w:t>Загальна характеристика справи про військову та воєнізовану діяльність в Нікарагуа  і проти Нікарагуа(Нікарагуа проти США, рішення від 28 листопада 1984 р.</w:t>
      </w:r>
      <w:r w:rsidR="00E80EBE" w:rsidRPr="00014464">
        <w:rPr>
          <w:bCs/>
          <w:color w:val="auto"/>
          <w:sz w:val="28"/>
          <w:szCs w:val="28"/>
          <w:lang w:val="uk-UA"/>
        </w:rPr>
        <w:t xml:space="preserve"> (</w:t>
      </w:r>
      <w:r w:rsidR="006A462A" w:rsidRPr="00014464">
        <w:rPr>
          <w:bCs/>
          <w:color w:val="auto"/>
          <w:sz w:val="28"/>
          <w:szCs w:val="28"/>
          <w:lang w:val="uk-UA"/>
        </w:rPr>
        <w:t>компетенція суду і прийнятність Заяви); рішення від 27 червня 1986 р.)).</w:t>
      </w:r>
    </w:p>
    <w:p w14:paraId="5E3C51C9" w14:textId="214C5E1D" w:rsidR="008B0690" w:rsidRPr="00014464" w:rsidRDefault="00EB198B" w:rsidP="00014464">
      <w:pPr>
        <w:pStyle w:val="a6"/>
        <w:spacing w:line="360" w:lineRule="auto"/>
        <w:ind w:firstLine="567"/>
        <w:rPr>
          <w:bCs/>
          <w:color w:val="auto"/>
          <w:sz w:val="28"/>
          <w:szCs w:val="28"/>
          <w:lang w:val="uk-UA"/>
        </w:rPr>
      </w:pPr>
      <w:r w:rsidRPr="00014464">
        <w:rPr>
          <w:bCs/>
          <w:color w:val="auto"/>
          <w:sz w:val="28"/>
          <w:szCs w:val="28"/>
          <w:lang w:val="uk-UA"/>
        </w:rPr>
        <w:t>3</w:t>
      </w:r>
      <w:r w:rsidR="008B0690" w:rsidRPr="00014464">
        <w:rPr>
          <w:bCs/>
          <w:color w:val="auto"/>
          <w:sz w:val="28"/>
          <w:szCs w:val="28"/>
          <w:lang w:val="uk-UA"/>
        </w:rPr>
        <w:t>.Вплив на розвиток міжнародного права рішення МС ООН у справі про випробування ядерної зброї (Австралія проти Франції , постанова від 22 червня 1972 р.(тимчасовий захист);</w:t>
      </w:r>
      <w:bookmarkStart w:id="8" w:name="_Hlk32684146"/>
      <w:r w:rsidR="00E80EBE" w:rsidRPr="00014464">
        <w:rPr>
          <w:bCs/>
          <w:color w:val="auto"/>
          <w:sz w:val="28"/>
          <w:szCs w:val="28"/>
          <w:lang w:val="uk-UA"/>
        </w:rPr>
        <w:t xml:space="preserve"> </w:t>
      </w:r>
      <w:r w:rsidR="008B0690" w:rsidRPr="00014464">
        <w:rPr>
          <w:bCs/>
          <w:color w:val="auto"/>
          <w:sz w:val="28"/>
          <w:szCs w:val="28"/>
          <w:lang w:val="uk-UA"/>
        </w:rPr>
        <w:t>Нова Зеландія проти Франції</w:t>
      </w:r>
      <w:bookmarkEnd w:id="8"/>
      <w:r w:rsidR="008B0690" w:rsidRPr="00014464">
        <w:rPr>
          <w:bCs/>
          <w:color w:val="auto"/>
          <w:sz w:val="28"/>
          <w:szCs w:val="28"/>
          <w:lang w:val="uk-UA"/>
        </w:rPr>
        <w:t>, постанова від 22 червня 1972 року.(тимчасовий захист);</w:t>
      </w:r>
      <w:r w:rsidR="00E80EBE" w:rsidRPr="00014464">
        <w:rPr>
          <w:bCs/>
          <w:color w:val="auto"/>
          <w:sz w:val="28"/>
          <w:szCs w:val="28"/>
          <w:lang w:val="uk-UA"/>
        </w:rPr>
        <w:t xml:space="preserve"> Австралія проти Франції</w:t>
      </w:r>
      <w:r w:rsidR="0006666C" w:rsidRPr="00014464">
        <w:rPr>
          <w:bCs/>
          <w:color w:val="auto"/>
          <w:sz w:val="28"/>
          <w:szCs w:val="28"/>
          <w:lang w:val="uk-UA"/>
        </w:rPr>
        <w:t>, рішення по суті від 20 грудня 1974 р. Нова Зеландія проти Франції, рішення по суті від 20 грудня 1974 р.</w:t>
      </w:r>
    </w:p>
    <w:p w14:paraId="4B1A6EED" w14:textId="22289A55" w:rsidR="0006666C" w:rsidRPr="00014464" w:rsidRDefault="00EB198B" w:rsidP="00014464">
      <w:pPr>
        <w:pStyle w:val="a6"/>
        <w:spacing w:line="360" w:lineRule="auto"/>
        <w:ind w:firstLine="567"/>
        <w:rPr>
          <w:bCs/>
          <w:color w:val="auto"/>
          <w:sz w:val="28"/>
          <w:szCs w:val="28"/>
          <w:lang w:val="uk-UA"/>
        </w:rPr>
      </w:pPr>
      <w:r w:rsidRPr="00014464">
        <w:rPr>
          <w:bCs/>
          <w:color w:val="auto"/>
          <w:sz w:val="28"/>
          <w:szCs w:val="28"/>
          <w:lang w:val="uk-UA"/>
        </w:rPr>
        <w:t>4</w:t>
      </w:r>
      <w:r w:rsidR="0006666C" w:rsidRPr="00014464">
        <w:rPr>
          <w:bCs/>
          <w:color w:val="auto"/>
          <w:sz w:val="28"/>
          <w:szCs w:val="28"/>
          <w:lang w:val="uk-UA"/>
        </w:rPr>
        <w:t xml:space="preserve">. Загальна характеристика справи про компанію </w:t>
      </w:r>
      <w:proofErr w:type="spellStart"/>
      <w:r w:rsidR="0006666C" w:rsidRPr="00014464">
        <w:rPr>
          <w:bCs/>
          <w:color w:val="auto"/>
          <w:sz w:val="28"/>
          <w:szCs w:val="28"/>
          <w:lang w:val="uk-UA"/>
        </w:rPr>
        <w:t>Інтерхандель</w:t>
      </w:r>
      <w:proofErr w:type="spellEnd"/>
      <w:r w:rsidR="0006666C" w:rsidRPr="00014464">
        <w:rPr>
          <w:bCs/>
          <w:color w:val="auto"/>
          <w:sz w:val="28"/>
          <w:szCs w:val="28"/>
          <w:lang w:val="uk-UA"/>
        </w:rPr>
        <w:t xml:space="preserve"> (Швейцарія проти США, розпорядження від 24 жовтня 1957 р.</w:t>
      </w:r>
      <w:r w:rsidR="00E80EBE" w:rsidRPr="00014464">
        <w:rPr>
          <w:bCs/>
          <w:color w:val="auto"/>
          <w:sz w:val="28"/>
          <w:szCs w:val="28"/>
          <w:lang w:val="uk-UA"/>
        </w:rPr>
        <w:t xml:space="preserve"> </w:t>
      </w:r>
      <w:r w:rsidR="0006666C" w:rsidRPr="00014464">
        <w:rPr>
          <w:bCs/>
          <w:color w:val="auto"/>
          <w:sz w:val="28"/>
          <w:szCs w:val="28"/>
          <w:lang w:val="uk-UA"/>
        </w:rPr>
        <w:t>(тимчасові заходи захисту), рішення від 21 березня 1959 р.)</w:t>
      </w:r>
      <w:r w:rsidR="00E80EBE" w:rsidRPr="00014464">
        <w:rPr>
          <w:bCs/>
          <w:color w:val="auto"/>
          <w:sz w:val="28"/>
          <w:szCs w:val="28"/>
          <w:lang w:val="uk-UA"/>
        </w:rPr>
        <w:t>.</w:t>
      </w:r>
    </w:p>
    <w:p w14:paraId="501E4AF2" w14:textId="77777777" w:rsidR="003F508E" w:rsidRPr="00014464" w:rsidRDefault="003F508E" w:rsidP="00014464">
      <w:pPr>
        <w:pStyle w:val="a6"/>
        <w:spacing w:line="360" w:lineRule="auto"/>
        <w:ind w:firstLine="567"/>
        <w:rPr>
          <w:color w:val="auto"/>
          <w:sz w:val="28"/>
          <w:szCs w:val="28"/>
          <w:lang w:val="uk-UA"/>
        </w:rPr>
      </w:pPr>
    </w:p>
    <w:p w14:paraId="352DFF61" w14:textId="77777777" w:rsidR="00E41660" w:rsidRPr="00014464" w:rsidRDefault="00E41660" w:rsidP="0001446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40AB016F" w14:textId="6EE1D854" w:rsidR="001C6804" w:rsidRPr="00014464" w:rsidRDefault="001C6804" w:rsidP="00014464">
      <w:pPr>
        <w:pStyle w:val="a6"/>
        <w:spacing w:line="360" w:lineRule="auto"/>
        <w:ind w:firstLine="567"/>
        <w:rPr>
          <w:color w:val="auto"/>
          <w:sz w:val="28"/>
          <w:szCs w:val="28"/>
          <w:lang w:val="uk-UA"/>
        </w:rPr>
      </w:pPr>
      <w:r w:rsidRPr="00014464">
        <w:rPr>
          <w:color w:val="auto"/>
          <w:sz w:val="28"/>
          <w:szCs w:val="28"/>
          <w:lang w:val="uk-UA"/>
        </w:rPr>
        <w:t>1</w:t>
      </w:r>
      <w:r w:rsidR="00014464">
        <w:rPr>
          <w:color w:val="auto"/>
          <w:sz w:val="28"/>
          <w:szCs w:val="28"/>
          <w:lang w:val="uk-UA"/>
        </w:rPr>
        <w:t xml:space="preserve">. </w:t>
      </w:r>
      <w:r w:rsidR="00E41660" w:rsidRPr="00014464">
        <w:rPr>
          <w:color w:val="auto"/>
          <w:sz w:val="28"/>
          <w:szCs w:val="28"/>
          <w:lang w:val="uk-UA"/>
        </w:rPr>
        <w:t>Буткевич В.</w:t>
      </w:r>
      <w:r w:rsidR="00EA6DD1" w:rsidRPr="00014464">
        <w:rPr>
          <w:color w:val="auto"/>
          <w:sz w:val="28"/>
          <w:szCs w:val="28"/>
          <w:lang w:val="uk-UA"/>
        </w:rPr>
        <w:t> </w:t>
      </w:r>
      <w:r w:rsidR="00E41660" w:rsidRPr="00014464">
        <w:rPr>
          <w:color w:val="auto"/>
          <w:sz w:val="28"/>
          <w:szCs w:val="28"/>
          <w:lang w:val="uk-UA"/>
        </w:rPr>
        <w:t>Г. Міжнародне право. Основи теорії : підручник / В.</w:t>
      </w:r>
      <w:r w:rsidR="00EA6DD1" w:rsidRPr="00014464">
        <w:rPr>
          <w:color w:val="auto"/>
          <w:sz w:val="28"/>
          <w:szCs w:val="28"/>
          <w:lang w:val="uk-UA"/>
        </w:rPr>
        <w:t> </w:t>
      </w:r>
      <w:r w:rsidR="00E41660" w:rsidRPr="00014464">
        <w:rPr>
          <w:color w:val="auto"/>
          <w:sz w:val="28"/>
          <w:szCs w:val="28"/>
          <w:lang w:val="uk-UA"/>
        </w:rPr>
        <w:t>Г. Буткевич, В.</w:t>
      </w:r>
      <w:r w:rsidR="00EA6DD1" w:rsidRPr="00014464">
        <w:rPr>
          <w:color w:val="auto"/>
          <w:sz w:val="28"/>
          <w:szCs w:val="28"/>
          <w:lang w:val="uk-UA"/>
        </w:rPr>
        <w:t> </w:t>
      </w:r>
      <w:r w:rsidR="00E41660" w:rsidRPr="00014464">
        <w:rPr>
          <w:color w:val="auto"/>
          <w:sz w:val="28"/>
          <w:szCs w:val="28"/>
          <w:lang w:val="uk-UA"/>
        </w:rPr>
        <w:t>В. Мицик, О.</w:t>
      </w:r>
      <w:r w:rsidR="00EA6DD1" w:rsidRPr="00014464">
        <w:rPr>
          <w:color w:val="auto"/>
          <w:sz w:val="28"/>
          <w:szCs w:val="28"/>
          <w:lang w:val="uk-UA"/>
        </w:rPr>
        <w:t> </w:t>
      </w:r>
      <w:r w:rsidR="00E41660" w:rsidRPr="00014464">
        <w:rPr>
          <w:color w:val="auto"/>
          <w:sz w:val="28"/>
          <w:szCs w:val="28"/>
          <w:lang w:val="uk-UA"/>
        </w:rPr>
        <w:t>В. Задорожній ; за ред. В.</w:t>
      </w:r>
      <w:r w:rsidR="00EA6DD1" w:rsidRPr="00014464">
        <w:rPr>
          <w:color w:val="auto"/>
          <w:sz w:val="28"/>
          <w:szCs w:val="28"/>
          <w:lang w:val="uk-UA"/>
        </w:rPr>
        <w:t> </w:t>
      </w:r>
      <w:r w:rsidR="00E41660" w:rsidRPr="00014464">
        <w:rPr>
          <w:color w:val="auto"/>
          <w:sz w:val="28"/>
          <w:szCs w:val="28"/>
          <w:lang w:val="uk-UA"/>
        </w:rPr>
        <w:t>Г. Буткевича. К.</w:t>
      </w:r>
      <w:r w:rsidR="00072404" w:rsidRPr="00014464">
        <w:rPr>
          <w:color w:val="auto"/>
          <w:sz w:val="28"/>
          <w:szCs w:val="28"/>
          <w:lang w:val="uk-UA"/>
        </w:rPr>
        <w:t xml:space="preserve"> </w:t>
      </w:r>
      <w:r w:rsidR="00E41660" w:rsidRPr="00014464">
        <w:rPr>
          <w:color w:val="auto"/>
          <w:sz w:val="28"/>
          <w:szCs w:val="28"/>
          <w:lang w:val="uk-UA"/>
        </w:rPr>
        <w:t>: Либідь, 2002. 608 с.</w:t>
      </w:r>
    </w:p>
    <w:p w14:paraId="7B62C6F4" w14:textId="77777777" w:rsidR="00BD73A0" w:rsidRPr="00014464" w:rsidRDefault="001C6804" w:rsidP="00014464">
      <w:pPr>
        <w:pStyle w:val="a6"/>
        <w:spacing w:line="360" w:lineRule="auto"/>
        <w:ind w:firstLine="567"/>
        <w:rPr>
          <w:color w:val="auto"/>
          <w:sz w:val="28"/>
          <w:szCs w:val="28"/>
          <w:lang w:val="uk-UA"/>
        </w:rPr>
      </w:pPr>
      <w:r w:rsidRPr="00014464">
        <w:rPr>
          <w:sz w:val="28"/>
          <w:szCs w:val="28"/>
          <w:lang w:val="uk-UA"/>
        </w:rPr>
        <w:t>2.</w:t>
      </w:r>
      <w:r w:rsidR="00BD73A0" w:rsidRPr="00014464">
        <w:rPr>
          <w:sz w:val="28"/>
          <w:szCs w:val="28"/>
          <w:lang w:val="uk-UA"/>
        </w:rPr>
        <w:t xml:space="preserve">Гузей С.В. </w:t>
      </w:r>
      <w:proofErr w:type="spellStart"/>
      <w:r w:rsidR="00BD73A0" w:rsidRPr="00014464">
        <w:rPr>
          <w:sz w:val="28"/>
          <w:szCs w:val="28"/>
          <w:lang w:val="uk-UA"/>
        </w:rPr>
        <w:t>Развитие</w:t>
      </w:r>
      <w:proofErr w:type="spellEnd"/>
      <w:r w:rsidR="00BD73A0" w:rsidRPr="00014464">
        <w:rPr>
          <w:sz w:val="28"/>
          <w:szCs w:val="28"/>
          <w:lang w:val="uk-UA"/>
        </w:rPr>
        <w:t xml:space="preserve"> </w:t>
      </w:r>
      <w:proofErr w:type="spellStart"/>
      <w:r w:rsidR="00BD73A0" w:rsidRPr="00014464">
        <w:rPr>
          <w:sz w:val="28"/>
          <w:szCs w:val="28"/>
          <w:lang w:val="uk-UA"/>
        </w:rPr>
        <w:t>международного</w:t>
      </w:r>
      <w:proofErr w:type="spellEnd"/>
      <w:r w:rsidR="00BD73A0" w:rsidRPr="00014464">
        <w:rPr>
          <w:sz w:val="28"/>
          <w:szCs w:val="28"/>
          <w:lang w:val="uk-UA"/>
        </w:rPr>
        <w:t xml:space="preserve"> права </w:t>
      </w:r>
      <w:proofErr w:type="spellStart"/>
      <w:r w:rsidR="00BD73A0" w:rsidRPr="00014464">
        <w:rPr>
          <w:sz w:val="28"/>
          <w:szCs w:val="28"/>
          <w:lang w:val="uk-UA"/>
        </w:rPr>
        <w:t>международным</w:t>
      </w:r>
      <w:proofErr w:type="spellEnd"/>
      <w:r w:rsidR="00BD73A0" w:rsidRPr="00014464">
        <w:rPr>
          <w:sz w:val="28"/>
          <w:szCs w:val="28"/>
          <w:lang w:val="uk-UA"/>
        </w:rPr>
        <w:t xml:space="preserve"> судом </w:t>
      </w:r>
      <w:proofErr w:type="spellStart"/>
      <w:r w:rsidR="00BD73A0" w:rsidRPr="00014464">
        <w:rPr>
          <w:sz w:val="28"/>
          <w:szCs w:val="28"/>
          <w:lang w:val="uk-UA"/>
        </w:rPr>
        <w:t>ООН:на</w:t>
      </w:r>
      <w:proofErr w:type="spellEnd"/>
      <w:r w:rsidR="00BD73A0" w:rsidRPr="00014464">
        <w:rPr>
          <w:sz w:val="28"/>
          <w:szCs w:val="28"/>
          <w:lang w:val="uk-UA"/>
        </w:rPr>
        <w:t xml:space="preserve"> </w:t>
      </w:r>
      <w:proofErr w:type="spellStart"/>
      <w:r w:rsidR="00BD73A0" w:rsidRPr="00014464">
        <w:rPr>
          <w:sz w:val="28"/>
          <w:szCs w:val="28"/>
          <w:lang w:val="uk-UA"/>
        </w:rPr>
        <w:t>примере</w:t>
      </w:r>
      <w:proofErr w:type="spellEnd"/>
      <w:r w:rsidR="00BD73A0" w:rsidRPr="00014464">
        <w:rPr>
          <w:sz w:val="28"/>
          <w:szCs w:val="28"/>
          <w:lang w:val="uk-UA"/>
        </w:rPr>
        <w:t xml:space="preserve"> </w:t>
      </w:r>
      <w:proofErr w:type="spellStart"/>
      <w:r w:rsidR="00BD73A0" w:rsidRPr="00014464">
        <w:rPr>
          <w:sz w:val="28"/>
          <w:szCs w:val="28"/>
          <w:lang w:val="uk-UA"/>
        </w:rPr>
        <w:t>территориальных</w:t>
      </w:r>
      <w:proofErr w:type="spellEnd"/>
      <w:r w:rsidR="00BD73A0" w:rsidRPr="00014464">
        <w:rPr>
          <w:sz w:val="28"/>
          <w:szCs w:val="28"/>
          <w:lang w:val="uk-UA"/>
        </w:rPr>
        <w:t xml:space="preserve"> споров :  </w:t>
      </w:r>
      <w:proofErr w:type="spellStart"/>
      <w:r w:rsidR="00BD73A0" w:rsidRPr="00014464">
        <w:rPr>
          <w:sz w:val="28"/>
          <w:szCs w:val="28"/>
          <w:lang w:val="uk-UA"/>
        </w:rPr>
        <w:t>дис</w:t>
      </w:r>
      <w:proofErr w:type="spellEnd"/>
      <w:r w:rsidR="00BD73A0" w:rsidRPr="00014464">
        <w:rPr>
          <w:sz w:val="28"/>
          <w:szCs w:val="28"/>
          <w:lang w:val="uk-UA"/>
        </w:rPr>
        <w:t xml:space="preserve">. … </w:t>
      </w:r>
      <w:proofErr w:type="spellStart"/>
      <w:r w:rsidR="00BD73A0" w:rsidRPr="00014464">
        <w:rPr>
          <w:sz w:val="28"/>
          <w:szCs w:val="28"/>
          <w:lang w:val="uk-UA"/>
        </w:rPr>
        <w:t>канд</w:t>
      </w:r>
      <w:proofErr w:type="spellEnd"/>
      <w:r w:rsidR="00BD73A0" w:rsidRPr="00014464">
        <w:rPr>
          <w:sz w:val="28"/>
          <w:szCs w:val="28"/>
          <w:lang w:val="uk-UA"/>
        </w:rPr>
        <w:t xml:space="preserve">. </w:t>
      </w:r>
      <w:proofErr w:type="spellStart"/>
      <w:r w:rsidR="00BD73A0" w:rsidRPr="00014464">
        <w:rPr>
          <w:sz w:val="28"/>
          <w:szCs w:val="28"/>
          <w:lang w:val="uk-UA"/>
        </w:rPr>
        <w:t>юрид</w:t>
      </w:r>
      <w:proofErr w:type="spellEnd"/>
      <w:r w:rsidR="00BD73A0" w:rsidRPr="00014464">
        <w:rPr>
          <w:sz w:val="28"/>
          <w:szCs w:val="28"/>
          <w:lang w:val="uk-UA"/>
        </w:rPr>
        <w:t xml:space="preserve">. наук : 12.00.10 / С.В. </w:t>
      </w:r>
      <w:proofErr w:type="spellStart"/>
      <w:r w:rsidR="00BD73A0" w:rsidRPr="00014464">
        <w:rPr>
          <w:sz w:val="28"/>
          <w:szCs w:val="28"/>
          <w:lang w:val="uk-UA"/>
        </w:rPr>
        <w:t>Гузей</w:t>
      </w:r>
      <w:proofErr w:type="spellEnd"/>
      <w:r w:rsidR="00BD73A0" w:rsidRPr="00014464">
        <w:rPr>
          <w:sz w:val="28"/>
          <w:szCs w:val="28"/>
          <w:lang w:val="uk-UA"/>
        </w:rPr>
        <w:t>. – М, 2006</w:t>
      </w:r>
    </w:p>
    <w:p w14:paraId="1777715C" w14:textId="12AA8862" w:rsidR="00BD73A0" w:rsidRPr="00014464" w:rsidRDefault="00BD73A0" w:rsidP="00014464">
      <w:pPr>
        <w:spacing w:line="360" w:lineRule="auto"/>
        <w:ind w:firstLine="567"/>
        <w:jc w:val="both"/>
        <w:rPr>
          <w:sz w:val="28"/>
          <w:szCs w:val="28"/>
          <w:lang w:val="uk-UA"/>
        </w:rPr>
      </w:pPr>
      <w:r w:rsidRPr="00014464">
        <w:rPr>
          <w:sz w:val="28"/>
          <w:szCs w:val="28"/>
          <w:lang w:val="uk-UA"/>
        </w:rPr>
        <w:t xml:space="preserve">3.Каламкарян Р. А. </w:t>
      </w:r>
      <w:proofErr w:type="spellStart"/>
      <w:r w:rsidRPr="00014464">
        <w:rPr>
          <w:sz w:val="28"/>
          <w:szCs w:val="28"/>
          <w:lang w:val="uk-UA"/>
        </w:rPr>
        <w:t>Поведение</w:t>
      </w:r>
      <w:proofErr w:type="spellEnd"/>
      <w:r w:rsidRPr="00014464">
        <w:rPr>
          <w:sz w:val="28"/>
          <w:szCs w:val="28"/>
          <w:lang w:val="uk-UA"/>
        </w:rPr>
        <w:t xml:space="preserve"> </w:t>
      </w:r>
      <w:proofErr w:type="spellStart"/>
      <w:r w:rsidRPr="00014464">
        <w:rPr>
          <w:sz w:val="28"/>
          <w:szCs w:val="28"/>
          <w:lang w:val="uk-UA"/>
        </w:rPr>
        <w:t>государств</w:t>
      </w:r>
      <w:proofErr w:type="spellEnd"/>
      <w:r w:rsidRPr="00014464">
        <w:rPr>
          <w:sz w:val="28"/>
          <w:szCs w:val="28"/>
          <w:lang w:val="uk-UA"/>
        </w:rPr>
        <w:t xml:space="preserve"> в </w:t>
      </w:r>
      <w:proofErr w:type="spellStart"/>
      <w:r w:rsidRPr="00014464">
        <w:rPr>
          <w:sz w:val="28"/>
          <w:szCs w:val="28"/>
          <w:lang w:val="uk-UA"/>
        </w:rPr>
        <w:t>международном</w:t>
      </w:r>
      <w:proofErr w:type="spellEnd"/>
      <w:r w:rsidRPr="00014464">
        <w:rPr>
          <w:sz w:val="28"/>
          <w:szCs w:val="28"/>
          <w:lang w:val="uk-UA"/>
        </w:rPr>
        <w:t xml:space="preserve"> суде ООН : </w:t>
      </w:r>
      <w:proofErr w:type="spellStart"/>
      <w:r w:rsidRPr="00014464">
        <w:rPr>
          <w:sz w:val="28"/>
          <w:szCs w:val="28"/>
          <w:lang w:val="uk-UA"/>
        </w:rPr>
        <w:t>международно</w:t>
      </w:r>
      <w:proofErr w:type="spellEnd"/>
      <w:r w:rsidR="00403296" w:rsidRPr="00014464">
        <w:rPr>
          <w:sz w:val="28"/>
          <w:szCs w:val="28"/>
          <w:lang w:val="uk-UA"/>
        </w:rPr>
        <w:t>–</w:t>
      </w:r>
      <w:proofErr w:type="spellStart"/>
      <w:r w:rsidRPr="00014464">
        <w:rPr>
          <w:sz w:val="28"/>
          <w:szCs w:val="28"/>
          <w:lang w:val="uk-UA"/>
        </w:rPr>
        <w:t>правовые</w:t>
      </w:r>
      <w:proofErr w:type="spellEnd"/>
      <w:r w:rsidRPr="00014464">
        <w:rPr>
          <w:sz w:val="28"/>
          <w:szCs w:val="28"/>
          <w:lang w:val="uk-UA"/>
        </w:rPr>
        <w:t xml:space="preserve"> </w:t>
      </w:r>
      <w:proofErr w:type="spellStart"/>
      <w:r w:rsidRPr="00014464">
        <w:rPr>
          <w:sz w:val="28"/>
          <w:szCs w:val="28"/>
          <w:lang w:val="uk-UA"/>
        </w:rPr>
        <w:t>проблемы</w:t>
      </w:r>
      <w:proofErr w:type="spellEnd"/>
      <w:r w:rsidRPr="00014464">
        <w:rPr>
          <w:sz w:val="28"/>
          <w:szCs w:val="28"/>
          <w:lang w:val="uk-UA"/>
        </w:rPr>
        <w:t xml:space="preserve"> </w:t>
      </w:r>
      <w:proofErr w:type="spellStart"/>
      <w:r w:rsidRPr="00014464">
        <w:rPr>
          <w:sz w:val="28"/>
          <w:szCs w:val="28"/>
          <w:lang w:val="uk-UA"/>
        </w:rPr>
        <w:t>судебно</w:t>
      </w:r>
      <w:proofErr w:type="spellEnd"/>
      <w:r w:rsidR="00403296" w:rsidRPr="00014464">
        <w:rPr>
          <w:sz w:val="28"/>
          <w:szCs w:val="28"/>
          <w:lang w:val="uk-UA"/>
        </w:rPr>
        <w:t>–</w:t>
      </w:r>
      <w:proofErr w:type="spellStart"/>
      <w:r w:rsidRPr="00014464">
        <w:rPr>
          <w:sz w:val="28"/>
          <w:szCs w:val="28"/>
          <w:lang w:val="uk-UA"/>
        </w:rPr>
        <w:t>арбитражного</w:t>
      </w:r>
      <w:proofErr w:type="spellEnd"/>
      <w:r w:rsidRPr="00014464">
        <w:rPr>
          <w:sz w:val="28"/>
          <w:szCs w:val="28"/>
          <w:lang w:val="uk-UA"/>
        </w:rPr>
        <w:t xml:space="preserve"> </w:t>
      </w:r>
      <w:proofErr w:type="spellStart"/>
      <w:r w:rsidRPr="00014464">
        <w:rPr>
          <w:sz w:val="28"/>
          <w:szCs w:val="28"/>
          <w:lang w:val="uk-UA"/>
        </w:rPr>
        <w:t>производства</w:t>
      </w:r>
      <w:proofErr w:type="spellEnd"/>
      <w:r w:rsidRPr="00014464">
        <w:rPr>
          <w:sz w:val="28"/>
          <w:szCs w:val="28"/>
          <w:lang w:val="uk-UA"/>
        </w:rPr>
        <w:t xml:space="preserve"> / Р. А. </w:t>
      </w:r>
      <w:proofErr w:type="spellStart"/>
      <w:r w:rsidRPr="00014464">
        <w:rPr>
          <w:sz w:val="28"/>
          <w:szCs w:val="28"/>
          <w:lang w:val="uk-UA"/>
        </w:rPr>
        <w:t>Каламкарян</w:t>
      </w:r>
      <w:proofErr w:type="spellEnd"/>
      <w:r w:rsidRPr="00014464">
        <w:rPr>
          <w:sz w:val="28"/>
          <w:szCs w:val="28"/>
          <w:lang w:val="uk-UA"/>
        </w:rPr>
        <w:t xml:space="preserve"> ; РАН, </w:t>
      </w:r>
      <w:proofErr w:type="spellStart"/>
      <w:r w:rsidRPr="00014464">
        <w:rPr>
          <w:sz w:val="28"/>
          <w:szCs w:val="28"/>
          <w:lang w:val="uk-UA"/>
        </w:rPr>
        <w:t>Институт</w:t>
      </w:r>
      <w:proofErr w:type="spellEnd"/>
      <w:r w:rsidRPr="00014464">
        <w:rPr>
          <w:sz w:val="28"/>
          <w:szCs w:val="28"/>
          <w:lang w:val="uk-UA"/>
        </w:rPr>
        <w:t xml:space="preserve"> </w:t>
      </w:r>
      <w:proofErr w:type="spellStart"/>
      <w:r w:rsidRPr="00014464">
        <w:rPr>
          <w:sz w:val="28"/>
          <w:szCs w:val="28"/>
          <w:lang w:val="uk-UA"/>
        </w:rPr>
        <w:t>государства</w:t>
      </w:r>
      <w:proofErr w:type="spellEnd"/>
      <w:r w:rsidRPr="00014464">
        <w:rPr>
          <w:sz w:val="28"/>
          <w:szCs w:val="28"/>
          <w:lang w:val="uk-UA"/>
        </w:rPr>
        <w:t xml:space="preserve"> и права. </w:t>
      </w:r>
      <w:r w:rsidR="00403296" w:rsidRPr="00014464">
        <w:rPr>
          <w:sz w:val="28"/>
          <w:szCs w:val="28"/>
          <w:lang w:val="uk-UA"/>
        </w:rPr>
        <w:t>–</w:t>
      </w:r>
      <w:r w:rsidRPr="00014464">
        <w:rPr>
          <w:sz w:val="28"/>
          <w:szCs w:val="28"/>
          <w:lang w:val="uk-UA"/>
        </w:rPr>
        <w:t xml:space="preserve"> М. : Наука, 1999. </w:t>
      </w:r>
      <w:r w:rsidR="00403296" w:rsidRPr="00014464">
        <w:rPr>
          <w:sz w:val="28"/>
          <w:szCs w:val="28"/>
          <w:lang w:val="uk-UA"/>
        </w:rPr>
        <w:t>–</w:t>
      </w:r>
      <w:r w:rsidRPr="00014464">
        <w:rPr>
          <w:sz w:val="28"/>
          <w:szCs w:val="28"/>
          <w:lang w:val="uk-UA"/>
        </w:rPr>
        <w:t xml:space="preserve"> 161 с.</w:t>
      </w:r>
    </w:p>
    <w:p w14:paraId="5C448D7E" w14:textId="1B31A823" w:rsidR="00BD73A0" w:rsidRPr="00014464" w:rsidRDefault="00BD73A0" w:rsidP="00014464">
      <w:pPr>
        <w:pStyle w:val="text"/>
        <w:widowControl w:val="0"/>
        <w:spacing w:line="360" w:lineRule="auto"/>
        <w:ind w:firstLine="567"/>
        <w:rPr>
          <w:rFonts w:ascii="Times New Roman" w:hAnsi="Times New Roman" w:cs="Times New Roman"/>
          <w:sz w:val="28"/>
          <w:szCs w:val="28"/>
          <w:lang w:val="uk-UA"/>
        </w:rPr>
      </w:pPr>
      <w:r w:rsidRPr="00014464">
        <w:rPr>
          <w:rFonts w:ascii="Times New Roman" w:hAnsi="Times New Roman" w:cs="Times New Roman"/>
          <w:sz w:val="28"/>
          <w:szCs w:val="28"/>
          <w:lang w:val="uk-UA"/>
        </w:rPr>
        <w:t xml:space="preserve">4..Короткий Т. Р. Прогнозування використання засобів міжнародної </w:t>
      </w:r>
      <w:proofErr w:type="spellStart"/>
      <w:r w:rsidRPr="00014464">
        <w:rPr>
          <w:rFonts w:ascii="Times New Roman" w:hAnsi="Times New Roman" w:cs="Times New Roman"/>
          <w:sz w:val="28"/>
          <w:szCs w:val="28"/>
          <w:lang w:val="uk-UA"/>
        </w:rPr>
        <w:lastRenderedPageBreak/>
        <w:t>ад'юдикації</w:t>
      </w:r>
      <w:proofErr w:type="spellEnd"/>
      <w:r w:rsidRPr="00014464">
        <w:rPr>
          <w:rFonts w:ascii="Times New Roman" w:hAnsi="Times New Roman" w:cs="Times New Roman"/>
          <w:sz w:val="28"/>
          <w:szCs w:val="28"/>
          <w:lang w:val="uk-UA"/>
        </w:rPr>
        <w:t xml:space="preserve"> в якості інструментів захисту національних інтересів України / Т. Р. Короткий, Н. В. </w:t>
      </w:r>
      <w:proofErr w:type="spellStart"/>
      <w:r w:rsidRPr="00014464">
        <w:rPr>
          <w:rFonts w:ascii="Times New Roman" w:hAnsi="Times New Roman" w:cs="Times New Roman"/>
          <w:sz w:val="28"/>
          <w:szCs w:val="28"/>
          <w:lang w:val="uk-UA"/>
        </w:rPr>
        <w:t>Хендель</w:t>
      </w:r>
      <w:proofErr w:type="spellEnd"/>
      <w:r w:rsidRPr="00014464">
        <w:rPr>
          <w:rFonts w:ascii="Times New Roman" w:hAnsi="Times New Roman" w:cs="Times New Roman"/>
          <w:sz w:val="28"/>
          <w:szCs w:val="28"/>
          <w:lang w:val="uk-UA"/>
        </w:rPr>
        <w:t xml:space="preserve"> // Український часопис міжнародного права: науково</w:t>
      </w:r>
      <w:r w:rsidR="00403296" w:rsidRPr="00014464">
        <w:rPr>
          <w:rFonts w:ascii="Times New Roman" w:hAnsi="Times New Roman" w:cs="Times New Roman"/>
          <w:sz w:val="28"/>
          <w:szCs w:val="28"/>
          <w:lang w:val="uk-UA"/>
        </w:rPr>
        <w:t>–</w:t>
      </w:r>
      <w:r w:rsidRPr="00014464">
        <w:rPr>
          <w:rFonts w:ascii="Times New Roman" w:hAnsi="Times New Roman" w:cs="Times New Roman"/>
          <w:sz w:val="28"/>
          <w:szCs w:val="28"/>
          <w:lang w:val="uk-UA"/>
        </w:rPr>
        <w:t>практичний журнал, 2014. – № 4. – С. 27</w:t>
      </w:r>
      <w:r w:rsidR="00403296" w:rsidRPr="00014464">
        <w:rPr>
          <w:rFonts w:ascii="Times New Roman" w:hAnsi="Times New Roman" w:cs="Times New Roman"/>
          <w:sz w:val="28"/>
          <w:szCs w:val="28"/>
          <w:lang w:val="uk-UA"/>
        </w:rPr>
        <w:t>–</w:t>
      </w:r>
      <w:r w:rsidRPr="00014464">
        <w:rPr>
          <w:rFonts w:ascii="Times New Roman" w:hAnsi="Times New Roman" w:cs="Times New Roman"/>
          <w:sz w:val="28"/>
          <w:szCs w:val="28"/>
          <w:lang w:val="uk-UA"/>
        </w:rPr>
        <w:t>33.</w:t>
      </w:r>
    </w:p>
    <w:p w14:paraId="6F417B36" w14:textId="198B8F57" w:rsidR="00BD73A0" w:rsidRPr="00014464" w:rsidRDefault="00193CB8" w:rsidP="00014464">
      <w:pPr>
        <w:pStyle w:val="text"/>
        <w:widowControl w:val="0"/>
        <w:spacing w:line="360" w:lineRule="auto"/>
        <w:ind w:firstLine="567"/>
        <w:rPr>
          <w:rFonts w:ascii="Times New Roman" w:hAnsi="Times New Roman" w:cs="Times New Roman"/>
          <w:sz w:val="28"/>
          <w:szCs w:val="28"/>
          <w:lang w:val="uk-UA"/>
        </w:rPr>
      </w:pPr>
      <w:r w:rsidRPr="00014464">
        <w:rPr>
          <w:rFonts w:ascii="Times New Roman" w:hAnsi="Times New Roman" w:cs="Times New Roman"/>
          <w:sz w:val="28"/>
          <w:szCs w:val="28"/>
          <w:lang w:val="uk-UA"/>
        </w:rPr>
        <w:t>5.</w:t>
      </w:r>
      <w:r w:rsidR="00BD73A0" w:rsidRPr="00014464">
        <w:rPr>
          <w:rFonts w:ascii="Times New Roman" w:hAnsi="Times New Roman" w:cs="Times New Roman"/>
          <w:sz w:val="28"/>
          <w:szCs w:val="28"/>
          <w:lang w:val="uk-UA"/>
        </w:rPr>
        <w:t>Короткий Т. Р. Формування доказової бази для міжнародно</w:t>
      </w:r>
      <w:r w:rsidR="00403296" w:rsidRPr="00014464">
        <w:rPr>
          <w:rFonts w:ascii="Times New Roman" w:hAnsi="Times New Roman" w:cs="Times New Roman"/>
          <w:sz w:val="28"/>
          <w:szCs w:val="28"/>
          <w:lang w:val="uk-UA"/>
        </w:rPr>
        <w:t>–</w:t>
      </w:r>
      <w:r w:rsidR="00BD73A0" w:rsidRPr="00014464">
        <w:rPr>
          <w:rFonts w:ascii="Times New Roman" w:hAnsi="Times New Roman" w:cs="Times New Roman"/>
          <w:sz w:val="28"/>
          <w:szCs w:val="28"/>
          <w:lang w:val="uk-UA"/>
        </w:rPr>
        <w:t xml:space="preserve">правових механізмів захисту національних інтересів при посяганнях на суверенітет і територіальну цілісність України / Т. Р. Короткий, Е. А. </w:t>
      </w:r>
      <w:proofErr w:type="spellStart"/>
      <w:r w:rsidR="00BD73A0" w:rsidRPr="00014464">
        <w:rPr>
          <w:rFonts w:ascii="Times New Roman" w:hAnsi="Times New Roman" w:cs="Times New Roman"/>
          <w:sz w:val="28"/>
          <w:szCs w:val="28"/>
          <w:lang w:val="uk-UA"/>
        </w:rPr>
        <w:t>Плешко</w:t>
      </w:r>
      <w:proofErr w:type="spellEnd"/>
      <w:r w:rsidR="00BD73A0" w:rsidRPr="00014464">
        <w:rPr>
          <w:rFonts w:ascii="Times New Roman" w:hAnsi="Times New Roman" w:cs="Times New Roman"/>
          <w:sz w:val="28"/>
          <w:szCs w:val="28"/>
          <w:lang w:val="uk-UA"/>
        </w:rPr>
        <w:t xml:space="preserve"> // Український часопис міжнародного права: науково</w:t>
      </w:r>
      <w:r w:rsidR="00403296" w:rsidRPr="00014464">
        <w:rPr>
          <w:rFonts w:ascii="Times New Roman" w:hAnsi="Times New Roman" w:cs="Times New Roman"/>
          <w:sz w:val="28"/>
          <w:szCs w:val="28"/>
          <w:lang w:val="uk-UA"/>
        </w:rPr>
        <w:t>–</w:t>
      </w:r>
      <w:r w:rsidR="00BD73A0" w:rsidRPr="00014464">
        <w:rPr>
          <w:rFonts w:ascii="Times New Roman" w:hAnsi="Times New Roman" w:cs="Times New Roman"/>
          <w:sz w:val="28"/>
          <w:szCs w:val="28"/>
          <w:lang w:val="uk-UA"/>
        </w:rPr>
        <w:t>практичний журнал, 2014. – № 4. – С. 34</w:t>
      </w:r>
      <w:r w:rsidR="00403296" w:rsidRPr="00014464">
        <w:rPr>
          <w:rFonts w:ascii="Times New Roman" w:hAnsi="Times New Roman" w:cs="Times New Roman"/>
          <w:sz w:val="28"/>
          <w:szCs w:val="28"/>
          <w:lang w:val="uk-UA"/>
        </w:rPr>
        <w:t>–</w:t>
      </w:r>
      <w:r w:rsidR="00BD73A0" w:rsidRPr="00014464">
        <w:rPr>
          <w:rFonts w:ascii="Times New Roman" w:hAnsi="Times New Roman" w:cs="Times New Roman"/>
          <w:sz w:val="28"/>
          <w:szCs w:val="28"/>
          <w:lang w:val="uk-UA"/>
        </w:rPr>
        <w:t>41.</w:t>
      </w:r>
    </w:p>
    <w:p w14:paraId="3E20A6D3" w14:textId="103BA92C" w:rsidR="00E41660" w:rsidRPr="00014464" w:rsidRDefault="001C6804" w:rsidP="00014464">
      <w:pPr>
        <w:pStyle w:val="a6"/>
        <w:spacing w:line="360" w:lineRule="auto"/>
        <w:ind w:firstLine="567"/>
        <w:rPr>
          <w:color w:val="auto"/>
          <w:sz w:val="28"/>
          <w:szCs w:val="28"/>
          <w:lang w:val="uk-UA" w:eastAsia="en-US"/>
        </w:rPr>
      </w:pPr>
      <w:r w:rsidRPr="00014464">
        <w:rPr>
          <w:color w:val="auto"/>
          <w:sz w:val="28"/>
          <w:szCs w:val="28"/>
          <w:lang w:val="uk-UA"/>
        </w:rPr>
        <w:t>6</w:t>
      </w:r>
      <w:r w:rsidR="00E41660" w:rsidRPr="00014464">
        <w:rPr>
          <w:color w:val="auto"/>
          <w:sz w:val="28"/>
          <w:szCs w:val="28"/>
          <w:lang w:val="uk-UA"/>
        </w:rPr>
        <w:t xml:space="preserve">. </w:t>
      </w:r>
      <w:r w:rsidR="00EA6DD1" w:rsidRPr="00014464">
        <w:rPr>
          <w:color w:val="auto"/>
          <w:sz w:val="28"/>
          <w:szCs w:val="28"/>
          <w:lang w:val="uk-UA" w:eastAsia="en-US"/>
        </w:rPr>
        <w:t>Лукашук И. </w:t>
      </w:r>
      <w:r w:rsidR="00701FC6" w:rsidRPr="00014464">
        <w:rPr>
          <w:color w:val="auto"/>
          <w:sz w:val="28"/>
          <w:szCs w:val="28"/>
          <w:lang w:val="uk-UA" w:eastAsia="en-US"/>
        </w:rPr>
        <w:t xml:space="preserve">И. </w:t>
      </w:r>
      <w:proofErr w:type="spellStart"/>
      <w:r w:rsidR="00701FC6" w:rsidRPr="00014464">
        <w:rPr>
          <w:color w:val="auto"/>
          <w:sz w:val="28"/>
          <w:szCs w:val="28"/>
          <w:lang w:val="uk-UA" w:eastAsia="en-US"/>
        </w:rPr>
        <w:t>Международное</w:t>
      </w:r>
      <w:proofErr w:type="spellEnd"/>
      <w:r w:rsidR="00701FC6" w:rsidRPr="00014464">
        <w:rPr>
          <w:color w:val="auto"/>
          <w:sz w:val="28"/>
          <w:szCs w:val="28"/>
          <w:lang w:val="uk-UA" w:eastAsia="en-US"/>
        </w:rPr>
        <w:t xml:space="preserve"> право. </w:t>
      </w:r>
      <w:proofErr w:type="spellStart"/>
      <w:r w:rsidR="00701FC6" w:rsidRPr="00014464">
        <w:rPr>
          <w:color w:val="auto"/>
          <w:sz w:val="28"/>
          <w:szCs w:val="28"/>
          <w:lang w:val="uk-UA" w:eastAsia="en-US"/>
        </w:rPr>
        <w:t>О</w:t>
      </w:r>
      <w:r w:rsidR="00072404" w:rsidRPr="00014464">
        <w:rPr>
          <w:color w:val="auto"/>
          <w:sz w:val="28"/>
          <w:szCs w:val="28"/>
          <w:lang w:val="uk-UA" w:eastAsia="en-US"/>
        </w:rPr>
        <w:t>бщая</w:t>
      </w:r>
      <w:proofErr w:type="spellEnd"/>
      <w:r w:rsidR="00072404" w:rsidRPr="00014464">
        <w:rPr>
          <w:color w:val="auto"/>
          <w:sz w:val="28"/>
          <w:szCs w:val="28"/>
          <w:lang w:val="uk-UA" w:eastAsia="en-US"/>
        </w:rPr>
        <w:t xml:space="preserve"> </w:t>
      </w:r>
      <w:proofErr w:type="spellStart"/>
      <w:r w:rsidR="00072404" w:rsidRPr="00014464">
        <w:rPr>
          <w:color w:val="auto"/>
          <w:sz w:val="28"/>
          <w:szCs w:val="28"/>
          <w:lang w:val="uk-UA" w:eastAsia="en-US"/>
        </w:rPr>
        <w:t>часть</w:t>
      </w:r>
      <w:proofErr w:type="spellEnd"/>
      <w:r w:rsidR="00072404" w:rsidRPr="00014464">
        <w:rPr>
          <w:color w:val="auto"/>
          <w:sz w:val="28"/>
          <w:szCs w:val="28"/>
          <w:lang w:val="uk-UA" w:eastAsia="en-US"/>
        </w:rPr>
        <w:t xml:space="preserve"> : </w:t>
      </w:r>
      <w:proofErr w:type="spellStart"/>
      <w:r w:rsidR="00072404" w:rsidRPr="00014464">
        <w:rPr>
          <w:color w:val="auto"/>
          <w:sz w:val="28"/>
          <w:szCs w:val="28"/>
          <w:lang w:val="uk-UA" w:eastAsia="en-US"/>
        </w:rPr>
        <w:t>учебник</w:t>
      </w:r>
      <w:proofErr w:type="spellEnd"/>
      <w:r w:rsidR="00072404" w:rsidRPr="00014464">
        <w:rPr>
          <w:color w:val="auto"/>
          <w:sz w:val="28"/>
          <w:szCs w:val="28"/>
          <w:lang w:val="uk-UA" w:eastAsia="en-US"/>
        </w:rPr>
        <w:t xml:space="preserve"> для </w:t>
      </w:r>
      <w:proofErr w:type="spellStart"/>
      <w:r w:rsidR="00072404" w:rsidRPr="00014464">
        <w:rPr>
          <w:color w:val="auto"/>
          <w:sz w:val="28"/>
          <w:szCs w:val="28"/>
          <w:lang w:val="uk-UA" w:eastAsia="en-US"/>
        </w:rPr>
        <w:t>вузов</w:t>
      </w:r>
      <w:proofErr w:type="spellEnd"/>
      <w:r w:rsidR="00EA6DD1" w:rsidRPr="00014464">
        <w:rPr>
          <w:color w:val="auto"/>
          <w:sz w:val="28"/>
          <w:szCs w:val="28"/>
          <w:lang w:val="uk-UA" w:eastAsia="en-US"/>
        </w:rPr>
        <w:t>. 3</w:t>
      </w:r>
      <w:r w:rsidR="00403296" w:rsidRPr="00014464">
        <w:rPr>
          <w:color w:val="auto"/>
          <w:sz w:val="28"/>
          <w:szCs w:val="28"/>
          <w:lang w:val="uk-UA" w:eastAsia="en-US"/>
        </w:rPr>
        <w:t>–</w:t>
      </w:r>
      <w:r w:rsidR="00EA6DD1" w:rsidRPr="00014464">
        <w:rPr>
          <w:color w:val="auto"/>
          <w:sz w:val="28"/>
          <w:szCs w:val="28"/>
          <w:lang w:val="uk-UA" w:eastAsia="en-US"/>
        </w:rPr>
        <w:t xml:space="preserve">е </w:t>
      </w:r>
      <w:proofErr w:type="spellStart"/>
      <w:r w:rsidR="00EA6DD1" w:rsidRPr="00014464">
        <w:rPr>
          <w:color w:val="auto"/>
          <w:sz w:val="28"/>
          <w:szCs w:val="28"/>
          <w:lang w:val="uk-UA" w:eastAsia="en-US"/>
        </w:rPr>
        <w:t>изд</w:t>
      </w:r>
      <w:proofErr w:type="spellEnd"/>
      <w:r w:rsidR="00EA6DD1" w:rsidRPr="00014464">
        <w:rPr>
          <w:color w:val="auto"/>
          <w:sz w:val="28"/>
          <w:szCs w:val="28"/>
          <w:lang w:val="uk-UA" w:eastAsia="en-US"/>
        </w:rPr>
        <w:t xml:space="preserve">., </w:t>
      </w:r>
      <w:proofErr w:type="spellStart"/>
      <w:r w:rsidR="00EA6DD1" w:rsidRPr="00014464">
        <w:rPr>
          <w:color w:val="auto"/>
          <w:sz w:val="28"/>
          <w:szCs w:val="28"/>
          <w:lang w:val="uk-UA" w:eastAsia="en-US"/>
        </w:rPr>
        <w:t>перераб</w:t>
      </w:r>
      <w:proofErr w:type="spellEnd"/>
      <w:r w:rsidR="00EA6DD1" w:rsidRPr="00014464">
        <w:rPr>
          <w:color w:val="auto"/>
          <w:sz w:val="28"/>
          <w:szCs w:val="28"/>
          <w:lang w:val="uk-UA" w:eastAsia="en-US"/>
        </w:rPr>
        <w:t xml:space="preserve">. и </w:t>
      </w:r>
      <w:proofErr w:type="spellStart"/>
      <w:r w:rsidR="00EA6DD1" w:rsidRPr="00014464">
        <w:rPr>
          <w:color w:val="auto"/>
          <w:sz w:val="28"/>
          <w:szCs w:val="28"/>
          <w:lang w:val="uk-UA" w:eastAsia="en-US"/>
        </w:rPr>
        <w:t>доп</w:t>
      </w:r>
      <w:proofErr w:type="spellEnd"/>
      <w:r w:rsidR="00EA6DD1" w:rsidRPr="00014464">
        <w:rPr>
          <w:color w:val="auto"/>
          <w:sz w:val="28"/>
          <w:szCs w:val="28"/>
          <w:lang w:val="uk-UA" w:eastAsia="en-US"/>
        </w:rPr>
        <w:t>. М.</w:t>
      </w:r>
      <w:r w:rsidR="00072404" w:rsidRPr="00014464">
        <w:rPr>
          <w:color w:val="auto"/>
          <w:sz w:val="28"/>
          <w:szCs w:val="28"/>
          <w:lang w:val="uk-UA" w:eastAsia="en-US"/>
        </w:rPr>
        <w:t xml:space="preserve"> </w:t>
      </w:r>
      <w:r w:rsidR="00701FC6" w:rsidRPr="00014464">
        <w:rPr>
          <w:color w:val="auto"/>
          <w:sz w:val="28"/>
          <w:szCs w:val="28"/>
          <w:lang w:val="uk-UA" w:eastAsia="en-US"/>
        </w:rPr>
        <w:t xml:space="preserve">: Волтерс </w:t>
      </w:r>
      <w:proofErr w:type="spellStart"/>
      <w:r w:rsidR="00701FC6" w:rsidRPr="00014464">
        <w:rPr>
          <w:color w:val="auto"/>
          <w:sz w:val="28"/>
          <w:szCs w:val="28"/>
          <w:lang w:val="uk-UA" w:eastAsia="en-US"/>
        </w:rPr>
        <w:t>Клувер</w:t>
      </w:r>
      <w:proofErr w:type="spellEnd"/>
      <w:r w:rsidR="00701FC6" w:rsidRPr="00014464">
        <w:rPr>
          <w:color w:val="auto"/>
          <w:sz w:val="28"/>
          <w:szCs w:val="28"/>
          <w:lang w:val="uk-UA" w:eastAsia="en-US"/>
        </w:rPr>
        <w:t>, 2007. 432 с.</w:t>
      </w:r>
    </w:p>
    <w:p w14:paraId="05ACCF30" w14:textId="77777777" w:rsidR="00E41660" w:rsidRPr="00014464" w:rsidRDefault="001C6804" w:rsidP="00014464">
      <w:pPr>
        <w:pStyle w:val="a6"/>
        <w:spacing w:line="360" w:lineRule="auto"/>
        <w:ind w:firstLine="567"/>
        <w:rPr>
          <w:color w:val="auto"/>
          <w:sz w:val="28"/>
          <w:szCs w:val="28"/>
          <w:lang w:val="uk-UA" w:eastAsia="en-US"/>
        </w:rPr>
      </w:pPr>
      <w:r w:rsidRPr="00014464">
        <w:rPr>
          <w:color w:val="auto"/>
          <w:sz w:val="28"/>
          <w:szCs w:val="28"/>
          <w:lang w:val="uk-UA" w:eastAsia="en-US"/>
        </w:rPr>
        <w:t>7</w:t>
      </w:r>
      <w:r w:rsidR="00E41660" w:rsidRPr="00014464">
        <w:rPr>
          <w:color w:val="auto"/>
          <w:sz w:val="28"/>
          <w:szCs w:val="28"/>
          <w:lang w:val="uk-UA" w:eastAsia="en-US"/>
        </w:rPr>
        <w:t xml:space="preserve">. </w:t>
      </w:r>
      <w:r w:rsidR="00701FC6" w:rsidRPr="00014464">
        <w:rPr>
          <w:color w:val="auto"/>
          <w:sz w:val="28"/>
          <w:szCs w:val="28"/>
          <w:lang w:val="uk-UA" w:eastAsia="en-US"/>
        </w:rPr>
        <w:t>Мельник С.</w:t>
      </w:r>
      <w:r w:rsidR="00EA6DD1" w:rsidRPr="00014464">
        <w:rPr>
          <w:color w:val="auto"/>
          <w:sz w:val="28"/>
          <w:szCs w:val="28"/>
          <w:lang w:val="uk-UA" w:eastAsia="en-US"/>
        </w:rPr>
        <w:t> </w:t>
      </w:r>
      <w:r w:rsidR="00701FC6" w:rsidRPr="00014464">
        <w:rPr>
          <w:color w:val="auto"/>
          <w:sz w:val="28"/>
          <w:szCs w:val="28"/>
          <w:lang w:val="uk-UA" w:eastAsia="en-US"/>
        </w:rPr>
        <w:t xml:space="preserve">А. </w:t>
      </w:r>
      <w:proofErr w:type="spellStart"/>
      <w:r w:rsidR="00701FC6" w:rsidRPr="00014464">
        <w:rPr>
          <w:color w:val="auto"/>
          <w:sz w:val="28"/>
          <w:szCs w:val="28"/>
          <w:lang w:val="uk-UA" w:eastAsia="en-US"/>
        </w:rPr>
        <w:t>Односторонние</w:t>
      </w:r>
      <w:proofErr w:type="spellEnd"/>
      <w:r w:rsidR="00701FC6" w:rsidRPr="00014464">
        <w:rPr>
          <w:color w:val="auto"/>
          <w:sz w:val="28"/>
          <w:szCs w:val="28"/>
          <w:lang w:val="uk-UA" w:eastAsia="en-US"/>
        </w:rPr>
        <w:t xml:space="preserve"> </w:t>
      </w:r>
      <w:proofErr w:type="spellStart"/>
      <w:r w:rsidR="00701FC6" w:rsidRPr="00014464">
        <w:rPr>
          <w:color w:val="auto"/>
          <w:sz w:val="28"/>
          <w:szCs w:val="28"/>
          <w:lang w:val="uk-UA" w:eastAsia="en-US"/>
        </w:rPr>
        <w:t>акты</w:t>
      </w:r>
      <w:proofErr w:type="spellEnd"/>
      <w:r w:rsidR="00701FC6" w:rsidRPr="00014464">
        <w:rPr>
          <w:color w:val="auto"/>
          <w:sz w:val="28"/>
          <w:szCs w:val="28"/>
          <w:lang w:val="uk-UA" w:eastAsia="en-US"/>
        </w:rPr>
        <w:t xml:space="preserve"> </w:t>
      </w:r>
      <w:proofErr w:type="spellStart"/>
      <w:r w:rsidR="00701FC6" w:rsidRPr="00014464">
        <w:rPr>
          <w:color w:val="auto"/>
          <w:sz w:val="28"/>
          <w:szCs w:val="28"/>
          <w:lang w:val="uk-UA" w:eastAsia="en-US"/>
        </w:rPr>
        <w:t>государств</w:t>
      </w:r>
      <w:proofErr w:type="spellEnd"/>
      <w:r w:rsidR="00701FC6" w:rsidRPr="00014464">
        <w:rPr>
          <w:color w:val="auto"/>
          <w:sz w:val="28"/>
          <w:szCs w:val="28"/>
          <w:lang w:val="uk-UA" w:eastAsia="en-US"/>
        </w:rPr>
        <w:t xml:space="preserve"> в </w:t>
      </w:r>
      <w:proofErr w:type="spellStart"/>
      <w:r w:rsidR="00701FC6" w:rsidRPr="00014464">
        <w:rPr>
          <w:color w:val="auto"/>
          <w:sz w:val="28"/>
          <w:szCs w:val="28"/>
          <w:lang w:val="uk-UA" w:eastAsia="en-US"/>
        </w:rPr>
        <w:t>современном</w:t>
      </w:r>
      <w:proofErr w:type="spellEnd"/>
      <w:r w:rsidR="00701FC6" w:rsidRPr="00014464">
        <w:rPr>
          <w:color w:val="auto"/>
          <w:sz w:val="28"/>
          <w:szCs w:val="28"/>
          <w:lang w:val="uk-UA" w:eastAsia="en-US"/>
        </w:rPr>
        <w:t xml:space="preserve"> </w:t>
      </w:r>
      <w:proofErr w:type="spellStart"/>
      <w:r w:rsidR="00701FC6" w:rsidRPr="00014464">
        <w:rPr>
          <w:color w:val="auto"/>
          <w:sz w:val="28"/>
          <w:szCs w:val="28"/>
          <w:lang w:val="uk-UA" w:eastAsia="en-US"/>
        </w:rPr>
        <w:t>международном</w:t>
      </w:r>
      <w:proofErr w:type="spellEnd"/>
      <w:r w:rsidR="00701FC6" w:rsidRPr="00014464">
        <w:rPr>
          <w:color w:val="auto"/>
          <w:sz w:val="28"/>
          <w:szCs w:val="28"/>
          <w:lang w:val="uk-UA" w:eastAsia="en-US"/>
        </w:rPr>
        <w:t xml:space="preserve"> праве : </w:t>
      </w:r>
      <w:proofErr w:type="spellStart"/>
      <w:r w:rsidR="00701FC6" w:rsidRPr="00014464">
        <w:rPr>
          <w:color w:val="auto"/>
          <w:sz w:val="28"/>
          <w:szCs w:val="28"/>
          <w:lang w:val="uk-UA" w:eastAsia="en-US"/>
        </w:rPr>
        <w:t>монография</w:t>
      </w:r>
      <w:proofErr w:type="spellEnd"/>
      <w:r w:rsidR="00701FC6" w:rsidRPr="00014464">
        <w:rPr>
          <w:color w:val="auto"/>
          <w:sz w:val="28"/>
          <w:szCs w:val="28"/>
          <w:lang w:val="uk-UA" w:eastAsia="en-US"/>
        </w:rPr>
        <w:t>. Одеса</w:t>
      </w:r>
      <w:r w:rsidR="00072404" w:rsidRPr="00014464">
        <w:rPr>
          <w:color w:val="auto"/>
          <w:sz w:val="28"/>
          <w:szCs w:val="28"/>
          <w:lang w:val="uk-UA" w:eastAsia="en-US"/>
        </w:rPr>
        <w:t xml:space="preserve"> </w:t>
      </w:r>
      <w:r w:rsidR="00701FC6" w:rsidRPr="00014464">
        <w:rPr>
          <w:color w:val="auto"/>
          <w:sz w:val="28"/>
          <w:szCs w:val="28"/>
          <w:lang w:val="uk-UA" w:eastAsia="en-US"/>
        </w:rPr>
        <w:t xml:space="preserve">: </w:t>
      </w:r>
      <w:r w:rsidR="00072404" w:rsidRPr="00014464">
        <w:rPr>
          <w:color w:val="auto"/>
          <w:sz w:val="28"/>
          <w:szCs w:val="28"/>
          <w:lang w:val="uk-UA" w:eastAsia="en-US"/>
        </w:rPr>
        <w:t>«</w:t>
      </w:r>
      <w:r w:rsidR="00701FC6" w:rsidRPr="00014464">
        <w:rPr>
          <w:color w:val="auto"/>
          <w:sz w:val="28"/>
          <w:szCs w:val="28"/>
          <w:lang w:val="uk-UA" w:eastAsia="en-US"/>
        </w:rPr>
        <w:t>Фенікс</w:t>
      </w:r>
      <w:r w:rsidR="00072404" w:rsidRPr="00014464">
        <w:rPr>
          <w:color w:val="auto"/>
          <w:sz w:val="28"/>
          <w:szCs w:val="28"/>
          <w:lang w:val="uk-UA" w:eastAsia="en-US"/>
        </w:rPr>
        <w:t>»</w:t>
      </w:r>
      <w:r w:rsidR="00701FC6" w:rsidRPr="00014464">
        <w:rPr>
          <w:color w:val="auto"/>
          <w:sz w:val="28"/>
          <w:szCs w:val="28"/>
          <w:lang w:val="uk-UA" w:eastAsia="en-US"/>
        </w:rPr>
        <w:t>, 2011.  336 с.</w:t>
      </w:r>
    </w:p>
    <w:p w14:paraId="51951271" w14:textId="77777777" w:rsidR="00701FC6" w:rsidRPr="00014464" w:rsidRDefault="001C6804" w:rsidP="00014464">
      <w:pPr>
        <w:pStyle w:val="a6"/>
        <w:spacing w:line="360" w:lineRule="auto"/>
        <w:ind w:firstLine="567"/>
        <w:rPr>
          <w:color w:val="auto"/>
          <w:sz w:val="28"/>
          <w:szCs w:val="28"/>
          <w:lang w:val="uk-UA" w:eastAsia="en-US"/>
        </w:rPr>
      </w:pPr>
      <w:r w:rsidRPr="00014464">
        <w:rPr>
          <w:color w:val="auto"/>
          <w:sz w:val="28"/>
          <w:szCs w:val="28"/>
          <w:lang w:val="uk-UA" w:eastAsia="en-US"/>
        </w:rPr>
        <w:t>8</w:t>
      </w:r>
      <w:r w:rsidR="00E41660" w:rsidRPr="00014464">
        <w:rPr>
          <w:color w:val="auto"/>
          <w:sz w:val="28"/>
          <w:szCs w:val="28"/>
          <w:lang w:val="uk-UA" w:eastAsia="en-US"/>
        </w:rPr>
        <w:t xml:space="preserve">. </w:t>
      </w:r>
      <w:r w:rsidR="00701FC6" w:rsidRPr="00014464">
        <w:rPr>
          <w:color w:val="auto"/>
          <w:sz w:val="28"/>
          <w:szCs w:val="28"/>
          <w:lang w:val="uk-UA" w:eastAsia="en-US"/>
        </w:rPr>
        <w:t>Мережко О.</w:t>
      </w:r>
      <w:r w:rsidR="00EA6DD1" w:rsidRPr="00014464">
        <w:rPr>
          <w:color w:val="auto"/>
          <w:sz w:val="28"/>
          <w:szCs w:val="28"/>
          <w:lang w:val="uk-UA" w:eastAsia="en-US"/>
        </w:rPr>
        <w:t> </w:t>
      </w:r>
      <w:r w:rsidR="00701FC6" w:rsidRPr="00014464">
        <w:rPr>
          <w:color w:val="auto"/>
          <w:sz w:val="28"/>
          <w:szCs w:val="28"/>
          <w:lang w:val="uk-UA" w:eastAsia="en-US"/>
        </w:rPr>
        <w:t>О. Право міжнародних договорів. Суча</w:t>
      </w:r>
      <w:r w:rsidR="00072404" w:rsidRPr="00014464">
        <w:rPr>
          <w:color w:val="auto"/>
          <w:sz w:val="28"/>
          <w:szCs w:val="28"/>
          <w:lang w:val="uk-UA" w:eastAsia="en-US"/>
        </w:rPr>
        <w:t>сні проблеми теорії і практики</w:t>
      </w:r>
      <w:r w:rsidR="00701FC6" w:rsidRPr="00014464">
        <w:rPr>
          <w:color w:val="auto"/>
          <w:sz w:val="28"/>
          <w:szCs w:val="28"/>
          <w:lang w:val="uk-UA" w:eastAsia="en-US"/>
        </w:rPr>
        <w:t>. Київ</w:t>
      </w:r>
      <w:r w:rsidR="00072404" w:rsidRPr="00014464">
        <w:rPr>
          <w:color w:val="auto"/>
          <w:sz w:val="28"/>
          <w:szCs w:val="28"/>
          <w:lang w:val="uk-UA" w:eastAsia="en-US"/>
        </w:rPr>
        <w:t xml:space="preserve"> </w:t>
      </w:r>
      <w:r w:rsidR="00701FC6" w:rsidRPr="00014464">
        <w:rPr>
          <w:color w:val="auto"/>
          <w:sz w:val="28"/>
          <w:szCs w:val="28"/>
          <w:lang w:val="uk-UA" w:eastAsia="en-US"/>
        </w:rPr>
        <w:t>: Таксон, 2002. 344 с.</w:t>
      </w:r>
    </w:p>
    <w:p w14:paraId="5EF1671E" w14:textId="77777777" w:rsidR="00E41660" w:rsidRPr="00014464" w:rsidRDefault="001C6804" w:rsidP="00014464">
      <w:pPr>
        <w:spacing w:line="360" w:lineRule="auto"/>
        <w:ind w:firstLine="567"/>
        <w:jc w:val="both"/>
        <w:rPr>
          <w:sz w:val="28"/>
          <w:szCs w:val="28"/>
          <w:lang w:val="uk-UA" w:eastAsia="en-US"/>
        </w:rPr>
      </w:pPr>
      <w:r w:rsidRPr="00014464">
        <w:rPr>
          <w:sz w:val="28"/>
          <w:szCs w:val="28"/>
          <w:lang w:val="uk-UA" w:eastAsia="en-US"/>
        </w:rPr>
        <w:t>9</w:t>
      </w:r>
      <w:r w:rsidR="00E41660" w:rsidRPr="00014464">
        <w:rPr>
          <w:sz w:val="28"/>
          <w:szCs w:val="28"/>
          <w:lang w:val="uk-UA" w:eastAsia="en-US"/>
        </w:rPr>
        <w:t xml:space="preserve">. Міжнародне право : </w:t>
      </w:r>
      <w:proofErr w:type="spellStart"/>
      <w:r w:rsidR="00E41660" w:rsidRPr="00014464">
        <w:rPr>
          <w:sz w:val="28"/>
          <w:szCs w:val="28"/>
          <w:lang w:val="uk-UA" w:eastAsia="en-US"/>
        </w:rPr>
        <w:t>н</w:t>
      </w:r>
      <w:r w:rsidR="00EA6DD1" w:rsidRPr="00014464">
        <w:rPr>
          <w:sz w:val="28"/>
          <w:szCs w:val="28"/>
          <w:lang w:val="uk-UA" w:eastAsia="en-US"/>
        </w:rPr>
        <w:t>авч</w:t>
      </w:r>
      <w:proofErr w:type="spellEnd"/>
      <w:r w:rsidR="00EA6DD1" w:rsidRPr="00014464">
        <w:rPr>
          <w:sz w:val="28"/>
          <w:szCs w:val="28"/>
          <w:lang w:val="uk-UA" w:eastAsia="en-US"/>
        </w:rPr>
        <w:t>. посібник / За ред. М. </w:t>
      </w:r>
      <w:r w:rsidR="00E41660" w:rsidRPr="00014464">
        <w:rPr>
          <w:sz w:val="28"/>
          <w:szCs w:val="28"/>
          <w:lang w:val="uk-UA" w:eastAsia="en-US"/>
        </w:rPr>
        <w:t xml:space="preserve">В. </w:t>
      </w:r>
      <w:proofErr w:type="spellStart"/>
      <w:r w:rsidR="00E41660" w:rsidRPr="00014464">
        <w:rPr>
          <w:sz w:val="28"/>
          <w:szCs w:val="28"/>
          <w:lang w:val="uk-UA" w:eastAsia="en-US"/>
        </w:rPr>
        <w:t>Буроменського</w:t>
      </w:r>
      <w:proofErr w:type="spellEnd"/>
      <w:r w:rsidR="00EA6DD1" w:rsidRPr="00014464">
        <w:rPr>
          <w:sz w:val="28"/>
          <w:szCs w:val="28"/>
          <w:lang w:val="uk-UA" w:eastAsia="en-US"/>
        </w:rPr>
        <w:t>.</w:t>
      </w:r>
      <w:r w:rsidR="00E41660" w:rsidRPr="00014464">
        <w:rPr>
          <w:sz w:val="28"/>
          <w:szCs w:val="28"/>
          <w:lang w:val="uk-UA" w:eastAsia="en-US"/>
        </w:rPr>
        <w:t xml:space="preserve"> К.</w:t>
      </w:r>
      <w:r w:rsidR="00072404" w:rsidRPr="00014464">
        <w:rPr>
          <w:sz w:val="28"/>
          <w:szCs w:val="28"/>
          <w:lang w:val="uk-UA" w:eastAsia="en-US"/>
        </w:rPr>
        <w:t xml:space="preserve"> </w:t>
      </w:r>
      <w:r w:rsidR="00E41660" w:rsidRPr="00014464">
        <w:rPr>
          <w:sz w:val="28"/>
          <w:szCs w:val="28"/>
          <w:lang w:val="uk-UA" w:eastAsia="en-US"/>
        </w:rPr>
        <w:t xml:space="preserve">: Юрінком Інтер, 2006. 336 с. </w:t>
      </w:r>
    </w:p>
    <w:p w14:paraId="6E0DE394" w14:textId="77777777" w:rsidR="00E41660" w:rsidRPr="00014464" w:rsidRDefault="001C6804" w:rsidP="00014464">
      <w:pPr>
        <w:spacing w:line="360" w:lineRule="auto"/>
        <w:ind w:firstLine="567"/>
        <w:jc w:val="both"/>
        <w:rPr>
          <w:sz w:val="28"/>
          <w:szCs w:val="28"/>
          <w:lang w:val="uk-UA" w:eastAsia="en-US"/>
        </w:rPr>
      </w:pPr>
      <w:r w:rsidRPr="00014464">
        <w:rPr>
          <w:sz w:val="28"/>
          <w:szCs w:val="28"/>
          <w:lang w:val="uk-UA" w:eastAsia="en-US"/>
        </w:rPr>
        <w:t>10</w:t>
      </w:r>
      <w:r w:rsidR="00E41660" w:rsidRPr="00014464">
        <w:rPr>
          <w:sz w:val="28"/>
          <w:szCs w:val="28"/>
          <w:lang w:val="uk-UA" w:eastAsia="en-US"/>
        </w:rPr>
        <w:t>. Міжнародне публічне право</w:t>
      </w:r>
      <w:r w:rsidR="00072404" w:rsidRPr="00014464">
        <w:rPr>
          <w:sz w:val="28"/>
          <w:szCs w:val="28"/>
          <w:lang w:val="uk-UA" w:eastAsia="en-US"/>
        </w:rPr>
        <w:t xml:space="preserve"> </w:t>
      </w:r>
      <w:r w:rsidR="00E41660" w:rsidRPr="00014464">
        <w:rPr>
          <w:sz w:val="28"/>
          <w:szCs w:val="28"/>
          <w:lang w:val="uk-UA" w:eastAsia="en-US"/>
        </w:rPr>
        <w:t>: підручник : у 2 т. / В.</w:t>
      </w:r>
      <w:r w:rsidR="00EA6DD1" w:rsidRPr="00014464">
        <w:rPr>
          <w:sz w:val="28"/>
          <w:szCs w:val="28"/>
          <w:lang w:val="uk-UA" w:eastAsia="en-US"/>
        </w:rPr>
        <w:t> </w:t>
      </w:r>
      <w:r w:rsidR="00E41660" w:rsidRPr="00014464">
        <w:rPr>
          <w:sz w:val="28"/>
          <w:szCs w:val="28"/>
          <w:lang w:val="uk-UA" w:eastAsia="en-US"/>
        </w:rPr>
        <w:t>В. Мицик, М.</w:t>
      </w:r>
      <w:r w:rsidR="00EA6DD1" w:rsidRPr="00014464">
        <w:rPr>
          <w:sz w:val="28"/>
          <w:szCs w:val="28"/>
          <w:lang w:val="uk-UA" w:eastAsia="en-US"/>
        </w:rPr>
        <w:t> </w:t>
      </w:r>
      <w:r w:rsidR="00E41660" w:rsidRPr="00014464">
        <w:rPr>
          <w:sz w:val="28"/>
          <w:szCs w:val="28"/>
          <w:lang w:val="uk-UA" w:eastAsia="en-US"/>
        </w:rPr>
        <w:t xml:space="preserve">В. </w:t>
      </w:r>
      <w:proofErr w:type="spellStart"/>
      <w:r w:rsidR="00E41660" w:rsidRPr="00014464">
        <w:rPr>
          <w:sz w:val="28"/>
          <w:szCs w:val="28"/>
          <w:lang w:val="uk-UA" w:eastAsia="en-US"/>
        </w:rPr>
        <w:t>Буроменський</w:t>
      </w:r>
      <w:proofErr w:type="spellEnd"/>
      <w:r w:rsidR="00E41660" w:rsidRPr="00014464">
        <w:rPr>
          <w:sz w:val="28"/>
          <w:szCs w:val="28"/>
          <w:lang w:val="uk-UA" w:eastAsia="en-US"/>
        </w:rPr>
        <w:t>, О.</w:t>
      </w:r>
      <w:r w:rsidR="00EA6DD1" w:rsidRPr="00014464">
        <w:rPr>
          <w:sz w:val="28"/>
          <w:szCs w:val="28"/>
          <w:lang w:val="uk-UA" w:eastAsia="en-US"/>
        </w:rPr>
        <w:t> </w:t>
      </w:r>
      <w:r w:rsidR="00E41660" w:rsidRPr="00014464">
        <w:rPr>
          <w:sz w:val="28"/>
          <w:szCs w:val="28"/>
          <w:lang w:val="uk-UA" w:eastAsia="en-US"/>
        </w:rPr>
        <w:t>В. Буткевич та ін.; за ред. В.</w:t>
      </w:r>
      <w:r w:rsidR="00EA6DD1" w:rsidRPr="00014464">
        <w:rPr>
          <w:sz w:val="28"/>
          <w:szCs w:val="28"/>
          <w:lang w:val="uk-UA" w:eastAsia="en-US"/>
        </w:rPr>
        <w:t> </w:t>
      </w:r>
      <w:r w:rsidR="00E41660" w:rsidRPr="00014464">
        <w:rPr>
          <w:sz w:val="28"/>
          <w:szCs w:val="28"/>
          <w:lang w:val="uk-UA" w:eastAsia="en-US"/>
        </w:rPr>
        <w:t>В. Мицика. Харків</w:t>
      </w:r>
      <w:r w:rsidR="00072404" w:rsidRPr="00014464">
        <w:rPr>
          <w:sz w:val="28"/>
          <w:szCs w:val="28"/>
          <w:lang w:val="uk-UA" w:eastAsia="en-US"/>
        </w:rPr>
        <w:t xml:space="preserve"> </w:t>
      </w:r>
      <w:r w:rsidR="00E41660" w:rsidRPr="00014464">
        <w:rPr>
          <w:sz w:val="28"/>
          <w:szCs w:val="28"/>
          <w:lang w:val="uk-UA" w:eastAsia="en-US"/>
        </w:rPr>
        <w:t>: Право, 2019. Т. 1 : Основи теорії. 2019. 416 с.</w:t>
      </w:r>
    </w:p>
    <w:p w14:paraId="25E0A45F" w14:textId="77777777" w:rsidR="00E41660" w:rsidRPr="00014464" w:rsidRDefault="001C6804" w:rsidP="00014464">
      <w:pPr>
        <w:spacing w:line="360" w:lineRule="auto"/>
        <w:ind w:firstLine="567"/>
        <w:jc w:val="both"/>
        <w:rPr>
          <w:sz w:val="28"/>
          <w:szCs w:val="28"/>
          <w:lang w:val="uk-UA" w:eastAsia="en-US"/>
        </w:rPr>
      </w:pPr>
      <w:r w:rsidRPr="00014464">
        <w:rPr>
          <w:sz w:val="28"/>
          <w:szCs w:val="28"/>
          <w:lang w:val="uk-UA" w:eastAsia="en-US"/>
        </w:rPr>
        <w:t>11</w:t>
      </w:r>
      <w:r w:rsidR="00E41660" w:rsidRPr="00014464">
        <w:rPr>
          <w:sz w:val="28"/>
          <w:szCs w:val="28"/>
          <w:lang w:val="uk-UA" w:eastAsia="en-US"/>
        </w:rPr>
        <w:t>. Міжнародне публічне право : підручник / В.</w:t>
      </w:r>
      <w:r w:rsidR="00EA6DD1" w:rsidRPr="00014464">
        <w:rPr>
          <w:sz w:val="28"/>
          <w:szCs w:val="28"/>
          <w:lang w:val="uk-UA" w:eastAsia="en-US"/>
        </w:rPr>
        <w:t> </w:t>
      </w:r>
      <w:r w:rsidR="00E41660" w:rsidRPr="00014464">
        <w:rPr>
          <w:sz w:val="28"/>
          <w:szCs w:val="28"/>
          <w:lang w:val="uk-UA" w:eastAsia="en-US"/>
        </w:rPr>
        <w:t xml:space="preserve">М. </w:t>
      </w:r>
      <w:proofErr w:type="spellStart"/>
      <w:r w:rsidR="00E41660" w:rsidRPr="00014464">
        <w:rPr>
          <w:sz w:val="28"/>
          <w:szCs w:val="28"/>
          <w:lang w:val="uk-UA" w:eastAsia="en-US"/>
        </w:rPr>
        <w:t>Репецький</w:t>
      </w:r>
      <w:proofErr w:type="spellEnd"/>
      <w:r w:rsidR="00E41660" w:rsidRPr="00014464">
        <w:rPr>
          <w:sz w:val="28"/>
          <w:szCs w:val="28"/>
          <w:lang w:val="uk-UA" w:eastAsia="en-US"/>
        </w:rPr>
        <w:t>, В.</w:t>
      </w:r>
      <w:r w:rsidR="00EA6DD1" w:rsidRPr="00014464">
        <w:rPr>
          <w:sz w:val="28"/>
          <w:szCs w:val="28"/>
          <w:lang w:val="uk-UA" w:eastAsia="en-US"/>
        </w:rPr>
        <w:t> </w:t>
      </w:r>
      <w:r w:rsidR="00E41660" w:rsidRPr="00014464">
        <w:rPr>
          <w:sz w:val="28"/>
          <w:szCs w:val="28"/>
          <w:lang w:val="uk-UA" w:eastAsia="en-US"/>
        </w:rPr>
        <w:t xml:space="preserve">М. </w:t>
      </w:r>
      <w:proofErr w:type="spellStart"/>
      <w:r w:rsidR="00E41660" w:rsidRPr="00014464">
        <w:rPr>
          <w:sz w:val="28"/>
          <w:szCs w:val="28"/>
          <w:lang w:val="uk-UA" w:eastAsia="en-US"/>
        </w:rPr>
        <w:t>Лисик</w:t>
      </w:r>
      <w:proofErr w:type="spellEnd"/>
      <w:r w:rsidR="00E41660" w:rsidRPr="00014464">
        <w:rPr>
          <w:sz w:val="28"/>
          <w:szCs w:val="28"/>
          <w:lang w:val="uk-UA" w:eastAsia="en-US"/>
        </w:rPr>
        <w:t>, М.</w:t>
      </w:r>
      <w:r w:rsidR="00EA6DD1" w:rsidRPr="00014464">
        <w:rPr>
          <w:sz w:val="28"/>
          <w:szCs w:val="28"/>
          <w:lang w:val="uk-UA" w:eastAsia="en-US"/>
        </w:rPr>
        <w:t> </w:t>
      </w:r>
      <w:r w:rsidR="00E41660" w:rsidRPr="00014464">
        <w:rPr>
          <w:sz w:val="28"/>
          <w:szCs w:val="28"/>
          <w:lang w:val="uk-UA" w:eastAsia="en-US"/>
        </w:rPr>
        <w:t xml:space="preserve">М. </w:t>
      </w:r>
      <w:proofErr w:type="spellStart"/>
      <w:r w:rsidR="00E41660" w:rsidRPr="00014464">
        <w:rPr>
          <w:sz w:val="28"/>
          <w:szCs w:val="28"/>
          <w:lang w:val="uk-UA" w:eastAsia="en-US"/>
        </w:rPr>
        <w:t>Макієвіч</w:t>
      </w:r>
      <w:proofErr w:type="spellEnd"/>
      <w:r w:rsidR="00E41660" w:rsidRPr="00014464">
        <w:rPr>
          <w:sz w:val="28"/>
          <w:szCs w:val="28"/>
          <w:lang w:val="uk-UA" w:eastAsia="en-US"/>
        </w:rPr>
        <w:t xml:space="preserve"> та ін. ; за ред. В.</w:t>
      </w:r>
      <w:r w:rsidR="00EA6DD1" w:rsidRPr="00014464">
        <w:rPr>
          <w:sz w:val="28"/>
          <w:szCs w:val="28"/>
          <w:lang w:val="uk-UA" w:eastAsia="en-US"/>
        </w:rPr>
        <w:t> </w:t>
      </w:r>
      <w:r w:rsidR="00E41660" w:rsidRPr="00014464">
        <w:rPr>
          <w:sz w:val="28"/>
          <w:szCs w:val="28"/>
          <w:lang w:val="uk-UA" w:eastAsia="en-US"/>
        </w:rPr>
        <w:t xml:space="preserve">М. </w:t>
      </w:r>
      <w:proofErr w:type="spellStart"/>
      <w:r w:rsidR="00E41660" w:rsidRPr="00014464">
        <w:rPr>
          <w:sz w:val="28"/>
          <w:szCs w:val="28"/>
          <w:lang w:val="uk-UA" w:eastAsia="en-US"/>
        </w:rPr>
        <w:t>Репецького</w:t>
      </w:r>
      <w:proofErr w:type="spellEnd"/>
      <w:r w:rsidR="00E41660" w:rsidRPr="00014464">
        <w:rPr>
          <w:sz w:val="28"/>
          <w:szCs w:val="28"/>
          <w:lang w:val="uk-UA" w:eastAsia="en-US"/>
        </w:rPr>
        <w:t>. Київ</w:t>
      </w:r>
      <w:r w:rsidR="00072404" w:rsidRPr="00014464">
        <w:rPr>
          <w:sz w:val="28"/>
          <w:szCs w:val="28"/>
          <w:lang w:val="uk-UA" w:eastAsia="en-US"/>
        </w:rPr>
        <w:t xml:space="preserve"> </w:t>
      </w:r>
      <w:r w:rsidR="00E41660" w:rsidRPr="00014464">
        <w:rPr>
          <w:sz w:val="28"/>
          <w:szCs w:val="28"/>
          <w:lang w:val="uk-UA" w:eastAsia="en-US"/>
        </w:rPr>
        <w:t>: Знання, 2012. 437 с.</w:t>
      </w:r>
    </w:p>
    <w:p w14:paraId="360E90E0" w14:textId="77777777" w:rsidR="00193CB8" w:rsidRPr="00014464" w:rsidRDefault="001C6804" w:rsidP="00014464">
      <w:pPr>
        <w:spacing w:line="360" w:lineRule="auto"/>
        <w:ind w:firstLine="567"/>
        <w:jc w:val="both"/>
        <w:rPr>
          <w:sz w:val="28"/>
          <w:szCs w:val="28"/>
          <w:lang w:val="uk-UA" w:eastAsia="en-US"/>
        </w:rPr>
      </w:pPr>
      <w:r w:rsidRPr="00014464">
        <w:rPr>
          <w:sz w:val="28"/>
          <w:szCs w:val="28"/>
          <w:lang w:val="uk-UA" w:eastAsia="en-US"/>
        </w:rPr>
        <w:t>12</w:t>
      </w:r>
      <w:r w:rsidR="00193CB8" w:rsidRPr="00014464">
        <w:rPr>
          <w:sz w:val="28"/>
          <w:szCs w:val="28"/>
          <w:lang w:val="uk-UA" w:eastAsia="en-US"/>
        </w:rPr>
        <w:t>.</w:t>
      </w:r>
      <w:r w:rsidR="00193CB8" w:rsidRPr="00014464">
        <w:rPr>
          <w:sz w:val="28"/>
          <w:szCs w:val="28"/>
          <w:lang w:val="uk-UA"/>
        </w:rPr>
        <w:t xml:space="preserve"> Регламент </w:t>
      </w:r>
      <w:proofErr w:type="spellStart"/>
      <w:r w:rsidR="00193CB8" w:rsidRPr="00014464">
        <w:rPr>
          <w:sz w:val="28"/>
          <w:szCs w:val="28"/>
          <w:lang w:val="uk-UA"/>
        </w:rPr>
        <w:t>Международного</w:t>
      </w:r>
      <w:proofErr w:type="spellEnd"/>
      <w:r w:rsidR="00193CB8" w:rsidRPr="00014464">
        <w:rPr>
          <w:sz w:val="28"/>
          <w:szCs w:val="28"/>
          <w:lang w:val="uk-UA"/>
        </w:rPr>
        <w:t xml:space="preserve"> </w:t>
      </w:r>
      <w:proofErr w:type="spellStart"/>
      <w:r w:rsidR="00193CB8" w:rsidRPr="00014464">
        <w:rPr>
          <w:sz w:val="28"/>
          <w:szCs w:val="28"/>
          <w:lang w:val="uk-UA"/>
        </w:rPr>
        <w:t>суда</w:t>
      </w:r>
      <w:proofErr w:type="spellEnd"/>
      <w:r w:rsidR="00193CB8" w:rsidRPr="00014464">
        <w:rPr>
          <w:sz w:val="28"/>
          <w:szCs w:val="28"/>
          <w:lang w:val="uk-UA"/>
        </w:rPr>
        <w:t xml:space="preserve"> ООН. [Електронний ресурс]. – Режим доступу: http://www.un.org/ru/icj/rules.shtml</w:t>
      </w:r>
    </w:p>
    <w:p w14:paraId="67D8BC56" w14:textId="77777777" w:rsidR="00E41660" w:rsidRPr="00014464" w:rsidRDefault="001C6804" w:rsidP="00014464">
      <w:pPr>
        <w:spacing w:line="360" w:lineRule="auto"/>
        <w:ind w:firstLine="567"/>
        <w:jc w:val="both"/>
        <w:rPr>
          <w:sz w:val="28"/>
          <w:szCs w:val="28"/>
          <w:lang w:val="uk-UA" w:eastAsia="en-US"/>
        </w:rPr>
      </w:pPr>
      <w:r w:rsidRPr="00014464">
        <w:rPr>
          <w:sz w:val="28"/>
          <w:szCs w:val="28"/>
          <w:lang w:val="uk-UA" w:eastAsia="en-US"/>
        </w:rPr>
        <w:t>13</w:t>
      </w:r>
      <w:r w:rsidR="00E41660" w:rsidRPr="00014464">
        <w:rPr>
          <w:sz w:val="28"/>
          <w:szCs w:val="28"/>
          <w:lang w:val="uk-UA" w:eastAsia="en-US"/>
        </w:rPr>
        <w:t>. Тимченко Л.</w:t>
      </w:r>
      <w:r w:rsidR="00EA6DD1" w:rsidRPr="00014464">
        <w:rPr>
          <w:sz w:val="28"/>
          <w:szCs w:val="28"/>
          <w:lang w:val="uk-UA" w:eastAsia="en-US"/>
        </w:rPr>
        <w:t> </w:t>
      </w:r>
      <w:r w:rsidR="00E41660" w:rsidRPr="00014464">
        <w:rPr>
          <w:sz w:val="28"/>
          <w:szCs w:val="28"/>
          <w:lang w:val="uk-UA" w:eastAsia="en-US"/>
        </w:rPr>
        <w:t xml:space="preserve">Д. </w:t>
      </w:r>
      <w:proofErr w:type="spellStart"/>
      <w:r w:rsidR="00E41660" w:rsidRPr="00014464">
        <w:rPr>
          <w:sz w:val="28"/>
          <w:szCs w:val="28"/>
          <w:lang w:val="uk-UA" w:eastAsia="en-US"/>
        </w:rPr>
        <w:t>Меж</w:t>
      </w:r>
      <w:r w:rsidR="00072404" w:rsidRPr="00014464">
        <w:rPr>
          <w:sz w:val="28"/>
          <w:szCs w:val="28"/>
          <w:lang w:val="uk-UA" w:eastAsia="en-US"/>
        </w:rPr>
        <w:t>дународное</w:t>
      </w:r>
      <w:proofErr w:type="spellEnd"/>
      <w:r w:rsidR="00072404" w:rsidRPr="00014464">
        <w:rPr>
          <w:sz w:val="28"/>
          <w:szCs w:val="28"/>
          <w:lang w:val="uk-UA" w:eastAsia="en-US"/>
        </w:rPr>
        <w:t xml:space="preserve"> право. </w:t>
      </w:r>
      <w:proofErr w:type="spellStart"/>
      <w:r w:rsidR="00072404" w:rsidRPr="00014464">
        <w:rPr>
          <w:sz w:val="28"/>
          <w:szCs w:val="28"/>
          <w:lang w:val="uk-UA" w:eastAsia="en-US"/>
        </w:rPr>
        <w:t>Вводный</w:t>
      </w:r>
      <w:proofErr w:type="spellEnd"/>
      <w:r w:rsidR="00072404" w:rsidRPr="00014464">
        <w:rPr>
          <w:sz w:val="28"/>
          <w:szCs w:val="28"/>
          <w:lang w:val="uk-UA" w:eastAsia="en-US"/>
        </w:rPr>
        <w:t xml:space="preserve"> курс</w:t>
      </w:r>
      <w:r w:rsidR="00E41660" w:rsidRPr="00014464">
        <w:rPr>
          <w:sz w:val="28"/>
          <w:szCs w:val="28"/>
          <w:lang w:val="uk-UA" w:eastAsia="en-US"/>
        </w:rPr>
        <w:t>. Одеса</w:t>
      </w:r>
      <w:r w:rsidR="00072404" w:rsidRPr="00014464">
        <w:rPr>
          <w:sz w:val="28"/>
          <w:szCs w:val="28"/>
          <w:lang w:val="uk-UA" w:eastAsia="en-US"/>
        </w:rPr>
        <w:t xml:space="preserve"> </w:t>
      </w:r>
      <w:r w:rsidR="00E41660" w:rsidRPr="00014464">
        <w:rPr>
          <w:sz w:val="28"/>
          <w:szCs w:val="28"/>
          <w:lang w:val="uk-UA" w:eastAsia="en-US"/>
        </w:rPr>
        <w:t>: Фенікс, 2014.  320 с.</w:t>
      </w:r>
    </w:p>
    <w:p w14:paraId="00BE1CB7" w14:textId="77777777" w:rsidR="00E41660" w:rsidRPr="00014464" w:rsidRDefault="00193CB8" w:rsidP="00014464">
      <w:pPr>
        <w:spacing w:line="360" w:lineRule="auto"/>
        <w:ind w:firstLine="567"/>
        <w:jc w:val="both"/>
        <w:rPr>
          <w:sz w:val="28"/>
          <w:szCs w:val="28"/>
          <w:lang w:val="uk-UA"/>
        </w:rPr>
      </w:pPr>
      <w:r w:rsidRPr="00014464">
        <w:rPr>
          <w:sz w:val="28"/>
          <w:szCs w:val="28"/>
          <w:lang w:val="uk-UA" w:eastAsia="en-US"/>
        </w:rPr>
        <w:t>1</w:t>
      </w:r>
      <w:r w:rsidR="001C6804" w:rsidRPr="00014464">
        <w:rPr>
          <w:sz w:val="28"/>
          <w:szCs w:val="28"/>
          <w:lang w:val="uk-UA" w:eastAsia="en-US"/>
        </w:rPr>
        <w:t>4</w:t>
      </w:r>
      <w:r w:rsidR="00E41660" w:rsidRPr="00014464">
        <w:rPr>
          <w:sz w:val="28"/>
          <w:szCs w:val="28"/>
          <w:lang w:val="uk-UA" w:eastAsia="en-US"/>
        </w:rPr>
        <w:t>. Сироїд Т.</w:t>
      </w:r>
      <w:r w:rsidR="00EA6DD1" w:rsidRPr="00014464">
        <w:rPr>
          <w:sz w:val="28"/>
          <w:szCs w:val="28"/>
          <w:lang w:val="uk-UA" w:eastAsia="en-US"/>
        </w:rPr>
        <w:t> </w:t>
      </w:r>
      <w:r w:rsidR="00E41660" w:rsidRPr="00014464">
        <w:rPr>
          <w:sz w:val="28"/>
          <w:szCs w:val="28"/>
          <w:lang w:val="uk-UA" w:eastAsia="en-US"/>
        </w:rPr>
        <w:t xml:space="preserve">Л. Міжнародне </w:t>
      </w:r>
      <w:r w:rsidR="00072404" w:rsidRPr="00014464">
        <w:rPr>
          <w:sz w:val="28"/>
          <w:szCs w:val="28"/>
          <w:lang w:val="uk-UA" w:eastAsia="en-US"/>
        </w:rPr>
        <w:t>публічне право : підручник</w:t>
      </w:r>
      <w:r w:rsidR="00E41660" w:rsidRPr="00014464">
        <w:rPr>
          <w:sz w:val="28"/>
          <w:szCs w:val="28"/>
          <w:lang w:val="uk-UA" w:eastAsia="en-US"/>
        </w:rPr>
        <w:t xml:space="preserve">. </w:t>
      </w:r>
      <w:r w:rsidR="00EA6DD1" w:rsidRPr="00014464">
        <w:rPr>
          <w:sz w:val="28"/>
          <w:szCs w:val="28"/>
          <w:lang w:val="uk-UA" w:eastAsia="en-US"/>
        </w:rPr>
        <w:t>Одеса</w:t>
      </w:r>
      <w:r w:rsidR="00072404" w:rsidRPr="00014464">
        <w:rPr>
          <w:sz w:val="28"/>
          <w:szCs w:val="28"/>
          <w:lang w:val="uk-UA" w:eastAsia="en-US"/>
        </w:rPr>
        <w:t xml:space="preserve"> </w:t>
      </w:r>
      <w:r w:rsidR="00E41660" w:rsidRPr="00014464">
        <w:rPr>
          <w:sz w:val="28"/>
          <w:szCs w:val="28"/>
          <w:lang w:val="uk-UA" w:eastAsia="en-US"/>
        </w:rPr>
        <w:t>: Фенікс, 2018. 744 с.</w:t>
      </w:r>
    </w:p>
    <w:p w14:paraId="18605A6C" w14:textId="77777777" w:rsidR="00E41660" w:rsidRPr="00014464" w:rsidRDefault="00E41660" w:rsidP="00014464">
      <w:pPr>
        <w:pStyle w:val="a6"/>
        <w:spacing w:line="360" w:lineRule="auto"/>
        <w:ind w:firstLine="567"/>
        <w:rPr>
          <w:color w:val="auto"/>
          <w:sz w:val="28"/>
          <w:szCs w:val="28"/>
          <w:lang w:val="uk-UA" w:eastAsia="en-US"/>
        </w:rPr>
      </w:pPr>
      <w:r w:rsidRPr="00014464">
        <w:rPr>
          <w:color w:val="auto"/>
          <w:sz w:val="28"/>
          <w:szCs w:val="28"/>
          <w:lang w:val="uk-UA" w:eastAsia="en-US"/>
        </w:rPr>
        <w:lastRenderedPageBreak/>
        <w:t>1</w:t>
      </w:r>
      <w:r w:rsidR="001C6804" w:rsidRPr="00014464">
        <w:rPr>
          <w:color w:val="auto"/>
          <w:sz w:val="28"/>
          <w:szCs w:val="28"/>
          <w:lang w:val="uk-UA" w:eastAsia="en-US"/>
        </w:rPr>
        <w:t>5</w:t>
      </w:r>
      <w:r w:rsidRPr="00014464">
        <w:rPr>
          <w:color w:val="auto"/>
          <w:sz w:val="28"/>
          <w:szCs w:val="28"/>
          <w:lang w:val="uk-UA" w:eastAsia="en-US"/>
        </w:rPr>
        <w:t xml:space="preserve">. </w:t>
      </w:r>
      <w:r w:rsidR="00EA6DD1" w:rsidRPr="00014464">
        <w:rPr>
          <w:color w:val="auto"/>
          <w:sz w:val="28"/>
          <w:szCs w:val="28"/>
          <w:lang w:val="uk-UA" w:eastAsia="en-US"/>
        </w:rPr>
        <w:t>Черкес М. </w:t>
      </w:r>
      <w:r w:rsidRPr="00014464">
        <w:rPr>
          <w:color w:val="auto"/>
          <w:sz w:val="28"/>
          <w:szCs w:val="28"/>
          <w:lang w:val="uk-UA" w:eastAsia="en-US"/>
        </w:rPr>
        <w:t>Ю. Мі</w:t>
      </w:r>
      <w:r w:rsidR="00072404" w:rsidRPr="00014464">
        <w:rPr>
          <w:color w:val="auto"/>
          <w:sz w:val="28"/>
          <w:szCs w:val="28"/>
          <w:lang w:val="uk-UA" w:eastAsia="en-US"/>
        </w:rPr>
        <w:t>жнародне право : підручник</w:t>
      </w:r>
      <w:r w:rsidRPr="00014464">
        <w:rPr>
          <w:color w:val="auto"/>
          <w:sz w:val="28"/>
          <w:szCs w:val="28"/>
          <w:lang w:val="uk-UA" w:eastAsia="en-US"/>
        </w:rPr>
        <w:t>. К.</w:t>
      </w:r>
      <w:r w:rsidR="00072404" w:rsidRPr="00014464">
        <w:rPr>
          <w:color w:val="auto"/>
          <w:sz w:val="28"/>
          <w:szCs w:val="28"/>
          <w:lang w:val="uk-UA" w:eastAsia="en-US"/>
        </w:rPr>
        <w:t xml:space="preserve"> </w:t>
      </w:r>
      <w:r w:rsidRPr="00014464">
        <w:rPr>
          <w:color w:val="auto"/>
          <w:sz w:val="28"/>
          <w:szCs w:val="28"/>
          <w:lang w:val="uk-UA" w:eastAsia="en-US"/>
        </w:rPr>
        <w:t xml:space="preserve">: Правова єдність, 2009. 392 с. </w:t>
      </w:r>
    </w:p>
    <w:p w14:paraId="43798EB8" w14:textId="77777777" w:rsidR="00BD73A0" w:rsidRPr="00014464" w:rsidRDefault="006250D3" w:rsidP="00014464">
      <w:pPr>
        <w:autoSpaceDE w:val="0"/>
        <w:autoSpaceDN w:val="0"/>
        <w:adjustRightInd w:val="0"/>
        <w:spacing w:line="360" w:lineRule="auto"/>
        <w:ind w:firstLine="567"/>
        <w:contextualSpacing/>
        <w:jc w:val="both"/>
        <w:rPr>
          <w:rStyle w:val="apple-converted-space"/>
          <w:bCs/>
          <w:color w:val="000000"/>
          <w:sz w:val="28"/>
          <w:szCs w:val="28"/>
          <w:lang w:val="uk-UA"/>
        </w:rPr>
      </w:pPr>
      <w:r w:rsidRPr="00014464">
        <w:rPr>
          <w:sz w:val="28"/>
          <w:szCs w:val="28"/>
          <w:lang w:val="uk-UA"/>
        </w:rPr>
        <w:t xml:space="preserve">       </w:t>
      </w:r>
      <w:r w:rsidR="00BD73A0" w:rsidRPr="00014464">
        <w:rPr>
          <w:vanish/>
          <w:sz w:val="28"/>
          <w:szCs w:val="28"/>
          <w:lang w:val="uk-UA"/>
        </w:rPr>
        <w:t>Р</w:t>
      </w:r>
      <w:r w:rsidR="00193CB8" w:rsidRPr="00014464">
        <w:rPr>
          <w:sz w:val="28"/>
          <w:szCs w:val="28"/>
          <w:lang w:val="uk-UA"/>
        </w:rPr>
        <w:t>1</w:t>
      </w:r>
      <w:r w:rsidR="001C6804" w:rsidRPr="00014464">
        <w:rPr>
          <w:sz w:val="28"/>
          <w:szCs w:val="28"/>
          <w:lang w:val="uk-UA"/>
        </w:rPr>
        <w:t>6</w:t>
      </w:r>
      <w:r w:rsidR="00193CB8" w:rsidRPr="00014464">
        <w:rPr>
          <w:sz w:val="28"/>
          <w:szCs w:val="28"/>
          <w:lang w:val="uk-UA"/>
        </w:rPr>
        <w:t>.</w:t>
      </w:r>
      <w:r w:rsidR="00BD73A0" w:rsidRPr="00014464">
        <w:rPr>
          <w:color w:val="000000"/>
          <w:sz w:val="28"/>
          <w:szCs w:val="28"/>
          <w:lang w:val="uk-UA"/>
        </w:rPr>
        <w:t xml:space="preserve">Шинкарецкая Г.Г. </w:t>
      </w:r>
      <w:proofErr w:type="spellStart"/>
      <w:r w:rsidR="00BD73A0" w:rsidRPr="00014464">
        <w:rPr>
          <w:color w:val="000000"/>
          <w:sz w:val="28"/>
          <w:szCs w:val="28"/>
          <w:lang w:val="uk-UA"/>
        </w:rPr>
        <w:t>Судебные</w:t>
      </w:r>
      <w:proofErr w:type="spellEnd"/>
      <w:r w:rsidR="00BD73A0" w:rsidRPr="00014464">
        <w:rPr>
          <w:color w:val="000000"/>
          <w:sz w:val="28"/>
          <w:szCs w:val="28"/>
          <w:lang w:val="uk-UA"/>
        </w:rPr>
        <w:t xml:space="preserve"> </w:t>
      </w:r>
      <w:proofErr w:type="spellStart"/>
      <w:r w:rsidR="00BD73A0" w:rsidRPr="00014464">
        <w:rPr>
          <w:color w:val="000000"/>
          <w:sz w:val="28"/>
          <w:szCs w:val="28"/>
          <w:lang w:val="uk-UA"/>
        </w:rPr>
        <w:t>средства</w:t>
      </w:r>
      <w:proofErr w:type="spellEnd"/>
      <w:r w:rsidR="00BD73A0" w:rsidRPr="00014464">
        <w:rPr>
          <w:color w:val="000000"/>
          <w:sz w:val="28"/>
          <w:szCs w:val="28"/>
          <w:lang w:val="uk-UA"/>
        </w:rPr>
        <w:t xml:space="preserve"> </w:t>
      </w:r>
      <w:proofErr w:type="spellStart"/>
      <w:r w:rsidR="00BD73A0" w:rsidRPr="00014464">
        <w:rPr>
          <w:color w:val="000000"/>
          <w:sz w:val="28"/>
          <w:szCs w:val="28"/>
          <w:lang w:val="uk-UA"/>
        </w:rPr>
        <w:t>разрешения</w:t>
      </w:r>
      <w:proofErr w:type="spellEnd"/>
      <w:r w:rsidR="00BD73A0" w:rsidRPr="00014464">
        <w:rPr>
          <w:color w:val="000000"/>
          <w:sz w:val="28"/>
          <w:szCs w:val="28"/>
          <w:lang w:val="uk-UA"/>
        </w:rPr>
        <w:t xml:space="preserve"> </w:t>
      </w:r>
      <w:proofErr w:type="spellStart"/>
      <w:r w:rsidR="00BD73A0" w:rsidRPr="00014464">
        <w:rPr>
          <w:color w:val="000000"/>
          <w:sz w:val="28"/>
          <w:szCs w:val="28"/>
          <w:lang w:val="uk-UA"/>
        </w:rPr>
        <w:t>международных</w:t>
      </w:r>
      <w:proofErr w:type="spellEnd"/>
      <w:r w:rsidR="00BD73A0" w:rsidRPr="00014464">
        <w:rPr>
          <w:color w:val="000000"/>
          <w:sz w:val="28"/>
          <w:szCs w:val="28"/>
          <w:lang w:val="uk-UA"/>
        </w:rPr>
        <w:t xml:space="preserve"> споров (</w:t>
      </w:r>
      <w:proofErr w:type="spellStart"/>
      <w:r w:rsidR="00BD73A0" w:rsidRPr="00014464">
        <w:rPr>
          <w:color w:val="000000"/>
          <w:sz w:val="28"/>
          <w:szCs w:val="28"/>
          <w:lang w:val="uk-UA"/>
        </w:rPr>
        <w:t>тенденции</w:t>
      </w:r>
      <w:proofErr w:type="spellEnd"/>
      <w:r w:rsidR="00BD73A0" w:rsidRPr="00014464">
        <w:rPr>
          <w:color w:val="000000"/>
          <w:sz w:val="28"/>
          <w:szCs w:val="28"/>
          <w:lang w:val="uk-UA"/>
        </w:rPr>
        <w:t xml:space="preserve"> </w:t>
      </w:r>
      <w:proofErr w:type="spellStart"/>
      <w:r w:rsidR="00BD73A0" w:rsidRPr="00014464">
        <w:rPr>
          <w:color w:val="000000"/>
          <w:sz w:val="28"/>
          <w:szCs w:val="28"/>
          <w:lang w:val="uk-UA"/>
        </w:rPr>
        <w:t>развития</w:t>
      </w:r>
      <w:proofErr w:type="spellEnd"/>
      <w:r w:rsidR="00BD73A0" w:rsidRPr="00014464">
        <w:rPr>
          <w:color w:val="000000"/>
          <w:sz w:val="28"/>
          <w:szCs w:val="28"/>
          <w:lang w:val="uk-UA"/>
        </w:rPr>
        <w:t xml:space="preserve">) : </w:t>
      </w:r>
      <w:proofErr w:type="spellStart"/>
      <w:r w:rsidR="00BD73A0" w:rsidRPr="00014464">
        <w:rPr>
          <w:color w:val="000000"/>
          <w:sz w:val="28"/>
          <w:szCs w:val="28"/>
          <w:lang w:val="uk-UA"/>
        </w:rPr>
        <w:t>дис</w:t>
      </w:r>
      <w:proofErr w:type="spellEnd"/>
      <w:r w:rsidR="00BD73A0" w:rsidRPr="00014464">
        <w:rPr>
          <w:color w:val="000000"/>
          <w:sz w:val="28"/>
          <w:szCs w:val="28"/>
          <w:lang w:val="uk-UA"/>
        </w:rPr>
        <w:t xml:space="preserve">. … </w:t>
      </w:r>
      <w:proofErr w:type="spellStart"/>
      <w:r w:rsidR="00BD73A0" w:rsidRPr="00014464">
        <w:rPr>
          <w:color w:val="000000"/>
          <w:sz w:val="28"/>
          <w:szCs w:val="28"/>
          <w:lang w:val="uk-UA"/>
        </w:rPr>
        <w:t>докт</w:t>
      </w:r>
      <w:proofErr w:type="spellEnd"/>
      <w:r w:rsidR="00BD73A0" w:rsidRPr="00014464">
        <w:rPr>
          <w:color w:val="000000"/>
          <w:sz w:val="28"/>
          <w:szCs w:val="28"/>
          <w:lang w:val="uk-UA"/>
        </w:rPr>
        <w:t xml:space="preserve">. </w:t>
      </w:r>
      <w:proofErr w:type="spellStart"/>
      <w:r w:rsidR="00BD73A0" w:rsidRPr="00014464">
        <w:rPr>
          <w:color w:val="000000"/>
          <w:sz w:val="28"/>
          <w:szCs w:val="28"/>
          <w:lang w:val="uk-UA"/>
        </w:rPr>
        <w:t>юрид</w:t>
      </w:r>
      <w:proofErr w:type="spellEnd"/>
      <w:r w:rsidR="00BD73A0" w:rsidRPr="00014464">
        <w:rPr>
          <w:color w:val="000000"/>
          <w:sz w:val="28"/>
          <w:szCs w:val="28"/>
          <w:lang w:val="uk-UA"/>
        </w:rPr>
        <w:t xml:space="preserve">. наук : 12.00.10 /              Г. Г. </w:t>
      </w:r>
      <w:proofErr w:type="spellStart"/>
      <w:r w:rsidR="00BD73A0" w:rsidRPr="00014464">
        <w:rPr>
          <w:color w:val="000000"/>
          <w:sz w:val="28"/>
          <w:szCs w:val="28"/>
          <w:lang w:val="uk-UA"/>
        </w:rPr>
        <w:t>Шинкарецкая</w:t>
      </w:r>
      <w:proofErr w:type="spellEnd"/>
      <w:r w:rsidR="00BD73A0" w:rsidRPr="00014464">
        <w:rPr>
          <w:color w:val="000000"/>
          <w:sz w:val="28"/>
          <w:szCs w:val="28"/>
          <w:lang w:val="uk-UA"/>
        </w:rPr>
        <w:t xml:space="preserve">. – Москва, </w:t>
      </w:r>
      <w:r w:rsidR="00BD73A0" w:rsidRPr="00014464">
        <w:rPr>
          <w:rStyle w:val="apple-converted-space"/>
          <w:bCs/>
          <w:color w:val="000000"/>
          <w:sz w:val="28"/>
          <w:szCs w:val="28"/>
          <w:lang w:val="uk-UA"/>
        </w:rPr>
        <w:t xml:space="preserve">2010.  </w:t>
      </w:r>
    </w:p>
    <w:p w14:paraId="2964F1A3" w14:textId="77777777" w:rsidR="00E41660" w:rsidRPr="00014464" w:rsidRDefault="00E41660" w:rsidP="00014464">
      <w:pPr>
        <w:pStyle w:val="a6"/>
        <w:spacing w:line="360" w:lineRule="auto"/>
        <w:ind w:firstLine="567"/>
        <w:rPr>
          <w:color w:val="00B0F0"/>
          <w:sz w:val="28"/>
          <w:szCs w:val="28"/>
          <w:lang w:val="uk-UA"/>
        </w:rPr>
      </w:pPr>
    </w:p>
    <w:p w14:paraId="2096D2A2" w14:textId="77777777" w:rsidR="005302B5" w:rsidRPr="00014464" w:rsidRDefault="005302B5" w:rsidP="00014464">
      <w:pPr>
        <w:pStyle w:val="a6"/>
        <w:spacing w:line="360" w:lineRule="auto"/>
        <w:ind w:firstLine="567"/>
        <w:rPr>
          <w:color w:val="00B0F0"/>
          <w:sz w:val="28"/>
          <w:szCs w:val="28"/>
          <w:lang w:val="uk-UA" w:eastAsia="en-US"/>
        </w:rPr>
      </w:pPr>
    </w:p>
    <w:p w14:paraId="4599141E" w14:textId="0E2D0749" w:rsidR="00D466AD" w:rsidRDefault="005371EA" w:rsidP="001D6698">
      <w:pPr>
        <w:pStyle w:val="a8"/>
        <w:pageBreakBefore/>
        <w:spacing w:before="0" w:after="0" w:line="360" w:lineRule="auto"/>
        <w:ind w:firstLine="567"/>
        <w:rPr>
          <w:rFonts w:ascii="Times New Roman" w:hAnsi="Times New Roman"/>
          <w:color w:val="auto"/>
          <w:sz w:val="28"/>
          <w:szCs w:val="28"/>
          <w:lang w:val="uk-UA"/>
        </w:rPr>
      </w:pPr>
      <w:r w:rsidRPr="00014464">
        <w:rPr>
          <w:rFonts w:ascii="Times New Roman" w:hAnsi="Times New Roman"/>
          <w:color w:val="auto"/>
          <w:sz w:val="28"/>
          <w:szCs w:val="28"/>
          <w:lang w:val="uk-UA"/>
        </w:rPr>
        <w:lastRenderedPageBreak/>
        <w:t xml:space="preserve">ТЕМА </w:t>
      </w:r>
      <w:r w:rsidR="005C278B">
        <w:rPr>
          <w:rFonts w:ascii="Times New Roman" w:hAnsi="Times New Roman"/>
          <w:color w:val="auto"/>
          <w:sz w:val="28"/>
          <w:szCs w:val="28"/>
          <w:lang w:val="uk-UA"/>
        </w:rPr>
        <w:t>4</w:t>
      </w:r>
      <w:r w:rsidR="003854A7" w:rsidRPr="00014464">
        <w:rPr>
          <w:rFonts w:ascii="Times New Roman" w:hAnsi="Times New Roman"/>
          <w:color w:val="auto"/>
          <w:sz w:val="28"/>
          <w:szCs w:val="28"/>
          <w:lang w:val="uk-UA"/>
        </w:rPr>
        <w:t xml:space="preserve">. </w:t>
      </w:r>
      <w:r w:rsidR="00BD7252" w:rsidRPr="00014464">
        <w:rPr>
          <w:rFonts w:ascii="Times New Roman" w:hAnsi="Times New Roman"/>
          <w:color w:val="auto"/>
          <w:sz w:val="28"/>
          <w:szCs w:val="28"/>
          <w:lang w:val="uk-UA"/>
        </w:rPr>
        <w:t>Міжнародне право прав людини в практиці Мс оон</w:t>
      </w:r>
    </w:p>
    <w:p w14:paraId="129F0C5F" w14:textId="4B155726" w:rsidR="004C6F63" w:rsidRPr="00014464" w:rsidRDefault="00641B53" w:rsidP="008F486B">
      <w:pPr>
        <w:pStyle w:val="a6"/>
        <w:spacing w:line="360" w:lineRule="auto"/>
        <w:ind w:firstLine="0"/>
        <w:rPr>
          <w:color w:val="auto"/>
          <w:sz w:val="28"/>
          <w:szCs w:val="28"/>
          <w:lang w:val="uk-UA"/>
        </w:rPr>
      </w:pPr>
      <w:r>
        <w:rPr>
          <w:sz w:val="28"/>
          <w:szCs w:val="28"/>
          <w:lang w:val="uk-UA"/>
        </w:rPr>
        <w:t xml:space="preserve">       </w:t>
      </w:r>
      <w:r w:rsidR="00014464">
        <w:rPr>
          <w:sz w:val="28"/>
          <w:szCs w:val="28"/>
          <w:lang w:val="uk-UA"/>
        </w:rPr>
        <w:t xml:space="preserve">1. </w:t>
      </w:r>
      <w:r w:rsidR="004C6F63" w:rsidRPr="00014464">
        <w:rPr>
          <w:sz w:val="28"/>
          <w:szCs w:val="28"/>
          <w:lang w:val="uk-UA"/>
        </w:rPr>
        <w:t>Комітет ООН з прав людини. Структура, повноваження, механізми захисту прав людини. Міжнародний Пакт про громадянські і політичні права від 16 грудня 1966 року.</w:t>
      </w:r>
      <w:r w:rsidR="00014464">
        <w:rPr>
          <w:sz w:val="28"/>
          <w:szCs w:val="28"/>
          <w:lang w:val="uk-UA"/>
        </w:rPr>
        <w:t xml:space="preserve"> </w:t>
      </w:r>
      <w:r w:rsidR="004C6F63" w:rsidRPr="00014464">
        <w:rPr>
          <w:sz w:val="28"/>
          <w:szCs w:val="28"/>
          <w:lang w:val="uk-UA"/>
        </w:rPr>
        <w:t>Розгляд індивідуальних повідомлень про порушення прав людини. Встановлення прийнятності</w:t>
      </w:r>
      <w:r w:rsidR="00A111F0" w:rsidRPr="00014464">
        <w:rPr>
          <w:sz w:val="28"/>
          <w:szCs w:val="28"/>
          <w:lang w:val="uk-UA"/>
        </w:rPr>
        <w:t xml:space="preserve"> та </w:t>
      </w:r>
      <w:r w:rsidR="004C6F63" w:rsidRPr="00014464">
        <w:rPr>
          <w:sz w:val="28"/>
          <w:szCs w:val="28"/>
          <w:lang w:val="uk-UA"/>
        </w:rPr>
        <w:t xml:space="preserve"> </w:t>
      </w:r>
      <w:r w:rsidR="00A111F0" w:rsidRPr="00014464">
        <w:rPr>
          <w:sz w:val="28"/>
          <w:szCs w:val="28"/>
          <w:lang w:val="uk-UA"/>
        </w:rPr>
        <w:t xml:space="preserve">Процедура розгляду </w:t>
      </w:r>
      <w:r w:rsidR="004C6F63" w:rsidRPr="00014464">
        <w:rPr>
          <w:sz w:val="28"/>
          <w:szCs w:val="28"/>
          <w:lang w:val="uk-UA"/>
        </w:rPr>
        <w:t xml:space="preserve">повідомлення. Перспективи реформування органів ООН, що здійснюють захист прав людини. </w:t>
      </w:r>
    </w:p>
    <w:p w14:paraId="4BCAE312" w14:textId="3BEC5632" w:rsidR="00D466AD" w:rsidRPr="00014464" w:rsidRDefault="00014464" w:rsidP="00014464">
      <w:pPr>
        <w:pStyle w:val="a6"/>
        <w:spacing w:line="360" w:lineRule="auto"/>
        <w:ind w:firstLine="567"/>
        <w:rPr>
          <w:color w:val="auto"/>
          <w:sz w:val="28"/>
          <w:szCs w:val="28"/>
          <w:lang w:val="uk-UA"/>
        </w:rPr>
      </w:pPr>
      <w:r>
        <w:rPr>
          <w:color w:val="auto"/>
          <w:sz w:val="28"/>
          <w:szCs w:val="28"/>
          <w:lang w:val="uk-UA"/>
        </w:rPr>
        <w:t xml:space="preserve">2. </w:t>
      </w:r>
      <w:r w:rsidR="00D466AD" w:rsidRPr="00014464">
        <w:rPr>
          <w:color w:val="auto"/>
          <w:sz w:val="28"/>
          <w:szCs w:val="28"/>
          <w:lang w:val="uk-UA"/>
        </w:rPr>
        <w:t>Універсальні й регіональні механізми захисту прав людини.</w:t>
      </w:r>
      <w:r w:rsidR="000D2CC0" w:rsidRPr="00014464">
        <w:rPr>
          <w:color w:val="auto"/>
          <w:sz w:val="28"/>
          <w:szCs w:val="28"/>
          <w:lang w:val="uk-UA"/>
        </w:rPr>
        <w:t xml:space="preserve"> </w:t>
      </w:r>
      <w:r w:rsidR="00A111F0" w:rsidRPr="00014464">
        <w:rPr>
          <w:color w:val="auto"/>
          <w:sz w:val="28"/>
          <w:szCs w:val="28"/>
          <w:lang w:val="uk-UA"/>
        </w:rPr>
        <w:t xml:space="preserve">Практика захисту прав людини у </w:t>
      </w:r>
      <w:r w:rsidRPr="00014464">
        <w:rPr>
          <w:color w:val="auto"/>
          <w:sz w:val="28"/>
          <w:szCs w:val="28"/>
          <w:lang w:val="uk-UA"/>
        </w:rPr>
        <w:t>Європейському</w:t>
      </w:r>
      <w:r w:rsidR="00A111F0" w:rsidRPr="00014464">
        <w:rPr>
          <w:color w:val="auto"/>
          <w:sz w:val="28"/>
          <w:szCs w:val="28"/>
          <w:lang w:val="uk-UA"/>
        </w:rPr>
        <w:t xml:space="preserve"> Суді з прав людини</w:t>
      </w:r>
      <w:r w:rsidR="00D466AD" w:rsidRPr="00014464">
        <w:rPr>
          <w:color w:val="auto"/>
          <w:sz w:val="28"/>
          <w:szCs w:val="28"/>
          <w:lang w:val="uk-UA"/>
        </w:rPr>
        <w:t xml:space="preserve">. </w:t>
      </w:r>
    </w:p>
    <w:p w14:paraId="4324EFCD" w14:textId="77777777" w:rsidR="004C6F63" w:rsidRPr="00014464" w:rsidRDefault="004C6F63" w:rsidP="00014464">
      <w:pPr>
        <w:pStyle w:val="a6"/>
        <w:spacing w:line="360" w:lineRule="auto"/>
        <w:ind w:firstLine="567"/>
        <w:rPr>
          <w:color w:val="auto"/>
          <w:sz w:val="28"/>
          <w:szCs w:val="28"/>
          <w:lang w:val="uk-UA"/>
        </w:rPr>
      </w:pPr>
    </w:p>
    <w:p w14:paraId="7D7E520F" w14:textId="77777777" w:rsidR="00D466AD" w:rsidRPr="00014464" w:rsidRDefault="00D466AD" w:rsidP="00014464">
      <w:pPr>
        <w:widowControl w:val="0"/>
        <w:autoSpaceDE w:val="0"/>
        <w:autoSpaceDN w:val="0"/>
        <w:adjustRightInd w:val="0"/>
        <w:spacing w:line="360" w:lineRule="auto"/>
        <w:ind w:firstLine="567"/>
        <w:jc w:val="both"/>
        <w:rPr>
          <w:color w:val="000000"/>
          <w:sz w:val="28"/>
          <w:szCs w:val="28"/>
          <w:lang w:val="uk-UA" w:eastAsia="en-US"/>
        </w:rPr>
      </w:pPr>
      <w:r w:rsidRPr="00014464">
        <w:rPr>
          <w:color w:val="000000"/>
          <w:sz w:val="28"/>
          <w:szCs w:val="28"/>
          <w:lang w:val="uk-UA" w:eastAsia="en-US"/>
        </w:rPr>
        <w:t xml:space="preserve">Права людини – це природна, невід’ємна якість, що належить </w:t>
      </w:r>
      <w:proofErr w:type="spellStart"/>
      <w:r w:rsidRPr="00014464">
        <w:rPr>
          <w:color w:val="000000"/>
          <w:sz w:val="28"/>
          <w:szCs w:val="28"/>
          <w:lang w:val="uk-UA" w:eastAsia="en-US"/>
        </w:rPr>
        <w:t>кожніи</w:t>
      </w:r>
      <w:proofErr w:type="spellEnd"/>
      <w:r w:rsidRPr="00014464">
        <w:rPr>
          <w:color w:val="000000"/>
          <w:sz w:val="28"/>
          <w:szCs w:val="28"/>
          <w:lang w:val="uk-UA" w:eastAsia="en-US"/>
        </w:rPr>
        <w:t xml:space="preserve">̆ людині з народження, витікає з </w:t>
      </w:r>
      <w:proofErr w:type="spellStart"/>
      <w:r w:rsidRPr="00014464">
        <w:rPr>
          <w:color w:val="000000"/>
          <w:sz w:val="28"/>
          <w:szCs w:val="28"/>
          <w:lang w:val="uk-UA" w:eastAsia="en-US"/>
        </w:rPr>
        <w:t>самоі</w:t>
      </w:r>
      <w:proofErr w:type="spellEnd"/>
      <w:r w:rsidRPr="00014464">
        <w:rPr>
          <w:color w:val="000000"/>
          <w:sz w:val="28"/>
          <w:szCs w:val="28"/>
          <w:lang w:val="uk-UA" w:eastAsia="en-US"/>
        </w:rPr>
        <w:t xml:space="preserve">̈ </w:t>
      </w:r>
      <w:proofErr w:type="spellStart"/>
      <w:r w:rsidRPr="00014464">
        <w:rPr>
          <w:color w:val="000000"/>
          <w:sz w:val="28"/>
          <w:szCs w:val="28"/>
          <w:lang w:val="uk-UA" w:eastAsia="en-US"/>
        </w:rPr>
        <w:t>людськоі</w:t>
      </w:r>
      <w:proofErr w:type="spellEnd"/>
      <w:r w:rsidRPr="00014464">
        <w:rPr>
          <w:color w:val="000000"/>
          <w:sz w:val="28"/>
          <w:szCs w:val="28"/>
          <w:lang w:val="uk-UA" w:eastAsia="en-US"/>
        </w:rPr>
        <w:t xml:space="preserve">̈ природи як вираження гідності, </w:t>
      </w:r>
      <w:proofErr w:type="spellStart"/>
      <w:r w:rsidRPr="00014464">
        <w:rPr>
          <w:color w:val="000000"/>
          <w:sz w:val="28"/>
          <w:szCs w:val="28"/>
          <w:lang w:val="uk-UA" w:eastAsia="en-US"/>
        </w:rPr>
        <w:t>властивоі</w:t>
      </w:r>
      <w:proofErr w:type="spellEnd"/>
      <w:r w:rsidRPr="00014464">
        <w:rPr>
          <w:color w:val="000000"/>
          <w:sz w:val="28"/>
          <w:szCs w:val="28"/>
          <w:lang w:val="uk-UA" w:eastAsia="en-US"/>
        </w:rPr>
        <w:t xml:space="preserve">̈ </w:t>
      </w:r>
      <w:proofErr w:type="spellStart"/>
      <w:r w:rsidRPr="00014464">
        <w:rPr>
          <w:color w:val="000000"/>
          <w:sz w:val="28"/>
          <w:szCs w:val="28"/>
          <w:lang w:val="uk-UA" w:eastAsia="en-US"/>
        </w:rPr>
        <w:t>людськіи</w:t>
      </w:r>
      <w:proofErr w:type="spellEnd"/>
      <w:r w:rsidRPr="00014464">
        <w:rPr>
          <w:color w:val="000000"/>
          <w:sz w:val="28"/>
          <w:szCs w:val="28"/>
          <w:lang w:val="uk-UA" w:eastAsia="en-US"/>
        </w:rPr>
        <w:t xml:space="preserve">̆ особистості. </w:t>
      </w:r>
    </w:p>
    <w:p w14:paraId="721EFF75" w14:textId="77777777" w:rsidR="00D466AD" w:rsidRPr="00014464" w:rsidRDefault="00D466AD" w:rsidP="00014464">
      <w:pPr>
        <w:widowControl w:val="0"/>
        <w:autoSpaceDE w:val="0"/>
        <w:autoSpaceDN w:val="0"/>
        <w:adjustRightInd w:val="0"/>
        <w:spacing w:line="360" w:lineRule="auto"/>
        <w:ind w:firstLine="567"/>
        <w:jc w:val="both"/>
        <w:rPr>
          <w:color w:val="000000"/>
          <w:sz w:val="28"/>
          <w:szCs w:val="28"/>
          <w:lang w:val="uk-UA" w:eastAsia="en-US"/>
        </w:rPr>
      </w:pPr>
      <w:r w:rsidRPr="00014464">
        <w:rPr>
          <w:color w:val="000000"/>
          <w:sz w:val="28"/>
          <w:szCs w:val="28"/>
          <w:lang w:val="uk-UA" w:eastAsia="en-US"/>
        </w:rPr>
        <w:t xml:space="preserve">Основу системи джерел міжнародного права прав людини складають Загальна декларація прав людини 1948 p., </w:t>
      </w:r>
      <w:proofErr w:type="spellStart"/>
      <w:r w:rsidRPr="00014464">
        <w:rPr>
          <w:color w:val="000000"/>
          <w:sz w:val="28"/>
          <w:szCs w:val="28"/>
          <w:lang w:val="uk-UA" w:eastAsia="en-US"/>
        </w:rPr>
        <w:t>Міжнароднии</w:t>
      </w:r>
      <w:proofErr w:type="spellEnd"/>
      <w:r w:rsidRPr="00014464">
        <w:rPr>
          <w:color w:val="000000"/>
          <w:sz w:val="28"/>
          <w:szCs w:val="28"/>
          <w:lang w:val="uk-UA" w:eastAsia="en-US"/>
        </w:rPr>
        <w:t xml:space="preserve">̆ пакт про громадянські й політичні права 1966 p., два Факультативні протоколи до нього та </w:t>
      </w:r>
      <w:proofErr w:type="spellStart"/>
      <w:r w:rsidRPr="00014464">
        <w:rPr>
          <w:color w:val="000000"/>
          <w:sz w:val="28"/>
          <w:szCs w:val="28"/>
          <w:lang w:val="uk-UA" w:eastAsia="en-US"/>
        </w:rPr>
        <w:t>Міжнароднии</w:t>
      </w:r>
      <w:proofErr w:type="spellEnd"/>
      <w:r w:rsidRPr="00014464">
        <w:rPr>
          <w:color w:val="000000"/>
          <w:sz w:val="28"/>
          <w:szCs w:val="28"/>
          <w:lang w:val="uk-UA" w:eastAsia="en-US"/>
        </w:rPr>
        <w:t xml:space="preserve">̆ пакт про економічні, соціальні й культурні права 1966 р., що умовно називають Міжнародним біллем прав людини. </w:t>
      </w:r>
    </w:p>
    <w:p w14:paraId="2A3B2F01" w14:textId="2FA31342" w:rsidR="00D466AD" w:rsidRPr="00014464" w:rsidRDefault="00D466AD" w:rsidP="00014464">
      <w:pPr>
        <w:widowControl w:val="0"/>
        <w:autoSpaceDE w:val="0"/>
        <w:autoSpaceDN w:val="0"/>
        <w:adjustRightInd w:val="0"/>
        <w:spacing w:line="360" w:lineRule="auto"/>
        <w:ind w:firstLine="567"/>
        <w:jc w:val="both"/>
        <w:rPr>
          <w:color w:val="000000"/>
          <w:sz w:val="28"/>
          <w:szCs w:val="28"/>
          <w:lang w:val="uk-UA" w:eastAsia="en-US"/>
        </w:rPr>
      </w:pPr>
      <w:r w:rsidRPr="00014464">
        <w:rPr>
          <w:color w:val="000000"/>
          <w:sz w:val="28"/>
          <w:szCs w:val="28"/>
          <w:lang w:val="uk-UA" w:eastAsia="en-US"/>
        </w:rPr>
        <w:t>Основу міжнародно</w:t>
      </w:r>
      <w:r w:rsidR="00403296" w:rsidRPr="00014464">
        <w:rPr>
          <w:color w:val="000000"/>
          <w:sz w:val="28"/>
          <w:szCs w:val="28"/>
          <w:lang w:val="uk-UA" w:eastAsia="en-US"/>
        </w:rPr>
        <w:t>–</w:t>
      </w:r>
      <w:r w:rsidRPr="00014464">
        <w:rPr>
          <w:color w:val="000000"/>
          <w:sz w:val="28"/>
          <w:szCs w:val="28"/>
          <w:lang w:val="uk-UA" w:eastAsia="en-US"/>
        </w:rPr>
        <w:t xml:space="preserve">правового захисту прав людини складає принцип поваги прав людини і основних свобод. Він отримав визнання з ухваленням Статуту ООН у 1945 р. Серед </w:t>
      </w:r>
      <w:proofErr w:type="spellStart"/>
      <w:r w:rsidRPr="00014464">
        <w:rPr>
          <w:color w:val="000000"/>
          <w:sz w:val="28"/>
          <w:szCs w:val="28"/>
          <w:lang w:val="uk-UA" w:eastAsia="en-US"/>
        </w:rPr>
        <w:t>цілеи</w:t>
      </w:r>
      <w:proofErr w:type="spellEnd"/>
      <w:r w:rsidRPr="00014464">
        <w:rPr>
          <w:color w:val="000000"/>
          <w:sz w:val="28"/>
          <w:szCs w:val="28"/>
          <w:lang w:val="uk-UA" w:eastAsia="en-US"/>
        </w:rPr>
        <w:t xml:space="preserve">̆ ООН проголошено </w:t>
      </w:r>
      <w:proofErr w:type="spellStart"/>
      <w:r w:rsidRPr="00014464">
        <w:rPr>
          <w:color w:val="000000"/>
          <w:sz w:val="28"/>
          <w:szCs w:val="28"/>
          <w:lang w:val="uk-UA" w:eastAsia="en-US"/>
        </w:rPr>
        <w:t>здійснення</w:t>
      </w:r>
      <w:proofErr w:type="spellEnd"/>
      <w:r w:rsidRPr="00014464">
        <w:rPr>
          <w:color w:val="000000"/>
          <w:sz w:val="28"/>
          <w:szCs w:val="28"/>
          <w:lang w:val="uk-UA" w:eastAsia="en-US"/>
        </w:rPr>
        <w:t xml:space="preserve"> міжнародного </w:t>
      </w:r>
      <w:proofErr w:type="spellStart"/>
      <w:r w:rsidRPr="00014464">
        <w:rPr>
          <w:color w:val="000000"/>
          <w:sz w:val="28"/>
          <w:szCs w:val="28"/>
          <w:lang w:val="uk-UA" w:eastAsia="en-US"/>
        </w:rPr>
        <w:t>співпробітництва</w:t>
      </w:r>
      <w:proofErr w:type="spellEnd"/>
      <w:r w:rsidRPr="00014464">
        <w:rPr>
          <w:color w:val="000000"/>
          <w:sz w:val="28"/>
          <w:szCs w:val="28"/>
          <w:lang w:val="uk-UA" w:eastAsia="en-US"/>
        </w:rPr>
        <w:t xml:space="preserve"> в заохоченні поваги прав людини й основних свобод для всіх, без відмінності раси, статі, мови та </w:t>
      </w:r>
      <w:proofErr w:type="spellStart"/>
      <w:r w:rsidRPr="00014464">
        <w:rPr>
          <w:color w:val="000000"/>
          <w:sz w:val="28"/>
          <w:szCs w:val="28"/>
          <w:lang w:val="uk-UA" w:eastAsia="en-US"/>
        </w:rPr>
        <w:t>релігіі</w:t>
      </w:r>
      <w:proofErr w:type="spellEnd"/>
      <w:r w:rsidRPr="00014464">
        <w:rPr>
          <w:color w:val="000000"/>
          <w:sz w:val="28"/>
          <w:szCs w:val="28"/>
          <w:lang w:val="uk-UA" w:eastAsia="en-US"/>
        </w:rPr>
        <w:t xml:space="preserve">̈. </w:t>
      </w:r>
    </w:p>
    <w:p w14:paraId="3B870AD0" w14:textId="473549A6" w:rsidR="00D466AD" w:rsidRPr="00014464" w:rsidRDefault="00D466AD" w:rsidP="00014464">
      <w:pPr>
        <w:widowControl w:val="0"/>
        <w:autoSpaceDE w:val="0"/>
        <w:autoSpaceDN w:val="0"/>
        <w:adjustRightInd w:val="0"/>
        <w:spacing w:line="360" w:lineRule="auto"/>
        <w:ind w:firstLine="567"/>
        <w:jc w:val="both"/>
        <w:rPr>
          <w:color w:val="000000"/>
          <w:sz w:val="28"/>
          <w:szCs w:val="28"/>
          <w:lang w:val="uk-UA" w:eastAsia="en-US"/>
        </w:rPr>
      </w:pPr>
      <w:r w:rsidRPr="00014464">
        <w:rPr>
          <w:color w:val="000000"/>
          <w:sz w:val="28"/>
          <w:szCs w:val="28"/>
          <w:lang w:val="uk-UA" w:eastAsia="en-US"/>
        </w:rPr>
        <w:t>Міжнародно</w:t>
      </w:r>
      <w:r w:rsidR="00403296" w:rsidRPr="00014464">
        <w:rPr>
          <w:color w:val="000000"/>
          <w:sz w:val="28"/>
          <w:szCs w:val="28"/>
          <w:lang w:val="uk-UA" w:eastAsia="en-US"/>
        </w:rPr>
        <w:t>–</w:t>
      </w:r>
      <w:r w:rsidRPr="00014464">
        <w:rPr>
          <w:color w:val="000000"/>
          <w:sz w:val="28"/>
          <w:szCs w:val="28"/>
          <w:lang w:val="uk-UA" w:eastAsia="en-US"/>
        </w:rPr>
        <w:t xml:space="preserve">правові стандарти прав людини – це узгоджені державами загальнолюдські права й свободи, обов’язкові для держав заходи із забезпечення прав і свобод та охорони </w:t>
      </w:r>
      <w:proofErr w:type="spellStart"/>
      <w:r w:rsidRPr="00014464">
        <w:rPr>
          <w:color w:val="000000"/>
          <w:sz w:val="28"/>
          <w:szCs w:val="28"/>
          <w:lang w:val="uk-UA" w:eastAsia="en-US"/>
        </w:rPr>
        <w:t>їх</w:t>
      </w:r>
      <w:proofErr w:type="spellEnd"/>
      <w:r w:rsidRPr="00014464">
        <w:rPr>
          <w:color w:val="000000"/>
          <w:sz w:val="28"/>
          <w:szCs w:val="28"/>
          <w:lang w:val="uk-UA" w:eastAsia="en-US"/>
        </w:rPr>
        <w:t xml:space="preserve"> від посягань, а також надання особі </w:t>
      </w:r>
      <w:proofErr w:type="spellStart"/>
      <w:r w:rsidRPr="00014464">
        <w:rPr>
          <w:color w:val="000000"/>
          <w:sz w:val="28"/>
          <w:szCs w:val="28"/>
          <w:lang w:val="uk-UA" w:eastAsia="en-US"/>
        </w:rPr>
        <w:t>юридичноі</w:t>
      </w:r>
      <w:proofErr w:type="spellEnd"/>
      <w:r w:rsidRPr="00014464">
        <w:rPr>
          <w:color w:val="000000"/>
          <w:sz w:val="28"/>
          <w:szCs w:val="28"/>
          <w:lang w:val="uk-UA" w:eastAsia="en-US"/>
        </w:rPr>
        <w:t xml:space="preserve">̈ можливості реалізовувати й захищати визнані права і свободи. Стандарти закріплюють </w:t>
      </w:r>
      <w:proofErr w:type="spellStart"/>
      <w:r w:rsidRPr="00014464">
        <w:rPr>
          <w:color w:val="000000"/>
          <w:sz w:val="28"/>
          <w:szCs w:val="28"/>
          <w:lang w:val="uk-UA" w:eastAsia="en-US"/>
        </w:rPr>
        <w:t>нормативнии</w:t>
      </w:r>
      <w:proofErr w:type="spellEnd"/>
      <w:r w:rsidRPr="00014464">
        <w:rPr>
          <w:color w:val="000000"/>
          <w:sz w:val="28"/>
          <w:szCs w:val="28"/>
          <w:lang w:val="uk-UA" w:eastAsia="en-US"/>
        </w:rPr>
        <w:t xml:space="preserve">̆ мінімум, що визначає рівень </w:t>
      </w:r>
      <w:proofErr w:type="spellStart"/>
      <w:r w:rsidRPr="00014464">
        <w:rPr>
          <w:color w:val="000000"/>
          <w:sz w:val="28"/>
          <w:szCs w:val="28"/>
          <w:lang w:val="uk-UA" w:eastAsia="en-US"/>
        </w:rPr>
        <w:t>державноі</w:t>
      </w:r>
      <w:proofErr w:type="spellEnd"/>
      <w:r w:rsidRPr="00014464">
        <w:rPr>
          <w:color w:val="000000"/>
          <w:sz w:val="28"/>
          <w:szCs w:val="28"/>
          <w:lang w:val="uk-UA" w:eastAsia="en-US"/>
        </w:rPr>
        <w:t xml:space="preserve">̈ </w:t>
      </w:r>
      <w:proofErr w:type="spellStart"/>
      <w:r w:rsidRPr="00014464">
        <w:rPr>
          <w:color w:val="000000"/>
          <w:sz w:val="28"/>
          <w:szCs w:val="28"/>
          <w:lang w:val="uk-UA" w:eastAsia="en-US"/>
        </w:rPr>
        <w:t>регламентаціі</w:t>
      </w:r>
      <w:proofErr w:type="spellEnd"/>
      <w:r w:rsidRPr="00014464">
        <w:rPr>
          <w:color w:val="000000"/>
          <w:sz w:val="28"/>
          <w:szCs w:val="28"/>
          <w:lang w:val="uk-UA" w:eastAsia="en-US"/>
        </w:rPr>
        <w:t xml:space="preserve">̈ </w:t>
      </w:r>
      <w:r w:rsidRPr="00014464">
        <w:rPr>
          <w:color w:val="000000"/>
          <w:sz w:val="28"/>
          <w:szCs w:val="28"/>
          <w:lang w:val="uk-UA" w:eastAsia="en-US"/>
        </w:rPr>
        <w:lastRenderedPageBreak/>
        <w:t xml:space="preserve">з допустимими </w:t>
      </w:r>
      <w:proofErr w:type="spellStart"/>
      <w:r w:rsidRPr="00014464">
        <w:rPr>
          <w:color w:val="000000"/>
          <w:sz w:val="28"/>
          <w:szCs w:val="28"/>
          <w:lang w:val="uk-UA" w:eastAsia="en-US"/>
        </w:rPr>
        <w:t>відступленнями</w:t>
      </w:r>
      <w:proofErr w:type="spellEnd"/>
      <w:r w:rsidRPr="00014464">
        <w:rPr>
          <w:color w:val="000000"/>
          <w:sz w:val="28"/>
          <w:szCs w:val="28"/>
          <w:lang w:val="uk-UA" w:eastAsia="en-US"/>
        </w:rPr>
        <w:t xml:space="preserve"> у бік перевищення або </w:t>
      </w:r>
      <w:proofErr w:type="spellStart"/>
      <w:r w:rsidRPr="00014464">
        <w:rPr>
          <w:color w:val="000000"/>
          <w:sz w:val="28"/>
          <w:szCs w:val="28"/>
          <w:lang w:val="uk-UA" w:eastAsia="en-US"/>
        </w:rPr>
        <w:t>конкретизаціі</w:t>
      </w:r>
      <w:proofErr w:type="spellEnd"/>
      <w:r w:rsidRPr="00014464">
        <w:rPr>
          <w:color w:val="000000"/>
          <w:sz w:val="28"/>
          <w:szCs w:val="28"/>
          <w:lang w:val="uk-UA" w:eastAsia="en-US"/>
        </w:rPr>
        <w:t xml:space="preserve">̈. </w:t>
      </w:r>
    </w:p>
    <w:p w14:paraId="46B6920C" w14:textId="45977D36" w:rsidR="00D466AD" w:rsidRPr="00014464" w:rsidRDefault="00D466AD" w:rsidP="00014464">
      <w:pPr>
        <w:widowControl w:val="0"/>
        <w:autoSpaceDE w:val="0"/>
        <w:autoSpaceDN w:val="0"/>
        <w:adjustRightInd w:val="0"/>
        <w:spacing w:line="360" w:lineRule="auto"/>
        <w:ind w:firstLine="567"/>
        <w:jc w:val="both"/>
        <w:rPr>
          <w:color w:val="000000"/>
          <w:sz w:val="28"/>
          <w:szCs w:val="28"/>
          <w:lang w:val="uk-UA" w:eastAsia="en-US"/>
        </w:rPr>
      </w:pPr>
      <w:r w:rsidRPr="00014464">
        <w:rPr>
          <w:color w:val="000000"/>
          <w:sz w:val="28"/>
          <w:szCs w:val="28"/>
          <w:lang w:val="uk-UA" w:eastAsia="en-US"/>
        </w:rPr>
        <w:t xml:space="preserve">Міжнародні механізми захисту прав людини – це спеціалізовані міжнародні інструменти, </w:t>
      </w:r>
      <w:proofErr w:type="spellStart"/>
      <w:r w:rsidRPr="00014464">
        <w:rPr>
          <w:color w:val="000000"/>
          <w:sz w:val="28"/>
          <w:szCs w:val="28"/>
          <w:lang w:val="uk-UA" w:eastAsia="en-US"/>
        </w:rPr>
        <w:t>організаціі</w:t>
      </w:r>
      <w:proofErr w:type="spellEnd"/>
      <w:r w:rsidRPr="00014464">
        <w:rPr>
          <w:color w:val="000000"/>
          <w:sz w:val="28"/>
          <w:szCs w:val="28"/>
          <w:lang w:val="uk-UA" w:eastAsia="en-US"/>
        </w:rPr>
        <w:t>̈ та установи, безпосередньо спрямовані на захист прав людини та виконання міжнародно</w:t>
      </w:r>
      <w:r w:rsidR="00403296" w:rsidRPr="00014464">
        <w:rPr>
          <w:color w:val="000000"/>
          <w:sz w:val="28"/>
          <w:szCs w:val="28"/>
          <w:lang w:val="uk-UA" w:eastAsia="en-US"/>
        </w:rPr>
        <w:t>–</w:t>
      </w:r>
      <w:r w:rsidRPr="00014464">
        <w:rPr>
          <w:color w:val="000000"/>
          <w:sz w:val="28"/>
          <w:szCs w:val="28"/>
          <w:lang w:val="uk-UA" w:eastAsia="en-US"/>
        </w:rPr>
        <w:t xml:space="preserve">правових актів з прав людини. </w:t>
      </w:r>
    </w:p>
    <w:p w14:paraId="650DB0F2" w14:textId="5537B04F" w:rsidR="00D466AD" w:rsidRPr="00014464" w:rsidRDefault="00D466AD" w:rsidP="00014464">
      <w:pPr>
        <w:widowControl w:val="0"/>
        <w:autoSpaceDE w:val="0"/>
        <w:autoSpaceDN w:val="0"/>
        <w:adjustRightInd w:val="0"/>
        <w:spacing w:line="360" w:lineRule="auto"/>
        <w:ind w:firstLine="567"/>
        <w:jc w:val="both"/>
        <w:rPr>
          <w:color w:val="000000"/>
          <w:sz w:val="28"/>
          <w:szCs w:val="28"/>
          <w:lang w:val="uk-UA" w:eastAsia="en-US"/>
        </w:rPr>
      </w:pPr>
      <w:r w:rsidRPr="00014464">
        <w:rPr>
          <w:color w:val="000000"/>
          <w:sz w:val="28"/>
          <w:szCs w:val="28"/>
          <w:lang w:val="uk-UA" w:eastAsia="en-US"/>
        </w:rPr>
        <w:t xml:space="preserve">Залежно від рівня </w:t>
      </w:r>
      <w:proofErr w:type="spellStart"/>
      <w:r w:rsidRPr="00014464">
        <w:rPr>
          <w:color w:val="000000"/>
          <w:sz w:val="28"/>
          <w:szCs w:val="28"/>
          <w:lang w:val="uk-UA" w:eastAsia="en-US"/>
        </w:rPr>
        <w:t>реалізаціі</w:t>
      </w:r>
      <w:proofErr w:type="spellEnd"/>
      <w:r w:rsidRPr="00014464">
        <w:rPr>
          <w:color w:val="000000"/>
          <w:sz w:val="28"/>
          <w:szCs w:val="28"/>
          <w:lang w:val="uk-UA" w:eastAsia="en-US"/>
        </w:rPr>
        <w:t xml:space="preserve">̈ механізмів захисту прав людини розрізняються: універсальні механізми, які діють на рівні всього світу (наприклад, Рада ООН з прав людини, </w:t>
      </w:r>
      <w:proofErr w:type="spellStart"/>
      <w:r w:rsidRPr="00014464">
        <w:rPr>
          <w:color w:val="000000"/>
          <w:sz w:val="28"/>
          <w:szCs w:val="28"/>
          <w:lang w:val="uk-UA" w:eastAsia="en-US"/>
        </w:rPr>
        <w:t>Верховнии</w:t>
      </w:r>
      <w:proofErr w:type="spellEnd"/>
      <w:r w:rsidRPr="00014464">
        <w:rPr>
          <w:color w:val="000000"/>
          <w:sz w:val="28"/>
          <w:szCs w:val="28"/>
          <w:lang w:val="uk-UA" w:eastAsia="en-US"/>
        </w:rPr>
        <w:t xml:space="preserve">̆ комісар ООН з прав людини, УВКБ ООН і </w:t>
      </w:r>
      <w:proofErr w:type="spellStart"/>
      <w:r w:rsidRPr="00014464">
        <w:rPr>
          <w:color w:val="000000"/>
          <w:sz w:val="28"/>
          <w:szCs w:val="28"/>
          <w:lang w:val="uk-UA" w:eastAsia="en-US"/>
        </w:rPr>
        <w:t>т.д</w:t>
      </w:r>
      <w:proofErr w:type="spellEnd"/>
      <w:r w:rsidRPr="00014464">
        <w:rPr>
          <w:color w:val="000000"/>
          <w:sz w:val="28"/>
          <w:szCs w:val="28"/>
          <w:lang w:val="uk-UA" w:eastAsia="en-US"/>
        </w:rPr>
        <w:t xml:space="preserve">.); регіональні механізми, що діють у межах певного регіону (ОБСЄ, ЄСПЛ тощо). </w:t>
      </w:r>
    </w:p>
    <w:p w14:paraId="54739AD8" w14:textId="6F27B414" w:rsidR="00291872" w:rsidRPr="00014464" w:rsidRDefault="00291872" w:rsidP="00014464">
      <w:pPr>
        <w:widowControl w:val="0"/>
        <w:autoSpaceDE w:val="0"/>
        <w:autoSpaceDN w:val="0"/>
        <w:adjustRightInd w:val="0"/>
        <w:spacing w:line="360" w:lineRule="auto"/>
        <w:ind w:firstLine="567"/>
        <w:jc w:val="both"/>
        <w:rPr>
          <w:color w:val="000000"/>
          <w:sz w:val="28"/>
          <w:szCs w:val="28"/>
          <w:lang w:val="uk-UA" w:eastAsia="en-US"/>
        </w:rPr>
      </w:pPr>
      <w:r w:rsidRPr="00014464">
        <w:rPr>
          <w:sz w:val="28"/>
          <w:szCs w:val="28"/>
          <w:lang w:val="uk-UA"/>
        </w:rPr>
        <w:t>За минулі десятиліття універсальна система захисту прав людини набула розгалужений і складний характер. На даний момент до неї відносяться такі органи та механізми: – Генеральна Асамблея ООН, Рада ООН з прав людини та його допоміжні органи і механізми; – Рада Безпеки ООН і ряд її спеціалізованих механізмів; – Економічна і соціальна рада ООН і функціонуюча при ній Комісія зі становища жінок і Постійний форум ООН з питань корінних народів; – Міжнародний Суд ООН; – Секретаріат ООН і його окремі підрозділи; – договірні (конвенційні) органи з прав людини; – деякі спеціалізовані установи ООН (Міжнародна організація праці. Організація ООН з питань освіти, науки і культури); – тимчасові і спеціальні механізми захисту прав людини, створювані органами ООН. Слід зазначити, що окрім універсальних механізмів захисту прав людини активно розвиваються регіональні механізми. Зокрема, захистом прав людини активно займаються Рада Європи та Європейський суд з прав людини, Міжамериканська комісія з прав людини тощо. Тому слід наголосити, що поряд з національними та універсальними нормами, що регулюють захист прав людини існує великий пласт регіональних норм, що закріплені у міжнародних договорах. Також активно діють регіональні міжнародні суди, що здійснюють контроль за забезпеченням державами захисту прав людини.</w:t>
      </w:r>
    </w:p>
    <w:p w14:paraId="40C92BC3" w14:textId="5E4DCABE" w:rsidR="00FA0BB3" w:rsidRPr="00014464" w:rsidRDefault="00D466AD" w:rsidP="00014464">
      <w:pPr>
        <w:widowControl w:val="0"/>
        <w:autoSpaceDE w:val="0"/>
        <w:autoSpaceDN w:val="0"/>
        <w:adjustRightInd w:val="0"/>
        <w:spacing w:line="360" w:lineRule="auto"/>
        <w:ind w:firstLine="567"/>
        <w:jc w:val="both"/>
        <w:rPr>
          <w:sz w:val="28"/>
          <w:szCs w:val="28"/>
          <w:lang w:val="uk-UA"/>
        </w:rPr>
      </w:pPr>
      <w:proofErr w:type="spellStart"/>
      <w:r w:rsidRPr="00014464">
        <w:rPr>
          <w:color w:val="000000"/>
          <w:sz w:val="28"/>
          <w:szCs w:val="28"/>
          <w:lang w:val="uk-UA" w:eastAsia="en-US"/>
        </w:rPr>
        <w:t>Найважливіше</w:t>
      </w:r>
      <w:proofErr w:type="spellEnd"/>
      <w:r w:rsidRPr="00014464">
        <w:rPr>
          <w:color w:val="000000"/>
          <w:sz w:val="28"/>
          <w:szCs w:val="28"/>
          <w:lang w:val="uk-UA" w:eastAsia="en-US"/>
        </w:rPr>
        <w:t xml:space="preserve"> значення в універсальному механізмі захисту прав людини має ООН. Усі </w:t>
      </w:r>
      <w:proofErr w:type="spellStart"/>
      <w:r w:rsidRPr="00014464">
        <w:rPr>
          <w:color w:val="000000"/>
          <w:sz w:val="28"/>
          <w:szCs w:val="28"/>
          <w:lang w:val="uk-UA" w:eastAsia="en-US"/>
        </w:rPr>
        <w:t>їі</w:t>
      </w:r>
      <w:proofErr w:type="spellEnd"/>
      <w:r w:rsidRPr="00014464">
        <w:rPr>
          <w:color w:val="000000"/>
          <w:sz w:val="28"/>
          <w:szCs w:val="28"/>
          <w:lang w:val="uk-UA" w:eastAsia="en-US"/>
        </w:rPr>
        <w:t xml:space="preserve">̈ головні органи </w:t>
      </w:r>
      <w:proofErr w:type="spellStart"/>
      <w:r w:rsidRPr="00014464">
        <w:rPr>
          <w:color w:val="000000"/>
          <w:sz w:val="28"/>
          <w:szCs w:val="28"/>
          <w:lang w:val="uk-UA" w:eastAsia="en-US"/>
        </w:rPr>
        <w:t>займаються</w:t>
      </w:r>
      <w:proofErr w:type="spellEnd"/>
      <w:r w:rsidRPr="00014464">
        <w:rPr>
          <w:color w:val="000000"/>
          <w:sz w:val="28"/>
          <w:szCs w:val="28"/>
          <w:lang w:val="uk-UA" w:eastAsia="en-US"/>
        </w:rPr>
        <w:t xml:space="preserve"> питаннями, що стосуються прав </w:t>
      </w:r>
      <w:r w:rsidRPr="00014464">
        <w:rPr>
          <w:color w:val="000000"/>
          <w:sz w:val="28"/>
          <w:szCs w:val="28"/>
          <w:lang w:val="uk-UA" w:eastAsia="en-US"/>
        </w:rPr>
        <w:lastRenderedPageBreak/>
        <w:t xml:space="preserve">людини. Особливу роль в цьому плані відіграє Рада Безпеки та Генеральна Асамблея ООН, які неодноразово давали відповідну оцінку масовим та грубим порушенням основних прав і свобод людини, трактуючи </w:t>
      </w:r>
      <w:proofErr w:type="spellStart"/>
      <w:r w:rsidRPr="00014464">
        <w:rPr>
          <w:color w:val="000000"/>
          <w:sz w:val="28"/>
          <w:szCs w:val="28"/>
          <w:lang w:val="uk-UA" w:eastAsia="en-US"/>
        </w:rPr>
        <w:t>їх</w:t>
      </w:r>
      <w:proofErr w:type="spellEnd"/>
      <w:r w:rsidRPr="00014464">
        <w:rPr>
          <w:color w:val="000000"/>
          <w:sz w:val="28"/>
          <w:szCs w:val="28"/>
          <w:lang w:val="uk-UA" w:eastAsia="en-US"/>
        </w:rPr>
        <w:t xml:space="preserve"> як реальну загрозу міжнародному миру та безпеці. </w:t>
      </w:r>
      <w:r w:rsidR="00FA0BB3" w:rsidRPr="00014464">
        <w:rPr>
          <w:sz w:val="28"/>
          <w:szCs w:val="28"/>
          <w:lang w:val="uk-UA"/>
        </w:rPr>
        <w:t>Якщо говорити про персональну юрисдикцію щодо індивідуальних повідомлень про порушення, слід підкреслити, що цей критерій застосовується як до держави, щодо порушення якої було зроблене повідомлення, так і щодо осіб, які подали повідомлення. У першому випадку, відповідно до ст. 1 Протоколу І до МПГПП, такими можуть бути держави</w:t>
      </w:r>
      <w:r w:rsidR="00403296" w:rsidRPr="00014464">
        <w:rPr>
          <w:sz w:val="28"/>
          <w:szCs w:val="28"/>
          <w:lang w:val="uk-UA"/>
        </w:rPr>
        <w:t>–</w:t>
      </w:r>
      <w:r w:rsidR="00FA0BB3" w:rsidRPr="00014464">
        <w:rPr>
          <w:sz w:val="28"/>
          <w:szCs w:val="28"/>
          <w:lang w:val="uk-UA"/>
        </w:rPr>
        <w:t>учасниці, котрі приєдналися до Протоколу, визнавши компетенцію Комітету приймати і розглядати повідомлення від осіб, які підпадають під його юрисдикцію і які стверджують, що вони є жертвами порушень певною Державою</w:t>
      </w:r>
      <w:r w:rsidR="00403296" w:rsidRPr="00014464">
        <w:rPr>
          <w:sz w:val="28"/>
          <w:szCs w:val="28"/>
          <w:lang w:val="uk-UA"/>
        </w:rPr>
        <w:t>–</w:t>
      </w:r>
      <w:r w:rsidR="00FA0BB3" w:rsidRPr="00014464">
        <w:rPr>
          <w:sz w:val="28"/>
          <w:szCs w:val="28"/>
          <w:lang w:val="uk-UA"/>
        </w:rPr>
        <w:t>учасницею якогось із прав, викладених у Пакті. Жодних винятків із цього правила бути не може, оскільки у тій же ст. 1 Протоколу чітко встановлено, що «жодне повідомлення не приймається Комітетом, якщо воно стосується Держави</w:t>
      </w:r>
      <w:r w:rsidR="00403296" w:rsidRPr="00014464">
        <w:rPr>
          <w:sz w:val="28"/>
          <w:szCs w:val="28"/>
          <w:lang w:val="uk-UA"/>
        </w:rPr>
        <w:t>–</w:t>
      </w:r>
      <w:r w:rsidR="00FA0BB3" w:rsidRPr="00014464">
        <w:rPr>
          <w:sz w:val="28"/>
          <w:szCs w:val="28"/>
          <w:lang w:val="uk-UA"/>
        </w:rPr>
        <w:t xml:space="preserve">учасниці Пакту, яка не є учасницею цього Протоколу». Воно дублюється також і ч. 3 правила 84 Правил процедури Комітету, жодне повідомлення не приймається Комітетом якщо воно стосується держави, яка не є учасницею Факультативного протоколу. Порушення, яке є предметом повідомлення, вчиняється відповідною державою та/чи діями або бездіяльністю її органів влади. Тобто в разі, якщо порушення права сталося з незалежних від держави причин, воно не може стати предметом розгляду в Комітеті. Прикладом є позиція Комітету, висловлена в міркуваннях у справі «Франц </w:t>
      </w:r>
      <w:proofErr w:type="spellStart"/>
      <w:r w:rsidR="00FA0BB3" w:rsidRPr="00014464">
        <w:rPr>
          <w:sz w:val="28"/>
          <w:szCs w:val="28"/>
          <w:lang w:val="uk-UA"/>
        </w:rPr>
        <w:t>Нахлік</w:t>
      </w:r>
      <w:proofErr w:type="spellEnd"/>
      <w:r w:rsidR="00FA0BB3" w:rsidRPr="00014464">
        <w:rPr>
          <w:sz w:val="28"/>
          <w:szCs w:val="28"/>
          <w:lang w:val="uk-UA"/>
        </w:rPr>
        <w:t xml:space="preserve"> проти Австрії», в якій предметом спору було виконання положень колективного трудового договору щодо пенсійного забезпечення. Комітет визнав індивідуальне повідомлення про порушення з цього приводу неприйнятним, оскільки в цьому випадку мали місце приватні взаємовідносини між працедавцем та працівником, в які держава не втручалася .</w:t>
      </w:r>
    </w:p>
    <w:p w14:paraId="162E6D48" w14:textId="4A325AD7" w:rsidR="004A53FC" w:rsidRPr="00014464" w:rsidRDefault="00FA0BB3" w:rsidP="00014464">
      <w:pPr>
        <w:widowControl w:val="0"/>
        <w:autoSpaceDE w:val="0"/>
        <w:autoSpaceDN w:val="0"/>
        <w:adjustRightInd w:val="0"/>
        <w:spacing w:line="360" w:lineRule="auto"/>
        <w:ind w:firstLine="567"/>
        <w:jc w:val="both"/>
        <w:rPr>
          <w:color w:val="000000"/>
          <w:sz w:val="28"/>
          <w:szCs w:val="28"/>
          <w:lang w:val="uk-UA" w:eastAsia="en-US"/>
        </w:rPr>
      </w:pPr>
      <w:r w:rsidRPr="00014464">
        <w:rPr>
          <w:sz w:val="28"/>
          <w:szCs w:val="28"/>
          <w:lang w:val="uk-UA"/>
        </w:rPr>
        <w:t xml:space="preserve">Окремо слід зупинитися на праві народів на самовизначення, яке, як уже </w:t>
      </w:r>
      <w:r w:rsidRPr="00014464">
        <w:rPr>
          <w:sz w:val="28"/>
          <w:szCs w:val="28"/>
          <w:lang w:val="uk-UA"/>
        </w:rPr>
        <w:lastRenderedPageBreak/>
        <w:t>зазначалося, зафіксоване у ст. 1 МПГПП . Комітет ООН з прав людини у своїй практиці, зокрема в міркуваннях у справі «</w:t>
      </w:r>
      <w:proofErr w:type="spellStart"/>
      <w:r w:rsidRPr="00014464">
        <w:rPr>
          <w:sz w:val="28"/>
          <w:szCs w:val="28"/>
          <w:lang w:val="uk-UA"/>
        </w:rPr>
        <w:t>Лубікон</w:t>
      </w:r>
      <w:proofErr w:type="spellEnd"/>
      <w:r w:rsidRPr="00014464">
        <w:rPr>
          <w:sz w:val="28"/>
          <w:szCs w:val="28"/>
          <w:lang w:val="uk-UA"/>
        </w:rPr>
        <w:t xml:space="preserve"> Лейк Бенд проти Канади» від 26 жовтня 1990 р. визнав, що повідомлення про порушення згідно з Протоколом І до МПГПП не можуть подаватися щодо порушень ст. 1 МПГПП.</w:t>
      </w:r>
      <w:r w:rsidR="004C335E" w:rsidRPr="00014464">
        <w:rPr>
          <w:sz w:val="28"/>
          <w:szCs w:val="28"/>
          <w:lang w:val="uk-UA"/>
        </w:rPr>
        <w:t xml:space="preserve"> Повідомлення може бути конфіденційним у тому значенні, що при публікації міркувань та інших матеріалів не вказується ім’я заявника. Прикладом можуть слугувати міркування у справі «А.П. проти України» № 1834/2008 від 23 липня 2012 р.</w:t>
      </w:r>
    </w:p>
    <w:p w14:paraId="0E2313F0" w14:textId="4B5E6AC6"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Практика ЄСПЛ стосовно визначення того, під відповідальність якої держави підпадають порушення прав людини на територіях, де внаслідок конфлікту збройного, політичного та економічного характеру виникають </w:t>
      </w:r>
      <w:proofErr w:type="spellStart"/>
      <w:r w:rsidRPr="00014464">
        <w:rPr>
          <w:color w:val="000000"/>
          <w:sz w:val="28"/>
          <w:szCs w:val="28"/>
          <w:lang w:val="uk-UA"/>
        </w:rPr>
        <w:t>квазі</w:t>
      </w:r>
      <w:proofErr w:type="spellEnd"/>
      <w:r w:rsidR="00403296" w:rsidRPr="00014464">
        <w:rPr>
          <w:color w:val="000000"/>
          <w:sz w:val="28"/>
          <w:szCs w:val="28"/>
          <w:lang w:val="uk-UA"/>
        </w:rPr>
        <w:t>–</w:t>
      </w:r>
      <w:r w:rsidRPr="00014464">
        <w:rPr>
          <w:color w:val="000000"/>
          <w:sz w:val="28"/>
          <w:szCs w:val="28"/>
          <w:lang w:val="uk-UA"/>
        </w:rPr>
        <w:t>державні утворення, є різною, а кожне рішення Суду спирається на конкретні обставини справи. Проте, створені Судом прецеденти виводять на правову поверхню базові положення, що є точкою відліку для оцінювання нових конфліктів, які виникають стосовно оспорюваних територій між двома чи більше Договірними державами Конвенції про захист прав людини та основоположних свобод 1950 р. (далі – Конвенція).</w:t>
      </w:r>
    </w:p>
    <w:p w14:paraId="620E0801" w14:textId="42D1AA50" w:rsidR="004A53FC" w:rsidRPr="00014464" w:rsidRDefault="007A58B5"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shd w:val="clear" w:color="auto" w:fill="FFFFFF"/>
          <w:lang w:val="uk-UA"/>
        </w:rPr>
        <w:t>Подібні прецеденти є визначальними і для вирішення міждержавних скарг України проти Росії стосовно анексії Криму та конфлікту на Сході України, а також індивідуальних скарг, поданих одночасно і проти України, і проти Росії. Такі індивідуальні скарги стосуються різних порушень прав людини, які знаходяться під захистом Конвенції і які були вчинені на території, де владу </w:t>
      </w:r>
      <w:proofErr w:type="spellStart"/>
      <w:r w:rsidRPr="00014464">
        <w:rPr>
          <w:i/>
          <w:iCs/>
          <w:color w:val="000000"/>
          <w:sz w:val="28"/>
          <w:szCs w:val="28"/>
          <w:bdr w:val="none" w:sz="0" w:space="0" w:color="auto" w:frame="1"/>
          <w:shd w:val="clear" w:color="auto" w:fill="FFFFFF"/>
          <w:lang w:val="uk-UA"/>
        </w:rPr>
        <w:t>de</w:t>
      </w:r>
      <w:proofErr w:type="spellEnd"/>
      <w:r w:rsidRPr="00014464">
        <w:rPr>
          <w:i/>
          <w:iCs/>
          <w:color w:val="000000"/>
          <w:sz w:val="28"/>
          <w:szCs w:val="28"/>
          <w:bdr w:val="none" w:sz="0" w:space="0" w:color="auto" w:frame="1"/>
          <w:shd w:val="clear" w:color="auto" w:fill="FFFFFF"/>
          <w:lang w:val="uk-UA"/>
        </w:rPr>
        <w:t xml:space="preserve"> </w:t>
      </w:r>
      <w:proofErr w:type="spellStart"/>
      <w:r w:rsidRPr="00014464">
        <w:rPr>
          <w:i/>
          <w:iCs/>
          <w:color w:val="000000"/>
          <w:sz w:val="28"/>
          <w:szCs w:val="28"/>
          <w:bdr w:val="none" w:sz="0" w:space="0" w:color="auto" w:frame="1"/>
          <w:shd w:val="clear" w:color="auto" w:fill="FFFFFF"/>
          <w:lang w:val="uk-UA"/>
        </w:rPr>
        <w:t>facto</w:t>
      </w:r>
      <w:proofErr w:type="spellEnd"/>
      <w:r w:rsidRPr="00014464">
        <w:rPr>
          <w:i/>
          <w:iCs/>
          <w:color w:val="000000"/>
          <w:sz w:val="28"/>
          <w:szCs w:val="28"/>
          <w:bdr w:val="none" w:sz="0" w:space="0" w:color="auto" w:frame="1"/>
          <w:shd w:val="clear" w:color="auto" w:fill="FFFFFF"/>
          <w:lang w:val="uk-UA"/>
        </w:rPr>
        <w:t> </w:t>
      </w:r>
      <w:r w:rsidRPr="00014464">
        <w:rPr>
          <w:color w:val="000000"/>
          <w:sz w:val="28"/>
          <w:szCs w:val="28"/>
          <w:shd w:val="clear" w:color="auto" w:fill="FFFFFF"/>
          <w:lang w:val="uk-UA"/>
        </w:rPr>
        <w:t xml:space="preserve">здійснює адміністрація невизнаних </w:t>
      </w:r>
      <w:proofErr w:type="spellStart"/>
      <w:r w:rsidRPr="00014464">
        <w:rPr>
          <w:color w:val="000000"/>
          <w:sz w:val="28"/>
          <w:szCs w:val="28"/>
          <w:shd w:val="clear" w:color="auto" w:fill="FFFFFF"/>
          <w:lang w:val="uk-UA"/>
        </w:rPr>
        <w:t>квазі</w:t>
      </w:r>
      <w:proofErr w:type="spellEnd"/>
      <w:r w:rsidR="00403296" w:rsidRPr="00014464">
        <w:rPr>
          <w:color w:val="000000"/>
          <w:sz w:val="28"/>
          <w:szCs w:val="28"/>
          <w:shd w:val="clear" w:color="auto" w:fill="FFFFFF"/>
          <w:lang w:val="uk-UA"/>
        </w:rPr>
        <w:t>–</w:t>
      </w:r>
      <w:r w:rsidRPr="00014464">
        <w:rPr>
          <w:color w:val="000000"/>
          <w:sz w:val="28"/>
          <w:szCs w:val="28"/>
          <w:shd w:val="clear" w:color="auto" w:fill="FFFFFF"/>
          <w:lang w:val="uk-UA"/>
        </w:rPr>
        <w:t>державних формувань.</w:t>
      </w:r>
      <w:r w:rsidRPr="00014464">
        <w:rPr>
          <w:color w:val="000000"/>
          <w:sz w:val="28"/>
          <w:szCs w:val="28"/>
          <w:lang w:val="uk-UA"/>
        </w:rPr>
        <w:t xml:space="preserve"> </w:t>
      </w:r>
    </w:p>
    <w:p w14:paraId="1E2F28B6"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Схожими засадами керується ЄСПЛ, коли вирішує питання «юрисдикції». У рішенні </w:t>
      </w:r>
      <w:proofErr w:type="spellStart"/>
      <w:r w:rsidRPr="00014464">
        <w:rPr>
          <w:i/>
          <w:iCs/>
          <w:color w:val="000000"/>
          <w:sz w:val="28"/>
          <w:szCs w:val="28"/>
          <w:bdr w:val="none" w:sz="0" w:space="0" w:color="auto" w:frame="1"/>
          <w:lang w:val="uk-UA"/>
        </w:rPr>
        <w:t>Ilascu</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Moldova</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Russia</w:t>
      </w:r>
      <w:proofErr w:type="spellEnd"/>
      <w:r w:rsidRPr="00014464">
        <w:rPr>
          <w:color w:val="000000"/>
          <w:sz w:val="28"/>
          <w:szCs w:val="28"/>
          <w:lang w:val="uk-UA"/>
        </w:rPr>
        <w:t xml:space="preserve">, § 312, Суд вказує на те, що в контексті ст.1 Конвенції та міжнародного публічного права категорія «юрисдикції» є номінально територіальною і </w:t>
      </w:r>
      <w:proofErr w:type="spellStart"/>
      <w:r w:rsidRPr="00014464">
        <w:rPr>
          <w:color w:val="000000"/>
          <w:sz w:val="28"/>
          <w:szCs w:val="28"/>
          <w:lang w:val="uk-UA"/>
        </w:rPr>
        <w:t>презюмує</w:t>
      </w:r>
      <w:proofErr w:type="spellEnd"/>
      <w:r w:rsidRPr="00014464">
        <w:rPr>
          <w:color w:val="000000"/>
          <w:sz w:val="28"/>
          <w:szCs w:val="28"/>
          <w:lang w:val="uk-UA"/>
        </w:rPr>
        <w:t xml:space="preserve"> відповідальність держави за всі порушення прав людини, вчинені на її території.</w:t>
      </w:r>
    </w:p>
    <w:p w14:paraId="12398CFC"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lastRenderedPageBreak/>
        <w:t>Проте, як зазначає Суд, з такого положення може бути виключення, яке виникає, коли держава фактично не може реалізовувати контроль над певною територією внаслідок її окупації збройними силами іншої держави, що фактично здійснює контроль на такій території (</w:t>
      </w:r>
      <w:proofErr w:type="spellStart"/>
      <w:r w:rsidRPr="00014464">
        <w:rPr>
          <w:i/>
          <w:iCs/>
          <w:color w:val="000000"/>
          <w:sz w:val="28"/>
          <w:szCs w:val="28"/>
          <w:bdr w:val="none" w:sz="0" w:space="0" w:color="auto" w:frame="1"/>
          <w:lang w:val="uk-UA"/>
        </w:rPr>
        <w:t>Cyprus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Turkey</w:t>
      </w:r>
      <w:proofErr w:type="spellEnd"/>
      <w:r w:rsidRPr="00014464">
        <w:rPr>
          <w:i/>
          <w:iCs/>
          <w:color w:val="000000"/>
          <w:sz w:val="28"/>
          <w:szCs w:val="28"/>
          <w:bdr w:val="none" w:sz="0" w:space="0" w:color="auto" w:frame="1"/>
          <w:lang w:val="uk-UA"/>
        </w:rPr>
        <w:t>, </w:t>
      </w:r>
      <w:r w:rsidRPr="00014464">
        <w:rPr>
          <w:color w:val="000000"/>
          <w:sz w:val="28"/>
          <w:szCs w:val="28"/>
          <w:lang w:val="uk-UA"/>
        </w:rPr>
        <w:t>§§ 76–80), актів війни чи повстання, або актів, вчинених однією державою на підтримку встановлення сепаратистського режиму на території іншої.</w:t>
      </w:r>
    </w:p>
    <w:p w14:paraId="44E2623C"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Таким чином, Суд формує правову позицію, що у разі, коли внаслідок збройного вторгнення (незалежно, законного чи ні), держава, яка здійснює фактичний контроль над територією, має нести тягар захисту та дотримання прав людини на цій території, адже такий обов’язок природно випливає із встановлення даного контролю.</w:t>
      </w:r>
    </w:p>
    <w:p w14:paraId="3BDF6499" w14:textId="3AC34E59"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На думку Н. </w:t>
      </w:r>
      <w:proofErr w:type="spellStart"/>
      <w:r w:rsidRPr="00014464">
        <w:rPr>
          <w:color w:val="000000"/>
          <w:sz w:val="28"/>
          <w:szCs w:val="28"/>
          <w:lang w:val="uk-UA"/>
        </w:rPr>
        <w:t>Мельцера</w:t>
      </w:r>
      <w:proofErr w:type="spellEnd"/>
      <w:r w:rsidRPr="00014464">
        <w:rPr>
          <w:color w:val="000000"/>
          <w:sz w:val="28"/>
          <w:szCs w:val="28"/>
          <w:lang w:val="uk-UA"/>
        </w:rPr>
        <w:t>, фактичний контроль однієї держави на території іншої існує внаслідок фактичної можливості такої держави прийняти на себе </w:t>
      </w:r>
      <w:proofErr w:type="spellStart"/>
      <w:r w:rsidRPr="00014464">
        <w:rPr>
          <w:i/>
          <w:iCs/>
          <w:color w:val="000000"/>
          <w:sz w:val="28"/>
          <w:szCs w:val="28"/>
          <w:bdr w:val="none" w:sz="0" w:space="0" w:color="auto" w:frame="1"/>
          <w:lang w:val="uk-UA"/>
        </w:rPr>
        <w:t>de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facto</w:t>
      </w:r>
      <w:proofErr w:type="spellEnd"/>
      <w:r w:rsidRPr="00014464">
        <w:rPr>
          <w:i/>
          <w:iCs/>
          <w:color w:val="000000"/>
          <w:sz w:val="28"/>
          <w:szCs w:val="28"/>
          <w:bdr w:val="none" w:sz="0" w:space="0" w:color="auto" w:frame="1"/>
          <w:lang w:val="uk-UA"/>
        </w:rPr>
        <w:t> </w:t>
      </w:r>
      <w:r w:rsidRPr="00014464">
        <w:rPr>
          <w:color w:val="000000"/>
          <w:sz w:val="28"/>
          <w:szCs w:val="28"/>
          <w:lang w:val="uk-UA"/>
        </w:rPr>
        <w:t>функції уряду по забезпеченні безпеки та правопорядку, а не від бажання чи небажання держави його здійснювати. Тобто, якщо держава</w:t>
      </w:r>
      <w:r w:rsidR="00403296" w:rsidRPr="00014464">
        <w:rPr>
          <w:color w:val="000000"/>
          <w:sz w:val="28"/>
          <w:szCs w:val="28"/>
          <w:lang w:val="uk-UA"/>
        </w:rPr>
        <w:t>–</w:t>
      </w:r>
      <w:r w:rsidRPr="00014464">
        <w:rPr>
          <w:color w:val="000000"/>
          <w:sz w:val="28"/>
          <w:szCs w:val="28"/>
          <w:lang w:val="uk-UA"/>
        </w:rPr>
        <w:t>окупант продовжує фактично здійснювати контроль над певною територією, то вона не може відмовитись від захисту прав людини на ній.</w:t>
      </w:r>
    </w:p>
    <w:p w14:paraId="04232265" w14:textId="2C106276"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Суд у згадуваній на початку статті справі </w:t>
      </w:r>
      <w:proofErr w:type="spellStart"/>
      <w:r w:rsidRPr="00014464">
        <w:rPr>
          <w:i/>
          <w:iCs/>
          <w:color w:val="000000"/>
          <w:sz w:val="28"/>
          <w:szCs w:val="28"/>
          <w:bdr w:val="none" w:sz="0" w:space="0" w:color="auto" w:frame="1"/>
          <w:lang w:val="uk-UA"/>
        </w:rPr>
        <w:t>Al</w:t>
      </w:r>
      <w:proofErr w:type="spellEnd"/>
      <w:r w:rsidR="00403296" w:rsidRPr="00014464">
        <w:rPr>
          <w:i/>
          <w:iCs/>
          <w:color w:val="000000"/>
          <w:sz w:val="28"/>
          <w:szCs w:val="28"/>
          <w:bdr w:val="none" w:sz="0" w:space="0" w:color="auto" w:frame="1"/>
          <w:lang w:val="uk-UA"/>
        </w:rPr>
        <w:t>–</w:t>
      </w:r>
      <w:proofErr w:type="spellStart"/>
      <w:r w:rsidRPr="00014464">
        <w:rPr>
          <w:i/>
          <w:iCs/>
          <w:color w:val="000000"/>
          <w:sz w:val="28"/>
          <w:szCs w:val="28"/>
          <w:bdr w:val="none" w:sz="0" w:space="0" w:color="auto" w:frame="1"/>
          <w:lang w:val="uk-UA"/>
        </w:rPr>
        <w:t>Skeini</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The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United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Kingdom</w:t>
      </w:r>
      <w:proofErr w:type="spellEnd"/>
      <w:r w:rsidRPr="00014464">
        <w:rPr>
          <w:color w:val="000000"/>
          <w:sz w:val="28"/>
          <w:szCs w:val="28"/>
          <w:lang w:val="uk-UA"/>
        </w:rPr>
        <w:t> звертається до рішень Міжнародного Суду ООН, зокрема, у справі </w:t>
      </w:r>
      <w:proofErr w:type="spellStart"/>
      <w:r w:rsidRPr="00014464">
        <w:rPr>
          <w:i/>
          <w:iCs/>
          <w:color w:val="000000"/>
          <w:sz w:val="28"/>
          <w:szCs w:val="28"/>
          <w:bdr w:val="none" w:sz="0" w:space="0" w:color="auto" w:frame="1"/>
          <w:lang w:val="uk-UA"/>
        </w:rPr>
        <w:t>Democratic</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Republic</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of</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the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Congo</w:t>
      </w:r>
      <w:proofErr w:type="spellEnd"/>
      <w:r w:rsidRPr="00014464">
        <w:rPr>
          <w:i/>
          <w:iCs/>
          <w:color w:val="000000"/>
          <w:sz w:val="28"/>
          <w:szCs w:val="28"/>
          <w:bdr w:val="none" w:sz="0" w:space="0" w:color="auto" w:frame="1"/>
          <w:lang w:val="uk-UA"/>
        </w:rPr>
        <w:t xml:space="preserve"> (DRC) v. </w:t>
      </w:r>
      <w:proofErr w:type="spellStart"/>
      <w:r w:rsidRPr="00014464">
        <w:rPr>
          <w:i/>
          <w:iCs/>
          <w:color w:val="000000"/>
          <w:sz w:val="28"/>
          <w:szCs w:val="28"/>
          <w:bdr w:val="none" w:sz="0" w:space="0" w:color="auto" w:frame="1"/>
          <w:lang w:val="uk-UA"/>
        </w:rPr>
        <w:t>Uganda</w:t>
      </w:r>
      <w:proofErr w:type="spellEnd"/>
      <w:r w:rsidRPr="00014464">
        <w:rPr>
          <w:i/>
          <w:iCs/>
          <w:color w:val="000000"/>
          <w:sz w:val="28"/>
          <w:szCs w:val="28"/>
          <w:bdr w:val="none" w:sz="0" w:space="0" w:color="auto" w:frame="1"/>
          <w:lang w:val="uk-UA"/>
        </w:rPr>
        <w:t>, </w:t>
      </w:r>
      <w:r w:rsidRPr="00014464">
        <w:rPr>
          <w:color w:val="000000"/>
          <w:sz w:val="28"/>
          <w:szCs w:val="28"/>
          <w:lang w:val="uk-UA"/>
        </w:rPr>
        <w:t>де він дійшов висновку, що Уганда була державою</w:t>
      </w:r>
      <w:r w:rsidR="00403296" w:rsidRPr="00014464">
        <w:rPr>
          <w:color w:val="000000"/>
          <w:sz w:val="28"/>
          <w:szCs w:val="28"/>
          <w:lang w:val="uk-UA"/>
        </w:rPr>
        <w:t>–</w:t>
      </w:r>
      <w:r w:rsidRPr="00014464">
        <w:rPr>
          <w:color w:val="000000"/>
          <w:sz w:val="28"/>
          <w:szCs w:val="28"/>
          <w:lang w:val="uk-UA"/>
        </w:rPr>
        <w:t xml:space="preserve">окупантом на території провінції Конго </w:t>
      </w:r>
      <w:proofErr w:type="spellStart"/>
      <w:r w:rsidRPr="00014464">
        <w:rPr>
          <w:color w:val="000000"/>
          <w:sz w:val="28"/>
          <w:szCs w:val="28"/>
          <w:lang w:val="uk-UA"/>
        </w:rPr>
        <w:t>Ітурі</w:t>
      </w:r>
      <w:proofErr w:type="spellEnd"/>
      <w:r w:rsidRPr="00014464">
        <w:rPr>
          <w:color w:val="000000"/>
          <w:sz w:val="28"/>
          <w:szCs w:val="28"/>
          <w:lang w:val="uk-UA"/>
        </w:rPr>
        <w:t>, внаслідок чого, відповідно до положень ст. 43 Гаазької Конвенції 1907 р., Уганда є зобов’язаною застосувати усіх зусиль для відновлення та забезпечення, наскільки це є можливим, публічного порядку та безпеки на окупованій території, при цьому дотримуючись діючого законодавства Народної Республіки Конго. Такий обов’язок також включає повагу до міжнародного права захисту прав людини та міжнародного гуманітарного права.</w:t>
      </w:r>
    </w:p>
    <w:p w14:paraId="52EB23E1"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lastRenderedPageBreak/>
        <w:t>У ході формування практики визначення поняття «юрисдикції» у неміжнародних збройних конфліктах Суд відійшов від класичного тлумачення фактичного контролю у міжнародному праві, який передбачає здійснення деталізованого керівництва кожною дією сепаратистської адміністрації контролюючою державою, та вказав, що достатньо встановлення лише загального керівництва над такими формуваннями (</w:t>
      </w:r>
      <w:proofErr w:type="spellStart"/>
      <w:r w:rsidRPr="00014464">
        <w:rPr>
          <w:i/>
          <w:iCs/>
          <w:color w:val="000000"/>
          <w:sz w:val="28"/>
          <w:szCs w:val="28"/>
          <w:bdr w:val="none" w:sz="0" w:space="0" w:color="auto" w:frame="1"/>
          <w:lang w:val="uk-UA"/>
        </w:rPr>
        <w:t>Loizidou</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Turkey</w:t>
      </w:r>
      <w:proofErr w:type="spellEnd"/>
      <w:r w:rsidRPr="00014464">
        <w:rPr>
          <w:color w:val="000000"/>
          <w:sz w:val="28"/>
          <w:szCs w:val="28"/>
          <w:lang w:val="uk-UA"/>
        </w:rPr>
        <w:t> (</w:t>
      </w:r>
      <w:proofErr w:type="spellStart"/>
      <w:r w:rsidRPr="00014464">
        <w:rPr>
          <w:color w:val="000000"/>
          <w:sz w:val="28"/>
          <w:szCs w:val="28"/>
          <w:lang w:val="uk-UA"/>
        </w:rPr>
        <w:t>merits</w:t>
      </w:r>
      <w:proofErr w:type="spellEnd"/>
      <w:r w:rsidRPr="00014464">
        <w:rPr>
          <w:color w:val="000000"/>
          <w:sz w:val="28"/>
          <w:szCs w:val="28"/>
          <w:lang w:val="uk-UA"/>
        </w:rPr>
        <w:t xml:space="preserve">), </w:t>
      </w:r>
      <w:proofErr w:type="spellStart"/>
      <w:r w:rsidRPr="00014464">
        <w:rPr>
          <w:color w:val="000000"/>
          <w:sz w:val="28"/>
          <w:szCs w:val="28"/>
          <w:lang w:val="uk-UA"/>
        </w:rPr>
        <w:t>pp</w:t>
      </w:r>
      <w:proofErr w:type="spellEnd"/>
      <w:r w:rsidRPr="00014464">
        <w:rPr>
          <w:color w:val="000000"/>
          <w:sz w:val="28"/>
          <w:szCs w:val="28"/>
          <w:lang w:val="uk-UA"/>
        </w:rPr>
        <w:t>. 2235–36, § 56).</w:t>
      </w:r>
    </w:p>
    <w:p w14:paraId="21CC4881" w14:textId="486D37C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Видається, така інтерпретація викликана практичною неможливістю встановлення доказів прямого контролю за кожною дією таких режимів, адже, по</w:t>
      </w:r>
      <w:r w:rsidR="00403296" w:rsidRPr="00014464">
        <w:rPr>
          <w:color w:val="000000"/>
          <w:sz w:val="28"/>
          <w:szCs w:val="28"/>
          <w:lang w:val="uk-UA"/>
        </w:rPr>
        <w:t>–</w:t>
      </w:r>
      <w:r w:rsidRPr="00014464">
        <w:rPr>
          <w:color w:val="000000"/>
          <w:sz w:val="28"/>
          <w:szCs w:val="28"/>
          <w:lang w:val="uk-UA"/>
        </w:rPr>
        <w:t>перше, відсутній механізм збору та вимагання отримання прямих доказів такого втручання, і, по</w:t>
      </w:r>
      <w:r w:rsidR="00403296" w:rsidRPr="00014464">
        <w:rPr>
          <w:color w:val="000000"/>
          <w:sz w:val="28"/>
          <w:szCs w:val="28"/>
          <w:lang w:val="uk-UA"/>
        </w:rPr>
        <w:t>–</w:t>
      </w:r>
      <w:r w:rsidRPr="00014464">
        <w:rPr>
          <w:color w:val="000000"/>
          <w:sz w:val="28"/>
          <w:szCs w:val="28"/>
          <w:lang w:val="uk-UA"/>
        </w:rPr>
        <w:t>друге, жодна з держав</w:t>
      </w:r>
      <w:r w:rsidR="00403296" w:rsidRPr="00014464">
        <w:rPr>
          <w:color w:val="000000"/>
          <w:sz w:val="28"/>
          <w:szCs w:val="28"/>
          <w:lang w:val="uk-UA"/>
        </w:rPr>
        <w:t>–</w:t>
      </w:r>
      <w:r w:rsidRPr="00014464">
        <w:rPr>
          <w:color w:val="000000"/>
          <w:sz w:val="28"/>
          <w:szCs w:val="28"/>
          <w:lang w:val="uk-UA"/>
        </w:rPr>
        <w:t>агресорів ніколи прямо не визнавала свого втручання в такі конфлікти, а наполягала на тому, що підтримує право на самовизначення самопроголошених республік.</w:t>
      </w:r>
    </w:p>
    <w:p w14:paraId="35064791"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Більше того, Суд наголошує, що така держава буде відповідати не лише за дії солдатів та прямих агентів її уряду, але й за дії локальної адміністрації, яка існує за рахунок її збройної та іншої підтримки (</w:t>
      </w:r>
      <w:proofErr w:type="spellStart"/>
      <w:r w:rsidRPr="00014464">
        <w:rPr>
          <w:i/>
          <w:iCs/>
          <w:color w:val="000000"/>
          <w:sz w:val="28"/>
          <w:szCs w:val="28"/>
          <w:bdr w:val="none" w:sz="0" w:space="0" w:color="auto" w:frame="1"/>
          <w:lang w:val="uk-UA"/>
        </w:rPr>
        <w:t>Cyprus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Turkey</w:t>
      </w:r>
      <w:proofErr w:type="spellEnd"/>
      <w:r w:rsidRPr="00014464">
        <w:rPr>
          <w:color w:val="000000"/>
          <w:sz w:val="28"/>
          <w:szCs w:val="28"/>
          <w:lang w:val="uk-UA"/>
        </w:rPr>
        <w:t>, § 77). Тобто, Суд виводить критерії, за якими можливо встановити, чи здійснює «загальний фактичний контроль» одна держава на території іншої.</w:t>
      </w:r>
    </w:p>
    <w:p w14:paraId="4CF46330" w14:textId="58A36771"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В контексті здійснення </w:t>
      </w:r>
      <w:proofErr w:type="spellStart"/>
      <w:r w:rsidRPr="00014464">
        <w:rPr>
          <w:color w:val="000000"/>
          <w:sz w:val="28"/>
          <w:szCs w:val="28"/>
          <w:lang w:val="uk-UA"/>
        </w:rPr>
        <w:t>екстратериторіальної</w:t>
      </w:r>
      <w:proofErr w:type="spellEnd"/>
      <w:r w:rsidRPr="00014464">
        <w:rPr>
          <w:color w:val="000000"/>
          <w:sz w:val="28"/>
          <w:szCs w:val="28"/>
          <w:lang w:val="uk-UA"/>
        </w:rPr>
        <w:t xml:space="preserve"> юрисдикції Суд здійснив узагальнення у справі </w:t>
      </w:r>
      <w:proofErr w:type="spellStart"/>
      <w:r w:rsidRPr="00014464">
        <w:rPr>
          <w:i/>
          <w:iCs/>
          <w:color w:val="000000"/>
          <w:sz w:val="28"/>
          <w:szCs w:val="28"/>
          <w:bdr w:val="none" w:sz="0" w:space="0" w:color="auto" w:frame="1"/>
          <w:lang w:val="uk-UA"/>
        </w:rPr>
        <w:t>Catan</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The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Respublic</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of</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Moldova</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Russia</w:t>
      </w:r>
      <w:proofErr w:type="spellEnd"/>
      <w:r w:rsidRPr="00014464">
        <w:rPr>
          <w:i/>
          <w:iCs/>
          <w:color w:val="000000"/>
          <w:sz w:val="28"/>
          <w:szCs w:val="28"/>
          <w:bdr w:val="none" w:sz="0" w:space="0" w:color="auto" w:frame="1"/>
          <w:lang w:val="uk-UA"/>
        </w:rPr>
        <w:t>,</w:t>
      </w:r>
      <w:r w:rsidRPr="00014464">
        <w:rPr>
          <w:color w:val="000000"/>
          <w:sz w:val="28"/>
          <w:szCs w:val="28"/>
          <w:lang w:val="uk-UA"/>
        </w:rPr>
        <w:t> § 107, де встановив такий критерій фактичного контролю, як, у першу чергу, присутність офіційних збройних сил іншої держави, що є визначальним для встановлення в кожній конкретній справі ((</w:t>
      </w:r>
      <w:proofErr w:type="spellStart"/>
      <w:r w:rsidRPr="00014464">
        <w:rPr>
          <w:color w:val="000000"/>
          <w:sz w:val="28"/>
          <w:szCs w:val="28"/>
          <w:lang w:val="uk-UA"/>
        </w:rPr>
        <w:t>see</w:t>
      </w:r>
      <w:proofErr w:type="spellEnd"/>
      <w:r w:rsidRPr="00014464">
        <w:rPr>
          <w:color w:val="000000"/>
          <w:sz w:val="28"/>
          <w:szCs w:val="28"/>
          <w:lang w:val="uk-UA"/>
        </w:rPr>
        <w:t> </w:t>
      </w:r>
      <w:proofErr w:type="spellStart"/>
      <w:r w:rsidRPr="00014464">
        <w:rPr>
          <w:i/>
          <w:iCs/>
          <w:color w:val="000000"/>
          <w:sz w:val="28"/>
          <w:szCs w:val="28"/>
          <w:bdr w:val="none" w:sz="0" w:space="0" w:color="auto" w:frame="1"/>
          <w:lang w:val="uk-UA"/>
        </w:rPr>
        <w:t>Loizidou</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merits</w:t>
      </w:r>
      <w:proofErr w:type="spellEnd"/>
      <w:r w:rsidRPr="00014464">
        <w:rPr>
          <w:i/>
          <w:iCs/>
          <w:color w:val="000000"/>
          <w:sz w:val="28"/>
          <w:szCs w:val="28"/>
          <w:bdr w:val="none" w:sz="0" w:space="0" w:color="auto" w:frame="1"/>
          <w:lang w:val="uk-UA"/>
        </w:rPr>
        <w:t>)</w:t>
      </w:r>
      <w:r w:rsidRPr="00014464">
        <w:rPr>
          <w:color w:val="000000"/>
          <w:sz w:val="28"/>
          <w:szCs w:val="28"/>
          <w:lang w:val="uk-UA"/>
        </w:rPr>
        <w:t xml:space="preserve">, §§ 16 </w:t>
      </w:r>
      <w:proofErr w:type="spellStart"/>
      <w:r w:rsidRPr="00014464">
        <w:rPr>
          <w:color w:val="000000"/>
          <w:sz w:val="28"/>
          <w:szCs w:val="28"/>
          <w:lang w:val="uk-UA"/>
        </w:rPr>
        <w:t>and</w:t>
      </w:r>
      <w:proofErr w:type="spellEnd"/>
      <w:r w:rsidRPr="00014464">
        <w:rPr>
          <w:color w:val="000000"/>
          <w:sz w:val="28"/>
          <w:szCs w:val="28"/>
          <w:lang w:val="uk-UA"/>
        </w:rPr>
        <w:t xml:space="preserve"> 56; </w:t>
      </w:r>
      <w:proofErr w:type="spellStart"/>
      <w:r w:rsidRPr="00014464">
        <w:rPr>
          <w:i/>
          <w:iCs/>
          <w:color w:val="000000"/>
          <w:sz w:val="28"/>
          <w:szCs w:val="28"/>
          <w:bdr w:val="none" w:sz="0" w:space="0" w:color="auto" w:frame="1"/>
          <w:lang w:val="uk-UA"/>
        </w:rPr>
        <w:t>Ilaşcu</w:t>
      </w:r>
      <w:proofErr w:type="spellEnd"/>
      <w:r w:rsidRPr="00014464">
        <w:rPr>
          <w:color w:val="000000"/>
          <w:sz w:val="28"/>
          <w:szCs w:val="28"/>
          <w:lang w:val="uk-UA"/>
        </w:rPr>
        <w:t>, § 387). Додатковими критеріями Суд назвав наявність фактичної збройної, політичної та економічної підтримки для локальної підпорядкованої адміністрації, що супроводжується впливом та контролем над відповідним регіоном (</w:t>
      </w:r>
      <w:proofErr w:type="spellStart"/>
      <w:r w:rsidRPr="00014464">
        <w:rPr>
          <w:i/>
          <w:iCs/>
          <w:color w:val="000000"/>
          <w:sz w:val="28"/>
          <w:szCs w:val="28"/>
          <w:bdr w:val="none" w:sz="0" w:space="0" w:color="auto" w:frame="1"/>
          <w:lang w:val="uk-UA"/>
        </w:rPr>
        <w:t>Al</w:t>
      </w:r>
      <w:proofErr w:type="spellEnd"/>
      <w:r w:rsidR="00403296" w:rsidRPr="00014464">
        <w:rPr>
          <w:i/>
          <w:iCs/>
          <w:color w:val="000000"/>
          <w:sz w:val="28"/>
          <w:szCs w:val="28"/>
          <w:bdr w:val="none" w:sz="0" w:space="0" w:color="auto" w:frame="1"/>
          <w:lang w:val="uk-UA"/>
        </w:rPr>
        <w:t>–</w:t>
      </w:r>
      <w:proofErr w:type="spellStart"/>
      <w:r w:rsidRPr="00014464">
        <w:rPr>
          <w:i/>
          <w:iCs/>
          <w:color w:val="000000"/>
          <w:sz w:val="28"/>
          <w:szCs w:val="28"/>
          <w:bdr w:val="none" w:sz="0" w:space="0" w:color="auto" w:frame="1"/>
          <w:lang w:val="uk-UA"/>
        </w:rPr>
        <w:t>Skeini</w:t>
      </w:r>
      <w:proofErr w:type="spellEnd"/>
      <w:r w:rsidRPr="00014464">
        <w:rPr>
          <w:color w:val="000000"/>
          <w:sz w:val="28"/>
          <w:szCs w:val="28"/>
          <w:lang w:val="uk-UA"/>
        </w:rPr>
        <w:t>, § 139).</w:t>
      </w:r>
    </w:p>
    <w:p w14:paraId="1F2E4429" w14:textId="2231FB94"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lastRenderedPageBreak/>
        <w:t>Міжнародне гуманітарне право, до якого відсилає у своїх рішення ЄСПЛ, визначає три різні рівні фактичного контролю. У справі </w:t>
      </w:r>
      <w:r w:rsidRPr="00014464">
        <w:rPr>
          <w:i/>
          <w:iCs/>
          <w:color w:val="000000"/>
          <w:sz w:val="28"/>
          <w:szCs w:val="28"/>
          <w:bdr w:val="none" w:sz="0" w:space="0" w:color="auto" w:frame="1"/>
          <w:lang w:val="uk-UA"/>
        </w:rPr>
        <w:t xml:space="preserve">ICTY, </w:t>
      </w:r>
      <w:proofErr w:type="spellStart"/>
      <w:r w:rsidRPr="00014464">
        <w:rPr>
          <w:i/>
          <w:iCs/>
          <w:color w:val="000000"/>
          <w:sz w:val="28"/>
          <w:szCs w:val="28"/>
          <w:bdr w:val="none" w:sz="0" w:space="0" w:color="auto" w:frame="1"/>
          <w:lang w:val="uk-UA"/>
        </w:rPr>
        <w:t>The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Prosecutor</w:t>
      </w:r>
      <w:proofErr w:type="spellEnd"/>
      <w:r w:rsidRPr="00014464">
        <w:rPr>
          <w:i/>
          <w:iCs/>
          <w:color w:val="000000"/>
          <w:sz w:val="28"/>
          <w:szCs w:val="28"/>
          <w:bdr w:val="none" w:sz="0" w:space="0" w:color="auto" w:frame="1"/>
          <w:lang w:val="uk-UA"/>
        </w:rPr>
        <w:t xml:space="preserve"> v . </w:t>
      </w:r>
      <w:proofErr w:type="spellStart"/>
      <w:r w:rsidRPr="00014464">
        <w:rPr>
          <w:i/>
          <w:iCs/>
          <w:color w:val="000000"/>
          <w:sz w:val="28"/>
          <w:szCs w:val="28"/>
          <w:bdr w:val="none" w:sz="0" w:space="0" w:color="auto" w:frame="1"/>
          <w:lang w:val="uk-UA"/>
        </w:rPr>
        <w:t>Tihomir</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Blaškić</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Trial</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Chamber</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Judgment</w:t>
      </w:r>
      <w:proofErr w:type="spellEnd"/>
      <w:r w:rsidRPr="00014464">
        <w:rPr>
          <w:i/>
          <w:iCs/>
          <w:color w:val="000000"/>
          <w:sz w:val="28"/>
          <w:szCs w:val="28"/>
          <w:bdr w:val="none" w:sz="0" w:space="0" w:color="auto" w:frame="1"/>
          <w:lang w:val="uk-UA"/>
        </w:rPr>
        <w:t>), 3 </w:t>
      </w:r>
      <w:proofErr w:type="spellStart"/>
      <w:r w:rsidRPr="00014464">
        <w:rPr>
          <w:i/>
          <w:iCs/>
          <w:color w:val="000000"/>
          <w:sz w:val="28"/>
          <w:szCs w:val="28"/>
          <w:bdr w:val="none" w:sz="0" w:space="0" w:color="auto" w:frame="1"/>
          <w:lang w:val="uk-UA"/>
        </w:rPr>
        <w:t>March</w:t>
      </w:r>
      <w:proofErr w:type="spellEnd"/>
      <w:r w:rsidRPr="00014464">
        <w:rPr>
          <w:i/>
          <w:iCs/>
          <w:color w:val="000000"/>
          <w:sz w:val="28"/>
          <w:szCs w:val="28"/>
          <w:bdr w:val="none" w:sz="0" w:space="0" w:color="auto" w:frame="1"/>
          <w:lang w:val="uk-UA"/>
        </w:rPr>
        <w:t xml:space="preserve"> 2000,Case </w:t>
      </w:r>
      <w:proofErr w:type="spellStart"/>
      <w:r w:rsidRPr="00014464">
        <w:rPr>
          <w:i/>
          <w:iCs/>
          <w:color w:val="000000"/>
          <w:sz w:val="28"/>
          <w:szCs w:val="28"/>
          <w:bdr w:val="none" w:sz="0" w:space="0" w:color="auto" w:frame="1"/>
          <w:lang w:val="uk-UA"/>
        </w:rPr>
        <w:t>No</w:t>
      </w:r>
      <w:proofErr w:type="spellEnd"/>
      <w:r w:rsidRPr="00014464">
        <w:rPr>
          <w:i/>
          <w:iCs/>
          <w:color w:val="000000"/>
          <w:sz w:val="28"/>
          <w:szCs w:val="28"/>
          <w:bdr w:val="none" w:sz="0" w:space="0" w:color="auto" w:frame="1"/>
          <w:lang w:val="uk-UA"/>
        </w:rPr>
        <w:t>. IT</w:t>
      </w:r>
      <w:r w:rsidR="00403296" w:rsidRPr="00014464">
        <w:rPr>
          <w:i/>
          <w:iCs/>
          <w:color w:val="000000"/>
          <w:sz w:val="28"/>
          <w:szCs w:val="28"/>
          <w:bdr w:val="none" w:sz="0" w:space="0" w:color="auto" w:frame="1"/>
          <w:lang w:val="uk-UA"/>
        </w:rPr>
        <w:t>–</w:t>
      </w:r>
      <w:r w:rsidRPr="00014464">
        <w:rPr>
          <w:i/>
          <w:iCs/>
          <w:color w:val="000000"/>
          <w:sz w:val="28"/>
          <w:szCs w:val="28"/>
          <w:bdr w:val="none" w:sz="0" w:space="0" w:color="auto" w:frame="1"/>
          <w:lang w:val="uk-UA"/>
        </w:rPr>
        <w:t>95</w:t>
      </w:r>
      <w:r w:rsidR="00403296" w:rsidRPr="00014464">
        <w:rPr>
          <w:i/>
          <w:iCs/>
          <w:color w:val="000000"/>
          <w:sz w:val="28"/>
          <w:szCs w:val="28"/>
          <w:bdr w:val="none" w:sz="0" w:space="0" w:color="auto" w:frame="1"/>
          <w:lang w:val="uk-UA"/>
        </w:rPr>
        <w:t>–</w:t>
      </w:r>
      <w:r w:rsidRPr="00014464">
        <w:rPr>
          <w:i/>
          <w:iCs/>
          <w:color w:val="000000"/>
          <w:sz w:val="28"/>
          <w:szCs w:val="28"/>
          <w:bdr w:val="none" w:sz="0" w:space="0" w:color="auto" w:frame="1"/>
          <w:lang w:val="uk-UA"/>
        </w:rPr>
        <w:t>14</w:t>
      </w:r>
      <w:r w:rsidR="00403296" w:rsidRPr="00014464">
        <w:rPr>
          <w:i/>
          <w:iCs/>
          <w:color w:val="000000"/>
          <w:sz w:val="28"/>
          <w:szCs w:val="28"/>
          <w:bdr w:val="none" w:sz="0" w:space="0" w:color="auto" w:frame="1"/>
          <w:lang w:val="uk-UA"/>
        </w:rPr>
        <w:t>–</w:t>
      </w:r>
      <w:r w:rsidRPr="00014464">
        <w:rPr>
          <w:i/>
          <w:iCs/>
          <w:color w:val="000000"/>
          <w:sz w:val="28"/>
          <w:szCs w:val="28"/>
          <w:bdr w:val="none" w:sz="0" w:space="0" w:color="auto" w:frame="1"/>
          <w:lang w:val="uk-UA"/>
        </w:rPr>
        <w:t>T, §§</w:t>
      </w:r>
      <w:r w:rsidRPr="00014464">
        <w:rPr>
          <w:color w:val="000000"/>
          <w:sz w:val="28"/>
          <w:szCs w:val="28"/>
          <w:lang w:val="uk-UA"/>
        </w:rPr>
        <w:t> </w:t>
      </w:r>
      <w:r w:rsidRPr="00014464">
        <w:rPr>
          <w:i/>
          <w:iCs/>
          <w:color w:val="000000"/>
          <w:sz w:val="28"/>
          <w:szCs w:val="28"/>
          <w:bdr w:val="none" w:sz="0" w:space="0" w:color="auto" w:frame="1"/>
          <w:lang w:val="uk-UA"/>
        </w:rPr>
        <w:t>98–100,</w:t>
      </w:r>
      <w:r w:rsidRPr="00014464">
        <w:rPr>
          <w:color w:val="000000"/>
          <w:sz w:val="28"/>
          <w:szCs w:val="28"/>
          <w:lang w:val="uk-UA"/>
        </w:rPr>
        <w:t> було встановлено, що такі критерії залежать від участі держави</w:t>
      </w:r>
      <w:r w:rsidR="00403296" w:rsidRPr="00014464">
        <w:rPr>
          <w:color w:val="000000"/>
          <w:sz w:val="28"/>
          <w:szCs w:val="28"/>
          <w:lang w:val="uk-UA"/>
        </w:rPr>
        <w:t>–</w:t>
      </w:r>
      <w:r w:rsidRPr="00014464">
        <w:rPr>
          <w:color w:val="000000"/>
          <w:sz w:val="28"/>
          <w:szCs w:val="28"/>
          <w:lang w:val="uk-UA"/>
        </w:rPr>
        <w:t>окупанта у діях формувань, які тим чи іншим чином виражають волю такої держави. Найвищий рівень контролю передбачає офіційну участь представників держави у конфлікті, що є визнаним усіма сторонами. Другий критерій стосується ситуації, коли, навіть якщо держава не дає вказівок, окремі особи можуть бути уподібнені державним органам через їхню поведінку в структурі зазначеної держави. Проте у даній справі Міжнародний кримінальний трибунал наголосив, що міжнародні правила не завжди вимагають однакового ступеня контролю над озброєними групами або приватними особами з метою визначення того, чи може особа, яка не має статусу державного службовця відповідно до внутрішнього законодавства, розглядатися як де</w:t>
      </w:r>
      <w:r w:rsidR="00403296" w:rsidRPr="00014464">
        <w:rPr>
          <w:color w:val="000000"/>
          <w:sz w:val="28"/>
          <w:szCs w:val="28"/>
          <w:lang w:val="uk-UA"/>
        </w:rPr>
        <w:t>–</w:t>
      </w:r>
      <w:r w:rsidRPr="00014464">
        <w:rPr>
          <w:color w:val="000000"/>
          <w:sz w:val="28"/>
          <w:szCs w:val="28"/>
          <w:lang w:val="uk-UA"/>
        </w:rPr>
        <w:t>факто орган держави.</w:t>
      </w:r>
    </w:p>
    <w:p w14:paraId="4CF9931D" w14:textId="2E270D79"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Відповідно до третього критерію, який, ймовірно, може бути застосований в ситуації збройного конфлікту на Донбасі, контроль з боку держави щодо підпорядкованих збройних сил або воєнізованих формувань може мати загальний характер. Відповідно до міжнародного права, не потрібно, щоб контролюючі органи планували всі операції підрозділів, що залежать від них, вибирали цілі або давали конкретні інструкції щодо проведення військових операцій і будь</w:t>
      </w:r>
      <w:r w:rsidR="00403296" w:rsidRPr="00014464">
        <w:rPr>
          <w:color w:val="000000"/>
          <w:sz w:val="28"/>
          <w:szCs w:val="28"/>
          <w:lang w:val="uk-UA"/>
        </w:rPr>
        <w:t>–</w:t>
      </w:r>
      <w:r w:rsidRPr="00014464">
        <w:rPr>
          <w:color w:val="000000"/>
          <w:sz w:val="28"/>
          <w:szCs w:val="28"/>
          <w:lang w:val="uk-UA"/>
        </w:rPr>
        <w:t>яких порушень міжнародного гуманітарного права.</w:t>
      </w:r>
    </w:p>
    <w:p w14:paraId="1D8D9E8C" w14:textId="524FCF06"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Специфічне застосування таких критеріїв є у рішеннях Суду у справах</w:t>
      </w:r>
      <w:r w:rsidRPr="00014464">
        <w:rPr>
          <w:i/>
          <w:iCs/>
          <w:color w:val="000000"/>
          <w:sz w:val="28"/>
          <w:szCs w:val="28"/>
          <w:bdr w:val="none" w:sz="0" w:space="0" w:color="auto" w:frame="1"/>
          <w:lang w:val="uk-UA"/>
        </w:rPr>
        <w:t> </w:t>
      </w:r>
      <w:proofErr w:type="spellStart"/>
      <w:r w:rsidRPr="00014464">
        <w:rPr>
          <w:i/>
          <w:iCs/>
          <w:color w:val="000000"/>
          <w:sz w:val="28"/>
          <w:szCs w:val="28"/>
          <w:bdr w:val="none" w:sz="0" w:space="0" w:color="auto" w:frame="1"/>
          <w:lang w:val="uk-UA"/>
        </w:rPr>
        <w:t>Al</w:t>
      </w:r>
      <w:proofErr w:type="spellEnd"/>
      <w:r w:rsidR="00403296" w:rsidRPr="00014464">
        <w:rPr>
          <w:i/>
          <w:iCs/>
          <w:color w:val="000000"/>
          <w:sz w:val="28"/>
          <w:szCs w:val="28"/>
          <w:bdr w:val="none" w:sz="0" w:space="0" w:color="auto" w:frame="1"/>
          <w:lang w:val="uk-UA"/>
        </w:rPr>
        <w:t>–</w:t>
      </w:r>
      <w:proofErr w:type="spellStart"/>
      <w:r w:rsidRPr="00014464">
        <w:rPr>
          <w:i/>
          <w:iCs/>
          <w:color w:val="000000"/>
          <w:sz w:val="28"/>
          <w:szCs w:val="28"/>
          <w:bdr w:val="none" w:sz="0" w:space="0" w:color="auto" w:frame="1"/>
          <w:lang w:val="uk-UA"/>
        </w:rPr>
        <w:t>Skeini</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The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United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Kingdom</w:t>
      </w:r>
      <w:proofErr w:type="spellEnd"/>
      <w:r w:rsidRPr="00014464">
        <w:rPr>
          <w:color w:val="000000"/>
          <w:sz w:val="28"/>
          <w:szCs w:val="28"/>
          <w:lang w:val="uk-UA"/>
        </w:rPr>
        <w:t> та </w:t>
      </w:r>
      <w:proofErr w:type="spellStart"/>
      <w:r w:rsidRPr="00014464">
        <w:rPr>
          <w:i/>
          <w:iCs/>
          <w:color w:val="000000"/>
          <w:sz w:val="28"/>
          <w:szCs w:val="28"/>
          <w:bdr w:val="none" w:sz="0" w:space="0" w:color="auto" w:frame="1"/>
          <w:lang w:val="uk-UA"/>
        </w:rPr>
        <w:t>Сhiragov</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Armenia</w:t>
      </w:r>
      <w:proofErr w:type="spellEnd"/>
      <w:r w:rsidRPr="00014464">
        <w:rPr>
          <w:color w:val="000000"/>
          <w:sz w:val="28"/>
          <w:szCs w:val="28"/>
          <w:lang w:val="uk-UA"/>
        </w:rPr>
        <w:t>.</w:t>
      </w:r>
    </w:p>
    <w:p w14:paraId="5D08209F" w14:textId="519E832D"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Справа </w:t>
      </w:r>
      <w:proofErr w:type="spellStart"/>
      <w:r w:rsidRPr="00014464">
        <w:rPr>
          <w:i/>
          <w:iCs/>
          <w:color w:val="000000"/>
          <w:sz w:val="28"/>
          <w:szCs w:val="28"/>
          <w:bdr w:val="none" w:sz="0" w:space="0" w:color="auto" w:frame="1"/>
          <w:lang w:val="uk-UA"/>
        </w:rPr>
        <w:t>Al</w:t>
      </w:r>
      <w:proofErr w:type="spellEnd"/>
      <w:r w:rsidR="00403296" w:rsidRPr="00014464">
        <w:rPr>
          <w:i/>
          <w:iCs/>
          <w:color w:val="000000"/>
          <w:sz w:val="28"/>
          <w:szCs w:val="28"/>
          <w:bdr w:val="none" w:sz="0" w:space="0" w:color="auto" w:frame="1"/>
          <w:lang w:val="uk-UA"/>
        </w:rPr>
        <w:t>–</w:t>
      </w:r>
      <w:proofErr w:type="spellStart"/>
      <w:r w:rsidRPr="00014464">
        <w:rPr>
          <w:i/>
          <w:iCs/>
          <w:color w:val="000000"/>
          <w:sz w:val="28"/>
          <w:szCs w:val="28"/>
          <w:bdr w:val="none" w:sz="0" w:space="0" w:color="auto" w:frame="1"/>
          <w:lang w:val="uk-UA"/>
        </w:rPr>
        <w:t>Skeini</w:t>
      </w:r>
      <w:proofErr w:type="spellEnd"/>
      <w:r w:rsidRPr="00014464">
        <w:rPr>
          <w:color w:val="000000"/>
          <w:sz w:val="28"/>
          <w:szCs w:val="28"/>
          <w:lang w:val="uk-UA"/>
        </w:rPr>
        <w:t xml:space="preserve"> стосувалась так званого «законного» вторгнення на територію Іраку збройними силами Коаліції з держав Сполученого Королівства, Сполучених Штатів Америки з метою витіснення режиму </w:t>
      </w:r>
      <w:proofErr w:type="spellStart"/>
      <w:r w:rsidRPr="00014464">
        <w:rPr>
          <w:color w:val="000000"/>
          <w:sz w:val="28"/>
          <w:szCs w:val="28"/>
          <w:lang w:val="uk-UA"/>
        </w:rPr>
        <w:t>Баату</w:t>
      </w:r>
      <w:proofErr w:type="spellEnd"/>
      <w:r w:rsidRPr="00014464">
        <w:rPr>
          <w:color w:val="000000"/>
          <w:sz w:val="28"/>
          <w:szCs w:val="28"/>
          <w:lang w:val="uk-UA"/>
        </w:rPr>
        <w:t xml:space="preserve">, який був тоді при владі, та «тимчасового здійснення повноважень уряду з метою забезпечення ефективного управління Іраком у період перехідної адміністрації, для </w:t>
      </w:r>
      <w:r w:rsidRPr="00014464">
        <w:rPr>
          <w:color w:val="000000"/>
          <w:sz w:val="28"/>
          <w:szCs w:val="28"/>
          <w:lang w:val="uk-UA"/>
        </w:rPr>
        <w:lastRenderedPageBreak/>
        <w:t>відновлення умов безпеки і стабільності» (</w:t>
      </w:r>
      <w:proofErr w:type="spellStart"/>
      <w:r w:rsidRPr="00014464">
        <w:rPr>
          <w:i/>
          <w:iCs/>
          <w:color w:val="000000"/>
          <w:sz w:val="28"/>
          <w:szCs w:val="28"/>
          <w:bdr w:val="none" w:sz="0" w:space="0" w:color="auto" w:frame="1"/>
          <w:lang w:val="uk-UA"/>
        </w:rPr>
        <w:t>Al</w:t>
      </w:r>
      <w:proofErr w:type="spellEnd"/>
      <w:r w:rsidR="00403296" w:rsidRPr="00014464">
        <w:rPr>
          <w:i/>
          <w:iCs/>
          <w:color w:val="000000"/>
          <w:sz w:val="28"/>
          <w:szCs w:val="28"/>
          <w:bdr w:val="none" w:sz="0" w:space="0" w:color="auto" w:frame="1"/>
          <w:lang w:val="uk-UA"/>
        </w:rPr>
        <w:t>–</w:t>
      </w:r>
      <w:proofErr w:type="spellStart"/>
      <w:r w:rsidRPr="00014464">
        <w:rPr>
          <w:i/>
          <w:iCs/>
          <w:color w:val="000000"/>
          <w:sz w:val="28"/>
          <w:szCs w:val="28"/>
          <w:bdr w:val="none" w:sz="0" w:space="0" w:color="auto" w:frame="1"/>
          <w:lang w:val="uk-UA"/>
        </w:rPr>
        <w:t>Skeini</w:t>
      </w:r>
      <w:proofErr w:type="spellEnd"/>
      <w:r w:rsidRPr="00014464">
        <w:rPr>
          <w:color w:val="000000"/>
          <w:sz w:val="28"/>
          <w:szCs w:val="28"/>
          <w:lang w:val="uk-UA"/>
        </w:rPr>
        <w:t>, § 145). Ця мета була досягнута до 1 травня 2003 р., коли основні бойові дії були визнані завершеними, і Сполучені Штати Америки та Сполучене Королівство стали окупаційними державами у значенні статті 42 Гаазького регламенту (</w:t>
      </w:r>
      <w:proofErr w:type="spellStart"/>
      <w:r w:rsidRPr="00014464">
        <w:rPr>
          <w:i/>
          <w:iCs/>
          <w:color w:val="000000"/>
          <w:sz w:val="28"/>
          <w:szCs w:val="28"/>
          <w:bdr w:val="none" w:sz="0" w:space="0" w:color="auto" w:frame="1"/>
          <w:lang w:val="uk-UA"/>
        </w:rPr>
        <w:t>Ibid</w:t>
      </w:r>
      <w:proofErr w:type="spellEnd"/>
      <w:r w:rsidRPr="00014464">
        <w:rPr>
          <w:color w:val="000000"/>
          <w:sz w:val="28"/>
          <w:szCs w:val="28"/>
          <w:lang w:val="uk-UA"/>
        </w:rPr>
        <w:t>, § 89).</w:t>
      </w:r>
    </w:p>
    <w:p w14:paraId="1BD863B5" w14:textId="368E8C5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Під час здійснення тимчасової адміністрації Сполученим Королівством, 6 людей іранської національності були вбиті представниками збройних сил Сполученого Королівства у місті Басра за сумнівних і не аргументованих обставин. Родичі загиблих звернулись зі скаргами на неефективність або відсутність розслідування адміністрацією Сполученого Королівства фактів загибелі їх родичів до ЄСПЛ (</w:t>
      </w:r>
      <w:proofErr w:type="spellStart"/>
      <w:r w:rsidRPr="00014464">
        <w:rPr>
          <w:i/>
          <w:iCs/>
          <w:color w:val="000000"/>
          <w:sz w:val="28"/>
          <w:szCs w:val="28"/>
          <w:bdr w:val="none" w:sz="0" w:space="0" w:color="auto" w:frame="1"/>
          <w:lang w:val="uk-UA"/>
        </w:rPr>
        <w:t>Al</w:t>
      </w:r>
      <w:proofErr w:type="spellEnd"/>
      <w:r w:rsidR="00403296" w:rsidRPr="00014464">
        <w:rPr>
          <w:i/>
          <w:iCs/>
          <w:color w:val="000000"/>
          <w:sz w:val="28"/>
          <w:szCs w:val="28"/>
          <w:bdr w:val="none" w:sz="0" w:space="0" w:color="auto" w:frame="1"/>
          <w:lang w:val="uk-UA"/>
        </w:rPr>
        <w:t>–</w:t>
      </w:r>
      <w:proofErr w:type="spellStart"/>
      <w:r w:rsidRPr="00014464">
        <w:rPr>
          <w:i/>
          <w:iCs/>
          <w:color w:val="000000"/>
          <w:sz w:val="28"/>
          <w:szCs w:val="28"/>
          <w:bdr w:val="none" w:sz="0" w:space="0" w:color="auto" w:frame="1"/>
          <w:lang w:val="uk-UA"/>
        </w:rPr>
        <w:t>Skeini</w:t>
      </w:r>
      <w:proofErr w:type="spellEnd"/>
      <w:r w:rsidRPr="00014464">
        <w:rPr>
          <w:color w:val="000000"/>
          <w:sz w:val="28"/>
          <w:szCs w:val="28"/>
          <w:lang w:val="uk-UA"/>
        </w:rPr>
        <w:t>, §§ 34–71).</w:t>
      </w:r>
    </w:p>
    <w:p w14:paraId="5775D877"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У своєму рішенні, вирішуючи питання юрисдикційного зв’язку між смертями родичів заявників та діями солдатів Сполученого Королівства, Суд вказав: «смерть, що виникає в цій справі, відбулася протягом відповідного періоду: син п’ятого заявника помер 8 травня 2003 року; брати першого і четвертого заявників померли в серпні 2003 року; син шостого заявника помер у вересні 2003 року; і подружжя другого і третього заявників померли в листопаді 2003 року. Не заперечується, що смерть родичів першого, другого, четвертого, п’ятого і шостого заявників була спричинена діями британських солдатів під час безпосередніх або суміжних до операцій з безпеки, які здійснювалися британськими військами в різних частинах міста Басра. Звідси випливає, що у всіх цих випадках існував юрисдикційний зв’язок для цілей ст. 1 Конвенції між Сполученим Королівством та померлими. Дружина третього заявника була вбита під час обміну вогнем між патрулем британських солдатів і невстановленими бойовиками, і невідомо, з якої сторони було здійснено смертельний вистріл. Суд вважає, що після того, як смерть сталася під час операції безпеки військовими Сполученого Королівства, коли британські солдати здійснювали патруль поблизу будинку заявника і вступили до фатального обміну вогнем, то </w:t>
      </w:r>
      <w:r w:rsidRPr="00014464">
        <w:rPr>
          <w:color w:val="000000"/>
          <w:sz w:val="28"/>
          <w:szCs w:val="28"/>
          <w:lang w:val="uk-UA"/>
        </w:rPr>
        <w:lastRenderedPageBreak/>
        <w:t>юрисдикційний зв’язок є також і між цією померлою та Сполученим Королівством» (</w:t>
      </w:r>
      <w:proofErr w:type="spellStart"/>
      <w:r w:rsidRPr="00014464">
        <w:rPr>
          <w:i/>
          <w:iCs/>
          <w:color w:val="000000"/>
          <w:sz w:val="28"/>
          <w:szCs w:val="28"/>
          <w:bdr w:val="none" w:sz="0" w:space="0" w:color="auto" w:frame="1"/>
          <w:lang w:val="uk-UA"/>
        </w:rPr>
        <w:t>Ibid</w:t>
      </w:r>
      <w:proofErr w:type="spellEnd"/>
      <w:r w:rsidRPr="00014464">
        <w:rPr>
          <w:color w:val="000000"/>
          <w:sz w:val="28"/>
          <w:szCs w:val="28"/>
          <w:lang w:val="uk-UA"/>
        </w:rPr>
        <w:t>, § 150).</w:t>
      </w:r>
    </w:p>
    <w:p w14:paraId="5EFE3288"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Таким чином, Суд для виявлення юрисдикційного зв’язку використав </w:t>
      </w:r>
      <w:proofErr w:type="spellStart"/>
      <w:r w:rsidRPr="00014464">
        <w:rPr>
          <w:color w:val="000000"/>
          <w:sz w:val="28"/>
          <w:szCs w:val="28"/>
          <w:lang w:val="uk-UA"/>
        </w:rPr>
        <w:t>екстратериторіальний</w:t>
      </w:r>
      <w:proofErr w:type="spellEnd"/>
      <w:r w:rsidRPr="00014464">
        <w:rPr>
          <w:color w:val="000000"/>
          <w:sz w:val="28"/>
          <w:szCs w:val="28"/>
          <w:lang w:val="uk-UA"/>
        </w:rPr>
        <w:t xml:space="preserve"> критерій, визнаючи пов’язаними юрисдикційною відповідальністю Сполученого Королівства тільки за ті дії, що були вчинені безпосередньо агентами збройних сил цієї держави. Керуючись такою логікою, якщо б Суду вдалося остаточно встановити, що смертельний вистріл був здійснений не такими агентами, а невстановленими бойовиками, то смерть дружини шостого заявника не підпала б під юрисдикційний обов’язок Сполученого Королівства дотримуватися прав людини, і, відповідно, факт її загибелі та його розслідування не мали б ніякої правової ваги для цієї держави.</w:t>
      </w:r>
    </w:p>
    <w:p w14:paraId="58E57B6C"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В окремій думці до цього рішення суддя </w:t>
      </w:r>
      <w:proofErr w:type="spellStart"/>
      <w:r w:rsidRPr="00014464">
        <w:rPr>
          <w:color w:val="000000"/>
          <w:sz w:val="28"/>
          <w:szCs w:val="28"/>
          <w:lang w:val="uk-UA"/>
        </w:rPr>
        <w:t>Бонелло</w:t>
      </w:r>
      <w:proofErr w:type="spellEnd"/>
      <w:r w:rsidRPr="00014464">
        <w:rPr>
          <w:color w:val="000000"/>
          <w:sz w:val="28"/>
          <w:szCs w:val="28"/>
          <w:lang w:val="uk-UA"/>
        </w:rPr>
        <w:t xml:space="preserve"> на відміну від екстериторіального критерію запропонував функціональний, який, на нашу думку, є більш ефективним у захисті прав людини під час конфліктів такого характеру. Суддя </w:t>
      </w:r>
      <w:proofErr w:type="spellStart"/>
      <w:r w:rsidRPr="00014464">
        <w:rPr>
          <w:color w:val="000000"/>
          <w:sz w:val="28"/>
          <w:szCs w:val="28"/>
          <w:lang w:val="uk-UA"/>
        </w:rPr>
        <w:t>Бонелло</w:t>
      </w:r>
      <w:proofErr w:type="spellEnd"/>
      <w:r w:rsidRPr="00014464">
        <w:rPr>
          <w:color w:val="000000"/>
          <w:sz w:val="28"/>
          <w:szCs w:val="28"/>
          <w:lang w:val="uk-UA"/>
        </w:rPr>
        <w:t xml:space="preserve"> вказує, що існує п’ять первинних елементів забезпечення захисту прав людини державою.</w:t>
      </w:r>
    </w:p>
    <w:p w14:paraId="76BCCD46" w14:textId="0030DEF9"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По</w:t>
      </w:r>
      <w:r w:rsidR="00403296" w:rsidRPr="00014464">
        <w:rPr>
          <w:color w:val="000000"/>
          <w:sz w:val="28"/>
          <w:szCs w:val="28"/>
          <w:lang w:val="uk-UA"/>
        </w:rPr>
        <w:t>–</w:t>
      </w:r>
      <w:r w:rsidRPr="00014464">
        <w:rPr>
          <w:color w:val="000000"/>
          <w:sz w:val="28"/>
          <w:szCs w:val="28"/>
          <w:lang w:val="uk-UA"/>
        </w:rPr>
        <w:t>перше, відсутність порушень прав людини агентами такої держави. По</w:t>
      </w:r>
      <w:r w:rsidR="00403296" w:rsidRPr="00014464">
        <w:rPr>
          <w:color w:val="000000"/>
          <w:sz w:val="28"/>
          <w:szCs w:val="28"/>
          <w:lang w:val="uk-UA"/>
        </w:rPr>
        <w:t>–</w:t>
      </w:r>
      <w:r w:rsidRPr="00014464">
        <w:rPr>
          <w:color w:val="000000"/>
          <w:sz w:val="28"/>
          <w:szCs w:val="28"/>
          <w:lang w:val="uk-UA"/>
        </w:rPr>
        <w:t>друге, наявність на такій території системи, яка б попереджала виникнення подібних порушень. По</w:t>
      </w:r>
      <w:r w:rsidR="00403296" w:rsidRPr="00014464">
        <w:rPr>
          <w:color w:val="000000"/>
          <w:sz w:val="28"/>
          <w:szCs w:val="28"/>
          <w:lang w:val="uk-UA"/>
        </w:rPr>
        <w:t>–</w:t>
      </w:r>
      <w:r w:rsidRPr="00014464">
        <w:rPr>
          <w:color w:val="000000"/>
          <w:sz w:val="28"/>
          <w:szCs w:val="28"/>
          <w:lang w:val="uk-UA"/>
        </w:rPr>
        <w:t>третє, забезпечення розслідування скарг про порушення прав людини. По</w:t>
      </w:r>
      <w:r w:rsidR="00403296" w:rsidRPr="00014464">
        <w:rPr>
          <w:color w:val="000000"/>
          <w:sz w:val="28"/>
          <w:szCs w:val="28"/>
          <w:lang w:val="uk-UA"/>
        </w:rPr>
        <w:t>–</w:t>
      </w:r>
      <w:r w:rsidRPr="00014464">
        <w:rPr>
          <w:color w:val="000000"/>
          <w:sz w:val="28"/>
          <w:szCs w:val="28"/>
          <w:lang w:val="uk-UA"/>
        </w:rPr>
        <w:t>четверте, переслідування офіційних представників держави, які здійснили такі порушення. По</w:t>
      </w:r>
      <w:r w:rsidR="00403296" w:rsidRPr="00014464">
        <w:rPr>
          <w:color w:val="000000"/>
          <w:sz w:val="28"/>
          <w:szCs w:val="28"/>
          <w:lang w:val="uk-UA"/>
        </w:rPr>
        <w:t>–</w:t>
      </w:r>
      <w:r w:rsidRPr="00014464">
        <w:rPr>
          <w:color w:val="000000"/>
          <w:sz w:val="28"/>
          <w:szCs w:val="28"/>
          <w:lang w:val="uk-UA"/>
        </w:rPr>
        <w:t xml:space="preserve">п’яте, наявна реальна компенсація для жертв таких порушень. На думку судді </w:t>
      </w:r>
      <w:proofErr w:type="spellStart"/>
      <w:r w:rsidRPr="00014464">
        <w:rPr>
          <w:color w:val="000000"/>
          <w:sz w:val="28"/>
          <w:szCs w:val="28"/>
          <w:lang w:val="uk-UA"/>
        </w:rPr>
        <w:t>Бонелло</w:t>
      </w:r>
      <w:proofErr w:type="spellEnd"/>
      <w:r w:rsidRPr="00014464">
        <w:rPr>
          <w:color w:val="000000"/>
          <w:sz w:val="28"/>
          <w:szCs w:val="28"/>
          <w:lang w:val="uk-UA"/>
        </w:rPr>
        <w:t xml:space="preserve">, ці п’ять елементів становлять базовий мінімум, який повинна забезпечувати держава, яка є Договірною стороною Конвенції. За </w:t>
      </w:r>
      <w:proofErr w:type="spellStart"/>
      <w:r w:rsidRPr="00014464">
        <w:rPr>
          <w:color w:val="000000"/>
          <w:sz w:val="28"/>
          <w:szCs w:val="28"/>
          <w:lang w:val="uk-UA"/>
        </w:rPr>
        <w:t>Бонелло</w:t>
      </w:r>
      <w:proofErr w:type="spellEnd"/>
      <w:r w:rsidRPr="00014464">
        <w:rPr>
          <w:color w:val="000000"/>
          <w:sz w:val="28"/>
          <w:szCs w:val="28"/>
          <w:lang w:val="uk-UA"/>
        </w:rPr>
        <w:t>, юрисдикція означає не менше і не більше, ніж «владу над» і «контроль над». Що стосується зобов’язань за Конвенцією, то юрисдикція не є ані територіальною, ані екстериторіальною: вона повинна бути </w:t>
      </w:r>
      <w:r w:rsidRPr="00014464">
        <w:rPr>
          <w:i/>
          <w:iCs/>
          <w:color w:val="000000"/>
          <w:sz w:val="28"/>
          <w:szCs w:val="28"/>
          <w:bdr w:val="none" w:sz="0" w:space="0" w:color="auto" w:frame="1"/>
          <w:lang w:val="uk-UA"/>
        </w:rPr>
        <w:t>функціональною</w:t>
      </w:r>
      <w:r w:rsidRPr="00014464">
        <w:rPr>
          <w:color w:val="000000"/>
          <w:sz w:val="28"/>
          <w:szCs w:val="28"/>
          <w:lang w:val="uk-UA"/>
        </w:rPr>
        <w:t xml:space="preserve"> – у тому сенсі, що в межах повноважень і контролю держави можна встановити, порушено чи не порушено права людини, чи </w:t>
      </w:r>
      <w:r w:rsidRPr="00014464">
        <w:rPr>
          <w:color w:val="000000"/>
          <w:sz w:val="28"/>
          <w:szCs w:val="28"/>
          <w:lang w:val="uk-UA"/>
        </w:rPr>
        <w:lastRenderedPageBreak/>
        <w:t>винуватці таких порушень визначені та покарані, чи є компенсації жертвам порушень тощо.</w:t>
      </w:r>
    </w:p>
    <w:p w14:paraId="441BFDFA"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Функціональний підхід отримує вираз у практиці Суду, коли він зазначає, що питання фактичного контролю є питанням факту. Єдиний чесний тест, за всіх обставин (включаючи екстериторіальність), полягає в наступному: чи залежало від агентів держави вчинення чи невчинення порушення? Чи було в межах повноважень держави карати винних і компенсувати жертв? Якщо відповідь «так», очевидно, факти прямо потрапляють під юрисдикцію держави.</w:t>
      </w:r>
    </w:p>
    <w:p w14:paraId="00EB29EE"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Тобто, формальний підхід до питання юрисдикції не дає можливості повно захистити права людини. Застосування ж функціонального тесту надає таку можливість. Функціональний тест, по суті, становить серцевину поняття «фактичний контроль».</w:t>
      </w:r>
    </w:p>
    <w:p w14:paraId="58B43539" w14:textId="44E40991"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Даний тест був застосований Судом у справі </w:t>
      </w:r>
      <w:proofErr w:type="spellStart"/>
      <w:r w:rsidRPr="00014464">
        <w:rPr>
          <w:i/>
          <w:iCs/>
          <w:color w:val="000000"/>
          <w:sz w:val="28"/>
          <w:szCs w:val="28"/>
          <w:bdr w:val="none" w:sz="0" w:space="0" w:color="auto" w:frame="1"/>
          <w:lang w:val="uk-UA"/>
        </w:rPr>
        <w:t>Andreou</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Turkey</w:t>
      </w:r>
      <w:proofErr w:type="spellEnd"/>
      <w:r w:rsidRPr="00014464">
        <w:rPr>
          <w:color w:val="000000"/>
          <w:sz w:val="28"/>
          <w:szCs w:val="28"/>
          <w:lang w:val="uk-UA"/>
        </w:rPr>
        <w:t xml:space="preserve">, де заявниця, знаходячись біля пропускного пункту між територіями, підконтрольними Кіпру та Туреччині, отримала поранення внаслідок вистрілу, здійсненого турецьким та/або </w:t>
      </w:r>
      <w:proofErr w:type="spellStart"/>
      <w:r w:rsidRPr="00014464">
        <w:rPr>
          <w:color w:val="000000"/>
          <w:sz w:val="28"/>
          <w:szCs w:val="28"/>
          <w:lang w:val="uk-UA"/>
        </w:rPr>
        <w:t>турецько</w:t>
      </w:r>
      <w:proofErr w:type="spellEnd"/>
      <w:r w:rsidR="00403296" w:rsidRPr="00014464">
        <w:rPr>
          <w:color w:val="000000"/>
          <w:sz w:val="28"/>
          <w:szCs w:val="28"/>
          <w:lang w:val="uk-UA"/>
        </w:rPr>
        <w:t>–</w:t>
      </w:r>
      <w:r w:rsidRPr="00014464">
        <w:rPr>
          <w:color w:val="000000"/>
          <w:sz w:val="28"/>
          <w:szCs w:val="28"/>
          <w:lang w:val="uk-UA"/>
        </w:rPr>
        <w:t>кіпріотським військовим персоналом з території, підконтрольній Туреччині. Суд визначив, що, зважаючи на обставини справи, заявниця підпадатиме під захист Конвенції та під юрисдикцію Туреччини, адже її агентами були здійснені постріли, незалежно від </w:t>
      </w:r>
      <w:proofErr w:type="spellStart"/>
      <w:r w:rsidRPr="00014464">
        <w:rPr>
          <w:i/>
          <w:iCs/>
          <w:color w:val="000000"/>
          <w:sz w:val="28"/>
          <w:szCs w:val="28"/>
          <w:bdr w:val="none" w:sz="0" w:space="0" w:color="auto" w:frame="1"/>
          <w:lang w:val="uk-UA"/>
        </w:rPr>
        <w:t>de</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facto</w:t>
      </w:r>
      <w:proofErr w:type="spellEnd"/>
      <w:r w:rsidRPr="00014464">
        <w:rPr>
          <w:i/>
          <w:iCs/>
          <w:color w:val="000000"/>
          <w:sz w:val="28"/>
          <w:szCs w:val="28"/>
          <w:bdr w:val="none" w:sz="0" w:space="0" w:color="auto" w:frame="1"/>
          <w:lang w:val="uk-UA"/>
        </w:rPr>
        <w:t> </w:t>
      </w:r>
      <w:r w:rsidRPr="00014464">
        <w:rPr>
          <w:color w:val="000000"/>
          <w:sz w:val="28"/>
          <w:szCs w:val="28"/>
          <w:lang w:val="uk-UA"/>
        </w:rPr>
        <w:t>території, з якої були здійснені такі постріли.</w:t>
      </w:r>
    </w:p>
    <w:p w14:paraId="5D82A4C8"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З поняття юрисдикції за ст.1 Конвенції випливає обов’язок держави нести відповідальність за порушення прав людини на її території.</w:t>
      </w:r>
    </w:p>
    <w:p w14:paraId="77F88164"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Одним з визначальних критеріїв щодо здійснення державою фактичного контролю є безпосередня присутність на території конфлікту агентів іноземної держави, зокрема військовослужбовців.</w:t>
      </w:r>
    </w:p>
    <w:p w14:paraId="1388D962" w14:textId="7777777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Проте, у практиці ЄСПЛ є позиція, згідно з якою Суд, без наявності прямих доказів встановлення фактичної присутності офіційних агентів іноземної держави на оспорюваній території, із застосуванням комплексної характеристики </w:t>
      </w:r>
      <w:r w:rsidRPr="00014464">
        <w:rPr>
          <w:color w:val="000000"/>
          <w:sz w:val="28"/>
          <w:szCs w:val="28"/>
          <w:lang w:val="uk-UA"/>
        </w:rPr>
        <w:lastRenderedPageBreak/>
        <w:t>загального фактичного контролю за так званими «додатковими» елементами, встановленими практикою ЄСПЛ, встановив відповідальність держави за порушення Конвенції. Таким елементами є надання економічної, збройної та політичної підтримки локальній підпорядкованій адміністрації.</w:t>
      </w:r>
    </w:p>
    <w:p w14:paraId="0408486A" w14:textId="66843E4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Базовим у цьому питанні є рішення ЄСПЛ у справі </w:t>
      </w:r>
      <w:proofErr w:type="spellStart"/>
      <w:r w:rsidRPr="00014464">
        <w:rPr>
          <w:i/>
          <w:iCs/>
          <w:color w:val="000000"/>
          <w:sz w:val="28"/>
          <w:szCs w:val="28"/>
          <w:bdr w:val="none" w:sz="0" w:space="0" w:color="auto" w:frame="1"/>
          <w:lang w:val="uk-UA"/>
        </w:rPr>
        <w:t>Chiragov</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v. </w:t>
      </w:r>
      <w:proofErr w:type="spellStart"/>
      <w:r w:rsidRPr="00014464">
        <w:rPr>
          <w:i/>
          <w:iCs/>
          <w:color w:val="000000"/>
          <w:sz w:val="28"/>
          <w:szCs w:val="28"/>
          <w:bdr w:val="none" w:sz="0" w:space="0" w:color="auto" w:frame="1"/>
          <w:lang w:val="uk-UA"/>
        </w:rPr>
        <w:t>Armenia</w:t>
      </w:r>
      <w:proofErr w:type="spellEnd"/>
      <w:r w:rsidRPr="00014464">
        <w:rPr>
          <w:color w:val="000000"/>
          <w:sz w:val="28"/>
          <w:szCs w:val="28"/>
          <w:lang w:val="uk-UA"/>
        </w:rPr>
        <w:t xml:space="preserve">. Вирішуючи питання про визначення присутності офіційних агентів Вірменії в ході конфлікту між самопроголошеною </w:t>
      </w:r>
      <w:proofErr w:type="spellStart"/>
      <w:r w:rsidRPr="00014464">
        <w:rPr>
          <w:color w:val="000000"/>
          <w:sz w:val="28"/>
          <w:szCs w:val="28"/>
          <w:lang w:val="uk-UA"/>
        </w:rPr>
        <w:t>Нагорно</w:t>
      </w:r>
      <w:proofErr w:type="spellEnd"/>
      <w:r w:rsidR="00403296" w:rsidRPr="00014464">
        <w:rPr>
          <w:color w:val="000000"/>
          <w:sz w:val="28"/>
          <w:szCs w:val="28"/>
          <w:lang w:val="uk-UA"/>
        </w:rPr>
        <w:t>–</w:t>
      </w:r>
      <w:r w:rsidRPr="00014464">
        <w:rPr>
          <w:color w:val="000000"/>
          <w:sz w:val="28"/>
          <w:szCs w:val="28"/>
          <w:lang w:val="uk-UA"/>
        </w:rPr>
        <w:t xml:space="preserve">Карабаською Республікою та Азербайджаном, Суд, не маючи практично ніяких прямих доказів фактичної присутності таких агентів на номінальній території Азербайджану, звернувся до політичних заяв офіційних осіб, яких вважав прямими представниками Вірменії, і вказав, що заяви таких людей як, наприклад, виступ нинішнього Президента Вірменії Сержа </w:t>
      </w:r>
      <w:proofErr w:type="spellStart"/>
      <w:r w:rsidRPr="00014464">
        <w:rPr>
          <w:color w:val="000000"/>
          <w:sz w:val="28"/>
          <w:szCs w:val="28"/>
          <w:lang w:val="uk-UA"/>
        </w:rPr>
        <w:t>Саргсяна</w:t>
      </w:r>
      <w:proofErr w:type="spellEnd"/>
      <w:r w:rsidRPr="00014464">
        <w:rPr>
          <w:color w:val="000000"/>
          <w:sz w:val="28"/>
          <w:szCs w:val="28"/>
          <w:lang w:val="uk-UA"/>
        </w:rPr>
        <w:t xml:space="preserve"> в січні 2013 р. перед керівниками Міністерства оборони, коли він заявив, що «метою зовнішньої політики Вірменії є досягнення законного визнання перемоги, досягнутої «нашою армією» у </w:t>
      </w:r>
      <w:proofErr w:type="spellStart"/>
      <w:r w:rsidRPr="00014464">
        <w:rPr>
          <w:color w:val="000000"/>
          <w:sz w:val="28"/>
          <w:szCs w:val="28"/>
          <w:lang w:val="uk-UA"/>
        </w:rPr>
        <w:t>Нагорно</w:t>
      </w:r>
      <w:proofErr w:type="spellEnd"/>
      <w:r w:rsidR="00403296" w:rsidRPr="00014464">
        <w:rPr>
          <w:color w:val="000000"/>
          <w:sz w:val="28"/>
          <w:szCs w:val="28"/>
          <w:lang w:val="uk-UA"/>
        </w:rPr>
        <w:t>–</w:t>
      </w:r>
      <w:r w:rsidRPr="00014464">
        <w:rPr>
          <w:color w:val="000000"/>
          <w:sz w:val="28"/>
          <w:szCs w:val="28"/>
          <w:lang w:val="uk-UA"/>
        </w:rPr>
        <w:t xml:space="preserve">Карабаській війні», мають сприйматися як офіційна позиція самої держави попри те, що в комунікації по справі уряд Вірменії постійно наголошував, що не має ніякого впливу і контролю над </w:t>
      </w:r>
      <w:proofErr w:type="spellStart"/>
      <w:r w:rsidRPr="00014464">
        <w:rPr>
          <w:color w:val="000000"/>
          <w:sz w:val="28"/>
          <w:szCs w:val="28"/>
          <w:lang w:val="uk-UA"/>
        </w:rPr>
        <w:t>Нагорно</w:t>
      </w:r>
      <w:proofErr w:type="spellEnd"/>
      <w:r w:rsidR="00403296" w:rsidRPr="00014464">
        <w:rPr>
          <w:color w:val="000000"/>
          <w:sz w:val="28"/>
          <w:szCs w:val="28"/>
          <w:lang w:val="uk-UA"/>
        </w:rPr>
        <w:t>–</w:t>
      </w:r>
      <w:r w:rsidRPr="00014464">
        <w:rPr>
          <w:color w:val="000000"/>
          <w:sz w:val="28"/>
          <w:szCs w:val="28"/>
          <w:lang w:val="uk-UA"/>
        </w:rPr>
        <w:t>Карабаською Республікою (</w:t>
      </w:r>
      <w:proofErr w:type="spellStart"/>
      <w:r w:rsidRPr="00014464">
        <w:rPr>
          <w:i/>
          <w:iCs/>
          <w:color w:val="000000"/>
          <w:sz w:val="28"/>
          <w:szCs w:val="28"/>
          <w:bdr w:val="none" w:sz="0" w:space="0" w:color="auto" w:frame="1"/>
          <w:lang w:val="uk-UA"/>
        </w:rPr>
        <w:t>Chiragov</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v.Armenia</w:t>
      </w:r>
      <w:proofErr w:type="spellEnd"/>
      <w:r w:rsidRPr="00014464">
        <w:rPr>
          <w:color w:val="000000"/>
          <w:sz w:val="28"/>
          <w:szCs w:val="28"/>
          <w:lang w:val="uk-UA"/>
        </w:rPr>
        <w:t>, 2015, § 178).</w:t>
      </w:r>
    </w:p>
    <w:p w14:paraId="4CCECCBE" w14:textId="77DBACAF"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У цьому рішенні прикметним також є акцент Суду саме на фінансовій (кредит у 51 мільйон доларів США та інша допомога у розмірі 111 мільйонів доларів США), збройній та політичній підтримці (</w:t>
      </w:r>
      <w:proofErr w:type="spellStart"/>
      <w:r w:rsidRPr="00014464">
        <w:rPr>
          <w:color w:val="000000"/>
          <w:sz w:val="28"/>
          <w:szCs w:val="28"/>
          <w:lang w:val="uk-UA"/>
        </w:rPr>
        <w:t>Ibid</w:t>
      </w:r>
      <w:proofErr w:type="spellEnd"/>
      <w:r w:rsidRPr="00014464">
        <w:rPr>
          <w:color w:val="000000"/>
          <w:sz w:val="28"/>
          <w:szCs w:val="28"/>
          <w:lang w:val="uk-UA"/>
        </w:rPr>
        <w:t>, §§ 181</w:t>
      </w:r>
      <w:r w:rsidR="00403296" w:rsidRPr="00014464">
        <w:rPr>
          <w:color w:val="000000"/>
          <w:sz w:val="28"/>
          <w:szCs w:val="28"/>
          <w:lang w:val="uk-UA"/>
        </w:rPr>
        <w:t>––</w:t>
      </w:r>
      <w:r w:rsidRPr="00014464">
        <w:rPr>
          <w:color w:val="000000"/>
          <w:sz w:val="28"/>
          <w:szCs w:val="28"/>
          <w:lang w:val="uk-UA"/>
        </w:rPr>
        <w:t xml:space="preserve">187). </w:t>
      </w:r>
      <w:proofErr w:type="spellStart"/>
      <w:r w:rsidRPr="00014464">
        <w:rPr>
          <w:color w:val="000000"/>
          <w:sz w:val="28"/>
          <w:szCs w:val="28"/>
          <w:lang w:val="uk-UA"/>
        </w:rPr>
        <w:t>Cуд</w:t>
      </w:r>
      <w:proofErr w:type="spellEnd"/>
      <w:r w:rsidRPr="00014464">
        <w:rPr>
          <w:color w:val="000000"/>
          <w:sz w:val="28"/>
          <w:szCs w:val="28"/>
          <w:lang w:val="uk-UA"/>
        </w:rPr>
        <w:t xml:space="preserve"> зазначив, що «навряд чи можна вважати, що Нагірний Карабах – утворення з населенням менш ніж 150 000 вірменських етнічних громадян – мав змогу без суттєвої військової підтримки Вірменії створити на початку 1992 р. оборонні сили, які, діючи проти Азербайджану з населенням близько семи мільйонів чоловік, не тільки встановили контроль над </w:t>
      </w:r>
      <w:proofErr w:type="spellStart"/>
      <w:r w:rsidRPr="00014464">
        <w:rPr>
          <w:color w:val="000000"/>
          <w:sz w:val="28"/>
          <w:szCs w:val="28"/>
          <w:lang w:val="uk-UA"/>
        </w:rPr>
        <w:t>Нагороно</w:t>
      </w:r>
      <w:proofErr w:type="spellEnd"/>
      <w:r w:rsidR="00403296" w:rsidRPr="00014464">
        <w:rPr>
          <w:color w:val="000000"/>
          <w:sz w:val="28"/>
          <w:szCs w:val="28"/>
          <w:lang w:val="uk-UA"/>
        </w:rPr>
        <w:t>–</w:t>
      </w:r>
      <w:r w:rsidRPr="00014464">
        <w:rPr>
          <w:color w:val="000000"/>
          <w:sz w:val="28"/>
          <w:szCs w:val="28"/>
          <w:lang w:val="uk-UA"/>
        </w:rPr>
        <w:t xml:space="preserve">Карабаською </w:t>
      </w:r>
      <w:proofErr w:type="spellStart"/>
      <w:r w:rsidRPr="00014464">
        <w:rPr>
          <w:color w:val="000000"/>
          <w:sz w:val="28"/>
          <w:szCs w:val="28"/>
          <w:lang w:val="uk-UA"/>
        </w:rPr>
        <w:t>Автномною</w:t>
      </w:r>
      <w:proofErr w:type="spellEnd"/>
      <w:r w:rsidRPr="00014464">
        <w:rPr>
          <w:color w:val="000000"/>
          <w:sz w:val="28"/>
          <w:szCs w:val="28"/>
          <w:lang w:val="uk-UA"/>
        </w:rPr>
        <w:t xml:space="preserve"> областю, але і до кінця 1993 р. завоювали цілі або великі частини семи оточуючих азербайджанських районів» (</w:t>
      </w:r>
      <w:proofErr w:type="spellStart"/>
      <w:r w:rsidRPr="00014464">
        <w:rPr>
          <w:color w:val="000000"/>
          <w:sz w:val="28"/>
          <w:szCs w:val="28"/>
          <w:lang w:val="uk-UA"/>
        </w:rPr>
        <w:t>Ibid</w:t>
      </w:r>
      <w:proofErr w:type="spellEnd"/>
      <w:r w:rsidRPr="00014464">
        <w:rPr>
          <w:color w:val="000000"/>
          <w:sz w:val="28"/>
          <w:szCs w:val="28"/>
          <w:lang w:val="uk-UA"/>
        </w:rPr>
        <w:t xml:space="preserve">, § 174). Таким чином, Суд встановив, що навіть </w:t>
      </w:r>
      <w:r w:rsidRPr="00014464">
        <w:rPr>
          <w:color w:val="000000"/>
          <w:sz w:val="28"/>
          <w:szCs w:val="28"/>
          <w:lang w:val="uk-UA"/>
        </w:rPr>
        <w:lastRenderedPageBreak/>
        <w:t xml:space="preserve">попри відсутність доказів прямої присутності військ Вірменії на території НКАО, підтримка вірменським урядом цього утворення була настільки колосальною та </w:t>
      </w:r>
      <w:proofErr w:type="spellStart"/>
      <w:r w:rsidRPr="00014464">
        <w:rPr>
          <w:color w:val="000000"/>
          <w:sz w:val="28"/>
          <w:szCs w:val="28"/>
          <w:lang w:val="uk-UA"/>
        </w:rPr>
        <w:t>життєво</w:t>
      </w:r>
      <w:proofErr w:type="spellEnd"/>
      <w:r w:rsidR="00403296" w:rsidRPr="00014464">
        <w:rPr>
          <w:color w:val="000000"/>
          <w:sz w:val="28"/>
          <w:szCs w:val="28"/>
          <w:lang w:val="uk-UA"/>
        </w:rPr>
        <w:t>–</w:t>
      </w:r>
      <w:r w:rsidRPr="00014464">
        <w:rPr>
          <w:color w:val="000000"/>
          <w:sz w:val="28"/>
          <w:szCs w:val="28"/>
          <w:lang w:val="uk-UA"/>
        </w:rPr>
        <w:t>важливою для нього, що без неї адміністрація НКАО припинила б своє існування.</w:t>
      </w:r>
    </w:p>
    <w:p w14:paraId="349184BE" w14:textId="65B0038F"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 xml:space="preserve">В окремій думці суддя Пінто де </w:t>
      </w:r>
      <w:proofErr w:type="spellStart"/>
      <w:r w:rsidRPr="00014464">
        <w:rPr>
          <w:color w:val="000000"/>
          <w:sz w:val="28"/>
          <w:szCs w:val="28"/>
          <w:lang w:val="uk-UA"/>
        </w:rPr>
        <w:t>Альбукерке</w:t>
      </w:r>
      <w:proofErr w:type="spellEnd"/>
      <w:r w:rsidRPr="00014464">
        <w:rPr>
          <w:color w:val="000000"/>
          <w:sz w:val="28"/>
          <w:szCs w:val="28"/>
          <w:lang w:val="uk-UA"/>
        </w:rPr>
        <w:t>, § 25, зазначив, що «більшість не мають ні найменшого уявлення про те, скільки військовослужбовців з Вірменії нібито служили або продовжують служити в «НКР» і прилеглих районах (§ 180 цього рішення: «Суд не повинен вирішувати це питання»). Але ці факти мають вирішальне значення. Порівняння з відповідними прецедентами Суду могло б знову пролити світло на обговорювану справу. Адже вона не схожа ані з турецьким вторгненням на Кіпр, де Суд встановив, що турецька військова сила, що налічувала 30 тисяч осіб, вторглася і окупувала Північний Кіпр, ані з придністровським конфліктом, де Суд зазначив, що сепаратисти були озброєні і підтримувалися військовими частинами 14</w:t>
      </w:r>
      <w:r w:rsidR="00403296" w:rsidRPr="00014464">
        <w:rPr>
          <w:color w:val="000000"/>
          <w:sz w:val="28"/>
          <w:szCs w:val="28"/>
          <w:lang w:val="uk-UA"/>
        </w:rPr>
        <w:t>–</w:t>
      </w:r>
      <w:proofErr w:type="spellStart"/>
      <w:r w:rsidRPr="00014464">
        <w:rPr>
          <w:color w:val="000000"/>
          <w:sz w:val="28"/>
          <w:szCs w:val="28"/>
          <w:lang w:val="uk-UA"/>
        </w:rPr>
        <w:t>ої</w:t>
      </w:r>
      <w:proofErr w:type="spellEnd"/>
      <w:r w:rsidRPr="00014464">
        <w:rPr>
          <w:color w:val="000000"/>
          <w:sz w:val="28"/>
          <w:szCs w:val="28"/>
          <w:lang w:val="uk-UA"/>
        </w:rPr>
        <w:t xml:space="preserve"> армії СРСР, що була розгорнута в Придністров’ї і отримувала прямі доручення з Москви. Це не аналогічна ситуація з даною справою, де не було доказів того, що вірменські підрозділи розміщені в «НКР»; що були здійснені масові передачі оборонним силам «НКР» озброєнь і боєприпасів, прямих доручень з Єревану силам на місцях в «НКР»; або прямі напади, організовані вірменськими військовими силами для підтримки сепаратистів».</w:t>
      </w:r>
    </w:p>
    <w:p w14:paraId="4D9E4031" w14:textId="1691BA87"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З таким формальним викладенням позиції щодо доказів важко погодитись. Адже в умовах політичного та збройного конфлікту видається неможливим встановити фактичну кількість збройних сил однієї держави на території іншої. Як випливає із практики Суду, важливим є саме встановлення такої присутності агентів держави</w:t>
      </w:r>
      <w:r w:rsidR="00403296" w:rsidRPr="00014464">
        <w:rPr>
          <w:color w:val="000000"/>
          <w:sz w:val="28"/>
          <w:szCs w:val="28"/>
          <w:lang w:val="uk-UA"/>
        </w:rPr>
        <w:t>–</w:t>
      </w:r>
      <w:r w:rsidRPr="00014464">
        <w:rPr>
          <w:color w:val="000000"/>
          <w:sz w:val="28"/>
          <w:szCs w:val="28"/>
          <w:lang w:val="uk-UA"/>
        </w:rPr>
        <w:t xml:space="preserve">агресора, які можуть не тільки безпосередньо приймати участь у бойових діях, але можуть бути і цивільними особами та здійснювати інші функції. Серйозної ваги Суд надає дослідженням та позиціям авторитетних міжнародних організацій. Спираючись на резолюції та заяви Ради Безпеки ООН, </w:t>
      </w:r>
      <w:r w:rsidRPr="00014464">
        <w:rPr>
          <w:color w:val="000000"/>
          <w:sz w:val="28"/>
          <w:szCs w:val="28"/>
          <w:lang w:val="uk-UA"/>
        </w:rPr>
        <w:lastRenderedPageBreak/>
        <w:t>Генеральної Асамблеї ООН та досліджень інших міжнародних організацій, Суд дійшов висновку про великомасштабну та комплексну підтримку, здійснювану урядом Вірменії для НКАО (</w:t>
      </w:r>
      <w:proofErr w:type="spellStart"/>
      <w:r w:rsidRPr="00014464">
        <w:rPr>
          <w:i/>
          <w:iCs/>
          <w:color w:val="000000"/>
          <w:sz w:val="28"/>
          <w:szCs w:val="28"/>
          <w:bdr w:val="none" w:sz="0" w:space="0" w:color="auto" w:frame="1"/>
          <w:lang w:val="uk-UA"/>
        </w:rPr>
        <w:t>Chiragov</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and</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others</w:t>
      </w:r>
      <w:proofErr w:type="spellEnd"/>
      <w:r w:rsidRPr="00014464">
        <w:rPr>
          <w:i/>
          <w:iCs/>
          <w:color w:val="000000"/>
          <w:sz w:val="28"/>
          <w:szCs w:val="28"/>
          <w:bdr w:val="none" w:sz="0" w:space="0" w:color="auto" w:frame="1"/>
          <w:lang w:val="uk-UA"/>
        </w:rPr>
        <w:t xml:space="preserve"> </w:t>
      </w:r>
      <w:proofErr w:type="spellStart"/>
      <w:r w:rsidRPr="00014464">
        <w:rPr>
          <w:i/>
          <w:iCs/>
          <w:color w:val="000000"/>
          <w:sz w:val="28"/>
          <w:szCs w:val="28"/>
          <w:bdr w:val="none" w:sz="0" w:space="0" w:color="auto" w:frame="1"/>
          <w:lang w:val="uk-UA"/>
        </w:rPr>
        <w:t>v.Armenia</w:t>
      </w:r>
      <w:proofErr w:type="spellEnd"/>
      <w:r w:rsidRPr="00014464">
        <w:rPr>
          <w:color w:val="000000"/>
          <w:sz w:val="28"/>
          <w:szCs w:val="28"/>
          <w:lang w:val="uk-UA"/>
        </w:rPr>
        <w:t>, §§ 58–77).</w:t>
      </w:r>
    </w:p>
    <w:p w14:paraId="4B118977" w14:textId="6FEB8BAE" w:rsidR="004A53FC" w:rsidRPr="00014464" w:rsidRDefault="004A53FC" w:rsidP="00014464">
      <w:pPr>
        <w:pStyle w:val="af3"/>
        <w:shd w:val="clear" w:color="auto" w:fill="FFFFFF"/>
        <w:spacing w:before="0" w:beforeAutospacing="0" w:after="0" w:afterAutospacing="0" w:line="360" w:lineRule="auto"/>
        <w:ind w:firstLine="567"/>
        <w:jc w:val="both"/>
        <w:rPr>
          <w:color w:val="000000"/>
          <w:sz w:val="28"/>
          <w:szCs w:val="28"/>
          <w:lang w:val="uk-UA"/>
        </w:rPr>
      </w:pPr>
      <w:r w:rsidRPr="00014464">
        <w:rPr>
          <w:color w:val="000000"/>
          <w:sz w:val="28"/>
          <w:szCs w:val="28"/>
          <w:lang w:val="uk-UA"/>
        </w:rPr>
        <w:t>Таким чином, попередня практика Суду стосовно визначення основних критеріїв «фактичного» або «загального фактичного контролю» та зобов’язань, які випливають з їх встановлення, є безумовною основою для застосування у питаннях вирішення справ щодо українсько</w:t>
      </w:r>
      <w:r w:rsidR="00403296" w:rsidRPr="00014464">
        <w:rPr>
          <w:color w:val="000000"/>
          <w:sz w:val="28"/>
          <w:szCs w:val="28"/>
          <w:lang w:val="uk-UA"/>
        </w:rPr>
        <w:t>–</w:t>
      </w:r>
      <w:r w:rsidRPr="00014464">
        <w:rPr>
          <w:color w:val="000000"/>
          <w:sz w:val="28"/>
          <w:szCs w:val="28"/>
          <w:lang w:val="uk-UA"/>
        </w:rPr>
        <w:t>російського конфлікту.</w:t>
      </w:r>
    </w:p>
    <w:p w14:paraId="45DCC090" w14:textId="74B386F1" w:rsidR="00D466AD" w:rsidRPr="00014464" w:rsidRDefault="004A53FC" w:rsidP="00014464">
      <w:pPr>
        <w:widowControl w:val="0"/>
        <w:autoSpaceDE w:val="0"/>
        <w:autoSpaceDN w:val="0"/>
        <w:adjustRightInd w:val="0"/>
        <w:spacing w:line="360" w:lineRule="auto"/>
        <w:ind w:firstLine="567"/>
        <w:jc w:val="both"/>
        <w:rPr>
          <w:color w:val="000000"/>
          <w:sz w:val="28"/>
          <w:szCs w:val="28"/>
          <w:lang w:val="uk-UA" w:eastAsia="en-US"/>
        </w:rPr>
      </w:pPr>
      <w:r w:rsidRPr="00014464" w:rsidDel="004A53FC">
        <w:rPr>
          <w:color w:val="000000"/>
          <w:sz w:val="28"/>
          <w:szCs w:val="28"/>
          <w:lang w:val="uk-UA" w:eastAsia="en-US"/>
        </w:rPr>
        <w:t xml:space="preserve"> </w:t>
      </w:r>
    </w:p>
    <w:p w14:paraId="40D43126" w14:textId="7AE2098E" w:rsidR="00D466AD" w:rsidRPr="00014464" w:rsidRDefault="00D466AD" w:rsidP="00014464">
      <w:pPr>
        <w:pStyle w:val="a6"/>
        <w:spacing w:line="360" w:lineRule="auto"/>
        <w:ind w:firstLine="567"/>
        <w:jc w:val="center"/>
        <w:rPr>
          <w:b/>
          <w:color w:val="auto"/>
          <w:sz w:val="28"/>
          <w:szCs w:val="28"/>
          <w:lang w:val="uk-UA"/>
        </w:rPr>
      </w:pPr>
      <w:r w:rsidRPr="00014464">
        <w:rPr>
          <w:b/>
          <w:color w:val="auto"/>
          <w:sz w:val="28"/>
          <w:szCs w:val="28"/>
          <w:lang w:val="uk-UA"/>
        </w:rPr>
        <w:t xml:space="preserve">Питання до </w:t>
      </w:r>
      <w:r w:rsidR="0073613F" w:rsidRPr="0073613F">
        <w:rPr>
          <w:b/>
          <w:color w:val="auto"/>
          <w:sz w:val="28"/>
          <w:szCs w:val="28"/>
          <w:lang w:val="uk-UA"/>
        </w:rPr>
        <w:t>практичного</w:t>
      </w:r>
      <w:r w:rsidRPr="00014464">
        <w:rPr>
          <w:b/>
          <w:color w:val="auto"/>
          <w:sz w:val="28"/>
          <w:szCs w:val="28"/>
          <w:lang w:val="uk-UA"/>
        </w:rPr>
        <w:t xml:space="preserve"> заняття</w:t>
      </w:r>
    </w:p>
    <w:p w14:paraId="276E5AAB" w14:textId="77777777" w:rsidR="003C3DE7" w:rsidRPr="00014464" w:rsidRDefault="00AA616E" w:rsidP="00014464">
      <w:pPr>
        <w:pStyle w:val="a6"/>
        <w:spacing w:line="360" w:lineRule="auto"/>
        <w:ind w:firstLine="567"/>
        <w:rPr>
          <w:color w:val="auto"/>
          <w:sz w:val="28"/>
          <w:szCs w:val="28"/>
          <w:lang w:val="uk-UA"/>
        </w:rPr>
      </w:pPr>
      <w:r w:rsidRPr="00014464">
        <w:rPr>
          <w:color w:val="auto"/>
          <w:sz w:val="28"/>
          <w:szCs w:val="28"/>
          <w:lang w:val="uk-UA"/>
        </w:rPr>
        <w:t>1</w:t>
      </w:r>
      <w:r w:rsidR="003C3DE7" w:rsidRPr="00014464">
        <w:rPr>
          <w:color w:val="auto"/>
          <w:sz w:val="28"/>
          <w:szCs w:val="28"/>
          <w:lang w:val="uk-UA"/>
        </w:rPr>
        <w:t>.Вплив на розвиток міжнародного права рішення МС ОО</w:t>
      </w:r>
      <w:r w:rsidR="004A5BBE" w:rsidRPr="00014464">
        <w:rPr>
          <w:color w:val="auto"/>
          <w:sz w:val="28"/>
          <w:szCs w:val="28"/>
          <w:lang w:val="uk-UA"/>
        </w:rPr>
        <w:t>Н</w:t>
      </w:r>
      <w:r w:rsidR="003C3DE7" w:rsidRPr="00014464">
        <w:rPr>
          <w:color w:val="auto"/>
          <w:sz w:val="28"/>
          <w:szCs w:val="28"/>
          <w:lang w:val="uk-UA"/>
        </w:rPr>
        <w:t xml:space="preserve"> у справі </w:t>
      </w:r>
      <w:proofErr w:type="spellStart"/>
      <w:r w:rsidR="003C3DE7" w:rsidRPr="00014464">
        <w:rPr>
          <w:color w:val="auto"/>
          <w:sz w:val="28"/>
          <w:szCs w:val="28"/>
          <w:lang w:val="uk-UA"/>
        </w:rPr>
        <w:t>Ноттебома</w:t>
      </w:r>
      <w:proofErr w:type="spellEnd"/>
      <w:r w:rsidR="003B56E9" w:rsidRPr="00014464">
        <w:rPr>
          <w:color w:val="auto"/>
          <w:sz w:val="28"/>
          <w:szCs w:val="28"/>
          <w:lang w:val="uk-UA"/>
        </w:rPr>
        <w:t xml:space="preserve"> </w:t>
      </w:r>
      <w:r w:rsidR="003C3DE7" w:rsidRPr="00014464">
        <w:rPr>
          <w:color w:val="auto"/>
          <w:sz w:val="28"/>
          <w:szCs w:val="28"/>
          <w:lang w:val="uk-UA"/>
        </w:rPr>
        <w:t xml:space="preserve">(Ліхтенштейн проти </w:t>
      </w:r>
      <w:proofErr w:type="spellStart"/>
      <w:r w:rsidR="003C3DE7" w:rsidRPr="00014464">
        <w:rPr>
          <w:color w:val="auto"/>
          <w:sz w:val="28"/>
          <w:szCs w:val="28"/>
          <w:lang w:val="uk-UA"/>
        </w:rPr>
        <w:t>Гватемили</w:t>
      </w:r>
      <w:proofErr w:type="spellEnd"/>
      <w:r w:rsidR="003C3DE7" w:rsidRPr="00014464">
        <w:rPr>
          <w:color w:val="auto"/>
          <w:sz w:val="28"/>
          <w:szCs w:val="28"/>
          <w:lang w:val="uk-UA"/>
        </w:rPr>
        <w:t xml:space="preserve"> від 18 листопада 1953 року).</w:t>
      </w:r>
    </w:p>
    <w:p w14:paraId="4F99201F" w14:textId="77777777" w:rsidR="003C3DE7" w:rsidRPr="00014464" w:rsidRDefault="00AA616E" w:rsidP="00014464">
      <w:pPr>
        <w:pStyle w:val="a6"/>
        <w:spacing w:line="360" w:lineRule="auto"/>
        <w:ind w:firstLine="567"/>
        <w:rPr>
          <w:color w:val="auto"/>
          <w:sz w:val="28"/>
          <w:szCs w:val="28"/>
          <w:lang w:val="uk-UA"/>
        </w:rPr>
      </w:pPr>
      <w:r w:rsidRPr="00014464">
        <w:rPr>
          <w:color w:val="auto"/>
          <w:sz w:val="28"/>
          <w:szCs w:val="28"/>
          <w:lang w:val="uk-UA"/>
        </w:rPr>
        <w:t>2</w:t>
      </w:r>
      <w:r w:rsidR="003C3DE7" w:rsidRPr="00014464">
        <w:rPr>
          <w:color w:val="auto"/>
          <w:sz w:val="28"/>
          <w:szCs w:val="28"/>
          <w:lang w:val="uk-UA"/>
        </w:rPr>
        <w:t>.Вплив на розвиток міжнародного права рішення МС ОО</w:t>
      </w:r>
      <w:r w:rsidR="004A5BBE" w:rsidRPr="00014464">
        <w:rPr>
          <w:color w:val="auto"/>
          <w:sz w:val="28"/>
          <w:szCs w:val="28"/>
          <w:lang w:val="uk-UA"/>
        </w:rPr>
        <w:t>Н</w:t>
      </w:r>
      <w:r w:rsidR="003C3DE7" w:rsidRPr="00014464">
        <w:rPr>
          <w:color w:val="auto"/>
          <w:sz w:val="28"/>
          <w:szCs w:val="28"/>
          <w:lang w:val="uk-UA"/>
        </w:rPr>
        <w:t xml:space="preserve"> у справі,</w:t>
      </w:r>
      <w:r w:rsidR="008E7BB3" w:rsidRPr="00014464">
        <w:rPr>
          <w:color w:val="auto"/>
          <w:sz w:val="28"/>
          <w:szCs w:val="28"/>
          <w:lang w:val="uk-UA"/>
        </w:rPr>
        <w:t xml:space="preserve"> </w:t>
      </w:r>
      <w:r w:rsidR="003C3DE7" w:rsidRPr="00014464">
        <w:rPr>
          <w:color w:val="auto"/>
          <w:sz w:val="28"/>
          <w:szCs w:val="28"/>
          <w:lang w:val="uk-UA"/>
        </w:rPr>
        <w:t>що стосується прав  громадян США в Марокко (Франція проти США, рішення від 27 серпня 1952 року).</w:t>
      </w:r>
    </w:p>
    <w:p w14:paraId="40722279" w14:textId="5EA84CC3" w:rsidR="003C3DE7" w:rsidRPr="00014464" w:rsidRDefault="00AA616E" w:rsidP="00014464">
      <w:pPr>
        <w:pStyle w:val="a6"/>
        <w:spacing w:line="360" w:lineRule="auto"/>
        <w:ind w:firstLine="567"/>
        <w:rPr>
          <w:color w:val="auto"/>
          <w:sz w:val="28"/>
          <w:szCs w:val="28"/>
          <w:lang w:val="uk-UA"/>
        </w:rPr>
      </w:pPr>
      <w:r w:rsidRPr="00014464">
        <w:rPr>
          <w:color w:val="auto"/>
          <w:sz w:val="28"/>
          <w:szCs w:val="28"/>
          <w:lang w:val="uk-UA"/>
        </w:rPr>
        <w:t>3</w:t>
      </w:r>
      <w:r w:rsidR="003C3DE7" w:rsidRPr="00014464">
        <w:rPr>
          <w:color w:val="auto"/>
          <w:sz w:val="28"/>
          <w:szCs w:val="28"/>
          <w:lang w:val="uk-UA"/>
        </w:rPr>
        <w:t xml:space="preserve">.Вплив на розвиток міжнародного права рішення МС ООН у справі </w:t>
      </w:r>
      <w:proofErr w:type="spellStart"/>
      <w:r w:rsidR="003C3DE7" w:rsidRPr="00014464">
        <w:rPr>
          <w:color w:val="auto"/>
          <w:sz w:val="28"/>
          <w:szCs w:val="28"/>
          <w:lang w:val="uk-UA"/>
        </w:rPr>
        <w:t>Лаграндів</w:t>
      </w:r>
      <w:proofErr w:type="spellEnd"/>
      <w:r w:rsidR="008E7BB3" w:rsidRPr="00014464">
        <w:rPr>
          <w:color w:val="auto"/>
          <w:sz w:val="28"/>
          <w:szCs w:val="28"/>
          <w:lang w:val="uk-UA"/>
        </w:rPr>
        <w:t xml:space="preserve"> </w:t>
      </w:r>
      <w:r w:rsidR="003C3DE7" w:rsidRPr="00014464">
        <w:rPr>
          <w:color w:val="auto"/>
          <w:sz w:val="28"/>
          <w:szCs w:val="28"/>
          <w:lang w:val="uk-UA"/>
        </w:rPr>
        <w:t xml:space="preserve">(Німеччина  проти США, рішення </w:t>
      </w:r>
      <w:r w:rsidR="00F66930" w:rsidRPr="00014464">
        <w:rPr>
          <w:color w:val="auto"/>
          <w:sz w:val="28"/>
          <w:szCs w:val="28"/>
          <w:lang w:val="uk-UA"/>
        </w:rPr>
        <w:t xml:space="preserve"> по справі від 27 червня 2001 р.).</w:t>
      </w:r>
    </w:p>
    <w:p w14:paraId="2F86F6A2" w14:textId="3ACB78A6" w:rsidR="00493C80" w:rsidRPr="00014464" w:rsidRDefault="00493C80" w:rsidP="00014464">
      <w:pPr>
        <w:pStyle w:val="a6"/>
        <w:spacing w:line="360" w:lineRule="auto"/>
        <w:ind w:firstLine="567"/>
        <w:rPr>
          <w:sz w:val="28"/>
          <w:szCs w:val="28"/>
          <w:lang w:val="uk-UA"/>
        </w:rPr>
      </w:pPr>
      <w:r w:rsidRPr="00014464">
        <w:rPr>
          <w:sz w:val="28"/>
          <w:szCs w:val="28"/>
          <w:lang w:val="uk-UA"/>
        </w:rPr>
        <w:t>4.</w:t>
      </w:r>
      <w:r w:rsidRPr="00014464">
        <w:rPr>
          <w:color w:val="auto"/>
          <w:sz w:val="28"/>
          <w:szCs w:val="28"/>
          <w:lang w:val="uk-UA"/>
        </w:rPr>
        <w:t xml:space="preserve"> Вплив на розвиток міжнародного права рішення Комітету з прав людини </w:t>
      </w:r>
      <w:r w:rsidRPr="00014464">
        <w:rPr>
          <w:sz w:val="28"/>
          <w:szCs w:val="28"/>
          <w:lang w:val="uk-UA"/>
        </w:rPr>
        <w:t xml:space="preserve">«Франц </w:t>
      </w:r>
      <w:proofErr w:type="spellStart"/>
      <w:r w:rsidRPr="00014464">
        <w:rPr>
          <w:sz w:val="28"/>
          <w:szCs w:val="28"/>
          <w:lang w:val="uk-UA"/>
        </w:rPr>
        <w:t>Нахлік</w:t>
      </w:r>
      <w:proofErr w:type="spellEnd"/>
      <w:r w:rsidRPr="00014464">
        <w:rPr>
          <w:sz w:val="28"/>
          <w:szCs w:val="28"/>
          <w:lang w:val="uk-UA"/>
        </w:rPr>
        <w:t xml:space="preserve"> проти Австрії», заява  № 608/1995 від 22 липня  1996 р.</w:t>
      </w:r>
    </w:p>
    <w:p w14:paraId="2AE056CA" w14:textId="1A04F7A4" w:rsidR="0069061E" w:rsidRPr="00014464" w:rsidRDefault="0069061E" w:rsidP="00014464">
      <w:pPr>
        <w:pStyle w:val="a6"/>
        <w:spacing w:line="360" w:lineRule="auto"/>
        <w:ind w:firstLine="567"/>
        <w:rPr>
          <w:sz w:val="28"/>
          <w:szCs w:val="28"/>
          <w:lang w:val="uk-UA"/>
        </w:rPr>
      </w:pPr>
      <w:r w:rsidRPr="00014464">
        <w:rPr>
          <w:sz w:val="28"/>
          <w:szCs w:val="28"/>
          <w:lang w:val="uk-UA"/>
        </w:rPr>
        <w:t>5.</w:t>
      </w:r>
      <w:r w:rsidRPr="00014464">
        <w:rPr>
          <w:color w:val="auto"/>
          <w:sz w:val="28"/>
          <w:szCs w:val="28"/>
          <w:lang w:val="uk-UA"/>
        </w:rPr>
        <w:t xml:space="preserve"> Вплив на розвиток міжнародного права рішення Комітету з прав людини </w:t>
      </w:r>
      <w:r w:rsidRPr="00014464">
        <w:rPr>
          <w:sz w:val="28"/>
          <w:szCs w:val="28"/>
          <w:lang w:val="uk-UA"/>
        </w:rPr>
        <w:t>«</w:t>
      </w:r>
      <w:proofErr w:type="spellStart"/>
      <w:r w:rsidRPr="00014464">
        <w:rPr>
          <w:sz w:val="28"/>
          <w:szCs w:val="28"/>
          <w:lang w:val="uk-UA"/>
        </w:rPr>
        <w:t>Лубікон</w:t>
      </w:r>
      <w:proofErr w:type="spellEnd"/>
      <w:r w:rsidRPr="00014464">
        <w:rPr>
          <w:sz w:val="28"/>
          <w:szCs w:val="28"/>
          <w:lang w:val="uk-UA"/>
        </w:rPr>
        <w:t xml:space="preserve"> Лейк Бенд проти Канади» від 26 жовтня 1990 р.</w:t>
      </w:r>
    </w:p>
    <w:p w14:paraId="75A1544B" w14:textId="77777777" w:rsidR="00D466AD" w:rsidRPr="00014464" w:rsidRDefault="00D466AD" w:rsidP="00014464">
      <w:pPr>
        <w:pStyle w:val="a9"/>
        <w:spacing w:before="0" w:line="360" w:lineRule="auto"/>
        <w:ind w:firstLine="567"/>
        <w:rPr>
          <w:rFonts w:ascii="Times New Roman" w:hAnsi="Times New Roman"/>
          <w:color w:val="auto"/>
          <w:sz w:val="28"/>
          <w:szCs w:val="28"/>
          <w:lang w:val="uk-UA"/>
        </w:rPr>
      </w:pPr>
    </w:p>
    <w:p w14:paraId="492BC75E" w14:textId="77777777" w:rsidR="00D466AD" w:rsidRPr="00014464" w:rsidRDefault="00D466AD" w:rsidP="0001446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2F8C4062" w14:textId="4067B5FA" w:rsidR="00867084" w:rsidRPr="00014464" w:rsidRDefault="00867084" w:rsidP="00014464">
      <w:pPr>
        <w:spacing w:line="360" w:lineRule="auto"/>
        <w:ind w:firstLine="567"/>
        <w:jc w:val="both"/>
        <w:rPr>
          <w:sz w:val="28"/>
          <w:szCs w:val="28"/>
          <w:lang w:val="uk-UA"/>
        </w:rPr>
      </w:pPr>
      <w:r w:rsidRPr="00014464">
        <w:rPr>
          <w:sz w:val="28"/>
          <w:szCs w:val="28"/>
          <w:lang w:val="uk-UA"/>
        </w:rPr>
        <w:t xml:space="preserve">1.Карташкин В. А. </w:t>
      </w:r>
      <w:proofErr w:type="spellStart"/>
      <w:r w:rsidRPr="00014464">
        <w:rPr>
          <w:sz w:val="28"/>
          <w:szCs w:val="28"/>
          <w:lang w:val="uk-UA"/>
        </w:rPr>
        <w:t>Организация</w:t>
      </w:r>
      <w:proofErr w:type="spellEnd"/>
      <w:r w:rsidRPr="00014464">
        <w:rPr>
          <w:sz w:val="28"/>
          <w:szCs w:val="28"/>
          <w:lang w:val="uk-UA"/>
        </w:rPr>
        <w:t xml:space="preserve"> </w:t>
      </w:r>
      <w:proofErr w:type="spellStart"/>
      <w:r w:rsidRPr="00014464">
        <w:rPr>
          <w:sz w:val="28"/>
          <w:szCs w:val="28"/>
          <w:lang w:val="uk-UA"/>
        </w:rPr>
        <w:t>Объединенных</w:t>
      </w:r>
      <w:proofErr w:type="spellEnd"/>
      <w:r w:rsidRPr="00014464">
        <w:rPr>
          <w:sz w:val="28"/>
          <w:szCs w:val="28"/>
          <w:lang w:val="uk-UA"/>
        </w:rPr>
        <w:t xml:space="preserve"> </w:t>
      </w:r>
      <w:proofErr w:type="spellStart"/>
      <w:r w:rsidRPr="00014464">
        <w:rPr>
          <w:sz w:val="28"/>
          <w:szCs w:val="28"/>
          <w:lang w:val="uk-UA"/>
        </w:rPr>
        <w:t>Наций</w:t>
      </w:r>
      <w:proofErr w:type="spellEnd"/>
      <w:r w:rsidRPr="00014464">
        <w:rPr>
          <w:sz w:val="28"/>
          <w:szCs w:val="28"/>
          <w:lang w:val="uk-UA"/>
        </w:rPr>
        <w:t xml:space="preserve"> и </w:t>
      </w:r>
      <w:proofErr w:type="spellStart"/>
      <w:r w:rsidRPr="00014464">
        <w:rPr>
          <w:sz w:val="28"/>
          <w:szCs w:val="28"/>
          <w:lang w:val="uk-UA"/>
        </w:rPr>
        <w:t>международная</w:t>
      </w:r>
      <w:proofErr w:type="spellEnd"/>
      <w:r w:rsidRPr="00014464">
        <w:rPr>
          <w:sz w:val="28"/>
          <w:szCs w:val="28"/>
          <w:lang w:val="uk-UA"/>
        </w:rPr>
        <w:t xml:space="preserve"> </w:t>
      </w:r>
      <w:proofErr w:type="spellStart"/>
      <w:r w:rsidRPr="00014464">
        <w:rPr>
          <w:sz w:val="28"/>
          <w:szCs w:val="28"/>
          <w:lang w:val="uk-UA"/>
        </w:rPr>
        <w:t>защита</w:t>
      </w:r>
      <w:proofErr w:type="spellEnd"/>
      <w:r w:rsidRPr="00014464">
        <w:rPr>
          <w:sz w:val="28"/>
          <w:szCs w:val="28"/>
          <w:lang w:val="uk-UA"/>
        </w:rPr>
        <w:t xml:space="preserve"> прав </w:t>
      </w:r>
      <w:proofErr w:type="spellStart"/>
      <w:r w:rsidRPr="00014464">
        <w:rPr>
          <w:sz w:val="28"/>
          <w:szCs w:val="28"/>
          <w:lang w:val="uk-UA"/>
        </w:rPr>
        <w:t>человека</w:t>
      </w:r>
      <w:proofErr w:type="spellEnd"/>
      <w:r w:rsidRPr="00014464">
        <w:rPr>
          <w:sz w:val="28"/>
          <w:szCs w:val="28"/>
          <w:lang w:val="uk-UA"/>
        </w:rPr>
        <w:t xml:space="preserve"> в XXI </w:t>
      </w:r>
      <w:proofErr w:type="spellStart"/>
      <w:r w:rsidRPr="00014464">
        <w:rPr>
          <w:sz w:val="28"/>
          <w:szCs w:val="28"/>
          <w:lang w:val="uk-UA"/>
        </w:rPr>
        <w:t>веке</w:t>
      </w:r>
      <w:proofErr w:type="spellEnd"/>
      <w:r w:rsidRPr="00014464">
        <w:rPr>
          <w:sz w:val="28"/>
          <w:szCs w:val="28"/>
          <w:lang w:val="uk-UA"/>
        </w:rPr>
        <w:t xml:space="preserve"> : </w:t>
      </w:r>
      <w:proofErr w:type="spellStart"/>
      <w:r w:rsidRPr="00014464">
        <w:rPr>
          <w:sz w:val="28"/>
          <w:szCs w:val="28"/>
          <w:lang w:val="uk-UA"/>
        </w:rPr>
        <w:t>монография</w:t>
      </w:r>
      <w:proofErr w:type="spellEnd"/>
      <w:r w:rsidRPr="00014464">
        <w:rPr>
          <w:sz w:val="28"/>
          <w:szCs w:val="28"/>
          <w:lang w:val="uk-UA"/>
        </w:rPr>
        <w:t xml:space="preserve"> / В. А. </w:t>
      </w:r>
      <w:proofErr w:type="spellStart"/>
      <w:r w:rsidRPr="00014464">
        <w:rPr>
          <w:sz w:val="28"/>
          <w:szCs w:val="28"/>
          <w:lang w:val="uk-UA"/>
        </w:rPr>
        <w:t>Карташкин</w:t>
      </w:r>
      <w:proofErr w:type="spellEnd"/>
      <w:r w:rsidRPr="00014464">
        <w:rPr>
          <w:sz w:val="28"/>
          <w:szCs w:val="28"/>
          <w:lang w:val="uk-UA"/>
        </w:rPr>
        <w:t xml:space="preserve">. – М. : Норма : </w:t>
      </w:r>
      <w:proofErr w:type="spellStart"/>
      <w:r w:rsidRPr="00014464">
        <w:rPr>
          <w:sz w:val="28"/>
          <w:szCs w:val="28"/>
          <w:lang w:val="uk-UA"/>
        </w:rPr>
        <w:t>Инфра</w:t>
      </w:r>
      <w:proofErr w:type="spellEnd"/>
      <w:r w:rsidR="00403296" w:rsidRPr="00014464">
        <w:rPr>
          <w:sz w:val="28"/>
          <w:szCs w:val="28"/>
          <w:lang w:val="uk-UA"/>
        </w:rPr>
        <w:t>–</w:t>
      </w:r>
      <w:r w:rsidRPr="00014464">
        <w:rPr>
          <w:sz w:val="28"/>
          <w:szCs w:val="28"/>
          <w:lang w:val="uk-UA"/>
        </w:rPr>
        <w:t xml:space="preserve">М, 2015. – 176 с. </w:t>
      </w:r>
    </w:p>
    <w:p w14:paraId="328EC446"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 xml:space="preserve">2. Кавун В. Ф. Механізми міжнародного контролю у сфері прав людини : </w:t>
      </w:r>
      <w:proofErr w:type="spellStart"/>
      <w:r w:rsidRPr="00014464">
        <w:rPr>
          <w:sz w:val="28"/>
          <w:szCs w:val="28"/>
          <w:lang w:val="uk-UA"/>
        </w:rPr>
        <w:t>дис</w:t>
      </w:r>
      <w:proofErr w:type="spellEnd"/>
      <w:r w:rsidRPr="00014464">
        <w:rPr>
          <w:sz w:val="28"/>
          <w:szCs w:val="28"/>
          <w:lang w:val="uk-UA"/>
        </w:rPr>
        <w:t xml:space="preserve">. ... </w:t>
      </w:r>
      <w:proofErr w:type="spellStart"/>
      <w:r w:rsidRPr="00014464">
        <w:rPr>
          <w:sz w:val="28"/>
          <w:szCs w:val="28"/>
          <w:lang w:val="uk-UA"/>
        </w:rPr>
        <w:t>канд</w:t>
      </w:r>
      <w:proofErr w:type="spellEnd"/>
      <w:r w:rsidRPr="00014464">
        <w:rPr>
          <w:sz w:val="28"/>
          <w:szCs w:val="28"/>
          <w:lang w:val="uk-UA"/>
        </w:rPr>
        <w:t>. юрид. наук : 12.00.11 / В. Ф. Кавун. – К., 2008. – 214 с.</w:t>
      </w:r>
    </w:p>
    <w:p w14:paraId="2A0C6EA6" w14:textId="230D5E8A" w:rsidR="00867084" w:rsidRPr="00014464" w:rsidRDefault="00867084" w:rsidP="00014464">
      <w:pPr>
        <w:spacing w:line="360" w:lineRule="auto"/>
        <w:ind w:firstLine="567"/>
        <w:jc w:val="both"/>
        <w:rPr>
          <w:sz w:val="28"/>
          <w:szCs w:val="28"/>
          <w:lang w:val="uk-UA"/>
        </w:rPr>
      </w:pPr>
      <w:r w:rsidRPr="00014464">
        <w:rPr>
          <w:sz w:val="28"/>
          <w:szCs w:val="28"/>
          <w:lang w:val="uk-UA"/>
        </w:rPr>
        <w:lastRenderedPageBreak/>
        <w:t>3. Кавун В. Ф. Комітет з питань запобігання катуванням: співвідношення національного суверенітету і наднаціонального контролю // Правова держава: Щорічник наукових праць Інституту держави і права ім. В. М. Корецького НАН України. Вип.11. – К.: Вид. Дім «Юридична книга», 2000. – С.487</w:t>
      </w:r>
      <w:r w:rsidR="00403296" w:rsidRPr="00014464">
        <w:rPr>
          <w:sz w:val="28"/>
          <w:szCs w:val="28"/>
          <w:lang w:val="uk-UA"/>
        </w:rPr>
        <w:t>–</w:t>
      </w:r>
      <w:r w:rsidRPr="00014464">
        <w:rPr>
          <w:sz w:val="28"/>
          <w:szCs w:val="28"/>
          <w:lang w:val="uk-UA"/>
        </w:rPr>
        <w:t>493.</w:t>
      </w:r>
    </w:p>
    <w:p w14:paraId="39FD9924" w14:textId="74F8EA84" w:rsidR="00867084" w:rsidRPr="00014464" w:rsidRDefault="00867084" w:rsidP="00014464">
      <w:pPr>
        <w:spacing w:line="360" w:lineRule="auto"/>
        <w:ind w:firstLine="567"/>
        <w:jc w:val="both"/>
        <w:rPr>
          <w:sz w:val="28"/>
          <w:szCs w:val="28"/>
          <w:lang w:val="uk-UA"/>
        </w:rPr>
      </w:pPr>
      <w:r w:rsidRPr="00014464">
        <w:rPr>
          <w:sz w:val="28"/>
          <w:szCs w:val="28"/>
          <w:lang w:val="uk-UA"/>
        </w:rPr>
        <w:t>4. Слабко С. М. Правове забезпечення та особливості реалізації прав осіб з інвалідністю. Юридичний науковий електронний журнал. 2017. № 6. С. 44</w:t>
      </w:r>
      <w:r w:rsidR="00403296" w:rsidRPr="00014464">
        <w:rPr>
          <w:sz w:val="28"/>
          <w:szCs w:val="28"/>
          <w:lang w:val="uk-UA"/>
        </w:rPr>
        <w:t>–</w:t>
      </w:r>
      <w:r w:rsidRPr="00014464">
        <w:rPr>
          <w:sz w:val="28"/>
          <w:szCs w:val="28"/>
          <w:lang w:val="uk-UA"/>
        </w:rPr>
        <w:t>46.</w:t>
      </w:r>
    </w:p>
    <w:p w14:paraId="50E8D4D1"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5. Створення та діяльність Комісії ООН з прав людини (1946–2006 р.) // Науковий вісник Херсонського державного університету: Серія Юридичні науки — Випуск 4. Том 2. 2013 — С. 174–106.</w:t>
      </w:r>
    </w:p>
    <w:p w14:paraId="0F392E7F" w14:textId="13319A71" w:rsidR="00867084" w:rsidRPr="00014464" w:rsidRDefault="00867084" w:rsidP="00014464">
      <w:pPr>
        <w:spacing w:line="360" w:lineRule="auto"/>
        <w:ind w:firstLine="567"/>
        <w:jc w:val="both"/>
        <w:rPr>
          <w:sz w:val="28"/>
          <w:szCs w:val="28"/>
          <w:lang w:val="uk-UA"/>
        </w:rPr>
      </w:pPr>
      <w:r w:rsidRPr="00014464">
        <w:rPr>
          <w:sz w:val="28"/>
          <w:szCs w:val="28"/>
          <w:lang w:val="uk-UA"/>
        </w:rPr>
        <w:t xml:space="preserve">6. Рада ООН з прав людини [Електронний ресурс] // Постійне представництво України при відділенні ООН та інших міжнародних організаціях у Женеві – Режим доступу до ресурсу: </w:t>
      </w:r>
      <w:hyperlink r:id="rId13" w:history="1">
        <w:r w:rsidRPr="00014464">
          <w:rPr>
            <w:rStyle w:val="af2"/>
            <w:sz w:val="28"/>
            <w:szCs w:val="28"/>
            <w:lang w:val="uk-UA"/>
          </w:rPr>
          <w:t>http://geneva.mfa.gov.ua/ua/ukraine</w:t>
        </w:r>
        <w:r w:rsidR="00403296" w:rsidRPr="00014464">
          <w:rPr>
            <w:rStyle w:val="af2"/>
            <w:sz w:val="28"/>
            <w:szCs w:val="28"/>
            <w:lang w:val="uk-UA"/>
          </w:rPr>
          <w:t>–</w:t>
        </w:r>
        <w:r w:rsidRPr="00014464">
          <w:rPr>
            <w:rStyle w:val="af2"/>
            <w:sz w:val="28"/>
            <w:szCs w:val="28"/>
            <w:lang w:val="uk-UA"/>
          </w:rPr>
          <w:t>io/human</w:t>
        </w:r>
        <w:r w:rsidR="00403296" w:rsidRPr="00014464">
          <w:rPr>
            <w:rStyle w:val="af2"/>
            <w:sz w:val="28"/>
            <w:szCs w:val="28"/>
            <w:lang w:val="uk-UA"/>
          </w:rPr>
          <w:t>–</w:t>
        </w:r>
        <w:r w:rsidRPr="00014464">
          <w:rPr>
            <w:rStyle w:val="af2"/>
            <w:sz w:val="28"/>
            <w:szCs w:val="28"/>
            <w:lang w:val="uk-UA"/>
          </w:rPr>
          <w:t>rights</w:t>
        </w:r>
      </w:hyperlink>
      <w:r w:rsidRPr="00014464">
        <w:rPr>
          <w:sz w:val="28"/>
          <w:szCs w:val="28"/>
          <w:lang w:val="uk-UA"/>
        </w:rPr>
        <w:t>.</w:t>
      </w:r>
    </w:p>
    <w:p w14:paraId="1FB96613" w14:textId="6D95A97A" w:rsidR="00867084" w:rsidRPr="00014464" w:rsidRDefault="00867084" w:rsidP="00CF334E">
      <w:pPr>
        <w:spacing w:line="360" w:lineRule="auto"/>
        <w:ind w:firstLine="567"/>
        <w:jc w:val="both"/>
        <w:rPr>
          <w:sz w:val="28"/>
          <w:szCs w:val="28"/>
          <w:lang w:val="uk-UA"/>
        </w:rPr>
      </w:pPr>
      <w:r w:rsidRPr="00014464">
        <w:rPr>
          <w:sz w:val="28"/>
          <w:szCs w:val="28"/>
          <w:lang w:val="uk-UA"/>
        </w:rPr>
        <w:t xml:space="preserve">7. Шульц О. Г. </w:t>
      </w:r>
      <w:proofErr w:type="spellStart"/>
      <w:r w:rsidRPr="00014464">
        <w:rPr>
          <w:sz w:val="28"/>
          <w:szCs w:val="28"/>
          <w:lang w:val="uk-UA"/>
        </w:rPr>
        <w:t>Механизм</w:t>
      </w:r>
      <w:proofErr w:type="spellEnd"/>
      <w:r w:rsidRPr="00014464">
        <w:rPr>
          <w:sz w:val="28"/>
          <w:szCs w:val="28"/>
          <w:lang w:val="uk-UA"/>
        </w:rPr>
        <w:t xml:space="preserve"> Верховного </w:t>
      </w:r>
      <w:proofErr w:type="spellStart"/>
      <w:r w:rsidRPr="00014464">
        <w:rPr>
          <w:sz w:val="28"/>
          <w:szCs w:val="28"/>
          <w:lang w:val="uk-UA"/>
        </w:rPr>
        <w:t>комиссара</w:t>
      </w:r>
      <w:proofErr w:type="spellEnd"/>
      <w:r w:rsidRPr="00014464">
        <w:rPr>
          <w:sz w:val="28"/>
          <w:szCs w:val="28"/>
          <w:lang w:val="uk-UA"/>
        </w:rPr>
        <w:t xml:space="preserve"> ООН по правам </w:t>
      </w:r>
      <w:proofErr w:type="spellStart"/>
      <w:r w:rsidRPr="00014464">
        <w:rPr>
          <w:sz w:val="28"/>
          <w:szCs w:val="28"/>
          <w:lang w:val="uk-UA"/>
        </w:rPr>
        <w:t>человека</w:t>
      </w:r>
      <w:proofErr w:type="spellEnd"/>
      <w:r w:rsidRPr="00014464">
        <w:rPr>
          <w:sz w:val="28"/>
          <w:szCs w:val="28"/>
          <w:lang w:val="uk-UA"/>
        </w:rPr>
        <w:t xml:space="preserve"> в </w:t>
      </w:r>
      <w:proofErr w:type="spellStart"/>
      <w:r w:rsidRPr="00014464">
        <w:rPr>
          <w:sz w:val="28"/>
          <w:szCs w:val="28"/>
          <w:lang w:val="uk-UA"/>
        </w:rPr>
        <w:t>международном</w:t>
      </w:r>
      <w:proofErr w:type="spellEnd"/>
      <w:r w:rsidRPr="00014464">
        <w:rPr>
          <w:sz w:val="28"/>
          <w:szCs w:val="28"/>
          <w:lang w:val="uk-UA"/>
        </w:rPr>
        <w:t xml:space="preserve"> праве [Електронний ресурс] : </w:t>
      </w:r>
      <w:proofErr w:type="spellStart"/>
      <w:r w:rsidRPr="00014464">
        <w:rPr>
          <w:sz w:val="28"/>
          <w:szCs w:val="28"/>
          <w:lang w:val="uk-UA"/>
        </w:rPr>
        <w:t>дис</w:t>
      </w:r>
      <w:proofErr w:type="spellEnd"/>
      <w:r w:rsidRPr="00014464">
        <w:rPr>
          <w:sz w:val="28"/>
          <w:szCs w:val="28"/>
          <w:lang w:val="uk-UA"/>
        </w:rPr>
        <w:t xml:space="preserve">. ... </w:t>
      </w:r>
      <w:proofErr w:type="spellStart"/>
      <w:r w:rsidRPr="00014464">
        <w:rPr>
          <w:sz w:val="28"/>
          <w:szCs w:val="28"/>
          <w:lang w:val="uk-UA"/>
        </w:rPr>
        <w:t>канд</w:t>
      </w:r>
      <w:proofErr w:type="spellEnd"/>
      <w:r w:rsidRPr="00014464">
        <w:rPr>
          <w:sz w:val="28"/>
          <w:szCs w:val="28"/>
          <w:lang w:val="uk-UA"/>
        </w:rPr>
        <w:t xml:space="preserve">. </w:t>
      </w:r>
      <w:proofErr w:type="spellStart"/>
      <w:r w:rsidRPr="00014464">
        <w:rPr>
          <w:sz w:val="28"/>
          <w:szCs w:val="28"/>
          <w:lang w:val="uk-UA"/>
        </w:rPr>
        <w:t>юрид</w:t>
      </w:r>
      <w:proofErr w:type="spellEnd"/>
      <w:r w:rsidRPr="00014464">
        <w:rPr>
          <w:sz w:val="28"/>
          <w:szCs w:val="28"/>
          <w:lang w:val="uk-UA"/>
        </w:rPr>
        <w:t>. наук : 12.00.10 / О. Г. Шульц. – М., 2005. – 194 с. // Науч. б</w:t>
      </w:r>
      <w:r w:rsidR="00403296" w:rsidRPr="00014464">
        <w:rPr>
          <w:sz w:val="28"/>
          <w:szCs w:val="28"/>
          <w:lang w:val="uk-UA"/>
        </w:rPr>
        <w:t>–</w:t>
      </w:r>
      <w:r w:rsidRPr="00014464">
        <w:rPr>
          <w:sz w:val="28"/>
          <w:szCs w:val="28"/>
          <w:lang w:val="uk-UA"/>
        </w:rPr>
        <w:t xml:space="preserve">ка </w:t>
      </w:r>
      <w:proofErr w:type="spellStart"/>
      <w:r w:rsidRPr="00014464">
        <w:rPr>
          <w:sz w:val="28"/>
          <w:szCs w:val="28"/>
          <w:lang w:val="uk-UA"/>
        </w:rPr>
        <w:t>диссертаций</w:t>
      </w:r>
      <w:proofErr w:type="spellEnd"/>
      <w:r w:rsidRPr="00014464">
        <w:rPr>
          <w:sz w:val="28"/>
          <w:szCs w:val="28"/>
          <w:lang w:val="uk-UA"/>
        </w:rPr>
        <w:t xml:space="preserve"> и </w:t>
      </w:r>
      <w:proofErr w:type="spellStart"/>
      <w:r w:rsidRPr="00014464">
        <w:rPr>
          <w:sz w:val="28"/>
          <w:szCs w:val="28"/>
          <w:lang w:val="uk-UA"/>
        </w:rPr>
        <w:t>авторефератов</w:t>
      </w:r>
      <w:proofErr w:type="spellEnd"/>
      <w:r w:rsidRPr="00014464">
        <w:rPr>
          <w:sz w:val="28"/>
          <w:szCs w:val="28"/>
          <w:lang w:val="uk-UA"/>
        </w:rPr>
        <w:t>. – Режим доступу: http://www.dissercat.com/content/mekhanizm</w:t>
      </w:r>
      <w:r w:rsidR="00403296" w:rsidRPr="00014464">
        <w:rPr>
          <w:sz w:val="28"/>
          <w:szCs w:val="28"/>
          <w:lang w:val="uk-UA"/>
        </w:rPr>
        <w:t>–</w:t>
      </w:r>
      <w:r w:rsidRPr="00014464">
        <w:rPr>
          <w:sz w:val="28"/>
          <w:szCs w:val="28"/>
          <w:lang w:val="uk-UA"/>
        </w:rPr>
        <w:t>verkhovnogo</w:t>
      </w:r>
      <w:r w:rsidR="00403296" w:rsidRPr="00014464">
        <w:rPr>
          <w:sz w:val="28"/>
          <w:szCs w:val="28"/>
          <w:lang w:val="uk-UA"/>
        </w:rPr>
        <w:t>–</w:t>
      </w:r>
      <w:r w:rsidRPr="00014464">
        <w:rPr>
          <w:sz w:val="28"/>
          <w:szCs w:val="28"/>
          <w:lang w:val="uk-UA"/>
        </w:rPr>
        <w:t>komissara</w:t>
      </w:r>
      <w:r w:rsidR="00403296" w:rsidRPr="00014464">
        <w:rPr>
          <w:sz w:val="28"/>
          <w:szCs w:val="28"/>
          <w:lang w:val="uk-UA"/>
        </w:rPr>
        <w:t>–</w:t>
      </w:r>
      <w:r w:rsidRPr="00014464">
        <w:rPr>
          <w:sz w:val="28"/>
          <w:szCs w:val="28"/>
          <w:lang w:val="uk-UA"/>
        </w:rPr>
        <w:t>oonpo</w:t>
      </w:r>
      <w:r w:rsidR="00403296" w:rsidRPr="00014464">
        <w:rPr>
          <w:sz w:val="28"/>
          <w:szCs w:val="28"/>
          <w:lang w:val="uk-UA"/>
        </w:rPr>
        <w:t>–</w:t>
      </w:r>
      <w:r w:rsidRPr="00014464">
        <w:rPr>
          <w:sz w:val="28"/>
          <w:szCs w:val="28"/>
          <w:lang w:val="uk-UA"/>
        </w:rPr>
        <w:t>pravam</w:t>
      </w:r>
      <w:r w:rsidR="00403296" w:rsidRPr="00014464">
        <w:rPr>
          <w:sz w:val="28"/>
          <w:szCs w:val="28"/>
          <w:lang w:val="uk-UA"/>
        </w:rPr>
        <w:t>–</w:t>
      </w:r>
      <w:r w:rsidRPr="00014464">
        <w:rPr>
          <w:sz w:val="28"/>
          <w:szCs w:val="28"/>
          <w:lang w:val="uk-UA"/>
        </w:rPr>
        <w:t>cheloveka</w:t>
      </w:r>
      <w:r w:rsidR="00403296" w:rsidRPr="00014464">
        <w:rPr>
          <w:sz w:val="28"/>
          <w:szCs w:val="28"/>
          <w:lang w:val="uk-UA"/>
        </w:rPr>
        <w:t>–</w:t>
      </w:r>
      <w:r w:rsidRPr="00014464">
        <w:rPr>
          <w:sz w:val="28"/>
          <w:szCs w:val="28"/>
          <w:lang w:val="uk-UA"/>
        </w:rPr>
        <w:t>v</w:t>
      </w:r>
      <w:r w:rsidR="00403296" w:rsidRPr="00014464">
        <w:rPr>
          <w:sz w:val="28"/>
          <w:szCs w:val="28"/>
          <w:lang w:val="uk-UA"/>
        </w:rPr>
        <w:t>–</w:t>
      </w:r>
      <w:r w:rsidRPr="00014464">
        <w:rPr>
          <w:sz w:val="28"/>
          <w:szCs w:val="28"/>
          <w:lang w:val="uk-UA"/>
        </w:rPr>
        <w:t xml:space="preserve">m </w:t>
      </w:r>
      <w:proofErr w:type="spellStart"/>
      <w:r w:rsidRPr="00014464">
        <w:rPr>
          <w:sz w:val="28"/>
          <w:szCs w:val="28"/>
          <w:lang w:val="uk-UA"/>
        </w:rPr>
        <w:t>ezhdunarodnom</w:t>
      </w:r>
      <w:proofErr w:type="spellEnd"/>
      <w:r w:rsidR="00403296" w:rsidRPr="00014464">
        <w:rPr>
          <w:sz w:val="28"/>
          <w:szCs w:val="28"/>
          <w:lang w:val="uk-UA"/>
        </w:rPr>
        <w:t>–</w:t>
      </w:r>
      <w:r w:rsidRPr="00014464">
        <w:rPr>
          <w:sz w:val="28"/>
          <w:szCs w:val="28"/>
          <w:lang w:val="uk-UA"/>
        </w:rPr>
        <w:t>prave#ixzz3yWbjYzCm</w:t>
      </w:r>
    </w:p>
    <w:p w14:paraId="37BA02F1" w14:textId="28498BED" w:rsidR="00680225" w:rsidRPr="00014464" w:rsidRDefault="00680225" w:rsidP="00CF334E">
      <w:pPr>
        <w:spacing w:line="360" w:lineRule="auto"/>
        <w:ind w:firstLine="567"/>
        <w:jc w:val="both"/>
        <w:rPr>
          <w:sz w:val="28"/>
          <w:szCs w:val="28"/>
          <w:lang w:val="uk-UA"/>
        </w:rPr>
      </w:pPr>
      <w:r w:rsidRPr="00014464">
        <w:rPr>
          <w:sz w:val="28"/>
          <w:szCs w:val="28"/>
          <w:lang w:val="uk-UA"/>
        </w:rPr>
        <w:t xml:space="preserve">8. </w:t>
      </w:r>
      <w:proofErr w:type="spellStart"/>
      <w:r w:rsidRPr="00014464">
        <w:rPr>
          <w:sz w:val="28"/>
          <w:szCs w:val="28"/>
          <w:lang w:val="uk-UA"/>
        </w:rPr>
        <w:t>Шейнин</w:t>
      </w:r>
      <w:proofErr w:type="spellEnd"/>
      <w:r w:rsidRPr="00014464">
        <w:rPr>
          <w:sz w:val="28"/>
          <w:szCs w:val="28"/>
          <w:lang w:val="uk-UA"/>
        </w:rPr>
        <w:t xml:space="preserve"> М. Практика </w:t>
      </w:r>
      <w:proofErr w:type="spellStart"/>
      <w:r w:rsidRPr="00014464">
        <w:rPr>
          <w:sz w:val="28"/>
          <w:szCs w:val="28"/>
          <w:lang w:val="uk-UA"/>
        </w:rPr>
        <w:t>Комитета</w:t>
      </w:r>
      <w:proofErr w:type="spellEnd"/>
      <w:r w:rsidRPr="00014464">
        <w:rPr>
          <w:sz w:val="28"/>
          <w:szCs w:val="28"/>
          <w:lang w:val="uk-UA"/>
        </w:rPr>
        <w:t xml:space="preserve"> ООН по правам </w:t>
      </w:r>
      <w:proofErr w:type="spellStart"/>
      <w:r w:rsidRPr="00014464">
        <w:rPr>
          <w:sz w:val="28"/>
          <w:szCs w:val="28"/>
          <w:lang w:val="uk-UA"/>
        </w:rPr>
        <w:t>человека</w:t>
      </w:r>
      <w:proofErr w:type="spellEnd"/>
      <w:r w:rsidRPr="00014464">
        <w:rPr>
          <w:sz w:val="28"/>
          <w:szCs w:val="28"/>
          <w:lang w:val="uk-UA"/>
        </w:rPr>
        <w:t xml:space="preserve"> (КПЧ) по </w:t>
      </w:r>
      <w:proofErr w:type="spellStart"/>
      <w:r w:rsidRPr="00014464">
        <w:rPr>
          <w:sz w:val="28"/>
          <w:szCs w:val="28"/>
          <w:lang w:val="uk-UA"/>
        </w:rPr>
        <w:t>рассмотрению</w:t>
      </w:r>
      <w:proofErr w:type="spellEnd"/>
      <w:r w:rsidRPr="00014464">
        <w:rPr>
          <w:sz w:val="28"/>
          <w:szCs w:val="28"/>
          <w:lang w:val="uk-UA"/>
        </w:rPr>
        <w:t xml:space="preserve"> </w:t>
      </w:r>
      <w:proofErr w:type="spellStart"/>
      <w:r w:rsidRPr="00014464">
        <w:rPr>
          <w:sz w:val="28"/>
          <w:szCs w:val="28"/>
          <w:lang w:val="uk-UA"/>
        </w:rPr>
        <w:t>индивидуальных</w:t>
      </w:r>
      <w:proofErr w:type="spellEnd"/>
      <w:r w:rsidRPr="00014464">
        <w:rPr>
          <w:sz w:val="28"/>
          <w:szCs w:val="28"/>
          <w:lang w:val="uk-UA"/>
        </w:rPr>
        <w:t xml:space="preserve"> жалоб на </w:t>
      </w:r>
      <w:proofErr w:type="spellStart"/>
      <w:r w:rsidRPr="00014464">
        <w:rPr>
          <w:sz w:val="28"/>
          <w:szCs w:val="28"/>
          <w:lang w:val="uk-UA"/>
        </w:rPr>
        <w:t>нарушение</w:t>
      </w:r>
      <w:proofErr w:type="spellEnd"/>
      <w:r w:rsidRPr="00014464">
        <w:rPr>
          <w:sz w:val="28"/>
          <w:szCs w:val="28"/>
          <w:lang w:val="uk-UA"/>
        </w:rPr>
        <w:t xml:space="preserve"> прав </w:t>
      </w:r>
      <w:proofErr w:type="spellStart"/>
      <w:r w:rsidRPr="00014464">
        <w:rPr>
          <w:sz w:val="28"/>
          <w:szCs w:val="28"/>
          <w:lang w:val="uk-UA"/>
        </w:rPr>
        <w:t>человека</w:t>
      </w:r>
      <w:proofErr w:type="spellEnd"/>
      <w:r w:rsidRPr="00014464">
        <w:rPr>
          <w:sz w:val="28"/>
          <w:szCs w:val="28"/>
          <w:lang w:val="uk-UA"/>
        </w:rPr>
        <w:t xml:space="preserve"> / М. </w:t>
      </w:r>
      <w:proofErr w:type="spellStart"/>
      <w:r w:rsidRPr="00014464">
        <w:rPr>
          <w:sz w:val="28"/>
          <w:szCs w:val="28"/>
          <w:lang w:val="uk-UA"/>
        </w:rPr>
        <w:t>Шейнин</w:t>
      </w:r>
      <w:proofErr w:type="spellEnd"/>
      <w:r w:rsidRPr="00014464">
        <w:rPr>
          <w:sz w:val="28"/>
          <w:szCs w:val="28"/>
          <w:lang w:val="uk-UA"/>
        </w:rPr>
        <w:t xml:space="preserve"> [</w:t>
      </w:r>
      <w:proofErr w:type="spellStart"/>
      <w:r w:rsidRPr="00014464">
        <w:rPr>
          <w:sz w:val="28"/>
          <w:szCs w:val="28"/>
          <w:lang w:val="uk-UA"/>
        </w:rPr>
        <w:t>Электронный</w:t>
      </w:r>
      <w:proofErr w:type="spellEnd"/>
      <w:r w:rsidRPr="00014464">
        <w:rPr>
          <w:sz w:val="28"/>
          <w:szCs w:val="28"/>
          <w:lang w:val="uk-UA"/>
        </w:rPr>
        <w:t xml:space="preserve"> ресурс] // </w:t>
      </w:r>
      <w:proofErr w:type="spellStart"/>
      <w:r w:rsidRPr="00014464">
        <w:rPr>
          <w:sz w:val="28"/>
          <w:szCs w:val="28"/>
          <w:lang w:val="uk-UA"/>
        </w:rPr>
        <w:t>Terra</w:t>
      </w:r>
      <w:proofErr w:type="spellEnd"/>
      <w:r w:rsidRPr="00014464">
        <w:rPr>
          <w:sz w:val="28"/>
          <w:szCs w:val="28"/>
          <w:lang w:val="uk-UA"/>
        </w:rPr>
        <w:t xml:space="preserve"> </w:t>
      </w:r>
      <w:proofErr w:type="spellStart"/>
      <w:r w:rsidRPr="00014464">
        <w:rPr>
          <w:sz w:val="28"/>
          <w:szCs w:val="28"/>
          <w:lang w:val="uk-UA"/>
        </w:rPr>
        <w:t>Legis</w:t>
      </w:r>
      <w:proofErr w:type="spellEnd"/>
      <w:r w:rsidRPr="00014464">
        <w:rPr>
          <w:sz w:val="28"/>
          <w:szCs w:val="28"/>
          <w:lang w:val="uk-UA"/>
        </w:rPr>
        <w:t xml:space="preserve"> : Проект </w:t>
      </w:r>
      <w:proofErr w:type="spellStart"/>
      <w:r w:rsidRPr="00014464">
        <w:rPr>
          <w:sz w:val="28"/>
          <w:szCs w:val="28"/>
          <w:lang w:val="uk-UA"/>
        </w:rPr>
        <w:t>Фонда</w:t>
      </w:r>
      <w:proofErr w:type="spellEnd"/>
      <w:r w:rsidRPr="00014464">
        <w:rPr>
          <w:sz w:val="28"/>
          <w:szCs w:val="28"/>
          <w:lang w:val="uk-UA"/>
        </w:rPr>
        <w:t xml:space="preserve"> Аметистова. – Режим </w:t>
      </w:r>
      <w:proofErr w:type="spellStart"/>
      <w:r w:rsidRPr="00014464">
        <w:rPr>
          <w:sz w:val="28"/>
          <w:szCs w:val="28"/>
          <w:lang w:val="uk-UA"/>
        </w:rPr>
        <w:t>доступа</w:t>
      </w:r>
      <w:proofErr w:type="spellEnd"/>
      <w:r w:rsidRPr="00014464">
        <w:rPr>
          <w:sz w:val="28"/>
          <w:szCs w:val="28"/>
          <w:lang w:val="uk-UA"/>
        </w:rPr>
        <w:t xml:space="preserve">: </w:t>
      </w:r>
      <w:hyperlink r:id="rId14" w:history="1">
        <w:r w:rsidRPr="00014464">
          <w:rPr>
            <w:rStyle w:val="af2"/>
            <w:sz w:val="28"/>
            <w:szCs w:val="28"/>
            <w:lang w:val="uk-UA"/>
          </w:rPr>
          <w:t>http://www.terralegis.org/terra/lek/lek_26.html</w:t>
        </w:r>
      </w:hyperlink>
      <w:r w:rsidRPr="00014464">
        <w:rPr>
          <w:sz w:val="28"/>
          <w:szCs w:val="28"/>
          <w:lang w:val="uk-UA"/>
        </w:rPr>
        <w:t>.</w:t>
      </w:r>
    </w:p>
    <w:p w14:paraId="41895022" w14:textId="3832CDE9" w:rsidR="00BC6DFD" w:rsidRPr="00014464" w:rsidRDefault="00680225" w:rsidP="00CF334E">
      <w:pPr>
        <w:spacing w:line="360" w:lineRule="auto"/>
        <w:ind w:firstLine="567"/>
        <w:jc w:val="both"/>
        <w:rPr>
          <w:sz w:val="28"/>
          <w:szCs w:val="28"/>
          <w:lang w:val="uk-UA"/>
        </w:rPr>
      </w:pPr>
      <w:r w:rsidRPr="00014464">
        <w:rPr>
          <w:sz w:val="28"/>
          <w:szCs w:val="28"/>
          <w:lang w:val="uk-UA"/>
        </w:rPr>
        <w:t>9.</w:t>
      </w:r>
      <w:r w:rsidR="00BC6DFD" w:rsidRPr="00014464">
        <w:rPr>
          <w:sz w:val="28"/>
          <w:szCs w:val="28"/>
          <w:lang w:val="uk-UA"/>
        </w:rPr>
        <w:t xml:space="preserve"> </w:t>
      </w:r>
      <w:proofErr w:type="spellStart"/>
      <w:r w:rsidR="00BC6DFD" w:rsidRPr="00014464">
        <w:rPr>
          <w:sz w:val="28"/>
          <w:szCs w:val="28"/>
          <w:lang w:val="uk-UA"/>
        </w:rPr>
        <w:t>Acceptance</w:t>
      </w:r>
      <w:proofErr w:type="spellEnd"/>
      <w:r w:rsidR="00BC6DFD" w:rsidRPr="00014464">
        <w:rPr>
          <w:sz w:val="28"/>
          <w:szCs w:val="28"/>
          <w:lang w:val="uk-UA"/>
        </w:rPr>
        <w:t xml:space="preserve"> </w:t>
      </w:r>
      <w:proofErr w:type="spellStart"/>
      <w:r w:rsidR="00BC6DFD" w:rsidRPr="00014464">
        <w:rPr>
          <w:sz w:val="28"/>
          <w:szCs w:val="28"/>
          <w:lang w:val="uk-UA"/>
        </w:rPr>
        <w:t>of</w:t>
      </w:r>
      <w:proofErr w:type="spellEnd"/>
      <w:r w:rsidR="00BC6DFD" w:rsidRPr="00014464">
        <w:rPr>
          <w:sz w:val="28"/>
          <w:szCs w:val="28"/>
          <w:lang w:val="uk-UA"/>
        </w:rPr>
        <w:t xml:space="preserve"> </w:t>
      </w:r>
      <w:proofErr w:type="spellStart"/>
      <w:r w:rsidR="00BC6DFD" w:rsidRPr="00014464">
        <w:rPr>
          <w:sz w:val="28"/>
          <w:szCs w:val="28"/>
          <w:lang w:val="uk-UA"/>
        </w:rPr>
        <w:t>individual</w:t>
      </w:r>
      <w:proofErr w:type="spellEnd"/>
      <w:r w:rsidR="00BC6DFD" w:rsidRPr="00014464">
        <w:rPr>
          <w:sz w:val="28"/>
          <w:szCs w:val="28"/>
          <w:lang w:val="uk-UA"/>
        </w:rPr>
        <w:t xml:space="preserve"> </w:t>
      </w:r>
      <w:proofErr w:type="spellStart"/>
      <w:r w:rsidR="00BC6DFD" w:rsidRPr="00014464">
        <w:rPr>
          <w:sz w:val="28"/>
          <w:szCs w:val="28"/>
          <w:lang w:val="uk-UA"/>
        </w:rPr>
        <w:t>complaints</w:t>
      </w:r>
      <w:proofErr w:type="spellEnd"/>
      <w:r w:rsidR="00BC6DFD" w:rsidRPr="00014464">
        <w:rPr>
          <w:sz w:val="28"/>
          <w:szCs w:val="28"/>
          <w:lang w:val="uk-UA"/>
        </w:rPr>
        <w:t xml:space="preserve"> </w:t>
      </w:r>
      <w:proofErr w:type="spellStart"/>
      <w:r w:rsidR="00BC6DFD" w:rsidRPr="00014464">
        <w:rPr>
          <w:sz w:val="28"/>
          <w:szCs w:val="28"/>
          <w:lang w:val="uk-UA"/>
        </w:rPr>
        <w:t>procedures</w:t>
      </w:r>
      <w:proofErr w:type="spellEnd"/>
      <w:r w:rsidR="00BC6DFD" w:rsidRPr="00014464">
        <w:rPr>
          <w:sz w:val="28"/>
          <w:szCs w:val="28"/>
          <w:lang w:val="uk-UA"/>
        </w:rPr>
        <w:t xml:space="preserve"> </w:t>
      </w:r>
      <w:proofErr w:type="spellStart"/>
      <w:r w:rsidR="00BC6DFD" w:rsidRPr="00014464">
        <w:rPr>
          <w:sz w:val="28"/>
          <w:szCs w:val="28"/>
          <w:lang w:val="uk-UA"/>
        </w:rPr>
        <w:t>for</w:t>
      </w:r>
      <w:proofErr w:type="spellEnd"/>
      <w:r w:rsidR="00BC6DFD" w:rsidRPr="00014464">
        <w:rPr>
          <w:sz w:val="28"/>
          <w:szCs w:val="28"/>
          <w:lang w:val="uk-UA"/>
        </w:rPr>
        <w:t xml:space="preserve"> </w:t>
      </w:r>
      <w:proofErr w:type="spellStart"/>
      <w:r w:rsidR="00BC6DFD" w:rsidRPr="00014464">
        <w:rPr>
          <w:sz w:val="28"/>
          <w:szCs w:val="28"/>
          <w:lang w:val="uk-UA"/>
        </w:rPr>
        <w:t>Ukraine</w:t>
      </w:r>
      <w:proofErr w:type="spellEnd"/>
      <w:r w:rsidR="00BC6DFD" w:rsidRPr="00014464">
        <w:rPr>
          <w:sz w:val="28"/>
          <w:szCs w:val="28"/>
          <w:lang w:val="uk-UA"/>
        </w:rPr>
        <w:t xml:space="preserve"> // </w:t>
      </w:r>
      <w:proofErr w:type="spellStart"/>
      <w:r w:rsidR="00BC6DFD" w:rsidRPr="00014464">
        <w:rPr>
          <w:sz w:val="28"/>
          <w:szCs w:val="28"/>
          <w:lang w:val="uk-UA"/>
        </w:rPr>
        <w:t>United</w:t>
      </w:r>
      <w:proofErr w:type="spellEnd"/>
      <w:r w:rsidR="00BC6DFD" w:rsidRPr="00014464">
        <w:rPr>
          <w:sz w:val="28"/>
          <w:szCs w:val="28"/>
          <w:lang w:val="uk-UA"/>
        </w:rPr>
        <w:t xml:space="preserve"> </w:t>
      </w:r>
      <w:proofErr w:type="spellStart"/>
      <w:r w:rsidR="00BC6DFD" w:rsidRPr="00014464">
        <w:rPr>
          <w:sz w:val="28"/>
          <w:szCs w:val="28"/>
          <w:lang w:val="uk-UA"/>
        </w:rPr>
        <w:t>Nations</w:t>
      </w:r>
      <w:proofErr w:type="spellEnd"/>
      <w:r w:rsidR="00BC6DFD" w:rsidRPr="00014464">
        <w:rPr>
          <w:sz w:val="28"/>
          <w:szCs w:val="28"/>
          <w:lang w:val="uk-UA"/>
        </w:rPr>
        <w:t xml:space="preserve"> </w:t>
      </w:r>
      <w:proofErr w:type="spellStart"/>
      <w:r w:rsidR="00BC6DFD" w:rsidRPr="00014464">
        <w:rPr>
          <w:sz w:val="28"/>
          <w:szCs w:val="28"/>
          <w:lang w:val="uk-UA"/>
        </w:rPr>
        <w:t>Human</w:t>
      </w:r>
      <w:proofErr w:type="spellEnd"/>
      <w:r w:rsidR="00BC6DFD" w:rsidRPr="00014464">
        <w:rPr>
          <w:sz w:val="28"/>
          <w:szCs w:val="28"/>
          <w:lang w:val="uk-UA"/>
        </w:rPr>
        <w:t xml:space="preserve"> </w:t>
      </w:r>
      <w:proofErr w:type="spellStart"/>
      <w:r w:rsidR="00BC6DFD" w:rsidRPr="00014464">
        <w:rPr>
          <w:sz w:val="28"/>
          <w:szCs w:val="28"/>
          <w:lang w:val="uk-UA"/>
        </w:rPr>
        <w:t>Rights</w:t>
      </w:r>
      <w:proofErr w:type="spellEnd"/>
      <w:r w:rsidR="00BC6DFD" w:rsidRPr="00014464">
        <w:rPr>
          <w:sz w:val="28"/>
          <w:szCs w:val="28"/>
          <w:lang w:val="uk-UA"/>
        </w:rPr>
        <w:t xml:space="preserve"> : Office </w:t>
      </w:r>
      <w:proofErr w:type="spellStart"/>
      <w:r w:rsidR="00BC6DFD" w:rsidRPr="00014464">
        <w:rPr>
          <w:sz w:val="28"/>
          <w:szCs w:val="28"/>
          <w:lang w:val="uk-UA"/>
        </w:rPr>
        <w:t>of</w:t>
      </w:r>
      <w:proofErr w:type="spellEnd"/>
      <w:r w:rsidR="00BC6DFD" w:rsidRPr="00014464">
        <w:rPr>
          <w:sz w:val="28"/>
          <w:szCs w:val="28"/>
          <w:lang w:val="uk-UA"/>
        </w:rPr>
        <w:t xml:space="preserve"> </w:t>
      </w:r>
      <w:proofErr w:type="spellStart"/>
      <w:r w:rsidR="00BC6DFD" w:rsidRPr="00014464">
        <w:rPr>
          <w:sz w:val="28"/>
          <w:szCs w:val="28"/>
          <w:lang w:val="uk-UA"/>
        </w:rPr>
        <w:t>the</w:t>
      </w:r>
      <w:proofErr w:type="spellEnd"/>
      <w:r w:rsidR="00BC6DFD" w:rsidRPr="00014464">
        <w:rPr>
          <w:sz w:val="28"/>
          <w:szCs w:val="28"/>
          <w:lang w:val="uk-UA"/>
        </w:rPr>
        <w:t xml:space="preserve"> </w:t>
      </w:r>
      <w:proofErr w:type="spellStart"/>
      <w:r w:rsidR="00BC6DFD" w:rsidRPr="00014464">
        <w:rPr>
          <w:sz w:val="28"/>
          <w:szCs w:val="28"/>
          <w:lang w:val="uk-UA"/>
        </w:rPr>
        <w:t>High</w:t>
      </w:r>
      <w:proofErr w:type="spellEnd"/>
      <w:r w:rsidR="00BC6DFD" w:rsidRPr="00014464">
        <w:rPr>
          <w:sz w:val="28"/>
          <w:szCs w:val="28"/>
          <w:lang w:val="uk-UA"/>
        </w:rPr>
        <w:t xml:space="preserve"> </w:t>
      </w:r>
      <w:proofErr w:type="spellStart"/>
      <w:r w:rsidR="00BC6DFD" w:rsidRPr="00014464">
        <w:rPr>
          <w:sz w:val="28"/>
          <w:szCs w:val="28"/>
          <w:lang w:val="uk-UA"/>
        </w:rPr>
        <w:t>Commissioner</w:t>
      </w:r>
      <w:proofErr w:type="spellEnd"/>
      <w:r w:rsidR="00BC6DFD" w:rsidRPr="00014464">
        <w:rPr>
          <w:sz w:val="28"/>
          <w:szCs w:val="28"/>
          <w:lang w:val="uk-UA"/>
        </w:rPr>
        <w:t xml:space="preserve"> </w:t>
      </w:r>
      <w:proofErr w:type="spellStart"/>
      <w:r w:rsidR="00BC6DFD" w:rsidRPr="00014464">
        <w:rPr>
          <w:sz w:val="28"/>
          <w:szCs w:val="28"/>
          <w:lang w:val="uk-UA"/>
        </w:rPr>
        <w:t>for</w:t>
      </w:r>
      <w:proofErr w:type="spellEnd"/>
      <w:r w:rsidR="00BC6DFD" w:rsidRPr="00014464">
        <w:rPr>
          <w:sz w:val="28"/>
          <w:szCs w:val="28"/>
          <w:lang w:val="uk-UA"/>
        </w:rPr>
        <w:t xml:space="preserve"> </w:t>
      </w:r>
      <w:proofErr w:type="spellStart"/>
      <w:r w:rsidR="00BC6DFD" w:rsidRPr="00014464">
        <w:rPr>
          <w:sz w:val="28"/>
          <w:szCs w:val="28"/>
          <w:lang w:val="uk-UA"/>
        </w:rPr>
        <w:t>Human</w:t>
      </w:r>
      <w:proofErr w:type="spellEnd"/>
      <w:r w:rsidR="00BC6DFD" w:rsidRPr="00014464">
        <w:rPr>
          <w:sz w:val="28"/>
          <w:szCs w:val="28"/>
          <w:lang w:val="uk-UA"/>
        </w:rPr>
        <w:t xml:space="preserve"> </w:t>
      </w:r>
      <w:proofErr w:type="spellStart"/>
      <w:r w:rsidR="00BC6DFD" w:rsidRPr="00014464">
        <w:rPr>
          <w:sz w:val="28"/>
          <w:szCs w:val="28"/>
          <w:lang w:val="uk-UA"/>
        </w:rPr>
        <w:t>Rights</w:t>
      </w:r>
      <w:proofErr w:type="spellEnd"/>
      <w:r w:rsidR="00BC6DFD" w:rsidRPr="00014464">
        <w:rPr>
          <w:sz w:val="28"/>
          <w:szCs w:val="28"/>
          <w:lang w:val="uk-UA"/>
        </w:rPr>
        <w:t xml:space="preserve"> – [</w:t>
      </w:r>
      <w:proofErr w:type="spellStart"/>
      <w:r w:rsidR="00BC6DFD" w:rsidRPr="00014464">
        <w:rPr>
          <w:sz w:val="28"/>
          <w:szCs w:val="28"/>
          <w:lang w:val="uk-UA"/>
        </w:rPr>
        <w:t>Electronic</w:t>
      </w:r>
      <w:proofErr w:type="spellEnd"/>
      <w:r w:rsidR="00BC6DFD" w:rsidRPr="00014464">
        <w:rPr>
          <w:sz w:val="28"/>
          <w:szCs w:val="28"/>
          <w:lang w:val="uk-UA"/>
        </w:rPr>
        <w:t xml:space="preserve"> </w:t>
      </w:r>
      <w:proofErr w:type="spellStart"/>
      <w:r w:rsidR="00BC6DFD" w:rsidRPr="00014464">
        <w:rPr>
          <w:sz w:val="28"/>
          <w:szCs w:val="28"/>
          <w:lang w:val="uk-UA"/>
        </w:rPr>
        <w:t>source</w:t>
      </w:r>
      <w:proofErr w:type="spellEnd"/>
      <w:r w:rsidR="00BC6DFD" w:rsidRPr="00014464">
        <w:rPr>
          <w:sz w:val="28"/>
          <w:szCs w:val="28"/>
          <w:lang w:val="uk-UA"/>
        </w:rPr>
        <w:t xml:space="preserve">]. – </w:t>
      </w:r>
      <w:proofErr w:type="spellStart"/>
      <w:r w:rsidR="00BC6DFD" w:rsidRPr="00014464">
        <w:rPr>
          <w:sz w:val="28"/>
          <w:szCs w:val="28"/>
          <w:lang w:val="uk-UA"/>
        </w:rPr>
        <w:t>Retrieved</w:t>
      </w:r>
      <w:proofErr w:type="spellEnd"/>
      <w:r w:rsidR="00BC6DFD" w:rsidRPr="00014464">
        <w:rPr>
          <w:sz w:val="28"/>
          <w:szCs w:val="28"/>
          <w:lang w:val="uk-UA"/>
        </w:rPr>
        <w:t xml:space="preserve"> </w:t>
      </w:r>
      <w:proofErr w:type="spellStart"/>
      <w:r w:rsidR="00BC6DFD" w:rsidRPr="00014464">
        <w:rPr>
          <w:sz w:val="28"/>
          <w:szCs w:val="28"/>
          <w:lang w:val="uk-UA"/>
        </w:rPr>
        <w:t>from</w:t>
      </w:r>
      <w:proofErr w:type="spellEnd"/>
      <w:r w:rsidR="00BC6DFD" w:rsidRPr="00014464">
        <w:rPr>
          <w:sz w:val="28"/>
          <w:szCs w:val="28"/>
          <w:lang w:val="uk-UA"/>
        </w:rPr>
        <w:t>:</w:t>
      </w:r>
      <w:r w:rsidR="00403296" w:rsidRPr="00014464">
        <w:rPr>
          <w:sz w:val="28"/>
          <w:szCs w:val="28"/>
          <w:lang w:val="uk-UA"/>
        </w:rPr>
        <w:t>–</w:t>
      </w:r>
      <w:r w:rsidR="00BC6DFD" w:rsidRPr="00014464">
        <w:rPr>
          <w:sz w:val="28"/>
          <w:szCs w:val="28"/>
          <w:lang w:val="uk-UA"/>
        </w:rPr>
        <w:t xml:space="preserve"> http://tbinternet.ohchr.org/_layouts/ </w:t>
      </w:r>
      <w:proofErr w:type="spellStart"/>
      <w:r w:rsidR="00BC6DFD" w:rsidRPr="00014464">
        <w:rPr>
          <w:sz w:val="28"/>
          <w:szCs w:val="28"/>
          <w:lang w:val="uk-UA"/>
        </w:rPr>
        <w:t>TreatyBodyExternal</w:t>
      </w:r>
      <w:proofErr w:type="spellEnd"/>
      <w:r w:rsidR="00BC6DFD" w:rsidRPr="00014464">
        <w:rPr>
          <w:sz w:val="28"/>
          <w:szCs w:val="28"/>
          <w:lang w:val="uk-UA"/>
        </w:rPr>
        <w:t>/</w:t>
      </w:r>
      <w:proofErr w:type="spellStart"/>
      <w:r w:rsidR="00BC6DFD" w:rsidRPr="00014464">
        <w:rPr>
          <w:sz w:val="28"/>
          <w:szCs w:val="28"/>
          <w:lang w:val="uk-UA"/>
        </w:rPr>
        <w:t>Countries.aspx?CountryCod</w:t>
      </w:r>
      <w:proofErr w:type="spellEnd"/>
      <w:r w:rsidR="00BC6DFD" w:rsidRPr="00014464">
        <w:rPr>
          <w:sz w:val="28"/>
          <w:szCs w:val="28"/>
          <w:lang w:val="uk-UA"/>
        </w:rPr>
        <w:t xml:space="preserve"> e=</w:t>
      </w:r>
      <w:proofErr w:type="spellStart"/>
      <w:r w:rsidR="00BC6DFD" w:rsidRPr="00014464">
        <w:rPr>
          <w:sz w:val="28"/>
          <w:szCs w:val="28"/>
          <w:lang w:val="uk-UA"/>
        </w:rPr>
        <w:t>UKR&amp;Lang</w:t>
      </w:r>
      <w:proofErr w:type="spellEnd"/>
      <w:r w:rsidR="00BC6DFD" w:rsidRPr="00014464">
        <w:rPr>
          <w:sz w:val="28"/>
          <w:szCs w:val="28"/>
          <w:lang w:val="uk-UA"/>
        </w:rPr>
        <w:t>=EN.</w:t>
      </w:r>
    </w:p>
    <w:p w14:paraId="0430C4BA" w14:textId="453A7A89" w:rsidR="00680225" w:rsidRPr="00014464" w:rsidRDefault="00BC6DFD" w:rsidP="00CF334E">
      <w:pPr>
        <w:spacing w:line="360" w:lineRule="auto"/>
        <w:ind w:firstLine="567"/>
        <w:jc w:val="both"/>
        <w:rPr>
          <w:sz w:val="28"/>
          <w:szCs w:val="28"/>
          <w:lang w:val="uk-UA"/>
        </w:rPr>
      </w:pPr>
      <w:r w:rsidRPr="00014464">
        <w:rPr>
          <w:sz w:val="28"/>
          <w:szCs w:val="28"/>
          <w:lang w:val="uk-UA"/>
        </w:rPr>
        <w:lastRenderedPageBreak/>
        <w:t>10.</w:t>
      </w:r>
      <w:r w:rsidR="00680225" w:rsidRPr="00014464">
        <w:rPr>
          <w:sz w:val="28"/>
          <w:szCs w:val="28"/>
          <w:lang w:val="uk-UA"/>
        </w:rPr>
        <w:t xml:space="preserve"> </w:t>
      </w:r>
      <w:proofErr w:type="spellStart"/>
      <w:r w:rsidR="00680225" w:rsidRPr="00014464">
        <w:rPr>
          <w:sz w:val="28"/>
          <w:szCs w:val="28"/>
          <w:lang w:val="uk-UA"/>
        </w:rPr>
        <w:t>From</w:t>
      </w:r>
      <w:proofErr w:type="spellEnd"/>
      <w:r w:rsidR="00680225" w:rsidRPr="00014464">
        <w:rPr>
          <w:sz w:val="28"/>
          <w:szCs w:val="28"/>
          <w:lang w:val="uk-UA"/>
        </w:rPr>
        <w:t xml:space="preserve"> </w:t>
      </w:r>
      <w:proofErr w:type="spellStart"/>
      <w:r w:rsidR="00680225" w:rsidRPr="00014464">
        <w:rPr>
          <w:sz w:val="28"/>
          <w:szCs w:val="28"/>
          <w:lang w:val="uk-UA"/>
        </w:rPr>
        <w:t>Judgment</w:t>
      </w:r>
      <w:proofErr w:type="spellEnd"/>
      <w:r w:rsidR="00680225" w:rsidRPr="00014464">
        <w:rPr>
          <w:sz w:val="28"/>
          <w:szCs w:val="28"/>
          <w:lang w:val="uk-UA"/>
        </w:rPr>
        <w:t xml:space="preserve"> </w:t>
      </w:r>
      <w:proofErr w:type="spellStart"/>
      <w:r w:rsidR="00680225" w:rsidRPr="00014464">
        <w:rPr>
          <w:sz w:val="28"/>
          <w:szCs w:val="28"/>
          <w:lang w:val="uk-UA"/>
        </w:rPr>
        <w:t>to</w:t>
      </w:r>
      <w:proofErr w:type="spellEnd"/>
      <w:r w:rsidR="00680225" w:rsidRPr="00014464">
        <w:rPr>
          <w:sz w:val="28"/>
          <w:szCs w:val="28"/>
          <w:lang w:val="uk-UA"/>
        </w:rPr>
        <w:t xml:space="preserve"> </w:t>
      </w:r>
      <w:proofErr w:type="spellStart"/>
      <w:r w:rsidR="00680225" w:rsidRPr="00014464">
        <w:rPr>
          <w:sz w:val="28"/>
          <w:szCs w:val="28"/>
          <w:lang w:val="uk-UA"/>
        </w:rPr>
        <w:t>Justice</w:t>
      </w:r>
      <w:proofErr w:type="spellEnd"/>
      <w:r w:rsidR="00680225" w:rsidRPr="00014464">
        <w:rPr>
          <w:sz w:val="28"/>
          <w:szCs w:val="28"/>
          <w:lang w:val="uk-UA"/>
        </w:rPr>
        <w:t xml:space="preserve"> : </w:t>
      </w:r>
      <w:proofErr w:type="spellStart"/>
      <w:r w:rsidR="00680225" w:rsidRPr="00014464">
        <w:rPr>
          <w:sz w:val="28"/>
          <w:szCs w:val="28"/>
          <w:lang w:val="uk-UA"/>
        </w:rPr>
        <w:t>Implementing</w:t>
      </w:r>
      <w:proofErr w:type="spellEnd"/>
      <w:r w:rsidR="00680225" w:rsidRPr="00014464">
        <w:rPr>
          <w:sz w:val="28"/>
          <w:szCs w:val="28"/>
          <w:lang w:val="uk-UA"/>
        </w:rPr>
        <w:t xml:space="preserve"> </w:t>
      </w:r>
      <w:proofErr w:type="spellStart"/>
      <w:r w:rsidR="00680225" w:rsidRPr="00014464">
        <w:rPr>
          <w:sz w:val="28"/>
          <w:szCs w:val="28"/>
          <w:lang w:val="uk-UA"/>
        </w:rPr>
        <w:t>International</w:t>
      </w:r>
      <w:proofErr w:type="spellEnd"/>
      <w:r w:rsidR="00680225" w:rsidRPr="00014464">
        <w:rPr>
          <w:sz w:val="28"/>
          <w:szCs w:val="28"/>
          <w:lang w:val="uk-UA"/>
        </w:rPr>
        <w:t xml:space="preserve"> </w:t>
      </w:r>
      <w:proofErr w:type="spellStart"/>
      <w:r w:rsidR="00680225" w:rsidRPr="00014464">
        <w:rPr>
          <w:sz w:val="28"/>
          <w:szCs w:val="28"/>
          <w:lang w:val="uk-UA"/>
        </w:rPr>
        <w:t>and</w:t>
      </w:r>
      <w:proofErr w:type="spellEnd"/>
      <w:r w:rsidR="00680225" w:rsidRPr="00014464">
        <w:rPr>
          <w:sz w:val="28"/>
          <w:szCs w:val="28"/>
          <w:lang w:val="uk-UA"/>
        </w:rPr>
        <w:t xml:space="preserve"> </w:t>
      </w:r>
      <w:proofErr w:type="spellStart"/>
      <w:r w:rsidR="00680225" w:rsidRPr="00014464">
        <w:rPr>
          <w:sz w:val="28"/>
          <w:szCs w:val="28"/>
          <w:lang w:val="uk-UA"/>
        </w:rPr>
        <w:t>Regional</w:t>
      </w:r>
      <w:proofErr w:type="spellEnd"/>
      <w:r w:rsidR="00680225" w:rsidRPr="00014464">
        <w:rPr>
          <w:sz w:val="28"/>
          <w:szCs w:val="28"/>
          <w:lang w:val="uk-UA"/>
        </w:rPr>
        <w:t xml:space="preserve"> </w:t>
      </w:r>
      <w:proofErr w:type="spellStart"/>
      <w:r w:rsidR="00680225" w:rsidRPr="00014464">
        <w:rPr>
          <w:sz w:val="28"/>
          <w:szCs w:val="28"/>
          <w:lang w:val="uk-UA"/>
        </w:rPr>
        <w:t>Human</w:t>
      </w:r>
      <w:proofErr w:type="spellEnd"/>
      <w:r w:rsidR="00680225" w:rsidRPr="00014464">
        <w:rPr>
          <w:sz w:val="28"/>
          <w:szCs w:val="28"/>
          <w:lang w:val="uk-UA"/>
        </w:rPr>
        <w:t xml:space="preserve"> </w:t>
      </w:r>
      <w:proofErr w:type="spellStart"/>
      <w:r w:rsidR="00680225" w:rsidRPr="00014464">
        <w:rPr>
          <w:sz w:val="28"/>
          <w:szCs w:val="28"/>
          <w:lang w:val="uk-UA"/>
        </w:rPr>
        <w:t>Rights</w:t>
      </w:r>
      <w:proofErr w:type="spellEnd"/>
      <w:r w:rsidR="00680225" w:rsidRPr="00014464">
        <w:rPr>
          <w:sz w:val="28"/>
          <w:szCs w:val="28"/>
          <w:lang w:val="uk-UA"/>
        </w:rPr>
        <w:t xml:space="preserve"> </w:t>
      </w:r>
      <w:proofErr w:type="spellStart"/>
      <w:r w:rsidR="00680225" w:rsidRPr="00014464">
        <w:rPr>
          <w:sz w:val="28"/>
          <w:szCs w:val="28"/>
          <w:lang w:val="uk-UA"/>
        </w:rPr>
        <w:t>Decisions</w:t>
      </w:r>
      <w:proofErr w:type="spellEnd"/>
      <w:r w:rsidR="00680225" w:rsidRPr="00014464">
        <w:rPr>
          <w:sz w:val="28"/>
          <w:szCs w:val="28"/>
          <w:lang w:val="uk-UA"/>
        </w:rPr>
        <w:t xml:space="preserve"> / </w:t>
      </w:r>
      <w:proofErr w:type="spellStart"/>
      <w:r w:rsidR="00680225" w:rsidRPr="00014464">
        <w:rPr>
          <w:sz w:val="28"/>
          <w:szCs w:val="28"/>
          <w:lang w:val="uk-UA"/>
        </w:rPr>
        <w:t>Open</w:t>
      </w:r>
      <w:proofErr w:type="spellEnd"/>
      <w:r w:rsidR="00680225" w:rsidRPr="00014464">
        <w:rPr>
          <w:sz w:val="28"/>
          <w:szCs w:val="28"/>
          <w:lang w:val="uk-UA"/>
        </w:rPr>
        <w:t xml:space="preserve"> </w:t>
      </w:r>
      <w:proofErr w:type="spellStart"/>
      <w:r w:rsidR="00680225" w:rsidRPr="00014464">
        <w:rPr>
          <w:sz w:val="28"/>
          <w:szCs w:val="28"/>
          <w:lang w:val="uk-UA"/>
        </w:rPr>
        <w:t>Society</w:t>
      </w:r>
      <w:proofErr w:type="spellEnd"/>
      <w:r w:rsidR="00680225" w:rsidRPr="00014464">
        <w:rPr>
          <w:sz w:val="28"/>
          <w:szCs w:val="28"/>
          <w:lang w:val="uk-UA"/>
        </w:rPr>
        <w:t xml:space="preserve"> </w:t>
      </w:r>
      <w:proofErr w:type="spellStart"/>
      <w:r w:rsidR="00680225" w:rsidRPr="00014464">
        <w:rPr>
          <w:sz w:val="28"/>
          <w:szCs w:val="28"/>
          <w:lang w:val="uk-UA"/>
        </w:rPr>
        <w:t>Justice</w:t>
      </w:r>
      <w:proofErr w:type="spellEnd"/>
      <w:r w:rsidR="00680225" w:rsidRPr="00014464">
        <w:rPr>
          <w:sz w:val="28"/>
          <w:szCs w:val="28"/>
          <w:lang w:val="uk-UA"/>
        </w:rPr>
        <w:t xml:space="preserve"> </w:t>
      </w:r>
      <w:proofErr w:type="spellStart"/>
      <w:r w:rsidR="00680225" w:rsidRPr="00014464">
        <w:rPr>
          <w:sz w:val="28"/>
          <w:szCs w:val="28"/>
          <w:lang w:val="uk-UA"/>
        </w:rPr>
        <w:t>Initiative</w:t>
      </w:r>
      <w:proofErr w:type="spellEnd"/>
      <w:r w:rsidR="00680225" w:rsidRPr="00014464">
        <w:rPr>
          <w:sz w:val="28"/>
          <w:szCs w:val="28"/>
          <w:lang w:val="uk-UA"/>
        </w:rPr>
        <w:t xml:space="preserve">. – </w:t>
      </w:r>
      <w:proofErr w:type="spellStart"/>
      <w:r w:rsidR="00680225" w:rsidRPr="00014464">
        <w:rPr>
          <w:sz w:val="28"/>
          <w:szCs w:val="28"/>
          <w:lang w:val="uk-UA"/>
        </w:rPr>
        <w:t>New</w:t>
      </w:r>
      <w:proofErr w:type="spellEnd"/>
      <w:r w:rsidR="00680225" w:rsidRPr="00014464">
        <w:rPr>
          <w:sz w:val="28"/>
          <w:szCs w:val="28"/>
          <w:lang w:val="uk-UA"/>
        </w:rPr>
        <w:t xml:space="preserve"> </w:t>
      </w:r>
      <w:proofErr w:type="spellStart"/>
      <w:r w:rsidR="00680225" w:rsidRPr="00014464">
        <w:rPr>
          <w:sz w:val="28"/>
          <w:szCs w:val="28"/>
          <w:lang w:val="uk-UA"/>
        </w:rPr>
        <w:t>York</w:t>
      </w:r>
      <w:proofErr w:type="spellEnd"/>
      <w:r w:rsidR="00680225" w:rsidRPr="00014464">
        <w:rPr>
          <w:sz w:val="28"/>
          <w:szCs w:val="28"/>
          <w:lang w:val="uk-UA"/>
        </w:rPr>
        <w:t xml:space="preserve"> : </w:t>
      </w:r>
      <w:proofErr w:type="spellStart"/>
      <w:r w:rsidR="00680225" w:rsidRPr="00014464">
        <w:rPr>
          <w:sz w:val="28"/>
          <w:szCs w:val="28"/>
          <w:lang w:val="uk-UA"/>
        </w:rPr>
        <w:t>Open</w:t>
      </w:r>
      <w:proofErr w:type="spellEnd"/>
      <w:r w:rsidR="00680225" w:rsidRPr="00014464">
        <w:rPr>
          <w:sz w:val="28"/>
          <w:szCs w:val="28"/>
          <w:lang w:val="uk-UA"/>
        </w:rPr>
        <w:t xml:space="preserve"> </w:t>
      </w:r>
      <w:proofErr w:type="spellStart"/>
      <w:r w:rsidR="00680225" w:rsidRPr="00014464">
        <w:rPr>
          <w:sz w:val="28"/>
          <w:szCs w:val="28"/>
          <w:lang w:val="uk-UA"/>
        </w:rPr>
        <w:t>Society</w:t>
      </w:r>
      <w:proofErr w:type="spellEnd"/>
      <w:r w:rsidR="00680225" w:rsidRPr="00014464">
        <w:rPr>
          <w:sz w:val="28"/>
          <w:szCs w:val="28"/>
          <w:lang w:val="uk-UA"/>
        </w:rPr>
        <w:t xml:space="preserve"> </w:t>
      </w:r>
      <w:proofErr w:type="spellStart"/>
      <w:r w:rsidR="00680225" w:rsidRPr="00014464">
        <w:rPr>
          <w:sz w:val="28"/>
          <w:szCs w:val="28"/>
          <w:lang w:val="uk-UA"/>
        </w:rPr>
        <w:t>Foundations</w:t>
      </w:r>
      <w:proofErr w:type="spellEnd"/>
      <w:r w:rsidR="00680225" w:rsidRPr="00014464">
        <w:rPr>
          <w:sz w:val="28"/>
          <w:szCs w:val="28"/>
          <w:lang w:val="uk-UA"/>
        </w:rPr>
        <w:t>, 2010. – 199 p.</w:t>
      </w:r>
    </w:p>
    <w:p w14:paraId="268DB9A0" w14:textId="77777777" w:rsidR="00867084" w:rsidRPr="00014464" w:rsidRDefault="00867084" w:rsidP="00014464">
      <w:pPr>
        <w:spacing w:line="360" w:lineRule="auto"/>
        <w:ind w:firstLine="567"/>
        <w:jc w:val="center"/>
        <w:rPr>
          <w:sz w:val="28"/>
          <w:szCs w:val="28"/>
          <w:lang w:val="uk-UA"/>
        </w:rPr>
      </w:pPr>
    </w:p>
    <w:p w14:paraId="2616F6FC" w14:textId="77777777" w:rsidR="00867084" w:rsidRPr="00014464" w:rsidRDefault="00867084" w:rsidP="00014464">
      <w:pPr>
        <w:spacing w:line="360" w:lineRule="auto"/>
        <w:ind w:firstLine="567"/>
        <w:jc w:val="center"/>
        <w:rPr>
          <w:b/>
          <w:sz w:val="28"/>
          <w:szCs w:val="28"/>
          <w:lang w:val="uk-UA"/>
        </w:rPr>
      </w:pPr>
      <w:r w:rsidRPr="00014464">
        <w:rPr>
          <w:b/>
          <w:sz w:val="28"/>
          <w:szCs w:val="28"/>
          <w:lang w:val="uk-UA"/>
        </w:rPr>
        <w:t>Нормативні акти</w:t>
      </w:r>
    </w:p>
    <w:p w14:paraId="5A0DDC70" w14:textId="27F5A266" w:rsidR="00867084" w:rsidRPr="00014464" w:rsidRDefault="00867084" w:rsidP="00014464">
      <w:pPr>
        <w:spacing w:line="360" w:lineRule="auto"/>
        <w:ind w:firstLine="567"/>
        <w:jc w:val="both"/>
        <w:rPr>
          <w:sz w:val="28"/>
          <w:szCs w:val="28"/>
          <w:lang w:val="uk-UA"/>
        </w:rPr>
      </w:pPr>
      <w:r w:rsidRPr="00014464">
        <w:rPr>
          <w:sz w:val="28"/>
          <w:szCs w:val="28"/>
          <w:lang w:val="uk-UA"/>
        </w:rPr>
        <w:t>1.</w:t>
      </w:r>
      <w:r w:rsidRPr="00014464">
        <w:rPr>
          <w:sz w:val="28"/>
          <w:szCs w:val="28"/>
          <w:lang w:val="uk-UA"/>
        </w:rPr>
        <w:tab/>
      </w:r>
      <w:proofErr w:type="spellStart"/>
      <w:r w:rsidRPr="00014464">
        <w:rPr>
          <w:sz w:val="28"/>
          <w:szCs w:val="28"/>
          <w:lang w:val="uk-UA"/>
        </w:rPr>
        <w:t>Американская</w:t>
      </w:r>
      <w:proofErr w:type="spellEnd"/>
      <w:r w:rsidRPr="00014464">
        <w:rPr>
          <w:sz w:val="28"/>
          <w:szCs w:val="28"/>
          <w:lang w:val="uk-UA"/>
        </w:rPr>
        <w:t xml:space="preserve"> </w:t>
      </w:r>
      <w:proofErr w:type="spellStart"/>
      <w:r w:rsidRPr="00014464">
        <w:rPr>
          <w:sz w:val="28"/>
          <w:szCs w:val="28"/>
          <w:lang w:val="uk-UA"/>
        </w:rPr>
        <w:t>конвенция</w:t>
      </w:r>
      <w:proofErr w:type="spellEnd"/>
      <w:r w:rsidRPr="00014464">
        <w:rPr>
          <w:sz w:val="28"/>
          <w:szCs w:val="28"/>
          <w:lang w:val="uk-UA"/>
        </w:rPr>
        <w:t xml:space="preserve"> о правах </w:t>
      </w:r>
      <w:proofErr w:type="spellStart"/>
      <w:r w:rsidRPr="00014464">
        <w:rPr>
          <w:sz w:val="28"/>
          <w:szCs w:val="28"/>
          <w:lang w:val="uk-UA"/>
        </w:rPr>
        <w:t>человека</w:t>
      </w:r>
      <w:proofErr w:type="spellEnd"/>
      <w:r w:rsidRPr="00014464">
        <w:rPr>
          <w:sz w:val="28"/>
          <w:szCs w:val="28"/>
          <w:lang w:val="uk-UA"/>
        </w:rPr>
        <w:t xml:space="preserve"> : </w:t>
      </w:r>
      <w:proofErr w:type="spellStart"/>
      <w:r w:rsidRPr="00014464">
        <w:rPr>
          <w:sz w:val="28"/>
          <w:szCs w:val="28"/>
          <w:lang w:val="uk-UA"/>
        </w:rPr>
        <w:t>заключена</w:t>
      </w:r>
      <w:proofErr w:type="spellEnd"/>
      <w:r w:rsidRPr="00014464">
        <w:rPr>
          <w:sz w:val="28"/>
          <w:szCs w:val="28"/>
          <w:lang w:val="uk-UA"/>
        </w:rPr>
        <w:t xml:space="preserve"> в г. Сан</w:t>
      </w:r>
      <w:r w:rsidR="00403296" w:rsidRPr="00014464">
        <w:rPr>
          <w:sz w:val="28"/>
          <w:szCs w:val="28"/>
          <w:lang w:val="uk-UA"/>
        </w:rPr>
        <w:t>–</w:t>
      </w:r>
      <w:r w:rsidRPr="00014464">
        <w:rPr>
          <w:sz w:val="28"/>
          <w:szCs w:val="28"/>
          <w:lang w:val="uk-UA"/>
        </w:rPr>
        <w:t>Хосе 22.11.1969 г. [</w:t>
      </w:r>
      <w:proofErr w:type="spellStart"/>
      <w:r w:rsidRPr="00014464">
        <w:rPr>
          <w:sz w:val="28"/>
          <w:szCs w:val="28"/>
          <w:lang w:val="uk-UA"/>
        </w:rPr>
        <w:t>Электронный</w:t>
      </w:r>
      <w:proofErr w:type="spellEnd"/>
      <w:r w:rsidRPr="00014464">
        <w:rPr>
          <w:sz w:val="28"/>
          <w:szCs w:val="28"/>
          <w:lang w:val="uk-UA"/>
        </w:rPr>
        <w:t xml:space="preserve"> ресурс]. – Режим </w:t>
      </w:r>
      <w:proofErr w:type="spellStart"/>
      <w:r w:rsidRPr="00014464">
        <w:rPr>
          <w:sz w:val="28"/>
          <w:szCs w:val="28"/>
          <w:lang w:val="uk-UA"/>
        </w:rPr>
        <w:t>доступа</w:t>
      </w:r>
      <w:proofErr w:type="spellEnd"/>
      <w:r w:rsidRPr="00014464">
        <w:rPr>
          <w:sz w:val="28"/>
          <w:szCs w:val="28"/>
          <w:lang w:val="uk-UA"/>
        </w:rPr>
        <w:t xml:space="preserve">: http://uristu.com/library/konventsii/konvenciy_348/ </w:t>
      </w:r>
    </w:p>
    <w:p w14:paraId="60CEAC0C"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2.</w:t>
      </w:r>
      <w:r w:rsidRPr="00014464">
        <w:rPr>
          <w:sz w:val="28"/>
          <w:szCs w:val="28"/>
          <w:lang w:val="uk-UA"/>
        </w:rPr>
        <w:tab/>
      </w:r>
      <w:proofErr w:type="spellStart"/>
      <w:r w:rsidRPr="00014464">
        <w:rPr>
          <w:sz w:val="28"/>
          <w:szCs w:val="28"/>
          <w:lang w:val="uk-UA"/>
        </w:rPr>
        <w:t>Арабская</w:t>
      </w:r>
      <w:proofErr w:type="spellEnd"/>
      <w:r w:rsidRPr="00014464">
        <w:rPr>
          <w:sz w:val="28"/>
          <w:szCs w:val="28"/>
          <w:lang w:val="uk-UA"/>
        </w:rPr>
        <w:t xml:space="preserve"> </w:t>
      </w:r>
      <w:proofErr w:type="spellStart"/>
      <w:r w:rsidRPr="00014464">
        <w:rPr>
          <w:sz w:val="28"/>
          <w:szCs w:val="28"/>
          <w:lang w:val="uk-UA"/>
        </w:rPr>
        <w:t>хартия</w:t>
      </w:r>
      <w:proofErr w:type="spellEnd"/>
      <w:r w:rsidRPr="00014464">
        <w:rPr>
          <w:sz w:val="28"/>
          <w:szCs w:val="28"/>
          <w:lang w:val="uk-UA"/>
        </w:rPr>
        <w:t xml:space="preserve"> прав </w:t>
      </w:r>
      <w:proofErr w:type="spellStart"/>
      <w:r w:rsidRPr="00014464">
        <w:rPr>
          <w:sz w:val="28"/>
          <w:szCs w:val="28"/>
          <w:lang w:val="uk-UA"/>
        </w:rPr>
        <w:t>человека</w:t>
      </w:r>
      <w:proofErr w:type="spellEnd"/>
      <w:r w:rsidRPr="00014464">
        <w:rPr>
          <w:sz w:val="28"/>
          <w:szCs w:val="28"/>
          <w:lang w:val="uk-UA"/>
        </w:rPr>
        <w:t xml:space="preserve"> : </w:t>
      </w:r>
      <w:proofErr w:type="spellStart"/>
      <w:r w:rsidRPr="00014464">
        <w:rPr>
          <w:sz w:val="28"/>
          <w:szCs w:val="28"/>
          <w:lang w:val="uk-UA"/>
        </w:rPr>
        <w:t>принята</w:t>
      </w:r>
      <w:proofErr w:type="spellEnd"/>
      <w:r w:rsidRPr="00014464">
        <w:rPr>
          <w:sz w:val="28"/>
          <w:szCs w:val="28"/>
          <w:lang w:val="uk-UA"/>
        </w:rPr>
        <w:t xml:space="preserve"> </w:t>
      </w:r>
      <w:proofErr w:type="spellStart"/>
      <w:r w:rsidRPr="00014464">
        <w:rPr>
          <w:sz w:val="28"/>
          <w:szCs w:val="28"/>
          <w:lang w:val="uk-UA"/>
        </w:rPr>
        <w:t>Лигой</w:t>
      </w:r>
      <w:proofErr w:type="spellEnd"/>
      <w:r w:rsidRPr="00014464">
        <w:rPr>
          <w:sz w:val="28"/>
          <w:szCs w:val="28"/>
          <w:lang w:val="uk-UA"/>
        </w:rPr>
        <w:t xml:space="preserve"> </w:t>
      </w:r>
      <w:proofErr w:type="spellStart"/>
      <w:r w:rsidRPr="00014464">
        <w:rPr>
          <w:sz w:val="28"/>
          <w:szCs w:val="28"/>
          <w:lang w:val="uk-UA"/>
        </w:rPr>
        <w:t>Арабских</w:t>
      </w:r>
      <w:proofErr w:type="spellEnd"/>
      <w:r w:rsidRPr="00014464">
        <w:rPr>
          <w:sz w:val="28"/>
          <w:szCs w:val="28"/>
          <w:lang w:val="uk-UA"/>
        </w:rPr>
        <w:t xml:space="preserve"> </w:t>
      </w:r>
      <w:proofErr w:type="spellStart"/>
      <w:r w:rsidRPr="00014464">
        <w:rPr>
          <w:sz w:val="28"/>
          <w:szCs w:val="28"/>
          <w:lang w:val="uk-UA"/>
        </w:rPr>
        <w:t>государств</w:t>
      </w:r>
      <w:proofErr w:type="spellEnd"/>
      <w:r w:rsidRPr="00014464">
        <w:rPr>
          <w:sz w:val="28"/>
          <w:szCs w:val="28"/>
          <w:lang w:val="uk-UA"/>
        </w:rPr>
        <w:t xml:space="preserve"> в 2004 г. [</w:t>
      </w:r>
      <w:proofErr w:type="spellStart"/>
      <w:r w:rsidRPr="00014464">
        <w:rPr>
          <w:sz w:val="28"/>
          <w:szCs w:val="28"/>
          <w:lang w:val="uk-UA"/>
        </w:rPr>
        <w:t>Электронный</w:t>
      </w:r>
      <w:proofErr w:type="spellEnd"/>
      <w:r w:rsidRPr="00014464">
        <w:rPr>
          <w:sz w:val="28"/>
          <w:szCs w:val="28"/>
          <w:lang w:val="uk-UA"/>
        </w:rPr>
        <w:t xml:space="preserve"> ресурс]. – Режим </w:t>
      </w:r>
      <w:proofErr w:type="spellStart"/>
      <w:r w:rsidRPr="00014464">
        <w:rPr>
          <w:sz w:val="28"/>
          <w:szCs w:val="28"/>
          <w:lang w:val="uk-UA"/>
        </w:rPr>
        <w:t>доступа</w:t>
      </w:r>
      <w:proofErr w:type="spellEnd"/>
      <w:r w:rsidRPr="00014464">
        <w:rPr>
          <w:sz w:val="28"/>
          <w:szCs w:val="28"/>
          <w:lang w:val="uk-UA"/>
        </w:rPr>
        <w:t xml:space="preserve">: http://constitutions.ru/?p=512 </w:t>
      </w:r>
    </w:p>
    <w:p w14:paraId="73AB2FC2"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3.</w:t>
      </w:r>
      <w:r w:rsidRPr="00014464">
        <w:rPr>
          <w:sz w:val="28"/>
          <w:szCs w:val="28"/>
          <w:lang w:val="uk-UA"/>
        </w:rPr>
        <w:tab/>
      </w:r>
      <w:proofErr w:type="spellStart"/>
      <w:r w:rsidRPr="00014464">
        <w:rPr>
          <w:sz w:val="28"/>
          <w:szCs w:val="28"/>
          <w:lang w:val="uk-UA"/>
        </w:rPr>
        <w:t>Африканская</w:t>
      </w:r>
      <w:proofErr w:type="spellEnd"/>
      <w:r w:rsidRPr="00014464">
        <w:rPr>
          <w:sz w:val="28"/>
          <w:szCs w:val="28"/>
          <w:lang w:val="uk-UA"/>
        </w:rPr>
        <w:t xml:space="preserve"> </w:t>
      </w:r>
      <w:proofErr w:type="spellStart"/>
      <w:r w:rsidRPr="00014464">
        <w:rPr>
          <w:sz w:val="28"/>
          <w:szCs w:val="28"/>
          <w:lang w:val="uk-UA"/>
        </w:rPr>
        <w:t>хартия</w:t>
      </w:r>
      <w:proofErr w:type="spellEnd"/>
      <w:r w:rsidRPr="00014464">
        <w:rPr>
          <w:sz w:val="28"/>
          <w:szCs w:val="28"/>
          <w:lang w:val="uk-UA"/>
        </w:rPr>
        <w:t xml:space="preserve"> прав </w:t>
      </w:r>
      <w:proofErr w:type="spellStart"/>
      <w:r w:rsidRPr="00014464">
        <w:rPr>
          <w:sz w:val="28"/>
          <w:szCs w:val="28"/>
          <w:lang w:val="uk-UA"/>
        </w:rPr>
        <w:t>человека</w:t>
      </w:r>
      <w:proofErr w:type="spellEnd"/>
      <w:r w:rsidRPr="00014464">
        <w:rPr>
          <w:sz w:val="28"/>
          <w:szCs w:val="28"/>
          <w:lang w:val="uk-UA"/>
        </w:rPr>
        <w:t xml:space="preserve"> и </w:t>
      </w:r>
      <w:proofErr w:type="spellStart"/>
      <w:r w:rsidRPr="00014464">
        <w:rPr>
          <w:sz w:val="28"/>
          <w:szCs w:val="28"/>
          <w:lang w:val="uk-UA"/>
        </w:rPr>
        <w:t>народов</w:t>
      </w:r>
      <w:proofErr w:type="spellEnd"/>
      <w:r w:rsidRPr="00014464">
        <w:rPr>
          <w:sz w:val="28"/>
          <w:szCs w:val="28"/>
          <w:lang w:val="uk-UA"/>
        </w:rPr>
        <w:t xml:space="preserve"> : </w:t>
      </w:r>
      <w:proofErr w:type="spellStart"/>
      <w:r w:rsidRPr="00014464">
        <w:rPr>
          <w:sz w:val="28"/>
          <w:szCs w:val="28"/>
          <w:lang w:val="uk-UA"/>
        </w:rPr>
        <w:t>принята</w:t>
      </w:r>
      <w:proofErr w:type="spellEnd"/>
      <w:r w:rsidRPr="00014464">
        <w:rPr>
          <w:sz w:val="28"/>
          <w:szCs w:val="28"/>
          <w:lang w:val="uk-UA"/>
        </w:rPr>
        <w:t xml:space="preserve"> в </w:t>
      </w:r>
      <w:proofErr w:type="spellStart"/>
      <w:r w:rsidRPr="00014464">
        <w:rPr>
          <w:sz w:val="28"/>
          <w:szCs w:val="28"/>
          <w:lang w:val="uk-UA"/>
        </w:rPr>
        <w:t>июне</w:t>
      </w:r>
      <w:proofErr w:type="spellEnd"/>
      <w:r w:rsidRPr="00014464">
        <w:rPr>
          <w:sz w:val="28"/>
          <w:szCs w:val="28"/>
          <w:lang w:val="uk-UA"/>
        </w:rPr>
        <w:t xml:space="preserve"> 1981 г. [</w:t>
      </w:r>
      <w:proofErr w:type="spellStart"/>
      <w:r w:rsidRPr="00014464">
        <w:rPr>
          <w:sz w:val="28"/>
          <w:szCs w:val="28"/>
          <w:lang w:val="uk-UA"/>
        </w:rPr>
        <w:t>Электронный</w:t>
      </w:r>
      <w:proofErr w:type="spellEnd"/>
      <w:r w:rsidRPr="00014464">
        <w:rPr>
          <w:sz w:val="28"/>
          <w:szCs w:val="28"/>
          <w:lang w:val="uk-UA"/>
        </w:rPr>
        <w:t xml:space="preserve"> ресурс]. – Режим </w:t>
      </w:r>
      <w:proofErr w:type="spellStart"/>
      <w:r w:rsidRPr="00014464">
        <w:rPr>
          <w:sz w:val="28"/>
          <w:szCs w:val="28"/>
          <w:lang w:val="uk-UA"/>
        </w:rPr>
        <w:t>доступа</w:t>
      </w:r>
      <w:proofErr w:type="spellEnd"/>
      <w:r w:rsidRPr="00014464">
        <w:rPr>
          <w:sz w:val="28"/>
          <w:szCs w:val="28"/>
          <w:lang w:val="uk-UA"/>
        </w:rPr>
        <w:t>: http://www.concourt.am/hr/rus/inter/6_4.htm</w:t>
      </w:r>
    </w:p>
    <w:p w14:paraId="095418CB"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4.</w:t>
      </w:r>
      <w:r w:rsidRPr="00014464">
        <w:rPr>
          <w:sz w:val="28"/>
          <w:szCs w:val="28"/>
          <w:lang w:val="uk-UA"/>
        </w:rPr>
        <w:tab/>
      </w:r>
      <w:proofErr w:type="spellStart"/>
      <w:r w:rsidRPr="00014464">
        <w:rPr>
          <w:sz w:val="28"/>
          <w:szCs w:val="28"/>
          <w:lang w:val="uk-UA"/>
        </w:rPr>
        <w:t>Всеобщая</w:t>
      </w:r>
      <w:proofErr w:type="spellEnd"/>
      <w:r w:rsidRPr="00014464">
        <w:rPr>
          <w:sz w:val="28"/>
          <w:szCs w:val="28"/>
          <w:lang w:val="uk-UA"/>
        </w:rPr>
        <w:t xml:space="preserve"> </w:t>
      </w:r>
      <w:proofErr w:type="spellStart"/>
      <w:r w:rsidRPr="00014464">
        <w:rPr>
          <w:sz w:val="28"/>
          <w:szCs w:val="28"/>
          <w:lang w:val="uk-UA"/>
        </w:rPr>
        <w:t>декларация</w:t>
      </w:r>
      <w:proofErr w:type="spellEnd"/>
      <w:r w:rsidRPr="00014464">
        <w:rPr>
          <w:sz w:val="28"/>
          <w:szCs w:val="28"/>
          <w:lang w:val="uk-UA"/>
        </w:rPr>
        <w:t xml:space="preserve"> прав </w:t>
      </w:r>
      <w:proofErr w:type="spellStart"/>
      <w:r w:rsidRPr="00014464">
        <w:rPr>
          <w:sz w:val="28"/>
          <w:szCs w:val="28"/>
          <w:lang w:val="uk-UA"/>
        </w:rPr>
        <w:t>человека</w:t>
      </w:r>
      <w:proofErr w:type="spellEnd"/>
      <w:r w:rsidRPr="00014464">
        <w:rPr>
          <w:sz w:val="28"/>
          <w:szCs w:val="28"/>
          <w:lang w:val="uk-UA"/>
        </w:rPr>
        <w:t xml:space="preserve"> : </w:t>
      </w:r>
      <w:proofErr w:type="spellStart"/>
      <w:r w:rsidRPr="00014464">
        <w:rPr>
          <w:sz w:val="28"/>
          <w:szCs w:val="28"/>
          <w:lang w:val="uk-UA"/>
        </w:rPr>
        <w:t>принята</w:t>
      </w:r>
      <w:proofErr w:type="spellEnd"/>
      <w:r w:rsidRPr="00014464">
        <w:rPr>
          <w:sz w:val="28"/>
          <w:szCs w:val="28"/>
          <w:lang w:val="uk-UA"/>
        </w:rPr>
        <w:t xml:space="preserve"> </w:t>
      </w:r>
      <w:proofErr w:type="spellStart"/>
      <w:r w:rsidRPr="00014464">
        <w:rPr>
          <w:sz w:val="28"/>
          <w:szCs w:val="28"/>
          <w:lang w:val="uk-UA"/>
        </w:rPr>
        <w:t>Генеральной</w:t>
      </w:r>
      <w:proofErr w:type="spellEnd"/>
      <w:r w:rsidRPr="00014464">
        <w:rPr>
          <w:sz w:val="28"/>
          <w:szCs w:val="28"/>
          <w:lang w:val="uk-UA"/>
        </w:rPr>
        <w:t xml:space="preserve"> </w:t>
      </w:r>
      <w:proofErr w:type="spellStart"/>
      <w:r w:rsidRPr="00014464">
        <w:rPr>
          <w:sz w:val="28"/>
          <w:szCs w:val="28"/>
          <w:lang w:val="uk-UA"/>
        </w:rPr>
        <w:t>Ассамблеей</w:t>
      </w:r>
      <w:proofErr w:type="spellEnd"/>
      <w:r w:rsidRPr="00014464">
        <w:rPr>
          <w:sz w:val="28"/>
          <w:szCs w:val="28"/>
          <w:lang w:val="uk-UA"/>
        </w:rPr>
        <w:t xml:space="preserve"> ООН 10 дек. 1948 г. [</w:t>
      </w:r>
      <w:proofErr w:type="spellStart"/>
      <w:r w:rsidRPr="00014464">
        <w:rPr>
          <w:sz w:val="28"/>
          <w:szCs w:val="28"/>
          <w:lang w:val="uk-UA"/>
        </w:rPr>
        <w:t>Электронный</w:t>
      </w:r>
      <w:proofErr w:type="spellEnd"/>
      <w:r w:rsidRPr="00014464">
        <w:rPr>
          <w:sz w:val="28"/>
          <w:szCs w:val="28"/>
          <w:lang w:val="uk-UA"/>
        </w:rPr>
        <w:t xml:space="preserve"> ресурс]. – Режим </w:t>
      </w:r>
      <w:proofErr w:type="spellStart"/>
      <w:r w:rsidRPr="00014464">
        <w:rPr>
          <w:sz w:val="28"/>
          <w:szCs w:val="28"/>
          <w:lang w:val="uk-UA"/>
        </w:rPr>
        <w:t>доступа</w:t>
      </w:r>
      <w:proofErr w:type="spellEnd"/>
      <w:r w:rsidRPr="00014464">
        <w:rPr>
          <w:sz w:val="28"/>
          <w:szCs w:val="28"/>
          <w:lang w:val="uk-UA"/>
        </w:rPr>
        <w:t xml:space="preserve">: http://zakon2.rada.gov.ua/laws/show/995_015 </w:t>
      </w:r>
    </w:p>
    <w:p w14:paraId="7A47EC33"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5.</w:t>
      </w:r>
      <w:r w:rsidRPr="00014464">
        <w:rPr>
          <w:sz w:val="28"/>
          <w:szCs w:val="28"/>
          <w:lang w:val="uk-UA"/>
        </w:rPr>
        <w:tab/>
      </w:r>
      <w:proofErr w:type="spellStart"/>
      <w:r w:rsidRPr="00014464">
        <w:rPr>
          <w:sz w:val="28"/>
          <w:szCs w:val="28"/>
          <w:lang w:val="uk-UA"/>
        </w:rPr>
        <w:t>Всеобщая</w:t>
      </w:r>
      <w:proofErr w:type="spellEnd"/>
      <w:r w:rsidRPr="00014464">
        <w:rPr>
          <w:sz w:val="28"/>
          <w:szCs w:val="28"/>
          <w:lang w:val="uk-UA"/>
        </w:rPr>
        <w:t xml:space="preserve"> </w:t>
      </w:r>
      <w:proofErr w:type="spellStart"/>
      <w:r w:rsidRPr="00014464">
        <w:rPr>
          <w:sz w:val="28"/>
          <w:szCs w:val="28"/>
          <w:lang w:val="uk-UA"/>
        </w:rPr>
        <w:t>Исламская</w:t>
      </w:r>
      <w:proofErr w:type="spellEnd"/>
      <w:r w:rsidRPr="00014464">
        <w:rPr>
          <w:sz w:val="28"/>
          <w:szCs w:val="28"/>
          <w:lang w:val="uk-UA"/>
        </w:rPr>
        <w:t xml:space="preserve"> </w:t>
      </w:r>
      <w:proofErr w:type="spellStart"/>
      <w:r w:rsidRPr="00014464">
        <w:rPr>
          <w:sz w:val="28"/>
          <w:szCs w:val="28"/>
          <w:lang w:val="uk-UA"/>
        </w:rPr>
        <w:t>декларация</w:t>
      </w:r>
      <w:proofErr w:type="spellEnd"/>
      <w:r w:rsidRPr="00014464">
        <w:rPr>
          <w:sz w:val="28"/>
          <w:szCs w:val="28"/>
          <w:lang w:val="uk-UA"/>
        </w:rPr>
        <w:t xml:space="preserve"> прав </w:t>
      </w:r>
      <w:proofErr w:type="spellStart"/>
      <w:r w:rsidRPr="00014464">
        <w:rPr>
          <w:sz w:val="28"/>
          <w:szCs w:val="28"/>
          <w:lang w:val="uk-UA"/>
        </w:rPr>
        <w:t>человека</w:t>
      </w:r>
      <w:proofErr w:type="spellEnd"/>
      <w:r w:rsidRPr="00014464">
        <w:rPr>
          <w:sz w:val="28"/>
          <w:szCs w:val="28"/>
          <w:lang w:val="uk-UA"/>
        </w:rPr>
        <w:t xml:space="preserve"> : </w:t>
      </w:r>
      <w:proofErr w:type="spellStart"/>
      <w:r w:rsidRPr="00014464">
        <w:rPr>
          <w:sz w:val="28"/>
          <w:szCs w:val="28"/>
          <w:lang w:val="uk-UA"/>
        </w:rPr>
        <w:t>принята</w:t>
      </w:r>
      <w:proofErr w:type="spellEnd"/>
      <w:r w:rsidRPr="00014464">
        <w:rPr>
          <w:sz w:val="28"/>
          <w:szCs w:val="28"/>
          <w:lang w:val="uk-UA"/>
        </w:rPr>
        <w:t xml:space="preserve"> 19 </w:t>
      </w:r>
      <w:proofErr w:type="spellStart"/>
      <w:r w:rsidRPr="00014464">
        <w:rPr>
          <w:sz w:val="28"/>
          <w:szCs w:val="28"/>
          <w:lang w:val="uk-UA"/>
        </w:rPr>
        <w:t>сент</w:t>
      </w:r>
      <w:proofErr w:type="spellEnd"/>
      <w:r w:rsidRPr="00014464">
        <w:rPr>
          <w:sz w:val="28"/>
          <w:szCs w:val="28"/>
          <w:lang w:val="uk-UA"/>
        </w:rPr>
        <w:t xml:space="preserve">. 1981 г. </w:t>
      </w:r>
      <w:proofErr w:type="spellStart"/>
      <w:r w:rsidRPr="00014464">
        <w:rPr>
          <w:sz w:val="28"/>
          <w:szCs w:val="28"/>
          <w:lang w:val="uk-UA"/>
        </w:rPr>
        <w:t>Исламским</w:t>
      </w:r>
      <w:proofErr w:type="spellEnd"/>
      <w:r w:rsidRPr="00014464">
        <w:rPr>
          <w:sz w:val="28"/>
          <w:szCs w:val="28"/>
          <w:lang w:val="uk-UA"/>
        </w:rPr>
        <w:t xml:space="preserve"> </w:t>
      </w:r>
      <w:proofErr w:type="spellStart"/>
      <w:r w:rsidRPr="00014464">
        <w:rPr>
          <w:sz w:val="28"/>
          <w:szCs w:val="28"/>
          <w:lang w:val="uk-UA"/>
        </w:rPr>
        <w:t>советом</w:t>
      </w:r>
      <w:proofErr w:type="spellEnd"/>
      <w:r w:rsidRPr="00014464">
        <w:rPr>
          <w:sz w:val="28"/>
          <w:szCs w:val="28"/>
          <w:lang w:val="uk-UA"/>
        </w:rPr>
        <w:t xml:space="preserve"> </w:t>
      </w:r>
      <w:proofErr w:type="spellStart"/>
      <w:r w:rsidRPr="00014464">
        <w:rPr>
          <w:sz w:val="28"/>
          <w:szCs w:val="28"/>
          <w:lang w:val="uk-UA"/>
        </w:rPr>
        <w:t>Европы</w:t>
      </w:r>
      <w:proofErr w:type="spellEnd"/>
      <w:r w:rsidRPr="00014464">
        <w:rPr>
          <w:sz w:val="28"/>
          <w:szCs w:val="28"/>
          <w:lang w:val="uk-UA"/>
        </w:rPr>
        <w:t xml:space="preserve"> в Париже [</w:t>
      </w:r>
      <w:proofErr w:type="spellStart"/>
      <w:r w:rsidRPr="00014464">
        <w:rPr>
          <w:sz w:val="28"/>
          <w:szCs w:val="28"/>
          <w:lang w:val="uk-UA"/>
        </w:rPr>
        <w:t>Электронный</w:t>
      </w:r>
      <w:proofErr w:type="spellEnd"/>
      <w:r w:rsidRPr="00014464">
        <w:rPr>
          <w:sz w:val="28"/>
          <w:szCs w:val="28"/>
          <w:lang w:val="uk-UA"/>
        </w:rPr>
        <w:t xml:space="preserve"> ресурс]. – Режим </w:t>
      </w:r>
      <w:proofErr w:type="spellStart"/>
      <w:r w:rsidRPr="00014464">
        <w:rPr>
          <w:sz w:val="28"/>
          <w:szCs w:val="28"/>
          <w:lang w:val="uk-UA"/>
        </w:rPr>
        <w:t>доступа</w:t>
      </w:r>
      <w:proofErr w:type="spellEnd"/>
      <w:r w:rsidRPr="00014464">
        <w:rPr>
          <w:sz w:val="28"/>
          <w:szCs w:val="28"/>
          <w:lang w:val="uk-UA"/>
        </w:rPr>
        <w:t>: http://constitutions.ru/?p=500</w:t>
      </w:r>
    </w:p>
    <w:p w14:paraId="343D532B"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6.</w:t>
      </w:r>
      <w:r w:rsidRPr="00014464">
        <w:rPr>
          <w:sz w:val="28"/>
          <w:szCs w:val="28"/>
          <w:lang w:val="uk-UA"/>
        </w:rPr>
        <w:tab/>
      </w:r>
      <w:proofErr w:type="spellStart"/>
      <w:r w:rsidRPr="00014464">
        <w:rPr>
          <w:sz w:val="28"/>
          <w:szCs w:val="28"/>
          <w:lang w:val="uk-UA"/>
        </w:rPr>
        <w:t>Декларация</w:t>
      </w:r>
      <w:proofErr w:type="spellEnd"/>
      <w:r w:rsidRPr="00014464">
        <w:rPr>
          <w:sz w:val="28"/>
          <w:szCs w:val="28"/>
          <w:lang w:val="uk-UA"/>
        </w:rPr>
        <w:t xml:space="preserve"> </w:t>
      </w:r>
      <w:proofErr w:type="spellStart"/>
      <w:r w:rsidRPr="00014464">
        <w:rPr>
          <w:sz w:val="28"/>
          <w:szCs w:val="28"/>
          <w:lang w:val="uk-UA"/>
        </w:rPr>
        <w:t>тысячелетия</w:t>
      </w:r>
      <w:proofErr w:type="spellEnd"/>
      <w:r w:rsidRPr="00014464">
        <w:rPr>
          <w:sz w:val="28"/>
          <w:szCs w:val="28"/>
          <w:lang w:val="uk-UA"/>
        </w:rPr>
        <w:t xml:space="preserve"> </w:t>
      </w:r>
      <w:proofErr w:type="spellStart"/>
      <w:r w:rsidRPr="00014464">
        <w:rPr>
          <w:sz w:val="28"/>
          <w:szCs w:val="28"/>
          <w:lang w:val="uk-UA"/>
        </w:rPr>
        <w:t>Организации</w:t>
      </w:r>
      <w:proofErr w:type="spellEnd"/>
      <w:r w:rsidRPr="00014464">
        <w:rPr>
          <w:sz w:val="28"/>
          <w:szCs w:val="28"/>
          <w:lang w:val="uk-UA"/>
        </w:rPr>
        <w:t xml:space="preserve"> </w:t>
      </w:r>
      <w:proofErr w:type="spellStart"/>
      <w:r w:rsidRPr="00014464">
        <w:rPr>
          <w:sz w:val="28"/>
          <w:szCs w:val="28"/>
          <w:lang w:val="uk-UA"/>
        </w:rPr>
        <w:t>Объединенных</w:t>
      </w:r>
      <w:proofErr w:type="spellEnd"/>
      <w:r w:rsidRPr="00014464">
        <w:rPr>
          <w:sz w:val="28"/>
          <w:szCs w:val="28"/>
          <w:lang w:val="uk-UA"/>
        </w:rPr>
        <w:t xml:space="preserve"> </w:t>
      </w:r>
      <w:proofErr w:type="spellStart"/>
      <w:r w:rsidRPr="00014464">
        <w:rPr>
          <w:sz w:val="28"/>
          <w:szCs w:val="28"/>
          <w:lang w:val="uk-UA"/>
        </w:rPr>
        <w:t>Наций</w:t>
      </w:r>
      <w:proofErr w:type="spellEnd"/>
      <w:r w:rsidRPr="00014464">
        <w:rPr>
          <w:sz w:val="28"/>
          <w:szCs w:val="28"/>
          <w:lang w:val="uk-UA"/>
        </w:rPr>
        <w:t xml:space="preserve"> : </w:t>
      </w:r>
      <w:proofErr w:type="spellStart"/>
      <w:r w:rsidRPr="00014464">
        <w:rPr>
          <w:sz w:val="28"/>
          <w:szCs w:val="28"/>
          <w:lang w:val="uk-UA"/>
        </w:rPr>
        <w:t>утверждена</w:t>
      </w:r>
      <w:proofErr w:type="spellEnd"/>
      <w:r w:rsidRPr="00014464">
        <w:rPr>
          <w:sz w:val="28"/>
          <w:szCs w:val="28"/>
          <w:lang w:val="uk-UA"/>
        </w:rPr>
        <w:t xml:space="preserve"> </w:t>
      </w:r>
      <w:proofErr w:type="spellStart"/>
      <w:r w:rsidRPr="00014464">
        <w:rPr>
          <w:sz w:val="28"/>
          <w:szCs w:val="28"/>
          <w:lang w:val="uk-UA"/>
        </w:rPr>
        <w:t>резолюцией</w:t>
      </w:r>
      <w:proofErr w:type="spellEnd"/>
      <w:r w:rsidRPr="00014464">
        <w:rPr>
          <w:sz w:val="28"/>
          <w:szCs w:val="28"/>
          <w:lang w:val="uk-UA"/>
        </w:rPr>
        <w:t xml:space="preserve"> 55/2 </w:t>
      </w:r>
      <w:proofErr w:type="spellStart"/>
      <w:r w:rsidRPr="00014464">
        <w:rPr>
          <w:sz w:val="28"/>
          <w:szCs w:val="28"/>
          <w:lang w:val="uk-UA"/>
        </w:rPr>
        <w:t>Генеральной</w:t>
      </w:r>
      <w:proofErr w:type="spellEnd"/>
      <w:r w:rsidRPr="00014464">
        <w:rPr>
          <w:sz w:val="28"/>
          <w:szCs w:val="28"/>
          <w:lang w:val="uk-UA"/>
        </w:rPr>
        <w:t xml:space="preserve"> </w:t>
      </w:r>
      <w:proofErr w:type="spellStart"/>
      <w:r w:rsidRPr="00014464">
        <w:rPr>
          <w:sz w:val="28"/>
          <w:szCs w:val="28"/>
          <w:lang w:val="uk-UA"/>
        </w:rPr>
        <w:t>ассамблеи</w:t>
      </w:r>
      <w:proofErr w:type="spellEnd"/>
      <w:r w:rsidRPr="00014464">
        <w:rPr>
          <w:sz w:val="28"/>
          <w:szCs w:val="28"/>
          <w:lang w:val="uk-UA"/>
        </w:rPr>
        <w:t xml:space="preserve"> ООН от 8 </w:t>
      </w:r>
      <w:proofErr w:type="spellStart"/>
      <w:r w:rsidRPr="00014464">
        <w:rPr>
          <w:sz w:val="28"/>
          <w:szCs w:val="28"/>
          <w:lang w:val="uk-UA"/>
        </w:rPr>
        <w:t>сент</w:t>
      </w:r>
      <w:proofErr w:type="spellEnd"/>
      <w:r w:rsidRPr="00014464">
        <w:rPr>
          <w:sz w:val="28"/>
          <w:szCs w:val="28"/>
          <w:lang w:val="uk-UA"/>
        </w:rPr>
        <w:t xml:space="preserve">. 2000 г. // </w:t>
      </w:r>
      <w:proofErr w:type="spellStart"/>
      <w:r w:rsidRPr="00014464">
        <w:rPr>
          <w:sz w:val="28"/>
          <w:szCs w:val="28"/>
          <w:lang w:val="uk-UA"/>
        </w:rPr>
        <w:t>Международное</w:t>
      </w:r>
      <w:proofErr w:type="spellEnd"/>
      <w:r w:rsidRPr="00014464">
        <w:rPr>
          <w:sz w:val="28"/>
          <w:szCs w:val="28"/>
          <w:lang w:val="uk-UA"/>
        </w:rPr>
        <w:t xml:space="preserve"> </w:t>
      </w:r>
      <w:proofErr w:type="spellStart"/>
      <w:r w:rsidRPr="00014464">
        <w:rPr>
          <w:sz w:val="28"/>
          <w:szCs w:val="28"/>
          <w:lang w:val="uk-UA"/>
        </w:rPr>
        <w:t>публичное</w:t>
      </w:r>
      <w:proofErr w:type="spellEnd"/>
      <w:r w:rsidRPr="00014464">
        <w:rPr>
          <w:sz w:val="28"/>
          <w:szCs w:val="28"/>
          <w:lang w:val="uk-UA"/>
        </w:rPr>
        <w:t xml:space="preserve"> право : сб. док : в 2 ч. / </w:t>
      </w:r>
      <w:proofErr w:type="spellStart"/>
      <w:r w:rsidRPr="00014464">
        <w:rPr>
          <w:sz w:val="28"/>
          <w:szCs w:val="28"/>
          <w:lang w:val="uk-UA"/>
        </w:rPr>
        <w:t>сост</w:t>
      </w:r>
      <w:proofErr w:type="spellEnd"/>
      <w:r w:rsidRPr="00014464">
        <w:rPr>
          <w:sz w:val="28"/>
          <w:szCs w:val="28"/>
          <w:lang w:val="uk-UA"/>
        </w:rPr>
        <w:t xml:space="preserve">. К. А. </w:t>
      </w:r>
      <w:proofErr w:type="spellStart"/>
      <w:r w:rsidRPr="00014464">
        <w:rPr>
          <w:sz w:val="28"/>
          <w:szCs w:val="28"/>
          <w:lang w:val="uk-UA"/>
        </w:rPr>
        <w:t>Бекяшев</w:t>
      </w:r>
      <w:proofErr w:type="spellEnd"/>
      <w:r w:rsidRPr="00014464">
        <w:rPr>
          <w:sz w:val="28"/>
          <w:szCs w:val="28"/>
          <w:lang w:val="uk-UA"/>
        </w:rPr>
        <w:t xml:space="preserve">, Д. К. </w:t>
      </w:r>
      <w:proofErr w:type="spellStart"/>
      <w:r w:rsidRPr="00014464">
        <w:rPr>
          <w:sz w:val="28"/>
          <w:szCs w:val="28"/>
          <w:lang w:val="uk-UA"/>
        </w:rPr>
        <w:t>Бекяшев</w:t>
      </w:r>
      <w:proofErr w:type="spellEnd"/>
      <w:r w:rsidRPr="00014464">
        <w:rPr>
          <w:sz w:val="28"/>
          <w:szCs w:val="28"/>
          <w:lang w:val="uk-UA"/>
        </w:rPr>
        <w:t>. – Москва : , 2006. – Ч. 1. – С. 85–91.</w:t>
      </w:r>
    </w:p>
    <w:p w14:paraId="2FAC6F2A"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7.</w:t>
      </w:r>
      <w:r w:rsidRPr="00014464">
        <w:rPr>
          <w:sz w:val="28"/>
          <w:szCs w:val="28"/>
          <w:lang w:val="uk-UA"/>
        </w:rPr>
        <w:tab/>
      </w:r>
      <w:proofErr w:type="spellStart"/>
      <w:r w:rsidRPr="00014464">
        <w:rPr>
          <w:sz w:val="28"/>
          <w:szCs w:val="28"/>
          <w:lang w:val="uk-UA"/>
        </w:rPr>
        <w:t>Европейская</w:t>
      </w:r>
      <w:proofErr w:type="spellEnd"/>
      <w:r w:rsidRPr="00014464">
        <w:rPr>
          <w:sz w:val="28"/>
          <w:szCs w:val="28"/>
          <w:lang w:val="uk-UA"/>
        </w:rPr>
        <w:t xml:space="preserve"> </w:t>
      </w:r>
      <w:proofErr w:type="spellStart"/>
      <w:r w:rsidRPr="00014464">
        <w:rPr>
          <w:sz w:val="28"/>
          <w:szCs w:val="28"/>
          <w:lang w:val="uk-UA"/>
        </w:rPr>
        <w:t>конвенция</w:t>
      </w:r>
      <w:proofErr w:type="spellEnd"/>
      <w:r w:rsidRPr="00014464">
        <w:rPr>
          <w:sz w:val="28"/>
          <w:szCs w:val="28"/>
          <w:lang w:val="uk-UA"/>
        </w:rPr>
        <w:t xml:space="preserve"> по правам </w:t>
      </w:r>
      <w:proofErr w:type="spellStart"/>
      <w:r w:rsidRPr="00014464">
        <w:rPr>
          <w:sz w:val="28"/>
          <w:szCs w:val="28"/>
          <w:lang w:val="uk-UA"/>
        </w:rPr>
        <w:t>человека</w:t>
      </w:r>
      <w:proofErr w:type="spellEnd"/>
      <w:r w:rsidRPr="00014464">
        <w:rPr>
          <w:sz w:val="28"/>
          <w:szCs w:val="28"/>
          <w:lang w:val="uk-UA"/>
        </w:rPr>
        <w:t xml:space="preserve"> (</w:t>
      </w:r>
      <w:proofErr w:type="spellStart"/>
      <w:r w:rsidRPr="00014464">
        <w:rPr>
          <w:sz w:val="28"/>
          <w:szCs w:val="28"/>
          <w:lang w:val="uk-UA"/>
        </w:rPr>
        <w:t>измененная</w:t>
      </w:r>
      <w:proofErr w:type="spellEnd"/>
      <w:r w:rsidRPr="00014464">
        <w:rPr>
          <w:sz w:val="28"/>
          <w:szCs w:val="28"/>
          <w:lang w:val="uk-UA"/>
        </w:rPr>
        <w:t xml:space="preserve"> и </w:t>
      </w:r>
      <w:proofErr w:type="spellStart"/>
      <w:r w:rsidRPr="00014464">
        <w:rPr>
          <w:sz w:val="28"/>
          <w:szCs w:val="28"/>
          <w:lang w:val="uk-UA"/>
        </w:rPr>
        <w:t>дополненная</w:t>
      </w:r>
      <w:proofErr w:type="spellEnd"/>
      <w:r w:rsidRPr="00014464">
        <w:rPr>
          <w:sz w:val="28"/>
          <w:szCs w:val="28"/>
          <w:lang w:val="uk-UA"/>
        </w:rPr>
        <w:t xml:space="preserve"> Протоколом № 11). – </w:t>
      </w:r>
      <w:proofErr w:type="spellStart"/>
      <w:r w:rsidRPr="00014464">
        <w:rPr>
          <w:sz w:val="28"/>
          <w:szCs w:val="28"/>
          <w:lang w:val="uk-UA"/>
        </w:rPr>
        <w:t>Strasbourg</w:t>
      </w:r>
      <w:proofErr w:type="spellEnd"/>
      <w:r w:rsidRPr="00014464">
        <w:rPr>
          <w:sz w:val="28"/>
          <w:szCs w:val="28"/>
          <w:lang w:val="uk-UA"/>
        </w:rPr>
        <w:t xml:space="preserve"> : </w:t>
      </w:r>
      <w:proofErr w:type="spellStart"/>
      <w:r w:rsidRPr="00014464">
        <w:rPr>
          <w:sz w:val="28"/>
          <w:szCs w:val="28"/>
          <w:lang w:val="uk-UA"/>
        </w:rPr>
        <w:t>Directorate</w:t>
      </w:r>
      <w:proofErr w:type="spellEnd"/>
      <w:r w:rsidRPr="00014464">
        <w:rPr>
          <w:sz w:val="28"/>
          <w:szCs w:val="28"/>
          <w:lang w:val="uk-UA"/>
        </w:rPr>
        <w:t xml:space="preserve"> </w:t>
      </w:r>
      <w:proofErr w:type="spellStart"/>
      <w:r w:rsidRPr="00014464">
        <w:rPr>
          <w:sz w:val="28"/>
          <w:szCs w:val="28"/>
          <w:lang w:val="uk-UA"/>
        </w:rPr>
        <w:t>General</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Human</w:t>
      </w:r>
      <w:proofErr w:type="spellEnd"/>
      <w:r w:rsidRPr="00014464">
        <w:rPr>
          <w:sz w:val="28"/>
          <w:szCs w:val="28"/>
          <w:lang w:val="uk-UA"/>
        </w:rPr>
        <w:t xml:space="preserve"> </w:t>
      </w:r>
      <w:proofErr w:type="spellStart"/>
      <w:r w:rsidRPr="00014464">
        <w:rPr>
          <w:sz w:val="28"/>
          <w:szCs w:val="28"/>
          <w:lang w:val="uk-UA"/>
        </w:rPr>
        <w:t>Rights</w:t>
      </w:r>
      <w:proofErr w:type="spellEnd"/>
      <w:r w:rsidRPr="00014464">
        <w:rPr>
          <w:sz w:val="28"/>
          <w:szCs w:val="28"/>
          <w:lang w:val="uk-UA"/>
        </w:rPr>
        <w:t xml:space="preserve"> </w:t>
      </w:r>
      <w:proofErr w:type="spellStart"/>
      <w:r w:rsidRPr="00014464">
        <w:rPr>
          <w:sz w:val="28"/>
          <w:szCs w:val="28"/>
          <w:lang w:val="uk-UA"/>
        </w:rPr>
        <w:t>Council</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Europe</w:t>
      </w:r>
      <w:proofErr w:type="spellEnd"/>
      <w:r w:rsidRPr="00014464">
        <w:rPr>
          <w:sz w:val="28"/>
          <w:szCs w:val="28"/>
          <w:lang w:val="uk-UA"/>
        </w:rPr>
        <w:t>, 2001. – 60 с. – (</w:t>
      </w:r>
      <w:proofErr w:type="spellStart"/>
      <w:r w:rsidRPr="00014464">
        <w:rPr>
          <w:sz w:val="28"/>
          <w:szCs w:val="28"/>
          <w:lang w:val="uk-UA"/>
        </w:rPr>
        <w:t>Серия</w:t>
      </w:r>
      <w:proofErr w:type="spellEnd"/>
      <w:r w:rsidRPr="00014464">
        <w:rPr>
          <w:sz w:val="28"/>
          <w:szCs w:val="28"/>
          <w:lang w:val="uk-UA"/>
        </w:rPr>
        <w:t xml:space="preserve"> </w:t>
      </w:r>
      <w:proofErr w:type="spellStart"/>
      <w:r w:rsidRPr="00014464">
        <w:rPr>
          <w:sz w:val="28"/>
          <w:szCs w:val="28"/>
          <w:lang w:val="uk-UA"/>
        </w:rPr>
        <w:t>Европейских</w:t>
      </w:r>
      <w:proofErr w:type="spellEnd"/>
      <w:r w:rsidRPr="00014464">
        <w:rPr>
          <w:sz w:val="28"/>
          <w:szCs w:val="28"/>
          <w:lang w:val="uk-UA"/>
        </w:rPr>
        <w:t xml:space="preserve"> </w:t>
      </w:r>
      <w:proofErr w:type="spellStart"/>
      <w:r w:rsidRPr="00014464">
        <w:rPr>
          <w:sz w:val="28"/>
          <w:szCs w:val="28"/>
          <w:lang w:val="uk-UA"/>
        </w:rPr>
        <w:t>договоров</w:t>
      </w:r>
      <w:proofErr w:type="spellEnd"/>
      <w:r w:rsidRPr="00014464">
        <w:rPr>
          <w:sz w:val="28"/>
          <w:szCs w:val="28"/>
          <w:lang w:val="uk-UA"/>
        </w:rPr>
        <w:t>).</w:t>
      </w:r>
    </w:p>
    <w:p w14:paraId="0531703C" w14:textId="77777777" w:rsidR="00867084" w:rsidRPr="00014464" w:rsidRDefault="00867084" w:rsidP="00014464">
      <w:pPr>
        <w:spacing w:line="360" w:lineRule="auto"/>
        <w:ind w:firstLine="567"/>
        <w:jc w:val="both"/>
        <w:rPr>
          <w:sz w:val="28"/>
          <w:szCs w:val="28"/>
          <w:lang w:val="uk-UA"/>
        </w:rPr>
      </w:pPr>
      <w:r w:rsidRPr="00014464">
        <w:rPr>
          <w:sz w:val="28"/>
          <w:szCs w:val="28"/>
          <w:lang w:val="uk-UA"/>
        </w:rPr>
        <w:t>8.</w:t>
      </w:r>
      <w:r w:rsidRPr="00014464">
        <w:rPr>
          <w:sz w:val="28"/>
          <w:szCs w:val="28"/>
          <w:lang w:val="uk-UA"/>
        </w:rPr>
        <w:tab/>
        <w:t xml:space="preserve">Конвенція про захист прав і основоположних свобод : прийнята Радою Європи 4 листопада 1950 р. з поправками, </w:t>
      </w:r>
      <w:proofErr w:type="spellStart"/>
      <w:r w:rsidRPr="00014464">
        <w:rPr>
          <w:sz w:val="28"/>
          <w:szCs w:val="28"/>
          <w:lang w:val="uk-UA"/>
        </w:rPr>
        <w:t>внесен</w:t>
      </w:r>
      <w:proofErr w:type="spellEnd"/>
      <w:r w:rsidRPr="00014464">
        <w:rPr>
          <w:sz w:val="28"/>
          <w:szCs w:val="28"/>
          <w:lang w:val="uk-UA"/>
        </w:rPr>
        <w:t xml:space="preserve">. відповідно до положень </w:t>
      </w:r>
      <w:r w:rsidRPr="00014464">
        <w:rPr>
          <w:sz w:val="28"/>
          <w:szCs w:val="28"/>
          <w:lang w:val="uk-UA"/>
        </w:rPr>
        <w:lastRenderedPageBreak/>
        <w:t>Протоколів №№ 11 та 14 з Протоколами №№ 1, 4, 6, 7, 12 та 13) [Електронний ресурс]. – Режим доступу: http://zakon5.rada.gov.ua/laws/show/995_004</w:t>
      </w:r>
    </w:p>
    <w:p w14:paraId="54AB5655" w14:textId="0AD2DC2B" w:rsidR="00867084" w:rsidRPr="00014464" w:rsidRDefault="00867084" w:rsidP="00014464">
      <w:pPr>
        <w:spacing w:line="360" w:lineRule="auto"/>
        <w:ind w:firstLine="567"/>
        <w:jc w:val="both"/>
        <w:rPr>
          <w:sz w:val="28"/>
          <w:szCs w:val="28"/>
          <w:lang w:val="uk-UA"/>
        </w:rPr>
      </w:pPr>
      <w:r w:rsidRPr="00014464">
        <w:rPr>
          <w:sz w:val="28"/>
          <w:szCs w:val="28"/>
          <w:lang w:val="uk-UA"/>
        </w:rPr>
        <w:t>9.</w:t>
      </w:r>
      <w:r w:rsidRPr="00014464">
        <w:rPr>
          <w:sz w:val="28"/>
          <w:szCs w:val="28"/>
          <w:lang w:val="uk-UA"/>
        </w:rPr>
        <w:tab/>
      </w:r>
      <w:proofErr w:type="spellStart"/>
      <w:r w:rsidRPr="00014464">
        <w:rPr>
          <w:sz w:val="28"/>
          <w:szCs w:val="28"/>
          <w:lang w:val="uk-UA"/>
        </w:rPr>
        <w:t>Международный</w:t>
      </w:r>
      <w:proofErr w:type="spellEnd"/>
      <w:r w:rsidRPr="00014464">
        <w:rPr>
          <w:sz w:val="28"/>
          <w:szCs w:val="28"/>
          <w:lang w:val="uk-UA"/>
        </w:rPr>
        <w:t xml:space="preserve"> пакт о </w:t>
      </w:r>
      <w:proofErr w:type="spellStart"/>
      <w:r w:rsidRPr="00014464">
        <w:rPr>
          <w:sz w:val="28"/>
          <w:szCs w:val="28"/>
          <w:lang w:val="uk-UA"/>
        </w:rPr>
        <w:t>гражданских</w:t>
      </w:r>
      <w:proofErr w:type="spellEnd"/>
      <w:r w:rsidRPr="00014464">
        <w:rPr>
          <w:sz w:val="28"/>
          <w:szCs w:val="28"/>
          <w:lang w:val="uk-UA"/>
        </w:rPr>
        <w:t xml:space="preserve"> и </w:t>
      </w:r>
      <w:proofErr w:type="spellStart"/>
      <w:r w:rsidRPr="00014464">
        <w:rPr>
          <w:sz w:val="28"/>
          <w:szCs w:val="28"/>
          <w:lang w:val="uk-UA"/>
        </w:rPr>
        <w:t>политических</w:t>
      </w:r>
      <w:proofErr w:type="spellEnd"/>
      <w:r w:rsidRPr="00014464">
        <w:rPr>
          <w:sz w:val="28"/>
          <w:szCs w:val="28"/>
          <w:lang w:val="uk-UA"/>
        </w:rPr>
        <w:t xml:space="preserve"> правах : </w:t>
      </w:r>
      <w:proofErr w:type="spellStart"/>
      <w:r w:rsidRPr="00014464">
        <w:rPr>
          <w:sz w:val="28"/>
          <w:szCs w:val="28"/>
          <w:lang w:val="uk-UA"/>
        </w:rPr>
        <w:t>принят</w:t>
      </w:r>
      <w:proofErr w:type="spellEnd"/>
      <w:r w:rsidRPr="00014464">
        <w:rPr>
          <w:sz w:val="28"/>
          <w:szCs w:val="28"/>
          <w:lang w:val="uk-UA"/>
        </w:rPr>
        <w:t xml:space="preserve"> </w:t>
      </w:r>
      <w:proofErr w:type="spellStart"/>
      <w:r w:rsidRPr="00014464">
        <w:rPr>
          <w:sz w:val="28"/>
          <w:szCs w:val="28"/>
          <w:lang w:val="uk-UA"/>
        </w:rPr>
        <w:t>резолюцией</w:t>
      </w:r>
      <w:proofErr w:type="spellEnd"/>
      <w:r w:rsidRPr="00014464">
        <w:rPr>
          <w:sz w:val="28"/>
          <w:szCs w:val="28"/>
          <w:lang w:val="uk-UA"/>
        </w:rPr>
        <w:t xml:space="preserve"> 2200 А (XXI) </w:t>
      </w:r>
      <w:proofErr w:type="spellStart"/>
      <w:r w:rsidRPr="00014464">
        <w:rPr>
          <w:sz w:val="28"/>
          <w:szCs w:val="28"/>
          <w:lang w:val="uk-UA"/>
        </w:rPr>
        <w:t>Генеральной</w:t>
      </w:r>
      <w:proofErr w:type="spellEnd"/>
      <w:r w:rsidRPr="00014464">
        <w:rPr>
          <w:sz w:val="28"/>
          <w:szCs w:val="28"/>
          <w:lang w:val="uk-UA"/>
        </w:rPr>
        <w:t xml:space="preserve"> </w:t>
      </w:r>
      <w:proofErr w:type="spellStart"/>
      <w:r w:rsidRPr="00014464">
        <w:rPr>
          <w:sz w:val="28"/>
          <w:szCs w:val="28"/>
          <w:lang w:val="uk-UA"/>
        </w:rPr>
        <w:t>Ассамблеи</w:t>
      </w:r>
      <w:proofErr w:type="spellEnd"/>
      <w:r w:rsidRPr="00014464">
        <w:rPr>
          <w:sz w:val="28"/>
          <w:szCs w:val="28"/>
          <w:lang w:val="uk-UA"/>
        </w:rPr>
        <w:t xml:space="preserve"> ООН от 16 дек. 1966 г. // </w:t>
      </w:r>
      <w:proofErr w:type="spellStart"/>
      <w:r w:rsidRPr="00014464">
        <w:rPr>
          <w:sz w:val="28"/>
          <w:szCs w:val="28"/>
          <w:lang w:val="uk-UA"/>
        </w:rPr>
        <w:t>Действующее</w:t>
      </w:r>
      <w:proofErr w:type="spellEnd"/>
      <w:r w:rsidRPr="00014464">
        <w:rPr>
          <w:sz w:val="28"/>
          <w:szCs w:val="28"/>
          <w:lang w:val="uk-UA"/>
        </w:rPr>
        <w:t xml:space="preserve"> </w:t>
      </w:r>
      <w:proofErr w:type="spellStart"/>
      <w:r w:rsidRPr="00014464">
        <w:rPr>
          <w:sz w:val="28"/>
          <w:szCs w:val="28"/>
          <w:lang w:val="uk-UA"/>
        </w:rPr>
        <w:t>международное</w:t>
      </w:r>
      <w:proofErr w:type="spellEnd"/>
      <w:r w:rsidRPr="00014464">
        <w:rPr>
          <w:sz w:val="28"/>
          <w:szCs w:val="28"/>
          <w:lang w:val="uk-UA"/>
        </w:rPr>
        <w:t xml:space="preserve"> право : в 3 т. / </w:t>
      </w:r>
      <w:proofErr w:type="spellStart"/>
      <w:r w:rsidRPr="00014464">
        <w:rPr>
          <w:sz w:val="28"/>
          <w:szCs w:val="28"/>
          <w:lang w:val="uk-UA"/>
        </w:rPr>
        <w:t>сост</w:t>
      </w:r>
      <w:proofErr w:type="spellEnd"/>
      <w:r w:rsidRPr="00014464">
        <w:rPr>
          <w:sz w:val="28"/>
          <w:szCs w:val="28"/>
          <w:lang w:val="uk-UA"/>
        </w:rPr>
        <w:t xml:space="preserve">. Ю. М. Колосов и Э. С. </w:t>
      </w:r>
      <w:proofErr w:type="spellStart"/>
      <w:r w:rsidRPr="00014464">
        <w:rPr>
          <w:sz w:val="28"/>
          <w:szCs w:val="28"/>
          <w:lang w:val="uk-UA"/>
        </w:rPr>
        <w:t>Кривчикова</w:t>
      </w:r>
      <w:proofErr w:type="spellEnd"/>
      <w:r w:rsidRPr="00014464">
        <w:rPr>
          <w:sz w:val="28"/>
          <w:szCs w:val="28"/>
          <w:lang w:val="uk-UA"/>
        </w:rPr>
        <w:t>. – Москва : Норма</w:t>
      </w:r>
      <w:r w:rsidR="00403296" w:rsidRPr="00014464">
        <w:rPr>
          <w:sz w:val="28"/>
          <w:szCs w:val="28"/>
          <w:lang w:val="uk-UA"/>
        </w:rPr>
        <w:t>–</w:t>
      </w:r>
      <w:proofErr w:type="spellStart"/>
      <w:r w:rsidRPr="00014464">
        <w:rPr>
          <w:sz w:val="28"/>
          <w:szCs w:val="28"/>
          <w:lang w:val="uk-UA"/>
        </w:rPr>
        <w:t>Инфа</w:t>
      </w:r>
      <w:proofErr w:type="spellEnd"/>
      <w:r w:rsidR="00403296" w:rsidRPr="00014464">
        <w:rPr>
          <w:sz w:val="28"/>
          <w:szCs w:val="28"/>
          <w:lang w:val="uk-UA"/>
        </w:rPr>
        <w:t>–</w:t>
      </w:r>
      <w:r w:rsidRPr="00014464">
        <w:rPr>
          <w:sz w:val="28"/>
          <w:szCs w:val="28"/>
          <w:lang w:val="uk-UA"/>
        </w:rPr>
        <w:t>М, 1997. – С. 21–39.</w:t>
      </w:r>
    </w:p>
    <w:p w14:paraId="4C1BDEFC" w14:textId="264B3F31" w:rsidR="00867084" w:rsidRPr="00014464" w:rsidRDefault="00867084" w:rsidP="00014464">
      <w:pPr>
        <w:spacing w:line="360" w:lineRule="auto"/>
        <w:ind w:firstLine="567"/>
        <w:jc w:val="both"/>
        <w:rPr>
          <w:sz w:val="28"/>
          <w:szCs w:val="28"/>
          <w:lang w:val="uk-UA"/>
        </w:rPr>
      </w:pPr>
      <w:r w:rsidRPr="00014464">
        <w:rPr>
          <w:sz w:val="28"/>
          <w:szCs w:val="28"/>
          <w:lang w:val="uk-UA"/>
        </w:rPr>
        <w:t>10.</w:t>
      </w:r>
      <w:r w:rsidRPr="00014464">
        <w:rPr>
          <w:sz w:val="28"/>
          <w:szCs w:val="28"/>
          <w:lang w:val="uk-UA"/>
        </w:rPr>
        <w:tab/>
      </w:r>
      <w:proofErr w:type="spellStart"/>
      <w:r w:rsidRPr="00014464">
        <w:rPr>
          <w:sz w:val="28"/>
          <w:szCs w:val="28"/>
          <w:lang w:val="uk-UA"/>
        </w:rPr>
        <w:t>Международный</w:t>
      </w:r>
      <w:proofErr w:type="spellEnd"/>
      <w:r w:rsidRPr="00014464">
        <w:rPr>
          <w:sz w:val="28"/>
          <w:szCs w:val="28"/>
          <w:lang w:val="uk-UA"/>
        </w:rPr>
        <w:t xml:space="preserve"> пакт об </w:t>
      </w:r>
      <w:proofErr w:type="spellStart"/>
      <w:r w:rsidRPr="00014464">
        <w:rPr>
          <w:sz w:val="28"/>
          <w:szCs w:val="28"/>
          <w:lang w:val="uk-UA"/>
        </w:rPr>
        <w:t>экономических</w:t>
      </w:r>
      <w:proofErr w:type="spellEnd"/>
      <w:r w:rsidRPr="00014464">
        <w:rPr>
          <w:sz w:val="28"/>
          <w:szCs w:val="28"/>
          <w:lang w:val="uk-UA"/>
        </w:rPr>
        <w:t xml:space="preserve">, </w:t>
      </w:r>
      <w:proofErr w:type="spellStart"/>
      <w:r w:rsidRPr="00014464">
        <w:rPr>
          <w:sz w:val="28"/>
          <w:szCs w:val="28"/>
          <w:lang w:val="uk-UA"/>
        </w:rPr>
        <w:t>социальных</w:t>
      </w:r>
      <w:proofErr w:type="spellEnd"/>
      <w:r w:rsidRPr="00014464">
        <w:rPr>
          <w:sz w:val="28"/>
          <w:szCs w:val="28"/>
          <w:lang w:val="uk-UA"/>
        </w:rPr>
        <w:t xml:space="preserve"> и </w:t>
      </w:r>
      <w:proofErr w:type="spellStart"/>
      <w:r w:rsidRPr="00014464">
        <w:rPr>
          <w:sz w:val="28"/>
          <w:szCs w:val="28"/>
          <w:lang w:val="uk-UA"/>
        </w:rPr>
        <w:t>культурных</w:t>
      </w:r>
      <w:proofErr w:type="spellEnd"/>
      <w:r w:rsidRPr="00014464">
        <w:rPr>
          <w:sz w:val="28"/>
          <w:szCs w:val="28"/>
          <w:lang w:val="uk-UA"/>
        </w:rPr>
        <w:t xml:space="preserve"> правах : </w:t>
      </w:r>
      <w:proofErr w:type="spellStart"/>
      <w:r w:rsidRPr="00014464">
        <w:rPr>
          <w:sz w:val="28"/>
          <w:szCs w:val="28"/>
          <w:lang w:val="uk-UA"/>
        </w:rPr>
        <w:t>принят</w:t>
      </w:r>
      <w:proofErr w:type="spellEnd"/>
      <w:r w:rsidRPr="00014464">
        <w:rPr>
          <w:sz w:val="28"/>
          <w:szCs w:val="28"/>
          <w:lang w:val="uk-UA"/>
        </w:rPr>
        <w:t xml:space="preserve"> </w:t>
      </w:r>
      <w:proofErr w:type="spellStart"/>
      <w:r w:rsidRPr="00014464">
        <w:rPr>
          <w:sz w:val="28"/>
          <w:szCs w:val="28"/>
          <w:lang w:val="uk-UA"/>
        </w:rPr>
        <w:t>резолюцией</w:t>
      </w:r>
      <w:proofErr w:type="spellEnd"/>
      <w:r w:rsidRPr="00014464">
        <w:rPr>
          <w:sz w:val="28"/>
          <w:szCs w:val="28"/>
          <w:lang w:val="uk-UA"/>
        </w:rPr>
        <w:t xml:space="preserve"> 2200 А (XXI) </w:t>
      </w:r>
      <w:proofErr w:type="spellStart"/>
      <w:r w:rsidRPr="00014464">
        <w:rPr>
          <w:sz w:val="28"/>
          <w:szCs w:val="28"/>
          <w:lang w:val="uk-UA"/>
        </w:rPr>
        <w:t>Генеральной</w:t>
      </w:r>
      <w:proofErr w:type="spellEnd"/>
      <w:r w:rsidRPr="00014464">
        <w:rPr>
          <w:sz w:val="28"/>
          <w:szCs w:val="28"/>
          <w:lang w:val="uk-UA"/>
        </w:rPr>
        <w:t xml:space="preserve"> </w:t>
      </w:r>
      <w:proofErr w:type="spellStart"/>
      <w:r w:rsidRPr="00014464">
        <w:rPr>
          <w:sz w:val="28"/>
          <w:szCs w:val="28"/>
          <w:lang w:val="uk-UA"/>
        </w:rPr>
        <w:t>Ассамблеи</w:t>
      </w:r>
      <w:proofErr w:type="spellEnd"/>
      <w:r w:rsidRPr="00014464">
        <w:rPr>
          <w:sz w:val="28"/>
          <w:szCs w:val="28"/>
          <w:lang w:val="uk-UA"/>
        </w:rPr>
        <w:t xml:space="preserve"> ООН от 16 дек. 1966 г. // </w:t>
      </w:r>
      <w:proofErr w:type="spellStart"/>
      <w:r w:rsidRPr="00014464">
        <w:rPr>
          <w:sz w:val="28"/>
          <w:szCs w:val="28"/>
          <w:lang w:val="uk-UA"/>
        </w:rPr>
        <w:t>Действующее</w:t>
      </w:r>
      <w:proofErr w:type="spellEnd"/>
      <w:r w:rsidRPr="00014464">
        <w:rPr>
          <w:sz w:val="28"/>
          <w:szCs w:val="28"/>
          <w:lang w:val="uk-UA"/>
        </w:rPr>
        <w:t xml:space="preserve"> </w:t>
      </w:r>
      <w:proofErr w:type="spellStart"/>
      <w:r w:rsidRPr="00014464">
        <w:rPr>
          <w:sz w:val="28"/>
          <w:szCs w:val="28"/>
          <w:lang w:val="uk-UA"/>
        </w:rPr>
        <w:t>международное</w:t>
      </w:r>
      <w:proofErr w:type="spellEnd"/>
      <w:r w:rsidRPr="00014464">
        <w:rPr>
          <w:sz w:val="28"/>
          <w:szCs w:val="28"/>
          <w:lang w:val="uk-UA"/>
        </w:rPr>
        <w:t xml:space="preserve"> право : в 3 т. / </w:t>
      </w:r>
      <w:proofErr w:type="spellStart"/>
      <w:r w:rsidRPr="00014464">
        <w:rPr>
          <w:sz w:val="28"/>
          <w:szCs w:val="28"/>
          <w:lang w:val="uk-UA"/>
        </w:rPr>
        <w:t>сост</w:t>
      </w:r>
      <w:proofErr w:type="spellEnd"/>
      <w:r w:rsidRPr="00014464">
        <w:rPr>
          <w:sz w:val="28"/>
          <w:szCs w:val="28"/>
          <w:lang w:val="uk-UA"/>
        </w:rPr>
        <w:t xml:space="preserve">. Ю. М. Колосов и Э. С. </w:t>
      </w:r>
      <w:proofErr w:type="spellStart"/>
      <w:r w:rsidRPr="00014464">
        <w:rPr>
          <w:sz w:val="28"/>
          <w:szCs w:val="28"/>
          <w:lang w:val="uk-UA"/>
        </w:rPr>
        <w:t>Кривчикова</w:t>
      </w:r>
      <w:proofErr w:type="spellEnd"/>
      <w:r w:rsidRPr="00014464">
        <w:rPr>
          <w:sz w:val="28"/>
          <w:szCs w:val="28"/>
          <w:lang w:val="uk-UA"/>
        </w:rPr>
        <w:t>. – Москва : Норма</w:t>
      </w:r>
      <w:r w:rsidR="00403296" w:rsidRPr="00014464">
        <w:rPr>
          <w:sz w:val="28"/>
          <w:szCs w:val="28"/>
          <w:lang w:val="uk-UA"/>
        </w:rPr>
        <w:t>–</w:t>
      </w:r>
      <w:proofErr w:type="spellStart"/>
      <w:r w:rsidRPr="00014464">
        <w:rPr>
          <w:sz w:val="28"/>
          <w:szCs w:val="28"/>
          <w:lang w:val="uk-UA"/>
        </w:rPr>
        <w:t>Инфа</w:t>
      </w:r>
      <w:proofErr w:type="spellEnd"/>
      <w:r w:rsidR="00403296" w:rsidRPr="00014464">
        <w:rPr>
          <w:sz w:val="28"/>
          <w:szCs w:val="28"/>
          <w:lang w:val="uk-UA"/>
        </w:rPr>
        <w:t>–</w:t>
      </w:r>
      <w:r w:rsidRPr="00014464">
        <w:rPr>
          <w:sz w:val="28"/>
          <w:szCs w:val="28"/>
          <w:lang w:val="uk-UA"/>
        </w:rPr>
        <w:t>М, 1997. – С. 11–21.</w:t>
      </w:r>
    </w:p>
    <w:p w14:paraId="644636CC" w14:textId="325DEC13" w:rsidR="00867084" w:rsidRPr="00014464" w:rsidRDefault="00867084" w:rsidP="00014464">
      <w:pPr>
        <w:pStyle w:val="HTML"/>
        <w:tabs>
          <w:tab w:val="clear" w:pos="2748"/>
        </w:tabs>
        <w:spacing w:line="360" w:lineRule="auto"/>
        <w:ind w:left="142" w:firstLine="567"/>
        <w:jc w:val="both"/>
        <w:rPr>
          <w:rFonts w:ascii="Times New Roman" w:hAnsi="Times New Roman" w:cs="Times New Roman"/>
          <w:sz w:val="28"/>
          <w:szCs w:val="28"/>
          <w:lang w:val="uk-UA"/>
        </w:rPr>
      </w:pPr>
      <w:r w:rsidRPr="00014464">
        <w:rPr>
          <w:rFonts w:ascii="Times New Roman" w:hAnsi="Times New Roman" w:cs="Times New Roman"/>
          <w:sz w:val="28"/>
          <w:szCs w:val="28"/>
          <w:lang w:val="uk-UA"/>
        </w:rPr>
        <w:t>1</w:t>
      </w:r>
      <w:r w:rsidR="00D51B40" w:rsidRPr="00014464">
        <w:rPr>
          <w:rFonts w:ascii="Times New Roman" w:hAnsi="Times New Roman" w:cs="Times New Roman"/>
          <w:sz w:val="28"/>
          <w:szCs w:val="28"/>
          <w:lang w:val="uk-UA"/>
        </w:rPr>
        <w:t>1</w:t>
      </w:r>
      <w:r w:rsidRPr="00014464">
        <w:rPr>
          <w:rFonts w:ascii="Times New Roman" w:hAnsi="Times New Roman" w:cs="Times New Roman"/>
          <w:sz w:val="28"/>
          <w:szCs w:val="28"/>
          <w:lang w:val="uk-UA"/>
        </w:rPr>
        <w:t xml:space="preserve">. Захист прав людини. Рішення Європейського суду з прав людини у сфері кримінального судочинства : </w:t>
      </w:r>
      <w:proofErr w:type="spellStart"/>
      <w:r w:rsidRPr="00014464">
        <w:rPr>
          <w:rFonts w:ascii="Times New Roman" w:hAnsi="Times New Roman" w:cs="Times New Roman"/>
          <w:sz w:val="28"/>
          <w:szCs w:val="28"/>
          <w:lang w:val="uk-UA"/>
        </w:rPr>
        <w:t>зб</w:t>
      </w:r>
      <w:proofErr w:type="spellEnd"/>
      <w:r w:rsidRPr="00014464">
        <w:rPr>
          <w:rFonts w:ascii="Times New Roman" w:hAnsi="Times New Roman" w:cs="Times New Roman"/>
          <w:sz w:val="28"/>
          <w:szCs w:val="28"/>
          <w:lang w:val="uk-UA"/>
        </w:rPr>
        <w:t xml:space="preserve">. судової практики / уклад. А. О. </w:t>
      </w:r>
      <w:r w:rsidR="00403296" w:rsidRPr="00014464">
        <w:rPr>
          <w:rFonts w:ascii="Times New Roman" w:hAnsi="Times New Roman" w:cs="Times New Roman"/>
          <w:sz w:val="28"/>
          <w:szCs w:val="28"/>
          <w:lang w:val="uk-UA"/>
        </w:rPr>
        <w:t>–</w:t>
      </w:r>
      <w:r w:rsidRPr="00014464">
        <w:rPr>
          <w:rFonts w:ascii="Times New Roman" w:hAnsi="Times New Roman" w:cs="Times New Roman"/>
          <w:sz w:val="28"/>
          <w:szCs w:val="28"/>
          <w:lang w:val="uk-UA"/>
        </w:rPr>
        <w:t xml:space="preserve"> Київ : Юрінком Інтер, 2014. </w:t>
      </w:r>
      <w:r w:rsidR="00403296" w:rsidRPr="00014464">
        <w:rPr>
          <w:rFonts w:ascii="Times New Roman" w:hAnsi="Times New Roman" w:cs="Times New Roman"/>
          <w:sz w:val="28"/>
          <w:szCs w:val="28"/>
          <w:lang w:val="uk-UA"/>
        </w:rPr>
        <w:t>–</w:t>
      </w:r>
      <w:r w:rsidRPr="00014464">
        <w:rPr>
          <w:rFonts w:ascii="Times New Roman" w:hAnsi="Times New Roman" w:cs="Times New Roman"/>
          <w:sz w:val="28"/>
          <w:szCs w:val="28"/>
          <w:lang w:val="uk-UA"/>
        </w:rPr>
        <w:t xml:space="preserve"> 761 с. </w:t>
      </w:r>
    </w:p>
    <w:p w14:paraId="74B1145C" w14:textId="66D7FC60" w:rsidR="00867084" w:rsidRPr="00014464" w:rsidRDefault="00D51B40" w:rsidP="00014464">
      <w:pPr>
        <w:pStyle w:val="HTML"/>
        <w:tabs>
          <w:tab w:val="clear" w:pos="2748"/>
        </w:tabs>
        <w:spacing w:line="360" w:lineRule="auto"/>
        <w:ind w:left="142" w:firstLine="567"/>
        <w:jc w:val="both"/>
        <w:rPr>
          <w:rFonts w:ascii="Times New Roman" w:hAnsi="Times New Roman" w:cs="Times New Roman"/>
          <w:sz w:val="28"/>
          <w:szCs w:val="28"/>
          <w:lang w:val="uk-UA"/>
        </w:rPr>
      </w:pPr>
      <w:r w:rsidRPr="00014464">
        <w:rPr>
          <w:rFonts w:ascii="Times New Roman" w:hAnsi="Times New Roman" w:cs="Times New Roman"/>
          <w:sz w:val="28"/>
          <w:szCs w:val="28"/>
          <w:lang w:val="uk-UA"/>
        </w:rPr>
        <w:t>12</w:t>
      </w:r>
      <w:r w:rsidR="00867084" w:rsidRPr="00014464">
        <w:rPr>
          <w:rFonts w:ascii="Times New Roman" w:hAnsi="Times New Roman" w:cs="Times New Roman"/>
          <w:sz w:val="28"/>
          <w:szCs w:val="28"/>
          <w:lang w:val="uk-UA"/>
        </w:rPr>
        <w:t>.Механізми захисту прав в Україні (деякі науково</w:t>
      </w:r>
      <w:r w:rsidR="00403296" w:rsidRPr="00014464">
        <w:rPr>
          <w:rFonts w:ascii="Times New Roman" w:hAnsi="Times New Roman" w:cs="Times New Roman"/>
          <w:sz w:val="28"/>
          <w:szCs w:val="28"/>
          <w:lang w:val="uk-UA"/>
        </w:rPr>
        <w:t>–</w:t>
      </w:r>
      <w:r w:rsidR="00867084" w:rsidRPr="00014464">
        <w:rPr>
          <w:rFonts w:ascii="Times New Roman" w:hAnsi="Times New Roman" w:cs="Times New Roman"/>
          <w:sz w:val="28"/>
          <w:szCs w:val="28"/>
          <w:lang w:val="uk-UA"/>
        </w:rPr>
        <w:t>практичні аспекти) = [</w:t>
      </w:r>
      <w:proofErr w:type="spellStart"/>
      <w:r w:rsidR="00867084" w:rsidRPr="00014464">
        <w:rPr>
          <w:rFonts w:ascii="Times New Roman" w:hAnsi="Times New Roman" w:cs="Times New Roman"/>
          <w:sz w:val="28"/>
          <w:szCs w:val="28"/>
          <w:lang w:val="uk-UA"/>
        </w:rPr>
        <w:t>Mechanisms</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for</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protecting</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rights</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in</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Ukraine</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certain</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academic</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and</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practical</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aspects</w:t>
      </w:r>
      <w:proofErr w:type="spellEnd"/>
      <w:r w:rsidR="00867084" w:rsidRPr="00014464">
        <w:rPr>
          <w:rFonts w:ascii="Times New Roman" w:hAnsi="Times New Roman" w:cs="Times New Roman"/>
          <w:sz w:val="28"/>
          <w:szCs w:val="28"/>
          <w:lang w:val="uk-UA"/>
        </w:rPr>
        <w:t xml:space="preserve">)] / під </w:t>
      </w:r>
      <w:proofErr w:type="spellStart"/>
      <w:r w:rsidR="00867084" w:rsidRPr="00014464">
        <w:rPr>
          <w:rFonts w:ascii="Times New Roman" w:hAnsi="Times New Roman" w:cs="Times New Roman"/>
          <w:sz w:val="28"/>
          <w:szCs w:val="28"/>
          <w:lang w:val="uk-UA"/>
        </w:rPr>
        <w:t>заг</w:t>
      </w:r>
      <w:proofErr w:type="spellEnd"/>
      <w:r w:rsidR="00867084" w:rsidRPr="00014464">
        <w:rPr>
          <w:rFonts w:ascii="Times New Roman" w:hAnsi="Times New Roman" w:cs="Times New Roman"/>
          <w:sz w:val="28"/>
          <w:szCs w:val="28"/>
          <w:lang w:val="uk-UA"/>
        </w:rPr>
        <w:t xml:space="preserve">. ред. Є. Кубка ; </w:t>
      </w:r>
      <w:proofErr w:type="spellStart"/>
      <w:r w:rsidR="00867084" w:rsidRPr="00014464">
        <w:rPr>
          <w:rFonts w:ascii="Times New Roman" w:hAnsi="Times New Roman" w:cs="Times New Roman"/>
          <w:sz w:val="28"/>
          <w:szCs w:val="28"/>
          <w:lang w:val="uk-UA"/>
        </w:rPr>
        <w:t>авт</w:t>
      </w:r>
      <w:proofErr w:type="spellEnd"/>
      <w:r w:rsidR="00867084" w:rsidRPr="00014464">
        <w:rPr>
          <w:rFonts w:ascii="Times New Roman" w:hAnsi="Times New Roman" w:cs="Times New Roman"/>
          <w:sz w:val="28"/>
          <w:szCs w:val="28"/>
          <w:lang w:val="uk-UA"/>
        </w:rPr>
        <w:t xml:space="preserve">. </w:t>
      </w:r>
      <w:proofErr w:type="spellStart"/>
      <w:r w:rsidR="00867084" w:rsidRPr="00014464">
        <w:rPr>
          <w:rFonts w:ascii="Times New Roman" w:hAnsi="Times New Roman" w:cs="Times New Roman"/>
          <w:sz w:val="28"/>
          <w:szCs w:val="28"/>
          <w:lang w:val="uk-UA"/>
        </w:rPr>
        <w:t>кол</w:t>
      </w:r>
      <w:proofErr w:type="spellEnd"/>
      <w:r w:rsidR="00867084" w:rsidRPr="00014464">
        <w:rPr>
          <w:rFonts w:ascii="Times New Roman" w:hAnsi="Times New Roman" w:cs="Times New Roman"/>
          <w:sz w:val="28"/>
          <w:szCs w:val="28"/>
          <w:lang w:val="uk-UA"/>
        </w:rPr>
        <w:t xml:space="preserve">. : Ю. </w:t>
      </w:r>
      <w:proofErr w:type="spellStart"/>
      <w:r w:rsidR="00867084" w:rsidRPr="00014464">
        <w:rPr>
          <w:rFonts w:ascii="Times New Roman" w:hAnsi="Times New Roman" w:cs="Times New Roman"/>
          <w:sz w:val="28"/>
          <w:szCs w:val="28"/>
          <w:lang w:val="uk-UA"/>
        </w:rPr>
        <w:t>Джера</w:t>
      </w:r>
      <w:proofErr w:type="spellEnd"/>
      <w:r w:rsidR="00867084" w:rsidRPr="00014464">
        <w:rPr>
          <w:rFonts w:ascii="Times New Roman" w:hAnsi="Times New Roman" w:cs="Times New Roman"/>
          <w:sz w:val="28"/>
          <w:szCs w:val="28"/>
          <w:lang w:val="uk-UA"/>
        </w:rPr>
        <w:t xml:space="preserve">, Н. Дроздова, Б. </w:t>
      </w:r>
      <w:proofErr w:type="spellStart"/>
      <w:r w:rsidR="00867084" w:rsidRPr="00014464">
        <w:rPr>
          <w:rFonts w:ascii="Times New Roman" w:hAnsi="Times New Roman" w:cs="Times New Roman"/>
          <w:sz w:val="28"/>
          <w:szCs w:val="28"/>
          <w:lang w:val="uk-UA"/>
        </w:rPr>
        <w:t>Квятковська</w:t>
      </w:r>
      <w:proofErr w:type="spellEnd"/>
      <w:r w:rsidR="00867084" w:rsidRPr="00014464">
        <w:rPr>
          <w:rFonts w:ascii="Times New Roman" w:hAnsi="Times New Roman" w:cs="Times New Roman"/>
          <w:sz w:val="28"/>
          <w:szCs w:val="28"/>
          <w:lang w:val="uk-UA"/>
        </w:rPr>
        <w:t xml:space="preserve"> та ін. ; </w:t>
      </w:r>
      <w:proofErr w:type="spellStart"/>
      <w:r w:rsidR="00867084" w:rsidRPr="00014464">
        <w:rPr>
          <w:rFonts w:ascii="Times New Roman" w:hAnsi="Times New Roman" w:cs="Times New Roman"/>
          <w:sz w:val="28"/>
          <w:szCs w:val="28"/>
          <w:lang w:val="uk-UA"/>
        </w:rPr>
        <w:t>юрид</w:t>
      </w:r>
      <w:proofErr w:type="spellEnd"/>
      <w:r w:rsidR="00867084" w:rsidRPr="00014464">
        <w:rPr>
          <w:rFonts w:ascii="Times New Roman" w:hAnsi="Times New Roman" w:cs="Times New Roman"/>
          <w:sz w:val="28"/>
          <w:szCs w:val="28"/>
          <w:lang w:val="uk-UA"/>
        </w:rPr>
        <w:t>. фірма «</w:t>
      </w:r>
      <w:proofErr w:type="spellStart"/>
      <w:r w:rsidR="00867084" w:rsidRPr="00014464">
        <w:rPr>
          <w:rFonts w:ascii="Times New Roman" w:hAnsi="Times New Roman" w:cs="Times New Roman"/>
          <w:sz w:val="28"/>
          <w:szCs w:val="28"/>
          <w:lang w:val="uk-UA"/>
        </w:rPr>
        <w:t>Салком</w:t>
      </w:r>
      <w:proofErr w:type="spellEnd"/>
      <w:r w:rsidR="00867084" w:rsidRPr="00014464">
        <w:rPr>
          <w:rFonts w:ascii="Times New Roman" w:hAnsi="Times New Roman" w:cs="Times New Roman"/>
          <w:sz w:val="28"/>
          <w:szCs w:val="28"/>
          <w:lang w:val="uk-UA"/>
        </w:rPr>
        <w:t>», Наук.</w:t>
      </w:r>
      <w:r w:rsidR="00403296" w:rsidRPr="00014464">
        <w:rPr>
          <w:rFonts w:ascii="Times New Roman" w:hAnsi="Times New Roman" w:cs="Times New Roman"/>
          <w:sz w:val="28"/>
          <w:szCs w:val="28"/>
          <w:lang w:val="uk-UA"/>
        </w:rPr>
        <w:t>–</w:t>
      </w:r>
      <w:proofErr w:type="spellStart"/>
      <w:r w:rsidR="00867084" w:rsidRPr="00014464">
        <w:rPr>
          <w:rFonts w:ascii="Times New Roman" w:hAnsi="Times New Roman" w:cs="Times New Roman"/>
          <w:sz w:val="28"/>
          <w:szCs w:val="28"/>
          <w:lang w:val="uk-UA"/>
        </w:rPr>
        <w:t>аналіт</w:t>
      </w:r>
      <w:proofErr w:type="spellEnd"/>
      <w:r w:rsidR="00867084" w:rsidRPr="00014464">
        <w:rPr>
          <w:rFonts w:ascii="Times New Roman" w:hAnsi="Times New Roman" w:cs="Times New Roman"/>
          <w:sz w:val="28"/>
          <w:szCs w:val="28"/>
          <w:lang w:val="uk-UA"/>
        </w:rPr>
        <w:t xml:space="preserve">. центр. </w:t>
      </w:r>
      <w:r w:rsidR="00403296" w:rsidRPr="00014464">
        <w:rPr>
          <w:rFonts w:ascii="Times New Roman" w:hAnsi="Times New Roman" w:cs="Times New Roman"/>
          <w:sz w:val="28"/>
          <w:szCs w:val="28"/>
          <w:lang w:val="uk-UA"/>
        </w:rPr>
        <w:t>–</w:t>
      </w:r>
      <w:r w:rsidR="00867084" w:rsidRPr="00014464">
        <w:rPr>
          <w:rFonts w:ascii="Times New Roman" w:hAnsi="Times New Roman" w:cs="Times New Roman"/>
          <w:sz w:val="28"/>
          <w:szCs w:val="28"/>
          <w:lang w:val="uk-UA"/>
        </w:rPr>
        <w:t xml:space="preserve"> Київ : </w:t>
      </w:r>
      <w:proofErr w:type="spellStart"/>
      <w:r w:rsidR="00867084" w:rsidRPr="00014464">
        <w:rPr>
          <w:rFonts w:ascii="Times New Roman" w:hAnsi="Times New Roman" w:cs="Times New Roman"/>
          <w:sz w:val="28"/>
          <w:szCs w:val="28"/>
          <w:lang w:val="uk-UA"/>
        </w:rPr>
        <w:t>Юрид</w:t>
      </w:r>
      <w:proofErr w:type="spellEnd"/>
      <w:r w:rsidR="00867084" w:rsidRPr="00014464">
        <w:rPr>
          <w:rFonts w:ascii="Times New Roman" w:hAnsi="Times New Roman" w:cs="Times New Roman"/>
          <w:sz w:val="28"/>
          <w:szCs w:val="28"/>
          <w:lang w:val="uk-UA"/>
        </w:rPr>
        <w:t xml:space="preserve">. практика, 2016. </w:t>
      </w:r>
      <w:r w:rsidR="00403296" w:rsidRPr="00014464">
        <w:rPr>
          <w:rFonts w:ascii="Times New Roman" w:hAnsi="Times New Roman" w:cs="Times New Roman"/>
          <w:sz w:val="28"/>
          <w:szCs w:val="28"/>
          <w:lang w:val="uk-UA"/>
        </w:rPr>
        <w:t>–</w:t>
      </w:r>
      <w:r w:rsidR="00867084" w:rsidRPr="00014464">
        <w:rPr>
          <w:rFonts w:ascii="Times New Roman" w:hAnsi="Times New Roman" w:cs="Times New Roman"/>
          <w:sz w:val="28"/>
          <w:szCs w:val="28"/>
          <w:lang w:val="uk-UA"/>
        </w:rPr>
        <w:t xml:space="preserve"> 656 с.</w:t>
      </w:r>
    </w:p>
    <w:p w14:paraId="48670EF9" w14:textId="77777777" w:rsidR="00867084" w:rsidRPr="00014464" w:rsidRDefault="00867084" w:rsidP="00014464">
      <w:pPr>
        <w:pStyle w:val="HTML"/>
        <w:tabs>
          <w:tab w:val="clear" w:pos="2748"/>
        </w:tabs>
        <w:spacing w:line="360" w:lineRule="auto"/>
        <w:ind w:left="142" w:firstLine="567"/>
        <w:jc w:val="both"/>
        <w:rPr>
          <w:rFonts w:ascii="Times New Roman" w:hAnsi="Times New Roman" w:cs="Times New Roman"/>
          <w:sz w:val="28"/>
          <w:szCs w:val="28"/>
          <w:lang w:val="uk-UA"/>
        </w:rPr>
      </w:pPr>
      <w:r w:rsidRPr="00014464">
        <w:rPr>
          <w:rFonts w:ascii="Times New Roman" w:hAnsi="Times New Roman" w:cs="Times New Roman"/>
          <w:sz w:val="28"/>
          <w:szCs w:val="28"/>
          <w:lang w:val="uk-UA"/>
        </w:rPr>
        <w:t xml:space="preserve"> Устав </w:t>
      </w:r>
      <w:proofErr w:type="spellStart"/>
      <w:r w:rsidRPr="00014464">
        <w:rPr>
          <w:rFonts w:ascii="Times New Roman" w:hAnsi="Times New Roman" w:cs="Times New Roman"/>
          <w:sz w:val="28"/>
          <w:szCs w:val="28"/>
          <w:lang w:val="uk-UA"/>
        </w:rPr>
        <w:t>Организации</w:t>
      </w:r>
      <w:proofErr w:type="spellEnd"/>
      <w:r w:rsidRPr="00014464">
        <w:rPr>
          <w:rFonts w:ascii="Times New Roman" w:hAnsi="Times New Roman" w:cs="Times New Roman"/>
          <w:sz w:val="28"/>
          <w:szCs w:val="28"/>
          <w:lang w:val="uk-UA"/>
        </w:rPr>
        <w:t xml:space="preserve"> </w:t>
      </w:r>
      <w:proofErr w:type="spellStart"/>
      <w:r w:rsidRPr="00014464">
        <w:rPr>
          <w:rFonts w:ascii="Times New Roman" w:hAnsi="Times New Roman" w:cs="Times New Roman"/>
          <w:sz w:val="28"/>
          <w:szCs w:val="28"/>
          <w:lang w:val="uk-UA"/>
        </w:rPr>
        <w:t>Объединенных</w:t>
      </w:r>
      <w:proofErr w:type="spellEnd"/>
      <w:r w:rsidRPr="00014464">
        <w:rPr>
          <w:rFonts w:ascii="Times New Roman" w:hAnsi="Times New Roman" w:cs="Times New Roman"/>
          <w:sz w:val="28"/>
          <w:szCs w:val="28"/>
          <w:lang w:val="uk-UA"/>
        </w:rPr>
        <w:t xml:space="preserve"> </w:t>
      </w:r>
      <w:proofErr w:type="spellStart"/>
      <w:r w:rsidRPr="00014464">
        <w:rPr>
          <w:rFonts w:ascii="Times New Roman" w:hAnsi="Times New Roman" w:cs="Times New Roman"/>
          <w:sz w:val="28"/>
          <w:szCs w:val="28"/>
          <w:lang w:val="uk-UA"/>
        </w:rPr>
        <w:t>Наций</w:t>
      </w:r>
      <w:proofErr w:type="spellEnd"/>
      <w:r w:rsidRPr="00014464">
        <w:rPr>
          <w:rFonts w:ascii="Times New Roman" w:hAnsi="Times New Roman" w:cs="Times New Roman"/>
          <w:sz w:val="28"/>
          <w:szCs w:val="28"/>
          <w:lang w:val="uk-UA"/>
        </w:rPr>
        <w:t xml:space="preserve"> и Устав </w:t>
      </w:r>
      <w:proofErr w:type="spellStart"/>
      <w:r w:rsidRPr="00014464">
        <w:rPr>
          <w:rFonts w:ascii="Times New Roman" w:hAnsi="Times New Roman" w:cs="Times New Roman"/>
          <w:sz w:val="28"/>
          <w:szCs w:val="28"/>
          <w:lang w:val="uk-UA"/>
        </w:rPr>
        <w:t>Международного</w:t>
      </w:r>
      <w:proofErr w:type="spellEnd"/>
      <w:r w:rsidRPr="00014464">
        <w:rPr>
          <w:rFonts w:ascii="Times New Roman" w:hAnsi="Times New Roman" w:cs="Times New Roman"/>
          <w:sz w:val="28"/>
          <w:szCs w:val="28"/>
          <w:lang w:val="uk-UA"/>
        </w:rPr>
        <w:t xml:space="preserve"> </w:t>
      </w:r>
      <w:proofErr w:type="spellStart"/>
      <w:r w:rsidRPr="00014464">
        <w:rPr>
          <w:rFonts w:ascii="Times New Roman" w:hAnsi="Times New Roman" w:cs="Times New Roman"/>
          <w:sz w:val="28"/>
          <w:szCs w:val="28"/>
          <w:lang w:val="uk-UA"/>
        </w:rPr>
        <w:t>Суда</w:t>
      </w:r>
      <w:proofErr w:type="spellEnd"/>
      <w:r w:rsidRPr="00014464">
        <w:rPr>
          <w:rFonts w:ascii="Times New Roman" w:hAnsi="Times New Roman" w:cs="Times New Roman"/>
          <w:sz w:val="28"/>
          <w:szCs w:val="28"/>
          <w:lang w:val="uk-UA"/>
        </w:rPr>
        <w:t xml:space="preserve"> [</w:t>
      </w:r>
      <w:proofErr w:type="spellStart"/>
      <w:r w:rsidRPr="00014464">
        <w:rPr>
          <w:rFonts w:ascii="Times New Roman" w:hAnsi="Times New Roman" w:cs="Times New Roman"/>
          <w:sz w:val="28"/>
          <w:szCs w:val="28"/>
          <w:lang w:val="uk-UA"/>
        </w:rPr>
        <w:t>Электронный</w:t>
      </w:r>
      <w:proofErr w:type="spellEnd"/>
      <w:r w:rsidRPr="00014464">
        <w:rPr>
          <w:rFonts w:ascii="Times New Roman" w:hAnsi="Times New Roman" w:cs="Times New Roman"/>
          <w:sz w:val="28"/>
          <w:szCs w:val="28"/>
          <w:lang w:val="uk-UA"/>
        </w:rPr>
        <w:t xml:space="preserve"> ресурс]. – Режим </w:t>
      </w:r>
      <w:proofErr w:type="spellStart"/>
      <w:r w:rsidRPr="00014464">
        <w:rPr>
          <w:rFonts w:ascii="Times New Roman" w:hAnsi="Times New Roman" w:cs="Times New Roman"/>
          <w:sz w:val="28"/>
          <w:szCs w:val="28"/>
          <w:lang w:val="uk-UA"/>
        </w:rPr>
        <w:t>доступа</w:t>
      </w:r>
      <w:proofErr w:type="spellEnd"/>
      <w:r w:rsidRPr="00014464">
        <w:rPr>
          <w:rFonts w:ascii="Times New Roman" w:hAnsi="Times New Roman" w:cs="Times New Roman"/>
          <w:sz w:val="28"/>
          <w:szCs w:val="28"/>
          <w:lang w:val="uk-UA"/>
        </w:rPr>
        <w:t xml:space="preserve">: </w:t>
      </w:r>
      <w:hyperlink r:id="rId15" w:history="1">
        <w:r w:rsidRPr="00014464">
          <w:rPr>
            <w:rStyle w:val="af2"/>
            <w:rFonts w:ascii="Times New Roman" w:hAnsi="Times New Roman" w:cs="Times New Roman"/>
            <w:sz w:val="28"/>
            <w:szCs w:val="28"/>
            <w:lang w:val="uk-UA"/>
          </w:rPr>
          <w:t>http://zakon0.rada.gov.ua/laws/show/995_010</w:t>
        </w:r>
      </w:hyperlink>
    </w:p>
    <w:p w14:paraId="7CF1228E" w14:textId="109CFA7D" w:rsidR="007A6350" w:rsidRPr="006856B3" w:rsidRDefault="001A76DB" w:rsidP="006856B3">
      <w:pPr>
        <w:pStyle w:val="a8"/>
        <w:pageBreakBefore/>
        <w:spacing w:before="0" w:after="0" w:line="360" w:lineRule="auto"/>
        <w:ind w:firstLine="567"/>
        <w:rPr>
          <w:rFonts w:ascii="Times New Roman" w:hAnsi="Times New Roman"/>
          <w:b w:val="0"/>
          <w:color w:val="auto"/>
          <w:sz w:val="28"/>
          <w:szCs w:val="28"/>
          <w:lang w:val="uk-UA"/>
        </w:rPr>
      </w:pPr>
      <w:r w:rsidRPr="00014464">
        <w:rPr>
          <w:rFonts w:ascii="Times New Roman" w:hAnsi="Times New Roman"/>
          <w:color w:val="auto"/>
          <w:sz w:val="28"/>
          <w:szCs w:val="28"/>
          <w:lang w:val="uk-UA"/>
        </w:rPr>
        <w:lastRenderedPageBreak/>
        <w:t xml:space="preserve">ТЕМА </w:t>
      </w:r>
      <w:r w:rsidR="005C278B">
        <w:rPr>
          <w:rFonts w:ascii="Times New Roman" w:hAnsi="Times New Roman"/>
          <w:color w:val="auto"/>
          <w:sz w:val="28"/>
          <w:szCs w:val="28"/>
          <w:lang w:val="uk-UA"/>
        </w:rPr>
        <w:t>5</w:t>
      </w:r>
      <w:r w:rsidRPr="00014464">
        <w:rPr>
          <w:rFonts w:ascii="Times New Roman" w:hAnsi="Times New Roman"/>
          <w:color w:val="auto"/>
          <w:sz w:val="28"/>
          <w:szCs w:val="28"/>
          <w:lang w:val="uk-UA"/>
        </w:rPr>
        <w:t xml:space="preserve">. </w:t>
      </w:r>
      <w:r w:rsidR="00A82469" w:rsidRPr="00014464">
        <w:rPr>
          <w:rFonts w:ascii="Times New Roman" w:hAnsi="Times New Roman"/>
          <w:color w:val="auto"/>
          <w:sz w:val="28"/>
          <w:szCs w:val="28"/>
          <w:lang w:val="uk-UA"/>
        </w:rPr>
        <w:t>Розвиток права міжнародних організацій в практиці мс оон</w:t>
      </w:r>
      <w:r w:rsidRPr="00014464">
        <w:rPr>
          <w:rFonts w:ascii="Times New Roman" w:hAnsi="Times New Roman"/>
          <w:color w:val="auto"/>
          <w:sz w:val="28"/>
          <w:szCs w:val="28"/>
          <w:lang w:val="uk-UA"/>
        </w:rPr>
        <w:t xml:space="preserve"> </w:t>
      </w:r>
    </w:p>
    <w:p w14:paraId="78060CBD" w14:textId="77777777" w:rsidR="00E90C3D" w:rsidRDefault="00E90C3D" w:rsidP="00014464">
      <w:pPr>
        <w:widowControl w:val="0"/>
        <w:autoSpaceDE w:val="0"/>
        <w:autoSpaceDN w:val="0"/>
        <w:adjustRightInd w:val="0"/>
        <w:spacing w:line="360" w:lineRule="auto"/>
        <w:ind w:firstLine="567"/>
        <w:jc w:val="both"/>
        <w:rPr>
          <w:sz w:val="28"/>
          <w:szCs w:val="28"/>
          <w:lang w:val="uk-UA"/>
        </w:rPr>
      </w:pPr>
      <w:r>
        <w:rPr>
          <w:sz w:val="28"/>
          <w:szCs w:val="28"/>
          <w:lang w:val="uk-UA"/>
        </w:rPr>
        <w:t xml:space="preserve">1. </w:t>
      </w:r>
      <w:r w:rsidR="00884A5B" w:rsidRPr="00014464">
        <w:rPr>
          <w:sz w:val="28"/>
          <w:szCs w:val="28"/>
          <w:lang w:val="uk-UA"/>
        </w:rPr>
        <w:t xml:space="preserve">Специфіка та юридичні підстави відповідальності міжнародних міжурядових організацій. </w:t>
      </w:r>
    </w:p>
    <w:p w14:paraId="4738C18A" w14:textId="77777777" w:rsidR="00E90C3D" w:rsidRDefault="00E90C3D" w:rsidP="00014464">
      <w:pPr>
        <w:widowControl w:val="0"/>
        <w:autoSpaceDE w:val="0"/>
        <w:autoSpaceDN w:val="0"/>
        <w:adjustRightInd w:val="0"/>
        <w:spacing w:line="360" w:lineRule="auto"/>
        <w:ind w:firstLine="567"/>
        <w:jc w:val="both"/>
        <w:rPr>
          <w:sz w:val="28"/>
          <w:szCs w:val="28"/>
          <w:lang w:val="uk-UA"/>
        </w:rPr>
      </w:pPr>
      <w:r>
        <w:rPr>
          <w:sz w:val="28"/>
          <w:szCs w:val="28"/>
          <w:lang w:val="uk-UA"/>
        </w:rPr>
        <w:t xml:space="preserve">2. </w:t>
      </w:r>
      <w:r w:rsidR="00884A5B" w:rsidRPr="00014464">
        <w:rPr>
          <w:sz w:val="28"/>
          <w:szCs w:val="28"/>
          <w:lang w:val="uk-UA"/>
        </w:rPr>
        <w:t>Діяльність Комісії міжнародного права ООН щодо питання про міжнародно</w:t>
      </w:r>
      <w:r>
        <w:rPr>
          <w:sz w:val="28"/>
          <w:szCs w:val="28"/>
          <w:lang w:val="uk-UA"/>
        </w:rPr>
        <w:t>-</w:t>
      </w:r>
      <w:r w:rsidR="00884A5B" w:rsidRPr="00014464">
        <w:rPr>
          <w:sz w:val="28"/>
          <w:szCs w:val="28"/>
          <w:lang w:val="uk-UA"/>
        </w:rPr>
        <w:t xml:space="preserve">правову відповідальність міжнародних міжурядових організацій. </w:t>
      </w:r>
    </w:p>
    <w:p w14:paraId="42D5665A" w14:textId="77777777" w:rsidR="00E90C3D" w:rsidRDefault="00E90C3D" w:rsidP="00014464">
      <w:pPr>
        <w:widowControl w:val="0"/>
        <w:autoSpaceDE w:val="0"/>
        <w:autoSpaceDN w:val="0"/>
        <w:adjustRightInd w:val="0"/>
        <w:spacing w:line="360" w:lineRule="auto"/>
        <w:ind w:firstLine="567"/>
        <w:jc w:val="both"/>
        <w:rPr>
          <w:sz w:val="28"/>
          <w:szCs w:val="28"/>
          <w:lang w:val="uk-UA"/>
        </w:rPr>
      </w:pPr>
      <w:r>
        <w:rPr>
          <w:sz w:val="28"/>
          <w:szCs w:val="28"/>
          <w:lang w:val="uk-UA"/>
        </w:rPr>
        <w:t xml:space="preserve">3. </w:t>
      </w:r>
      <w:r w:rsidR="00884A5B" w:rsidRPr="00014464">
        <w:rPr>
          <w:sz w:val="28"/>
          <w:szCs w:val="28"/>
          <w:lang w:val="uk-UA"/>
        </w:rPr>
        <w:t>Форми відшкодування шкоди (реституція, компенсація, сатисфакція, відсотки). Абсолютна (об’єктивна) відповідальність міжнародних міжурядових організацій.</w:t>
      </w:r>
      <w:r w:rsidR="00884A5B" w:rsidRPr="00014464" w:rsidDel="00884A5B">
        <w:rPr>
          <w:sz w:val="28"/>
          <w:szCs w:val="28"/>
          <w:lang w:val="uk-UA"/>
        </w:rPr>
        <w:t xml:space="preserve"> </w:t>
      </w:r>
    </w:p>
    <w:p w14:paraId="16DC8C66" w14:textId="7BA53533" w:rsidR="00A82469" w:rsidRPr="00014464" w:rsidRDefault="00E90C3D" w:rsidP="00014464">
      <w:pPr>
        <w:widowControl w:val="0"/>
        <w:autoSpaceDE w:val="0"/>
        <w:autoSpaceDN w:val="0"/>
        <w:adjustRightInd w:val="0"/>
        <w:spacing w:line="360" w:lineRule="auto"/>
        <w:ind w:firstLine="567"/>
        <w:jc w:val="both"/>
        <w:rPr>
          <w:color w:val="000000"/>
          <w:sz w:val="28"/>
          <w:szCs w:val="28"/>
          <w:lang w:val="uk-UA" w:eastAsia="en-US"/>
        </w:rPr>
      </w:pPr>
      <w:r>
        <w:rPr>
          <w:sz w:val="28"/>
          <w:szCs w:val="28"/>
          <w:lang w:val="uk-UA"/>
        </w:rPr>
        <w:t xml:space="preserve">4. </w:t>
      </w:r>
      <w:r w:rsidR="00317469" w:rsidRPr="00014464">
        <w:rPr>
          <w:sz w:val="28"/>
          <w:szCs w:val="28"/>
          <w:lang w:val="uk-UA"/>
        </w:rPr>
        <w:t xml:space="preserve">Роль міжнародних неурядових організацій у формуванні норм сучасного міжнародного права та їх застосуванні. </w:t>
      </w:r>
    </w:p>
    <w:p w14:paraId="27B24782" w14:textId="77777777" w:rsidR="000D2CC0" w:rsidRPr="00014464" w:rsidRDefault="000D2CC0" w:rsidP="00014464">
      <w:pPr>
        <w:widowControl w:val="0"/>
        <w:autoSpaceDE w:val="0"/>
        <w:autoSpaceDN w:val="0"/>
        <w:adjustRightInd w:val="0"/>
        <w:spacing w:line="360" w:lineRule="auto"/>
        <w:ind w:firstLine="567"/>
        <w:jc w:val="center"/>
        <w:rPr>
          <w:b/>
          <w:color w:val="000000"/>
          <w:sz w:val="28"/>
          <w:szCs w:val="28"/>
          <w:lang w:val="uk-UA" w:eastAsia="en-US"/>
        </w:rPr>
      </w:pPr>
    </w:p>
    <w:p w14:paraId="754CF2F8" w14:textId="7AFE4845" w:rsidR="00A82469" w:rsidRPr="00014464" w:rsidRDefault="00A82469" w:rsidP="00014464">
      <w:pPr>
        <w:pStyle w:val="HTML"/>
        <w:shd w:val="clear" w:color="auto" w:fill="F8F9FA"/>
        <w:spacing w:line="360" w:lineRule="auto"/>
        <w:ind w:firstLine="567"/>
        <w:jc w:val="both"/>
        <w:rPr>
          <w:rFonts w:ascii="Times New Roman" w:hAnsi="Times New Roman" w:cs="Times New Roman"/>
          <w:color w:val="222222"/>
          <w:sz w:val="28"/>
          <w:szCs w:val="28"/>
          <w:lang w:val="uk-UA"/>
        </w:rPr>
      </w:pPr>
      <w:r w:rsidRPr="00014464">
        <w:rPr>
          <w:rFonts w:ascii="Times New Roman" w:hAnsi="Times New Roman" w:cs="Times New Roman"/>
          <w:sz w:val="28"/>
          <w:szCs w:val="28"/>
          <w:lang w:val="uk-UA" w:eastAsia="en-US"/>
        </w:rPr>
        <w:t xml:space="preserve">Міжнародні </w:t>
      </w:r>
      <w:proofErr w:type="spellStart"/>
      <w:r w:rsidRPr="00014464">
        <w:rPr>
          <w:rFonts w:ascii="Times New Roman" w:hAnsi="Times New Roman" w:cs="Times New Roman"/>
          <w:sz w:val="28"/>
          <w:szCs w:val="28"/>
          <w:lang w:val="uk-UA" w:eastAsia="en-US"/>
        </w:rPr>
        <w:t>організаціі</w:t>
      </w:r>
      <w:proofErr w:type="spellEnd"/>
      <w:r w:rsidRPr="00014464">
        <w:rPr>
          <w:rFonts w:ascii="Times New Roman" w:hAnsi="Times New Roman" w:cs="Times New Roman"/>
          <w:sz w:val="28"/>
          <w:szCs w:val="28"/>
          <w:lang w:val="uk-UA" w:eastAsia="en-US"/>
        </w:rPr>
        <w:t xml:space="preserve">̈ в </w:t>
      </w:r>
      <w:proofErr w:type="spellStart"/>
      <w:r w:rsidRPr="00014464">
        <w:rPr>
          <w:rFonts w:ascii="Times New Roman" w:hAnsi="Times New Roman" w:cs="Times New Roman"/>
          <w:sz w:val="28"/>
          <w:szCs w:val="28"/>
          <w:lang w:val="uk-UA" w:eastAsia="en-US"/>
        </w:rPr>
        <w:t>їх</w:t>
      </w:r>
      <w:proofErr w:type="spellEnd"/>
      <w:r w:rsidRPr="00014464">
        <w:rPr>
          <w:rFonts w:ascii="Times New Roman" w:hAnsi="Times New Roman" w:cs="Times New Roman"/>
          <w:sz w:val="28"/>
          <w:szCs w:val="28"/>
          <w:lang w:val="uk-UA" w:eastAsia="en-US"/>
        </w:rPr>
        <w:t xml:space="preserve"> сучасному розумінні виникли наприкінці XIX – початку XX століть. Першою міжнародною політичною організацією універсального характеру була Ліга </w:t>
      </w:r>
      <w:proofErr w:type="spellStart"/>
      <w:r w:rsidRPr="00014464">
        <w:rPr>
          <w:rFonts w:ascii="Times New Roman" w:hAnsi="Times New Roman" w:cs="Times New Roman"/>
          <w:sz w:val="28"/>
          <w:szCs w:val="28"/>
          <w:lang w:val="uk-UA" w:eastAsia="en-US"/>
        </w:rPr>
        <w:t>Націи</w:t>
      </w:r>
      <w:proofErr w:type="spellEnd"/>
      <w:r w:rsidRPr="00014464">
        <w:rPr>
          <w:rFonts w:ascii="Times New Roman" w:hAnsi="Times New Roman" w:cs="Times New Roman"/>
          <w:sz w:val="28"/>
          <w:szCs w:val="28"/>
          <w:lang w:val="uk-UA" w:eastAsia="en-US"/>
        </w:rPr>
        <w:t xml:space="preserve">̆, заснована в 1919 р. відповідно до положень </w:t>
      </w:r>
      <w:proofErr w:type="spellStart"/>
      <w:r w:rsidRPr="00014464">
        <w:rPr>
          <w:rFonts w:ascii="Times New Roman" w:hAnsi="Times New Roman" w:cs="Times New Roman"/>
          <w:sz w:val="28"/>
          <w:szCs w:val="28"/>
          <w:lang w:val="uk-UA" w:eastAsia="en-US"/>
        </w:rPr>
        <w:t>Версальськоі</w:t>
      </w:r>
      <w:proofErr w:type="spellEnd"/>
      <w:r w:rsidRPr="00014464">
        <w:rPr>
          <w:rFonts w:ascii="Times New Roman" w:hAnsi="Times New Roman" w:cs="Times New Roman"/>
          <w:sz w:val="28"/>
          <w:szCs w:val="28"/>
          <w:lang w:val="uk-UA" w:eastAsia="en-US"/>
        </w:rPr>
        <w:t xml:space="preserve">̈ системи. </w:t>
      </w:r>
      <w:r w:rsidRPr="00014464">
        <w:rPr>
          <w:rFonts w:ascii="Times New Roman" w:hAnsi="Times New Roman" w:cs="Times New Roman"/>
          <w:sz w:val="28"/>
          <w:szCs w:val="28"/>
          <w:lang w:val="uk-UA"/>
        </w:rPr>
        <w:t>Відповідно до Віденської конвенції про право договорів між державами та міжнародними організаціями або між міжнародними організаціями 1986 р., міжнародні міжурядові організації є суб’єктами міжнародного права. Міжнародні міжурядові організації – похідні суб’єкти міжнародного права. Вони утворюються та діють на основі міжнародних договорів – установчих актів цих організацій</w:t>
      </w:r>
      <w:r w:rsidR="00952EEB" w:rsidRPr="00014464">
        <w:rPr>
          <w:rFonts w:ascii="Times New Roman" w:hAnsi="Times New Roman" w:cs="Times New Roman"/>
          <w:sz w:val="28"/>
          <w:szCs w:val="28"/>
          <w:lang w:val="uk-UA"/>
        </w:rPr>
        <w:t>.</w:t>
      </w:r>
      <w:r w:rsidR="00952EEB" w:rsidRPr="00014464">
        <w:rPr>
          <w:rFonts w:ascii="Times New Roman" w:hAnsi="Times New Roman" w:cs="Times New Roman"/>
          <w:color w:val="222222"/>
          <w:sz w:val="28"/>
          <w:szCs w:val="28"/>
          <w:lang w:val="uk-UA"/>
        </w:rPr>
        <w:t xml:space="preserve"> </w:t>
      </w:r>
      <w:r w:rsidR="00952EEB" w:rsidRPr="00014464">
        <w:rPr>
          <w:rFonts w:ascii="Times New Roman" w:hAnsi="Times New Roman" w:cs="Times New Roman"/>
          <w:color w:val="222222"/>
          <w:sz w:val="28"/>
          <w:szCs w:val="28"/>
          <w:lang w:val="uk-UA"/>
        </w:rPr>
        <w:t>В даний час доктрина міжнародного права і міжнародна практика визнають то становище, що міжнародні організації є суб'єктами міжнародно</w:t>
      </w:r>
      <w:r w:rsidR="00403296" w:rsidRPr="00014464">
        <w:rPr>
          <w:rFonts w:ascii="Times New Roman" w:hAnsi="Times New Roman" w:cs="Times New Roman"/>
          <w:color w:val="222222"/>
          <w:sz w:val="28"/>
          <w:szCs w:val="28"/>
          <w:lang w:val="uk-UA"/>
        </w:rPr>
        <w:t>–</w:t>
      </w:r>
      <w:r w:rsidR="00952EEB" w:rsidRPr="00014464">
        <w:rPr>
          <w:rFonts w:ascii="Times New Roman" w:hAnsi="Times New Roman" w:cs="Times New Roman"/>
          <w:color w:val="222222"/>
          <w:sz w:val="28"/>
          <w:szCs w:val="28"/>
          <w:lang w:val="uk-UA"/>
        </w:rPr>
        <w:t>правової відповідальності та суб'єктами міжнародних претензій. Однак міжнародні організації порівняно недавно стали активно виступати в міжнародних відносинах, і тому проблема їх відповідальності тільки починає розроблятися.</w:t>
      </w:r>
      <w:r w:rsidR="00952EEB" w:rsidRPr="00014464">
        <w:rPr>
          <w:rFonts w:ascii="Times New Roman" w:hAnsi="Times New Roman" w:cs="Times New Roman"/>
          <w:color w:val="222222"/>
          <w:sz w:val="28"/>
          <w:szCs w:val="28"/>
          <w:lang w:val="uk-UA"/>
        </w:rPr>
        <w:t xml:space="preserve"> </w:t>
      </w:r>
      <w:r w:rsidR="00952EEB" w:rsidRPr="00014464">
        <w:rPr>
          <w:rFonts w:ascii="Times New Roman" w:hAnsi="Times New Roman" w:cs="Times New Roman"/>
          <w:color w:val="222222"/>
          <w:sz w:val="28"/>
          <w:szCs w:val="28"/>
          <w:lang w:val="uk-UA"/>
        </w:rPr>
        <w:t xml:space="preserve">Ряд міжнародних договорів щодо дослідження і використання космічного простору (Договір про принципи діяльності держав з дослідження і використання космічного простору, </w:t>
      </w:r>
      <w:r w:rsidR="00952EEB" w:rsidRPr="00014464">
        <w:rPr>
          <w:rFonts w:ascii="Times New Roman" w:hAnsi="Times New Roman" w:cs="Times New Roman"/>
          <w:color w:val="222222"/>
          <w:sz w:val="28"/>
          <w:szCs w:val="28"/>
          <w:lang w:val="uk-UA"/>
        </w:rPr>
        <w:lastRenderedPageBreak/>
        <w:t>включаючи Місяць і інші небесні тіла, 1967 р</w:t>
      </w:r>
      <w:r w:rsidR="007A1EC8" w:rsidRPr="00014464">
        <w:rPr>
          <w:rFonts w:ascii="Times New Roman" w:hAnsi="Times New Roman" w:cs="Times New Roman"/>
          <w:color w:val="222222"/>
          <w:sz w:val="28"/>
          <w:szCs w:val="28"/>
          <w:lang w:val="uk-UA"/>
        </w:rPr>
        <w:t>.</w:t>
      </w:r>
      <w:r w:rsidR="005B4FF4">
        <w:rPr>
          <w:rFonts w:ascii="Times New Roman" w:hAnsi="Times New Roman" w:cs="Times New Roman"/>
          <w:color w:val="222222"/>
          <w:sz w:val="28"/>
          <w:szCs w:val="28"/>
          <w:lang w:val="uk-UA"/>
        </w:rPr>
        <w:t xml:space="preserve"> </w:t>
      </w:r>
      <w:r w:rsidR="00952EEB" w:rsidRPr="00014464">
        <w:rPr>
          <w:rFonts w:ascii="Times New Roman" w:hAnsi="Times New Roman" w:cs="Times New Roman"/>
          <w:color w:val="222222"/>
          <w:sz w:val="28"/>
          <w:szCs w:val="28"/>
          <w:lang w:val="uk-UA"/>
        </w:rPr>
        <w:t xml:space="preserve">Угода про рятування космонавтів, повернення космонавтів і повернення об'єктів, запущених в космічний простір, 1968 р .; Конвенція про міжнародну відповідальність за шкоду, заподіяну космічними об'єктами, 1972 р.) прямо вказують, що за шкоду, заподіяну в результаті космічної діяльності, здійснюваної міжнародною організацією, несуть відповідальність і міжнародна організація і </w:t>
      </w:r>
      <w:r w:rsidR="007A1EC8" w:rsidRPr="00014464">
        <w:rPr>
          <w:rFonts w:ascii="Times New Roman" w:hAnsi="Times New Roman" w:cs="Times New Roman"/>
          <w:color w:val="222222"/>
          <w:sz w:val="28"/>
          <w:szCs w:val="28"/>
          <w:lang w:val="uk-UA"/>
        </w:rPr>
        <w:t>держави,</w:t>
      </w:r>
      <w:r w:rsidR="005B4FF4">
        <w:rPr>
          <w:rFonts w:ascii="Times New Roman" w:hAnsi="Times New Roman" w:cs="Times New Roman"/>
          <w:color w:val="222222"/>
          <w:sz w:val="28"/>
          <w:szCs w:val="28"/>
          <w:lang w:val="uk-UA"/>
        </w:rPr>
        <w:t xml:space="preserve"> </w:t>
      </w:r>
      <w:r w:rsidR="007A1EC8" w:rsidRPr="00014464">
        <w:rPr>
          <w:rFonts w:ascii="Times New Roman" w:hAnsi="Times New Roman" w:cs="Times New Roman"/>
          <w:color w:val="222222"/>
          <w:sz w:val="28"/>
          <w:szCs w:val="28"/>
          <w:lang w:val="uk-UA"/>
        </w:rPr>
        <w:t xml:space="preserve">які </w:t>
      </w:r>
      <w:r w:rsidR="00952EEB" w:rsidRPr="00014464">
        <w:rPr>
          <w:rFonts w:ascii="Times New Roman" w:hAnsi="Times New Roman" w:cs="Times New Roman"/>
          <w:color w:val="222222"/>
          <w:sz w:val="28"/>
          <w:szCs w:val="28"/>
          <w:lang w:val="uk-UA"/>
        </w:rPr>
        <w:t>беруть в ній участь</w:t>
      </w:r>
      <w:r w:rsidR="007A1EC8" w:rsidRPr="00014464">
        <w:rPr>
          <w:rFonts w:ascii="Times New Roman" w:hAnsi="Times New Roman" w:cs="Times New Roman"/>
          <w:color w:val="222222"/>
          <w:sz w:val="28"/>
          <w:szCs w:val="28"/>
          <w:lang w:val="uk-UA"/>
        </w:rPr>
        <w:t>.</w:t>
      </w:r>
      <w:r w:rsidR="005B4FF4">
        <w:rPr>
          <w:rFonts w:ascii="Times New Roman" w:hAnsi="Times New Roman" w:cs="Times New Roman"/>
          <w:color w:val="222222"/>
          <w:sz w:val="28"/>
          <w:szCs w:val="28"/>
          <w:lang w:val="uk-UA"/>
        </w:rPr>
        <w:t xml:space="preserve"> </w:t>
      </w:r>
      <w:r w:rsidR="00AD049A" w:rsidRPr="00014464">
        <w:rPr>
          <w:rFonts w:ascii="Times New Roman" w:hAnsi="Times New Roman" w:cs="Times New Roman"/>
          <w:color w:val="222222"/>
          <w:sz w:val="28"/>
          <w:szCs w:val="28"/>
          <w:shd w:val="clear" w:color="auto" w:fill="F8F9FA"/>
          <w:lang w:val="uk-UA"/>
        </w:rPr>
        <w:t>Міжнародній практиці відомі випадки, коли ООН визнавала відповідальність за діяння, вчинені особами зі складу її збройних сил. Можна вказати, наприклад, укладені в 1965</w:t>
      </w:r>
      <w:r w:rsidR="00403296" w:rsidRPr="00014464">
        <w:rPr>
          <w:rFonts w:ascii="Times New Roman" w:hAnsi="Times New Roman" w:cs="Times New Roman"/>
          <w:color w:val="222222"/>
          <w:sz w:val="28"/>
          <w:szCs w:val="28"/>
          <w:shd w:val="clear" w:color="auto" w:fill="F8F9FA"/>
          <w:lang w:val="uk-UA"/>
        </w:rPr>
        <w:t>–</w:t>
      </w:r>
      <w:r w:rsidR="00AD049A" w:rsidRPr="00014464">
        <w:rPr>
          <w:rFonts w:ascii="Times New Roman" w:hAnsi="Times New Roman" w:cs="Times New Roman"/>
          <w:color w:val="222222"/>
          <w:sz w:val="28"/>
          <w:szCs w:val="28"/>
          <w:shd w:val="clear" w:color="auto" w:fill="F8F9FA"/>
          <w:lang w:val="uk-UA"/>
        </w:rPr>
        <w:t>1967 рр.</w:t>
      </w:r>
      <w:r w:rsidR="00DF110C" w:rsidRPr="00014464">
        <w:rPr>
          <w:rFonts w:ascii="Times New Roman" w:hAnsi="Times New Roman" w:cs="Times New Roman"/>
          <w:sz w:val="28"/>
          <w:szCs w:val="28"/>
          <w:lang w:val="uk-UA"/>
        </w:rPr>
        <w:t xml:space="preserve"> </w:t>
      </w:r>
      <w:r w:rsidR="00DF110C" w:rsidRPr="00014464">
        <w:rPr>
          <w:rFonts w:ascii="Times New Roman" w:hAnsi="Times New Roman" w:cs="Times New Roman"/>
          <w:color w:val="222222"/>
          <w:sz w:val="28"/>
          <w:szCs w:val="28"/>
          <w:shd w:val="clear" w:color="auto" w:fill="F8F9FA"/>
          <w:lang w:val="uk-UA"/>
        </w:rPr>
        <w:t>угоди ООН з рядом держав для відшкодування шкоди, заподіяної громадянам цих країн і їх майну внаслідок операцій збройних сил ООН в Конго.</w:t>
      </w:r>
      <w:r w:rsidR="00DF110C" w:rsidRPr="00014464">
        <w:rPr>
          <w:rFonts w:ascii="Times New Roman" w:hAnsi="Times New Roman" w:cs="Times New Roman"/>
          <w:color w:val="222222"/>
          <w:sz w:val="28"/>
          <w:szCs w:val="28"/>
          <w:lang w:val="uk-UA"/>
        </w:rPr>
        <w:t xml:space="preserve"> </w:t>
      </w:r>
      <w:r w:rsidR="00DF110C" w:rsidRPr="00014464">
        <w:rPr>
          <w:rFonts w:ascii="Times New Roman" w:hAnsi="Times New Roman" w:cs="Times New Roman"/>
          <w:color w:val="222222"/>
          <w:sz w:val="28"/>
          <w:szCs w:val="28"/>
          <w:lang w:val="uk-UA"/>
        </w:rPr>
        <w:t>Оскільки міжнародні організації не є суверенними утвореннями і їх дії в більшості випадків визначаються діями держав</w:t>
      </w:r>
      <w:r w:rsidR="00403296" w:rsidRPr="00014464">
        <w:rPr>
          <w:rFonts w:ascii="Times New Roman" w:hAnsi="Times New Roman" w:cs="Times New Roman"/>
          <w:color w:val="222222"/>
          <w:sz w:val="28"/>
          <w:szCs w:val="28"/>
          <w:lang w:val="uk-UA"/>
        </w:rPr>
        <w:t>–</w:t>
      </w:r>
      <w:r w:rsidR="00DF110C" w:rsidRPr="00014464">
        <w:rPr>
          <w:rFonts w:ascii="Times New Roman" w:hAnsi="Times New Roman" w:cs="Times New Roman"/>
          <w:color w:val="222222"/>
          <w:sz w:val="28"/>
          <w:szCs w:val="28"/>
          <w:lang w:val="uk-UA"/>
        </w:rPr>
        <w:t>членів</w:t>
      </w:r>
      <w:r w:rsidR="007A1EC8" w:rsidRPr="00014464">
        <w:rPr>
          <w:rFonts w:ascii="Times New Roman" w:hAnsi="Times New Roman" w:cs="Times New Roman"/>
          <w:color w:val="222222"/>
          <w:sz w:val="28"/>
          <w:szCs w:val="28"/>
          <w:lang w:val="uk-UA"/>
        </w:rPr>
        <w:t xml:space="preserve"> </w:t>
      </w:r>
      <w:r w:rsidR="00DF110C" w:rsidRPr="00014464">
        <w:rPr>
          <w:rFonts w:ascii="Times New Roman" w:hAnsi="Times New Roman" w:cs="Times New Roman"/>
          <w:color w:val="222222"/>
          <w:sz w:val="28"/>
          <w:szCs w:val="28"/>
          <w:lang w:val="uk-UA"/>
        </w:rPr>
        <w:t>виникає питання про відповідальність останніх. Справа також у тому, що нерідко сама міжнародна організація може виявитися не в змозі відшкодувати заподіяну її діями матеріальні збитки.</w:t>
      </w:r>
      <w:r w:rsidR="00DF110C" w:rsidRPr="00014464">
        <w:rPr>
          <w:rFonts w:ascii="Times New Roman" w:hAnsi="Times New Roman" w:cs="Times New Roman"/>
          <w:sz w:val="28"/>
          <w:szCs w:val="28"/>
          <w:lang w:val="uk-UA"/>
        </w:rPr>
        <w:t xml:space="preserve"> </w:t>
      </w:r>
      <w:r w:rsidR="00DF110C" w:rsidRPr="00014464">
        <w:rPr>
          <w:rFonts w:ascii="Times New Roman" w:hAnsi="Times New Roman" w:cs="Times New Roman"/>
          <w:sz w:val="28"/>
          <w:szCs w:val="28"/>
          <w:lang w:val="uk-UA"/>
        </w:rPr>
        <w:br/>
      </w:r>
      <w:r w:rsidR="00DF110C" w:rsidRPr="00014464">
        <w:rPr>
          <w:rFonts w:ascii="Times New Roman" w:hAnsi="Times New Roman" w:cs="Times New Roman"/>
          <w:color w:val="222222"/>
          <w:sz w:val="28"/>
          <w:szCs w:val="28"/>
          <w:shd w:val="clear" w:color="auto" w:fill="F8F9FA"/>
          <w:lang w:val="uk-UA"/>
        </w:rPr>
        <w:t xml:space="preserve">На практиці намітилася тенденція виходити з того, що при настанні матеріальної відповідальності поряд з міжнародною організацією її несуть держави </w:t>
      </w:r>
      <w:r w:rsidR="00403296" w:rsidRPr="00014464">
        <w:rPr>
          <w:rFonts w:ascii="Times New Roman" w:hAnsi="Times New Roman" w:cs="Times New Roman"/>
          <w:color w:val="222222"/>
          <w:sz w:val="28"/>
          <w:szCs w:val="28"/>
          <w:shd w:val="clear" w:color="auto" w:fill="F8F9FA"/>
          <w:lang w:val="uk-UA"/>
        </w:rPr>
        <w:t>–</w:t>
      </w:r>
      <w:r w:rsidR="00DF110C" w:rsidRPr="00014464">
        <w:rPr>
          <w:rFonts w:ascii="Times New Roman" w:hAnsi="Times New Roman" w:cs="Times New Roman"/>
          <w:color w:val="222222"/>
          <w:sz w:val="28"/>
          <w:szCs w:val="28"/>
          <w:shd w:val="clear" w:color="auto" w:fill="F8F9FA"/>
          <w:lang w:val="uk-UA"/>
        </w:rPr>
        <w:t xml:space="preserve"> члени цієї організації.</w:t>
      </w:r>
      <w:r w:rsidR="005019E8">
        <w:rPr>
          <w:rFonts w:ascii="Times New Roman" w:hAnsi="Times New Roman" w:cs="Times New Roman"/>
          <w:color w:val="222222"/>
          <w:sz w:val="28"/>
          <w:szCs w:val="28"/>
          <w:shd w:val="clear" w:color="auto" w:fill="F8F9FA"/>
          <w:lang w:val="uk-UA"/>
        </w:rPr>
        <w:t xml:space="preserve"> </w:t>
      </w:r>
      <w:r w:rsidR="0031140B" w:rsidRPr="00014464">
        <w:rPr>
          <w:rFonts w:ascii="Times New Roman" w:hAnsi="Times New Roman" w:cs="Times New Roman"/>
          <w:color w:val="222222"/>
          <w:sz w:val="28"/>
          <w:szCs w:val="28"/>
          <w:lang w:val="uk-UA"/>
        </w:rPr>
        <w:t>Міжнародна організація може бути суб'єктом міжнародних претензій (наприклад, в разі нанесення шкоди її штаб</w:t>
      </w:r>
      <w:r w:rsidR="00403296" w:rsidRPr="00014464">
        <w:rPr>
          <w:rFonts w:ascii="Times New Roman" w:hAnsi="Times New Roman" w:cs="Times New Roman"/>
          <w:color w:val="222222"/>
          <w:sz w:val="28"/>
          <w:szCs w:val="28"/>
          <w:lang w:val="uk-UA"/>
        </w:rPr>
        <w:t>–</w:t>
      </w:r>
      <w:r w:rsidR="0031140B" w:rsidRPr="00014464">
        <w:rPr>
          <w:rFonts w:ascii="Times New Roman" w:hAnsi="Times New Roman" w:cs="Times New Roman"/>
          <w:color w:val="222222"/>
          <w:sz w:val="28"/>
          <w:szCs w:val="28"/>
          <w:lang w:val="uk-UA"/>
        </w:rPr>
        <w:t>квартирі, майну, посадовим особам).</w:t>
      </w:r>
      <w:r w:rsidR="0031140B" w:rsidRPr="00014464">
        <w:rPr>
          <w:rFonts w:ascii="Times New Roman" w:hAnsi="Times New Roman" w:cs="Times New Roman"/>
          <w:sz w:val="28"/>
          <w:szCs w:val="28"/>
          <w:lang w:val="uk-UA"/>
        </w:rPr>
        <w:t xml:space="preserve"> </w:t>
      </w:r>
      <w:r w:rsidR="0031140B" w:rsidRPr="00014464">
        <w:rPr>
          <w:rFonts w:ascii="Times New Roman" w:hAnsi="Times New Roman" w:cs="Times New Roman"/>
          <w:color w:val="222222"/>
          <w:sz w:val="28"/>
          <w:szCs w:val="28"/>
          <w:shd w:val="clear" w:color="auto" w:fill="F8F9FA"/>
          <w:lang w:val="uk-UA"/>
        </w:rPr>
        <w:t>Відому роль у визнанні такого положення відігра</w:t>
      </w:r>
      <w:r w:rsidR="007A1EC8" w:rsidRPr="00014464">
        <w:rPr>
          <w:rFonts w:ascii="Times New Roman" w:hAnsi="Times New Roman" w:cs="Times New Roman"/>
          <w:color w:val="222222"/>
          <w:sz w:val="28"/>
          <w:szCs w:val="28"/>
          <w:shd w:val="clear" w:color="auto" w:fill="F8F9FA"/>
          <w:lang w:val="uk-UA"/>
        </w:rPr>
        <w:t>в</w:t>
      </w:r>
      <w:r w:rsidR="0031140B" w:rsidRPr="00014464">
        <w:rPr>
          <w:rFonts w:ascii="Times New Roman" w:hAnsi="Times New Roman" w:cs="Times New Roman"/>
          <w:color w:val="222222"/>
          <w:sz w:val="28"/>
          <w:szCs w:val="28"/>
          <w:shd w:val="clear" w:color="auto" w:fill="F8F9FA"/>
          <w:lang w:val="uk-UA"/>
        </w:rPr>
        <w:t xml:space="preserve"> консультативний висновок Міжнародного Суду ООН від 11 квітня 1949 р</w:t>
      </w:r>
      <w:r w:rsidR="007A1EC8" w:rsidRPr="00014464">
        <w:rPr>
          <w:rFonts w:ascii="Times New Roman" w:hAnsi="Times New Roman" w:cs="Times New Roman"/>
          <w:color w:val="222222"/>
          <w:sz w:val="28"/>
          <w:szCs w:val="28"/>
          <w:shd w:val="clear" w:color="auto" w:fill="F8F9FA"/>
          <w:lang w:val="uk-UA"/>
        </w:rPr>
        <w:t xml:space="preserve">. </w:t>
      </w:r>
      <w:r w:rsidR="0031140B" w:rsidRPr="00014464">
        <w:rPr>
          <w:rFonts w:ascii="Times New Roman" w:hAnsi="Times New Roman" w:cs="Times New Roman"/>
          <w:color w:val="222222"/>
          <w:sz w:val="28"/>
          <w:szCs w:val="28"/>
          <w:shd w:val="clear" w:color="auto" w:fill="F8F9FA"/>
          <w:lang w:val="uk-UA"/>
        </w:rPr>
        <w:t>питання про відшкодування збитку, понесеного на службі ООН.</w:t>
      </w:r>
      <w:r w:rsidR="0031140B" w:rsidRPr="00014464">
        <w:rPr>
          <w:rFonts w:ascii="Times New Roman" w:hAnsi="Times New Roman" w:cs="Times New Roman"/>
          <w:color w:val="222222"/>
          <w:sz w:val="28"/>
          <w:szCs w:val="28"/>
          <w:lang w:val="uk-UA"/>
        </w:rPr>
        <w:t xml:space="preserve"> </w:t>
      </w:r>
      <w:r w:rsidR="0031140B" w:rsidRPr="00014464">
        <w:rPr>
          <w:rFonts w:ascii="Times New Roman" w:hAnsi="Times New Roman" w:cs="Times New Roman"/>
          <w:color w:val="222222"/>
          <w:sz w:val="28"/>
          <w:szCs w:val="28"/>
          <w:lang w:val="uk-UA"/>
        </w:rPr>
        <w:t>Міжнародний Суд ООН визнав, що Організація Об'єднаних Націй, будучи суб'єктом міжнародного права і носієм міжнародних прав і обов'язків, може здійснювати свої права шляхом пред'явлення міжнародних претензій.</w:t>
      </w:r>
    </w:p>
    <w:p w14:paraId="6FD88512" w14:textId="08277CCD" w:rsidR="00952EEB" w:rsidRPr="00014464" w:rsidRDefault="002D01E7"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У рамках нематеріальної відповідальності виокремлюють такі форми: репресалія, реторсія, сатисфакція, репарація, реституція.  Репресалії – правомірні примусові дії держави, що мають на меті відновлення своїх прав, порушених </w:t>
      </w:r>
      <w:r w:rsidRPr="00014464">
        <w:rPr>
          <w:sz w:val="28"/>
          <w:szCs w:val="28"/>
          <w:lang w:val="uk-UA"/>
        </w:rPr>
        <w:lastRenderedPageBreak/>
        <w:t>іншою державою. Реторсії – правомірні примусові дії держави у відповідь на недружній акт із боку іншої держави, за допомогою якого посадові, фізичні або юридичні особи першої держави були поставлені в дискримінаційні умови. Сатисфакція виражається в наданні державою</w:t>
      </w:r>
      <w:r w:rsidR="00403296" w:rsidRPr="00014464">
        <w:rPr>
          <w:sz w:val="28"/>
          <w:szCs w:val="28"/>
          <w:lang w:val="uk-UA"/>
        </w:rPr>
        <w:t>–</w:t>
      </w:r>
      <w:r w:rsidRPr="00014464">
        <w:rPr>
          <w:sz w:val="28"/>
          <w:szCs w:val="28"/>
          <w:lang w:val="uk-UA"/>
        </w:rPr>
        <w:t>порушницею задоволення постраждалій державі. Санкції — це індивідуальні або колективні правомірні примусові заходи, вжиті проти держави</w:t>
      </w:r>
      <w:r w:rsidR="005B4FF4">
        <w:rPr>
          <w:sz w:val="28"/>
          <w:szCs w:val="28"/>
          <w:lang w:val="uk-UA"/>
        </w:rPr>
        <w:t>-</w:t>
      </w:r>
      <w:r w:rsidRPr="00014464">
        <w:rPr>
          <w:sz w:val="28"/>
          <w:szCs w:val="28"/>
          <w:lang w:val="uk-UA"/>
        </w:rPr>
        <w:t>порушниці, для припинення її неправомірного поводження або покарання за таке поводження. Індивідуальні санкції, які застосовуються потерпілою державою щодо держави</w:t>
      </w:r>
      <w:r w:rsidR="00403296" w:rsidRPr="00014464">
        <w:rPr>
          <w:sz w:val="28"/>
          <w:szCs w:val="28"/>
          <w:lang w:val="uk-UA"/>
        </w:rPr>
        <w:t>–</w:t>
      </w:r>
      <w:r w:rsidRPr="00014464">
        <w:rPr>
          <w:sz w:val="28"/>
          <w:szCs w:val="28"/>
          <w:lang w:val="uk-UA"/>
        </w:rPr>
        <w:t>порушниці, не можуть включати використання збройної сили. Найчастіше вони зводяться до часткового або повного розриву торгово</w:t>
      </w:r>
      <w:r w:rsidR="00403296" w:rsidRPr="00014464">
        <w:rPr>
          <w:sz w:val="28"/>
          <w:szCs w:val="28"/>
          <w:lang w:val="uk-UA"/>
        </w:rPr>
        <w:t>-</w:t>
      </w:r>
      <w:r w:rsidRPr="00014464">
        <w:rPr>
          <w:sz w:val="28"/>
          <w:szCs w:val="28"/>
          <w:lang w:val="uk-UA"/>
        </w:rPr>
        <w:t xml:space="preserve">економічних відносин, транспортних </w:t>
      </w:r>
      <w:proofErr w:type="spellStart"/>
      <w:r w:rsidRPr="00014464">
        <w:rPr>
          <w:sz w:val="28"/>
          <w:szCs w:val="28"/>
          <w:lang w:val="uk-UA"/>
        </w:rPr>
        <w:t>зв’язків</w:t>
      </w:r>
      <w:proofErr w:type="spellEnd"/>
      <w:r w:rsidRPr="00014464">
        <w:rPr>
          <w:sz w:val="28"/>
          <w:szCs w:val="28"/>
          <w:lang w:val="uk-UA"/>
        </w:rPr>
        <w:t>, спортивних контактів. Колективні санкції можуть використовуватися лише на підставі рішення Ради Безпеки ООН щодо держав, чиї дії становлять загрозу миру або порушення миру. Репарації — це відшкодування потерпілій від агресії державі матеріальної шкоди грошима, натурою або послугами. Реституція — одна з форм матеріальної відповідальності, що полягає у поверненні в натурі майна, неправомірно вилученого й вивезеного воюючою державою з території супротивника.</w:t>
      </w:r>
    </w:p>
    <w:p w14:paraId="0D522EEA" w14:textId="77777777" w:rsidR="00BC08D9" w:rsidRPr="00014464" w:rsidRDefault="00BC08D9" w:rsidP="00E90C3D">
      <w:pPr>
        <w:pStyle w:val="a6"/>
        <w:spacing w:line="360" w:lineRule="auto"/>
        <w:ind w:firstLine="0"/>
        <w:rPr>
          <w:b/>
          <w:color w:val="auto"/>
          <w:sz w:val="28"/>
          <w:szCs w:val="28"/>
          <w:lang w:val="uk-UA"/>
        </w:rPr>
      </w:pPr>
    </w:p>
    <w:p w14:paraId="24DE8FFD" w14:textId="393BD617" w:rsidR="00871C9E" w:rsidRPr="00014464" w:rsidRDefault="00871C9E" w:rsidP="00014464">
      <w:pPr>
        <w:pStyle w:val="a6"/>
        <w:spacing w:line="360" w:lineRule="auto"/>
        <w:ind w:firstLine="567"/>
        <w:jc w:val="center"/>
        <w:rPr>
          <w:b/>
          <w:color w:val="auto"/>
          <w:sz w:val="28"/>
          <w:szCs w:val="28"/>
          <w:lang w:val="uk-UA"/>
        </w:rPr>
      </w:pPr>
      <w:r w:rsidRPr="00014464">
        <w:rPr>
          <w:b/>
          <w:color w:val="auto"/>
          <w:sz w:val="28"/>
          <w:szCs w:val="28"/>
          <w:lang w:val="uk-UA"/>
        </w:rPr>
        <w:t>Питання до</w:t>
      </w:r>
      <w:r w:rsidR="006E546F" w:rsidRPr="006E546F">
        <w:t xml:space="preserve"> </w:t>
      </w:r>
      <w:r w:rsidR="006E546F" w:rsidRPr="006E546F">
        <w:rPr>
          <w:b/>
          <w:color w:val="auto"/>
          <w:sz w:val="28"/>
          <w:szCs w:val="28"/>
          <w:lang w:val="uk-UA"/>
        </w:rPr>
        <w:t xml:space="preserve">практичного </w:t>
      </w:r>
      <w:r w:rsidRPr="00014464">
        <w:rPr>
          <w:b/>
          <w:color w:val="auto"/>
          <w:sz w:val="28"/>
          <w:szCs w:val="28"/>
          <w:lang w:val="uk-UA"/>
        </w:rPr>
        <w:t>заняття</w:t>
      </w:r>
    </w:p>
    <w:p w14:paraId="0E606B29" w14:textId="740410D6" w:rsidR="002761E7" w:rsidRPr="00014464" w:rsidRDefault="00227CC3" w:rsidP="005B4FF4">
      <w:pPr>
        <w:pStyle w:val="a6"/>
        <w:numPr>
          <w:ilvl w:val="0"/>
          <w:numId w:val="37"/>
        </w:numPr>
        <w:tabs>
          <w:tab w:val="left" w:pos="851"/>
        </w:tabs>
        <w:spacing w:line="360" w:lineRule="auto"/>
        <w:ind w:left="0" w:firstLine="567"/>
        <w:rPr>
          <w:color w:val="auto"/>
          <w:sz w:val="28"/>
          <w:szCs w:val="28"/>
          <w:lang w:val="uk-UA"/>
        </w:rPr>
      </w:pPr>
      <w:r w:rsidRPr="00014464">
        <w:rPr>
          <w:color w:val="auto"/>
          <w:sz w:val="28"/>
          <w:szCs w:val="28"/>
          <w:lang w:val="uk-UA"/>
        </w:rPr>
        <w:t xml:space="preserve">Загальна характеристика </w:t>
      </w:r>
      <w:r w:rsidR="002761E7" w:rsidRPr="00014464">
        <w:rPr>
          <w:color w:val="auto"/>
          <w:sz w:val="28"/>
          <w:szCs w:val="28"/>
          <w:lang w:val="uk-UA"/>
        </w:rPr>
        <w:t>К</w:t>
      </w:r>
      <w:r w:rsidR="00783194" w:rsidRPr="00014464">
        <w:rPr>
          <w:color w:val="auto"/>
          <w:sz w:val="28"/>
          <w:szCs w:val="28"/>
          <w:lang w:val="uk-UA"/>
        </w:rPr>
        <w:t>онсультативного висновку МС ООН про компетенцію Генеральної Асамблеї щодо прийому держави в члени ООН</w:t>
      </w:r>
      <w:r w:rsidR="000D2CC0" w:rsidRPr="00014464">
        <w:rPr>
          <w:color w:val="auto"/>
          <w:sz w:val="28"/>
          <w:szCs w:val="28"/>
          <w:lang w:val="uk-UA"/>
        </w:rPr>
        <w:t xml:space="preserve"> (</w:t>
      </w:r>
      <w:r w:rsidR="00783194" w:rsidRPr="00014464">
        <w:rPr>
          <w:color w:val="auto"/>
          <w:sz w:val="28"/>
          <w:szCs w:val="28"/>
          <w:lang w:val="uk-UA"/>
        </w:rPr>
        <w:t xml:space="preserve">Консультативний висновок </w:t>
      </w:r>
      <w:r w:rsidRPr="00014464">
        <w:rPr>
          <w:color w:val="auto"/>
          <w:sz w:val="28"/>
          <w:szCs w:val="28"/>
          <w:lang w:val="uk-UA"/>
        </w:rPr>
        <w:t xml:space="preserve"> від </w:t>
      </w:r>
      <w:r w:rsidR="00783194" w:rsidRPr="00014464">
        <w:rPr>
          <w:color w:val="auto"/>
          <w:sz w:val="28"/>
          <w:szCs w:val="28"/>
          <w:lang w:val="uk-UA"/>
        </w:rPr>
        <w:t>3</w:t>
      </w:r>
      <w:r w:rsidRPr="00014464">
        <w:rPr>
          <w:color w:val="auto"/>
          <w:sz w:val="28"/>
          <w:szCs w:val="28"/>
          <w:lang w:val="uk-UA"/>
        </w:rPr>
        <w:t xml:space="preserve"> березня 19</w:t>
      </w:r>
      <w:r w:rsidR="00783194" w:rsidRPr="00014464">
        <w:rPr>
          <w:color w:val="auto"/>
          <w:sz w:val="28"/>
          <w:szCs w:val="28"/>
          <w:lang w:val="uk-UA"/>
        </w:rPr>
        <w:t>50</w:t>
      </w:r>
      <w:r w:rsidRPr="00014464">
        <w:rPr>
          <w:color w:val="auto"/>
          <w:sz w:val="28"/>
          <w:szCs w:val="28"/>
          <w:lang w:val="uk-UA"/>
        </w:rPr>
        <w:t xml:space="preserve"> р.)</w:t>
      </w:r>
      <w:r w:rsidR="002761E7" w:rsidRPr="00014464">
        <w:rPr>
          <w:color w:val="auto"/>
          <w:sz w:val="28"/>
          <w:szCs w:val="28"/>
          <w:lang w:val="uk-UA"/>
        </w:rPr>
        <w:t>.</w:t>
      </w:r>
    </w:p>
    <w:p w14:paraId="7864FADA" w14:textId="2FC6AD4E" w:rsidR="00871C9E" w:rsidRPr="00014464" w:rsidRDefault="002761E7" w:rsidP="005B4FF4">
      <w:pPr>
        <w:pStyle w:val="a6"/>
        <w:numPr>
          <w:ilvl w:val="0"/>
          <w:numId w:val="37"/>
        </w:numPr>
        <w:tabs>
          <w:tab w:val="left" w:pos="851"/>
        </w:tabs>
        <w:spacing w:line="360" w:lineRule="auto"/>
        <w:ind w:left="0" w:firstLine="567"/>
        <w:rPr>
          <w:color w:val="auto"/>
          <w:sz w:val="28"/>
          <w:szCs w:val="28"/>
          <w:lang w:val="uk-UA"/>
        </w:rPr>
      </w:pPr>
      <w:r w:rsidRPr="00014464">
        <w:rPr>
          <w:color w:val="auto"/>
          <w:sz w:val="28"/>
          <w:szCs w:val="28"/>
          <w:lang w:val="uk-UA"/>
        </w:rPr>
        <w:t>Загальна характеристика Консультативного висновку МС ООН про відшкодування збитків  що виникли на службі ООН</w:t>
      </w:r>
      <w:r w:rsidR="000D2CC0" w:rsidRPr="00014464">
        <w:rPr>
          <w:color w:val="auto"/>
          <w:sz w:val="28"/>
          <w:szCs w:val="28"/>
          <w:lang w:val="uk-UA"/>
        </w:rPr>
        <w:t xml:space="preserve"> (</w:t>
      </w:r>
      <w:r w:rsidRPr="00014464">
        <w:rPr>
          <w:color w:val="auto"/>
          <w:sz w:val="28"/>
          <w:szCs w:val="28"/>
          <w:lang w:val="uk-UA"/>
        </w:rPr>
        <w:t>Консультативний висновок  від 11 квітня 1949 р.).</w:t>
      </w:r>
    </w:p>
    <w:p w14:paraId="54F86A37" w14:textId="22A8B3AF" w:rsidR="00274BC2" w:rsidRPr="00014464" w:rsidRDefault="00616AB5" w:rsidP="005B4FF4">
      <w:pPr>
        <w:pStyle w:val="a6"/>
        <w:spacing w:line="360" w:lineRule="auto"/>
        <w:ind w:firstLine="567"/>
        <w:rPr>
          <w:color w:val="auto"/>
          <w:sz w:val="28"/>
          <w:szCs w:val="28"/>
          <w:lang w:val="uk-UA"/>
        </w:rPr>
      </w:pPr>
      <w:r w:rsidRPr="00014464">
        <w:rPr>
          <w:color w:val="auto"/>
          <w:sz w:val="28"/>
          <w:szCs w:val="28"/>
          <w:lang w:val="uk-UA"/>
        </w:rPr>
        <w:t>3</w:t>
      </w:r>
      <w:r w:rsidR="00274BC2" w:rsidRPr="00014464">
        <w:rPr>
          <w:color w:val="auto"/>
          <w:sz w:val="28"/>
          <w:szCs w:val="28"/>
          <w:lang w:val="uk-UA"/>
        </w:rPr>
        <w:t>.</w:t>
      </w:r>
      <w:r w:rsidR="005B4FF4">
        <w:rPr>
          <w:color w:val="auto"/>
          <w:sz w:val="28"/>
          <w:szCs w:val="28"/>
          <w:lang w:val="uk-UA"/>
        </w:rPr>
        <w:t xml:space="preserve"> </w:t>
      </w:r>
      <w:r w:rsidR="00274BC2" w:rsidRPr="00014464">
        <w:rPr>
          <w:color w:val="auto"/>
          <w:sz w:val="28"/>
          <w:szCs w:val="28"/>
          <w:lang w:val="uk-UA"/>
        </w:rPr>
        <w:t>Вплив на розвиток міжнародного права рішення по справі ,що стосується опротестування юрисдикції Ради ІКАО (Індія проти Пакистану від 18 серпня 1972 р.)</w:t>
      </w:r>
      <w:r w:rsidR="004A1132" w:rsidRPr="00014464">
        <w:rPr>
          <w:color w:val="auto"/>
          <w:sz w:val="28"/>
          <w:szCs w:val="28"/>
          <w:lang w:val="uk-UA"/>
        </w:rPr>
        <w:t>.</w:t>
      </w:r>
    </w:p>
    <w:p w14:paraId="590FA4E8" w14:textId="72B655A3" w:rsidR="00871C9E" w:rsidRPr="00014464" w:rsidRDefault="004A1132" w:rsidP="00E90C3D">
      <w:pPr>
        <w:pStyle w:val="a6"/>
        <w:spacing w:line="360" w:lineRule="auto"/>
        <w:ind w:firstLine="567"/>
        <w:rPr>
          <w:color w:val="auto"/>
          <w:sz w:val="28"/>
          <w:szCs w:val="28"/>
          <w:lang w:val="uk-UA"/>
        </w:rPr>
      </w:pPr>
      <w:r w:rsidRPr="00014464">
        <w:rPr>
          <w:color w:val="auto"/>
          <w:sz w:val="28"/>
          <w:szCs w:val="28"/>
          <w:lang w:val="uk-UA"/>
        </w:rPr>
        <w:lastRenderedPageBreak/>
        <w:t>4. Загальна характеристика Консультативного висновку МС ООН про спір,</w:t>
      </w:r>
      <w:r w:rsidR="005B4FF4">
        <w:rPr>
          <w:color w:val="auto"/>
          <w:sz w:val="28"/>
          <w:szCs w:val="28"/>
          <w:lang w:val="uk-UA"/>
        </w:rPr>
        <w:t xml:space="preserve"> </w:t>
      </w:r>
      <w:r w:rsidRPr="00014464">
        <w:rPr>
          <w:color w:val="auto"/>
          <w:sz w:val="28"/>
          <w:szCs w:val="28"/>
          <w:lang w:val="uk-UA"/>
        </w:rPr>
        <w:t>що стосується імунітету від юрисдикції спеціального доповідача Комісії з прав людини (Консультативний висновок  від 29 квітня 1999 р.).</w:t>
      </w:r>
    </w:p>
    <w:p w14:paraId="48364BD2" w14:textId="77777777" w:rsidR="001209E5" w:rsidRPr="00014464" w:rsidRDefault="001209E5" w:rsidP="00014464">
      <w:pPr>
        <w:pStyle w:val="a6"/>
        <w:spacing w:line="360" w:lineRule="auto"/>
        <w:ind w:firstLine="567"/>
        <w:jc w:val="center"/>
        <w:rPr>
          <w:color w:val="auto"/>
          <w:sz w:val="28"/>
          <w:szCs w:val="28"/>
          <w:lang w:val="uk-UA"/>
        </w:rPr>
      </w:pPr>
    </w:p>
    <w:p w14:paraId="66079493" w14:textId="77777777" w:rsidR="00871C9E" w:rsidRPr="00014464" w:rsidRDefault="00871C9E" w:rsidP="00014464">
      <w:pPr>
        <w:pStyle w:val="a6"/>
        <w:spacing w:line="360" w:lineRule="auto"/>
        <w:ind w:firstLine="567"/>
        <w:jc w:val="center"/>
        <w:rPr>
          <w:b/>
          <w:color w:val="auto"/>
          <w:sz w:val="28"/>
          <w:szCs w:val="28"/>
          <w:lang w:val="uk-UA"/>
        </w:rPr>
      </w:pPr>
      <w:r w:rsidRPr="00014464">
        <w:rPr>
          <w:color w:val="auto"/>
          <w:sz w:val="28"/>
          <w:szCs w:val="28"/>
          <w:lang w:val="uk-UA"/>
        </w:rPr>
        <w:t xml:space="preserve"> </w:t>
      </w:r>
      <w:r w:rsidRPr="00014464">
        <w:rPr>
          <w:b/>
          <w:color w:val="auto"/>
          <w:sz w:val="28"/>
          <w:szCs w:val="28"/>
          <w:lang w:val="uk-UA"/>
        </w:rPr>
        <w:t>Література до теми</w:t>
      </w:r>
    </w:p>
    <w:p w14:paraId="4BDBAAB6" w14:textId="77777777" w:rsidR="00871C9E" w:rsidRPr="00014464" w:rsidRDefault="00871C9E" w:rsidP="00014464">
      <w:pPr>
        <w:pStyle w:val="a6"/>
        <w:spacing w:line="360" w:lineRule="auto"/>
        <w:ind w:firstLine="567"/>
        <w:rPr>
          <w:color w:val="auto"/>
          <w:sz w:val="28"/>
          <w:szCs w:val="28"/>
          <w:lang w:val="uk-UA"/>
        </w:rPr>
      </w:pPr>
      <w:r w:rsidRPr="00014464">
        <w:rPr>
          <w:color w:val="auto"/>
          <w:sz w:val="28"/>
          <w:szCs w:val="28"/>
          <w:lang w:val="uk-UA"/>
        </w:rPr>
        <w:t>1. Буткевич В. Г. Міжнародне право. Основні галузі : підручник / В. Г. Буткевич, В. В. Мицик, О. В. Задорожній ; за ред. В. Г. Буткевича. К. : Либідь, 2004. 816 с.</w:t>
      </w:r>
    </w:p>
    <w:p w14:paraId="4530E3C1" w14:textId="79101735" w:rsidR="00871C9E" w:rsidRPr="00014464" w:rsidRDefault="00871C9E" w:rsidP="00014464">
      <w:pPr>
        <w:pStyle w:val="a6"/>
        <w:spacing w:line="360" w:lineRule="auto"/>
        <w:ind w:firstLine="567"/>
        <w:rPr>
          <w:color w:val="auto"/>
          <w:sz w:val="28"/>
          <w:szCs w:val="28"/>
          <w:lang w:val="uk-UA"/>
        </w:rPr>
      </w:pPr>
      <w:r w:rsidRPr="00014464">
        <w:rPr>
          <w:color w:val="auto"/>
          <w:sz w:val="28"/>
          <w:szCs w:val="28"/>
          <w:lang w:val="uk-UA"/>
        </w:rPr>
        <w:t xml:space="preserve">2. </w:t>
      </w:r>
      <w:r w:rsidRPr="00014464">
        <w:rPr>
          <w:sz w:val="28"/>
          <w:szCs w:val="28"/>
          <w:lang w:val="uk-UA" w:eastAsia="en-US"/>
        </w:rPr>
        <w:t xml:space="preserve">Лукашук И. И. </w:t>
      </w:r>
      <w:proofErr w:type="spellStart"/>
      <w:r w:rsidRPr="00014464">
        <w:rPr>
          <w:sz w:val="28"/>
          <w:szCs w:val="28"/>
          <w:lang w:val="uk-UA" w:eastAsia="en-US"/>
        </w:rPr>
        <w:t>Международное</w:t>
      </w:r>
      <w:proofErr w:type="spellEnd"/>
      <w:r w:rsidRPr="00014464">
        <w:rPr>
          <w:sz w:val="28"/>
          <w:szCs w:val="28"/>
          <w:lang w:val="uk-UA" w:eastAsia="en-US"/>
        </w:rPr>
        <w:t xml:space="preserve"> право. </w:t>
      </w:r>
      <w:proofErr w:type="spellStart"/>
      <w:r w:rsidRPr="00014464">
        <w:rPr>
          <w:sz w:val="28"/>
          <w:szCs w:val="28"/>
          <w:lang w:val="uk-UA" w:eastAsia="en-US"/>
        </w:rPr>
        <w:t>Особенная</w:t>
      </w:r>
      <w:proofErr w:type="spellEnd"/>
      <w:r w:rsidRPr="00014464">
        <w:rPr>
          <w:sz w:val="28"/>
          <w:szCs w:val="28"/>
          <w:lang w:val="uk-UA" w:eastAsia="en-US"/>
        </w:rPr>
        <w:t xml:space="preserve"> </w:t>
      </w:r>
      <w:proofErr w:type="spellStart"/>
      <w:r w:rsidRPr="00014464">
        <w:rPr>
          <w:sz w:val="28"/>
          <w:szCs w:val="28"/>
          <w:lang w:val="uk-UA" w:eastAsia="en-US"/>
        </w:rPr>
        <w:t>часть</w:t>
      </w:r>
      <w:proofErr w:type="spellEnd"/>
      <w:r w:rsidRPr="00014464">
        <w:rPr>
          <w:sz w:val="28"/>
          <w:szCs w:val="28"/>
          <w:lang w:val="uk-UA" w:eastAsia="en-US"/>
        </w:rPr>
        <w:t xml:space="preserve"> : </w:t>
      </w:r>
      <w:proofErr w:type="spellStart"/>
      <w:r w:rsidRPr="00014464">
        <w:rPr>
          <w:sz w:val="28"/>
          <w:szCs w:val="28"/>
          <w:lang w:val="uk-UA" w:eastAsia="en-US"/>
        </w:rPr>
        <w:t>учебник</w:t>
      </w:r>
      <w:proofErr w:type="spellEnd"/>
      <w:r w:rsidRPr="00014464">
        <w:rPr>
          <w:sz w:val="28"/>
          <w:szCs w:val="28"/>
          <w:lang w:val="uk-UA" w:eastAsia="en-US"/>
        </w:rPr>
        <w:t xml:space="preserve"> для </w:t>
      </w:r>
      <w:proofErr w:type="spellStart"/>
      <w:r w:rsidRPr="00014464">
        <w:rPr>
          <w:sz w:val="28"/>
          <w:szCs w:val="28"/>
          <w:lang w:val="uk-UA" w:eastAsia="en-US"/>
        </w:rPr>
        <w:t>вузов</w:t>
      </w:r>
      <w:proofErr w:type="spellEnd"/>
      <w:r w:rsidRPr="00014464">
        <w:rPr>
          <w:sz w:val="28"/>
          <w:szCs w:val="28"/>
          <w:lang w:val="uk-UA" w:eastAsia="en-US"/>
        </w:rPr>
        <w:t>. 3</w:t>
      </w:r>
      <w:r w:rsidR="00403296" w:rsidRPr="00014464">
        <w:rPr>
          <w:sz w:val="28"/>
          <w:szCs w:val="28"/>
          <w:lang w:val="uk-UA" w:eastAsia="en-US"/>
        </w:rPr>
        <w:t>–</w:t>
      </w:r>
      <w:r w:rsidRPr="00014464">
        <w:rPr>
          <w:sz w:val="28"/>
          <w:szCs w:val="28"/>
          <w:lang w:val="uk-UA" w:eastAsia="en-US"/>
        </w:rPr>
        <w:t xml:space="preserve">е </w:t>
      </w:r>
      <w:proofErr w:type="spellStart"/>
      <w:r w:rsidRPr="00014464">
        <w:rPr>
          <w:sz w:val="28"/>
          <w:szCs w:val="28"/>
          <w:lang w:val="uk-UA" w:eastAsia="en-US"/>
        </w:rPr>
        <w:t>изд</w:t>
      </w:r>
      <w:proofErr w:type="spellEnd"/>
      <w:r w:rsidRPr="00014464">
        <w:rPr>
          <w:sz w:val="28"/>
          <w:szCs w:val="28"/>
          <w:lang w:val="uk-UA" w:eastAsia="en-US"/>
        </w:rPr>
        <w:t xml:space="preserve">., </w:t>
      </w:r>
      <w:proofErr w:type="spellStart"/>
      <w:r w:rsidRPr="00014464">
        <w:rPr>
          <w:sz w:val="28"/>
          <w:szCs w:val="28"/>
          <w:lang w:val="uk-UA" w:eastAsia="en-US"/>
        </w:rPr>
        <w:t>перераб</w:t>
      </w:r>
      <w:proofErr w:type="spellEnd"/>
      <w:r w:rsidRPr="00014464">
        <w:rPr>
          <w:sz w:val="28"/>
          <w:szCs w:val="28"/>
          <w:lang w:val="uk-UA" w:eastAsia="en-US"/>
        </w:rPr>
        <w:t xml:space="preserve">. и </w:t>
      </w:r>
      <w:proofErr w:type="spellStart"/>
      <w:r w:rsidRPr="00014464">
        <w:rPr>
          <w:sz w:val="28"/>
          <w:szCs w:val="28"/>
          <w:lang w:val="uk-UA" w:eastAsia="en-US"/>
        </w:rPr>
        <w:t>доп</w:t>
      </w:r>
      <w:proofErr w:type="spellEnd"/>
      <w:r w:rsidRPr="00014464">
        <w:rPr>
          <w:sz w:val="28"/>
          <w:szCs w:val="28"/>
          <w:lang w:val="uk-UA" w:eastAsia="en-US"/>
        </w:rPr>
        <w:t xml:space="preserve">. М. : Волтерс </w:t>
      </w:r>
      <w:proofErr w:type="spellStart"/>
      <w:r w:rsidRPr="00014464">
        <w:rPr>
          <w:sz w:val="28"/>
          <w:szCs w:val="28"/>
          <w:lang w:val="uk-UA" w:eastAsia="en-US"/>
        </w:rPr>
        <w:t>Клувер</w:t>
      </w:r>
      <w:proofErr w:type="spellEnd"/>
      <w:r w:rsidRPr="00014464">
        <w:rPr>
          <w:sz w:val="28"/>
          <w:szCs w:val="28"/>
          <w:lang w:val="uk-UA" w:eastAsia="en-US"/>
        </w:rPr>
        <w:t>, 2007. 544 с.</w:t>
      </w:r>
    </w:p>
    <w:p w14:paraId="7F9E4292" w14:textId="77777777" w:rsidR="00871C9E" w:rsidRPr="00014464" w:rsidRDefault="00871C9E" w:rsidP="00014464">
      <w:pPr>
        <w:pStyle w:val="a6"/>
        <w:spacing w:line="360" w:lineRule="auto"/>
        <w:ind w:firstLine="567"/>
        <w:rPr>
          <w:sz w:val="28"/>
          <w:szCs w:val="28"/>
          <w:lang w:val="uk-UA" w:eastAsia="en-US"/>
        </w:rPr>
      </w:pPr>
      <w:r w:rsidRPr="00014464">
        <w:rPr>
          <w:sz w:val="28"/>
          <w:szCs w:val="28"/>
          <w:lang w:val="uk-UA" w:eastAsia="en-US"/>
        </w:rPr>
        <w:t xml:space="preserve">3. </w:t>
      </w:r>
      <w:proofErr w:type="spellStart"/>
      <w:r w:rsidRPr="00014464">
        <w:rPr>
          <w:sz w:val="28"/>
          <w:szCs w:val="28"/>
          <w:lang w:val="uk-UA" w:eastAsia="en-US"/>
        </w:rPr>
        <w:t>Международное</w:t>
      </w:r>
      <w:proofErr w:type="spellEnd"/>
      <w:r w:rsidRPr="00014464">
        <w:rPr>
          <w:sz w:val="28"/>
          <w:szCs w:val="28"/>
          <w:lang w:val="uk-UA" w:eastAsia="en-US"/>
        </w:rPr>
        <w:t xml:space="preserve"> право: </w:t>
      </w:r>
      <w:proofErr w:type="spellStart"/>
      <w:r w:rsidRPr="00014464">
        <w:rPr>
          <w:sz w:val="28"/>
          <w:szCs w:val="28"/>
          <w:lang w:val="uk-UA" w:eastAsia="en-US"/>
        </w:rPr>
        <w:t>сборник</w:t>
      </w:r>
      <w:proofErr w:type="spellEnd"/>
      <w:r w:rsidRPr="00014464">
        <w:rPr>
          <w:sz w:val="28"/>
          <w:szCs w:val="28"/>
          <w:lang w:val="uk-UA" w:eastAsia="en-US"/>
        </w:rPr>
        <w:t xml:space="preserve"> </w:t>
      </w:r>
      <w:proofErr w:type="spellStart"/>
      <w:r w:rsidRPr="00014464">
        <w:rPr>
          <w:sz w:val="28"/>
          <w:szCs w:val="28"/>
          <w:lang w:val="uk-UA" w:eastAsia="en-US"/>
        </w:rPr>
        <w:t>документов</w:t>
      </w:r>
      <w:proofErr w:type="spellEnd"/>
      <w:r w:rsidRPr="00014464">
        <w:rPr>
          <w:sz w:val="28"/>
          <w:szCs w:val="28"/>
          <w:lang w:val="uk-UA" w:eastAsia="en-US"/>
        </w:rPr>
        <w:t xml:space="preserve"> / А. В. </w:t>
      </w:r>
      <w:proofErr w:type="spellStart"/>
      <w:r w:rsidRPr="00014464">
        <w:rPr>
          <w:sz w:val="28"/>
          <w:szCs w:val="28"/>
          <w:lang w:val="uk-UA" w:eastAsia="en-US"/>
        </w:rPr>
        <w:t>Трояновскии</w:t>
      </w:r>
      <w:proofErr w:type="spellEnd"/>
      <w:r w:rsidRPr="00014464">
        <w:rPr>
          <w:sz w:val="28"/>
          <w:szCs w:val="28"/>
          <w:lang w:val="uk-UA" w:eastAsia="en-US"/>
        </w:rPr>
        <w:t xml:space="preserve">̆, Ю. В. </w:t>
      </w:r>
      <w:proofErr w:type="spellStart"/>
      <w:r w:rsidRPr="00014464">
        <w:rPr>
          <w:sz w:val="28"/>
          <w:szCs w:val="28"/>
          <w:lang w:val="uk-UA" w:eastAsia="en-US"/>
        </w:rPr>
        <w:t>Ча</w:t>
      </w:r>
      <w:r w:rsidR="00F0152D" w:rsidRPr="00014464">
        <w:rPr>
          <w:sz w:val="28"/>
          <w:szCs w:val="28"/>
          <w:lang w:val="uk-UA" w:eastAsia="en-US"/>
        </w:rPr>
        <w:t>й</w:t>
      </w:r>
      <w:r w:rsidRPr="00014464">
        <w:rPr>
          <w:sz w:val="28"/>
          <w:szCs w:val="28"/>
          <w:lang w:val="uk-UA" w:eastAsia="en-US"/>
        </w:rPr>
        <w:t>ковски</w:t>
      </w:r>
      <w:r w:rsidR="00F0152D" w:rsidRPr="00014464">
        <w:rPr>
          <w:sz w:val="28"/>
          <w:szCs w:val="28"/>
          <w:lang w:val="uk-UA" w:eastAsia="en-US"/>
        </w:rPr>
        <w:t>й</w:t>
      </w:r>
      <w:proofErr w:type="spellEnd"/>
      <w:r w:rsidRPr="00014464">
        <w:rPr>
          <w:sz w:val="28"/>
          <w:szCs w:val="28"/>
          <w:lang w:val="uk-UA" w:eastAsia="en-US"/>
        </w:rPr>
        <w:t xml:space="preserve">; </w:t>
      </w:r>
      <w:proofErr w:type="spellStart"/>
      <w:r w:rsidRPr="00014464">
        <w:rPr>
          <w:sz w:val="28"/>
          <w:szCs w:val="28"/>
          <w:lang w:val="uk-UA" w:eastAsia="en-US"/>
        </w:rPr>
        <w:t>под</w:t>
      </w:r>
      <w:proofErr w:type="spellEnd"/>
      <w:r w:rsidRPr="00014464">
        <w:rPr>
          <w:sz w:val="28"/>
          <w:szCs w:val="28"/>
          <w:lang w:val="uk-UA" w:eastAsia="en-US"/>
        </w:rPr>
        <w:t xml:space="preserve"> ред. </w:t>
      </w:r>
      <w:proofErr w:type="spellStart"/>
      <w:r w:rsidRPr="00014464">
        <w:rPr>
          <w:sz w:val="28"/>
          <w:szCs w:val="28"/>
          <w:lang w:val="uk-UA" w:eastAsia="en-US"/>
        </w:rPr>
        <w:t>Засл</w:t>
      </w:r>
      <w:proofErr w:type="spellEnd"/>
      <w:r w:rsidRPr="00014464">
        <w:rPr>
          <w:sz w:val="28"/>
          <w:szCs w:val="28"/>
          <w:lang w:val="uk-UA" w:eastAsia="en-US"/>
        </w:rPr>
        <w:t xml:space="preserve">. юриста </w:t>
      </w:r>
      <w:proofErr w:type="spellStart"/>
      <w:r w:rsidRPr="00014464">
        <w:rPr>
          <w:sz w:val="28"/>
          <w:szCs w:val="28"/>
          <w:lang w:val="uk-UA" w:eastAsia="en-US"/>
        </w:rPr>
        <w:t>Украины</w:t>
      </w:r>
      <w:proofErr w:type="spellEnd"/>
      <w:r w:rsidRPr="00014464">
        <w:rPr>
          <w:sz w:val="28"/>
          <w:szCs w:val="28"/>
          <w:lang w:val="uk-UA" w:eastAsia="en-US"/>
        </w:rPr>
        <w:t xml:space="preserve">, зав. каф. </w:t>
      </w:r>
      <w:proofErr w:type="spellStart"/>
      <w:r w:rsidRPr="00014464">
        <w:rPr>
          <w:sz w:val="28"/>
          <w:szCs w:val="28"/>
          <w:lang w:val="uk-UA" w:eastAsia="en-US"/>
        </w:rPr>
        <w:t>межд</w:t>
      </w:r>
      <w:proofErr w:type="spellEnd"/>
      <w:r w:rsidRPr="00014464">
        <w:rPr>
          <w:sz w:val="28"/>
          <w:szCs w:val="28"/>
          <w:lang w:val="uk-UA" w:eastAsia="en-US"/>
        </w:rPr>
        <w:t xml:space="preserve">. права и </w:t>
      </w:r>
      <w:proofErr w:type="spellStart"/>
      <w:r w:rsidRPr="00014464">
        <w:rPr>
          <w:sz w:val="28"/>
          <w:szCs w:val="28"/>
          <w:lang w:val="uk-UA" w:eastAsia="en-US"/>
        </w:rPr>
        <w:t>междунар</w:t>
      </w:r>
      <w:proofErr w:type="spellEnd"/>
      <w:r w:rsidRPr="00014464">
        <w:rPr>
          <w:sz w:val="28"/>
          <w:szCs w:val="28"/>
          <w:lang w:val="uk-UA" w:eastAsia="en-US"/>
        </w:rPr>
        <w:t xml:space="preserve">. </w:t>
      </w:r>
      <w:proofErr w:type="spellStart"/>
      <w:r w:rsidRPr="00014464">
        <w:rPr>
          <w:sz w:val="28"/>
          <w:szCs w:val="28"/>
          <w:lang w:val="uk-UA" w:eastAsia="en-US"/>
        </w:rPr>
        <w:t>отнош</w:t>
      </w:r>
      <w:proofErr w:type="spellEnd"/>
      <w:r w:rsidRPr="00014464">
        <w:rPr>
          <w:sz w:val="28"/>
          <w:szCs w:val="28"/>
          <w:lang w:val="uk-UA" w:eastAsia="en-US"/>
        </w:rPr>
        <w:t xml:space="preserve">. ОНЮА, </w:t>
      </w:r>
      <w:proofErr w:type="spellStart"/>
      <w:r w:rsidRPr="00014464">
        <w:rPr>
          <w:sz w:val="28"/>
          <w:szCs w:val="28"/>
          <w:lang w:val="uk-UA" w:eastAsia="en-US"/>
        </w:rPr>
        <w:t>к.ю.н</w:t>
      </w:r>
      <w:proofErr w:type="spellEnd"/>
      <w:r w:rsidRPr="00014464">
        <w:rPr>
          <w:sz w:val="28"/>
          <w:szCs w:val="28"/>
          <w:lang w:val="uk-UA" w:eastAsia="en-US"/>
        </w:rPr>
        <w:t>., проф. М. Е. Черкеса. Одесса : «Фенікс», 2010. 768 c.</w:t>
      </w:r>
    </w:p>
    <w:p w14:paraId="756CC49C" w14:textId="77777777" w:rsidR="00871C9E" w:rsidRPr="00014464" w:rsidRDefault="00871C9E" w:rsidP="00014464">
      <w:pPr>
        <w:pStyle w:val="a6"/>
        <w:spacing w:line="360" w:lineRule="auto"/>
        <w:ind w:firstLine="567"/>
        <w:rPr>
          <w:color w:val="auto"/>
          <w:sz w:val="28"/>
          <w:szCs w:val="28"/>
          <w:lang w:val="uk-UA"/>
        </w:rPr>
      </w:pPr>
      <w:r w:rsidRPr="00014464">
        <w:rPr>
          <w:sz w:val="28"/>
          <w:szCs w:val="28"/>
          <w:lang w:val="uk-UA" w:eastAsia="en-US"/>
        </w:rPr>
        <w:t>4</w:t>
      </w:r>
      <w:r w:rsidRPr="00014464">
        <w:rPr>
          <w:sz w:val="28"/>
          <w:szCs w:val="28"/>
          <w:lang w:val="uk-UA"/>
        </w:rPr>
        <w:t xml:space="preserve">. </w:t>
      </w:r>
      <w:proofErr w:type="spellStart"/>
      <w:r w:rsidRPr="00014464">
        <w:rPr>
          <w:sz w:val="28"/>
          <w:szCs w:val="28"/>
          <w:lang w:val="uk-UA"/>
        </w:rPr>
        <w:t>Международное</w:t>
      </w:r>
      <w:proofErr w:type="spellEnd"/>
      <w:r w:rsidRPr="00014464">
        <w:rPr>
          <w:sz w:val="28"/>
          <w:szCs w:val="28"/>
          <w:lang w:val="uk-UA"/>
        </w:rPr>
        <w:t xml:space="preserve"> право = </w:t>
      </w:r>
      <w:proofErr w:type="spellStart"/>
      <w:r w:rsidRPr="00014464">
        <w:rPr>
          <w:sz w:val="28"/>
          <w:szCs w:val="28"/>
          <w:lang w:val="uk-UA"/>
        </w:rPr>
        <w:t>Völkerrecht</w:t>
      </w:r>
      <w:proofErr w:type="spellEnd"/>
      <w:r w:rsidRPr="00014464">
        <w:rPr>
          <w:sz w:val="28"/>
          <w:szCs w:val="28"/>
          <w:lang w:val="uk-UA"/>
        </w:rPr>
        <w:t xml:space="preserve"> : пер. с </w:t>
      </w:r>
      <w:proofErr w:type="spellStart"/>
      <w:r w:rsidRPr="00014464">
        <w:rPr>
          <w:sz w:val="28"/>
          <w:szCs w:val="28"/>
          <w:lang w:val="uk-UA"/>
        </w:rPr>
        <w:t>нем</w:t>
      </w:r>
      <w:proofErr w:type="spellEnd"/>
      <w:r w:rsidRPr="00014464">
        <w:rPr>
          <w:sz w:val="28"/>
          <w:szCs w:val="28"/>
          <w:lang w:val="uk-UA"/>
        </w:rPr>
        <w:t xml:space="preserve">. / Вольфганг Граф </w:t>
      </w:r>
      <w:proofErr w:type="spellStart"/>
      <w:r w:rsidRPr="00014464">
        <w:rPr>
          <w:sz w:val="28"/>
          <w:szCs w:val="28"/>
          <w:lang w:val="uk-UA"/>
        </w:rPr>
        <w:t>Витцтум</w:t>
      </w:r>
      <w:proofErr w:type="spellEnd"/>
      <w:r w:rsidRPr="00014464">
        <w:rPr>
          <w:sz w:val="28"/>
          <w:szCs w:val="28"/>
          <w:lang w:val="uk-UA"/>
        </w:rPr>
        <w:t xml:space="preserve"> [и </w:t>
      </w:r>
      <w:proofErr w:type="spellStart"/>
      <w:r w:rsidRPr="00014464">
        <w:rPr>
          <w:sz w:val="28"/>
          <w:szCs w:val="28"/>
          <w:lang w:val="uk-UA"/>
        </w:rPr>
        <w:t>др</w:t>
      </w:r>
      <w:proofErr w:type="spellEnd"/>
      <w:r w:rsidRPr="00014464">
        <w:rPr>
          <w:sz w:val="28"/>
          <w:szCs w:val="28"/>
          <w:lang w:val="uk-UA"/>
        </w:rPr>
        <w:t xml:space="preserve">.] ;  </w:t>
      </w:r>
      <w:proofErr w:type="spellStart"/>
      <w:r w:rsidRPr="00014464">
        <w:rPr>
          <w:sz w:val="28"/>
          <w:szCs w:val="28"/>
          <w:lang w:val="uk-UA"/>
        </w:rPr>
        <w:t>пред</w:t>
      </w:r>
      <w:proofErr w:type="spellEnd"/>
      <w:r w:rsidRPr="00014464">
        <w:rPr>
          <w:sz w:val="28"/>
          <w:szCs w:val="28"/>
          <w:lang w:val="uk-UA"/>
        </w:rPr>
        <w:t xml:space="preserve">., </w:t>
      </w:r>
      <w:proofErr w:type="spellStart"/>
      <w:r w:rsidRPr="00014464">
        <w:rPr>
          <w:sz w:val="28"/>
          <w:szCs w:val="28"/>
          <w:lang w:val="uk-UA"/>
        </w:rPr>
        <w:t>сост</w:t>
      </w:r>
      <w:proofErr w:type="spellEnd"/>
      <w:r w:rsidRPr="00014464">
        <w:rPr>
          <w:sz w:val="28"/>
          <w:szCs w:val="28"/>
          <w:lang w:val="uk-UA"/>
        </w:rPr>
        <w:t xml:space="preserve">. В. </w:t>
      </w:r>
      <w:proofErr w:type="spellStart"/>
      <w:r w:rsidRPr="00014464">
        <w:rPr>
          <w:sz w:val="28"/>
          <w:szCs w:val="28"/>
          <w:lang w:val="uk-UA"/>
        </w:rPr>
        <w:t>Бергман</w:t>
      </w:r>
      <w:proofErr w:type="spellEnd"/>
      <w:r w:rsidRPr="00014464">
        <w:rPr>
          <w:sz w:val="28"/>
          <w:szCs w:val="28"/>
          <w:lang w:val="uk-UA"/>
        </w:rPr>
        <w:t xml:space="preserve"> ; науч. ред. и </w:t>
      </w:r>
      <w:proofErr w:type="spellStart"/>
      <w:r w:rsidRPr="00014464">
        <w:rPr>
          <w:sz w:val="28"/>
          <w:szCs w:val="28"/>
          <w:lang w:val="uk-UA"/>
        </w:rPr>
        <w:t>сост</w:t>
      </w:r>
      <w:proofErr w:type="spellEnd"/>
      <w:r w:rsidRPr="00014464">
        <w:rPr>
          <w:sz w:val="28"/>
          <w:szCs w:val="28"/>
          <w:lang w:val="uk-UA"/>
        </w:rPr>
        <w:t xml:space="preserve">. указ. Т. Ф. Яковлева. М. : </w:t>
      </w:r>
      <w:proofErr w:type="spellStart"/>
      <w:r w:rsidRPr="00014464">
        <w:rPr>
          <w:sz w:val="28"/>
          <w:szCs w:val="28"/>
          <w:lang w:val="uk-UA"/>
        </w:rPr>
        <w:t>Инфотропик</w:t>
      </w:r>
      <w:proofErr w:type="spellEnd"/>
      <w:r w:rsidRPr="00014464">
        <w:rPr>
          <w:sz w:val="28"/>
          <w:szCs w:val="28"/>
          <w:lang w:val="uk-UA"/>
        </w:rPr>
        <w:t xml:space="preserve"> </w:t>
      </w:r>
      <w:proofErr w:type="spellStart"/>
      <w:r w:rsidRPr="00014464">
        <w:rPr>
          <w:sz w:val="28"/>
          <w:szCs w:val="28"/>
          <w:lang w:val="uk-UA"/>
        </w:rPr>
        <w:t>Медиа</w:t>
      </w:r>
      <w:proofErr w:type="spellEnd"/>
      <w:r w:rsidRPr="00014464">
        <w:rPr>
          <w:sz w:val="28"/>
          <w:szCs w:val="28"/>
          <w:lang w:val="uk-UA"/>
        </w:rPr>
        <w:t xml:space="preserve">, 2011. </w:t>
      </w:r>
      <w:proofErr w:type="spellStart"/>
      <w:r w:rsidRPr="00014464">
        <w:rPr>
          <w:sz w:val="28"/>
          <w:szCs w:val="28"/>
          <w:lang w:val="uk-UA"/>
        </w:rPr>
        <w:t>Кн</w:t>
      </w:r>
      <w:proofErr w:type="spellEnd"/>
      <w:r w:rsidRPr="00014464">
        <w:rPr>
          <w:sz w:val="28"/>
          <w:szCs w:val="28"/>
          <w:lang w:val="uk-UA"/>
        </w:rPr>
        <w:t xml:space="preserve">. 2. 992 с. (Сер.: </w:t>
      </w:r>
      <w:proofErr w:type="spellStart"/>
      <w:r w:rsidRPr="00014464">
        <w:rPr>
          <w:sz w:val="28"/>
          <w:szCs w:val="28"/>
          <w:lang w:val="uk-UA"/>
        </w:rPr>
        <w:t>Германская</w:t>
      </w:r>
      <w:proofErr w:type="spellEnd"/>
      <w:r w:rsidRPr="00014464">
        <w:rPr>
          <w:sz w:val="28"/>
          <w:szCs w:val="28"/>
          <w:lang w:val="uk-UA"/>
        </w:rPr>
        <w:t xml:space="preserve"> </w:t>
      </w:r>
      <w:proofErr w:type="spellStart"/>
      <w:r w:rsidRPr="00014464">
        <w:rPr>
          <w:sz w:val="28"/>
          <w:szCs w:val="28"/>
          <w:lang w:val="uk-UA"/>
        </w:rPr>
        <w:t>юридическая</w:t>
      </w:r>
      <w:proofErr w:type="spellEnd"/>
      <w:r w:rsidRPr="00014464">
        <w:rPr>
          <w:sz w:val="28"/>
          <w:szCs w:val="28"/>
          <w:lang w:val="uk-UA"/>
        </w:rPr>
        <w:t xml:space="preserve"> </w:t>
      </w:r>
      <w:proofErr w:type="spellStart"/>
      <w:r w:rsidRPr="00014464">
        <w:rPr>
          <w:sz w:val="28"/>
          <w:szCs w:val="28"/>
          <w:lang w:val="uk-UA"/>
        </w:rPr>
        <w:t>литература</w:t>
      </w:r>
      <w:proofErr w:type="spellEnd"/>
      <w:r w:rsidRPr="00014464">
        <w:rPr>
          <w:sz w:val="28"/>
          <w:szCs w:val="28"/>
          <w:lang w:val="uk-UA"/>
        </w:rPr>
        <w:t xml:space="preserve">: </w:t>
      </w:r>
      <w:proofErr w:type="spellStart"/>
      <w:r w:rsidRPr="00014464">
        <w:rPr>
          <w:sz w:val="28"/>
          <w:szCs w:val="28"/>
          <w:lang w:val="uk-UA"/>
        </w:rPr>
        <w:t>современный</w:t>
      </w:r>
      <w:proofErr w:type="spellEnd"/>
      <w:r w:rsidRPr="00014464">
        <w:rPr>
          <w:sz w:val="28"/>
          <w:szCs w:val="28"/>
          <w:lang w:val="uk-UA"/>
        </w:rPr>
        <w:t xml:space="preserve"> </w:t>
      </w:r>
      <w:proofErr w:type="spellStart"/>
      <w:r w:rsidRPr="00014464">
        <w:rPr>
          <w:sz w:val="28"/>
          <w:szCs w:val="28"/>
          <w:lang w:val="uk-UA"/>
        </w:rPr>
        <w:t>подход</w:t>
      </w:r>
      <w:proofErr w:type="spellEnd"/>
      <w:r w:rsidRPr="00014464">
        <w:rPr>
          <w:sz w:val="28"/>
          <w:szCs w:val="28"/>
          <w:lang w:val="uk-UA"/>
        </w:rPr>
        <w:t>).</w:t>
      </w:r>
    </w:p>
    <w:p w14:paraId="68BF9253" w14:textId="77777777" w:rsidR="00871C9E" w:rsidRPr="00014464" w:rsidRDefault="00871C9E" w:rsidP="00014464">
      <w:pPr>
        <w:spacing w:line="360" w:lineRule="auto"/>
        <w:ind w:firstLine="567"/>
        <w:jc w:val="both"/>
        <w:rPr>
          <w:color w:val="000000"/>
          <w:sz w:val="28"/>
          <w:szCs w:val="28"/>
          <w:lang w:val="uk-UA" w:eastAsia="en-US"/>
        </w:rPr>
      </w:pPr>
      <w:r w:rsidRPr="00014464">
        <w:rPr>
          <w:color w:val="000000"/>
          <w:sz w:val="28"/>
          <w:szCs w:val="28"/>
          <w:lang w:val="uk-UA" w:eastAsia="en-US"/>
        </w:rPr>
        <w:t xml:space="preserve">5. Міжнародне публічне право : підручник : у 2 т. / В. В. Мицик, М. В. </w:t>
      </w:r>
      <w:proofErr w:type="spellStart"/>
      <w:r w:rsidRPr="00014464">
        <w:rPr>
          <w:color w:val="000000"/>
          <w:sz w:val="28"/>
          <w:szCs w:val="28"/>
          <w:lang w:val="uk-UA" w:eastAsia="en-US"/>
        </w:rPr>
        <w:t>Буроменський</w:t>
      </w:r>
      <w:proofErr w:type="spellEnd"/>
      <w:r w:rsidRPr="00014464">
        <w:rPr>
          <w:color w:val="000000"/>
          <w:sz w:val="28"/>
          <w:szCs w:val="28"/>
          <w:lang w:val="uk-UA" w:eastAsia="en-US"/>
        </w:rPr>
        <w:t xml:space="preserve">, М. М. </w:t>
      </w:r>
      <w:proofErr w:type="spellStart"/>
      <w:r w:rsidRPr="00014464">
        <w:rPr>
          <w:color w:val="000000"/>
          <w:sz w:val="28"/>
          <w:szCs w:val="28"/>
          <w:lang w:val="uk-UA" w:eastAsia="en-US"/>
        </w:rPr>
        <w:t>Гнатовський</w:t>
      </w:r>
      <w:proofErr w:type="spellEnd"/>
      <w:r w:rsidRPr="00014464">
        <w:rPr>
          <w:color w:val="000000"/>
          <w:sz w:val="28"/>
          <w:szCs w:val="28"/>
          <w:lang w:val="uk-UA" w:eastAsia="en-US"/>
        </w:rPr>
        <w:t xml:space="preserve"> та ін.; за </w:t>
      </w:r>
      <w:proofErr w:type="spellStart"/>
      <w:r w:rsidRPr="00014464">
        <w:rPr>
          <w:color w:val="000000"/>
          <w:sz w:val="28"/>
          <w:szCs w:val="28"/>
          <w:lang w:val="uk-UA" w:eastAsia="en-US"/>
        </w:rPr>
        <w:t>заг</w:t>
      </w:r>
      <w:proofErr w:type="spellEnd"/>
      <w:r w:rsidRPr="00014464">
        <w:rPr>
          <w:color w:val="000000"/>
          <w:sz w:val="28"/>
          <w:szCs w:val="28"/>
          <w:lang w:val="uk-UA" w:eastAsia="en-US"/>
        </w:rPr>
        <w:t>. ред. В. В. Мицика. Харків : Право, 2018. Т. 2 : Основні галузі. 2018. 624 с.</w:t>
      </w:r>
    </w:p>
    <w:p w14:paraId="185D6B86" w14:textId="77777777" w:rsidR="00871C9E" w:rsidRPr="00014464" w:rsidRDefault="00871C9E" w:rsidP="00014464">
      <w:pPr>
        <w:spacing w:line="360" w:lineRule="auto"/>
        <w:ind w:firstLine="567"/>
        <w:jc w:val="both"/>
        <w:rPr>
          <w:color w:val="000000"/>
          <w:sz w:val="28"/>
          <w:szCs w:val="28"/>
          <w:lang w:val="uk-UA" w:eastAsia="en-US"/>
        </w:rPr>
      </w:pPr>
      <w:r w:rsidRPr="00014464">
        <w:rPr>
          <w:color w:val="000000"/>
          <w:sz w:val="28"/>
          <w:szCs w:val="28"/>
          <w:lang w:val="uk-UA" w:eastAsia="en-US"/>
        </w:rPr>
        <w:t xml:space="preserve">6. Міжнародне публічне право : підручник / В. М. </w:t>
      </w:r>
      <w:proofErr w:type="spellStart"/>
      <w:r w:rsidRPr="00014464">
        <w:rPr>
          <w:color w:val="000000"/>
          <w:sz w:val="28"/>
          <w:szCs w:val="28"/>
          <w:lang w:val="uk-UA" w:eastAsia="en-US"/>
        </w:rPr>
        <w:t>Репецький</w:t>
      </w:r>
      <w:proofErr w:type="spellEnd"/>
      <w:r w:rsidRPr="00014464">
        <w:rPr>
          <w:color w:val="000000"/>
          <w:sz w:val="28"/>
          <w:szCs w:val="28"/>
          <w:lang w:val="uk-UA" w:eastAsia="en-US"/>
        </w:rPr>
        <w:t xml:space="preserve">, В. М. </w:t>
      </w:r>
      <w:proofErr w:type="spellStart"/>
      <w:r w:rsidRPr="00014464">
        <w:rPr>
          <w:color w:val="000000"/>
          <w:sz w:val="28"/>
          <w:szCs w:val="28"/>
          <w:lang w:val="uk-UA" w:eastAsia="en-US"/>
        </w:rPr>
        <w:t>Лисик</w:t>
      </w:r>
      <w:proofErr w:type="spellEnd"/>
      <w:r w:rsidRPr="00014464">
        <w:rPr>
          <w:color w:val="000000"/>
          <w:sz w:val="28"/>
          <w:szCs w:val="28"/>
          <w:lang w:val="uk-UA" w:eastAsia="en-US"/>
        </w:rPr>
        <w:t xml:space="preserve">, М. М. </w:t>
      </w:r>
      <w:proofErr w:type="spellStart"/>
      <w:r w:rsidRPr="00014464">
        <w:rPr>
          <w:color w:val="000000"/>
          <w:sz w:val="28"/>
          <w:szCs w:val="28"/>
          <w:lang w:val="uk-UA" w:eastAsia="en-US"/>
        </w:rPr>
        <w:t>Макієвіч</w:t>
      </w:r>
      <w:proofErr w:type="spellEnd"/>
      <w:r w:rsidRPr="00014464">
        <w:rPr>
          <w:color w:val="000000"/>
          <w:sz w:val="28"/>
          <w:szCs w:val="28"/>
          <w:lang w:val="uk-UA" w:eastAsia="en-US"/>
        </w:rPr>
        <w:t xml:space="preserve"> та ін. ; за ред. В. М. </w:t>
      </w:r>
      <w:proofErr w:type="spellStart"/>
      <w:r w:rsidRPr="00014464">
        <w:rPr>
          <w:color w:val="000000"/>
          <w:sz w:val="28"/>
          <w:szCs w:val="28"/>
          <w:lang w:val="uk-UA" w:eastAsia="en-US"/>
        </w:rPr>
        <w:t>Репецького</w:t>
      </w:r>
      <w:proofErr w:type="spellEnd"/>
      <w:r w:rsidRPr="00014464">
        <w:rPr>
          <w:color w:val="000000"/>
          <w:sz w:val="28"/>
          <w:szCs w:val="28"/>
          <w:lang w:val="uk-UA" w:eastAsia="en-US"/>
        </w:rPr>
        <w:t>. Київ : Знання, 2012. 437 с.</w:t>
      </w:r>
    </w:p>
    <w:p w14:paraId="52F2A056" w14:textId="77777777" w:rsidR="00871C9E" w:rsidRPr="00014464" w:rsidRDefault="00871C9E" w:rsidP="00014464">
      <w:pPr>
        <w:spacing w:line="360" w:lineRule="auto"/>
        <w:ind w:firstLine="567"/>
        <w:jc w:val="both"/>
        <w:rPr>
          <w:color w:val="000000"/>
          <w:sz w:val="28"/>
          <w:szCs w:val="28"/>
          <w:lang w:val="uk-UA" w:eastAsia="en-US"/>
        </w:rPr>
      </w:pPr>
      <w:r w:rsidRPr="00014464">
        <w:rPr>
          <w:color w:val="000000"/>
          <w:sz w:val="28"/>
          <w:szCs w:val="28"/>
          <w:lang w:val="uk-UA" w:eastAsia="en-US"/>
        </w:rPr>
        <w:t xml:space="preserve">7. Тимченко Л. Д. </w:t>
      </w:r>
      <w:proofErr w:type="spellStart"/>
      <w:r w:rsidRPr="00014464">
        <w:rPr>
          <w:color w:val="000000"/>
          <w:sz w:val="28"/>
          <w:szCs w:val="28"/>
          <w:lang w:val="uk-UA" w:eastAsia="en-US"/>
        </w:rPr>
        <w:t>Международное</w:t>
      </w:r>
      <w:proofErr w:type="spellEnd"/>
      <w:r w:rsidRPr="00014464">
        <w:rPr>
          <w:color w:val="000000"/>
          <w:sz w:val="28"/>
          <w:szCs w:val="28"/>
          <w:lang w:val="uk-UA" w:eastAsia="en-US"/>
        </w:rPr>
        <w:t xml:space="preserve"> право. </w:t>
      </w:r>
      <w:proofErr w:type="spellStart"/>
      <w:r w:rsidRPr="00014464">
        <w:rPr>
          <w:color w:val="000000"/>
          <w:sz w:val="28"/>
          <w:szCs w:val="28"/>
          <w:lang w:val="uk-UA" w:eastAsia="en-US"/>
        </w:rPr>
        <w:t>Вводный</w:t>
      </w:r>
      <w:proofErr w:type="spellEnd"/>
      <w:r w:rsidRPr="00014464">
        <w:rPr>
          <w:color w:val="000000"/>
          <w:sz w:val="28"/>
          <w:szCs w:val="28"/>
          <w:lang w:val="uk-UA" w:eastAsia="en-US"/>
        </w:rPr>
        <w:t xml:space="preserve"> курс. Одеса : Фенікс, 2014.  320 с.</w:t>
      </w:r>
    </w:p>
    <w:p w14:paraId="40FDE6F9" w14:textId="77777777" w:rsidR="00871C9E" w:rsidRPr="00014464" w:rsidRDefault="00871C9E" w:rsidP="00014464">
      <w:pPr>
        <w:spacing w:line="360" w:lineRule="auto"/>
        <w:ind w:firstLine="567"/>
        <w:jc w:val="both"/>
        <w:rPr>
          <w:sz w:val="28"/>
          <w:szCs w:val="28"/>
          <w:lang w:val="uk-UA"/>
        </w:rPr>
      </w:pPr>
      <w:r w:rsidRPr="00014464">
        <w:rPr>
          <w:color w:val="000000"/>
          <w:sz w:val="28"/>
          <w:szCs w:val="28"/>
          <w:lang w:val="uk-UA" w:eastAsia="en-US"/>
        </w:rPr>
        <w:t>8. Сироїд Т. Л. Міжнародне публічне право : підручник. Одеса : Фенікс, 2018.  744 с.</w:t>
      </w:r>
    </w:p>
    <w:p w14:paraId="6792AF3A" w14:textId="77777777" w:rsidR="00871C9E" w:rsidRPr="00014464" w:rsidRDefault="00871C9E" w:rsidP="00014464">
      <w:pPr>
        <w:pStyle w:val="a6"/>
        <w:spacing w:line="360" w:lineRule="auto"/>
        <w:ind w:firstLine="567"/>
        <w:rPr>
          <w:sz w:val="28"/>
          <w:szCs w:val="28"/>
          <w:lang w:val="uk-UA" w:eastAsia="en-US"/>
        </w:rPr>
      </w:pPr>
      <w:r w:rsidRPr="00014464">
        <w:rPr>
          <w:sz w:val="28"/>
          <w:szCs w:val="28"/>
          <w:lang w:val="uk-UA" w:eastAsia="en-US"/>
        </w:rPr>
        <w:t xml:space="preserve">9. Черкес М. Ю. Міжнародне право : підручник. К. : Правова єдність, 2009. 392 с. </w:t>
      </w:r>
    </w:p>
    <w:p w14:paraId="64BD988F" w14:textId="1719069F" w:rsidR="00871C9E" w:rsidRPr="006E546F" w:rsidRDefault="00C1420A" w:rsidP="006E546F">
      <w:pPr>
        <w:pStyle w:val="a8"/>
        <w:pageBreakBefore/>
        <w:spacing w:before="0" w:after="0" w:line="360" w:lineRule="auto"/>
        <w:ind w:firstLine="567"/>
        <w:rPr>
          <w:rFonts w:ascii="Times New Roman" w:hAnsi="Times New Roman"/>
          <w:color w:val="auto"/>
          <w:sz w:val="28"/>
          <w:szCs w:val="28"/>
          <w:lang w:val="uk-UA"/>
        </w:rPr>
      </w:pPr>
      <w:r w:rsidRPr="00014464">
        <w:rPr>
          <w:rFonts w:ascii="Times New Roman" w:hAnsi="Times New Roman"/>
          <w:color w:val="auto"/>
          <w:sz w:val="28"/>
          <w:szCs w:val="28"/>
          <w:lang w:val="uk-UA"/>
        </w:rPr>
        <w:lastRenderedPageBreak/>
        <w:t xml:space="preserve">ТЕМА </w:t>
      </w:r>
      <w:r w:rsidR="005C278B">
        <w:rPr>
          <w:rFonts w:ascii="Times New Roman" w:hAnsi="Times New Roman"/>
          <w:color w:val="auto"/>
          <w:sz w:val="28"/>
          <w:szCs w:val="28"/>
          <w:lang w:val="uk-UA"/>
        </w:rPr>
        <w:t>6</w:t>
      </w:r>
      <w:r w:rsidR="001A76DB" w:rsidRPr="00014464">
        <w:rPr>
          <w:rFonts w:ascii="Times New Roman" w:hAnsi="Times New Roman"/>
          <w:color w:val="auto"/>
          <w:sz w:val="28"/>
          <w:szCs w:val="28"/>
          <w:lang w:val="uk-UA"/>
        </w:rPr>
        <w:t xml:space="preserve">. </w:t>
      </w:r>
      <w:r w:rsidR="00A82469" w:rsidRPr="00014464">
        <w:rPr>
          <w:rFonts w:ascii="Times New Roman" w:hAnsi="Times New Roman"/>
          <w:color w:val="auto"/>
          <w:sz w:val="28"/>
          <w:szCs w:val="28"/>
          <w:lang w:val="uk-UA"/>
        </w:rPr>
        <w:t>розвиток дипломатичного та консульського права в практиці мс оон</w:t>
      </w:r>
      <w:bookmarkStart w:id="9" w:name="_Hlk32674010"/>
    </w:p>
    <w:p w14:paraId="240DE747" w14:textId="75B7B8D6" w:rsidR="00E90C3D" w:rsidRDefault="00E90C3D" w:rsidP="00014464">
      <w:pPr>
        <w:pStyle w:val="a6"/>
        <w:spacing w:line="360" w:lineRule="auto"/>
        <w:ind w:firstLine="567"/>
        <w:rPr>
          <w:color w:val="auto"/>
          <w:sz w:val="28"/>
          <w:szCs w:val="28"/>
          <w:lang w:val="uk-UA"/>
        </w:rPr>
      </w:pPr>
      <w:r>
        <w:rPr>
          <w:color w:val="auto"/>
          <w:sz w:val="28"/>
          <w:szCs w:val="28"/>
          <w:lang w:val="uk-UA"/>
        </w:rPr>
        <w:t xml:space="preserve">1. </w:t>
      </w:r>
      <w:r w:rsidR="00871C9E" w:rsidRPr="00014464">
        <w:rPr>
          <w:color w:val="auto"/>
          <w:sz w:val="28"/>
          <w:szCs w:val="28"/>
          <w:lang w:val="uk-UA"/>
        </w:rPr>
        <w:t xml:space="preserve">Поняття і джерела права зовнішніх зносин. </w:t>
      </w:r>
    </w:p>
    <w:p w14:paraId="648703A0" w14:textId="77777777" w:rsidR="00E90C3D" w:rsidRDefault="00E90C3D" w:rsidP="00014464">
      <w:pPr>
        <w:pStyle w:val="a6"/>
        <w:spacing w:line="360" w:lineRule="auto"/>
        <w:ind w:firstLine="567"/>
        <w:rPr>
          <w:color w:val="auto"/>
          <w:sz w:val="28"/>
          <w:szCs w:val="28"/>
          <w:lang w:val="uk-UA"/>
        </w:rPr>
      </w:pPr>
      <w:r>
        <w:rPr>
          <w:color w:val="auto"/>
          <w:sz w:val="28"/>
          <w:szCs w:val="28"/>
          <w:lang w:val="uk-UA"/>
        </w:rPr>
        <w:t xml:space="preserve">2. </w:t>
      </w:r>
      <w:r w:rsidR="00871C9E" w:rsidRPr="00014464">
        <w:rPr>
          <w:color w:val="auto"/>
          <w:sz w:val="28"/>
          <w:szCs w:val="28"/>
          <w:lang w:val="uk-UA"/>
        </w:rPr>
        <w:t>Віденська конвенція про дипломатичні зносини 1961 р., Віденська конвенція про консульські зносини 1963 р., Конвенція про спеціальні місії 1969 р., Віденська конвенція про представництво держав у їх відносинах з міжнародними організаціями універсального характеру 1975 р.</w:t>
      </w:r>
      <w:r w:rsidR="00C972D8" w:rsidRPr="00014464">
        <w:rPr>
          <w:color w:val="auto"/>
          <w:sz w:val="28"/>
          <w:szCs w:val="28"/>
          <w:lang w:val="uk-UA"/>
        </w:rPr>
        <w:t xml:space="preserve"> </w:t>
      </w:r>
    </w:p>
    <w:p w14:paraId="58928FE6" w14:textId="7AFD6294" w:rsidR="00871C9E" w:rsidRPr="00014464" w:rsidRDefault="00E90C3D" w:rsidP="00014464">
      <w:pPr>
        <w:pStyle w:val="a6"/>
        <w:spacing w:line="360" w:lineRule="auto"/>
        <w:ind w:firstLine="567"/>
        <w:rPr>
          <w:color w:val="auto"/>
          <w:sz w:val="28"/>
          <w:szCs w:val="28"/>
          <w:lang w:val="uk-UA"/>
        </w:rPr>
      </w:pPr>
      <w:r>
        <w:rPr>
          <w:color w:val="auto"/>
          <w:sz w:val="28"/>
          <w:szCs w:val="28"/>
          <w:lang w:val="uk-UA"/>
        </w:rPr>
        <w:t xml:space="preserve">3. </w:t>
      </w:r>
      <w:r w:rsidR="00CD205E" w:rsidRPr="00014464">
        <w:rPr>
          <w:color w:val="auto"/>
          <w:sz w:val="28"/>
          <w:szCs w:val="28"/>
          <w:lang w:val="uk-UA"/>
        </w:rPr>
        <w:t>Практика міжнародного Суду О</w:t>
      </w:r>
      <w:r w:rsidR="000D2CC0" w:rsidRPr="00014464">
        <w:rPr>
          <w:color w:val="auto"/>
          <w:sz w:val="28"/>
          <w:szCs w:val="28"/>
          <w:lang w:val="uk-UA"/>
        </w:rPr>
        <w:t>ОН у сфері консульс</w:t>
      </w:r>
      <w:r>
        <w:rPr>
          <w:color w:val="auto"/>
          <w:sz w:val="28"/>
          <w:szCs w:val="28"/>
          <w:lang w:val="uk-UA"/>
        </w:rPr>
        <w:t>ь</w:t>
      </w:r>
      <w:r w:rsidR="000D2CC0" w:rsidRPr="00014464">
        <w:rPr>
          <w:color w:val="auto"/>
          <w:sz w:val="28"/>
          <w:szCs w:val="28"/>
          <w:lang w:val="uk-UA"/>
        </w:rPr>
        <w:t>кого захисту</w:t>
      </w:r>
      <w:r w:rsidR="00435CA1" w:rsidRPr="00014464">
        <w:rPr>
          <w:color w:val="auto"/>
          <w:sz w:val="28"/>
          <w:szCs w:val="28"/>
          <w:lang w:val="uk-UA"/>
        </w:rPr>
        <w:t>.</w:t>
      </w:r>
    </w:p>
    <w:p w14:paraId="029B6E13" w14:textId="77777777" w:rsidR="00871C9E" w:rsidRPr="00014464" w:rsidRDefault="00871C9E" w:rsidP="00014464">
      <w:pPr>
        <w:widowControl w:val="0"/>
        <w:autoSpaceDE w:val="0"/>
        <w:autoSpaceDN w:val="0"/>
        <w:adjustRightInd w:val="0"/>
        <w:spacing w:line="360" w:lineRule="auto"/>
        <w:ind w:firstLine="567"/>
        <w:jc w:val="both"/>
        <w:rPr>
          <w:color w:val="000000"/>
          <w:sz w:val="28"/>
          <w:szCs w:val="28"/>
          <w:lang w:val="uk-UA" w:eastAsia="en-US"/>
        </w:rPr>
      </w:pPr>
    </w:p>
    <w:p w14:paraId="1EB3BE6F" w14:textId="1A272119" w:rsidR="00871C9E" w:rsidRPr="00014464" w:rsidRDefault="00871C9E" w:rsidP="00014464">
      <w:pPr>
        <w:pStyle w:val="a6"/>
        <w:spacing w:line="360" w:lineRule="auto"/>
        <w:ind w:firstLine="567"/>
        <w:rPr>
          <w:sz w:val="28"/>
          <w:szCs w:val="28"/>
          <w:lang w:val="uk-UA"/>
        </w:rPr>
      </w:pPr>
      <w:r w:rsidRPr="00014464">
        <w:rPr>
          <w:sz w:val="28"/>
          <w:szCs w:val="28"/>
          <w:lang w:val="uk-UA"/>
        </w:rPr>
        <w:t xml:space="preserve">Дипломатичні та консульські зносини відомі людству ще з давніх часів. Дипломатія є засобом реалізації зовнішньої політики держави. Зовнішня політика – це система заходів, які здійснює держава задля реалізації своїх національних інтересів, не порушуючи норм міжнародного прав. Дипломатія – офіційна діяльність глав держав, урядів, зовнішньополітичних та зовнішньоекономічних відомств/міністерств, спеціальних делегацій і місій, дипломатичних представництв за кордоном. Перші спроби кодифікації права зовнішніх зносин були зроблені на початку XIX ст. Так, на Віденському конгресі 1815 р. було прийнято Положення про ранги дипломатичних представників, доповнене в 1818 р. </w:t>
      </w:r>
      <w:proofErr w:type="spellStart"/>
      <w:r w:rsidRPr="00014464">
        <w:rPr>
          <w:sz w:val="28"/>
          <w:szCs w:val="28"/>
          <w:lang w:val="uk-UA"/>
        </w:rPr>
        <w:t>Аахенським</w:t>
      </w:r>
      <w:proofErr w:type="spellEnd"/>
      <w:r w:rsidRPr="00014464">
        <w:rPr>
          <w:sz w:val="28"/>
          <w:szCs w:val="28"/>
          <w:lang w:val="uk-UA"/>
        </w:rPr>
        <w:t xml:space="preserve"> протоколом.</w:t>
      </w:r>
    </w:p>
    <w:p w14:paraId="709D6B75" w14:textId="77777777" w:rsidR="00871C9E" w:rsidRPr="00014464" w:rsidRDefault="00871C9E" w:rsidP="00014464">
      <w:pPr>
        <w:pStyle w:val="a6"/>
        <w:spacing w:line="360" w:lineRule="auto"/>
        <w:ind w:firstLine="567"/>
        <w:rPr>
          <w:sz w:val="28"/>
          <w:szCs w:val="28"/>
          <w:lang w:val="uk-UA"/>
        </w:rPr>
      </w:pPr>
      <w:r w:rsidRPr="00014464">
        <w:rPr>
          <w:color w:val="auto"/>
          <w:sz w:val="28"/>
          <w:szCs w:val="28"/>
          <w:lang w:val="uk-UA"/>
        </w:rPr>
        <w:t xml:space="preserve">Джерелами права зовнішніх зносин є міжнародний звичай та міжнародний договір. До міжнародних договорів необхідно віднести: Віденську конвенцію про дипломатичні зносини 1961 р., Віденську конвенцію про консульські зносини 1963 р., Віденську конвенцію про спеціальні місії 1969 р., Віденську конвенцію про представництво держав у їх відносинах з міжнародними організаціями універсального характеру 1975 р., Конвенцію про запобігання та покарання злочинів проти осіб, які користуються міжнародним захистом, у тому числі дипломатичних агентів 1973 р. та ін. Указані міжнародні договори кодифікували </w:t>
      </w:r>
      <w:r w:rsidRPr="00014464">
        <w:rPr>
          <w:color w:val="auto"/>
          <w:sz w:val="28"/>
          <w:szCs w:val="28"/>
          <w:lang w:val="uk-UA"/>
        </w:rPr>
        <w:lastRenderedPageBreak/>
        <w:t xml:space="preserve">міжнародні звичаї у галузі права зовнішніх зносин. </w:t>
      </w:r>
      <w:r w:rsidRPr="00014464">
        <w:rPr>
          <w:sz w:val="28"/>
          <w:szCs w:val="28"/>
          <w:lang w:val="uk-UA"/>
        </w:rPr>
        <w:t xml:space="preserve">Деякі норми права зовнішніх зносин мають характер норм </w:t>
      </w:r>
      <w:proofErr w:type="spellStart"/>
      <w:r w:rsidRPr="00014464">
        <w:rPr>
          <w:i/>
          <w:sz w:val="28"/>
          <w:szCs w:val="28"/>
          <w:lang w:val="uk-UA"/>
        </w:rPr>
        <w:t>jus</w:t>
      </w:r>
      <w:proofErr w:type="spellEnd"/>
      <w:r w:rsidRPr="00014464">
        <w:rPr>
          <w:i/>
          <w:sz w:val="28"/>
          <w:szCs w:val="28"/>
          <w:lang w:val="uk-UA"/>
        </w:rPr>
        <w:t xml:space="preserve"> </w:t>
      </w:r>
      <w:proofErr w:type="spellStart"/>
      <w:r w:rsidRPr="00014464">
        <w:rPr>
          <w:i/>
          <w:sz w:val="28"/>
          <w:szCs w:val="28"/>
          <w:lang w:val="uk-UA"/>
        </w:rPr>
        <w:t>cogens</w:t>
      </w:r>
      <w:proofErr w:type="spellEnd"/>
      <w:r w:rsidRPr="00014464">
        <w:rPr>
          <w:sz w:val="28"/>
          <w:szCs w:val="28"/>
          <w:lang w:val="uk-UA"/>
        </w:rPr>
        <w:t xml:space="preserve">. </w:t>
      </w:r>
    </w:p>
    <w:p w14:paraId="2BFD7C85" w14:textId="237A2439" w:rsidR="00871B4E" w:rsidRPr="00014464" w:rsidRDefault="00871B4E" w:rsidP="00014464">
      <w:pPr>
        <w:pStyle w:val="a6"/>
        <w:spacing w:line="360" w:lineRule="auto"/>
        <w:ind w:firstLine="567"/>
        <w:rPr>
          <w:sz w:val="28"/>
          <w:szCs w:val="28"/>
          <w:lang w:val="uk-UA"/>
        </w:rPr>
      </w:pPr>
      <w:r w:rsidRPr="00014464">
        <w:rPr>
          <w:sz w:val="28"/>
          <w:szCs w:val="28"/>
          <w:lang w:val="uk-UA"/>
        </w:rPr>
        <w:t>Протягом останніх десяти років країнами учасниками Віденської конвенції 1963 року здійснювався значний політичний та дипломатичний тиск на Сполучені Штати Америки в контексті визнання країни рішенням Міжнародного суду ООН від 31 березня 2004 року у справі Мексики проти США («</w:t>
      </w:r>
      <w:proofErr w:type="spellStart"/>
      <w:r w:rsidRPr="00014464">
        <w:rPr>
          <w:sz w:val="28"/>
          <w:szCs w:val="28"/>
          <w:lang w:val="uk-UA"/>
        </w:rPr>
        <w:t>Avena</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Other</w:t>
      </w:r>
      <w:proofErr w:type="spellEnd"/>
      <w:r w:rsidRPr="00014464">
        <w:rPr>
          <w:sz w:val="28"/>
          <w:szCs w:val="28"/>
          <w:lang w:val="uk-UA"/>
        </w:rPr>
        <w:t xml:space="preserve"> </w:t>
      </w:r>
      <w:proofErr w:type="spellStart"/>
      <w:r w:rsidRPr="00014464">
        <w:rPr>
          <w:sz w:val="28"/>
          <w:szCs w:val="28"/>
          <w:lang w:val="uk-UA"/>
        </w:rPr>
        <w:t>Mexican</w:t>
      </w:r>
      <w:proofErr w:type="spellEnd"/>
      <w:r w:rsidRPr="00014464">
        <w:rPr>
          <w:sz w:val="28"/>
          <w:szCs w:val="28"/>
          <w:lang w:val="uk-UA"/>
        </w:rPr>
        <w:t xml:space="preserve"> </w:t>
      </w:r>
      <w:proofErr w:type="spellStart"/>
      <w:r w:rsidRPr="00014464">
        <w:rPr>
          <w:sz w:val="28"/>
          <w:szCs w:val="28"/>
          <w:lang w:val="uk-UA"/>
        </w:rPr>
        <w:t>Nationals</w:t>
      </w:r>
      <w:proofErr w:type="spellEnd"/>
      <w:r w:rsidRPr="00014464">
        <w:rPr>
          <w:sz w:val="28"/>
          <w:szCs w:val="28"/>
          <w:lang w:val="uk-UA"/>
        </w:rPr>
        <w:t xml:space="preserve"> (</w:t>
      </w:r>
      <w:proofErr w:type="spellStart"/>
      <w:r w:rsidRPr="00014464">
        <w:rPr>
          <w:sz w:val="28"/>
          <w:szCs w:val="28"/>
          <w:lang w:val="uk-UA"/>
        </w:rPr>
        <w:t>Mexico</w:t>
      </w:r>
      <w:proofErr w:type="spellEnd"/>
      <w:r w:rsidRPr="00014464">
        <w:rPr>
          <w:sz w:val="28"/>
          <w:szCs w:val="28"/>
          <w:lang w:val="uk-UA"/>
        </w:rPr>
        <w:t xml:space="preserve"> v. </w:t>
      </w:r>
      <w:proofErr w:type="spellStart"/>
      <w:r w:rsidRPr="00014464">
        <w:rPr>
          <w:sz w:val="28"/>
          <w:szCs w:val="28"/>
          <w:lang w:val="uk-UA"/>
        </w:rPr>
        <w:t>United</w:t>
      </w:r>
      <w:proofErr w:type="spellEnd"/>
      <w:r w:rsidRPr="00014464">
        <w:rPr>
          <w:sz w:val="28"/>
          <w:szCs w:val="28"/>
          <w:lang w:val="uk-UA"/>
        </w:rPr>
        <w:t xml:space="preserve"> </w:t>
      </w:r>
      <w:proofErr w:type="spellStart"/>
      <w:r w:rsidRPr="00014464">
        <w:rPr>
          <w:sz w:val="28"/>
          <w:szCs w:val="28"/>
          <w:lang w:val="uk-UA"/>
        </w:rPr>
        <w:t>States</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America</w:t>
      </w:r>
      <w:proofErr w:type="spellEnd"/>
      <w:r w:rsidRPr="00014464">
        <w:rPr>
          <w:sz w:val="28"/>
          <w:szCs w:val="28"/>
          <w:lang w:val="uk-UA"/>
        </w:rPr>
        <w:t xml:space="preserve">») порушником статті 36 Віденської конвенції про консульські зносини 1963 року. У своєму рішенні Міжнародний суд ООН рекомендував Сполученим Штатам вжити усіх можливих правових заходів з метою перегляду 49 справ (більшість смертні </w:t>
      </w:r>
      <w:proofErr w:type="spellStart"/>
      <w:r w:rsidRPr="00014464">
        <w:rPr>
          <w:sz w:val="28"/>
          <w:szCs w:val="28"/>
          <w:lang w:val="uk-UA"/>
        </w:rPr>
        <w:t>вироки</w:t>
      </w:r>
      <w:proofErr w:type="spellEnd"/>
      <w:r w:rsidRPr="00014464">
        <w:rPr>
          <w:sz w:val="28"/>
          <w:szCs w:val="28"/>
          <w:lang w:val="uk-UA"/>
        </w:rPr>
        <w:t>) за участю мексиканських громадян</w:t>
      </w:r>
      <w:r w:rsidR="00A04723" w:rsidRPr="00014464">
        <w:rPr>
          <w:sz w:val="28"/>
          <w:szCs w:val="28"/>
          <w:lang w:val="uk-UA"/>
        </w:rPr>
        <w:t>.</w:t>
      </w:r>
    </w:p>
    <w:p w14:paraId="43A62754" w14:textId="214022BE" w:rsidR="00A04723" w:rsidRPr="00014464" w:rsidRDefault="00A04723" w:rsidP="00014464">
      <w:pPr>
        <w:pStyle w:val="a6"/>
        <w:spacing w:line="360" w:lineRule="auto"/>
        <w:ind w:firstLine="567"/>
        <w:rPr>
          <w:sz w:val="28"/>
          <w:szCs w:val="28"/>
          <w:lang w:val="uk-UA"/>
        </w:rPr>
      </w:pPr>
      <w:r w:rsidRPr="00014464">
        <w:rPr>
          <w:sz w:val="28"/>
          <w:szCs w:val="28"/>
          <w:lang w:val="uk-UA"/>
        </w:rPr>
        <w:t>Попри факт наявності міжнародно</w:t>
      </w:r>
      <w:r w:rsidR="00403296" w:rsidRPr="00014464">
        <w:rPr>
          <w:sz w:val="28"/>
          <w:szCs w:val="28"/>
          <w:lang w:val="uk-UA"/>
        </w:rPr>
        <w:t>–</w:t>
      </w:r>
      <w:r w:rsidRPr="00014464">
        <w:rPr>
          <w:sz w:val="28"/>
          <w:szCs w:val="28"/>
          <w:lang w:val="uk-UA"/>
        </w:rPr>
        <w:t xml:space="preserve">правових зобов’язань в частині обов’язковості та нотифікації в розумний проміжок часу усіх фактів арештів та затримання іноземних громадян, в США залишаються непоодинокими випадки, коли правоохоронні органи на різних рівнях у більшості випадків на попередніх етапах слідства уникають інформування консульських та дипломатичних установ. Одним з прикладів цього є найбільш резонансна справа мексиканського громадянина Хосе </w:t>
      </w:r>
      <w:proofErr w:type="spellStart"/>
      <w:r w:rsidRPr="00014464">
        <w:rPr>
          <w:sz w:val="28"/>
          <w:szCs w:val="28"/>
          <w:lang w:val="uk-UA"/>
        </w:rPr>
        <w:t>Ернесто</w:t>
      </w:r>
      <w:proofErr w:type="spellEnd"/>
      <w:r w:rsidRPr="00014464">
        <w:rPr>
          <w:sz w:val="28"/>
          <w:szCs w:val="28"/>
          <w:lang w:val="uk-UA"/>
        </w:rPr>
        <w:t xml:space="preserve"> </w:t>
      </w:r>
      <w:proofErr w:type="spellStart"/>
      <w:r w:rsidRPr="00014464">
        <w:rPr>
          <w:sz w:val="28"/>
          <w:szCs w:val="28"/>
          <w:lang w:val="uk-UA"/>
        </w:rPr>
        <w:t>Медделін</w:t>
      </w:r>
      <w:proofErr w:type="spellEnd"/>
      <w:r w:rsidRPr="00014464">
        <w:rPr>
          <w:sz w:val="28"/>
          <w:szCs w:val="28"/>
          <w:lang w:val="uk-UA"/>
        </w:rPr>
        <w:t xml:space="preserve"> </w:t>
      </w:r>
      <w:proofErr w:type="spellStart"/>
      <w:r w:rsidRPr="00014464">
        <w:rPr>
          <w:sz w:val="28"/>
          <w:szCs w:val="28"/>
          <w:lang w:val="uk-UA"/>
        </w:rPr>
        <w:t>Рохаса</w:t>
      </w:r>
      <w:proofErr w:type="spellEnd"/>
      <w:r w:rsidRPr="00014464">
        <w:rPr>
          <w:sz w:val="28"/>
          <w:szCs w:val="28"/>
          <w:lang w:val="uk-UA"/>
        </w:rPr>
        <w:t>. Врахувавши той, факт, що США є стороною Віденської конвенції про консульські зносини і підписали Додатковий протокол щодо обов’язкового вирішення спорів 1963 року, в якому Сполучені Штати визнають юрисдикцію Міжнародного суду ООН, Мексика подала позов про порушення Конвенції на розгляд згаданої міжнародної установи і у 2004 році виграла справу.</w:t>
      </w:r>
    </w:p>
    <w:p w14:paraId="66FC216D" w14:textId="578E2CA7" w:rsidR="00A04723" w:rsidRPr="00014464" w:rsidRDefault="00A04723" w:rsidP="00014464">
      <w:pPr>
        <w:pStyle w:val="a6"/>
        <w:spacing w:line="360" w:lineRule="auto"/>
        <w:ind w:firstLine="567"/>
        <w:rPr>
          <w:sz w:val="28"/>
          <w:szCs w:val="28"/>
          <w:lang w:val="uk-UA"/>
        </w:rPr>
      </w:pPr>
      <w:r w:rsidRPr="00014464">
        <w:rPr>
          <w:sz w:val="28"/>
          <w:szCs w:val="28"/>
          <w:lang w:val="uk-UA"/>
        </w:rPr>
        <w:t xml:space="preserve">Проте, через специфіку правової системи та складність федерального законодавства США не </w:t>
      </w:r>
      <w:proofErr w:type="spellStart"/>
      <w:r w:rsidRPr="00014464">
        <w:rPr>
          <w:sz w:val="28"/>
          <w:szCs w:val="28"/>
          <w:lang w:val="uk-UA"/>
        </w:rPr>
        <w:t>імплементували</w:t>
      </w:r>
      <w:proofErr w:type="spellEnd"/>
      <w:r w:rsidRPr="00014464">
        <w:rPr>
          <w:sz w:val="28"/>
          <w:szCs w:val="28"/>
          <w:lang w:val="uk-UA"/>
        </w:rPr>
        <w:t xml:space="preserve"> жодної «обов’язкової» відповідно до Протоколу рекомендації Міжнародного суду ООН у справах Німеччина проти США «</w:t>
      </w:r>
      <w:proofErr w:type="spellStart"/>
      <w:r w:rsidRPr="00014464">
        <w:rPr>
          <w:sz w:val="28"/>
          <w:szCs w:val="28"/>
          <w:lang w:val="uk-UA"/>
        </w:rPr>
        <w:t>LaGrand</w:t>
      </w:r>
      <w:proofErr w:type="spellEnd"/>
      <w:r w:rsidRPr="00014464">
        <w:rPr>
          <w:sz w:val="28"/>
          <w:szCs w:val="28"/>
          <w:lang w:val="uk-UA"/>
        </w:rPr>
        <w:t xml:space="preserve"> </w:t>
      </w:r>
      <w:proofErr w:type="spellStart"/>
      <w:r w:rsidRPr="00014464">
        <w:rPr>
          <w:sz w:val="28"/>
          <w:szCs w:val="28"/>
          <w:lang w:val="uk-UA"/>
        </w:rPr>
        <w:t>Case</w:t>
      </w:r>
      <w:proofErr w:type="spellEnd"/>
      <w:r w:rsidRPr="00014464">
        <w:rPr>
          <w:sz w:val="28"/>
          <w:szCs w:val="28"/>
          <w:lang w:val="uk-UA"/>
        </w:rPr>
        <w:t>» 2001 рік та Мексика проти США «</w:t>
      </w:r>
      <w:proofErr w:type="spellStart"/>
      <w:r w:rsidRPr="00014464">
        <w:rPr>
          <w:sz w:val="28"/>
          <w:szCs w:val="28"/>
          <w:lang w:val="uk-UA"/>
        </w:rPr>
        <w:t>Avena</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Other</w:t>
      </w:r>
      <w:proofErr w:type="spellEnd"/>
      <w:r w:rsidRPr="00014464">
        <w:rPr>
          <w:sz w:val="28"/>
          <w:szCs w:val="28"/>
          <w:lang w:val="uk-UA"/>
        </w:rPr>
        <w:t xml:space="preserve"> </w:t>
      </w:r>
      <w:proofErr w:type="spellStart"/>
      <w:r w:rsidRPr="00014464">
        <w:rPr>
          <w:sz w:val="28"/>
          <w:szCs w:val="28"/>
          <w:lang w:val="uk-UA"/>
        </w:rPr>
        <w:t>Mexican</w:t>
      </w:r>
      <w:proofErr w:type="spellEnd"/>
      <w:r w:rsidRPr="00014464">
        <w:rPr>
          <w:sz w:val="28"/>
          <w:szCs w:val="28"/>
          <w:lang w:val="uk-UA"/>
        </w:rPr>
        <w:t xml:space="preserve"> </w:t>
      </w:r>
      <w:proofErr w:type="spellStart"/>
      <w:r w:rsidRPr="00014464">
        <w:rPr>
          <w:sz w:val="28"/>
          <w:szCs w:val="28"/>
          <w:lang w:val="uk-UA"/>
        </w:rPr>
        <w:t>Nationals</w:t>
      </w:r>
      <w:proofErr w:type="spellEnd"/>
      <w:r w:rsidRPr="00014464">
        <w:rPr>
          <w:sz w:val="28"/>
          <w:szCs w:val="28"/>
          <w:lang w:val="uk-UA"/>
        </w:rPr>
        <w:t xml:space="preserve">» 2004 року. Слід зазначити, що за оцінкою експертів з практичної точки </w:t>
      </w:r>
      <w:r w:rsidRPr="00014464">
        <w:rPr>
          <w:sz w:val="28"/>
          <w:szCs w:val="28"/>
          <w:lang w:val="uk-UA"/>
        </w:rPr>
        <w:lastRenderedPageBreak/>
        <w:t xml:space="preserve">зору вихід Сполучених Штатів з Факультативного протоколу не несе на території країни жодних правових наслідків. Станом на сьогодні, можна констатувати, що протягом останніх років через специфіку правової системи та складність федерального законодавства США не </w:t>
      </w:r>
      <w:proofErr w:type="spellStart"/>
      <w:r w:rsidRPr="00014464">
        <w:rPr>
          <w:sz w:val="28"/>
          <w:szCs w:val="28"/>
          <w:lang w:val="uk-UA"/>
        </w:rPr>
        <w:t>імплементували</w:t>
      </w:r>
      <w:proofErr w:type="spellEnd"/>
      <w:r w:rsidRPr="00014464">
        <w:rPr>
          <w:sz w:val="28"/>
          <w:szCs w:val="28"/>
          <w:lang w:val="uk-UA"/>
        </w:rPr>
        <w:t xml:space="preserve"> жодної «обов’язкової» відповідно до Протоколу рекомендації Міжнародного суду ООН у справах Німеччина проти США «</w:t>
      </w:r>
      <w:proofErr w:type="spellStart"/>
      <w:r w:rsidRPr="00014464">
        <w:rPr>
          <w:sz w:val="28"/>
          <w:szCs w:val="28"/>
          <w:lang w:val="uk-UA"/>
        </w:rPr>
        <w:t>LaGrand</w:t>
      </w:r>
      <w:proofErr w:type="spellEnd"/>
      <w:r w:rsidRPr="00014464">
        <w:rPr>
          <w:sz w:val="28"/>
          <w:szCs w:val="28"/>
          <w:lang w:val="uk-UA"/>
        </w:rPr>
        <w:t xml:space="preserve"> </w:t>
      </w:r>
      <w:proofErr w:type="spellStart"/>
      <w:r w:rsidRPr="00014464">
        <w:rPr>
          <w:sz w:val="28"/>
          <w:szCs w:val="28"/>
          <w:lang w:val="uk-UA"/>
        </w:rPr>
        <w:t>Case</w:t>
      </w:r>
      <w:proofErr w:type="spellEnd"/>
      <w:r w:rsidRPr="00014464">
        <w:rPr>
          <w:sz w:val="28"/>
          <w:szCs w:val="28"/>
          <w:lang w:val="uk-UA"/>
        </w:rPr>
        <w:t>» 2001 рік  та Мексика проти США «</w:t>
      </w:r>
      <w:proofErr w:type="spellStart"/>
      <w:r w:rsidRPr="00014464">
        <w:rPr>
          <w:sz w:val="28"/>
          <w:szCs w:val="28"/>
          <w:lang w:val="uk-UA"/>
        </w:rPr>
        <w:t>Avena</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Other</w:t>
      </w:r>
      <w:proofErr w:type="spellEnd"/>
      <w:r w:rsidRPr="00014464">
        <w:rPr>
          <w:sz w:val="28"/>
          <w:szCs w:val="28"/>
          <w:lang w:val="uk-UA"/>
        </w:rPr>
        <w:t xml:space="preserve"> </w:t>
      </w:r>
      <w:proofErr w:type="spellStart"/>
      <w:r w:rsidRPr="00014464">
        <w:rPr>
          <w:sz w:val="28"/>
          <w:szCs w:val="28"/>
          <w:lang w:val="uk-UA"/>
        </w:rPr>
        <w:t>Mexican</w:t>
      </w:r>
      <w:proofErr w:type="spellEnd"/>
      <w:r w:rsidRPr="00014464">
        <w:rPr>
          <w:sz w:val="28"/>
          <w:szCs w:val="28"/>
          <w:lang w:val="uk-UA"/>
        </w:rPr>
        <w:t xml:space="preserve"> </w:t>
      </w:r>
      <w:proofErr w:type="spellStart"/>
      <w:r w:rsidRPr="00014464">
        <w:rPr>
          <w:sz w:val="28"/>
          <w:szCs w:val="28"/>
          <w:lang w:val="uk-UA"/>
        </w:rPr>
        <w:t>Nationals</w:t>
      </w:r>
      <w:proofErr w:type="spellEnd"/>
      <w:r w:rsidRPr="00014464">
        <w:rPr>
          <w:sz w:val="28"/>
          <w:szCs w:val="28"/>
          <w:lang w:val="uk-UA"/>
        </w:rPr>
        <w:t>» 2004 року</w:t>
      </w:r>
      <w:r w:rsidR="00193285" w:rsidRPr="00014464">
        <w:rPr>
          <w:sz w:val="28"/>
          <w:szCs w:val="28"/>
          <w:lang w:val="uk-UA"/>
        </w:rPr>
        <w:t xml:space="preserve">. Експерти з міжнародного права та спеціалісти у галузі федерального законодавства США сходяться на думці, що в разі задоволення апеляції у справі </w:t>
      </w:r>
      <w:proofErr w:type="spellStart"/>
      <w:r w:rsidR="00193285" w:rsidRPr="00014464">
        <w:rPr>
          <w:sz w:val="28"/>
          <w:szCs w:val="28"/>
          <w:lang w:val="uk-UA"/>
        </w:rPr>
        <w:t>Medellin</w:t>
      </w:r>
      <w:proofErr w:type="spellEnd"/>
      <w:r w:rsidR="00193285" w:rsidRPr="00014464">
        <w:rPr>
          <w:sz w:val="28"/>
          <w:szCs w:val="28"/>
          <w:lang w:val="uk-UA"/>
        </w:rPr>
        <w:t xml:space="preserve"> v. </w:t>
      </w:r>
      <w:proofErr w:type="spellStart"/>
      <w:r w:rsidR="00193285" w:rsidRPr="00014464">
        <w:rPr>
          <w:sz w:val="28"/>
          <w:szCs w:val="28"/>
          <w:lang w:val="uk-UA"/>
        </w:rPr>
        <w:t>Unites</w:t>
      </w:r>
      <w:proofErr w:type="spellEnd"/>
      <w:r w:rsidR="00193285" w:rsidRPr="00014464">
        <w:rPr>
          <w:sz w:val="28"/>
          <w:szCs w:val="28"/>
          <w:lang w:val="uk-UA"/>
        </w:rPr>
        <w:t xml:space="preserve"> </w:t>
      </w:r>
      <w:proofErr w:type="spellStart"/>
      <w:r w:rsidR="00193285" w:rsidRPr="00014464">
        <w:rPr>
          <w:sz w:val="28"/>
          <w:szCs w:val="28"/>
          <w:lang w:val="uk-UA"/>
        </w:rPr>
        <w:t>States</w:t>
      </w:r>
      <w:proofErr w:type="spellEnd"/>
      <w:r w:rsidR="00193285" w:rsidRPr="00014464">
        <w:rPr>
          <w:sz w:val="28"/>
          <w:szCs w:val="28"/>
          <w:lang w:val="uk-UA"/>
        </w:rPr>
        <w:t xml:space="preserve"> </w:t>
      </w:r>
      <w:proofErr w:type="spellStart"/>
      <w:r w:rsidR="00193285" w:rsidRPr="00014464">
        <w:rPr>
          <w:sz w:val="28"/>
          <w:szCs w:val="28"/>
          <w:lang w:val="uk-UA"/>
        </w:rPr>
        <w:t>of</w:t>
      </w:r>
      <w:proofErr w:type="spellEnd"/>
      <w:r w:rsidR="00193285" w:rsidRPr="00014464">
        <w:rPr>
          <w:sz w:val="28"/>
          <w:szCs w:val="28"/>
          <w:lang w:val="uk-UA"/>
        </w:rPr>
        <w:t xml:space="preserve"> </w:t>
      </w:r>
      <w:proofErr w:type="spellStart"/>
      <w:r w:rsidR="00193285" w:rsidRPr="00014464">
        <w:rPr>
          <w:sz w:val="28"/>
          <w:szCs w:val="28"/>
          <w:lang w:val="uk-UA"/>
        </w:rPr>
        <w:t>America</w:t>
      </w:r>
      <w:proofErr w:type="spellEnd"/>
      <w:r w:rsidR="00193285" w:rsidRPr="00014464">
        <w:rPr>
          <w:sz w:val="28"/>
          <w:szCs w:val="28"/>
          <w:lang w:val="uk-UA"/>
        </w:rPr>
        <w:t xml:space="preserve"> Верховним судом США, буде створено прецедент, який в подальшому, враховуючи прецедентну систему права країни перебування, дозволить керуватися ним під час відстоювання прав іноземних громадян на консульський захист та вчасність консульської нотифікації безпосередньо в американських судах.</w:t>
      </w:r>
    </w:p>
    <w:p w14:paraId="3A209361" w14:textId="07DC1F09" w:rsidR="00871C9E" w:rsidRPr="00014464" w:rsidRDefault="001E6852" w:rsidP="00014464">
      <w:pPr>
        <w:widowControl w:val="0"/>
        <w:autoSpaceDE w:val="0"/>
        <w:autoSpaceDN w:val="0"/>
        <w:adjustRightInd w:val="0"/>
        <w:spacing w:line="360" w:lineRule="auto"/>
        <w:ind w:firstLine="567"/>
        <w:jc w:val="both"/>
        <w:rPr>
          <w:bCs/>
          <w:color w:val="000000"/>
          <w:sz w:val="28"/>
          <w:szCs w:val="28"/>
          <w:lang w:val="uk-UA" w:eastAsia="en-US"/>
        </w:rPr>
      </w:pPr>
      <w:r w:rsidRPr="00014464">
        <w:rPr>
          <w:bCs/>
          <w:sz w:val="28"/>
          <w:szCs w:val="28"/>
          <w:lang w:val="uk-UA"/>
        </w:rPr>
        <w:t>Щодо справи</w:t>
      </w:r>
      <w:r w:rsidRPr="00014464">
        <w:rPr>
          <w:b/>
          <w:sz w:val="28"/>
          <w:szCs w:val="28"/>
          <w:lang w:val="uk-UA"/>
        </w:rPr>
        <w:t xml:space="preserve"> </w:t>
      </w:r>
      <w:r w:rsidRPr="00014464">
        <w:rPr>
          <w:bCs/>
          <w:sz w:val="28"/>
          <w:szCs w:val="28"/>
          <w:lang w:val="uk-UA"/>
        </w:rPr>
        <w:t xml:space="preserve">США проти Ірану  </w:t>
      </w:r>
      <w:r w:rsidR="00D837DC" w:rsidRPr="00014464">
        <w:rPr>
          <w:bCs/>
          <w:sz w:val="28"/>
          <w:szCs w:val="28"/>
          <w:lang w:val="uk-UA"/>
        </w:rPr>
        <w:t xml:space="preserve">в своєму рішенні по справі </w:t>
      </w:r>
      <w:r w:rsidRPr="00014464">
        <w:rPr>
          <w:bCs/>
          <w:sz w:val="28"/>
          <w:szCs w:val="28"/>
          <w:lang w:val="uk-UA"/>
        </w:rPr>
        <w:t xml:space="preserve"> </w:t>
      </w:r>
      <w:r w:rsidR="00D837DC" w:rsidRPr="00014464">
        <w:rPr>
          <w:bCs/>
          <w:sz w:val="28"/>
          <w:szCs w:val="28"/>
          <w:lang w:val="uk-UA"/>
        </w:rPr>
        <w:t xml:space="preserve">суд по становив, що Іран порушив свої </w:t>
      </w:r>
      <w:proofErr w:type="spellStart"/>
      <w:r w:rsidR="00D837DC" w:rsidRPr="00014464">
        <w:rPr>
          <w:bCs/>
          <w:sz w:val="28"/>
          <w:szCs w:val="28"/>
          <w:lang w:val="uk-UA"/>
        </w:rPr>
        <w:t>забовязання</w:t>
      </w:r>
      <w:proofErr w:type="spellEnd"/>
      <w:r w:rsidR="00D837DC" w:rsidRPr="00014464">
        <w:rPr>
          <w:bCs/>
          <w:sz w:val="28"/>
          <w:szCs w:val="28"/>
          <w:lang w:val="uk-UA"/>
        </w:rPr>
        <w:t xml:space="preserve"> перед </w:t>
      </w:r>
      <w:proofErr w:type="spellStart"/>
      <w:r w:rsidR="00D837DC" w:rsidRPr="00014464">
        <w:rPr>
          <w:bCs/>
          <w:sz w:val="28"/>
          <w:szCs w:val="28"/>
          <w:lang w:val="uk-UA"/>
        </w:rPr>
        <w:t>США,ці</w:t>
      </w:r>
      <w:proofErr w:type="spellEnd"/>
      <w:r w:rsidR="00D837DC" w:rsidRPr="00014464">
        <w:rPr>
          <w:bCs/>
          <w:sz w:val="28"/>
          <w:szCs w:val="28"/>
          <w:lang w:val="uk-UA"/>
        </w:rPr>
        <w:t xml:space="preserve"> порушення породжують міжнародну відповідальність Ірану </w:t>
      </w:r>
      <w:r w:rsidR="00B41BAA" w:rsidRPr="00014464">
        <w:rPr>
          <w:bCs/>
          <w:sz w:val="28"/>
          <w:szCs w:val="28"/>
          <w:lang w:val="uk-UA"/>
        </w:rPr>
        <w:t xml:space="preserve">,влада Ірану повинна негайно звільнити заручників та передати посольство, архів, майно під захист третьої держави , а також забезпечити заручників </w:t>
      </w:r>
      <w:r w:rsidR="005B4FF4" w:rsidRPr="00014464">
        <w:rPr>
          <w:bCs/>
          <w:sz w:val="28"/>
          <w:szCs w:val="28"/>
          <w:lang w:val="uk-UA"/>
        </w:rPr>
        <w:t>всім</w:t>
      </w:r>
      <w:r w:rsidR="00B41BAA" w:rsidRPr="00014464">
        <w:rPr>
          <w:bCs/>
          <w:sz w:val="28"/>
          <w:szCs w:val="28"/>
          <w:lang w:val="uk-UA"/>
        </w:rPr>
        <w:t xml:space="preserve"> необхідним,</w:t>
      </w:r>
      <w:r w:rsidR="005B4FF4">
        <w:rPr>
          <w:bCs/>
          <w:sz w:val="28"/>
          <w:szCs w:val="28"/>
          <w:lang w:val="uk-UA"/>
        </w:rPr>
        <w:t xml:space="preserve"> </w:t>
      </w:r>
      <w:r w:rsidR="00B41BAA" w:rsidRPr="00014464">
        <w:rPr>
          <w:bCs/>
          <w:sz w:val="28"/>
          <w:szCs w:val="28"/>
          <w:lang w:val="uk-UA"/>
        </w:rPr>
        <w:t xml:space="preserve">ніхто із дипломатичного або консульського персоналу США </w:t>
      </w:r>
      <w:r w:rsidR="00B67F36" w:rsidRPr="00014464">
        <w:rPr>
          <w:bCs/>
          <w:sz w:val="28"/>
          <w:szCs w:val="28"/>
          <w:lang w:val="uk-UA"/>
        </w:rPr>
        <w:t>,не може бути затриманий в Ірані,</w:t>
      </w:r>
      <w:r w:rsidR="005B4FF4">
        <w:rPr>
          <w:bCs/>
          <w:sz w:val="28"/>
          <w:szCs w:val="28"/>
          <w:lang w:val="uk-UA"/>
        </w:rPr>
        <w:t xml:space="preserve"> </w:t>
      </w:r>
      <w:r w:rsidR="00B67F36" w:rsidRPr="00014464">
        <w:rPr>
          <w:bCs/>
          <w:sz w:val="28"/>
          <w:szCs w:val="28"/>
          <w:lang w:val="uk-UA"/>
        </w:rPr>
        <w:t xml:space="preserve">а також </w:t>
      </w:r>
      <w:r w:rsidR="005B4FF4" w:rsidRPr="00014464">
        <w:rPr>
          <w:bCs/>
          <w:sz w:val="28"/>
          <w:szCs w:val="28"/>
          <w:lang w:val="uk-UA"/>
        </w:rPr>
        <w:t>зобов’язується</w:t>
      </w:r>
      <w:r w:rsidR="00B67F36" w:rsidRPr="00014464">
        <w:rPr>
          <w:bCs/>
          <w:sz w:val="28"/>
          <w:szCs w:val="28"/>
          <w:lang w:val="uk-UA"/>
        </w:rPr>
        <w:t xml:space="preserve"> виплати компенсацію США за завдану шкоду</w:t>
      </w:r>
      <w:r w:rsidR="00023409" w:rsidRPr="00014464">
        <w:rPr>
          <w:bCs/>
          <w:sz w:val="28"/>
          <w:szCs w:val="28"/>
          <w:lang w:val="uk-UA"/>
        </w:rPr>
        <w:t>,</w:t>
      </w:r>
      <w:r w:rsidR="005B4FF4">
        <w:rPr>
          <w:bCs/>
          <w:sz w:val="28"/>
          <w:szCs w:val="28"/>
          <w:lang w:val="uk-UA"/>
        </w:rPr>
        <w:t xml:space="preserve"> </w:t>
      </w:r>
      <w:r w:rsidR="00023409" w:rsidRPr="00014464">
        <w:rPr>
          <w:bCs/>
          <w:sz w:val="28"/>
          <w:szCs w:val="28"/>
          <w:lang w:val="uk-UA"/>
        </w:rPr>
        <w:t>розмір якої у разі недомовленостей визначить МС ООН.</w:t>
      </w:r>
      <w:r w:rsidR="005B4FF4">
        <w:rPr>
          <w:bCs/>
          <w:sz w:val="28"/>
          <w:szCs w:val="28"/>
          <w:lang w:val="uk-UA"/>
        </w:rPr>
        <w:t xml:space="preserve"> </w:t>
      </w:r>
      <w:r w:rsidR="00023409" w:rsidRPr="00014464">
        <w:rPr>
          <w:bCs/>
          <w:sz w:val="28"/>
          <w:szCs w:val="28"/>
          <w:lang w:val="uk-UA"/>
        </w:rPr>
        <w:t xml:space="preserve">Рішення </w:t>
      </w:r>
      <w:r w:rsidR="005B4FF4" w:rsidRPr="00014464">
        <w:rPr>
          <w:bCs/>
          <w:sz w:val="28"/>
          <w:szCs w:val="28"/>
          <w:lang w:val="uk-UA"/>
        </w:rPr>
        <w:t>ґрунтується</w:t>
      </w:r>
      <w:r w:rsidR="00023409" w:rsidRPr="00014464">
        <w:rPr>
          <w:bCs/>
          <w:sz w:val="28"/>
          <w:szCs w:val="28"/>
          <w:lang w:val="uk-UA"/>
        </w:rPr>
        <w:t xml:space="preserve"> на порушенні статей 22,24, 25, 26, 27 і 29 </w:t>
      </w:r>
      <w:r w:rsidR="00CA2055" w:rsidRPr="00014464">
        <w:rPr>
          <w:bCs/>
          <w:sz w:val="28"/>
          <w:szCs w:val="28"/>
          <w:lang w:val="uk-UA"/>
        </w:rPr>
        <w:t xml:space="preserve">,31,45 </w:t>
      </w:r>
      <w:r w:rsidR="00023409" w:rsidRPr="00014464">
        <w:rPr>
          <w:bCs/>
          <w:sz w:val="28"/>
          <w:szCs w:val="28"/>
          <w:lang w:val="uk-UA"/>
        </w:rPr>
        <w:t xml:space="preserve">Віденської конвенції про дипломатичні зносини 1961 </w:t>
      </w:r>
      <w:proofErr w:type="spellStart"/>
      <w:r w:rsidR="00023409" w:rsidRPr="00014464">
        <w:rPr>
          <w:bCs/>
          <w:sz w:val="28"/>
          <w:szCs w:val="28"/>
          <w:lang w:val="uk-UA"/>
        </w:rPr>
        <w:t>року,статей</w:t>
      </w:r>
      <w:proofErr w:type="spellEnd"/>
      <w:r w:rsidR="00023409" w:rsidRPr="00014464">
        <w:rPr>
          <w:bCs/>
          <w:sz w:val="28"/>
          <w:szCs w:val="28"/>
          <w:lang w:val="uk-UA"/>
        </w:rPr>
        <w:t xml:space="preserve"> 5,33 Віденської конвенції про консульські зносини 1963 </w:t>
      </w:r>
      <w:proofErr w:type="spellStart"/>
      <w:r w:rsidR="00023409" w:rsidRPr="00014464">
        <w:rPr>
          <w:bCs/>
          <w:sz w:val="28"/>
          <w:szCs w:val="28"/>
          <w:lang w:val="uk-UA"/>
        </w:rPr>
        <w:t>року;статті</w:t>
      </w:r>
      <w:proofErr w:type="spellEnd"/>
      <w:r w:rsidR="00023409" w:rsidRPr="00014464">
        <w:rPr>
          <w:bCs/>
          <w:sz w:val="28"/>
          <w:szCs w:val="28"/>
          <w:lang w:val="uk-UA"/>
        </w:rPr>
        <w:t xml:space="preserve"> II (4) Договору про дружбу , </w:t>
      </w:r>
      <w:r w:rsidR="005B4FF4" w:rsidRPr="00014464">
        <w:rPr>
          <w:bCs/>
          <w:sz w:val="28"/>
          <w:szCs w:val="28"/>
          <w:lang w:val="uk-UA"/>
        </w:rPr>
        <w:t>економічні</w:t>
      </w:r>
      <w:r w:rsidR="00023409" w:rsidRPr="00014464">
        <w:rPr>
          <w:bCs/>
          <w:sz w:val="28"/>
          <w:szCs w:val="28"/>
          <w:lang w:val="uk-UA"/>
        </w:rPr>
        <w:t xml:space="preserve"> зносини і консульські права </w:t>
      </w:r>
      <w:r w:rsidR="00CA2055" w:rsidRPr="00014464">
        <w:rPr>
          <w:bCs/>
          <w:sz w:val="28"/>
          <w:szCs w:val="28"/>
          <w:lang w:val="uk-UA"/>
        </w:rPr>
        <w:t xml:space="preserve">між США та Іраном 1955 року. У своєму рішенні Суд продемонстрував дію принципів міжнародного права ,як «невідворотність юридичної відповідальності» та «відповідальність за злочинну бездіяльність». </w:t>
      </w:r>
    </w:p>
    <w:p w14:paraId="0EC2C55C" w14:textId="77777777" w:rsidR="00871C9E" w:rsidRPr="00014464" w:rsidRDefault="00871C9E" w:rsidP="00014464">
      <w:pPr>
        <w:pStyle w:val="a6"/>
        <w:spacing w:line="360" w:lineRule="auto"/>
        <w:ind w:firstLine="567"/>
        <w:jc w:val="center"/>
        <w:rPr>
          <w:b/>
          <w:color w:val="auto"/>
          <w:sz w:val="28"/>
          <w:szCs w:val="28"/>
          <w:lang w:val="uk-UA"/>
        </w:rPr>
      </w:pPr>
    </w:p>
    <w:p w14:paraId="611A1B15" w14:textId="31197CFA" w:rsidR="00871C9E" w:rsidRPr="00014464" w:rsidRDefault="00871C9E" w:rsidP="00014464">
      <w:pPr>
        <w:pStyle w:val="a6"/>
        <w:spacing w:line="360" w:lineRule="auto"/>
        <w:ind w:firstLine="567"/>
        <w:jc w:val="center"/>
        <w:rPr>
          <w:b/>
          <w:color w:val="auto"/>
          <w:sz w:val="28"/>
          <w:szCs w:val="28"/>
          <w:lang w:val="uk-UA"/>
        </w:rPr>
      </w:pPr>
      <w:r w:rsidRPr="00014464">
        <w:rPr>
          <w:b/>
          <w:color w:val="auto"/>
          <w:sz w:val="28"/>
          <w:szCs w:val="28"/>
          <w:lang w:val="uk-UA"/>
        </w:rPr>
        <w:lastRenderedPageBreak/>
        <w:t>Питання до</w:t>
      </w:r>
      <w:r w:rsidR="00032467" w:rsidRPr="00457CFE">
        <w:rPr>
          <w:lang w:val="uk-UA"/>
        </w:rPr>
        <w:t xml:space="preserve"> </w:t>
      </w:r>
      <w:r w:rsidR="00032467" w:rsidRPr="00032467">
        <w:rPr>
          <w:b/>
          <w:color w:val="auto"/>
          <w:sz w:val="28"/>
          <w:szCs w:val="28"/>
          <w:lang w:val="uk-UA"/>
        </w:rPr>
        <w:t xml:space="preserve">практичного </w:t>
      </w:r>
      <w:r w:rsidRPr="00014464">
        <w:rPr>
          <w:b/>
          <w:color w:val="auto"/>
          <w:sz w:val="28"/>
          <w:szCs w:val="28"/>
          <w:lang w:val="uk-UA"/>
        </w:rPr>
        <w:t>заняття</w:t>
      </w:r>
    </w:p>
    <w:p w14:paraId="418DEB77" w14:textId="0D46890E" w:rsidR="00871C9E" w:rsidRPr="00014464" w:rsidRDefault="00871C9E" w:rsidP="00014464">
      <w:pPr>
        <w:pStyle w:val="a6"/>
        <w:spacing w:line="360" w:lineRule="auto"/>
        <w:ind w:firstLine="567"/>
        <w:rPr>
          <w:color w:val="auto"/>
          <w:sz w:val="28"/>
          <w:szCs w:val="28"/>
          <w:lang w:val="uk-UA"/>
        </w:rPr>
      </w:pPr>
      <w:r w:rsidRPr="00014464">
        <w:rPr>
          <w:color w:val="auto"/>
          <w:sz w:val="28"/>
          <w:szCs w:val="28"/>
          <w:lang w:val="uk-UA"/>
        </w:rPr>
        <w:t xml:space="preserve">1. </w:t>
      </w:r>
      <w:r w:rsidR="00193285" w:rsidRPr="00014464">
        <w:rPr>
          <w:color w:val="auto"/>
          <w:sz w:val="28"/>
          <w:szCs w:val="28"/>
          <w:lang w:val="uk-UA"/>
        </w:rPr>
        <w:t xml:space="preserve">Загальна характеристика  рішення </w:t>
      </w:r>
      <w:proofErr w:type="spellStart"/>
      <w:r w:rsidR="00193285" w:rsidRPr="00014464">
        <w:rPr>
          <w:sz w:val="28"/>
          <w:szCs w:val="28"/>
          <w:lang w:val="uk-UA"/>
        </w:rPr>
        <w:t>Case</w:t>
      </w:r>
      <w:proofErr w:type="spellEnd"/>
      <w:r w:rsidR="00193285" w:rsidRPr="00014464">
        <w:rPr>
          <w:sz w:val="28"/>
          <w:szCs w:val="28"/>
          <w:lang w:val="uk-UA"/>
        </w:rPr>
        <w:t xml:space="preserve"> </w:t>
      </w:r>
      <w:proofErr w:type="spellStart"/>
      <w:r w:rsidR="00193285" w:rsidRPr="00014464">
        <w:rPr>
          <w:sz w:val="28"/>
          <w:szCs w:val="28"/>
          <w:lang w:val="uk-UA"/>
        </w:rPr>
        <w:t>Concerning</w:t>
      </w:r>
      <w:proofErr w:type="spellEnd"/>
      <w:r w:rsidR="00193285" w:rsidRPr="00014464">
        <w:rPr>
          <w:sz w:val="28"/>
          <w:szCs w:val="28"/>
          <w:lang w:val="uk-UA"/>
        </w:rPr>
        <w:t xml:space="preserve"> </w:t>
      </w:r>
      <w:proofErr w:type="spellStart"/>
      <w:r w:rsidR="00193285" w:rsidRPr="00014464">
        <w:rPr>
          <w:sz w:val="28"/>
          <w:szCs w:val="28"/>
          <w:lang w:val="uk-UA"/>
        </w:rPr>
        <w:t>Avena</w:t>
      </w:r>
      <w:proofErr w:type="spellEnd"/>
      <w:r w:rsidR="00193285" w:rsidRPr="00014464">
        <w:rPr>
          <w:sz w:val="28"/>
          <w:szCs w:val="28"/>
          <w:lang w:val="uk-UA"/>
        </w:rPr>
        <w:t xml:space="preserve"> </w:t>
      </w:r>
      <w:proofErr w:type="spellStart"/>
      <w:r w:rsidR="00193285" w:rsidRPr="00014464">
        <w:rPr>
          <w:sz w:val="28"/>
          <w:szCs w:val="28"/>
          <w:lang w:val="uk-UA"/>
        </w:rPr>
        <w:t>and</w:t>
      </w:r>
      <w:proofErr w:type="spellEnd"/>
      <w:r w:rsidR="00193285" w:rsidRPr="00014464">
        <w:rPr>
          <w:sz w:val="28"/>
          <w:szCs w:val="28"/>
          <w:lang w:val="uk-UA"/>
        </w:rPr>
        <w:t xml:space="preserve"> </w:t>
      </w:r>
      <w:proofErr w:type="spellStart"/>
      <w:r w:rsidR="00193285" w:rsidRPr="00014464">
        <w:rPr>
          <w:sz w:val="28"/>
          <w:szCs w:val="28"/>
          <w:lang w:val="uk-UA"/>
        </w:rPr>
        <w:t>Other</w:t>
      </w:r>
      <w:proofErr w:type="spellEnd"/>
      <w:r w:rsidR="00193285" w:rsidRPr="00014464">
        <w:rPr>
          <w:sz w:val="28"/>
          <w:szCs w:val="28"/>
          <w:lang w:val="uk-UA"/>
        </w:rPr>
        <w:t xml:space="preserve"> </w:t>
      </w:r>
      <w:proofErr w:type="spellStart"/>
      <w:r w:rsidR="00193285" w:rsidRPr="00014464">
        <w:rPr>
          <w:sz w:val="28"/>
          <w:szCs w:val="28"/>
          <w:lang w:val="uk-UA"/>
        </w:rPr>
        <w:t>Mexican</w:t>
      </w:r>
      <w:proofErr w:type="spellEnd"/>
      <w:r w:rsidR="00193285" w:rsidRPr="00014464">
        <w:rPr>
          <w:sz w:val="28"/>
          <w:szCs w:val="28"/>
          <w:lang w:val="uk-UA"/>
        </w:rPr>
        <w:t xml:space="preserve"> </w:t>
      </w:r>
      <w:proofErr w:type="spellStart"/>
      <w:r w:rsidR="00193285" w:rsidRPr="00014464">
        <w:rPr>
          <w:sz w:val="28"/>
          <w:szCs w:val="28"/>
          <w:lang w:val="uk-UA"/>
        </w:rPr>
        <w:t>Nationals</w:t>
      </w:r>
      <w:proofErr w:type="spellEnd"/>
      <w:r w:rsidR="00193285" w:rsidRPr="00014464">
        <w:rPr>
          <w:sz w:val="28"/>
          <w:szCs w:val="28"/>
          <w:lang w:val="uk-UA"/>
        </w:rPr>
        <w:t xml:space="preserve"> (</w:t>
      </w:r>
      <w:proofErr w:type="spellStart"/>
      <w:r w:rsidR="00193285" w:rsidRPr="00014464">
        <w:rPr>
          <w:sz w:val="28"/>
          <w:szCs w:val="28"/>
          <w:lang w:val="uk-UA"/>
        </w:rPr>
        <w:t>Mexico</w:t>
      </w:r>
      <w:proofErr w:type="spellEnd"/>
      <w:r w:rsidR="00193285" w:rsidRPr="00014464">
        <w:rPr>
          <w:sz w:val="28"/>
          <w:szCs w:val="28"/>
          <w:lang w:val="uk-UA"/>
        </w:rPr>
        <w:t xml:space="preserve"> v. </w:t>
      </w:r>
      <w:proofErr w:type="spellStart"/>
      <w:r w:rsidR="00193285" w:rsidRPr="00014464">
        <w:rPr>
          <w:sz w:val="28"/>
          <w:szCs w:val="28"/>
          <w:lang w:val="uk-UA"/>
        </w:rPr>
        <w:t>United</w:t>
      </w:r>
      <w:proofErr w:type="spellEnd"/>
      <w:r w:rsidR="00193285" w:rsidRPr="00014464">
        <w:rPr>
          <w:sz w:val="28"/>
          <w:szCs w:val="28"/>
          <w:lang w:val="uk-UA"/>
        </w:rPr>
        <w:t xml:space="preserve"> </w:t>
      </w:r>
      <w:proofErr w:type="spellStart"/>
      <w:r w:rsidR="00193285" w:rsidRPr="00014464">
        <w:rPr>
          <w:sz w:val="28"/>
          <w:szCs w:val="28"/>
          <w:lang w:val="uk-UA"/>
        </w:rPr>
        <w:t>States</w:t>
      </w:r>
      <w:proofErr w:type="spellEnd"/>
      <w:r w:rsidR="00193285" w:rsidRPr="00014464">
        <w:rPr>
          <w:sz w:val="28"/>
          <w:szCs w:val="28"/>
          <w:lang w:val="uk-UA"/>
        </w:rPr>
        <w:t xml:space="preserve"> </w:t>
      </w:r>
      <w:proofErr w:type="spellStart"/>
      <w:r w:rsidR="00193285" w:rsidRPr="00014464">
        <w:rPr>
          <w:sz w:val="28"/>
          <w:szCs w:val="28"/>
          <w:lang w:val="uk-UA"/>
        </w:rPr>
        <w:t>of</w:t>
      </w:r>
      <w:proofErr w:type="spellEnd"/>
      <w:r w:rsidR="00193285" w:rsidRPr="00014464">
        <w:rPr>
          <w:sz w:val="28"/>
          <w:szCs w:val="28"/>
          <w:lang w:val="uk-UA"/>
        </w:rPr>
        <w:t xml:space="preserve"> </w:t>
      </w:r>
      <w:proofErr w:type="spellStart"/>
      <w:r w:rsidR="00193285" w:rsidRPr="00014464">
        <w:rPr>
          <w:sz w:val="28"/>
          <w:szCs w:val="28"/>
          <w:lang w:val="uk-UA"/>
        </w:rPr>
        <w:t>America</w:t>
      </w:r>
      <w:proofErr w:type="spellEnd"/>
      <w:r w:rsidR="00193285" w:rsidRPr="00014464">
        <w:rPr>
          <w:sz w:val="28"/>
          <w:szCs w:val="28"/>
          <w:lang w:val="uk-UA"/>
        </w:rPr>
        <w:t>) від 31 березня 2001 року..</w:t>
      </w:r>
    </w:p>
    <w:p w14:paraId="7C8F1137" w14:textId="7B12E529" w:rsidR="00871C9E" w:rsidRPr="00014464" w:rsidRDefault="00871C9E" w:rsidP="00014464">
      <w:pPr>
        <w:pStyle w:val="a6"/>
        <w:spacing w:line="360" w:lineRule="auto"/>
        <w:ind w:firstLine="567"/>
        <w:rPr>
          <w:color w:val="auto"/>
          <w:sz w:val="28"/>
          <w:szCs w:val="28"/>
          <w:lang w:val="uk-UA"/>
        </w:rPr>
      </w:pPr>
      <w:r w:rsidRPr="00014464">
        <w:rPr>
          <w:color w:val="auto"/>
          <w:sz w:val="28"/>
          <w:szCs w:val="28"/>
          <w:lang w:val="uk-UA"/>
        </w:rPr>
        <w:t xml:space="preserve">2. </w:t>
      </w:r>
      <w:r w:rsidR="008928EE" w:rsidRPr="00014464">
        <w:rPr>
          <w:sz w:val="28"/>
          <w:szCs w:val="28"/>
          <w:lang w:val="uk-UA"/>
        </w:rPr>
        <w:t xml:space="preserve">Загальна характеристика справи </w:t>
      </w:r>
      <w:proofErr w:type="spellStart"/>
      <w:r w:rsidR="008928EE" w:rsidRPr="00014464">
        <w:rPr>
          <w:sz w:val="28"/>
          <w:szCs w:val="28"/>
          <w:lang w:val="uk-UA"/>
        </w:rPr>
        <w:t>Лаграндов</w:t>
      </w:r>
      <w:proofErr w:type="spellEnd"/>
      <w:r w:rsidR="008928EE" w:rsidRPr="00014464">
        <w:rPr>
          <w:sz w:val="28"/>
          <w:szCs w:val="28"/>
          <w:lang w:val="uk-UA"/>
        </w:rPr>
        <w:t xml:space="preserve"> (Німеччина проти США, рішення по суті справи від 27 червня 2001 р.). </w:t>
      </w:r>
    </w:p>
    <w:p w14:paraId="5A87D8E6" w14:textId="4C68D654" w:rsidR="003D72CF" w:rsidRPr="00014464" w:rsidRDefault="003D72CF" w:rsidP="00014464">
      <w:pPr>
        <w:tabs>
          <w:tab w:val="left" w:pos="851"/>
        </w:tabs>
        <w:spacing w:line="360" w:lineRule="auto"/>
        <w:ind w:firstLine="567"/>
        <w:contextualSpacing/>
        <w:jc w:val="both"/>
        <w:rPr>
          <w:rFonts w:eastAsiaTheme="minorEastAsia"/>
          <w:sz w:val="28"/>
          <w:szCs w:val="28"/>
          <w:lang w:val="uk-UA"/>
        </w:rPr>
      </w:pPr>
      <w:r w:rsidRPr="00014464">
        <w:rPr>
          <w:sz w:val="28"/>
          <w:szCs w:val="28"/>
          <w:lang w:val="uk-UA"/>
        </w:rPr>
        <w:t xml:space="preserve">       </w:t>
      </w:r>
      <w:r w:rsidR="00871C9E" w:rsidRPr="00014464">
        <w:rPr>
          <w:sz w:val="28"/>
          <w:szCs w:val="28"/>
          <w:lang w:val="uk-UA"/>
        </w:rPr>
        <w:t xml:space="preserve">3. </w:t>
      </w:r>
      <w:r w:rsidRPr="00014464">
        <w:rPr>
          <w:rFonts w:eastAsiaTheme="minorEastAsia"/>
          <w:sz w:val="28"/>
          <w:szCs w:val="28"/>
          <w:lang w:val="uk-UA"/>
        </w:rPr>
        <w:t>Загальна характеристика справи, що стосується ордера на арешт від 11 квітня 2000 р. (Демократична республіка Конго проти Бельгії, постанова від 8 грудня 2000 р. (тимчасові заходи), рішення по суті справи від 14 лютого 2014 р.).</w:t>
      </w:r>
    </w:p>
    <w:p w14:paraId="78118EFB" w14:textId="493A7FBD" w:rsidR="003D72CF" w:rsidRPr="00014464" w:rsidRDefault="003D72CF" w:rsidP="00014464">
      <w:pPr>
        <w:tabs>
          <w:tab w:val="left" w:pos="851"/>
        </w:tabs>
        <w:spacing w:line="360" w:lineRule="auto"/>
        <w:ind w:firstLine="567"/>
        <w:contextualSpacing/>
        <w:jc w:val="both"/>
        <w:rPr>
          <w:rFonts w:eastAsiaTheme="minorEastAsia"/>
          <w:sz w:val="28"/>
          <w:szCs w:val="28"/>
          <w:lang w:val="uk-UA"/>
        </w:rPr>
      </w:pPr>
      <w:r w:rsidRPr="00014464">
        <w:rPr>
          <w:rFonts w:eastAsiaTheme="minorEastAsia"/>
          <w:sz w:val="28"/>
          <w:szCs w:val="28"/>
          <w:lang w:val="uk-UA"/>
        </w:rPr>
        <w:t xml:space="preserve">       4.</w:t>
      </w:r>
      <w:r w:rsidRPr="00014464">
        <w:rPr>
          <w:sz w:val="28"/>
          <w:szCs w:val="28"/>
          <w:lang w:val="uk-UA"/>
        </w:rPr>
        <w:t xml:space="preserve"> Загальна характеристика справи про дипломатичний та консульський персонал у Тегерані (США проти Ірану, рішення від 24 травня 1980 р.; ухвала від 15 грудня 1979 р. (прохання про введення тимчасових заходів)).</w:t>
      </w:r>
    </w:p>
    <w:p w14:paraId="3085426A" w14:textId="5C3B1225" w:rsidR="00871C9E" w:rsidRPr="00014464" w:rsidRDefault="003D72CF" w:rsidP="00014464">
      <w:pPr>
        <w:pStyle w:val="a6"/>
        <w:spacing w:line="360" w:lineRule="auto"/>
        <w:ind w:firstLine="567"/>
        <w:rPr>
          <w:color w:val="auto"/>
          <w:sz w:val="28"/>
          <w:szCs w:val="28"/>
          <w:lang w:val="uk-UA"/>
        </w:rPr>
      </w:pPr>
      <w:r w:rsidRPr="00014464">
        <w:rPr>
          <w:color w:val="auto"/>
          <w:sz w:val="28"/>
          <w:szCs w:val="28"/>
          <w:lang w:val="uk-UA"/>
        </w:rPr>
        <w:t>5.</w:t>
      </w:r>
      <w:r w:rsidRPr="00014464">
        <w:rPr>
          <w:sz w:val="28"/>
          <w:szCs w:val="28"/>
          <w:lang w:val="uk-UA"/>
        </w:rPr>
        <w:t xml:space="preserve"> Вплив на розвиток міжнародного права рішення МС ООН у справі про дипломатичний та консульський персонал у Тегерані (США проти Ірану, рішення від 24 травня 1980 р.; ухвала від 15 грудня 1979 р. (прохання про введення тимчасових заходів)).</w:t>
      </w:r>
    </w:p>
    <w:p w14:paraId="0351BA79" w14:textId="229F530B" w:rsidR="00BC5523" w:rsidRPr="00014464" w:rsidRDefault="003D72CF" w:rsidP="00014464">
      <w:pPr>
        <w:pStyle w:val="a6"/>
        <w:spacing w:line="360" w:lineRule="auto"/>
        <w:ind w:firstLine="567"/>
        <w:rPr>
          <w:color w:val="auto"/>
          <w:sz w:val="28"/>
          <w:szCs w:val="28"/>
          <w:lang w:val="uk-UA"/>
        </w:rPr>
      </w:pPr>
      <w:r w:rsidRPr="00014464">
        <w:rPr>
          <w:color w:val="auto"/>
          <w:sz w:val="28"/>
          <w:szCs w:val="28"/>
          <w:lang w:val="uk-UA"/>
        </w:rPr>
        <w:t>6</w:t>
      </w:r>
      <w:r w:rsidR="00871C9E" w:rsidRPr="00014464">
        <w:rPr>
          <w:color w:val="auto"/>
          <w:sz w:val="28"/>
          <w:szCs w:val="28"/>
          <w:lang w:val="uk-UA"/>
        </w:rPr>
        <w:t>.</w:t>
      </w:r>
      <w:r w:rsidR="000916E2" w:rsidRPr="00014464">
        <w:rPr>
          <w:color w:val="auto"/>
          <w:sz w:val="28"/>
          <w:szCs w:val="28"/>
          <w:lang w:val="uk-UA"/>
        </w:rPr>
        <w:t>Загальна характеристика Консультативного висновку МС ООН щодо спору,</w:t>
      </w:r>
      <w:r w:rsidR="005B4FF4">
        <w:rPr>
          <w:color w:val="auto"/>
          <w:sz w:val="28"/>
          <w:szCs w:val="28"/>
          <w:lang w:val="uk-UA"/>
        </w:rPr>
        <w:t xml:space="preserve"> </w:t>
      </w:r>
      <w:r w:rsidR="000916E2" w:rsidRPr="00014464">
        <w:rPr>
          <w:color w:val="auto"/>
          <w:sz w:val="28"/>
          <w:szCs w:val="28"/>
          <w:lang w:val="uk-UA"/>
        </w:rPr>
        <w:t>що стосується імунітету  від юрисдикції спеціального доповідача Комісії з прав людини (Консультативний висновок  від 29 квітня 199</w:t>
      </w:r>
      <w:r w:rsidR="004517DB" w:rsidRPr="00014464">
        <w:rPr>
          <w:color w:val="auto"/>
          <w:sz w:val="28"/>
          <w:szCs w:val="28"/>
          <w:lang w:val="uk-UA"/>
        </w:rPr>
        <w:t>9</w:t>
      </w:r>
      <w:r w:rsidR="000916E2" w:rsidRPr="00014464">
        <w:rPr>
          <w:color w:val="auto"/>
          <w:sz w:val="28"/>
          <w:szCs w:val="28"/>
          <w:lang w:val="uk-UA"/>
        </w:rPr>
        <w:t xml:space="preserve"> р.)</w:t>
      </w:r>
      <w:r w:rsidR="00274BC2" w:rsidRPr="00014464">
        <w:rPr>
          <w:color w:val="auto"/>
          <w:sz w:val="28"/>
          <w:szCs w:val="28"/>
          <w:lang w:val="uk-UA"/>
        </w:rPr>
        <w:t>.</w:t>
      </w:r>
    </w:p>
    <w:p w14:paraId="716B5EE3" w14:textId="0DC7C5DC" w:rsidR="00274BC2" w:rsidRPr="00014464" w:rsidRDefault="003D72CF" w:rsidP="00014464">
      <w:pPr>
        <w:pStyle w:val="a6"/>
        <w:spacing w:line="360" w:lineRule="auto"/>
        <w:ind w:firstLine="567"/>
        <w:rPr>
          <w:color w:val="auto"/>
          <w:sz w:val="28"/>
          <w:szCs w:val="28"/>
          <w:lang w:val="uk-UA"/>
        </w:rPr>
      </w:pPr>
      <w:r w:rsidRPr="00014464">
        <w:rPr>
          <w:color w:val="auto"/>
          <w:sz w:val="28"/>
          <w:szCs w:val="28"/>
          <w:lang w:val="uk-UA"/>
        </w:rPr>
        <w:t>7</w:t>
      </w:r>
      <w:r w:rsidR="00274BC2" w:rsidRPr="00014464">
        <w:rPr>
          <w:color w:val="auto"/>
          <w:sz w:val="28"/>
          <w:szCs w:val="28"/>
          <w:lang w:val="uk-UA"/>
        </w:rPr>
        <w:t>.Загальна характеристика Консультативного висновку МС ООН про відшкодування збит</w:t>
      </w:r>
      <w:r w:rsidR="000D2CC0" w:rsidRPr="00014464">
        <w:rPr>
          <w:color w:val="auto"/>
          <w:sz w:val="28"/>
          <w:szCs w:val="28"/>
          <w:lang w:val="uk-UA"/>
        </w:rPr>
        <w:t>ків, що виникли на службі ООН (</w:t>
      </w:r>
      <w:r w:rsidR="00274BC2" w:rsidRPr="00014464">
        <w:rPr>
          <w:color w:val="auto"/>
          <w:sz w:val="28"/>
          <w:szCs w:val="28"/>
          <w:lang w:val="uk-UA"/>
        </w:rPr>
        <w:t>Консультативний висновок від 11 квітня 1949 р.)</w:t>
      </w:r>
      <w:r w:rsidR="000D2CC0" w:rsidRPr="00014464">
        <w:rPr>
          <w:color w:val="auto"/>
          <w:sz w:val="28"/>
          <w:szCs w:val="28"/>
          <w:lang w:val="uk-UA"/>
        </w:rPr>
        <w:t>.</w:t>
      </w:r>
    </w:p>
    <w:p w14:paraId="760B99D1" w14:textId="77777777" w:rsidR="00871C9E" w:rsidRPr="00014464" w:rsidRDefault="00871C9E" w:rsidP="00260F63">
      <w:pPr>
        <w:pStyle w:val="a6"/>
        <w:spacing w:line="360" w:lineRule="auto"/>
        <w:ind w:firstLine="0"/>
        <w:jc w:val="center"/>
        <w:rPr>
          <w:b/>
          <w:color w:val="auto"/>
          <w:sz w:val="28"/>
          <w:szCs w:val="28"/>
          <w:lang w:val="uk-UA"/>
        </w:rPr>
      </w:pPr>
      <w:r w:rsidRPr="00014464">
        <w:rPr>
          <w:b/>
          <w:color w:val="auto"/>
          <w:sz w:val="28"/>
          <w:szCs w:val="28"/>
          <w:lang w:val="uk-UA"/>
        </w:rPr>
        <w:t>Література до теми</w:t>
      </w:r>
    </w:p>
    <w:p w14:paraId="3618E794" w14:textId="77777777" w:rsidR="00871C9E" w:rsidRPr="00014464" w:rsidRDefault="00871C9E" w:rsidP="00014464">
      <w:pPr>
        <w:pStyle w:val="a6"/>
        <w:numPr>
          <w:ilvl w:val="0"/>
          <w:numId w:val="32"/>
        </w:numPr>
        <w:spacing w:line="360" w:lineRule="auto"/>
        <w:ind w:left="0" w:firstLine="567"/>
        <w:rPr>
          <w:color w:val="auto"/>
          <w:sz w:val="28"/>
          <w:szCs w:val="28"/>
          <w:lang w:val="uk-UA"/>
        </w:rPr>
      </w:pPr>
      <w:r w:rsidRPr="00014464">
        <w:rPr>
          <w:color w:val="auto"/>
          <w:sz w:val="28"/>
          <w:szCs w:val="28"/>
          <w:lang w:val="uk-UA"/>
        </w:rPr>
        <w:t>Буткевич В. Г. Міжнародне право. Основні галузі : підручник / В. Г. Буткевич, В. В. Мицик, О. В. Задорожній ; за ред. В. Г. Буткевича. К. : Либідь, 2004. 816 с.</w:t>
      </w:r>
    </w:p>
    <w:p w14:paraId="5E4DBDFF" w14:textId="5761B024" w:rsidR="007F73F3" w:rsidRPr="00014464" w:rsidRDefault="007F73F3" w:rsidP="00014464">
      <w:pPr>
        <w:pStyle w:val="afc"/>
        <w:numPr>
          <w:ilvl w:val="0"/>
          <w:numId w:val="32"/>
        </w:numPr>
        <w:tabs>
          <w:tab w:val="left" w:pos="993"/>
        </w:tabs>
        <w:spacing w:line="360" w:lineRule="auto"/>
        <w:ind w:left="0" w:firstLine="567"/>
        <w:rPr>
          <w:sz w:val="28"/>
          <w:szCs w:val="28"/>
        </w:rPr>
      </w:pPr>
      <w:proofErr w:type="spellStart"/>
      <w:r w:rsidRPr="00014464">
        <w:rPr>
          <w:sz w:val="28"/>
          <w:szCs w:val="28"/>
        </w:rPr>
        <w:t>Гулієв</w:t>
      </w:r>
      <w:proofErr w:type="spellEnd"/>
      <w:r w:rsidRPr="00014464">
        <w:rPr>
          <w:sz w:val="28"/>
          <w:szCs w:val="28"/>
        </w:rPr>
        <w:t xml:space="preserve"> А. Д. Право зовнішніх зносин: підручник / </w:t>
      </w:r>
      <w:proofErr w:type="spellStart"/>
      <w:r w:rsidRPr="00014464">
        <w:rPr>
          <w:sz w:val="28"/>
          <w:szCs w:val="28"/>
        </w:rPr>
        <w:t>Аріф</w:t>
      </w:r>
      <w:proofErr w:type="spellEnd"/>
      <w:r w:rsidRPr="00014464">
        <w:rPr>
          <w:sz w:val="28"/>
          <w:szCs w:val="28"/>
        </w:rPr>
        <w:t xml:space="preserve"> </w:t>
      </w:r>
      <w:proofErr w:type="spellStart"/>
      <w:r w:rsidRPr="00014464">
        <w:rPr>
          <w:sz w:val="28"/>
          <w:szCs w:val="28"/>
        </w:rPr>
        <w:t>Джаміль</w:t>
      </w:r>
      <w:proofErr w:type="spellEnd"/>
      <w:r w:rsidRPr="00014464">
        <w:rPr>
          <w:sz w:val="28"/>
          <w:szCs w:val="28"/>
        </w:rPr>
        <w:t xml:space="preserve"> </w:t>
      </w:r>
      <w:proofErr w:type="spellStart"/>
      <w:r w:rsidRPr="00014464">
        <w:rPr>
          <w:sz w:val="28"/>
          <w:szCs w:val="28"/>
        </w:rPr>
        <w:t>огли</w:t>
      </w:r>
      <w:proofErr w:type="spellEnd"/>
      <w:r w:rsidRPr="00014464">
        <w:rPr>
          <w:sz w:val="28"/>
          <w:szCs w:val="28"/>
        </w:rPr>
        <w:t xml:space="preserve"> </w:t>
      </w:r>
      <w:proofErr w:type="spellStart"/>
      <w:r w:rsidRPr="00014464">
        <w:rPr>
          <w:sz w:val="28"/>
          <w:szCs w:val="28"/>
        </w:rPr>
        <w:t>Гулієв</w:t>
      </w:r>
      <w:proofErr w:type="spellEnd"/>
      <w:r w:rsidRPr="00014464">
        <w:rPr>
          <w:sz w:val="28"/>
          <w:szCs w:val="28"/>
        </w:rPr>
        <w:t xml:space="preserve">. – К.: НАУ, 2012. – 488 с. [Електронний ресурс]. Режим доступу: </w:t>
      </w:r>
      <w:hyperlink r:id="rId16" w:history="1">
        <w:r w:rsidRPr="00014464">
          <w:rPr>
            <w:rStyle w:val="af2"/>
            <w:sz w:val="28"/>
            <w:szCs w:val="28"/>
          </w:rPr>
          <w:t>http://www.lib.nau.edu.ua/booksfornau/2012/Gyliev.pdf</w:t>
        </w:r>
      </w:hyperlink>
      <w:r w:rsidRPr="00014464">
        <w:rPr>
          <w:sz w:val="28"/>
          <w:szCs w:val="28"/>
        </w:rPr>
        <w:t xml:space="preserve"> </w:t>
      </w:r>
    </w:p>
    <w:p w14:paraId="677ED25A" w14:textId="68C9A5E5" w:rsidR="00871C9E" w:rsidRPr="00014464" w:rsidRDefault="007F73F3" w:rsidP="00014464">
      <w:pPr>
        <w:pStyle w:val="a6"/>
        <w:spacing w:line="360" w:lineRule="auto"/>
        <w:ind w:firstLine="567"/>
        <w:rPr>
          <w:color w:val="auto"/>
          <w:sz w:val="28"/>
          <w:szCs w:val="28"/>
          <w:lang w:val="uk-UA"/>
        </w:rPr>
      </w:pPr>
      <w:r w:rsidRPr="00014464">
        <w:rPr>
          <w:color w:val="auto"/>
          <w:sz w:val="28"/>
          <w:szCs w:val="28"/>
          <w:lang w:val="uk-UA"/>
        </w:rPr>
        <w:lastRenderedPageBreak/>
        <w:t>3</w:t>
      </w:r>
      <w:r w:rsidR="00871C9E" w:rsidRPr="00014464">
        <w:rPr>
          <w:color w:val="auto"/>
          <w:sz w:val="28"/>
          <w:szCs w:val="28"/>
          <w:lang w:val="uk-UA"/>
        </w:rPr>
        <w:t xml:space="preserve">. </w:t>
      </w:r>
      <w:r w:rsidR="00871C9E" w:rsidRPr="00014464">
        <w:rPr>
          <w:sz w:val="28"/>
          <w:szCs w:val="28"/>
          <w:lang w:val="uk-UA" w:eastAsia="en-US"/>
        </w:rPr>
        <w:t xml:space="preserve">Лукашук И. И. </w:t>
      </w:r>
      <w:proofErr w:type="spellStart"/>
      <w:r w:rsidR="00871C9E" w:rsidRPr="00014464">
        <w:rPr>
          <w:sz w:val="28"/>
          <w:szCs w:val="28"/>
          <w:lang w:val="uk-UA" w:eastAsia="en-US"/>
        </w:rPr>
        <w:t>Международное</w:t>
      </w:r>
      <w:proofErr w:type="spellEnd"/>
      <w:r w:rsidR="00871C9E" w:rsidRPr="00014464">
        <w:rPr>
          <w:sz w:val="28"/>
          <w:szCs w:val="28"/>
          <w:lang w:val="uk-UA" w:eastAsia="en-US"/>
        </w:rPr>
        <w:t xml:space="preserve"> право. </w:t>
      </w:r>
      <w:proofErr w:type="spellStart"/>
      <w:r w:rsidR="00871C9E" w:rsidRPr="00014464">
        <w:rPr>
          <w:sz w:val="28"/>
          <w:szCs w:val="28"/>
          <w:lang w:val="uk-UA" w:eastAsia="en-US"/>
        </w:rPr>
        <w:t>Особенная</w:t>
      </w:r>
      <w:proofErr w:type="spellEnd"/>
      <w:r w:rsidR="00871C9E" w:rsidRPr="00014464">
        <w:rPr>
          <w:sz w:val="28"/>
          <w:szCs w:val="28"/>
          <w:lang w:val="uk-UA" w:eastAsia="en-US"/>
        </w:rPr>
        <w:t xml:space="preserve"> </w:t>
      </w:r>
      <w:proofErr w:type="spellStart"/>
      <w:r w:rsidR="00871C9E" w:rsidRPr="00014464">
        <w:rPr>
          <w:sz w:val="28"/>
          <w:szCs w:val="28"/>
          <w:lang w:val="uk-UA" w:eastAsia="en-US"/>
        </w:rPr>
        <w:t>часть</w:t>
      </w:r>
      <w:proofErr w:type="spellEnd"/>
      <w:r w:rsidR="00871C9E" w:rsidRPr="00014464">
        <w:rPr>
          <w:sz w:val="28"/>
          <w:szCs w:val="28"/>
          <w:lang w:val="uk-UA" w:eastAsia="en-US"/>
        </w:rPr>
        <w:t xml:space="preserve"> : </w:t>
      </w:r>
      <w:proofErr w:type="spellStart"/>
      <w:r w:rsidR="00871C9E" w:rsidRPr="00014464">
        <w:rPr>
          <w:sz w:val="28"/>
          <w:szCs w:val="28"/>
          <w:lang w:val="uk-UA" w:eastAsia="en-US"/>
        </w:rPr>
        <w:t>учебник</w:t>
      </w:r>
      <w:proofErr w:type="spellEnd"/>
      <w:r w:rsidR="00871C9E" w:rsidRPr="00014464">
        <w:rPr>
          <w:sz w:val="28"/>
          <w:szCs w:val="28"/>
          <w:lang w:val="uk-UA" w:eastAsia="en-US"/>
        </w:rPr>
        <w:t xml:space="preserve"> для </w:t>
      </w:r>
      <w:proofErr w:type="spellStart"/>
      <w:r w:rsidR="00871C9E" w:rsidRPr="00014464">
        <w:rPr>
          <w:sz w:val="28"/>
          <w:szCs w:val="28"/>
          <w:lang w:val="uk-UA" w:eastAsia="en-US"/>
        </w:rPr>
        <w:t>вузов</w:t>
      </w:r>
      <w:proofErr w:type="spellEnd"/>
      <w:r w:rsidR="00871C9E" w:rsidRPr="00014464">
        <w:rPr>
          <w:sz w:val="28"/>
          <w:szCs w:val="28"/>
          <w:lang w:val="uk-UA" w:eastAsia="en-US"/>
        </w:rPr>
        <w:t>. 3</w:t>
      </w:r>
      <w:r w:rsidR="00403296" w:rsidRPr="00014464">
        <w:rPr>
          <w:sz w:val="28"/>
          <w:szCs w:val="28"/>
          <w:lang w:val="uk-UA" w:eastAsia="en-US"/>
        </w:rPr>
        <w:t>–</w:t>
      </w:r>
      <w:r w:rsidR="00871C9E" w:rsidRPr="00014464">
        <w:rPr>
          <w:sz w:val="28"/>
          <w:szCs w:val="28"/>
          <w:lang w:val="uk-UA" w:eastAsia="en-US"/>
        </w:rPr>
        <w:t xml:space="preserve">е </w:t>
      </w:r>
      <w:proofErr w:type="spellStart"/>
      <w:r w:rsidR="00871C9E" w:rsidRPr="00014464">
        <w:rPr>
          <w:sz w:val="28"/>
          <w:szCs w:val="28"/>
          <w:lang w:val="uk-UA" w:eastAsia="en-US"/>
        </w:rPr>
        <w:t>изд</w:t>
      </w:r>
      <w:proofErr w:type="spellEnd"/>
      <w:r w:rsidR="00871C9E" w:rsidRPr="00014464">
        <w:rPr>
          <w:sz w:val="28"/>
          <w:szCs w:val="28"/>
          <w:lang w:val="uk-UA" w:eastAsia="en-US"/>
        </w:rPr>
        <w:t xml:space="preserve">., </w:t>
      </w:r>
      <w:proofErr w:type="spellStart"/>
      <w:r w:rsidR="00871C9E" w:rsidRPr="00014464">
        <w:rPr>
          <w:sz w:val="28"/>
          <w:szCs w:val="28"/>
          <w:lang w:val="uk-UA" w:eastAsia="en-US"/>
        </w:rPr>
        <w:t>перераб</w:t>
      </w:r>
      <w:proofErr w:type="spellEnd"/>
      <w:r w:rsidR="00871C9E" w:rsidRPr="00014464">
        <w:rPr>
          <w:sz w:val="28"/>
          <w:szCs w:val="28"/>
          <w:lang w:val="uk-UA" w:eastAsia="en-US"/>
        </w:rPr>
        <w:t xml:space="preserve">. и </w:t>
      </w:r>
      <w:proofErr w:type="spellStart"/>
      <w:r w:rsidR="00871C9E" w:rsidRPr="00014464">
        <w:rPr>
          <w:sz w:val="28"/>
          <w:szCs w:val="28"/>
          <w:lang w:val="uk-UA" w:eastAsia="en-US"/>
        </w:rPr>
        <w:t>доп</w:t>
      </w:r>
      <w:proofErr w:type="spellEnd"/>
      <w:r w:rsidR="00871C9E" w:rsidRPr="00014464">
        <w:rPr>
          <w:sz w:val="28"/>
          <w:szCs w:val="28"/>
          <w:lang w:val="uk-UA" w:eastAsia="en-US"/>
        </w:rPr>
        <w:t xml:space="preserve">. М. : Волтерс </w:t>
      </w:r>
      <w:proofErr w:type="spellStart"/>
      <w:r w:rsidR="00871C9E" w:rsidRPr="00014464">
        <w:rPr>
          <w:sz w:val="28"/>
          <w:szCs w:val="28"/>
          <w:lang w:val="uk-UA" w:eastAsia="en-US"/>
        </w:rPr>
        <w:t>Клувер</w:t>
      </w:r>
      <w:proofErr w:type="spellEnd"/>
      <w:r w:rsidR="00871C9E" w:rsidRPr="00014464">
        <w:rPr>
          <w:sz w:val="28"/>
          <w:szCs w:val="28"/>
          <w:lang w:val="uk-UA" w:eastAsia="en-US"/>
        </w:rPr>
        <w:t>, 2007. 544 с.</w:t>
      </w:r>
    </w:p>
    <w:p w14:paraId="0758A40F" w14:textId="77777777" w:rsidR="00871C9E" w:rsidRPr="00014464" w:rsidRDefault="007F73F3" w:rsidP="00014464">
      <w:pPr>
        <w:pStyle w:val="a6"/>
        <w:spacing w:line="360" w:lineRule="auto"/>
        <w:ind w:firstLine="567"/>
        <w:rPr>
          <w:sz w:val="28"/>
          <w:szCs w:val="28"/>
          <w:lang w:val="uk-UA" w:eastAsia="en-US"/>
        </w:rPr>
      </w:pPr>
      <w:r w:rsidRPr="00014464">
        <w:rPr>
          <w:sz w:val="28"/>
          <w:szCs w:val="28"/>
          <w:lang w:val="uk-UA" w:eastAsia="en-US"/>
        </w:rPr>
        <w:t>4</w:t>
      </w:r>
      <w:r w:rsidR="00871C9E" w:rsidRPr="00014464">
        <w:rPr>
          <w:sz w:val="28"/>
          <w:szCs w:val="28"/>
          <w:lang w:val="uk-UA" w:eastAsia="en-US"/>
        </w:rPr>
        <w:t xml:space="preserve">. </w:t>
      </w:r>
      <w:proofErr w:type="spellStart"/>
      <w:r w:rsidR="00871C9E" w:rsidRPr="00014464">
        <w:rPr>
          <w:sz w:val="28"/>
          <w:szCs w:val="28"/>
          <w:lang w:val="uk-UA" w:eastAsia="en-US"/>
        </w:rPr>
        <w:t>Международное</w:t>
      </w:r>
      <w:proofErr w:type="spellEnd"/>
      <w:r w:rsidR="00871C9E" w:rsidRPr="00014464">
        <w:rPr>
          <w:sz w:val="28"/>
          <w:szCs w:val="28"/>
          <w:lang w:val="uk-UA" w:eastAsia="en-US"/>
        </w:rPr>
        <w:t xml:space="preserve"> право: </w:t>
      </w:r>
      <w:proofErr w:type="spellStart"/>
      <w:r w:rsidR="00871C9E" w:rsidRPr="00014464">
        <w:rPr>
          <w:sz w:val="28"/>
          <w:szCs w:val="28"/>
          <w:lang w:val="uk-UA" w:eastAsia="en-US"/>
        </w:rPr>
        <w:t>сборник</w:t>
      </w:r>
      <w:proofErr w:type="spellEnd"/>
      <w:r w:rsidR="00871C9E" w:rsidRPr="00014464">
        <w:rPr>
          <w:sz w:val="28"/>
          <w:szCs w:val="28"/>
          <w:lang w:val="uk-UA" w:eastAsia="en-US"/>
        </w:rPr>
        <w:t xml:space="preserve"> </w:t>
      </w:r>
      <w:proofErr w:type="spellStart"/>
      <w:r w:rsidR="00871C9E" w:rsidRPr="00014464">
        <w:rPr>
          <w:sz w:val="28"/>
          <w:szCs w:val="28"/>
          <w:lang w:val="uk-UA" w:eastAsia="en-US"/>
        </w:rPr>
        <w:t>документов</w:t>
      </w:r>
      <w:proofErr w:type="spellEnd"/>
      <w:r w:rsidR="00871C9E" w:rsidRPr="00014464">
        <w:rPr>
          <w:sz w:val="28"/>
          <w:szCs w:val="28"/>
          <w:lang w:val="uk-UA" w:eastAsia="en-US"/>
        </w:rPr>
        <w:t xml:space="preserve"> / А. В. </w:t>
      </w:r>
      <w:proofErr w:type="spellStart"/>
      <w:r w:rsidR="00871C9E" w:rsidRPr="00014464">
        <w:rPr>
          <w:sz w:val="28"/>
          <w:szCs w:val="28"/>
          <w:lang w:val="uk-UA" w:eastAsia="en-US"/>
        </w:rPr>
        <w:t>Трояновскии</w:t>
      </w:r>
      <w:proofErr w:type="spellEnd"/>
      <w:r w:rsidR="00871C9E" w:rsidRPr="00014464">
        <w:rPr>
          <w:sz w:val="28"/>
          <w:szCs w:val="28"/>
          <w:lang w:val="uk-UA" w:eastAsia="en-US"/>
        </w:rPr>
        <w:t xml:space="preserve">̆, Ю. В. </w:t>
      </w:r>
      <w:proofErr w:type="spellStart"/>
      <w:r w:rsidR="00871C9E" w:rsidRPr="00014464">
        <w:rPr>
          <w:sz w:val="28"/>
          <w:szCs w:val="28"/>
          <w:lang w:val="uk-UA" w:eastAsia="en-US"/>
        </w:rPr>
        <w:t>Чайковскии</w:t>
      </w:r>
      <w:proofErr w:type="spellEnd"/>
      <w:r w:rsidR="00871C9E" w:rsidRPr="00014464">
        <w:rPr>
          <w:sz w:val="28"/>
          <w:szCs w:val="28"/>
          <w:lang w:val="uk-UA" w:eastAsia="en-US"/>
        </w:rPr>
        <w:t xml:space="preserve">̆; </w:t>
      </w:r>
      <w:proofErr w:type="spellStart"/>
      <w:r w:rsidR="00871C9E" w:rsidRPr="00014464">
        <w:rPr>
          <w:sz w:val="28"/>
          <w:szCs w:val="28"/>
          <w:lang w:val="uk-UA" w:eastAsia="en-US"/>
        </w:rPr>
        <w:t>под</w:t>
      </w:r>
      <w:proofErr w:type="spellEnd"/>
      <w:r w:rsidR="00871C9E" w:rsidRPr="00014464">
        <w:rPr>
          <w:sz w:val="28"/>
          <w:szCs w:val="28"/>
          <w:lang w:val="uk-UA" w:eastAsia="en-US"/>
        </w:rPr>
        <w:t xml:space="preserve"> ред. </w:t>
      </w:r>
      <w:proofErr w:type="spellStart"/>
      <w:r w:rsidR="00871C9E" w:rsidRPr="00014464">
        <w:rPr>
          <w:sz w:val="28"/>
          <w:szCs w:val="28"/>
          <w:lang w:val="uk-UA" w:eastAsia="en-US"/>
        </w:rPr>
        <w:t>Засл</w:t>
      </w:r>
      <w:proofErr w:type="spellEnd"/>
      <w:r w:rsidR="00871C9E" w:rsidRPr="00014464">
        <w:rPr>
          <w:sz w:val="28"/>
          <w:szCs w:val="28"/>
          <w:lang w:val="uk-UA" w:eastAsia="en-US"/>
        </w:rPr>
        <w:t xml:space="preserve">. юриста </w:t>
      </w:r>
      <w:proofErr w:type="spellStart"/>
      <w:r w:rsidR="00871C9E" w:rsidRPr="00014464">
        <w:rPr>
          <w:sz w:val="28"/>
          <w:szCs w:val="28"/>
          <w:lang w:val="uk-UA" w:eastAsia="en-US"/>
        </w:rPr>
        <w:t>Украины</w:t>
      </w:r>
      <w:proofErr w:type="spellEnd"/>
      <w:r w:rsidR="00871C9E" w:rsidRPr="00014464">
        <w:rPr>
          <w:sz w:val="28"/>
          <w:szCs w:val="28"/>
          <w:lang w:val="uk-UA" w:eastAsia="en-US"/>
        </w:rPr>
        <w:t xml:space="preserve">, зав. каф. </w:t>
      </w:r>
      <w:proofErr w:type="spellStart"/>
      <w:r w:rsidR="00871C9E" w:rsidRPr="00014464">
        <w:rPr>
          <w:sz w:val="28"/>
          <w:szCs w:val="28"/>
          <w:lang w:val="uk-UA" w:eastAsia="en-US"/>
        </w:rPr>
        <w:t>межд</w:t>
      </w:r>
      <w:proofErr w:type="spellEnd"/>
      <w:r w:rsidR="00871C9E" w:rsidRPr="00014464">
        <w:rPr>
          <w:sz w:val="28"/>
          <w:szCs w:val="28"/>
          <w:lang w:val="uk-UA" w:eastAsia="en-US"/>
        </w:rPr>
        <w:t xml:space="preserve">. права и </w:t>
      </w:r>
      <w:proofErr w:type="spellStart"/>
      <w:r w:rsidR="00871C9E" w:rsidRPr="00014464">
        <w:rPr>
          <w:sz w:val="28"/>
          <w:szCs w:val="28"/>
          <w:lang w:val="uk-UA" w:eastAsia="en-US"/>
        </w:rPr>
        <w:t>междунар</w:t>
      </w:r>
      <w:proofErr w:type="spellEnd"/>
      <w:r w:rsidR="00871C9E" w:rsidRPr="00014464">
        <w:rPr>
          <w:sz w:val="28"/>
          <w:szCs w:val="28"/>
          <w:lang w:val="uk-UA" w:eastAsia="en-US"/>
        </w:rPr>
        <w:t xml:space="preserve">. </w:t>
      </w:r>
      <w:proofErr w:type="spellStart"/>
      <w:r w:rsidR="00871C9E" w:rsidRPr="00014464">
        <w:rPr>
          <w:sz w:val="28"/>
          <w:szCs w:val="28"/>
          <w:lang w:val="uk-UA" w:eastAsia="en-US"/>
        </w:rPr>
        <w:t>отнош</w:t>
      </w:r>
      <w:proofErr w:type="spellEnd"/>
      <w:r w:rsidR="00871C9E" w:rsidRPr="00014464">
        <w:rPr>
          <w:sz w:val="28"/>
          <w:szCs w:val="28"/>
          <w:lang w:val="uk-UA" w:eastAsia="en-US"/>
        </w:rPr>
        <w:t xml:space="preserve">. ОНЮА, </w:t>
      </w:r>
      <w:proofErr w:type="spellStart"/>
      <w:r w:rsidR="00871C9E" w:rsidRPr="00014464">
        <w:rPr>
          <w:sz w:val="28"/>
          <w:szCs w:val="28"/>
          <w:lang w:val="uk-UA" w:eastAsia="en-US"/>
        </w:rPr>
        <w:t>к.ю.н</w:t>
      </w:r>
      <w:proofErr w:type="spellEnd"/>
      <w:r w:rsidR="00871C9E" w:rsidRPr="00014464">
        <w:rPr>
          <w:sz w:val="28"/>
          <w:szCs w:val="28"/>
          <w:lang w:val="uk-UA" w:eastAsia="en-US"/>
        </w:rPr>
        <w:t>., проф. М. Е. Черкеса. Одесса : «Фенікс», 2010. 768 c.</w:t>
      </w:r>
    </w:p>
    <w:p w14:paraId="6E9A935C" w14:textId="77777777" w:rsidR="00871C9E" w:rsidRPr="00014464" w:rsidRDefault="007F73F3" w:rsidP="00014464">
      <w:pPr>
        <w:pStyle w:val="a6"/>
        <w:spacing w:line="360" w:lineRule="auto"/>
        <w:ind w:firstLine="567"/>
        <w:rPr>
          <w:color w:val="auto"/>
          <w:sz w:val="28"/>
          <w:szCs w:val="28"/>
          <w:lang w:val="uk-UA"/>
        </w:rPr>
      </w:pPr>
      <w:r w:rsidRPr="00014464">
        <w:rPr>
          <w:sz w:val="28"/>
          <w:szCs w:val="28"/>
          <w:lang w:val="uk-UA" w:eastAsia="en-US"/>
        </w:rPr>
        <w:t>5</w:t>
      </w:r>
      <w:r w:rsidR="00871C9E" w:rsidRPr="00014464">
        <w:rPr>
          <w:sz w:val="28"/>
          <w:szCs w:val="28"/>
          <w:lang w:val="uk-UA"/>
        </w:rPr>
        <w:t xml:space="preserve">. </w:t>
      </w:r>
      <w:r w:rsidR="00871C9E" w:rsidRPr="00014464">
        <w:rPr>
          <w:sz w:val="28"/>
          <w:szCs w:val="28"/>
          <w:lang w:val="uk-UA" w:eastAsia="en-US"/>
        </w:rPr>
        <w:t xml:space="preserve">Міжнародне публічне право: підручник : у 2 т. / В. В. Мицик, М. В. </w:t>
      </w:r>
      <w:proofErr w:type="spellStart"/>
      <w:r w:rsidR="00871C9E" w:rsidRPr="00014464">
        <w:rPr>
          <w:sz w:val="28"/>
          <w:szCs w:val="28"/>
          <w:lang w:val="uk-UA" w:eastAsia="en-US"/>
        </w:rPr>
        <w:t>Буроменський</w:t>
      </w:r>
      <w:proofErr w:type="spellEnd"/>
      <w:r w:rsidR="00871C9E" w:rsidRPr="00014464">
        <w:rPr>
          <w:sz w:val="28"/>
          <w:szCs w:val="28"/>
          <w:lang w:val="uk-UA" w:eastAsia="en-US"/>
        </w:rPr>
        <w:t xml:space="preserve">, М. М. </w:t>
      </w:r>
      <w:proofErr w:type="spellStart"/>
      <w:r w:rsidR="00871C9E" w:rsidRPr="00014464">
        <w:rPr>
          <w:sz w:val="28"/>
          <w:szCs w:val="28"/>
          <w:lang w:val="uk-UA" w:eastAsia="en-US"/>
        </w:rPr>
        <w:t>Гнатовський</w:t>
      </w:r>
      <w:proofErr w:type="spellEnd"/>
      <w:r w:rsidR="00871C9E" w:rsidRPr="00014464">
        <w:rPr>
          <w:sz w:val="28"/>
          <w:szCs w:val="28"/>
          <w:lang w:val="uk-UA" w:eastAsia="en-US"/>
        </w:rPr>
        <w:t xml:space="preserve"> та ін.; за </w:t>
      </w:r>
      <w:proofErr w:type="spellStart"/>
      <w:r w:rsidR="00871C9E" w:rsidRPr="00014464">
        <w:rPr>
          <w:sz w:val="28"/>
          <w:szCs w:val="28"/>
          <w:lang w:val="uk-UA" w:eastAsia="en-US"/>
        </w:rPr>
        <w:t>заг</w:t>
      </w:r>
      <w:proofErr w:type="spellEnd"/>
      <w:r w:rsidR="00871C9E" w:rsidRPr="00014464">
        <w:rPr>
          <w:sz w:val="28"/>
          <w:szCs w:val="28"/>
          <w:lang w:val="uk-UA" w:eastAsia="en-US"/>
        </w:rPr>
        <w:t>. ред. В. В. Мицика. Харків : Право, 2018. Т. 2 : Основні галузі. 2018. 624 с.</w:t>
      </w:r>
    </w:p>
    <w:p w14:paraId="3B142E4D" w14:textId="77777777" w:rsidR="00871C9E" w:rsidRPr="00014464" w:rsidRDefault="007F73F3" w:rsidP="00014464">
      <w:pPr>
        <w:spacing w:line="360" w:lineRule="auto"/>
        <w:ind w:firstLine="567"/>
        <w:jc w:val="both"/>
        <w:rPr>
          <w:color w:val="000000"/>
          <w:sz w:val="28"/>
          <w:szCs w:val="28"/>
          <w:lang w:val="uk-UA" w:eastAsia="en-US"/>
        </w:rPr>
      </w:pPr>
      <w:r w:rsidRPr="00014464">
        <w:rPr>
          <w:color w:val="000000"/>
          <w:sz w:val="28"/>
          <w:szCs w:val="28"/>
          <w:lang w:val="uk-UA" w:eastAsia="en-US"/>
        </w:rPr>
        <w:t>6</w:t>
      </w:r>
      <w:r w:rsidR="00871C9E" w:rsidRPr="00014464">
        <w:rPr>
          <w:color w:val="000000"/>
          <w:sz w:val="28"/>
          <w:szCs w:val="28"/>
          <w:lang w:val="uk-UA" w:eastAsia="en-US"/>
        </w:rPr>
        <w:t xml:space="preserve">. Міжнародне публічне право : підручник / В. М. </w:t>
      </w:r>
      <w:proofErr w:type="spellStart"/>
      <w:r w:rsidR="00871C9E" w:rsidRPr="00014464">
        <w:rPr>
          <w:color w:val="000000"/>
          <w:sz w:val="28"/>
          <w:szCs w:val="28"/>
          <w:lang w:val="uk-UA" w:eastAsia="en-US"/>
        </w:rPr>
        <w:t>Репецький</w:t>
      </w:r>
      <w:proofErr w:type="spellEnd"/>
      <w:r w:rsidR="00871C9E" w:rsidRPr="00014464">
        <w:rPr>
          <w:color w:val="000000"/>
          <w:sz w:val="28"/>
          <w:szCs w:val="28"/>
          <w:lang w:val="uk-UA" w:eastAsia="en-US"/>
        </w:rPr>
        <w:t xml:space="preserve">, В. М. </w:t>
      </w:r>
      <w:proofErr w:type="spellStart"/>
      <w:r w:rsidR="00871C9E" w:rsidRPr="00014464">
        <w:rPr>
          <w:color w:val="000000"/>
          <w:sz w:val="28"/>
          <w:szCs w:val="28"/>
          <w:lang w:val="uk-UA" w:eastAsia="en-US"/>
        </w:rPr>
        <w:t>Лисик</w:t>
      </w:r>
      <w:proofErr w:type="spellEnd"/>
      <w:r w:rsidR="00871C9E" w:rsidRPr="00014464">
        <w:rPr>
          <w:color w:val="000000"/>
          <w:sz w:val="28"/>
          <w:szCs w:val="28"/>
          <w:lang w:val="uk-UA" w:eastAsia="en-US"/>
        </w:rPr>
        <w:t xml:space="preserve">, М. М. </w:t>
      </w:r>
      <w:proofErr w:type="spellStart"/>
      <w:r w:rsidR="00871C9E" w:rsidRPr="00014464">
        <w:rPr>
          <w:color w:val="000000"/>
          <w:sz w:val="28"/>
          <w:szCs w:val="28"/>
          <w:lang w:val="uk-UA" w:eastAsia="en-US"/>
        </w:rPr>
        <w:t>Макієвіч</w:t>
      </w:r>
      <w:proofErr w:type="spellEnd"/>
      <w:r w:rsidR="00871C9E" w:rsidRPr="00014464">
        <w:rPr>
          <w:color w:val="000000"/>
          <w:sz w:val="28"/>
          <w:szCs w:val="28"/>
          <w:lang w:val="uk-UA" w:eastAsia="en-US"/>
        </w:rPr>
        <w:t xml:space="preserve"> та ін. ; за ред. В. М. </w:t>
      </w:r>
      <w:proofErr w:type="spellStart"/>
      <w:r w:rsidR="00871C9E" w:rsidRPr="00014464">
        <w:rPr>
          <w:color w:val="000000"/>
          <w:sz w:val="28"/>
          <w:szCs w:val="28"/>
          <w:lang w:val="uk-UA" w:eastAsia="en-US"/>
        </w:rPr>
        <w:t>Репецького</w:t>
      </w:r>
      <w:proofErr w:type="spellEnd"/>
      <w:r w:rsidR="00871C9E" w:rsidRPr="00014464">
        <w:rPr>
          <w:color w:val="000000"/>
          <w:sz w:val="28"/>
          <w:szCs w:val="28"/>
          <w:lang w:val="uk-UA" w:eastAsia="en-US"/>
        </w:rPr>
        <w:t>. Київ : Знання, 2012. 437 с.</w:t>
      </w:r>
    </w:p>
    <w:p w14:paraId="2D6E07E4" w14:textId="3C5CE914" w:rsidR="007F73F3" w:rsidRPr="00014464" w:rsidRDefault="007F73F3" w:rsidP="00014464">
      <w:pPr>
        <w:pStyle w:val="a6"/>
        <w:spacing w:line="360" w:lineRule="auto"/>
        <w:ind w:firstLine="567"/>
        <w:rPr>
          <w:color w:val="auto"/>
          <w:sz w:val="28"/>
          <w:szCs w:val="28"/>
          <w:lang w:val="uk-UA"/>
        </w:rPr>
      </w:pPr>
      <w:r w:rsidRPr="00014464">
        <w:rPr>
          <w:color w:val="auto"/>
          <w:sz w:val="28"/>
          <w:szCs w:val="28"/>
          <w:lang w:val="uk-UA"/>
        </w:rPr>
        <w:t>7</w:t>
      </w:r>
      <w:r w:rsidR="00871C9E" w:rsidRPr="00014464">
        <w:rPr>
          <w:color w:val="auto"/>
          <w:sz w:val="28"/>
          <w:szCs w:val="28"/>
          <w:lang w:val="uk-UA"/>
        </w:rPr>
        <w:t xml:space="preserve">. Право зовнішніх зносин : </w:t>
      </w:r>
      <w:proofErr w:type="spellStart"/>
      <w:r w:rsidR="00871C9E" w:rsidRPr="00014464">
        <w:rPr>
          <w:color w:val="auto"/>
          <w:sz w:val="28"/>
          <w:szCs w:val="28"/>
          <w:lang w:val="uk-UA"/>
        </w:rPr>
        <w:t>зб</w:t>
      </w:r>
      <w:proofErr w:type="spellEnd"/>
      <w:r w:rsidR="00871C9E" w:rsidRPr="00014464">
        <w:rPr>
          <w:color w:val="auto"/>
          <w:sz w:val="28"/>
          <w:szCs w:val="28"/>
          <w:lang w:val="uk-UA"/>
        </w:rPr>
        <w:t xml:space="preserve">. док. / </w:t>
      </w:r>
      <w:proofErr w:type="spellStart"/>
      <w:r w:rsidR="00871C9E" w:rsidRPr="00014464">
        <w:rPr>
          <w:color w:val="auto"/>
          <w:sz w:val="28"/>
          <w:szCs w:val="28"/>
          <w:lang w:val="uk-UA"/>
        </w:rPr>
        <w:t>упоряд</w:t>
      </w:r>
      <w:proofErr w:type="spellEnd"/>
      <w:r w:rsidR="00871C9E" w:rsidRPr="00014464">
        <w:rPr>
          <w:color w:val="auto"/>
          <w:sz w:val="28"/>
          <w:szCs w:val="28"/>
          <w:lang w:val="uk-UA"/>
        </w:rPr>
        <w:t>.: Ю. В. Алданов, І. М. Забара, В. І. </w:t>
      </w:r>
      <w:proofErr w:type="spellStart"/>
      <w:r w:rsidR="00871C9E" w:rsidRPr="00014464">
        <w:rPr>
          <w:color w:val="auto"/>
          <w:sz w:val="28"/>
          <w:szCs w:val="28"/>
          <w:lang w:val="uk-UA"/>
        </w:rPr>
        <w:t>Резніченко</w:t>
      </w:r>
      <w:proofErr w:type="spellEnd"/>
      <w:r w:rsidR="00871C9E" w:rsidRPr="00014464">
        <w:rPr>
          <w:color w:val="auto"/>
          <w:sz w:val="28"/>
          <w:szCs w:val="28"/>
          <w:lang w:val="uk-UA"/>
        </w:rPr>
        <w:t>. К. : Видав. дім «Промені», 2003. (Б</w:t>
      </w:r>
      <w:r w:rsidR="00403296" w:rsidRPr="00014464">
        <w:rPr>
          <w:color w:val="auto"/>
          <w:sz w:val="28"/>
          <w:szCs w:val="28"/>
          <w:lang w:val="uk-UA"/>
        </w:rPr>
        <w:t>–</w:t>
      </w:r>
      <w:r w:rsidR="00871C9E" w:rsidRPr="00014464">
        <w:rPr>
          <w:color w:val="auto"/>
          <w:sz w:val="28"/>
          <w:szCs w:val="28"/>
          <w:lang w:val="uk-UA"/>
        </w:rPr>
        <w:t xml:space="preserve">ка кафедри </w:t>
      </w:r>
      <w:proofErr w:type="spellStart"/>
      <w:r w:rsidR="00871C9E" w:rsidRPr="00014464">
        <w:rPr>
          <w:color w:val="auto"/>
          <w:sz w:val="28"/>
          <w:szCs w:val="28"/>
          <w:lang w:val="uk-UA"/>
        </w:rPr>
        <w:t>міжнар</w:t>
      </w:r>
      <w:proofErr w:type="spellEnd"/>
      <w:r w:rsidR="00871C9E" w:rsidRPr="00014464">
        <w:rPr>
          <w:color w:val="auto"/>
          <w:sz w:val="28"/>
          <w:szCs w:val="28"/>
          <w:lang w:val="uk-UA"/>
        </w:rPr>
        <w:t>. права).</w:t>
      </w:r>
    </w:p>
    <w:p w14:paraId="11E64CE3" w14:textId="1F340A21" w:rsidR="005C1179" w:rsidRPr="00014464" w:rsidRDefault="007F73F3" w:rsidP="00014464">
      <w:pPr>
        <w:pStyle w:val="afc"/>
        <w:tabs>
          <w:tab w:val="left" w:pos="993"/>
        </w:tabs>
        <w:spacing w:line="360" w:lineRule="auto"/>
        <w:ind w:left="0" w:firstLine="567"/>
        <w:rPr>
          <w:sz w:val="28"/>
          <w:szCs w:val="28"/>
        </w:rPr>
      </w:pPr>
      <w:r w:rsidRPr="00014464">
        <w:rPr>
          <w:sz w:val="28"/>
          <w:szCs w:val="28"/>
        </w:rPr>
        <w:t xml:space="preserve">8. Проект статей про дипломатичний захист, 2006 р. : Резолюція, прийнята Генеральною Асамблеєю ООН 6 грудня 2007 року [за доповіддю Шостого комітету ГА ООН (A/62/451)]. [Електронний ресурс]. Режим доступу: </w:t>
      </w:r>
      <w:hyperlink r:id="rId17" w:history="1">
        <w:r w:rsidRPr="00014464">
          <w:rPr>
            <w:rStyle w:val="af2"/>
            <w:sz w:val="28"/>
            <w:szCs w:val="28"/>
          </w:rPr>
          <w:t>http://www.un.org/ru/documents/ods.asp?m=A/RES/62/67</w:t>
        </w:r>
      </w:hyperlink>
      <w:r w:rsidRPr="00014464">
        <w:rPr>
          <w:sz w:val="28"/>
          <w:szCs w:val="28"/>
        </w:rPr>
        <w:t xml:space="preserve"> </w:t>
      </w:r>
    </w:p>
    <w:p w14:paraId="4B205F08" w14:textId="77777777" w:rsidR="00871C9E" w:rsidRPr="00014464" w:rsidRDefault="007F73F3" w:rsidP="00014464">
      <w:pPr>
        <w:spacing w:line="360" w:lineRule="auto"/>
        <w:ind w:firstLine="567"/>
        <w:jc w:val="both"/>
        <w:rPr>
          <w:color w:val="000000"/>
          <w:sz w:val="28"/>
          <w:szCs w:val="28"/>
          <w:lang w:val="uk-UA" w:eastAsia="en-US"/>
        </w:rPr>
      </w:pPr>
      <w:r w:rsidRPr="00014464">
        <w:rPr>
          <w:color w:val="000000"/>
          <w:sz w:val="28"/>
          <w:szCs w:val="28"/>
          <w:lang w:val="uk-UA" w:eastAsia="en-US"/>
        </w:rPr>
        <w:t>9</w:t>
      </w:r>
      <w:r w:rsidR="00871C9E" w:rsidRPr="00014464">
        <w:rPr>
          <w:color w:val="000000"/>
          <w:sz w:val="28"/>
          <w:szCs w:val="28"/>
          <w:lang w:val="uk-UA" w:eastAsia="en-US"/>
        </w:rPr>
        <w:t xml:space="preserve">. Тимченко Л. Д. </w:t>
      </w:r>
      <w:proofErr w:type="spellStart"/>
      <w:r w:rsidR="00871C9E" w:rsidRPr="00014464">
        <w:rPr>
          <w:color w:val="000000"/>
          <w:sz w:val="28"/>
          <w:szCs w:val="28"/>
          <w:lang w:val="uk-UA" w:eastAsia="en-US"/>
        </w:rPr>
        <w:t>Международное</w:t>
      </w:r>
      <w:proofErr w:type="spellEnd"/>
      <w:r w:rsidR="00871C9E" w:rsidRPr="00014464">
        <w:rPr>
          <w:color w:val="000000"/>
          <w:sz w:val="28"/>
          <w:szCs w:val="28"/>
          <w:lang w:val="uk-UA" w:eastAsia="en-US"/>
        </w:rPr>
        <w:t xml:space="preserve"> право. </w:t>
      </w:r>
      <w:proofErr w:type="spellStart"/>
      <w:r w:rsidR="00871C9E" w:rsidRPr="00014464">
        <w:rPr>
          <w:color w:val="000000"/>
          <w:sz w:val="28"/>
          <w:szCs w:val="28"/>
          <w:lang w:val="uk-UA" w:eastAsia="en-US"/>
        </w:rPr>
        <w:t>Вводный</w:t>
      </w:r>
      <w:proofErr w:type="spellEnd"/>
      <w:r w:rsidR="00871C9E" w:rsidRPr="00014464">
        <w:rPr>
          <w:color w:val="000000"/>
          <w:sz w:val="28"/>
          <w:szCs w:val="28"/>
          <w:lang w:val="uk-UA" w:eastAsia="en-US"/>
        </w:rPr>
        <w:t xml:space="preserve"> курс. Одеса : Фенікс, 2014. 320 с.</w:t>
      </w:r>
    </w:p>
    <w:p w14:paraId="33EA8315" w14:textId="77777777" w:rsidR="00871C9E" w:rsidRPr="00014464" w:rsidRDefault="007F73F3" w:rsidP="00014464">
      <w:pPr>
        <w:spacing w:line="360" w:lineRule="auto"/>
        <w:ind w:firstLine="567"/>
        <w:jc w:val="both"/>
        <w:rPr>
          <w:color w:val="000000"/>
          <w:sz w:val="28"/>
          <w:szCs w:val="28"/>
          <w:lang w:val="uk-UA" w:eastAsia="en-US"/>
        </w:rPr>
      </w:pPr>
      <w:r w:rsidRPr="00014464">
        <w:rPr>
          <w:color w:val="000000"/>
          <w:sz w:val="28"/>
          <w:szCs w:val="28"/>
          <w:lang w:val="uk-UA" w:eastAsia="en-US"/>
        </w:rPr>
        <w:t>10</w:t>
      </w:r>
      <w:r w:rsidR="00871C9E" w:rsidRPr="00014464">
        <w:rPr>
          <w:color w:val="000000"/>
          <w:sz w:val="28"/>
          <w:szCs w:val="28"/>
          <w:lang w:val="uk-UA" w:eastAsia="en-US"/>
        </w:rPr>
        <w:t>. Сироїд Т. Л. Міжнародне публічне право : підручник. Одеса : Фенікс, 2018.– 744 с.</w:t>
      </w:r>
    </w:p>
    <w:p w14:paraId="46B399EA" w14:textId="1C9C3385" w:rsidR="00871C9E" w:rsidRPr="00014464" w:rsidRDefault="007F73F3" w:rsidP="00014464">
      <w:pPr>
        <w:spacing w:line="360" w:lineRule="auto"/>
        <w:ind w:firstLine="567"/>
        <w:jc w:val="both"/>
        <w:rPr>
          <w:color w:val="000000"/>
          <w:sz w:val="28"/>
          <w:szCs w:val="28"/>
          <w:lang w:val="uk-UA" w:eastAsia="en-US"/>
        </w:rPr>
      </w:pPr>
      <w:r w:rsidRPr="00014464">
        <w:rPr>
          <w:color w:val="000000"/>
          <w:sz w:val="28"/>
          <w:szCs w:val="28"/>
          <w:lang w:val="uk-UA" w:eastAsia="en-US"/>
        </w:rPr>
        <w:t>11</w:t>
      </w:r>
      <w:r w:rsidR="00871C9E" w:rsidRPr="00014464">
        <w:rPr>
          <w:color w:val="000000"/>
          <w:sz w:val="28"/>
          <w:szCs w:val="28"/>
          <w:lang w:val="uk-UA" w:eastAsia="en-US"/>
        </w:rPr>
        <w:t xml:space="preserve">. </w:t>
      </w:r>
      <w:proofErr w:type="spellStart"/>
      <w:r w:rsidR="00871C9E" w:rsidRPr="00014464">
        <w:rPr>
          <w:color w:val="000000"/>
          <w:sz w:val="28"/>
          <w:szCs w:val="28"/>
          <w:lang w:val="uk-UA" w:eastAsia="en-US"/>
        </w:rPr>
        <w:t>Репецький</w:t>
      </w:r>
      <w:proofErr w:type="spellEnd"/>
      <w:r w:rsidR="00871C9E" w:rsidRPr="00014464">
        <w:rPr>
          <w:color w:val="000000"/>
          <w:sz w:val="28"/>
          <w:szCs w:val="28"/>
          <w:lang w:val="uk-UA" w:eastAsia="en-US"/>
        </w:rPr>
        <w:t xml:space="preserve"> В. М. Дипломатичне і консульське право : підручник. 2</w:t>
      </w:r>
      <w:r w:rsidR="00403296" w:rsidRPr="00014464">
        <w:rPr>
          <w:color w:val="000000"/>
          <w:sz w:val="28"/>
          <w:szCs w:val="28"/>
          <w:lang w:val="uk-UA" w:eastAsia="en-US"/>
        </w:rPr>
        <w:t>–</w:t>
      </w:r>
      <w:r w:rsidR="00871C9E" w:rsidRPr="00014464">
        <w:rPr>
          <w:color w:val="000000"/>
          <w:sz w:val="28"/>
          <w:szCs w:val="28"/>
          <w:lang w:val="uk-UA" w:eastAsia="en-US"/>
        </w:rPr>
        <w:t xml:space="preserve">ге вид., перероб. і </w:t>
      </w:r>
      <w:proofErr w:type="spellStart"/>
      <w:r w:rsidR="00871C9E" w:rsidRPr="00014464">
        <w:rPr>
          <w:color w:val="000000"/>
          <w:sz w:val="28"/>
          <w:szCs w:val="28"/>
          <w:lang w:val="uk-UA" w:eastAsia="en-US"/>
        </w:rPr>
        <w:t>допов</w:t>
      </w:r>
      <w:proofErr w:type="spellEnd"/>
      <w:r w:rsidR="00871C9E" w:rsidRPr="00014464">
        <w:rPr>
          <w:color w:val="000000"/>
          <w:sz w:val="28"/>
          <w:szCs w:val="28"/>
          <w:lang w:val="uk-UA" w:eastAsia="en-US"/>
        </w:rPr>
        <w:t xml:space="preserve">. Київ : Знання, 2006. 372 с. </w:t>
      </w:r>
    </w:p>
    <w:p w14:paraId="5A90FDB0" w14:textId="45D69852" w:rsidR="004808A7" w:rsidRPr="00014464" w:rsidRDefault="00871C9E" w:rsidP="00014464">
      <w:pPr>
        <w:pStyle w:val="a6"/>
        <w:spacing w:line="360" w:lineRule="auto"/>
        <w:ind w:firstLine="567"/>
        <w:rPr>
          <w:sz w:val="28"/>
          <w:szCs w:val="28"/>
          <w:lang w:val="uk-UA" w:eastAsia="en-US"/>
        </w:rPr>
      </w:pPr>
      <w:r w:rsidRPr="00014464">
        <w:rPr>
          <w:sz w:val="28"/>
          <w:szCs w:val="28"/>
          <w:lang w:val="uk-UA" w:eastAsia="en-US"/>
        </w:rPr>
        <w:t xml:space="preserve">10. Черкес М. Ю. Міжнародне право : підручник. К. : Правова єдність, 2009. 392 с. </w:t>
      </w:r>
      <w:bookmarkEnd w:id="9"/>
    </w:p>
    <w:p w14:paraId="74902FD5" w14:textId="57AC1F9A" w:rsidR="004808A7" w:rsidRPr="00014464" w:rsidRDefault="004808A7" w:rsidP="00014464">
      <w:pPr>
        <w:pStyle w:val="a6"/>
        <w:spacing w:line="360" w:lineRule="auto"/>
        <w:ind w:firstLine="567"/>
        <w:rPr>
          <w:sz w:val="28"/>
          <w:szCs w:val="28"/>
          <w:lang w:val="uk-UA"/>
        </w:rPr>
      </w:pPr>
      <w:r w:rsidRPr="00014464">
        <w:rPr>
          <w:sz w:val="28"/>
          <w:szCs w:val="28"/>
          <w:lang w:val="uk-UA" w:eastAsia="en-US"/>
        </w:rPr>
        <w:t>11.</w:t>
      </w:r>
      <w:r w:rsidR="001A76DB" w:rsidRPr="00014464">
        <w:rPr>
          <w:color w:val="auto"/>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Justice</w:t>
      </w:r>
      <w:proofErr w:type="spellEnd"/>
      <w:r w:rsidRPr="00014464">
        <w:rPr>
          <w:sz w:val="28"/>
          <w:szCs w:val="28"/>
          <w:lang w:val="uk-UA"/>
        </w:rPr>
        <w:t xml:space="preserve">. </w:t>
      </w:r>
      <w:proofErr w:type="spellStart"/>
      <w:r w:rsidRPr="00014464">
        <w:rPr>
          <w:sz w:val="28"/>
          <w:szCs w:val="28"/>
          <w:lang w:val="uk-UA"/>
        </w:rPr>
        <w:t>LaGrand</w:t>
      </w:r>
      <w:proofErr w:type="spellEnd"/>
      <w:r w:rsidRPr="00014464">
        <w:rPr>
          <w:sz w:val="28"/>
          <w:szCs w:val="28"/>
          <w:lang w:val="uk-UA"/>
        </w:rPr>
        <w:t xml:space="preserve"> </w:t>
      </w:r>
      <w:proofErr w:type="spellStart"/>
      <w:r w:rsidRPr="00014464">
        <w:rPr>
          <w:sz w:val="28"/>
          <w:szCs w:val="28"/>
          <w:lang w:val="uk-UA"/>
        </w:rPr>
        <w:t>Case</w:t>
      </w:r>
      <w:proofErr w:type="spellEnd"/>
      <w:r w:rsidRPr="00014464">
        <w:rPr>
          <w:sz w:val="28"/>
          <w:szCs w:val="28"/>
          <w:lang w:val="uk-UA"/>
        </w:rPr>
        <w:t xml:space="preserve"> (</w:t>
      </w:r>
      <w:proofErr w:type="spellStart"/>
      <w:r w:rsidRPr="00014464">
        <w:rPr>
          <w:sz w:val="28"/>
          <w:szCs w:val="28"/>
          <w:lang w:val="uk-UA"/>
        </w:rPr>
        <w:t>Germany</w:t>
      </w:r>
      <w:proofErr w:type="spellEnd"/>
      <w:r w:rsidRPr="00014464">
        <w:rPr>
          <w:sz w:val="28"/>
          <w:szCs w:val="28"/>
          <w:lang w:val="uk-UA"/>
        </w:rPr>
        <w:t xml:space="preserve"> v. </w:t>
      </w:r>
      <w:proofErr w:type="spellStart"/>
      <w:r w:rsidRPr="00014464">
        <w:rPr>
          <w:sz w:val="28"/>
          <w:szCs w:val="28"/>
          <w:lang w:val="uk-UA"/>
        </w:rPr>
        <w:t>United</w:t>
      </w:r>
      <w:proofErr w:type="spellEnd"/>
      <w:r w:rsidRPr="00014464">
        <w:rPr>
          <w:sz w:val="28"/>
          <w:szCs w:val="28"/>
          <w:lang w:val="uk-UA"/>
        </w:rPr>
        <w:t xml:space="preserve"> </w:t>
      </w:r>
      <w:proofErr w:type="spellStart"/>
      <w:r w:rsidRPr="00014464">
        <w:rPr>
          <w:sz w:val="28"/>
          <w:szCs w:val="28"/>
          <w:lang w:val="uk-UA"/>
        </w:rPr>
        <w:t>States</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America</w:t>
      </w:r>
      <w:proofErr w:type="spellEnd"/>
      <w:r w:rsidRPr="00014464">
        <w:rPr>
          <w:sz w:val="28"/>
          <w:szCs w:val="28"/>
          <w:lang w:val="uk-UA"/>
        </w:rPr>
        <w:t xml:space="preserve">). </w:t>
      </w:r>
      <w:proofErr w:type="spellStart"/>
      <w:r w:rsidRPr="00014464">
        <w:rPr>
          <w:sz w:val="28"/>
          <w:szCs w:val="28"/>
          <w:lang w:val="uk-UA"/>
        </w:rPr>
        <w:t>Summary</w:t>
      </w:r>
      <w:proofErr w:type="spellEnd"/>
      <w:r w:rsidRPr="00014464">
        <w:rPr>
          <w:sz w:val="28"/>
          <w:szCs w:val="28"/>
          <w:lang w:val="uk-UA"/>
        </w:rPr>
        <w:t xml:space="preserve"> of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Order</w:t>
      </w:r>
      <w:proofErr w:type="spellEnd"/>
      <w:r w:rsidRPr="00014464">
        <w:rPr>
          <w:sz w:val="28"/>
          <w:szCs w:val="28"/>
          <w:lang w:val="uk-UA"/>
        </w:rPr>
        <w:t xml:space="preserve"> 99/9 </w:t>
      </w:r>
      <w:proofErr w:type="spellStart"/>
      <w:r w:rsidRPr="00014464">
        <w:rPr>
          <w:sz w:val="28"/>
          <w:szCs w:val="28"/>
          <w:lang w:val="uk-UA"/>
        </w:rPr>
        <w:t>bis</w:t>
      </w:r>
      <w:proofErr w:type="spellEnd"/>
      <w:r w:rsidRPr="00014464">
        <w:rPr>
          <w:sz w:val="28"/>
          <w:szCs w:val="28"/>
          <w:lang w:val="uk-UA"/>
        </w:rPr>
        <w:t xml:space="preserve">. – 5 </w:t>
      </w:r>
      <w:proofErr w:type="spellStart"/>
      <w:r w:rsidRPr="00014464">
        <w:rPr>
          <w:sz w:val="28"/>
          <w:szCs w:val="28"/>
          <w:lang w:val="uk-UA"/>
        </w:rPr>
        <w:t>March</w:t>
      </w:r>
      <w:proofErr w:type="spellEnd"/>
      <w:r w:rsidRPr="00014464">
        <w:rPr>
          <w:sz w:val="28"/>
          <w:szCs w:val="28"/>
          <w:lang w:val="uk-UA"/>
        </w:rPr>
        <w:t xml:space="preserve"> 1999. – 5 p. </w:t>
      </w:r>
      <w:r w:rsidR="00403296" w:rsidRPr="00014464">
        <w:rPr>
          <w:sz w:val="28"/>
          <w:szCs w:val="28"/>
          <w:lang w:val="uk-UA"/>
        </w:rPr>
        <w:t>–</w:t>
      </w:r>
      <w:r w:rsidRPr="00014464">
        <w:rPr>
          <w:sz w:val="28"/>
          <w:szCs w:val="28"/>
          <w:lang w:val="uk-UA"/>
        </w:rPr>
        <w:t xml:space="preserve"> Електронний документ. Режим доступу: </w:t>
      </w:r>
      <w:hyperlink r:id="rId18" w:history="1">
        <w:r w:rsidRPr="00014464">
          <w:rPr>
            <w:rStyle w:val="af2"/>
            <w:sz w:val="28"/>
            <w:szCs w:val="28"/>
            <w:lang w:val="uk-UA"/>
          </w:rPr>
          <w:t>http://www.icj</w:t>
        </w:r>
        <w:r w:rsidR="00403296" w:rsidRPr="00014464">
          <w:rPr>
            <w:rStyle w:val="af2"/>
            <w:sz w:val="28"/>
            <w:szCs w:val="28"/>
            <w:lang w:val="uk-UA"/>
          </w:rPr>
          <w:t>–</w:t>
        </w:r>
        <w:r w:rsidRPr="00014464">
          <w:rPr>
            <w:rStyle w:val="af2"/>
            <w:sz w:val="28"/>
            <w:szCs w:val="28"/>
            <w:lang w:val="uk-UA"/>
          </w:rPr>
          <w:t>cij.org/docket/files/104/7728.pdf</w:t>
        </w:r>
      </w:hyperlink>
      <w:r w:rsidRPr="00014464">
        <w:rPr>
          <w:sz w:val="28"/>
          <w:szCs w:val="28"/>
          <w:lang w:val="uk-UA"/>
        </w:rPr>
        <w:t>.</w:t>
      </w:r>
    </w:p>
    <w:p w14:paraId="69B4EE5A" w14:textId="406B0535" w:rsidR="003868C7" w:rsidRDefault="004808A7" w:rsidP="005C278B">
      <w:pPr>
        <w:pStyle w:val="a6"/>
        <w:spacing w:line="360" w:lineRule="auto"/>
        <w:ind w:firstLine="567"/>
        <w:rPr>
          <w:color w:val="auto"/>
          <w:sz w:val="28"/>
          <w:szCs w:val="28"/>
          <w:lang w:val="uk-UA"/>
        </w:rPr>
      </w:pPr>
      <w:r w:rsidRPr="00014464">
        <w:rPr>
          <w:sz w:val="28"/>
          <w:szCs w:val="28"/>
          <w:lang w:val="uk-UA"/>
        </w:rPr>
        <w:lastRenderedPageBreak/>
        <w:t xml:space="preserve"> 12. </w:t>
      </w:r>
      <w:proofErr w:type="spellStart"/>
      <w:r w:rsidRPr="00014464">
        <w:rPr>
          <w:sz w:val="28"/>
          <w:szCs w:val="28"/>
          <w:lang w:val="uk-UA"/>
        </w:rPr>
        <w:t>Case</w:t>
      </w:r>
      <w:proofErr w:type="spellEnd"/>
      <w:r w:rsidRPr="00014464">
        <w:rPr>
          <w:sz w:val="28"/>
          <w:szCs w:val="28"/>
          <w:lang w:val="uk-UA"/>
        </w:rPr>
        <w:t xml:space="preserve"> </w:t>
      </w:r>
      <w:proofErr w:type="spellStart"/>
      <w:r w:rsidRPr="00014464">
        <w:rPr>
          <w:sz w:val="28"/>
          <w:szCs w:val="28"/>
          <w:lang w:val="uk-UA"/>
        </w:rPr>
        <w:t>Concerning</w:t>
      </w:r>
      <w:proofErr w:type="spellEnd"/>
      <w:r w:rsidRPr="00014464">
        <w:rPr>
          <w:sz w:val="28"/>
          <w:szCs w:val="28"/>
          <w:lang w:val="uk-UA"/>
        </w:rPr>
        <w:t xml:space="preserve"> </w:t>
      </w:r>
      <w:proofErr w:type="spellStart"/>
      <w:r w:rsidRPr="00014464">
        <w:rPr>
          <w:sz w:val="28"/>
          <w:szCs w:val="28"/>
          <w:lang w:val="uk-UA"/>
        </w:rPr>
        <w:t>Avena</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Other</w:t>
      </w:r>
      <w:proofErr w:type="spellEnd"/>
      <w:r w:rsidRPr="00014464">
        <w:rPr>
          <w:sz w:val="28"/>
          <w:szCs w:val="28"/>
          <w:lang w:val="uk-UA"/>
        </w:rPr>
        <w:t xml:space="preserve"> </w:t>
      </w:r>
      <w:proofErr w:type="spellStart"/>
      <w:r w:rsidRPr="00014464">
        <w:rPr>
          <w:sz w:val="28"/>
          <w:szCs w:val="28"/>
          <w:lang w:val="uk-UA"/>
        </w:rPr>
        <w:t>Mexican</w:t>
      </w:r>
      <w:proofErr w:type="spellEnd"/>
      <w:r w:rsidRPr="00014464">
        <w:rPr>
          <w:sz w:val="28"/>
          <w:szCs w:val="28"/>
          <w:lang w:val="uk-UA"/>
        </w:rPr>
        <w:t xml:space="preserve"> </w:t>
      </w:r>
      <w:proofErr w:type="spellStart"/>
      <w:r w:rsidRPr="00014464">
        <w:rPr>
          <w:sz w:val="28"/>
          <w:szCs w:val="28"/>
          <w:lang w:val="uk-UA"/>
        </w:rPr>
        <w:t>Nationals</w:t>
      </w:r>
      <w:proofErr w:type="spellEnd"/>
      <w:r w:rsidRPr="00014464">
        <w:rPr>
          <w:sz w:val="28"/>
          <w:szCs w:val="28"/>
          <w:lang w:val="uk-UA"/>
        </w:rPr>
        <w:t xml:space="preserve"> (</w:t>
      </w:r>
      <w:proofErr w:type="spellStart"/>
      <w:r w:rsidRPr="00014464">
        <w:rPr>
          <w:sz w:val="28"/>
          <w:szCs w:val="28"/>
          <w:lang w:val="uk-UA"/>
        </w:rPr>
        <w:t>Mexico</w:t>
      </w:r>
      <w:proofErr w:type="spellEnd"/>
      <w:r w:rsidRPr="00014464">
        <w:rPr>
          <w:sz w:val="28"/>
          <w:szCs w:val="28"/>
          <w:lang w:val="uk-UA"/>
        </w:rPr>
        <w:t xml:space="preserve"> v. </w:t>
      </w:r>
      <w:proofErr w:type="spellStart"/>
      <w:r w:rsidRPr="00014464">
        <w:rPr>
          <w:sz w:val="28"/>
          <w:szCs w:val="28"/>
          <w:lang w:val="uk-UA"/>
        </w:rPr>
        <w:t>United</w:t>
      </w:r>
      <w:proofErr w:type="spellEnd"/>
      <w:r w:rsidRPr="00014464">
        <w:rPr>
          <w:sz w:val="28"/>
          <w:szCs w:val="28"/>
          <w:lang w:val="uk-UA"/>
        </w:rPr>
        <w:t xml:space="preserve"> </w:t>
      </w:r>
      <w:proofErr w:type="spellStart"/>
      <w:r w:rsidRPr="00014464">
        <w:rPr>
          <w:sz w:val="28"/>
          <w:szCs w:val="28"/>
          <w:lang w:val="uk-UA"/>
        </w:rPr>
        <w:t>States</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America</w:t>
      </w:r>
      <w:proofErr w:type="spellEnd"/>
      <w:r w:rsidRPr="00014464">
        <w:rPr>
          <w:sz w:val="28"/>
          <w:szCs w:val="28"/>
          <w:lang w:val="uk-UA"/>
        </w:rPr>
        <w:t xml:space="preserve">). </w:t>
      </w:r>
      <w:proofErr w:type="spellStart"/>
      <w:r w:rsidRPr="00014464">
        <w:rPr>
          <w:sz w:val="28"/>
          <w:szCs w:val="28"/>
          <w:lang w:val="uk-UA"/>
        </w:rPr>
        <w:t>Judgment</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31 </w:t>
      </w:r>
      <w:proofErr w:type="spellStart"/>
      <w:r w:rsidRPr="00014464">
        <w:rPr>
          <w:sz w:val="28"/>
          <w:szCs w:val="28"/>
          <w:lang w:val="uk-UA"/>
        </w:rPr>
        <w:t>March</w:t>
      </w:r>
      <w:proofErr w:type="spellEnd"/>
      <w:r w:rsidRPr="00014464">
        <w:rPr>
          <w:sz w:val="28"/>
          <w:szCs w:val="28"/>
          <w:lang w:val="uk-UA"/>
        </w:rPr>
        <w:t xml:space="preserve"> 2004. /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Justice</w:t>
      </w:r>
      <w:proofErr w:type="spellEnd"/>
      <w:r w:rsidRPr="00014464">
        <w:rPr>
          <w:sz w:val="28"/>
          <w:szCs w:val="28"/>
          <w:lang w:val="uk-UA"/>
        </w:rPr>
        <w:t xml:space="preserve">. </w:t>
      </w:r>
      <w:proofErr w:type="spellStart"/>
      <w:r w:rsidRPr="00014464">
        <w:rPr>
          <w:sz w:val="28"/>
          <w:szCs w:val="28"/>
          <w:lang w:val="uk-UA"/>
        </w:rPr>
        <w:t>Reports</w:t>
      </w:r>
      <w:proofErr w:type="spellEnd"/>
      <w:r w:rsidRPr="00014464">
        <w:rPr>
          <w:sz w:val="28"/>
          <w:szCs w:val="28"/>
          <w:lang w:val="uk-UA"/>
        </w:rPr>
        <w:t xml:space="preserve"> of </w:t>
      </w:r>
      <w:proofErr w:type="spellStart"/>
      <w:r w:rsidRPr="00014464">
        <w:rPr>
          <w:sz w:val="28"/>
          <w:szCs w:val="28"/>
          <w:lang w:val="uk-UA"/>
        </w:rPr>
        <w:t>Judgments</w:t>
      </w:r>
      <w:proofErr w:type="spellEnd"/>
      <w:r w:rsidRPr="00014464">
        <w:rPr>
          <w:sz w:val="28"/>
          <w:szCs w:val="28"/>
          <w:lang w:val="uk-UA"/>
        </w:rPr>
        <w:t xml:space="preserve">. </w:t>
      </w:r>
      <w:proofErr w:type="spellStart"/>
      <w:r w:rsidRPr="00014464">
        <w:rPr>
          <w:sz w:val="28"/>
          <w:szCs w:val="28"/>
          <w:lang w:val="uk-UA"/>
        </w:rPr>
        <w:t>Advisory</w:t>
      </w:r>
      <w:proofErr w:type="spellEnd"/>
      <w:r w:rsidRPr="00014464">
        <w:rPr>
          <w:sz w:val="28"/>
          <w:szCs w:val="28"/>
          <w:lang w:val="uk-UA"/>
        </w:rPr>
        <w:t xml:space="preserve"> </w:t>
      </w:r>
      <w:proofErr w:type="spellStart"/>
      <w:r w:rsidRPr="00014464">
        <w:rPr>
          <w:sz w:val="28"/>
          <w:szCs w:val="28"/>
          <w:lang w:val="uk-UA"/>
        </w:rPr>
        <w:t>Opinions</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Orders</w:t>
      </w:r>
      <w:proofErr w:type="spellEnd"/>
      <w:r w:rsidRPr="00014464">
        <w:rPr>
          <w:sz w:val="28"/>
          <w:szCs w:val="28"/>
          <w:lang w:val="uk-UA"/>
        </w:rPr>
        <w:t xml:space="preserve">. –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Hague</w:t>
      </w:r>
      <w:proofErr w:type="spellEnd"/>
      <w:r w:rsidRPr="00014464">
        <w:rPr>
          <w:sz w:val="28"/>
          <w:szCs w:val="28"/>
          <w:lang w:val="uk-UA"/>
        </w:rPr>
        <w:t xml:space="preserve">. – 2004. – 127 p. – Електронний документ. Режим доступу: </w:t>
      </w:r>
      <w:hyperlink r:id="rId19" w:history="1">
        <w:r w:rsidR="005C278B" w:rsidRPr="00A21DA8">
          <w:rPr>
            <w:rStyle w:val="af2"/>
            <w:sz w:val="28"/>
            <w:szCs w:val="28"/>
            <w:lang w:val="uk-UA"/>
          </w:rPr>
          <w:t>http://www.icj–cij.org/docket/files/128/8188.pdf</w:t>
        </w:r>
      </w:hyperlink>
      <w:r w:rsidRPr="00014464">
        <w:rPr>
          <w:sz w:val="28"/>
          <w:szCs w:val="28"/>
          <w:lang w:val="uk-UA"/>
        </w:rPr>
        <w:t>.</w:t>
      </w:r>
    </w:p>
    <w:p w14:paraId="42F78731" w14:textId="77777777" w:rsidR="005C278B" w:rsidRPr="005C278B" w:rsidRDefault="005C278B" w:rsidP="005C278B">
      <w:pPr>
        <w:pStyle w:val="a6"/>
        <w:spacing w:line="360" w:lineRule="auto"/>
        <w:ind w:firstLine="567"/>
        <w:rPr>
          <w:color w:val="auto"/>
          <w:sz w:val="28"/>
          <w:szCs w:val="28"/>
          <w:lang w:val="uk-UA"/>
        </w:rPr>
      </w:pPr>
    </w:p>
    <w:p w14:paraId="6254D1AF" w14:textId="1F3C93ED" w:rsidR="00D466AD" w:rsidRPr="003868C7" w:rsidRDefault="00481182" w:rsidP="003868C7">
      <w:pPr>
        <w:pStyle w:val="a6"/>
        <w:spacing w:line="360" w:lineRule="auto"/>
        <w:ind w:firstLine="567"/>
        <w:jc w:val="center"/>
        <w:rPr>
          <w:b/>
          <w:bCs/>
          <w:sz w:val="28"/>
          <w:szCs w:val="28"/>
          <w:lang w:val="uk-UA"/>
        </w:rPr>
      </w:pPr>
      <w:r w:rsidRPr="00481182">
        <w:rPr>
          <w:b/>
          <w:bCs/>
          <w:sz w:val="28"/>
          <w:szCs w:val="28"/>
          <w:lang w:val="uk-UA"/>
        </w:rPr>
        <w:t>Т</w:t>
      </w:r>
      <w:r>
        <w:rPr>
          <w:b/>
          <w:bCs/>
          <w:sz w:val="28"/>
          <w:szCs w:val="28"/>
          <w:lang w:val="uk-UA"/>
        </w:rPr>
        <w:t>ЕМА</w:t>
      </w:r>
      <w:r w:rsidRPr="00481182">
        <w:rPr>
          <w:b/>
          <w:bCs/>
          <w:sz w:val="28"/>
          <w:szCs w:val="28"/>
          <w:lang w:val="uk-UA"/>
        </w:rPr>
        <w:t xml:space="preserve"> </w:t>
      </w:r>
      <w:r w:rsidR="005C278B">
        <w:rPr>
          <w:b/>
          <w:bCs/>
          <w:sz w:val="28"/>
          <w:szCs w:val="28"/>
          <w:lang w:val="uk-UA"/>
        </w:rPr>
        <w:t>7</w:t>
      </w:r>
      <w:r w:rsidRPr="00481182">
        <w:rPr>
          <w:b/>
          <w:bCs/>
          <w:sz w:val="28"/>
          <w:szCs w:val="28"/>
          <w:lang w:val="uk-UA"/>
        </w:rPr>
        <w:t>.</w:t>
      </w:r>
      <w:r>
        <w:rPr>
          <w:b/>
          <w:bCs/>
          <w:sz w:val="28"/>
          <w:szCs w:val="28"/>
          <w:lang w:val="uk-UA"/>
        </w:rPr>
        <w:t>РОЗВИТОК ПРАВА ДИПЛОМАТИЧНОГО ЗАХИСТУ В ПРАКТИЦІ МС ООН</w:t>
      </w:r>
    </w:p>
    <w:p w14:paraId="573DC984" w14:textId="77777777" w:rsidR="00E90C3D" w:rsidRDefault="00E90C3D" w:rsidP="00014464">
      <w:pPr>
        <w:widowControl w:val="0"/>
        <w:autoSpaceDE w:val="0"/>
        <w:autoSpaceDN w:val="0"/>
        <w:adjustRightInd w:val="0"/>
        <w:spacing w:line="360" w:lineRule="auto"/>
        <w:ind w:firstLine="567"/>
        <w:jc w:val="both"/>
        <w:rPr>
          <w:sz w:val="28"/>
          <w:szCs w:val="28"/>
          <w:lang w:val="uk-UA"/>
        </w:rPr>
      </w:pPr>
      <w:r>
        <w:rPr>
          <w:sz w:val="28"/>
          <w:szCs w:val="28"/>
          <w:lang w:val="uk-UA"/>
        </w:rPr>
        <w:t xml:space="preserve">1. </w:t>
      </w:r>
      <w:r w:rsidR="00193C09" w:rsidRPr="00014464">
        <w:rPr>
          <w:sz w:val="28"/>
          <w:szCs w:val="28"/>
          <w:lang w:val="uk-UA"/>
        </w:rPr>
        <w:t>Судова практика з питань здійснення дипломатичного захисту біпатридів,</w:t>
      </w:r>
      <w:r w:rsidR="003379A4" w:rsidRPr="00014464">
        <w:rPr>
          <w:sz w:val="28"/>
          <w:szCs w:val="28"/>
          <w:lang w:val="uk-UA"/>
        </w:rPr>
        <w:t xml:space="preserve"> </w:t>
      </w:r>
      <w:r>
        <w:rPr>
          <w:sz w:val="28"/>
          <w:szCs w:val="28"/>
          <w:lang w:val="uk-UA"/>
        </w:rPr>
        <w:t>апатридів</w:t>
      </w:r>
      <w:r w:rsidR="00193C09" w:rsidRPr="00014464">
        <w:rPr>
          <w:sz w:val="28"/>
          <w:szCs w:val="28"/>
          <w:lang w:val="uk-UA"/>
        </w:rPr>
        <w:t>, юридичних осіб та акціонерів.</w:t>
      </w:r>
      <w:r w:rsidR="001A6EB3" w:rsidRPr="00014464">
        <w:rPr>
          <w:sz w:val="28"/>
          <w:szCs w:val="28"/>
          <w:lang w:val="uk-UA"/>
        </w:rPr>
        <w:t xml:space="preserve"> </w:t>
      </w:r>
    </w:p>
    <w:p w14:paraId="351D9111" w14:textId="77777777" w:rsidR="00E90C3D" w:rsidRDefault="00E90C3D" w:rsidP="00014464">
      <w:pPr>
        <w:widowControl w:val="0"/>
        <w:autoSpaceDE w:val="0"/>
        <w:autoSpaceDN w:val="0"/>
        <w:adjustRightInd w:val="0"/>
        <w:spacing w:line="360" w:lineRule="auto"/>
        <w:ind w:firstLine="567"/>
        <w:jc w:val="both"/>
        <w:rPr>
          <w:sz w:val="28"/>
          <w:szCs w:val="28"/>
          <w:lang w:val="uk-UA"/>
        </w:rPr>
      </w:pPr>
      <w:r>
        <w:rPr>
          <w:sz w:val="28"/>
          <w:szCs w:val="28"/>
          <w:lang w:val="uk-UA"/>
        </w:rPr>
        <w:t xml:space="preserve">2. </w:t>
      </w:r>
      <w:r w:rsidR="001A6EB3" w:rsidRPr="00014464">
        <w:rPr>
          <w:sz w:val="28"/>
          <w:szCs w:val="28"/>
          <w:lang w:val="uk-UA"/>
        </w:rPr>
        <w:t>Проект статей щодо дипломатичного захисту в аспекті дипломатичного захисту юридичних осіб (корпорацій).</w:t>
      </w:r>
    </w:p>
    <w:p w14:paraId="71748077" w14:textId="77777777" w:rsidR="00E90C3D" w:rsidRDefault="00E90C3D" w:rsidP="00014464">
      <w:pPr>
        <w:widowControl w:val="0"/>
        <w:autoSpaceDE w:val="0"/>
        <w:autoSpaceDN w:val="0"/>
        <w:adjustRightInd w:val="0"/>
        <w:spacing w:line="360" w:lineRule="auto"/>
        <w:ind w:firstLine="567"/>
        <w:jc w:val="both"/>
        <w:rPr>
          <w:sz w:val="28"/>
          <w:szCs w:val="28"/>
          <w:lang w:val="uk-UA"/>
        </w:rPr>
      </w:pPr>
      <w:r>
        <w:rPr>
          <w:sz w:val="28"/>
          <w:szCs w:val="28"/>
          <w:lang w:val="uk-UA"/>
        </w:rPr>
        <w:t xml:space="preserve">3. </w:t>
      </w:r>
      <w:r w:rsidR="001A6EB3" w:rsidRPr="00014464">
        <w:rPr>
          <w:sz w:val="28"/>
          <w:szCs w:val="28"/>
          <w:lang w:val="uk-UA"/>
        </w:rPr>
        <w:t xml:space="preserve">Поняття дипломатичного захисту та його правової природи з огляду на практику застосування (зокрема, справу </w:t>
      </w:r>
      <w:proofErr w:type="spellStart"/>
      <w:r w:rsidR="001A6EB3" w:rsidRPr="00014464">
        <w:rPr>
          <w:sz w:val="28"/>
          <w:szCs w:val="28"/>
          <w:lang w:val="uk-UA"/>
        </w:rPr>
        <w:t>Barselona</w:t>
      </w:r>
      <w:proofErr w:type="spellEnd"/>
      <w:r w:rsidR="001A6EB3" w:rsidRPr="00014464">
        <w:rPr>
          <w:sz w:val="28"/>
          <w:szCs w:val="28"/>
          <w:lang w:val="uk-UA"/>
        </w:rPr>
        <w:t xml:space="preserve"> </w:t>
      </w:r>
      <w:proofErr w:type="spellStart"/>
      <w:r w:rsidR="001A6EB3" w:rsidRPr="00014464">
        <w:rPr>
          <w:sz w:val="28"/>
          <w:szCs w:val="28"/>
          <w:lang w:val="uk-UA"/>
        </w:rPr>
        <w:t>Traction</w:t>
      </w:r>
      <w:proofErr w:type="spellEnd"/>
      <w:r w:rsidR="001A6EB3" w:rsidRPr="00014464">
        <w:rPr>
          <w:sz w:val="28"/>
          <w:szCs w:val="28"/>
          <w:lang w:val="uk-UA"/>
        </w:rPr>
        <w:t>).</w:t>
      </w:r>
    </w:p>
    <w:p w14:paraId="6E5AC07F" w14:textId="1E7765A1" w:rsidR="00D466AD" w:rsidRPr="00014464" w:rsidRDefault="00E90C3D" w:rsidP="00014464">
      <w:pPr>
        <w:widowControl w:val="0"/>
        <w:autoSpaceDE w:val="0"/>
        <w:autoSpaceDN w:val="0"/>
        <w:adjustRightInd w:val="0"/>
        <w:spacing w:line="360" w:lineRule="auto"/>
        <w:ind w:firstLine="567"/>
        <w:jc w:val="both"/>
        <w:rPr>
          <w:color w:val="000000"/>
          <w:sz w:val="28"/>
          <w:szCs w:val="28"/>
          <w:lang w:val="uk-UA" w:eastAsia="en-US"/>
        </w:rPr>
      </w:pPr>
      <w:r>
        <w:rPr>
          <w:sz w:val="28"/>
          <w:szCs w:val="28"/>
          <w:lang w:val="uk-UA"/>
        </w:rPr>
        <w:t xml:space="preserve">4. </w:t>
      </w:r>
      <w:r w:rsidR="001A6EB3" w:rsidRPr="00014464">
        <w:rPr>
          <w:sz w:val="28"/>
          <w:szCs w:val="28"/>
          <w:lang w:val="uk-UA"/>
        </w:rPr>
        <w:t>Умови здійснення дипломатичного захисту щодо юридичних осіб.</w:t>
      </w:r>
    </w:p>
    <w:p w14:paraId="658281E4" w14:textId="77777777" w:rsidR="00E90C3D" w:rsidRDefault="00E90C3D" w:rsidP="00014464">
      <w:pPr>
        <w:widowControl w:val="0"/>
        <w:autoSpaceDE w:val="0"/>
        <w:autoSpaceDN w:val="0"/>
        <w:adjustRightInd w:val="0"/>
        <w:spacing w:line="360" w:lineRule="auto"/>
        <w:ind w:firstLine="567"/>
        <w:jc w:val="both"/>
        <w:rPr>
          <w:b/>
          <w:sz w:val="28"/>
          <w:szCs w:val="28"/>
          <w:lang w:val="uk-UA" w:eastAsia="en-US"/>
        </w:rPr>
      </w:pPr>
    </w:p>
    <w:p w14:paraId="7F78862B" w14:textId="65FBF05F" w:rsidR="005C75A2"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Інститут дипломатичного захисту відомий міжнародному праву з давніх часів. Раніше він розглядався лише в контексті питань, пов’язаних із правовим становищем іноземців, тому дипломатичний захист сприймається як інструмент втручання з боку сильних держав, які захищали своїх громадян і компанії, що займалися торгівлею і постраждали або нібито постраждали на території слабших держав, у справи таких слабких держав. Ефективність багатьох сучасних міжнародно</w:t>
      </w:r>
      <w:r w:rsidR="00403296" w:rsidRPr="00014464">
        <w:rPr>
          <w:sz w:val="28"/>
          <w:szCs w:val="28"/>
          <w:lang w:val="uk-UA"/>
        </w:rPr>
        <w:t>–</w:t>
      </w:r>
      <w:r w:rsidRPr="00014464">
        <w:rPr>
          <w:sz w:val="28"/>
          <w:szCs w:val="28"/>
          <w:lang w:val="uk-UA"/>
        </w:rPr>
        <w:t xml:space="preserve">правових засобів захисту індивіда, що ґрунтується переважно на його належності до громадянства певної держави, багатьма сучасними дослідниками сприймається критично. Наприклад, як зазначає О. Ковальов, розвиток прав людини, що виразився у прийнятті численних конвенцій із прав людини, які передбачають різноманітні судові і позасудові засоби захисту цих прав, призвів до наділення індивіда правом звертатися до тих чи інших </w:t>
      </w:r>
      <w:r w:rsidRPr="00014464">
        <w:rPr>
          <w:sz w:val="28"/>
          <w:szCs w:val="28"/>
          <w:lang w:val="uk-UA"/>
        </w:rPr>
        <w:lastRenderedPageBreak/>
        <w:t xml:space="preserve">міжнародних органів, що навело вчених (Г. </w:t>
      </w:r>
      <w:proofErr w:type="spellStart"/>
      <w:r w:rsidRPr="00014464">
        <w:rPr>
          <w:sz w:val="28"/>
          <w:szCs w:val="28"/>
          <w:lang w:val="uk-UA"/>
        </w:rPr>
        <w:t>Амадор</w:t>
      </w:r>
      <w:proofErr w:type="spellEnd"/>
      <w:r w:rsidRPr="00014464">
        <w:rPr>
          <w:sz w:val="28"/>
          <w:szCs w:val="28"/>
          <w:lang w:val="uk-UA"/>
        </w:rPr>
        <w:t xml:space="preserve">, М. </w:t>
      </w:r>
      <w:proofErr w:type="spellStart"/>
      <w:r w:rsidRPr="00014464">
        <w:rPr>
          <w:sz w:val="28"/>
          <w:szCs w:val="28"/>
          <w:lang w:val="uk-UA"/>
        </w:rPr>
        <w:t>Беннунна</w:t>
      </w:r>
      <w:proofErr w:type="spellEnd"/>
      <w:r w:rsidRPr="00014464">
        <w:rPr>
          <w:sz w:val="28"/>
          <w:szCs w:val="28"/>
          <w:lang w:val="uk-UA"/>
        </w:rPr>
        <w:t>) на думку про поступове відмирання інституту дипломатичного захисту.</w:t>
      </w:r>
    </w:p>
    <w:p w14:paraId="5C6CAC06" w14:textId="1E4E4430" w:rsidR="005C75A2"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Водночас неефективність захисту, на нашу думку, зумовлена тим, що міжнародно</w:t>
      </w:r>
      <w:r w:rsidR="00403296" w:rsidRPr="00014464">
        <w:rPr>
          <w:sz w:val="28"/>
          <w:szCs w:val="28"/>
          <w:lang w:val="uk-UA"/>
        </w:rPr>
        <w:t>–</w:t>
      </w:r>
      <w:r w:rsidRPr="00014464">
        <w:rPr>
          <w:sz w:val="28"/>
          <w:szCs w:val="28"/>
          <w:lang w:val="uk-UA"/>
        </w:rPr>
        <w:t xml:space="preserve">правові засоби захисту прав індивіда часто передбачають тривалі терміни розгляду скарг, складність процедури звернення тощо, що спростовує думку про «зайвість» інституту дипломатичного захисту у сучасних міжнародних відносинах. Ш. </w:t>
      </w:r>
      <w:proofErr w:type="spellStart"/>
      <w:r w:rsidRPr="00014464">
        <w:rPr>
          <w:sz w:val="28"/>
          <w:szCs w:val="28"/>
          <w:lang w:val="uk-UA"/>
        </w:rPr>
        <w:t>Содіков</w:t>
      </w:r>
      <w:proofErr w:type="spellEnd"/>
      <w:r w:rsidRPr="00014464">
        <w:rPr>
          <w:sz w:val="28"/>
          <w:szCs w:val="28"/>
          <w:lang w:val="uk-UA"/>
        </w:rPr>
        <w:t>, визначаючи поняття дипломатичного захисту, пов’язує його з мирними засобами вирішення спорів: «дипломатичний захист повинен мати виключно мирний характер і відповідати принципам та нормам міжнародного права, зокрема нормам, що стосуються мирних засобів вирішення міжнародних спорів (ст. 33 Статуту ООН)»</w:t>
      </w:r>
      <w:r w:rsidR="005C75A2" w:rsidRPr="00014464">
        <w:rPr>
          <w:sz w:val="28"/>
          <w:szCs w:val="28"/>
          <w:lang w:val="uk-UA"/>
        </w:rPr>
        <w:t>.</w:t>
      </w:r>
      <w:r w:rsidRPr="00014464">
        <w:rPr>
          <w:sz w:val="28"/>
          <w:szCs w:val="28"/>
          <w:lang w:val="uk-UA"/>
        </w:rPr>
        <w:t xml:space="preserve"> </w:t>
      </w:r>
    </w:p>
    <w:p w14:paraId="057F79F7" w14:textId="13D8867C" w:rsidR="00166B31"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Проект статей, підготовлений Комісією міжнародного права, виходять із того, що держава сама вирішує, у яких випадках здійснювати дипломатичний захист своїх громадян і юридичних осіб, а в яких – ні. Держава має право здійснювати дипломатичний захист навіть у разі відсутності звернення до неї постраждалих осіб із проханням про захист. Водночас вона може таке прохання проігнорувати, вважаючи, що здійснення дипломатичного захисту у цьому випадку не відповідало б її інтересам. У Проект статей включено положення, назване «Рекомендована практика» (ст. 19). Згідно з ним держава має, зокрема, належним чином розглядати можливість здійснення дипломатичного захисту, особливо в разі заподіяння її громадянину або юридичній особі значної шкоди. Такий крок Комісії відображає зміни у поглядах на дипломатичний захист.</w:t>
      </w:r>
    </w:p>
    <w:p w14:paraId="080E36F6" w14:textId="77777777" w:rsidR="00166B31"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Як правило, дипломатичний захист може здійснювати тільки держава громадянства фізичної особи або, якщо йдеться про юридичну особу, тільки держава її національності. Якщо держава спробує здійснити дипломатичний захист щодо фізичної особи, яка не має стійкого правового зв’язку з нею у вигляді громадянства, або стосовно юридичної особи – у вигляді національності цієї держави, то інша держава або відповідний суд матимуть усі підстави відмовити </w:t>
      </w:r>
      <w:r w:rsidRPr="00014464">
        <w:rPr>
          <w:sz w:val="28"/>
          <w:szCs w:val="28"/>
          <w:lang w:val="uk-UA"/>
        </w:rPr>
        <w:lastRenderedPageBreak/>
        <w:t xml:space="preserve">у пропонованих вимогах, не розглядаючи їх по суті. </w:t>
      </w:r>
    </w:p>
    <w:p w14:paraId="22B4C30C" w14:textId="77777777" w:rsidR="00213B37"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Комісія міжнародного права визнала, що з цього загального правила є винятки. Прийнятий нею Проект статей передбачає можливість здійснення дипломатичного захисту державою у певних випадках щодо осіб без громадянства та біженців, які законно і зазвичай проживають у цій державі. Фізична особа, щодо якої держава здійснює дипломатичний захист, має бути громадянином цієї держави безперервно з дати заподіяння шкоди до дати офіційного пред’явлення вимоги в рамках дипломатичного захисту.</w:t>
      </w:r>
    </w:p>
    <w:p w14:paraId="48ECBFE9" w14:textId="34568147" w:rsidR="00213B37"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Аналогічною має бути і національність юридичної особи, щодо якої здійснюється дипломатичний захист. У тих випадках, коли особа є громадянином двох або більше держав, дипломатичний захист щодо неї може здійснювати будь</w:t>
      </w:r>
      <w:r w:rsidR="00403296" w:rsidRPr="00014464">
        <w:rPr>
          <w:sz w:val="28"/>
          <w:szCs w:val="28"/>
          <w:lang w:val="uk-UA"/>
        </w:rPr>
        <w:t>–</w:t>
      </w:r>
      <w:r w:rsidRPr="00014464">
        <w:rPr>
          <w:sz w:val="28"/>
          <w:szCs w:val="28"/>
          <w:lang w:val="uk-UA"/>
        </w:rPr>
        <w:t>яка держава громадянства, причому захист може здійснюватися цими державами і спільно. Якщо держава хоче захистити фізичних осіб, які не є її громадянами і перебувають під юрисдикцією іноземної держави, то вона не може використовувати механізм дипломатичного захисту. У цих випадках потрібно звертатися до інших процедур, які передбачені, зокрема, міжнародним правом у сфері захисту прав людини</w:t>
      </w:r>
      <w:r w:rsidR="00213B37" w:rsidRPr="00014464">
        <w:rPr>
          <w:sz w:val="28"/>
          <w:szCs w:val="28"/>
          <w:lang w:val="uk-UA"/>
        </w:rPr>
        <w:t>.</w:t>
      </w:r>
    </w:p>
    <w:p w14:paraId="06683724" w14:textId="77777777" w:rsidR="00AA520E" w:rsidRPr="00014464" w:rsidRDefault="0038519C"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Загалом можна спостерігати поступове зміщення орієнтованості дипломатичного захисту з інтересів індивіда на корпорації, інвестиційні потоки, переміщення робочої сили, капіталу, товарів тощо. Загальновизнано, що це відбувається через глобалізацію міжнародних відносин. Стосовно юридичних осіб на практиці зазвичай ідеться про захист тих із них, які займаються економічною діяльністю, спрямованою на одержання при</w:t>
      </w:r>
      <w:r w:rsidR="001D48CA" w:rsidRPr="00014464">
        <w:rPr>
          <w:sz w:val="28"/>
          <w:szCs w:val="28"/>
          <w:lang w:val="uk-UA"/>
        </w:rPr>
        <w:t>бутку. Для позначення таких осіб у Проекті статей про дипломатичний захист використовується термін «корпорації». Зазвичай капітал подібних юридичних осіб представлений акціями.</w:t>
      </w:r>
    </w:p>
    <w:p w14:paraId="2EB5C9A4" w14:textId="77777777" w:rsidR="00A3663B" w:rsidRPr="00014464" w:rsidRDefault="001D48CA"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Відповідно, постає питання про дипломатичний захист як власне корпорації, так і її акціонерів. Основним правилом тут є те, що корпорація повинна захищатися державою національності корпорації, а не державою </w:t>
      </w:r>
      <w:r w:rsidRPr="00014464">
        <w:rPr>
          <w:sz w:val="28"/>
          <w:szCs w:val="28"/>
          <w:lang w:val="uk-UA"/>
        </w:rPr>
        <w:lastRenderedPageBreak/>
        <w:t xml:space="preserve">громадянства або національності її акціонерів. Це правило було підкреслено Міжнародним судом у рішенні у справі </w:t>
      </w:r>
      <w:proofErr w:type="spellStart"/>
      <w:r w:rsidRPr="00014464">
        <w:rPr>
          <w:sz w:val="28"/>
          <w:szCs w:val="28"/>
          <w:lang w:val="uk-UA"/>
        </w:rPr>
        <w:t>Barselona</w:t>
      </w:r>
      <w:proofErr w:type="spellEnd"/>
      <w:r w:rsidRPr="00014464">
        <w:rPr>
          <w:sz w:val="28"/>
          <w:szCs w:val="28"/>
          <w:lang w:val="uk-UA"/>
        </w:rPr>
        <w:t xml:space="preserve"> </w:t>
      </w:r>
      <w:proofErr w:type="spellStart"/>
      <w:r w:rsidRPr="00014464">
        <w:rPr>
          <w:sz w:val="28"/>
          <w:szCs w:val="28"/>
          <w:lang w:val="uk-UA"/>
        </w:rPr>
        <w:t>Traction</w:t>
      </w:r>
      <w:proofErr w:type="spellEnd"/>
      <w:r w:rsidRPr="00014464">
        <w:rPr>
          <w:sz w:val="28"/>
          <w:szCs w:val="28"/>
          <w:lang w:val="uk-UA"/>
        </w:rPr>
        <w:t xml:space="preserve">. Зокрема, суддя Міжнародного суду ООН Ф. </w:t>
      </w:r>
      <w:proofErr w:type="spellStart"/>
      <w:r w:rsidRPr="00014464">
        <w:rPr>
          <w:sz w:val="28"/>
          <w:szCs w:val="28"/>
          <w:lang w:val="uk-UA"/>
        </w:rPr>
        <w:t>Джессеп</w:t>
      </w:r>
      <w:proofErr w:type="spellEnd"/>
      <w:r w:rsidRPr="00014464">
        <w:rPr>
          <w:sz w:val="28"/>
          <w:szCs w:val="28"/>
          <w:lang w:val="uk-UA"/>
        </w:rPr>
        <w:t xml:space="preserve"> у своїй особливій думці у справі </w:t>
      </w:r>
      <w:proofErr w:type="spellStart"/>
      <w:r w:rsidRPr="00014464">
        <w:rPr>
          <w:sz w:val="28"/>
          <w:szCs w:val="28"/>
          <w:lang w:val="uk-UA"/>
        </w:rPr>
        <w:t>Barcelona</w:t>
      </w:r>
      <w:proofErr w:type="spellEnd"/>
      <w:r w:rsidRPr="00014464">
        <w:rPr>
          <w:sz w:val="28"/>
          <w:szCs w:val="28"/>
          <w:lang w:val="uk-UA"/>
        </w:rPr>
        <w:t xml:space="preserve"> </w:t>
      </w:r>
      <w:proofErr w:type="spellStart"/>
      <w:r w:rsidRPr="00014464">
        <w:rPr>
          <w:sz w:val="28"/>
          <w:szCs w:val="28"/>
          <w:lang w:val="uk-UA"/>
        </w:rPr>
        <w:t>Traction</w:t>
      </w:r>
      <w:proofErr w:type="spellEnd"/>
      <w:r w:rsidRPr="00014464">
        <w:rPr>
          <w:sz w:val="28"/>
          <w:szCs w:val="28"/>
          <w:lang w:val="uk-UA"/>
        </w:rPr>
        <w:t xml:space="preserve"> вказував: «Поза всяких сумнівів, згідно з міжнародним правом держава взагалі має право поширювати свій дипломатичний захист на корпорацію, що має її національність чи національну належність». Створюючи цей прецедент у міжнародному праві, Суд керувався таким: – коли власники акцій вкладають кошти в корпорацію, яка здійснює підприємницьку діяльність за кордоном, вони беруть на себе ризик того, що держава національності корпорації може відмовитися від здійснення дипломатичного захисту від їхнього імені; – якщо держава громадянства або національності власників акцій буде здійснювати дипломатичний захист, це може привести до того, що позови будуть пред’являтися різними державами, оскільки акціонери великих корпорацій можуть бути з різних держав; – до дипломатичного захисту корпорацій і власників акцій не застосовуються за аналогією норми, що стосуються подвійного громадянства.</w:t>
      </w:r>
    </w:p>
    <w:p w14:paraId="5D65572A" w14:textId="77777777" w:rsidR="00A3663B" w:rsidRPr="00014464" w:rsidRDefault="001D48CA"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Національність юридичних осіб, як правило, визначається внутрішнім правом. Однак стосовно дипломатичного захисту обставини, за яких він здійснюється, визначаються міжнародним правом. Зокрема, для того, щоб визначити державу, яка має право здійснювати дипломатичний захист корпорації, необхідно встановити, як визначається її національність.</w:t>
      </w:r>
    </w:p>
    <w:p w14:paraId="59EFF27E" w14:textId="20530DD5" w:rsidR="00A3663B" w:rsidRPr="00014464" w:rsidRDefault="001D48CA"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Водночас у різних правових системах національність юридичних осіб визначається по</w:t>
      </w:r>
      <w:r w:rsidR="00403296" w:rsidRPr="00014464">
        <w:rPr>
          <w:sz w:val="28"/>
          <w:szCs w:val="28"/>
          <w:lang w:val="uk-UA"/>
        </w:rPr>
        <w:t>–</w:t>
      </w:r>
      <w:r w:rsidRPr="00014464">
        <w:rPr>
          <w:sz w:val="28"/>
          <w:szCs w:val="28"/>
          <w:lang w:val="uk-UA"/>
        </w:rPr>
        <w:t xml:space="preserve">різному. Тому Комісія міжнародного права, працюючи над Проектом статей про дипломатичний захист, вирішила виробити для цих цілей правило визначення держави національності корпорації. Так, стаття 9 Проекту статей про дипломатичний захист зазначає: «Для цілей дипломатичного захисту корпорації держава національності означає державу, за правом якої ця корпорація була заснована. Однак коли ця корпорація контролюється особами, </w:t>
      </w:r>
      <w:r w:rsidRPr="00014464">
        <w:rPr>
          <w:sz w:val="28"/>
          <w:szCs w:val="28"/>
          <w:lang w:val="uk-UA"/>
        </w:rPr>
        <w:lastRenderedPageBreak/>
        <w:t>що мають громадянство або національність іншої держави або інших держав, і не здійснює значної комерційної діяльності в державі, у якій вона була заснована, і якщо місце розташування правління та органів фінансового контролю цієї корпорації в іншій державі, то державою національності вважається ця остання держава» .</w:t>
      </w:r>
    </w:p>
    <w:p w14:paraId="0A2F70BE" w14:textId="77777777" w:rsidR="00427B8E" w:rsidRPr="00014464" w:rsidRDefault="001D48CA"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Встановлюючи як загальний принцип, що державою національності корпорації є держава, в якій вона інкорпорована, Комісія керувалася правилом, прийнятим у багатьох державах. Була врахована і позиція Міжнародного суду у справі </w:t>
      </w:r>
      <w:proofErr w:type="spellStart"/>
      <w:r w:rsidRPr="00014464">
        <w:rPr>
          <w:sz w:val="28"/>
          <w:szCs w:val="28"/>
          <w:lang w:val="uk-UA"/>
        </w:rPr>
        <w:t>Barcelona</w:t>
      </w:r>
      <w:proofErr w:type="spellEnd"/>
      <w:r w:rsidRPr="00014464">
        <w:rPr>
          <w:sz w:val="28"/>
          <w:szCs w:val="28"/>
          <w:lang w:val="uk-UA"/>
        </w:rPr>
        <w:t xml:space="preserve"> </w:t>
      </w:r>
      <w:proofErr w:type="spellStart"/>
      <w:r w:rsidRPr="00014464">
        <w:rPr>
          <w:sz w:val="28"/>
          <w:szCs w:val="28"/>
          <w:lang w:val="uk-UA"/>
        </w:rPr>
        <w:t>Traction</w:t>
      </w:r>
      <w:proofErr w:type="spellEnd"/>
      <w:r w:rsidRPr="00014464">
        <w:rPr>
          <w:sz w:val="28"/>
          <w:szCs w:val="28"/>
          <w:lang w:val="uk-UA"/>
        </w:rPr>
        <w:t>. Суд, зокрема, зазначив, що міжнародне право «наділяє пра</w:t>
      </w:r>
      <w:r w:rsidR="00D67125" w:rsidRPr="00014464">
        <w:rPr>
          <w:sz w:val="28"/>
          <w:szCs w:val="28"/>
          <w:lang w:val="uk-UA"/>
        </w:rPr>
        <w:t>вом на дипломатичний захист корпоративного суб’єкта державу, за законами якої він був інкорпорований і на території якої він має зареєстрований офіс». Водночас Суд висловив думку, що, крім заснування та зареєстрованого офісу, необхідний постійний і тісний зв’язок між державою, що здійснює дипломатичний захист, і корпорацією.</w:t>
      </w:r>
    </w:p>
    <w:p w14:paraId="33086AA0" w14:textId="77777777" w:rsidR="00087A36" w:rsidRPr="00014464" w:rsidRDefault="00D67125"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Комісія врахувала і цю думку Суду, а також те, що в деяких державах національність юридичних осіб визначається за іншими ознаками, ніж місце інкорпорації. Тому вона передбачила, що в тих випадках, коли між державою і корпорацією немає зв’язку, крім заснування, і коли, навпаки, існує реальний зв’язок з іншою державою, така інша держава вважається державою національності корпорації для цілей дипломатичного захисту. Хоча за загальним правилом дипломатичний захист здійснюється за участю корпорації, а не її акціонерів, можливі випадки, коли цей інститут може застосовуватись і для відстоювання їхніх прав.</w:t>
      </w:r>
    </w:p>
    <w:p w14:paraId="59BAFD25" w14:textId="536901C7" w:rsidR="00087A36" w:rsidRPr="00014464" w:rsidRDefault="00D67125"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Практика держав і судові рішення показують, що право на дипломатичний захист акціонерів у зв’язку із заподіянням шкоди корпорації виникає у таких випадках. По</w:t>
      </w:r>
      <w:r w:rsidR="00403296" w:rsidRPr="00014464">
        <w:rPr>
          <w:sz w:val="28"/>
          <w:szCs w:val="28"/>
          <w:lang w:val="uk-UA"/>
        </w:rPr>
        <w:t>-</w:t>
      </w:r>
      <w:r w:rsidRPr="00014464">
        <w:rPr>
          <w:sz w:val="28"/>
          <w:szCs w:val="28"/>
          <w:lang w:val="uk-UA"/>
        </w:rPr>
        <w:t>перше, коли корпорація припинила своє існування не через те, що їй було завдано шкоди. По</w:t>
      </w:r>
      <w:r w:rsidR="00403296" w:rsidRPr="00014464">
        <w:rPr>
          <w:sz w:val="28"/>
          <w:szCs w:val="28"/>
          <w:lang w:val="uk-UA"/>
        </w:rPr>
        <w:t>-</w:t>
      </w:r>
      <w:r w:rsidRPr="00014464">
        <w:rPr>
          <w:sz w:val="28"/>
          <w:szCs w:val="28"/>
          <w:lang w:val="uk-UA"/>
        </w:rPr>
        <w:t xml:space="preserve">друге, коли корпорація на дату заподіяння шкоди мала національність тієї держави, яка несе відповідальність за заподіяння цієї шкоди, </w:t>
      </w:r>
      <w:r w:rsidRPr="00014464">
        <w:rPr>
          <w:sz w:val="28"/>
          <w:szCs w:val="28"/>
          <w:lang w:val="uk-UA"/>
        </w:rPr>
        <w:lastRenderedPageBreak/>
        <w:t>через те, що створення корпорації у цій державі було умовою здійснення у ній економічної діяльності. По</w:t>
      </w:r>
      <w:r w:rsidR="00403296" w:rsidRPr="00014464">
        <w:rPr>
          <w:sz w:val="28"/>
          <w:szCs w:val="28"/>
          <w:lang w:val="uk-UA"/>
        </w:rPr>
        <w:t>-</w:t>
      </w:r>
      <w:r w:rsidRPr="00014464">
        <w:rPr>
          <w:sz w:val="28"/>
          <w:szCs w:val="28"/>
          <w:lang w:val="uk-UA"/>
        </w:rPr>
        <w:t>третє, коли шкода завдається безпосередньо правам акціонерів, на відміну від прав самої корпорації, тобто має місце т. зв. пряме порушення їхніх прав. Природно, що право дипломатичного захисту щодо акціонерів має тільки держава їх громадянства, якщо акціонерами є фізичні особи, і держава національності акціонерів, якщо такими є юридичні особи.</w:t>
      </w:r>
    </w:p>
    <w:p w14:paraId="3AD2539A" w14:textId="77777777" w:rsidR="00D67F7B" w:rsidRPr="00014464" w:rsidRDefault="00D67125"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 Однією з умов здійснення дипломатичного захисту відповідно до міжнародного права є попереднє вичерпання потерпілим національних засобів правового захисту. Це означає, що держава не може пред’являти вимоги до іншої держави в зв’язку із заподіянням</w:t>
      </w:r>
      <w:r w:rsidR="006F3B93" w:rsidRPr="00014464">
        <w:rPr>
          <w:sz w:val="28"/>
          <w:szCs w:val="28"/>
          <w:lang w:val="uk-UA"/>
        </w:rPr>
        <w:t xml:space="preserve"> шкоди своєму громадянину або юридичній особі до тих пір, поки особа, якій завдано шкоду, не вичерпує усі засоби правового захисту в судових або адміністративних органах держави, що, можливо, несе відповідальність за цю шкоду. У різних державах юридичні засоби захисту прав фізичних та юридичних осіб різні, встановити їх єдиний перелік неможливо, тому в міжнародному праві існує лише наведене вище загальне правило. Водночас із цього правила є винятки. </w:t>
      </w:r>
    </w:p>
    <w:p w14:paraId="58123649" w14:textId="51656007" w:rsidR="00A472C1" w:rsidRPr="00014464" w:rsidRDefault="00A472C1"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В рішеннях судових органів висвітлені питання дипломатичного захисту  осіб, які мають громадянство декількох держав або не мають громадянства </w:t>
      </w:r>
      <w:proofErr w:type="spellStart"/>
      <w:r w:rsidRPr="00014464">
        <w:rPr>
          <w:sz w:val="28"/>
          <w:szCs w:val="28"/>
          <w:lang w:val="uk-UA"/>
        </w:rPr>
        <w:t>взагаі.Так</w:t>
      </w:r>
      <w:proofErr w:type="spellEnd"/>
      <w:r w:rsidRPr="00014464">
        <w:rPr>
          <w:sz w:val="28"/>
          <w:szCs w:val="28"/>
          <w:lang w:val="uk-UA"/>
        </w:rPr>
        <w:t xml:space="preserve"> в справі </w:t>
      </w:r>
      <w:proofErr w:type="spellStart"/>
      <w:r w:rsidRPr="00014464">
        <w:rPr>
          <w:sz w:val="28"/>
          <w:szCs w:val="28"/>
          <w:lang w:val="uk-UA"/>
        </w:rPr>
        <w:t>Salem</w:t>
      </w:r>
      <w:proofErr w:type="spellEnd"/>
      <w:r w:rsidR="008C534C" w:rsidRPr="00014464">
        <w:rPr>
          <w:sz w:val="28"/>
          <w:szCs w:val="28"/>
          <w:lang w:val="uk-UA"/>
        </w:rPr>
        <w:t xml:space="preserve"> Арбітражний трибунал сформулював важливе </w:t>
      </w:r>
      <w:proofErr w:type="spellStart"/>
      <w:r w:rsidR="008C534C" w:rsidRPr="00014464">
        <w:rPr>
          <w:sz w:val="28"/>
          <w:szCs w:val="28"/>
          <w:lang w:val="uk-UA"/>
        </w:rPr>
        <w:t>правило</w:t>
      </w:r>
      <w:r w:rsidR="006B67DC" w:rsidRPr="00014464">
        <w:rPr>
          <w:sz w:val="28"/>
          <w:szCs w:val="28"/>
          <w:lang w:val="uk-UA"/>
        </w:rPr>
        <w:t>,згідно</w:t>
      </w:r>
      <w:proofErr w:type="spellEnd"/>
      <w:r w:rsidR="006B67DC" w:rsidRPr="00014464">
        <w:rPr>
          <w:sz w:val="28"/>
          <w:szCs w:val="28"/>
          <w:lang w:val="uk-UA"/>
        </w:rPr>
        <w:t xml:space="preserve"> з яким дипломатичний захист може надаватися будь</w:t>
      </w:r>
      <w:r w:rsidR="00403296" w:rsidRPr="00014464">
        <w:rPr>
          <w:sz w:val="28"/>
          <w:szCs w:val="28"/>
          <w:lang w:val="uk-UA"/>
        </w:rPr>
        <w:t>–</w:t>
      </w:r>
      <w:r w:rsidR="006B67DC" w:rsidRPr="00014464">
        <w:rPr>
          <w:sz w:val="28"/>
          <w:szCs w:val="28"/>
          <w:lang w:val="uk-UA"/>
        </w:rPr>
        <w:t>якою державою  громадянської приналежності потерпілої особи.</w:t>
      </w:r>
      <w:r w:rsidR="005B4FF4">
        <w:rPr>
          <w:sz w:val="28"/>
          <w:szCs w:val="28"/>
          <w:lang w:val="uk-UA"/>
        </w:rPr>
        <w:t xml:space="preserve"> </w:t>
      </w:r>
      <w:r w:rsidR="006B67DC" w:rsidRPr="00014464">
        <w:rPr>
          <w:sz w:val="28"/>
          <w:szCs w:val="28"/>
          <w:lang w:val="uk-UA"/>
        </w:rPr>
        <w:t>Арбітраж ухвалив, що Єгипет не може посилати</w:t>
      </w:r>
      <w:r w:rsidR="005B4FF4">
        <w:rPr>
          <w:sz w:val="28"/>
          <w:szCs w:val="28"/>
          <w:lang w:val="uk-UA"/>
        </w:rPr>
        <w:t>с</w:t>
      </w:r>
      <w:r w:rsidR="006B67DC" w:rsidRPr="00014464">
        <w:rPr>
          <w:sz w:val="28"/>
          <w:szCs w:val="28"/>
          <w:lang w:val="uk-UA"/>
        </w:rPr>
        <w:t>я на той факт, що потерпілий мав ефективне перське громадянство</w:t>
      </w:r>
      <w:r w:rsidR="00762934" w:rsidRPr="00014464">
        <w:rPr>
          <w:sz w:val="28"/>
          <w:szCs w:val="28"/>
          <w:lang w:val="uk-UA"/>
        </w:rPr>
        <w:t>, заперечуючи з приводу позову США</w:t>
      </w:r>
      <w:r w:rsidR="00403296" w:rsidRPr="00014464">
        <w:rPr>
          <w:sz w:val="28"/>
          <w:szCs w:val="28"/>
          <w:lang w:val="uk-UA"/>
        </w:rPr>
        <w:t>–</w:t>
      </w:r>
      <w:r w:rsidR="00762934" w:rsidRPr="00014464">
        <w:rPr>
          <w:sz w:val="28"/>
          <w:szCs w:val="28"/>
          <w:lang w:val="uk-UA"/>
        </w:rPr>
        <w:t xml:space="preserve">ще однієї держави </w:t>
      </w:r>
      <w:proofErr w:type="spellStart"/>
      <w:r w:rsidR="00762934" w:rsidRPr="00014464">
        <w:rPr>
          <w:sz w:val="28"/>
          <w:szCs w:val="28"/>
          <w:lang w:val="uk-UA"/>
        </w:rPr>
        <w:t>громадянства.Він</w:t>
      </w:r>
      <w:proofErr w:type="spellEnd"/>
      <w:r w:rsidR="00762934" w:rsidRPr="00014464">
        <w:rPr>
          <w:sz w:val="28"/>
          <w:szCs w:val="28"/>
          <w:lang w:val="uk-UA"/>
        </w:rPr>
        <w:t xml:space="preserve"> заявив, що норма міжнародного права полягає в тому , що в разі подвійного громадянства третя держава не має права оскаржувати позов однієї з двох держав, громадянин яких бере участь у справі , посилаючись на громадянство іншої.</w:t>
      </w:r>
    </w:p>
    <w:p w14:paraId="35A4953F" w14:textId="3921CB41" w:rsidR="00FB3423" w:rsidRPr="00014464" w:rsidRDefault="00762934"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 xml:space="preserve">В консультативному висновку по справі </w:t>
      </w:r>
      <w:proofErr w:type="spellStart"/>
      <w:r w:rsidRPr="00014464">
        <w:rPr>
          <w:sz w:val="28"/>
          <w:szCs w:val="28"/>
          <w:lang w:val="uk-UA"/>
        </w:rPr>
        <w:t>Reparation</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Injuries</w:t>
      </w:r>
      <w:proofErr w:type="spellEnd"/>
      <w:r w:rsidRPr="00014464">
        <w:rPr>
          <w:sz w:val="28"/>
          <w:szCs w:val="28"/>
          <w:lang w:val="uk-UA"/>
        </w:rPr>
        <w:t xml:space="preserve">  1949 року </w:t>
      </w:r>
      <w:r w:rsidRPr="00014464">
        <w:rPr>
          <w:sz w:val="28"/>
          <w:szCs w:val="28"/>
          <w:lang w:val="uk-UA"/>
        </w:rPr>
        <w:lastRenderedPageBreak/>
        <w:t>Міжнародний суд назвав практику держав , яка полягає у відмові від захисту своїх громадян проти іншої держави громадянства,</w:t>
      </w:r>
      <w:r w:rsidR="00FB3423" w:rsidRPr="00014464">
        <w:rPr>
          <w:sz w:val="28"/>
          <w:szCs w:val="28"/>
          <w:lang w:val="uk-UA"/>
        </w:rPr>
        <w:t xml:space="preserve"> як «звичайну практику».</w:t>
      </w:r>
      <w:r w:rsidR="005B4FF4">
        <w:rPr>
          <w:sz w:val="28"/>
          <w:szCs w:val="28"/>
          <w:lang w:val="uk-UA"/>
        </w:rPr>
        <w:t xml:space="preserve"> </w:t>
      </w:r>
      <w:r w:rsidR="00FB3423" w:rsidRPr="00014464">
        <w:rPr>
          <w:sz w:val="28"/>
          <w:szCs w:val="28"/>
          <w:lang w:val="uk-UA"/>
        </w:rPr>
        <w:t xml:space="preserve">На це правило Суд послався в справі </w:t>
      </w:r>
      <w:proofErr w:type="spellStart"/>
      <w:r w:rsidR="00FB3423" w:rsidRPr="00014464">
        <w:rPr>
          <w:sz w:val="28"/>
          <w:szCs w:val="28"/>
          <w:lang w:val="uk-UA"/>
        </w:rPr>
        <w:t>Ноттебома</w:t>
      </w:r>
      <w:proofErr w:type="spellEnd"/>
      <w:r w:rsidR="00FB3423" w:rsidRPr="00014464">
        <w:rPr>
          <w:sz w:val="28"/>
          <w:szCs w:val="28"/>
          <w:lang w:val="uk-UA"/>
        </w:rPr>
        <w:t>.</w:t>
      </w:r>
    </w:p>
    <w:p w14:paraId="55E9B20B" w14:textId="1CABD2B7" w:rsidR="00762934" w:rsidRPr="00014464" w:rsidRDefault="00762934" w:rsidP="00014464">
      <w:pPr>
        <w:widowControl w:val="0"/>
        <w:autoSpaceDE w:val="0"/>
        <w:autoSpaceDN w:val="0"/>
        <w:adjustRightInd w:val="0"/>
        <w:spacing w:line="360" w:lineRule="auto"/>
        <w:ind w:firstLine="567"/>
        <w:jc w:val="both"/>
        <w:rPr>
          <w:sz w:val="28"/>
          <w:szCs w:val="28"/>
          <w:lang w:val="uk-UA"/>
        </w:rPr>
      </w:pPr>
      <w:r w:rsidRPr="00014464">
        <w:rPr>
          <w:sz w:val="28"/>
          <w:szCs w:val="28"/>
          <w:lang w:val="uk-UA"/>
        </w:rPr>
        <w:t>Підсумовуючи, відзначимо, що дипломатичний захист слід відрізняти від інших визнаних міжнародним правом процедур захисту прав фізичних та юридичних осіб. Вище вже зазначалося, що дипломатичний захист нетотожний дипломатичному сприянню і консульському захисту. Відмінні від дипломатичного захисту механізми захисту прав інвесторів, як правило, передбачають договори про захист і заохочення капіталовкладень. Також відрізняються від дипломатичного захисту процедури, передбачені міжнародними договорами про захист прав людини. Висновки. Отже, нині дипломатичний захист сприймається як один із нормальних дієвих механізмів захисту прав людини і юридичних осіб. Проте цей інститут недостатньо врегульований нормами міжнародного права, кодифікація їх перебуває лише на проектній стадії уже декілька років. Зазначені норми сформувалися на основі багаторічної практики держав, отримали відображення у низці судових рішень і міжнародно</w:t>
      </w:r>
      <w:r w:rsidR="00403296" w:rsidRPr="00014464">
        <w:rPr>
          <w:sz w:val="28"/>
          <w:szCs w:val="28"/>
          <w:lang w:val="uk-UA"/>
        </w:rPr>
        <w:t>–</w:t>
      </w:r>
      <w:r w:rsidRPr="00014464">
        <w:rPr>
          <w:sz w:val="28"/>
          <w:szCs w:val="28"/>
          <w:lang w:val="uk-UA"/>
        </w:rPr>
        <w:t>правовій доктрині. Укладаючи Проект статей про дипломатичний захист, щодо юридичних осіб Комісія міжнародного права зосередила свою увагу на корпораціях, оскільки саме ця тема має найбільшу практичну значимість. Однак, на думку більшості членів Комісії, основні положення, що стосуються корпорацій, застосовуються у відповідних випадках і до дипломатичного захисту інших юридичних осіб. Водночас слід мати на увазі, що інформація про практику дипломатичного захисту щодо юридичних осіб, які не здійснюють економічної діяльності, надзвичайно мала.</w:t>
      </w:r>
    </w:p>
    <w:p w14:paraId="7A9DEBCE" w14:textId="317EB022" w:rsidR="00D466AD" w:rsidRPr="00014464" w:rsidRDefault="00D466AD" w:rsidP="00014464">
      <w:pPr>
        <w:pStyle w:val="a6"/>
        <w:spacing w:line="360" w:lineRule="auto"/>
        <w:ind w:firstLine="567"/>
        <w:jc w:val="center"/>
        <w:rPr>
          <w:b/>
          <w:color w:val="auto"/>
          <w:sz w:val="28"/>
          <w:szCs w:val="28"/>
          <w:lang w:val="uk-UA"/>
        </w:rPr>
      </w:pPr>
      <w:r w:rsidRPr="00014464">
        <w:rPr>
          <w:b/>
          <w:color w:val="auto"/>
          <w:sz w:val="28"/>
          <w:szCs w:val="28"/>
          <w:lang w:val="uk-UA"/>
        </w:rPr>
        <w:t xml:space="preserve">Питання до </w:t>
      </w:r>
      <w:r w:rsidR="00BD7355" w:rsidRPr="00BD7355">
        <w:rPr>
          <w:b/>
          <w:color w:val="auto"/>
          <w:sz w:val="28"/>
          <w:szCs w:val="28"/>
          <w:lang w:val="uk-UA"/>
        </w:rPr>
        <w:t>практичного</w:t>
      </w:r>
      <w:r w:rsidRPr="00014464">
        <w:rPr>
          <w:b/>
          <w:color w:val="auto"/>
          <w:sz w:val="28"/>
          <w:szCs w:val="28"/>
          <w:lang w:val="uk-UA"/>
        </w:rPr>
        <w:t xml:space="preserve"> заняття</w:t>
      </w:r>
    </w:p>
    <w:p w14:paraId="2E165D12" w14:textId="33307598" w:rsidR="005C1179" w:rsidRPr="00014464" w:rsidRDefault="00446D31" w:rsidP="00014464">
      <w:pPr>
        <w:pStyle w:val="a6"/>
        <w:spacing w:line="360" w:lineRule="auto"/>
        <w:ind w:firstLine="567"/>
        <w:rPr>
          <w:color w:val="auto"/>
          <w:sz w:val="28"/>
          <w:szCs w:val="28"/>
          <w:lang w:val="uk-UA"/>
        </w:rPr>
      </w:pPr>
      <w:r w:rsidRPr="00014464">
        <w:rPr>
          <w:color w:val="auto"/>
          <w:sz w:val="28"/>
          <w:szCs w:val="28"/>
          <w:lang w:val="uk-UA"/>
        </w:rPr>
        <w:t>1</w:t>
      </w:r>
      <w:r w:rsidR="00D466AD" w:rsidRPr="00014464">
        <w:rPr>
          <w:color w:val="auto"/>
          <w:sz w:val="28"/>
          <w:szCs w:val="28"/>
          <w:lang w:val="uk-UA"/>
        </w:rPr>
        <w:t xml:space="preserve">. </w:t>
      </w:r>
      <w:r w:rsidR="0029421B" w:rsidRPr="00014464">
        <w:rPr>
          <w:color w:val="auto"/>
          <w:sz w:val="28"/>
          <w:szCs w:val="28"/>
          <w:lang w:val="uk-UA"/>
        </w:rPr>
        <w:t xml:space="preserve">Загальна характеристика справи </w:t>
      </w:r>
      <w:proofErr w:type="spellStart"/>
      <w:r w:rsidR="00A830A9" w:rsidRPr="00014464">
        <w:rPr>
          <w:sz w:val="28"/>
          <w:szCs w:val="28"/>
          <w:lang w:val="uk-UA"/>
        </w:rPr>
        <w:t>Barcelona</w:t>
      </w:r>
      <w:proofErr w:type="spellEnd"/>
      <w:r w:rsidR="00A830A9" w:rsidRPr="00014464">
        <w:rPr>
          <w:sz w:val="28"/>
          <w:szCs w:val="28"/>
          <w:lang w:val="uk-UA"/>
        </w:rPr>
        <w:t xml:space="preserve"> </w:t>
      </w:r>
      <w:proofErr w:type="spellStart"/>
      <w:r w:rsidR="00A830A9" w:rsidRPr="00014464">
        <w:rPr>
          <w:sz w:val="28"/>
          <w:szCs w:val="28"/>
          <w:lang w:val="uk-UA"/>
        </w:rPr>
        <w:t>Traction</w:t>
      </w:r>
      <w:proofErr w:type="spellEnd"/>
      <w:r w:rsidR="00A830A9" w:rsidRPr="00014464">
        <w:rPr>
          <w:sz w:val="28"/>
          <w:szCs w:val="28"/>
          <w:lang w:val="uk-UA"/>
        </w:rPr>
        <w:t xml:space="preserve">, </w:t>
      </w:r>
      <w:proofErr w:type="spellStart"/>
      <w:r w:rsidR="00A830A9" w:rsidRPr="00014464">
        <w:rPr>
          <w:sz w:val="28"/>
          <w:szCs w:val="28"/>
          <w:lang w:val="uk-UA"/>
        </w:rPr>
        <w:t>Light</w:t>
      </w:r>
      <w:proofErr w:type="spellEnd"/>
      <w:r w:rsidR="00A830A9" w:rsidRPr="00014464">
        <w:rPr>
          <w:sz w:val="28"/>
          <w:szCs w:val="28"/>
          <w:lang w:val="uk-UA"/>
        </w:rPr>
        <w:t xml:space="preserve"> </w:t>
      </w:r>
      <w:proofErr w:type="spellStart"/>
      <w:r w:rsidR="00A830A9" w:rsidRPr="00014464">
        <w:rPr>
          <w:sz w:val="28"/>
          <w:szCs w:val="28"/>
          <w:lang w:val="uk-UA"/>
        </w:rPr>
        <w:t>and</w:t>
      </w:r>
      <w:proofErr w:type="spellEnd"/>
      <w:r w:rsidR="00A830A9" w:rsidRPr="00014464">
        <w:rPr>
          <w:sz w:val="28"/>
          <w:szCs w:val="28"/>
          <w:lang w:val="uk-UA"/>
        </w:rPr>
        <w:t xml:space="preserve"> </w:t>
      </w:r>
      <w:proofErr w:type="spellStart"/>
      <w:r w:rsidR="00A830A9" w:rsidRPr="00014464">
        <w:rPr>
          <w:sz w:val="28"/>
          <w:szCs w:val="28"/>
          <w:lang w:val="uk-UA"/>
        </w:rPr>
        <w:t>Power</w:t>
      </w:r>
      <w:proofErr w:type="spellEnd"/>
      <w:r w:rsidR="00A830A9" w:rsidRPr="00014464">
        <w:rPr>
          <w:sz w:val="28"/>
          <w:szCs w:val="28"/>
          <w:lang w:val="uk-UA"/>
        </w:rPr>
        <w:t xml:space="preserve"> </w:t>
      </w:r>
      <w:proofErr w:type="spellStart"/>
      <w:r w:rsidR="00A830A9" w:rsidRPr="00014464">
        <w:rPr>
          <w:sz w:val="28"/>
          <w:szCs w:val="28"/>
          <w:lang w:val="uk-UA"/>
        </w:rPr>
        <w:t>Company</w:t>
      </w:r>
      <w:proofErr w:type="spellEnd"/>
      <w:r w:rsidR="00A830A9" w:rsidRPr="00014464">
        <w:rPr>
          <w:sz w:val="28"/>
          <w:szCs w:val="28"/>
          <w:lang w:val="uk-UA"/>
        </w:rPr>
        <w:t xml:space="preserve">, </w:t>
      </w:r>
      <w:proofErr w:type="spellStart"/>
      <w:r w:rsidR="00A830A9" w:rsidRPr="00014464">
        <w:rPr>
          <w:sz w:val="28"/>
          <w:szCs w:val="28"/>
          <w:lang w:val="uk-UA"/>
        </w:rPr>
        <w:t>Limited</w:t>
      </w:r>
      <w:proofErr w:type="spellEnd"/>
      <w:r w:rsidR="00A830A9" w:rsidRPr="00014464">
        <w:rPr>
          <w:sz w:val="28"/>
          <w:szCs w:val="28"/>
          <w:lang w:val="uk-UA"/>
        </w:rPr>
        <w:t xml:space="preserve"> (</w:t>
      </w:r>
      <w:proofErr w:type="spellStart"/>
      <w:r w:rsidR="00A830A9" w:rsidRPr="00014464">
        <w:rPr>
          <w:sz w:val="28"/>
          <w:szCs w:val="28"/>
          <w:lang w:val="uk-UA"/>
        </w:rPr>
        <w:t>Belgium</w:t>
      </w:r>
      <w:proofErr w:type="spellEnd"/>
      <w:r w:rsidR="00A830A9" w:rsidRPr="00014464">
        <w:rPr>
          <w:sz w:val="28"/>
          <w:szCs w:val="28"/>
          <w:lang w:val="uk-UA"/>
        </w:rPr>
        <w:t xml:space="preserve"> v. </w:t>
      </w:r>
      <w:proofErr w:type="spellStart"/>
      <w:r w:rsidR="00A830A9" w:rsidRPr="00014464">
        <w:rPr>
          <w:sz w:val="28"/>
          <w:szCs w:val="28"/>
          <w:lang w:val="uk-UA"/>
        </w:rPr>
        <w:t>Spain</w:t>
      </w:r>
      <w:proofErr w:type="spellEnd"/>
      <w:r w:rsidR="00A830A9" w:rsidRPr="00014464">
        <w:rPr>
          <w:sz w:val="28"/>
          <w:szCs w:val="28"/>
          <w:lang w:val="uk-UA"/>
        </w:rPr>
        <w:t>) (</w:t>
      </w:r>
      <w:proofErr w:type="spellStart"/>
      <w:r w:rsidR="00A830A9" w:rsidRPr="00014464">
        <w:rPr>
          <w:sz w:val="28"/>
          <w:szCs w:val="28"/>
          <w:lang w:val="uk-UA"/>
        </w:rPr>
        <w:t>New</w:t>
      </w:r>
      <w:proofErr w:type="spellEnd"/>
      <w:r w:rsidR="00A830A9" w:rsidRPr="00014464">
        <w:rPr>
          <w:sz w:val="28"/>
          <w:szCs w:val="28"/>
          <w:lang w:val="uk-UA"/>
        </w:rPr>
        <w:t xml:space="preserve"> </w:t>
      </w:r>
      <w:proofErr w:type="spellStart"/>
      <w:r w:rsidR="00A830A9" w:rsidRPr="00014464">
        <w:rPr>
          <w:sz w:val="28"/>
          <w:szCs w:val="28"/>
          <w:lang w:val="uk-UA"/>
        </w:rPr>
        <w:t>Application</w:t>
      </w:r>
      <w:proofErr w:type="spellEnd"/>
      <w:r w:rsidR="00A830A9" w:rsidRPr="00014464">
        <w:rPr>
          <w:sz w:val="28"/>
          <w:szCs w:val="28"/>
          <w:lang w:val="uk-UA"/>
        </w:rPr>
        <w:t xml:space="preserve">: 1962). </w:t>
      </w:r>
      <w:proofErr w:type="spellStart"/>
      <w:r w:rsidR="00A830A9" w:rsidRPr="00014464">
        <w:rPr>
          <w:sz w:val="28"/>
          <w:szCs w:val="28"/>
          <w:lang w:val="uk-UA"/>
        </w:rPr>
        <w:t>Separate</w:t>
      </w:r>
      <w:proofErr w:type="spellEnd"/>
      <w:r w:rsidR="00A830A9" w:rsidRPr="00014464">
        <w:rPr>
          <w:sz w:val="28"/>
          <w:szCs w:val="28"/>
          <w:lang w:val="uk-UA"/>
        </w:rPr>
        <w:t xml:space="preserve"> </w:t>
      </w:r>
      <w:proofErr w:type="spellStart"/>
      <w:r w:rsidR="00A830A9" w:rsidRPr="00014464">
        <w:rPr>
          <w:sz w:val="28"/>
          <w:szCs w:val="28"/>
          <w:lang w:val="uk-UA"/>
        </w:rPr>
        <w:t>opinion</w:t>
      </w:r>
      <w:proofErr w:type="spellEnd"/>
      <w:r w:rsidR="00A830A9" w:rsidRPr="00014464">
        <w:rPr>
          <w:sz w:val="28"/>
          <w:szCs w:val="28"/>
          <w:lang w:val="uk-UA"/>
        </w:rPr>
        <w:t xml:space="preserve"> </w:t>
      </w:r>
      <w:proofErr w:type="spellStart"/>
      <w:r w:rsidR="00A830A9" w:rsidRPr="00014464">
        <w:rPr>
          <w:sz w:val="28"/>
          <w:szCs w:val="28"/>
          <w:lang w:val="uk-UA"/>
        </w:rPr>
        <w:t>of</w:t>
      </w:r>
      <w:proofErr w:type="spellEnd"/>
      <w:r w:rsidR="00A830A9" w:rsidRPr="00014464">
        <w:rPr>
          <w:sz w:val="28"/>
          <w:szCs w:val="28"/>
          <w:lang w:val="uk-UA"/>
        </w:rPr>
        <w:t xml:space="preserve"> </w:t>
      </w:r>
      <w:proofErr w:type="spellStart"/>
      <w:r w:rsidR="00A830A9" w:rsidRPr="00014464">
        <w:rPr>
          <w:sz w:val="28"/>
          <w:szCs w:val="28"/>
          <w:lang w:val="uk-UA"/>
        </w:rPr>
        <w:t>Judge</w:t>
      </w:r>
      <w:proofErr w:type="spellEnd"/>
      <w:r w:rsidR="00A830A9" w:rsidRPr="00014464">
        <w:rPr>
          <w:sz w:val="28"/>
          <w:szCs w:val="28"/>
          <w:lang w:val="uk-UA"/>
        </w:rPr>
        <w:t xml:space="preserve"> </w:t>
      </w:r>
      <w:r w:rsidR="0029421B" w:rsidRPr="00014464">
        <w:rPr>
          <w:color w:val="auto"/>
          <w:sz w:val="28"/>
          <w:szCs w:val="28"/>
          <w:lang w:val="uk-UA"/>
        </w:rPr>
        <w:t>).</w:t>
      </w:r>
    </w:p>
    <w:p w14:paraId="2AFD5169" w14:textId="607F46DE" w:rsidR="005C1179" w:rsidRPr="00014464" w:rsidRDefault="00446D31" w:rsidP="00014464">
      <w:pPr>
        <w:pStyle w:val="a6"/>
        <w:spacing w:line="360" w:lineRule="auto"/>
        <w:ind w:firstLine="567"/>
        <w:rPr>
          <w:color w:val="auto"/>
          <w:sz w:val="28"/>
          <w:szCs w:val="28"/>
          <w:lang w:val="uk-UA"/>
        </w:rPr>
      </w:pPr>
      <w:r w:rsidRPr="00014464">
        <w:rPr>
          <w:color w:val="auto"/>
          <w:sz w:val="28"/>
          <w:szCs w:val="28"/>
          <w:lang w:val="uk-UA"/>
        </w:rPr>
        <w:lastRenderedPageBreak/>
        <w:t>2</w:t>
      </w:r>
      <w:r w:rsidR="00D466AD" w:rsidRPr="00014464">
        <w:rPr>
          <w:color w:val="auto"/>
          <w:sz w:val="28"/>
          <w:szCs w:val="28"/>
          <w:lang w:val="uk-UA"/>
        </w:rPr>
        <w:t>.</w:t>
      </w:r>
      <w:bookmarkStart w:id="10" w:name="_Hlk32847767"/>
      <w:r w:rsidR="0029421B" w:rsidRPr="00014464">
        <w:rPr>
          <w:color w:val="auto"/>
          <w:sz w:val="28"/>
          <w:szCs w:val="28"/>
          <w:lang w:val="uk-UA"/>
        </w:rPr>
        <w:t xml:space="preserve">Загальна характеристика </w:t>
      </w:r>
      <w:bookmarkEnd w:id="10"/>
      <w:r w:rsidR="0029421B" w:rsidRPr="00014464">
        <w:rPr>
          <w:color w:val="auto"/>
          <w:sz w:val="28"/>
          <w:szCs w:val="28"/>
          <w:lang w:val="uk-UA"/>
        </w:rPr>
        <w:t>справи,</w:t>
      </w:r>
      <w:r w:rsidR="005B4FF4">
        <w:rPr>
          <w:color w:val="auto"/>
          <w:sz w:val="28"/>
          <w:szCs w:val="28"/>
          <w:lang w:val="uk-UA"/>
        </w:rPr>
        <w:t xml:space="preserve"> </w:t>
      </w:r>
      <w:r w:rsidR="0029421B" w:rsidRPr="00014464">
        <w:rPr>
          <w:color w:val="auto"/>
          <w:sz w:val="28"/>
          <w:szCs w:val="28"/>
          <w:lang w:val="uk-UA"/>
        </w:rPr>
        <w:t>що стосується ордера на арешт від 11 квітня 2000 р.(Демократична республіка Конго проти Бельгії, постанова від 8 грудня 2000 р.(тимчасові заходи), рішення по суті  від 14 лютого 2014 р.)</w:t>
      </w:r>
    </w:p>
    <w:p w14:paraId="5328E2C3" w14:textId="77777777" w:rsidR="005C1179" w:rsidRPr="00014464" w:rsidRDefault="00491AF7" w:rsidP="00014464">
      <w:pPr>
        <w:spacing w:line="360" w:lineRule="auto"/>
        <w:ind w:firstLine="567"/>
        <w:jc w:val="both"/>
        <w:rPr>
          <w:sz w:val="28"/>
          <w:szCs w:val="28"/>
          <w:lang w:val="uk-UA"/>
        </w:rPr>
      </w:pPr>
      <w:r w:rsidRPr="00014464">
        <w:rPr>
          <w:sz w:val="28"/>
          <w:szCs w:val="28"/>
          <w:lang w:val="uk-UA"/>
        </w:rPr>
        <w:t>3</w:t>
      </w:r>
      <w:r w:rsidR="005D603C" w:rsidRPr="00014464">
        <w:rPr>
          <w:sz w:val="28"/>
          <w:szCs w:val="28"/>
          <w:lang w:val="uk-UA"/>
        </w:rPr>
        <w:t xml:space="preserve">. Загальна характеристика Справи </w:t>
      </w:r>
      <w:proofErr w:type="spellStart"/>
      <w:r w:rsidR="005D603C" w:rsidRPr="00014464">
        <w:rPr>
          <w:sz w:val="28"/>
          <w:szCs w:val="28"/>
          <w:lang w:val="uk-UA"/>
        </w:rPr>
        <w:t>Мазілу</w:t>
      </w:r>
      <w:proofErr w:type="spellEnd"/>
      <w:r w:rsidR="008E7BB3" w:rsidRPr="00014464">
        <w:rPr>
          <w:sz w:val="28"/>
          <w:szCs w:val="28"/>
          <w:lang w:val="uk-UA"/>
        </w:rPr>
        <w:t>.</w:t>
      </w:r>
      <w:r w:rsidR="005D603C" w:rsidRPr="00014464">
        <w:rPr>
          <w:sz w:val="28"/>
          <w:szCs w:val="28"/>
          <w:lang w:val="uk-UA"/>
        </w:rPr>
        <w:t xml:space="preserve"> Консультативний висновок Міжнародного Суду ООН 1989 р. </w:t>
      </w:r>
    </w:p>
    <w:p w14:paraId="3BD47355" w14:textId="163550DC" w:rsidR="001D43A1" w:rsidRPr="00014464" w:rsidRDefault="00491AF7" w:rsidP="00E90C3D">
      <w:pPr>
        <w:spacing w:line="360" w:lineRule="auto"/>
        <w:ind w:firstLine="567"/>
        <w:jc w:val="both"/>
        <w:rPr>
          <w:sz w:val="28"/>
          <w:szCs w:val="28"/>
          <w:lang w:val="uk-UA"/>
        </w:rPr>
      </w:pPr>
      <w:r w:rsidRPr="00014464">
        <w:rPr>
          <w:sz w:val="28"/>
          <w:szCs w:val="28"/>
          <w:lang w:val="uk-UA"/>
        </w:rPr>
        <w:t>4</w:t>
      </w:r>
      <w:r w:rsidR="001D43A1" w:rsidRPr="00014464">
        <w:rPr>
          <w:sz w:val="28"/>
          <w:szCs w:val="28"/>
          <w:lang w:val="uk-UA"/>
        </w:rPr>
        <w:t>. Справа про ордер на арешт (</w:t>
      </w:r>
      <w:proofErr w:type="spellStart"/>
      <w:r w:rsidR="001D43A1" w:rsidRPr="00014464">
        <w:rPr>
          <w:sz w:val="28"/>
          <w:szCs w:val="28"/>
          <w:lang w:val="uk-UA"/>
        </w:rPr>
        <w:t>Arrest</w:t>
      </w:r>
      <w:proofErr w:type="spellEnd"/>
      <w:r w:rsidR="001D43A1" w:rsidRPr="00014464">
        <w:rPr>
          <w:sz w:val="28"/>
          <w:szCs w:val="28"/>
          <w:lang w:val="uk-UA"/>
        </w:rPr>
        <w:t xml:space="preserve"> </w:t>
      </w:r>
      <w:proofErr w:type="spellStart"/>
      <w:r w:rsidR="001D43A1" w:rsidRPr="00014464">
        <w:rPr>
          <w:sz w:val="28"/>
          <w:szCs w:val="28"/>
          <w:lang w:val="uk-UA"/>
        </w:rPr>
        <w:t>Warrant</w:t>
      </w:r>
      <w:proofErr w:type="spellEnd"/>
      <w:r w:rsidR="001D43A1" w:rsidRPr="00014464">
        <w:rPr>
          <w:sz w:val="28"/>
          <w:szCs w:val="28"/>
          <w:lang w:val="uk-UA"/>
        </w:rPr>
        <w:t xml:space="preserve"> </w:t>
      </w:r>
      <w:proofErr w:type="spellStart"/>
      <w:r w:rsidR="001D43A1" w:rsidRPr="00014464">
        <w:rPr>
          <w:sz w:val="28"/>
          <w:szCs w:val="28"/>
          <w:lang w:val="uk-UA"/>
        </w:rPr>
        <w:t>of</w:t>
      </w:r>
      <w:proofErr w:type="spellEnd"/>
      <w:r w:rsidR="001D43A1" w:rsidRPr="00014464">
        <w:rPr>
          <w:sz w:val="28"/>
          <w:szCs w:val="28"/>
          <w:lang w:val="uk-UA"/>
        </w:rPr>
        <w:t xml:space="preserve"> 11 </w:t>
      </w:r>
      <w:proofErr w:type="spellStart"/>
      <w:r w:rsidR="001D43A1" w:rsidRPr="00014464">
        <w:rPr>
          <w:sz w:val="28"/>
          <w:szCs w:val="28"/>
          <w:lang w:val="uk-UA"/>
        </w:rPr>
        <w:t>April</w:t>
      </w:r>
      <w:proofErr w:type="spellEnd"/>
      <w:r w:rsidR="001D43A1" w:rsidRPr="00014464">
        <w:rPr>
          <w:sz w:val="28"/>
          <w:szCs w:val="28"/>
          <w:lang w:val="uk-UA"/>
        </w:rPr>
        <w:t xml:space="preserve"> 2000</w:t>
      </w:r>
      <w:r w:rsidR="00E90C3D">
        <w:rPr>
          <w:sz w:val="28"/>
          <w:szCs w:val="28"/>
          <w:lang w:val="uk-UA"/>
        </w:rPr>
        <w:t xml:space="preserve"> </w:t>
      </w:r>
      <w:r w:rsidR="001D43A1" w:rsidRPr="00014464">
        <w:rPr>
          <w:sz w:val="28"/>
          <w:szCs w:val="28"/>
          <w:lang w:val="uk-UA"/>
        </w:rPr>
        <w:t>(</w:t>
      </w:r>
      <w:proofErr w:type="spellStart"/>
      <w:r w:rsidR="001D43A1" w:rsidRPr="00014464">
        <w:rPr>
          <w:sz w:val="28"/>
          <w:szCs w:val="28"/>
          <w:lang w:val="uk-UA"/>
        </w:rPr>
        <w:t>Democratic</w:t>
      </w:r>
      <w:proofErr w:type="spellEnd"/>
      <w:r w:rsidR="001D43A1" w:rsidRPr="00014464">
        <w:rPr>
          <w:sz w:val="28"/>
          <w:szCs w:val="28"/>
          <w:lang w:val="uk-UA"/>
        </w:rPr>
        <w:t xml:space="preserve"> </w:t>
      </w:r>
      <w:proofErr w:type="spellStart"/>
      <w:r w:rsidR="001D43A1" w:rsidRPr="00014464">
        <w:rPr>
          <w:sz w:val="28"/>
          <w:szCs w:val="28"/>
          <w:lang w:val="uk-UA"/>
        </w:rPr>
        <w:t>Republic</w:t>
      </w:r>
      <w:proofErr w:type="spellEnd"/>
      <w:r w:rsidR="001D43A1" w:rsidRPr="00014464">
        <w:rPr>
          <w:sz w:val="28"/>
          <w:szCs w:val="28"/>
          <w:lang w:val="uk-UA"/>
        </w:rPr>
        <w:t xml:space="preserve"> </w:t>
      </w:r>
      <w:proofErr w:type="spellStart"/>
      <w:r w:rsidR="001D43A1" w:rsidRPr="00014464">
        <w:rPr>
          <w:sz w:val="28"/>
          <w:szCs w:val="28"/>
          <w:lang w:val="uk-UA"/>
        </w:rPr>
        <w:t>of</w:t>
      </w:r>
      <w:proofErr w:type="spellEnd"/>
      <w:r w:rsidR="001D43A1" w:rsidRPr="00014464">
        <w:rPr>
          <w:sz w:val="28"/>
          <w:szCs w:val="28"/>
          <w:lang w:val="uk-UA"/>
        </w:rPr>
        <w:t xml:space="preserve"> </w:t>
      </w:r>
      <w:proofErr w:type="spellStart"/>
      <w:r w:rsidR="001D43A1" w:rsidRPr="00014464">
        <w:rPr>
          <w:sz w:val="28"/>
          <w:szCs w:val="28"/>
          <w:lang w:val="uk-UA"/>
        </w:rPr>
        <w:t>the</w:t>
      </w:r>
      <w:proofErr w:type="spellEnd"/>
      <w:r w:rsidR="001D43A1" w:rsidRPr="00014464">
        <w:rPr>
          <w:sz w:val="28"/>
          <w:szCs w:val="28"/>
          <w:lang w:val="uk-UA"/>
        </w:rPr>
        <w:t xml:space="preserve"> </w:t>
      </w:r>
      <w:proofErr w:type="spellStart"/>
      <w:r w:rsidR="001D43A1" w:rsidRPr="00014464">
        <w:rPr>
          <w:sz w:val="28"/>
          <w:szCs w:val="28"/>
          <w:lang w:val="uk-UA"/>
        </w:rPr>
        <w:t>Congo</w:t>
      </w:r>
      <w:proofErr w:type="spellEnd"/>
      <w:r w:rsidR="001D43A1" w:rsidRPr="00014464">
        <w:rPr>
          <w:sz w:val="28"/>
          <w:szCs w:val="28"/>
          <w:lang w:val="uk-UA"/>
        </w:rPr>
        <w:t xml:space="preserve"> v. </w:t>
      </w:r>
      <w:proofErr w:type="spellStart"/>
      <w:r w:rsidR="001D43A1" w:rsidRPr="00014464">
        <w:rPr>
          <w:sz w:val="28"/>
          <w:szCs w:val="28"/>
          <w:lang w:val="uk-UA"/>
        </w:rPr>
        <w:t>Belgium</w:t>
      </w:r>
      <w:proofErr w:type="spellEnd"/>
      <w:r w:rsidR="001D43A1" w:rsidRPr="00014464">
        <w:rPr>
          <w:sz w:val="28"/>
          <w:szCs w:val="28"/>
          <w:lang w:val="uk-UA"/>
        </w:rPr>
        <w:t>). Рішення Міжнародного Суду</w:t>
      </w:r>
      <w:r w:rsidR="00E90C3D">
        <w:rPr>
          <w:sz w:val="28"/>
          <w:szCs w:val="28"/>
          <w:lang w:val="uk-UA"/>
        </w:rPr>
        <w:t xml:space="preserve"> </w:t>
      </w:r>
      <w:r w:rsidR="001D43A1" w:rsidRPr="00014464">
        <w:rPr>
          <w:sz w:val="28"/>
          <w:szCs w:val="28"/>
          <w:lang w:val="uk-UA"/>
        </w:rPr>
        <w:t>ООН 2002 р.</w:t>
      </w:r>
    </w:p>
    <w:p w14:paraId="60086688" w14:textId="5ABDEEB4" w:rsidR="001D43A1" w:rsidRPr="00014464" w:rsidRDefault="003F4890" w:rsidP="00E90C3D">
      <w:pPr>
        <w:spacing w:line="360" w:lineRule="auto"/>
        <w:ind w:firstLine="567"/>
        <w:jc w:val="both"/>
        <w:rPr>
          <w:sz w:val="28"/>
          <w:szCs w:val="28"/>
          <w:lang w:val="uk-UA"/>
        </w:rPr>
      </w:pPr>
      <w:r w:rsidRPr="00014464">
        <w:rPr>
          <w:sz w:val="28"/>
          <w:szCs w:val="28"/>
          <w:lang w:val="uk-UA"/>
        </w:rPr>
        <w:t>5</w:t>
      </w:r>
      <w:r w:rsidR="001D43A1" w:rsidRPr="00014464">
        <w:rPr>
          <w:sz w:val="28"/>
          <w:szCs w:val="28"/>
          <w:lang w:val="uk-UA"/>
        </w:rPr>
        <w:t>.Справа про дипломатичний притулок (</w:t>
      </w:r>
      <w:proofErr w:type="spellStart"/>
      <w:r w:rsidR="001D43A1" w:rsidRPr="00014464">
        <w:rPr>
          <w:sz w:val="28"/>
          <w:szCs w:val="28"/>
          <w:lang w:val="uk-UA"/>
        </w:rPr>
        <w:t>Asylum</w:t>
      </w:r>
      <w:proofErr w:type="spellEnd"/>
      <w:r w:rsidR="001D43A1" w:rsidRPr="00014464">
        <w:rPr>
          <w:sz w:val="28"/>
          <w:szCs w:val="28"/>
          <w:lang w:val="uk-UA"/>
        </w:rPr>
        <w:t xml:space="preserve"> (</w:t>
      </w:r>
      <w:proofErr w:type="spellStart"/>
      <w:r w:rsidR="001D43A1" w:rsidRPr="00014464">
        <w:rPr>
          <w:sz w:val="28"/>
          <w:szCs w:val="28"/>
          <w:lang w:val="uk-UA"/>
        </w:rPr>
        <w:t>Colombia</w:t>
      </w:r>
      <w:proofErr w:type="spellEnd"/>
      <w:r w:rsidR="001D43A1" w:rsidRPr="00014464">
        <w:rPr>
          <w:sz w:val="28"/>
          <w:szCs w:val="28"/>
          <w:lang w:val="uk-UA"/>
        </w:rPr>
        <w:t xml:space="preserve"> v. </w:t>
      </w:r>
      <w:proofErr w:type="spellStart"/>
      <w:r w:rsidR="001D43A1" w:rsidRPr="00014464">
        <w:rPr>
          <w:sz w:val="28"/>
          <w:szCs w:val="28"/>
          <w:lang w:val="uk-UA"/>
        </w:rPr>
        <w:t>Peru</w:t>
      </w:r>
      <w:proofErr w:type="spellEnd"/>
      <w:r w:rsidR="001D43A1" w:rsidRPr="00014464">
        <w:rPr>
          <w:sz w:val="28"/>
          <w:szCs w:val="28"/>
          <w:lang w:val="uk-UA"/>
        </w:rPr>
        <w:t xml:space="preserve">)).Рішення Міжнародного Суду ООН 1950 р. </w:t>
      </w:r>
    </w:p>
    <w:p w14:paraId="3D525070" w14:textId="76EB5799" w:rsidR="001D43A1" w:rsidRPr="00014464" w:rsidRDefault="002A1989" w:rsidP="00014464">
      <w:pPr>
        <w:spacing w:line="360" w:lineRule="auto"/>
        <w:ind w:firstLine="567"/>
        <w:rPr>
          <w:sz w:val="28"/>
          <w:szCs w:val="28"/>
          <w:lang w:val="uk-UA"/>
        </w:rPr>
      </w:pPr>
      <w:r w:rsidRPr="00014464">
        <w:rPr>
          <w:sz w:val="28"/>
          <w:szCs w:val="28"/>
          <w:lang w:val="uk-UA"/>
        </w:rPr>
        <w:t xml:space="preserve">6. Вплив на розвиток міжнародного права рішення МС ООН у справі </w:t>
      </w:r>
      <w:proofErr w:type="spellStart"/>
      <w:r w:rsidRPr="00014464">
        <w:rPr>
          <w:sz w:val="28"/>
          <w:szCs w:val="28"/>
          <w:lang w:val="uk-UA"/>
        </w:rPr>
        <w:t>Ноттебома</w:t>
      </w:r>
      <w:proofErr w:type="spellEnd"/>
      <w:r w:rsidRPr="00014464">
        <w:rPr>
          <w:sz w:val="28"/>
          <w:szCs w:val="28"/>
          <w:lang w:val="uk-UA"/>
        </w:rPr>
        <w:t xml:space="preserve"> (Ліхтенштейн проти Гватемали, рішення від 18 листопада 1953 р. (попередні зауваження),  рішення від 6 квітня 1955 р. (другий етап).</w:t>
      </w:r>
    </w:p>
    <w:p w14:paraId="19E4BB25" w14:textId="77777777" w:rsidR="00D466AD" w:rsidRPr="00014464" w:rsidRDefault="00D466AD" w:rsidP="00014464">
      <w:pPr>
        <w:pStyle w:val="a6"/>
        <w:spacing w:line="360" w:lineRule="auto"/>
        <w:ind w:firstLine="567"/>
        <w:rPr>
          <w:b/>
          <w:color w:val="auto"/>
          <w:sz w:val="28"/>
          <w:szCs w:val="28"/>
          <w:lang w:val="uk-UA"/>
        </w:rPr>
      </w:pPr>
    </w:p>
    <w:p w14:paraId="76EC47D7" w14:textId="77777777" w:rsidR="00D466AD" w:rsidRPr="00014464" w:rsidRDefault="00D466AD" w:rsidP="0001446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618CF54B" w14:textId="77777777" w:rsidR="00D466AD" w:rsidRPr="00014464" w:rsidRDefault="00D466AD" w:rsidP="00E90C3D">
      <w:pPr>
        <w:pStyle w:val="a6"/>
        <w:numPr>
          <w:ilvl w:val="0"/>
          <w:numId w:val="29"/>
        </w:numPr>
        <w:spacing w:line="360" w:lineRule="auto"/>
        <w:ind w:left="0" w:firstLine="567"/>
        <w:rPr>
          <w:color w:val="auto"/>
          <w:sz w:val="28"/>
          <w:szCs w:val="28"/>
          <w:lang w:val="uk-UA"/>
        </w:rPr>
      </w:pPr>
      <w:r w:rsidRPr="00014464">
        <w:rPr>
          <w:color w:val="auto"/>
          <w:sz w:val="28"/>
          <w:szCs w:val="28"/>
          <w:lang w:val="uk-UA"/>
        </w:rPr>
        <w:t>Буткевич В. Г. Міжнародне право. Основні галузі : підручник / В. Г. Буткевич, В. В. Мицик, О. В. Задорожній ; за ред. В. Г. Буткевича. К. : Либідь, 2004. 816 с.</w:t>
      </w:r>
    </w:p>
    <w:p w14:paraId="77AB378D" w14:textId="77777777" w:rsidR="004714D5" w:rsidRPr="00014464" w:rsidRDefault="004714D5" w:rsidP="00E90C3D">
      <w:pPr>
        <w:pStyle w:val="afc"/>
        <w:numPr>
          <w:ilvl w:val="0"/>
          <w:numId w:val="29"/>
        </w:numPr>
        <w:tabs>
          <w:tab w:val="left" w:pos="993"/>
        </w:tabs>
        <w:spacing w:line="360" w:lineRule="auto"/>
        <w:ind w:left="0" w:firstLine="567"/>
        <w:rPr>
          <w:sz w:val="28"/>
          <w:szCs w:val="28"/>
        </w:rPr>
      </w:pPr>
      <w:r w:rsidRPr="00014464">
        <w:rPr>
          <w:sz w:val="28"/>
          <w:szCs w:val="28"/>
        </w:rPr>
        <w:t xml:space="preserve">Віденська конвенція про консульські зносини від 24.04.1963 р. [Електронний ресурс]. Режим доступу: </w:t>
      </w:r>
      <w:hyperlink r:id="rId20" w:history="1">
        <w:r w:rsidRPr="00014464">
          <w:rPr>
            <w:rStyle w:val="af2"/>
            <w:sz w:val="28"/>
            <w:szCs w:val="28"/>
          </w:rPr>
          <w:t>http://zakon3.rada.gov.ua/laws/show/995_047</w:t>
        </w:r>
      </w:hyperlink>
      <w:r w:rsidRPr="00014464">
        <w:rPr>
          <w:sz w:val="28"/>
          <w:szCs w:val="28"/>
        </w:rPr>
        <w:t xml:space="preserve"> </w:t>
      </w:r>
    </w:p>
    <w:p w14:paraId="6DE26E60" w14:textId="6AAE482D" w:rsidR="004714D5" w:rsidRPr="00E90C3D" w:rsidRDefault="004714D5" w:rsidP="00E90C3D">
      <w:pPr>
        <w:pStyle w:val="afc"/>
        <w:numPr>
          <w:ilvl w:val="0"/>
          <w:numId w:val="29"/>
        </w:numPr>
        <w:tabs>
          <w:tab w:val="left" w:pos="993"/>
        </w:tabs>
        <w:spacing w:line="360" w:lineRule="auto"/>
        <w:ind w:left="0" w:firstLine="567"/>
        <w:rPr>
          <w:sz w:val="28"/>
          <w:szCs w:val="28"/>
        </w:rPr>
      </w:pPr>
      <w:r w:rsidRPr="00014464">
        <w:rPr>
          <w:sz w:val="28"/>
          <w:szCs w:val="28"/>
        </w:rPr>
        <w:t>Конвенція про запобігання та покарання злочинів проти осіб, які користуються міжнародним захистом, у тому числі дипломатичних агентів від 14.12.1973 р. [Електронний ресурс]. Режим доступу: http://zakon3.rada.gov.ua/laws/show/995_389</w:t>
      </w:r>
    </w:p>
    <w:p w14:paraId="22B13903" w14:textId="7B27ECF4" w:rsidR="00D466AD" w:rsidRPr="00014464" w:rsidRDefault="004714D5" w:rsidP="00014464">
      <w:pPr>
        <w:pStyle w:val="a6"/>
        <w:spacing w:line="360" w:lineRule="auto"/>
        <w:ind w:firstLine="567"/>
        <w:rPr>
          <w:color w:val="auto"/>
          <w:sz w:val="28"/>
          <w:szCs w:val="28"/>
          <w:lang w:val="uk-UA"/>
        </w:rPr>
      </w:pPr>
      <w:r w:rsidRPr="00014464">
        <w:rPr>
          <w:color w:val="auto"/>
          <w:sz w:val="28"/>
          <w:szCs w:val="28"/>
          <w:lang w:val="uk-UA"/>
        </w:rPr>
        <w:t>4</w:t>
      </w:r>
      <w:r w:rsidR="00D466AD" w:rsidRPr="00014464">
        <w:rPr>
          <w:color w:val="auto"/>
          <w:sz w:val="28"/>
          <w:szCs w:val="28"/>
          <w:lang w:val="uk-UA"/>
        </w:rPr>
        <w:t xml:space="preserve">. </w:t>
      </w:r>
      <w:r w:rsidR="00D466AD" w:rsidRPr="00014464">
        <w:rPr>
          <w:sz w:val="28"/>
          <w:szCs w:val="28"/>
          <w:lang w:val="uk-UA" w:eastAsia="en-US"/>
        </w:rPr>
        <w:t xml:space="preserve">Лукашук И. И. </w:t>
      </w:r>
      <w:proofErr w:type="spellStart"/>
      <w:r w:rsidR="00D466AD" w:rsidRPr="00014464">
        <w:rPr>
          <w:sz w:val="28"/>
          <w:szCs w:val="28"/>
          <w:lang w:val="uk-UA" w:eastAsia="en-US"/>
        </w:rPr>
        <w:t>Международное</w:t>
      </w:r>
      <w:proofErr w:type="spellEnd"/>
      <w:r w:rsidR="00D466AD" w:rsidRPr="00014464">
        <w:rPr>
          <w:sz w:val="28"/>
          <w:szCs w:val="28"/>
          <w:lang w:val="uk-UA" w:eastAsia="en-US"/>
        </w:rPr>
        <w:t xml:space="preserve"> право. </w:t>
      </w:r>
      <w:proofErr w:type="spellStart"/>
      <w:r w:rsidR="00D466AD" w:rsidRPr="00014464">
        <w:rPr>
          <w:sz w:val="28"/>
          <w:szCs w:val="28"/>
          <w:lang w:val="uk-UA" w:eastAsia="en-US"/>
        </w:rPr>
        <w:t>Особенная</w:t>
      </w:r>
      <w:proofErr w:type="spellEnd"/>
      <w:r w:rsidR="00D466AD" w:rsidRPr="00014464">
        <w:rPr>
          <w:sz w:val="28"/>
          <w:szCs w:val="28"/>
          <w:lang w:val="uk-UA" w:eastAsia="en-US"/>
        </w:rPr>
        <w:t xml:space="preserve"> </w:t>
      </w:r>
      <w:proofErr w:type="spellStart"/>
      <w:r w:rsidR="00D466AD" w:rsidRPr="00014464">
        <w:rPr>
          <w:sz w:val="28"/>
          <w:szCs w:val="28"/>
          <w:lang w:val="uk-UA" w:eastAsia="en-US"/>
        </w:rPr>
        <w:t>часть</w:t>
      </w:r>
      <w:proofErr w:type="spellEnd"/>
      <w:r w:rsidR="00D466AD" w:rsidRPr="00014464">
        <w:rPr>
          <w:sz w:val="28"/>
          <w:szCs w:val="28"/>
          <w:lang w:val="uk-UA" w:eastAsia="en-US"/>
        </w:rPr>
        <w:t xml:space="preserve"> : </w:t>
      </w:r>
      <w:proofErr w:type="spellStart"/>
      <w:r w:rsidR="00D466AD" w:rsidRPr="00014464">
        <w:rPr>
          <w:sz w:val="28"/>
          <w:szCs w:val="28"/>
          <w:lang w:val="uk-UA" w:eastAsia="en-US"/>
        </w:rPr>
        <w:t>учебник</w:t>
      </w:r>
      <w:proofErr w:type="spellEnd"/>
      <w:r w:rsidR="00D466AD" w:rsidRPr="00014464">
        <w:rPr>
          <w:sz w:val="28"/>
          <w:szCs w:val="28"/>
          <w:lang w:val="uk-UA" w:eastAsia="en-US"/>
        </w:rPr>
        <w:t xml:space="preserve"> для </w:t>
      </w:r>
      <w:proofErr w:type="spellStart"/>
      <w:r w:rsidR="00D466AD" w:rsidRPr="00014464">
        <w:rPr>
          <w:sz w:val="28"/>
          <w:szCs w:val="28"/>
          <w:lang w:val="uk-UA" w:eastAsia="en-US"/>
        </w:rPr>
        <w:t>вузов</w:t>
      </w:r>
      <w:proofErr w:type="spellEnd"/>
      <w:r w:rsidR="00D466AD" w:rsidRPr="00014464">
        <w:rPr>
          <w:sz w:val="28"/>
          <w:szCs w:val="28"/>
          <w:lang w:val="uk-UA" w:eastAsia="en-US"/>
        </w:rPr>
        <w:t>. 3</w:t>
      </w:r>
      <w:r w:rsidR="00403296" w:rsidRPr="00014464">
        <w:rPr>
          <w:sz w:val="28"/>
          <w:szCs w:val="28"/>
          <w:lang w:val="uk-UA" w:eastAsia="en-US"/>
        </w:rPr>
        <w:t>–</w:t>
      </w:r>
      <w:r w:rsidR="00D466AD" w:rsidRPr="00014464">
        <w:rPr>
          <w:sz w:val="28"/>
          <w:szCs w:val="28"/>
          <w:lang w:val="uk-UA" w:eastAsia="en-US"/>
        </w:rPr>
        <w:t xml:space="preserve">е </w:t>
      </w:r>
      <w:proofErr w:type="spellStart"/>
      <w:r w:rsidR="00D466AD" w:rsidRPr="00014464">
        <w:rPr>
          <w:sz w:val="28"/>
          <w:szCs w:val="28"/>
          <w:lang w:val="uk-UA" w:eastAsia="en-US"/>
        </w:rPr>
        <w:t>изд</w:t>
      </w:r>
      <w:proofErr w:type="spellEnd"/>
      <w:r w:rsidR="00D466AD" w:rsidRPr="00014464">
        <w:rPr>
          <w:sz w:val="28"/>
          <w:szCs w:val="28"/>
          <w:lang w:val="uk-UA" w:eastAsia="en-US"/>
        </w:rPr>
        <w:t xml:space="preserve">., </w:t>
      </w:r>
      <w:proofErr w:type="spellStart"/>
      <w:r w:rsidR="00D466AD" w:rsidRPr="00014464">
        <w:rPr>
          <w:sz w:val="28"/>
          <w:szCs w:val="28"/>
          <w:lang w:val="uk-UA" w:eastAsia="en-US"/>
        </w:rPr>
        <w:t>перераб</w:t>
      </w:r>
      <w:proofErr w:type="spellEnd"/>
      <w:r w:rsidR="00D466AD" w:rsidRPr="00014464">
        <w:rPr>
          <w:sz w:val="28"/>
          <w:szCs w:val="28"/>
          <w:lang w:val="uk-UA" w:eastAsia="en-US"/>
        </w:rPr>
        <w:t xml:space="preserve">. и </w:t>
      </w:r>
      <w:proofErr w:type="spellStart"/>
      <w:r w:rsidR="00D466AD" w:rsidRPr="00014464">
        <w:rPr>
          <w:sz w:val="28"/>
          <w:szCs w:val="28"/>
          <w:lang w:val="uk-UA" w:eastAsia="en-US"/>
        </w:rPr>
        <w:t>доп</w:t>
      </w:r>
      <w:proofErr w:type="spellEnd"/>
      <w:r w:rsidR="00D466AD" w:rsidRPr="00014464">
        <w:rPr>
          <w:sz w:val="28"/>
          <w:szCs w:val="28"/>
          <w:lang w:val="uk-UA" w:eastAsia="en-US"/>
        </w:rPr>
        <w:t xml:space="preserve">. М. : Волтерс </w:t>
      </w:r>
      <w:proofErr w:type="spellStart"/>
      <w:r w:rsidR="00D466AD" w:rsidRPr="00014464">
        <w:rPr>
          <w:sz w:val="28"/>
          <w:szCs w:val="28"/>
          <w:lang w:val="uk-UA" w:eastAsia="en-US"/>
        </w:rPr>
        <w:t>Клувер</w:t>
      </w:r>
      <w:proofErr w:type="spellEnd"/>
      <w:r w:rsidR="00D466AD" w:rsidRPr="00014464">
        <w:rPr>
          <w:sz w:val="28"/>
          <w:szCs w:val="28"/>
          <w:lang w:val="uk-UA" w:eastAsia="en-US"/>
        </w:rPr>
        <w:t>, 2007. 544 с.</w:t>
      </w:r>
    </w:p>
    <w:p w14:paraId="03E4DD5E" w14:textId="77777777" w:rsidR="00D466AD" w:rsidRPr="00014464" w:rsidRDefault="004714D5" w:rsidP="00014464">
      <w:pPr>
        <w:pStyle w:val="a6"/>
        <w:spacing w:line="360" w:lineRule="auto"/>
        <w:ind w:firstLine="567"/>
        <w:rPr>
          <w:sz w:val="28"/>
          <w:szCs w:val="28"/>
          <w:lang w:val="uk-UA" w:eastAsia="en-US"/>
        </w:rPr>
      </w:pPr>
      <w:r w:rsidRPr="00014464">
        <w:rPr>
          <w:sz w:val="28"/>
          <w:szCs w:val="28"/>
          <w:lang w:val="uk-UA" w:eastAsia="en-US"/>
        </w:rPr>
        <w:lastRenderedPageBreak/>
        <w:t>5</w:t>
      </w:r>
      <w:r w:rsidR="00D466AD" w:rsidRPr="00014464">
        <w:rPr>
          <w:sz w:val="28"/>
          <w:szCs w:val="28"/>
          <w:lang w:val="uk-UA" w:eastAsia="en-US"/>
        </w:rPr>
        <w:t xml:space="preserve">. </w:t>
      </w:r>
      <w:proofErr w:type="spellStart"/>
      <w:r w:rsidR="00D466AD" w:rsidRPr="00014464">
        <w:rPr>
          <w:sz w:val="28"/>
          <w:szCs w:val="28"/>
          <w:lang w:val="uk-UA" w:eastAsia="en-US"/>
        </w:rPr>
        <w:t>Международное</w:t>
      </w:r>
      <w:proofErr w:type="spellEnd"/>
      <w:r w:rsidR="00D466AD" w:rsidRPr="00014464">
        <w:rPr>
          <w:sz w:val="28"/>
          <w:szCs w:val="28"/>
          <w:lang w:val="uk-UA" w:eastAsia="en-US"/>
        </w:rPr>
        <w:t xml:space="preserve"> право: </w:t>
      </w:r>
      <w:proofErr w:type="spellStart"/>
      <w:r w:rsidR="00D466AD" w:rsidRPr="00014464">
        <w:rPr>
          <w:sz w:val="28"/>
          <w:szCs w:val="28"/>
          <w:lang w:val="uk-UA" w:eastAsia="en-US"/>
        </w:rPr>
        <w:t>сборник</w:t>
      </w:r>
      <w:proofErr w:type="spellEnd"/>
      <w:r w:rsidR="00D466AD" w:rsidRPr="00014464">
        <w:rPr>
          <w:sz w:val="28"/>
          <w:szCs w:val="28"/>
          <w:lang w:val="uk-UA" w:eastAsia="en-US"/>
        </w:rPr>
        <w:t xml:space="preserve"> </w:t>
      </w:r>
      <w:proofErr w:type="spellStart"/>
      <w:r w:rsidR="00D466AD" w:rsidRPr="00014464">
        <w:rPr>
          <w:sz w:val="28"/>
          <w:szCs w:val="28"/>
          <w:lang w:val="uk-UA" w:eastAsia="en-US"/>
        </w:rPr>
        <w:t>документов</w:t>
      </w:r>
      <w:proofErr w:type="spellEnd"/>
      <w:r w:rsidR="00D466AD" w:rsidRPr="00014464">
        <w:rPr>
          <w:sz w:val="28"/>
          <w:szCs w:val="28"/>
          <w:lang w:val="uk-UA" w:eastAsia="en-US"/>
        </w:rPr>
        <w:t xml:space="preserve"> / А. В. </w:t>
      </w:r>
      <w:proofErr w:type="spellStart"/>
      <w:r w:rsidR="00D466AD" w:rsidRPr="00014464">
        <w:rPr>
          <w:sz w:val="28"/>
          <w:szCs w:val="28"/>
          <w:lang w:val="uk-UA" w:eastAsia="en-US"/>
        </w:rPr>
        <w:t>Трояновскии</w:t>
      </w:r>
      <w:proofErr w:type="spellEnd"/>
      <w:r w:rsidR="00D466AD" w:rsidRPr="00014464">
        <w:rPr>
          <w:sz w:val="28"/>
          <w:szCs w:val="28"/>
          <w:lang w:val="uk-UA" w:eastAsia="en-US"/>
        </w:rPr>
        <w:t xml:space="preserve">̆, Ю. В. </w:t>
      </w:r>
      <w:proofErr w:type="spellStart"/>
      <w:r w:rsidR="00D466AD" w:rsidRPr="00014464">
        <w:rPr>
          <w:sz w:val="28"/>
          <w:szCs w:val="28"/>
          <w:lang w:val="uk-UA" w:eastAsia="en-US"/>
        </w:rPr>
        <w:t>Чайковскии</w:t>
      </w:r>
      <w:proofErr w:type="spellEnd"/>
      <w:r w:rsidR="00D466AD" w:rsidRPr="00014464">
        <w:rPr>
          <w:sz w:val="28"/>
          <w:szCs w:val="28"/>
          <w:lang w:val="uk-UA" w:eastAsia="en-US"/>
        </w:rPr>
        <w:t xml:space="preserve">̆; </w:t>
      </w:r>
      <w:proofErr w:type="spellStart"/>
      <w:r w:rsidR="00D466AD" w:rsidRPr="00014464">
        <w:rPr>
          <w:sz w:val="28"/>
          <w:szCs w:val="28"/>
          <w:lang w:val="uk-UA" w:eastAsia="en-US"/>
        </w:rPr>
        <w:t>под</w:t>
      </w:r>
      <w:proofErr w:type="spellEnd"/>
      <w:r w:rsidR="00D466AD" w:rsidRPr="00014464">
        <w:rPr>
          <w:sz w:val="28"/>
          <w:szCs w:val="28"/>
          <w:lang w:val="uk-UA" w:eastAsia="en-US"/>
        </w:rPr>
        <w:t xml:space="preserve"> ред. </w:t>
      </w:r>
      <w:proofErr w:type="spellStart"/>
      <w:r w:rsidR="00D466AD" w:rsidRPr="00014464">
        <w:rPr>
          <w:sz w:val="28"/>
          <w:szCs w:val="28"/>
          <w:lang w:val="uk-UA" w:eastAsia="en-US"/>
        </w:rPr>
        <w:t>Засл</w:t>
      </w:r>
      <w:proofErr w:type="spellEnd"/>
      <w:r w:rsidR="00D466AD" w:rsidRPr="00014464">
        <w:rPr>
          <w:sz w:val="28"/>
          <w:szCs w:val="28"/>
          <w:lang w:val="uk-UA" w:eastAsia="en-US"/>
        </w:rPr>
        <w:t xml:space="preserve">. юриста </w:t>
      </w:r>
      <w:proofErr w:type="spellStart"/>
      <w:r w:rsidR="00D466AD" w:rsidRPr="00014464">
        <w:rPr>
          <w:sz w:val="28"/>
          <w:szCs w:val="28"/>
          <w:lang w:val="uk-UA" w:eastAsia="en-US"/>
        </w:rPr>
        <w:t>Украины</w:t>
      </w:r>
      <w:proofErr w:type="spellEnd"/>
      <w:r w:rsidR="00D466AD" w:rsidRPr="00014464">
        <w:rPr>
          <w:sz w:val="28"/>
          <w:szCs w:val="28"/>
          <w:lang w:val="uk-UA" w:eastAsia="en-US"/>
        </w:rPr>
        <w:t xml:space="preserve">, зав. каф. </w:t>
      </w:r>
      <w:proofErr w:type="spellStart"/>
      <w:r w:rsidR="00D466AD" w:rsidRPr="00014464">
        <w:rPr>
          <w:sz w:val="28"/>
          <w:szCs w:val="28"/>
          <w:lang w:val="uk-UA" w:eastAsia="en-US"/>
        </w:rPr>
        <w:t>межд</w:t>
      </w:r>
      <w:proofErr w:type="spellEnd"/>
      <w:r w:rsidR="00D466AD" w:rsidRPr="00014464">
        <w:rPr>
          <w:sz w:val="28"/>
          <w:szCs w:val="28"/>
          <w:lang w:val="uk-UA" w:eastAsia="en-US"/>
        </w:rPr>
        <w:t xml:space="preserve">. права и </w:t>
      </w:r>
      <w:proofErr w:type="spellStart"/>
      <w:r w:rsidR="00D466AD" w:rsidRPr="00014464">
        <w:rPr>
          <w:sz w:val="28"/>
          <w:szCs w:val="28"/>
          <w:lang w:val="uk-UA" w:eastAsia="en-US"/>
        </w:rPr>
        <w:t>междунар</w:t>
      </w:r>
      <w:proofErr w:type="spellEnd"/>
      <w:r w:rsidR="00D466AD" w:rsidRPr="00014464">
        <w:rPr>
          <w:sz w:val="28"/>
          <w:szCs w:val="28"/>
          <w:lang w:val="uk-UA" w:eastAsia="en-US"/>
        </w:rPr>
        <w:t xml:space="preserve">. </w:t>
      </w:r>
      <w:proofErr w:type="spellStart"/>
      <w:r w:rsidR="00D466AD" w:rsidRPr="00014464">
        <w:rPr>
          <w:sz w:val="28"/>
          <w:szCs w:val="28"/>
          <w:lang w:val="uk-UA" w:eastAsia="en-US"/>
        </w:rPr>
        <w:t>отнош</w:t>
      </w:r>
      <w:proofErr w:type="spellEnd"/>
      <w:r w:rsidR="00D466AD" w:rsidRPr="00014464">
        <w:rPr>
          <w:sz w:val="28"/>
          <w:szCs w:val="28"/>
          <w:lang w:val="uk-UA" w:eastAsia="en-US"/>
        </w:rPr>
        <w:t xml:space="preserve">. ОНЮА, </w:t>
      </w:r>
      <w:proofErr w:type="spellStart"/>
      <w:r w:rsidR="00D466AD" w:rsidRPr="00014464">
        <w:rPr>
          <w:sz w:val="28"/>
          <w:szCs w:val="28"/>
          <w:lang w:val="uk-UA" w:eastAsia="en-US"/>
        </w:rPr>
        <w:t>к.ю.н</w:t>
      </w:r>
      <w:proofErr w:type="spellEnd"/>
      <w:r w:rsidR="00D466AD" w:rsidRPr="00014464">
        <w:rPr>
          <w:sz w:val="28"/>
          <w:szCs w:val="28"/>
          <w:lang w:val="uk-UA" w:eastAsia="en-US"/>
        </w:rPr>
        <w:t>., проф. М. Е. Черкеса. Одесса : «Фенікс», 2010. 768 c.</w:t>
      </w:r>
    </w:p>
    <w:p w14:paraId="7E0D183E" w14:textId="77777777" w:rsidR="00D466AD" w:rsidRPr="00014464" w:rsidRDefault="004714D5" w:rsidP="00014464">
      <w:pPr>
        <w:pStyle w:val="a6"/>
        <w:spacing w:line="360" w:lineRule="auto"/>
        <w:ind w:firstLine="567"/>
        <w:rPr>
          <w:color w:val="auto"/>
          <w:sz w:val="28"/>
          <w:szCs w:val="28"/>
          <w:lang w:val="uk-UA"/>
        </w:rPr>
      </w:pPr>
      <w:r w:rsidRPr="00014464">
        <w:rPr>
          <w:sz w:val="28"/>
          <w:szCs w:val="28"/>
          <w:lang w:val="uk-UA"/>
        </w:rPr>
        <w:t>6</w:t>
      </w:r>
      <w:r w:rsidR="00D466AD" w:rsidRPr="00014464">
        <w:rPr>
          <w:sz w:val="28"/>
          <w:szCs w:val="28"/>
          <w:lang w:val="uk-UA"/>
        </w:rPr>
        <w:t xml:space="preserve">. </w:t>
      </w:r>
      <w:r w:rsidR="00D466AD" w:rsidRPr="00014464">
        <w:rPr>
          <w:sz w:val="28"/>
          <w:szCs w:val="28"/>
          <w:lang w:val="uk-UA" w:eastAsia="en-US"/>
        </w:rPr>
        <w:t xml:space="preserve">Міжнародне публічне право: підручник : у 2 т. / В. В. Мицик, М. В. </w:t>
      </w:r>
      <w:proofErr w:type="spellStart"/>
      <w:r w:rsidR="00D466AD" w:rsidRPr="00014464">
        <w:rPr>
          <w:sz w:val="28"/>
          <w:szCs w:val="28"/>
          <w:lang w:val="uk-UA" w:eastAsia="en-US"/>
        </w:rPr>
        <w:t>Буроменський</w:t>
      </w:r>
      <w:proofErr w:type="spellEnd"/>
      <w:r w:rsidR="00D466AD" w:rsidRPr="00014464">
        <w:rPr>
          <w:sz w:val="28"/>
          <w:szCs w:val="28"/>
          <w:lang w:val="uk-UA" w:eastAsia="en-US"/>
        </w:rPr>
        <w:t xml:space="preserve">, М. М. </w:t>
      </w:r>
      <w:proofErr w:type="spellStart"/>
      <w:r w:rsidR="00D466AD" w:rsidRPr="00014464">
        <w:rPr>
          <w:sz w:val="28"/>
          <w:szCs w:val="28"/>
          <w:lang w:val="uk-UA" w:eastAsia="en-US"/>
        </w:rPr>
        <w:t>Гнатовський</w:t>
      </w:r>
      <w:proofErr w:type="spellEnd"/>
      <w:r w:rsidR="00D466AD" w:rsidRPr="00014464">
        <w:rPr>
          <w:sz w:val="28"/>
          <w:szCs w:val="28"/>
          <w:lang w:val="uk-UA" w:eastAsia="en-US"/>
        </w:rPr>
        <w:t xml:space="preserve"> та ін.; за </w:t>
      </w:r>
      <w:proofErr w:type="spellStart"/>
      <w:r w:rsidR="00D466AD" w:rsidRPr="00014464">
        <w:rPr>
          <w:sz w:val="28"/>
          <w:szCs w:val="28"/>
          <w:lang w:val="uk-UA" w:eastAsia="en-US"/>
        </w:rPr>
        <w:t>заг</w:t>
      </w:r>
      <w:proofErr w:type="spellEnd"/>
      <w:r w:rsidR="00D466AD" w:rsidRPr="00014464">
        <w:rPr>
          <w:sz w:val="28"/>
          <w:szCs w:val="28"/>
          <w:lang w:val="uk-UA" w:eastAsia="en-US"/>
        </w:rPr>
        <w:t>. ред. В. В. Мицика. Харків : Право, 2018. Т. 2 : Основні галузі. 2018. 624 с.</w:t>
      </w:r>
    </w:p>
    <w:p w14:paraId="5767EC19" w14:textId="77777777" w:rsidR="00D466AD" w:rsidRPr="00014464" w:rsidRDefault="004714D5" w:rsidP="00014464">
      <w:pPr>
        <w:spacing w:line="360" w:lineRule="auto"/>
        <w:ind w:firstLine="567"/>
        <w:jc w:val="both"/>
        <w:rPr>
          <w:color w:val="000000"/>
          <w:sz w:val="28"/>
          <w:szCs w:val="28"/>
          <w:lang w:val="uk-UA" w:eastAsia="en-US"/>
        </w:rPr>
      </w:pPr>
      <w:r w:rsidRPr="00014464">
        <w:rPr>
          <w:color w:val="000000"/>
          <w:sz w:val="28"/>
          <w:szCs w:val="28"/>
          <w:lang w:val="uk-UA" w:eastAsia="en-US"/>
        </w:rPr>
        <w:t>7.</w:t>
      </w:r>
      <w:r w:rsidR="00D466AD" w:rsidRPr="00014464">
        <w:rPr>
          <w:color w:val="000000"/>
          <w:sz w:val="28"/>
          <w:szCs w:val="28"/>
          <w:lang w:val="uk-UA" w:eastAsia="en-US"/>
        </w:rPr>
        <w:t xml:space="preserve">Міжнародне публічне право : підручник / В. М. </w:t>
      </w:r>
      <w:proofErr w:type="spellStart"/>
      <w:r w:rsidR="00D466AD" w:rsidRPr="00014464">
        <w:rPr>
          <w:color w:val="000000"/>
          <w:sz w:val="28"/>
          <w:szCs w:val="28"/>
          <w:lang w:val="uk-UA" w:eastAsia="en-US"/>
        </w:rPr>
        <w:t>Репецький</w:t>
      </w:r>
      <w:proofErr w:type="spellEnd"/>
      <w:r w:rsidR="00D466AD" w:rsidRPr="00014464">
        <w:rPr>
          <w:color w:val="000000"/>
          <w:sz w:val="28"/>
          <w:szCs w:val="28"/>
          <w:lang w:val="uk-UA" w:eastAsia="en-US"/>
        </w:rPr>
        <w:t xml:space="preserve">, В. М. </w:t>
      </w:r>
      <w:proofErr w:type="spellStart"/>
      <w:r w:rsidR="00D466AD" w:rsidRPr="00014464">
        <w:rPr>
          <w:color w:val="000000"/>
          <w:sz w:val="28"/>
          <w:szCs w:val="28"/>
          <w:lang w:val="uk-UA" w:eastAsia="en-US"/>
        </w:rPr>
        <w:t>Лисик</w:t>
      </w:r>
      <w:proofErr w:type="spellEnd"/>
      <w:r w:rsidR="00D466AD" w:rsidRPr="00014464">
        <w:rPr>
          <w:color w:val="000000"/>
          <w:sz w:val="28"/>
          <w:szCs w:val="28"/>
          <w:lang w:val="uk-UA" w:eastAsia="en-US"/>
        </w:rPr>
        <w:t xml:space="preserve">, М. М. </w:t>
      </w:r>
      <w:proofErr w:type="spellStart"/>
      <w:r w:rsidR="00D466AD" w:rsidRPr="00014464">
        <w:rPr>
          <w:color w:val="000000"/>
          <w:sz w:val="28"/>
          <w:szCs w:val="28"/>
          <w:lang w:val="uk-UA" w:eastAsia="en-US"/>
        </w:rPr>
        <w:t>Макієвіч</w:t>
      </w:r>
      <w:proofErr w:type="spellEnd"/>
      <w:r w:rsidR="00D466AD" w:rsidRPr="00014464">
        <w:rPr>
          <w:color w:val="000000"/>
          <w:sz w:val="28"/>
          <w:szCs w:val="28"/>
          <w:lang w:val="uk-UA" w:eastAsia="en-US"/>
        </w:rPr>
        <w:t xml:space="preserve"> та ін. ; за ред. В. М. </w:t>
      </w:r>
      <w:proofErr w:type="spellStart"/>
      <w:r w:rsidR="00D466AD" w:rsidRPr="00014464">
        <w:rPr>
          <w:color w:val="000000"/>
          <w:sz w:val="28"/>
          <w:szCs w:val="28"/>
          <w:lang w:val="uk-UA" w:eastAsia="en-US"/>
        </w:rPr>
        <w:t>Репецького</w:t>
      </w:r>
      <w:proofErr w:type="spellEnd"/>
      <w:r w:rsidR="00D466AD" w:rsidRPr="00014464">
        <w:rPr>
          <w:color w:val="000000"/>
          <w:sz w:val="28"/>
          <w:szCs w:val="28"/>
          <w:lang w:val="uk-UA" w:eastAsia="en-US"/>
        </w:rPr>
        <w:t>. Київ : Знання, 2012. 437 с.</w:t>
      </w:r>
    </w:p>
    <w:p w14:paraId="5439F7CD" w14:textId="3B13E3DA" w:rsidR="007D2434" w:rsidRPr="00014464" w:rsidRDefault="004714D5" w:rsidP="00E90C3D">
      <w:pPr>
        <w:pStyle w:val="a6"/>
        <w:spacing w:line="360" w:lineRule="auto"/>
        <w:ind w:firstLine="567"/>
        <w:rPr>
          <w:color w:val="auto"/>
          <w:sz w:val="28"/>
          <w:szCs w:val="28"/>
          <w:lang w:val="uk-UA"/>
        </w:rPr>
      </w:pPr>
      <w:r w:rsidRPr="00014464">
        <w:rPr>
          <w:color w:val="auto"/>
          <w:sz w:val="28"/>
          <w:szCs w:val="28"/>
          <w:lang w:val="uk-UA"/>
        </w:rPr>
        <w:t>8</w:t>
      </w:r>
      <w:r w:rsidR="00D466AD" w:rsidRPr="00014464">
        <w:rPr>
          <w:color w:val="auto"/>
          <w:sz w:val="28"/>
          <w:szCs w:val="28"/>
          <w:lang w:val="uk-UA"/>
        </w:rPr>
        <w:t xml:space="preserve">. Право зовнішніх зносин : </w:t>
      </w:r>
      <w:proofErr w:type="spellStart"/>
      <w:r w:rsidR="00D466AD" w:rsidRPr="00014464">
        <w:rPr>
          <w:color w:val="auto"/>
          <w:sz w:val="28"/>
          <w:szCs w:val="28"/>
          <w:lang w:val="uk-UA"/>
        </w:rPr>
        <w:t>зб</w:t>
      </w:r>
      <w:proofErr w:type="spellEnd"/>
      <w:r w:rsidR="00D466AD" w:rsidRPr="00014464">
        <w:rPr>
          <w:color w:val="auto"/>
          <w:sz w:val="28"/>
          <w:szCs w:val="28"/>
          <w:lang w:val="uk-UA"/>
        </w:rPr>
        <w:t xml:space="preserve">. док. / </w:t>
      </w:r>
      <w:proofErr w:type="spellStart"/>
      <w:r w:rsidR="00D466AD" w:rsidRPr="00014464">
        <w:rPr>
          <w:color w:val="auto"/>
          <w:sz w:val="28"/>
          <w:szCs w:val="28"/>
          <w:lang w:val="uk-UA"/>
        </w:rPr>
        <w:t>упоряд</w:t>
      </w:r>
      <w:proofErr w:type="spellEnd"/>
      <w:r w:rsidR="00D466AD" w:rsidRPr="00014464">
        <w:rPr>
          <w:color w:val="auto"/>
          <w:sz w:val="28"/>
          <w:szCs w:val="28"/>
          <w:lang w:val="uk-UA"/>
        </w:rPr>
        <w:t>.: Ю. В. Алданов, І. М. Забара, В. І. </w:t>
      </w:r>
      <w:proofErr w:type="spellStart"/>
      <w:r w:rsidR="00D466AD" w:rsidRPr="00014464">
        <w:rPr>
          <w:color w:val="auto"/>
          <w:sz w:val="28"/>
          <w:szCs w:val="28"/>
          <w:lang w:val="uk-UA"/>
        </w:rPr>
        <w:t>Резніченко</w:t>
      </w:r>
      <w:proofErr w:type="spellEnd"/>
      <w:r w:rsidR="00D466AD" w:rsidRPr="00014464">
        <w:rPr>
          <w:color w:val="auto"/>
          <w:sz w:val="28"/>
          <w:szCs w:val="28"/>
          <w:lang w:val="uk-UA"/>
        </w:rPr>
        <w:t>. К. : Видав. дім «Промені», 2003. (Б</w:t>
      </w:r>
      <w:r w:rsidR="00403296" w:rsidRPr="00014464">
        <w:rPr>
          <w:color w:val="auto"/>
          <w:sz w:val="28"/>
          <w:szCs w:val="28"/>
          <w:lang w:val="uk-UA"/>
        </w:rPr>
        <w:t>–</w:t>
      </w:r>
      <w:r w:rsidR="00D466AD" w:rsidRPr="00014464">
        <w:rPr>
          <w:color w:val="auto"/>
          <w:sz w:val="28"/>
          <w:szCs w:val="28"/>
          <w:lang w:val="uk-UA"/>
        </w:rPr>
        <w:t xml:space="preserve">ка кафедри </w:t>
      </w:r>
      <w:proofErr w:type="spellStart"/>
      <w:r w:rsidR="00D466AD" w:rsidRPr="00014464">
        <w:rPr>
          <w:color w:val="auto"/>
          <w:sz w:val="28"/>
          <w:szCs w:val="28"/>
          <w:lang w:val="uk-UA"/>
        </w:rPr>
        <w:t>міжнар</w:t>
      </w:r>
      <w:proofErr w:type="spellEnd"/>
      <w:r w:rsidR="00D466AD" w:rsidRPr="00014464">
        <w:rPr>
          <w:color w:val="auto"/>
          <w:sz w:val="28"/>
          <w:szCs w:val="28"/>
          <w:lang w:val="uk-UA"/>
        </w:rPr>
        <w:t>. права).</w:t>
      </w:r>
    </w:p>
    <w:p w14:paraId="4EE465E3" w14:textId="77777777" w:rsidR="00D466AD" w:rsidRPr="00014464" w:rsidRDefault="004714D5" w:rsidP="00014464">
      <w:pPr>
        <w:spacing w:line="360" w:lineRule="auto"/>
        <w:ind w:firstLine="567"/>
        <w:jc w:val="both"/>
        <w:rPr>
          <w:color w:val="000000"/>
          <w:sz w:val="28"/>
          <w:szCs w:val="28"/>
          <w:lang w:val="uk-UA" w:eastAsia="en-US"/>
        </w:rPr>
      </w:pPr>
      <w:r w:rsidRPr="00014464">
        <w:rPr>
          <w:color w:val="000000"/>
          <w:sz w:val="28"/>
          <w:szCs w:val="28"/>
          <w:lang w:val="uk-UA" w:eastAsia="en-US"/>
        </w:rPr>
        <w:t>9</w:t>
      </w:r>
      <w:r w:rsidR="00D466AD" w:rsidRPr="00014464">
        <w:rPr>
          <w:color w:val="000000"/>
          <w:sz w:val="28"/>
          <w:szCs w:val="28"/>
          <w:lang w:val="uk-UA" w:eastAsia="en-US"/>
        </w:rPr>
        <w:t xml:space="preserve">. Тимченко Л. Д. </w:t>
      </w:r>
      <w:proofErr w:type="spellStart"/>
      <w:r w:rsidR="00D466AD" w:rsidRPr="00014464">
        <w:rPr>
          <w:color w:val="000000"/>
          <w:sz w:val="28"/>
          <w:szCs w:val="28"/>
          <w:lang w:val="uk-UA" w:eastAsia="en-US"/>
        </w:rPr>
        <w:t>Международное</w:t>
      </w:r>
      <w:proofErr w:type="spellEnd"/>
      <w:r w:rsidR="00D466AD" w:rsidRPr="00014464">
        <w:rPr>
          <w:color w:val="000000"/>
          <w:sz w:val="28"/>
          <w:szCs w:val="28"/>
          <w:lang w:val="uk-UA" w:eastAsia="en-US"/>
        </w:rPr>
        <w:t xml:space="preserve"> право. </w:t>
      </w:r>
      <w:proofErr w:type="spellStart"/>
      <w:r w:rsidR="00D466AD" w:rsidRPr="00014464">
        <w:rPr>
          <w:color w:val="000000"/>
          <w:sz w:val="28"/>
          <w:szCs w:val="28"/>
          <w:lang w:val="uk-UA" w:eastAsia="en-US"/>
        </w:rPr>
        <w:t>Вводный</w:t>
      </w:r>
      <w:proofErr w:type="spellEnd"/>
      <w:r w:rsidR="00D466AD" w:rsidRPr="00014464">
        <w:rPr>
          <w:color w:val="000000"/>
          <w:sz w:val="28"/>
          <w:szCs w:val="28"/>
          <w:lang w:val="uk-UA" w:eastAsia="en-US"/>
        </w:rPr>
        <w:t xml:space="preserve"> курс. Одеса : Фенікс, 2014. 320 с.</w:t>
      </w:r>
    </w:p>
    <w:p w14:paraId="2B259D51" w14:textId="77777777" w:rsidR="00D466AD" w:rsidRPr="00014464" w:rsidRDefault="004714D5" w:rsidP="00014464">
      <w:pPr>
        <w:spacing w:line="360" w:lineRule="auto"/>
        <w:ind w:firstLine="567"/>
        <w:jc w:val="both"/>
        <w:rPr>
          <w:color w:val="000000"/>
          <w:sz w:val="28"/>
          <w:szCs w:val="28"/>
          <w:lang w:val="uk-UA" w:eastAsia="en-US"/>
        </w:rPr>
      </w:pPr>
      <w:r w:rsidRPr="00014464">
        <w:rPr>
          <w:color w:val="000000"/>
          <w:sz w:val="28"/>
          <w:szCs w:val="28"/>
          <w:lang w:val="uk-UA" w:eastAsia="en-US"/>
        </w:rPr>
        <w:t>10</w:t>
      </w:r>
      <w:r w:rsidR="00D466AD" w:rsidRPr="00014464">
        <w:rPr>
          <w:color w:val="000000"/>
          <w:sz w:val="28"/>
          <w:szCs w:val="28"/>
          <w:lang w:val="uk-UA" w:eastAsia="en-US"/>
        </w:rPr>
        <w:t>. Сироїд Т. Л. Міжнародне публічне право : підручник. Одеса : Фенікс, 2018.– 744 с.</w:t>
      </w:r>
    </w:p>
    <w:p w14:paraId="352A9D0E" w14:textId="77777777" w:rsidR="00E90C3D" w:rsidRDefault="00D77E9B" w:rsidP="00E90C3D">
      <w:pPr>
        <w:spacing w:line="360" w:lineRule="auto"/>
        <w:ind w:firstLine="567"/>
        <w:jc w:val="both"/>
        <w:rPr>
          <w:sz w:val="28"/>
          <w:szCs w:val="28"/>
          <w:lang w:val="uk-UA"/>
        </w:rPr>
      </w:pPr>
      <w:r w:rsidRPr="00014464">
        <w:rPr>
          <w:sz w:val="28"/>
          <w:szCs w:val="28"/>
          <w:lang w:val="uk-UA"/>
        </w:rPr>
        <w:t xml:space="preserve">       </w:t>
      </w:r>
      <w:r w:rsidR="007D2434" w:rsidRPr="00014464">
        <w:rPr>
          <w:sz w:val="28"/>
          <w:szCs w:val="28"/>
          <w:lang w:val="uk-UA"/>
        </w:rPr>
        <w:t xml:space="preserve">11.Справа </w:t>
      </w:r>
      <w:proofErr w:type="spellStart"/>
      <w:r w:rsidR="007D2434" w:rsidRPr="00014464">
        <w:rPr>
          <w:sz w:val="28"/>
          <w:szCs w:val="28"/>
          <w:lang w:val="uk-UA"/>
        </w:rPr>
        <w:t>Мазілу</w:t>
      </w:r>
      <w:proofErr w:type="spellEnd"/>
      <w:r w:rsidR="007D2434" w:rsidRPr="00014464">
        <w:rPr>
          <w:sz w:val="28"/>
          <w:szCs w:val="28"/>
          <w:lang w:val="uk-UA"/>
        </w:rPr>
        <w:t xml:space="preserve"> (</w:t>
      </w:r>
      <w:proofErr w:type="spellStart"/>
      <w:r w:rsidR="007D2434" w:rsidRPr="00014464">
        <w:rPr>
          <w:sz w:val="28"/>
          <w:szCs w:val="28"/>
          <w:lang w:val="uk-UA"/>
        </w:rPr>
        <w:t>Applicability</w:t>
      </w:r>
      <w:proofErr w:type="spellEnd"/>
      <w:r w:rsidR="007D2434" w:rsidRPr="00014464">
        <w:rPr>
          <w:sz w:val="28"/>
          <w:szCs w:val="28"/>
          <w:lang w:val="uk-UA"/>
        </w:rPr>
        <w:t xml:space="preserve"> </w:t>
      </w:r>
      <w:proofErr w:type="spellStart"/>
      <w:r w:rsidR="007D2434" w:rsidRPr="00014464">
        <w:rPr>
          <w:sz w:val="28"/>
          <w:szCs w:val="28"/>
          <w:lang w:val="uk-UA"/>
        </w:rPr>
        <w:t>of</w:t>
      </w:r>
      <w:proofErr w:type="spellEnd"/>
      <w:r w:rsidR="007D2434" w:rsidRPr="00014464">
        <w:rPr>
          <w:sz w:val="28"/>
          <w:szCs w:val="28"/>
          <w:lang w:val="uk-UA"/>
        </w:rPr>
        <w:t xml:space="preserve"> </w:t>
      </w:r>
      <w:proofErr w:type="spellStart"/>
      <w:r w:rsidR="007D2434" w:rsidRPr="00014464">
        <w:rPr>
          <w:sz w:val="28"/>
          <w:szCs w:val="28"/>
          <w:lang w:val="uk-UA"/>
        </w:rPr>
        <w:t>Article</w:t>
      </w:r>
      <w:proofErr w:type="spellEnd"/>
      <w:r w:rsidR="007D2434" w:rsidRPr="00014464">
        <w:rPr>
          <w:sz w:val="28"/>
          <w:szCs w:val="28"/>
          <w:lang w:val="uk-UA"/>
        </w:rPr>
        <w:t xml:space="preserve"> VI, </w:t>
      </w:r>
      <w:proofErr w:type="spellStart"/>
      <w:r w:rsidR="007D2434" w:rsidRPr="00014464">
        <w:rPr>
          <w:sz w:val="28"/>
          <w:szCs w:val="28"/>
          <w:lang w:val="uk-UA"/>
        </w:rPr>
        <w:t>Section</w:t>
      </w:r>
      <w:proofErr w:type="spellEnd"/>
      <w:r w:rsidR="007D2434" w:rsidRPr="00014464">
        <w:rPr>
          <w:sz w:val="28"/>
          <w:szCs w:val="28"/>
          <w:lang w:val="uk-UA"/>
        </w:rPr>
        <w:t xml:space="preserve"> 22, </w:t>
      </w:r>
      <w:proofErr w:type="spellStart"/>
      <w:r w:rsidR="007D2434" w:rsidRPr="00014464">
        <w:rPr>
          <w:sz w:val="28"/>
          <w:szCs w:val="28"/>
          <w:lang w:val="uk-UA"/>
        </w:rPr>
        <w:t>of</w:t>
      </w:r>
      <w:proofErr w:type="spellEnd"/>
      <w:r w:rsidR="007D2434" w:rsidRPr="00014464">
        <w:rPr>
          <w:sz w:val="28"/>
          <w:szCs w:val="28"/>
          <w:lang w:val="uk-UA"/>
        </w:rPr>
        <w:t xml:space="preserve"> </w:t>
      </w:r>
      <w:proofErr w:type="spellStart"/>
      <w:r w:rsidR="007D2434" w:rsidRPr="00014464">
        <w:rPr>
          <w:sz w:val="28"/>
          <w:szCs w:val="28"/>
          <w:lang w:val="uk-UA"/>
        </w:rPr>
        <w:t>the</w:t>
      </w:r>
      <w:proofErr w:type="spellEnd"/>
      <w:r w:rsidR="00E90C3D">
        <w:rPr>
          <w:sz w:val="28"/>
          <w:szCs w:val="28"/>
          <w:lang w:val="uk-UA"/>
        </w:rPr>
        <w:t xml:space="preserve"> </w:t>
      </w:r>
      <w:proofErr w:type="spellStart"/>
      <w:r w:rsidR="007D2434" w:rsidRPr="00014464">
        <w:rPr>
          <w:sz w:val="28"/>
          <w:szCs w:val="28"/>
          <w:lang w:val="uk-UA"/>
        </w:rPr>
        <w:t>Convention</w:t>
      </w:r>
      <w:proofErr w:type="spellEnd"/>
      <w:r w:rsidR="007D2434" w:rsidRPr="00014464">
        <w:rPr>
          <w:sz w:val="28"/>
          <w:szCs w:val="28"/>
          <w:lang w:val="uk-UA"/>
        </w:rPr>
        <w:t xml:space="preserve"> </w:t>
      </w:r>
      <w:proofErr w:type="spellStart"/>
      <w:r w:rsidR="007D2434" w:rsidRPr="00014464">
        <w:rPr>
          <w:sz w:val="28"/>
          <w:szCs w:val="28"/>
          <w:lang w:val="uk-UA"/>
        </w:rPr>
        <w:t>on</w:t>
      </w:r>
      <w:proofErr w:type="spellEnd"/>
      <w:r w:rsidR="007D2434" w:rsidRPr="00014464">
        <w:rPr>
          <w:sz w:val="28"/>
          <w:szCs w:val="28"/>
          <w:lang w:val="uk-UA"/>
        </w:rPr>
        <w:t xml:space="preserve"> </w:t>
      </w:r>
      <w:proofErr w:type="spellStart"/>
      <w:r w:rsidR="007D2434" w:rsidRPr="00014464">
        <w:rPr>
          <w:sz w:val="28"/>
          <w:szCs w:val="28"/>
          <w:lang w:val="uk-UA"/>
        </w:rPr>
        <w:t>the</w:t>
      </w:r>
      <w:proofErr w:type="spellEnd"/>
      <w:r w:rsidR="007D2434" w:rsidRPr="00014464">
        <w:rPr>
          <w:sz w:val="28"/>
          <w:szCs w:val="28"/>
          <w:lang w:val="uk-UA"/>
        </w:rPr>
        <w:t xml:space="preserve"> </w:t>
      </w:r>
      <w:proofErr w:type="spellStart"/>
      <w:r w:rsidR="007D2434" w:rsidRPr="00014464">
        <w:rPr>
          <w:sz w:val="28"/>
          <w:szCs w:val="28"/>
          <w:lang w:val="uk-UA"/>
        </w:rPr>
        <w:t>Privileges</w:t>
      </w:r>
      <w:proofErr w:type="spellEnd"/>
      <w:r w:rsidR="007D2434" w:rsidRPr="00014464">
        <w:rPr>
          <w:sz w:val="28"/>
          <w:szCs w:val="28"/>
          <w:lang w:val="uk-UA"/>
        </w:rPr>
        <w:t xml:space="preserve"> </w:t>
      </w:r>
      <w:proofErr w:type="spellStart"/>
      <w:r w:rsidR="007D2434" w:rsidRPr="00014464">
        <w:rPr>
          <w:sz w:val="28"/>
          <w:szCs w:val="28"/>
          <w:lang w:val="uk-UA"/>
        </w:rPr>
        <w:t>and</w:t>
      </w:r>
      <w:proofErr w:type="spellEnd"/>
      <w:r w:rsidR="007D2434" w:rsidRPr="00014464">
        <w:rPr>
          <w:sz w:val="28"/>
          <w:szCs w:val="28"/>
          <w:lang w:val="uk-UA"/>
        </w:rPr>
        <w:t xml:space="preserve"> </w:t>
      </w:r>
      <w:proofErr w:type="spellStart"/>
      <w:r w:rsidR="007D2434" w:rsidRPr="00014464">
        <w:rPr>
          <w:sz w:val="28"/>
          <w:szCs w:val="28"/>
          <w:lang w:val="uk-UA"/>
        </w:rPr>
        <w:t>Immunities</w:t>
      </w:r>
      <w:proofErr w:type="spellEnd"/>
      <w:r w:rsidR="007D2434" w:rsidRPr="00014464">
        <w:rPr>
          <w:sz w:val="28"/>
          <w:szCs w:val="28"/>
          <w:lang w:val="uk-UA"/>
        </w:rPr>
        <w:t xml:space="preserve"> </w:t>
      </w:r>
      <w:proofErr w:type="spellStart"/>
      <w:r w:rsidR="007D2434" w:rsidRPr="00014464">
        <w:rPr>
          <w:sz w:val="28"/>
          <w:szCs w:val="28"/>
          <w:lang w:val="uk-UA"/>
        </w:rPr>
        <w:t>of</w:t>
      </w:r>
      <w:proofErr w:type="spellEnd"/>
      <w:r w:rsidR="007D2434" w:rsidRPr="00014464">
        <w:rPr>
          <w:sz w:val="28"/>
          <w:szCs w:val="28"/>
          <w:lang w:val="uk-UA"/>
        </w:rPr>
        <w:t xml:space="preserve"> </w:t>
      </w:r>
      <w:proofErr w:type="spellStart"/>
      <w:r w:rsidR="007D2434" w:rsidRPr="00014464">
        <w:rPr>
          <w:sz w:val="28"/>
          <w:szCs w:val="28"/>
          <w:lang w:val="uk-UA"/>
        </w:rPr>
        <w:t>the</w:t>
      </w:r>
      <w:proofErr w:type="spellEnd"/>
      <w:r w:rsidR="007D2434" w:rsidRPr="00014464">
        <w:rPr>
          <w:sz w:val="28"/>
          <w:szCs w:val="28"/>
          <w:lang w:val="uk-UA"/>
        </w:rPr>
        <w:t xml:space="preserve"> </w:t>
      </w:r>
      <w:proofErr w:type="spellStart"/>
      <w:r w:rsidR="007D2434" w:rsidRPr="00014464">
        <w:rPr>
          <w:sz w:val="28"/>
          <w:szCs w:val="28"/>
          <w:lang w:val="uk-UA"/>
        </w:rPr>
        <w:t>United</w:t>
      </w:r>
      <w:proofErr w:type="spellEnd"/>
      <w:r w:rsidR="007D2434" w:rsidRPr="00014464">
        <w:rPr>
          <w:sz w:val="28"/>
          <w:szCs w:val="28"/>
          <w:lang w:val="uk-UA"/>
        </w:rPr>
        <w:t xml:space="preserve"> </w:t>
      </w:r>
      <w:proofErr w:type="spellStart"/>
      <w:r w:rsidR="007D2434" w:rsidRPr="00014464">
        <w:rPr>
          <w:sz w:val="28"/>
          <w:szCs w:val="28"/>
          <w:lang w:val="uk-UA"/>
        </w:rPr>
        <w:t>Nations</w:t>
      </w:r>
      <w:proofErr w:type="spellEnd"/>
      <w:r w:rsidR="007D2434" w:rsidRPr="00014464">
        <w:rPr>
          <w:sz w:val="28"/>
          <w:szCs w:val="28"/>
          <w:lang w:val="uk-UA"/>
        </w:rPr>
        <w:t>).</w:t>
      </w:r>
    </w:p>
    <w:p w14:paraId="706D1674" w14:textId="63FA9A80" w:rsidR="00E90C3D" w:rsidRDefault="007D2434" w:rsidP="00E90C3D">
      <w:pPr>
        <w:spacing w:line="360" w:lineRule="auto"/>
        <w:ind w:firstLine="567"/>
        <w:jc w:val="both"/>
        <w:rPr>
          <w:sz w:val="28"/>
          <w:szCs w:val="28"/>
          <w:lang w:val="uk-UA"/>
        </w:rPr>
      </w:pPr>
      <w:r w:rsidRPr="00014464">
        <w:rPr>
          <w:sz w:val="28"/>
          <w:szCs w:val="28"/>
          <w:lang w:val="uk-UA"/>
        </w:rPr>
        <w:t>Консультативний висновок Міжнародного Суду ООН 1989 р. [</w:t>
      </w:r>
      <w:proofErr w:type="spellStart"/>
      <w:r w:rsidRPr="00014464">
        <w:rPr>
          <w:sz w:val="28"/>
          <w:szCs w:val="28"/>
          <w:lang w:val="uk-UA"/>
        </w:rPr>
        <w:t>Електроннийресурс</w:t>
      </w:r>
      <w:proofErr w:type="spellEnd"/>
      <w:r w:rsidRPr="00014464">
        <w:rPr>
          <w:sz w:val="28"/>
          <w:szCs w:val="28"/>
          <w:lang w:val="uk-UA"/>
        </w:rPr>
        <w:t xml:space="preserve">]. Режим доступу: </w:t>
      </w:r>
      <w:hyperlink r:id="rId21" w:history="1">
        <w:r w:rsidR="00E90C3D" w:rsidRPr="00A557D2">
          <w:rPr>
            <w:rStyle w:val="af2"/>
            <w:sz w:val="28"/>
            <w:szCs w:val="28"/>
            <w:lang w:val="uk-UA"/>
          </w:rPr>
          <w:t>http://www.icj–cij.org/en/case/81</w:t>
        </w:r>
      </w:hyperlink>
    </w:p>
    <w:p w14:paraId="58E22DA3" w14:textId="679F727B" w:rsidR="007D2434" w:rsidRPr="00014464" w:rsidRDefault="007D2434" w:rsidP="00E90C3D">
      <w:pPr>
        <w:spacing w:line="360" w:lineRule="auto"/>
        <w:ind w:firstLine="567"/>
        <w:jc w:val="both"/>
        <w:rPr>
          <w:sz w:val="28"/>
          <w:szCs w:val="28"/>
          <w:lang w:val="uk-UA"/>
        </w:rPr>
      </w:pPr>
      <w:proofErr w:type="spellStart"/>
      <w:r w:rsidRPr="00014464">
        <w:rPr>
          <w:sz w:val="28"/>
          <w:szCs w:val="28"/>
          <w:lang w:val="uk-UA"/>
        </w:rPr>
        <w:t>Краткое</w:t>
      </w:r>
      <w:proofErr w:type="spellEnd"/>
      <w:r w:rsidRPr="00014464">
        <w:rPr>
          <w:sz w:val="28"/>
          <w:szCs w:val="28"/>
          <w:lang w:val="uk-UA"/>
        </w:rPr>
        <w:t xml:space="preserve"> </w:t>
      </w:r>
      <w:proofErr w:type="spellStart"/>
      <w:r w:rsidRPr="00014464">
        <w:rPr>
          <w:sz w:val="28"/>
          <w:szCs w:val="28"/>
          <w:lang w:val="uk-UA"/>
        </w:rPr>
        <w:t>изложение</w:t>
      </w:r>
      <w:proofErr w:type="spellEnd"/>
      <w:r w:rsidRPr="00014464">
        <w:rPr>
          <w:sz w:val="28"/>
          <w:szCs w:val="28"/>
          <w:lang w:val="uk-UA"/>
        </w:rPr>
        <w:t xml:space="preserve"> </w:t>
      </w:r>
      <w:proofErr w:type="spellStart"/>
      <w:r w:rsidRPr="00014464">
        <w:rPr>
          <w:sz w:val="28"/>
          <w:szCs w:val="28"/>
          <w:lang w:val="uk-UA"/>
        </w:rPr>
        <w:t>решений</w:t>
      </w:r>
      <w:proofErr w:type="spellEnd"/>
      <w:r w:rsidRPr="00014464">
        <w:rPr>
          <w:sz w:val="28"/>
          <w:szCs w:val="28"/>
          <w:lang w:val="uk-UA"/>
        </w:rPr>
        <w:t>, </w:t>
      </w:r>
      <w:proofErr w:type="spellStart"/>
      <w:r w:rsidRPr="00014464">
        <w:rPr>
          <w:sz w:val="28"/>
          <w:szCs w:val="28"/>
          <w:lang w:val="uk-UA"/>
        </w:rPr>
        <w:t>консультативных</w:t>
      </w:r>
      <w:proofErr w:type="spellEnd"/>
      <w:r w:rsidRPr="00014464">
        <w:rPr>
          <w:sz w:val="28"/>
          <w:szCs w:val="28"/>
          <w:lang w:val="uk-UA"/>
        </w:rPr>
        <w:t xml:space="preserve"> заключений и</w:t>
      </w:r>
      <w:r w:rsidR="00E90C3D">
        <w:rPr>
          <w:sz w:val="28"/>
          <w:szCs w:val="28"/>
          <w:lang w:val="uk-UA"/>
        </w:rPr>
        <w:t xml:space="preserve"> </w:t>
      </w:r>
      <w:r w:rsidRPr="00014464">
        <w:rPr>
          <w:sz w:val="28"/>
          <w:szCs w:val="28"/>
          <w:lang w:val="uk-UA"/>
        </w:rPr>
        <w:t xml:space="preserve">постановлений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1948</w:t>
      </w:r>
      <w:r w:rsidR="00403296" w:rsidRPr="00014464">
        <w:rPr>
          <w:sz w:val="28"/>
          <w:szCs w:val="28"/>
          <w:lang w:val="uk-UA"/>
        </w:rPr>
        <w:t>–</w:t>
      </w:r>
      <w:r w:rsidRPr="00014464">
        <w:rPr>
          <w:sz w:val="28"/>
          <w:szCs w:val="28"/>
          <w:lang w:val="uk-UA"/>
        </w:rPr>
        <w:t>1991 гг. –</w:t>
      </w:r>
      <w:r w:rsidR="00E90C3D">
        <w:rPr>
          <w:sz w:val="28"/>
          <w:szCs w:val="28"/>
          <w:lang w:val="uk-UA"/>
        </w:rPr>
        <w:t xml:space="preserve"> </w:t>
      </w:r>
      <w:r w:rsidRPr="00014464">
        <w:rPr>
          <w:sz w:val="28"/>
          <w:szCs w:val="28"/>
          <w:lang w:val="uk-UA"/>
        </w:rPr>
        <w:t>[Електронний ресурс]. Режим доступу:</w:t>
      </w:r>
      <w:r w:rsidR="00E90C3D">
        <w:rPr>
          <w:sz w:val="28"/>
          <w:szCs w:val="28"/>
          <w:lang w:val="uk-UA"/>
        </w:rPr>
        <w:t xml:space="preserve"> </w:t>
      </w:r>
      <w:hyperlink r:id="rId22" w:history="1">
        <w:r w:rsidRPr="00014464">
          <w:rPr>
            <w:rStyle w:val="af2"/>
            <w:sz w:val="28"/>
            <w:szCs w:val="28"/>
            <w:lang w:val="uk-UA"/>
          </w:rPr>
          <w:t>http://legal.un.org/icjsummaries/documents/russian/st_leg_serf1.pdf</w:t>
        </w:r>
      </w:hyperlink>
    </w:p>
    <w:p w14:paraId="4506E9A6" w14:textId="6E94B948" w:rsidR="007D2434" w:rsidRPr="00014464" w:rsidRDefault="00D77E9B" w:rsidP="00E90C3D">
      <w:pPr>
        <w:spacing w:line="360" w:lineRule="auto"/>
        <w:ind w:firstLine="567"/>
        <w:rPr>
          <w:sz w:val="28"/>
          <w:szCs w:val="28"/>
          <w:lang w:val="uk-UA"/>
        </w:rPr>
      </w:pPr>
      <w:r w:rsidRPr="00014464">
        <w:rPr>
          <w:sz w:val="28"/>
          <w:szCs w:val="28"/>
          <w:lang w:val="uk-UA"/>
        </w:rPr>
        <w:t xml:space="preserve">     </w:t>
      </w:r>
      <w:r w:rsidR="007D2434" w:rsidRPr="00014464">
        <w:rPr>
          <w:sz w:val="28"/>
          <w:szCs w:val="28"/>
          <w:lang w:val="uk-UA"/>
        </w:rPr>
        <w:t>12.  Справа про ордер на арешт (</w:t>
      </w:r>
      <w:proofErr w:type="spellStart"/>
      <w:r w:rsidR="007D2434" w:rsidRPr="00014464">
        <w:rPr>
          <w:sz w:val="28"/>
          <w:szCs w:val="28"/>
          <w:lang w:val="uk-UA"/>
        </w:rPr>
        <w:t>Arrest</w:t>
      </w:r>
      <w:proofErr w:type="spellEnd"/>
      <w:r w:rsidR="007D2434" w:rsidRPr="00014464">
        <w:rPr>
          <w:sz w:val="28"/>
          <w:szCs w:val="28"/>
          <w:lang w:val="uk-UA"/>
        </w:rPr>
        <w:t xml:space="preserve"> </w:t>
      </w:r>
      <w:proofErr w:type="spellStart"/>
      <w:r w:rsidR="007D2434" w:rsidRPr="00014464">
        <w:rPr>
          <w:sz w:val="28"/>
          <w:szCs w:val="28"/>
          <w:lang w:val="uk-UA"/>
        </w:rPr>
        <w:t>Warrant</w:t>
      </w:r>
      <w:proofErr w:type="spellEnd"/>
      <w:r w:rsidR="007D2434" w:rsidRPr="00014464">
        <w:rPr>
          <w:sz w:val="28"/>
          <w:szCs w:val="28"/>
          <w:lang w:val="uk-UA"/>
        </w:rPr>
        <w:t xml:space="preserve"> </w:t>
      </w:r>
      <w:proofErr w:type="spellStart"/>
      <w:r w:rsidR="007D2434" w:rsidRPr="00014464">
        <w:rPr>
          <w:sz w:val="28"/>
          <w:szCs w:val="28"/>
          <w:lang w:val="uk-UA"/>
        </w:rPr>
        <w:t>of</w:t>
      </w:r>
      <w:proofErr w:type="spellEnd"/>
      <w:r w:rsidR="007D2434" w:rsidRPr="00014464">
        <w:rPr>
          <w:sz w:val="28"/>
          <w:szCs w:val="28"/>
          <w:lang w:val="uk-UA"/>
        </w:rPr>
        <w:t xml:space="preserve"> 11 </w:t>
      </w:r>
      <w:proofErr w:type="spellStart"/>
      <w:r w:rsidR="007D2434" w:rsidRPr="00014464">
        <w:rPr>
          <w:sz w:val="28"/>
          <w:szCs w:val="28"/>
          <w:lang w:val="uk-UA"/>
        </w:rPr>
        <w:t>April</w:t>
      </w:r>
      <w:proofErr w:type="spellEnd"/>
      <w:r w:rsidR="007D2434" w:rsidRPr="00014464">
        <w:rPr>
          <w:sz w:val="28"/>
          <w:szCs w:val="28"/>
          <w:lang w:val="uk-UA"/>
        </w:rPr>
        <w:t xml:space="preserve"> 2000</w:t>
      </w:r>
      <w:r w:rsidR="00E90C3D">
        <w:rPr>
          <w:sz w:val="28"/>
          <w:szCs w:val="28"/>
          <w:lang w:val="uk-UA"/>
        </w:rPr>
        <w:t xml:space="preserve"> </w:t>
      </w:r>
      <w:r w:rsidR="007D2434" w:rsidRPr="00014464">
        <w:rPr>
          <w:sz w:val="28"/>
          <w:szCs w:val="28"/>
          <w:lang w:val="uk-UA"/>
        </w:rPr>
        <w:t>(</w:t>
      </w:r>
      <w:proofErr w:type="spellStart"/>
      <w:r w:rsidR="007D2434" w:rsidRPr="00014464">
        <w:rPr>
          <w:sz w:val="28"/>
          <w:szCs w:val="28"/>
          <w:lang w:val="uk-UA"/>
        </w:rPr>
        <w:t>Democratic</w:t>
      </w:r>
      <w:proofErr w:type="spellEnd"/>
      <w:r w:rsidR="007D2434" w:rsidRPr="00014464">
        <w:rPr>
          <w:sz w:val="28"/>
          <w:szCs w:val="28"/>
          <w:lang w:val="uk-UA"/>
        </w:rPr>
        <w:t xml:space="preserve"> </w:t>
      </w:r>
      <w:proofErr w:type="spellStart"/>
      <w:r w:rsidR="007D2434" w:rsidRPr="00014464">
        <w:rPr>
          <w:sz w:val="28"/>
          <w:szCs w:val="28"/>
          <w:lang w:val="uk-UA"/>
        </w:rPr>
        <w:t>Republic</w:t>
      </w:r>
      <w:proofErr w:type="spellEnd"/>
      <w:r w:rsidR="007D2434" w:rsidRPr="00014464">
        <w:rPr>
          <w:sz w:val="28"/>
          <w:szCs w:val="28"/>
          <w:lang w:val="uk-UA"/>
        </w:rPr>
        <w:t xml:space="preserve"> </w:t>
      </w:r>
      <w:proofErr w:type="spellStart"/>
      <w:r w:rsidR="007D2434" w:rsidRPr="00014464">
        <w:rPr>
          <w:sz w:val="28"/>
          <w:szCs w:val="28"/>
          <w:lang w:val="uk-UA"/>
        </w:rPr>
        <w:t>of</w:t>
      </w:r>
      <w:proofErr w:type="spellEnd"/>
      <w:r w:rsidR="007D2434" w:rsidRPr="00014464">
        <w:rPr>
          <w:sz w:val="28"/>
          <w:szCs w:val="28"/>
          <w:lang w:val="uk-UA"/>
        </w:rPr>
        <w:t xml:space="preserve"> </w:t>
      </w:r>
      <w:proofErr w:type="spellStart"/>
      <w:r w:rsidR="007D2434" w:rsidRPr="00014464">
        <w:rPr>
          <w:sz w:val="28"/>
          <w:szCs w:val="28"/>
          <w:lang w:val="uk-UA"/>
        </w:rPr>
        <w:t>the</w:t>
      </w:r>
      <w:proofErr w:type="spellEnd"/>
      <w:r w:rsidR="007D2434" w:rsidRPr="00014464">
        <w:rPr>
          <w:sz w:val="28"/>
          <w:szCs w:val="28"/>
          <w:lang w:val="uk-UA"/>
        </w:rPr>
        <w:t xml:space="preserve"> </w:t>
      </w:r>
      <w:proofErr w:type="spellStart"/>
      <w:r w:rsidR="007D2434" w:rsidRPr="00014464">
        <w:rPr>
          <w:sz w:val="28"/>
          <w:szCs w:val="28"/>
          <w:lang w:val="uk-UA"/>
        </w:rPr>
        <w:t>Congo</w:t>
      </w:r>
      <w:proofErr w:type="spellEnd"/>
      <w:r w:rsidR="007D2434" w:rsidRPr="00014464">
        <w:rPr>
          <w:sz w:val="28"/>
          <w:szCs w:val="28"/>
          <w:lang w:val="uk-UA"/>
        </w:rPr>
        <w:t xml:space="preserve"> v. </w:t>
      </w:r>
      <w:proofErr w:type="spellStart"/>
      <w:r w:rsidR="007D2434" w:rsidRPr="00014464">
        <w:rPr>
          <w:sz w:val="28"/>
          <w:szCs w:val="28"/>
          <w:lang w:val="uk-UA"/>
        </w:rPr>
        <w:t>Belgium</w:t>
      </w:r>
      <w:proofErr w:type="spellEnd"/>
      <w:r w:rsidR="007D2434" w:rsidRPr="00014464">
        <w:rPr>
          <w:sz w:val="28"/>
          <w:szCs w:val="28"/>
          <w:lang w:val="uk-UA"/>
        </w:rPr>
        <w:t>). Рішення Міжнародного Суду</w:t>
      </w:r>
      <w:r w:rsidR="00E90C3D">
        <w:rPr>
          <w:sz w:val="28"/>
          <w:szCs w:val="28"/>
          <w:lang w:val="uk-UA"/>
        </w:rPr>
        <w:t xml:space="preserve"> </w:t>
      </w:r>
      <w:r w:rsidR="007D2434" w:rsidRPr="00014464">
        <w:rPr>
          <w:sz w:val="28"/>
          <w:szCs w:val="28"/>
          <w:lang w:val="uk-UA"/>
        </w:rPr>
        <w:t xml:space="preserve">ООН 2002 р. [Електронний ресурс]. Режим доступу: </w:t>
      </w:r>
      <w:hyperlink r:id="rId23" w:history="1">
        <w:r w:rsidR="00E90C3D" w:rsidRPr="00A557D2">
          <w:rPr>
            <w:rStyle w:val="af2"/>
            <w:sz w:val="28"/>
            <w:szCs w:val="28"/>
            <w:lang w:val="uk-UA"/>
          </w:rPr>
          <w:t>http://www.icj</w:t>
        </w:r>
      </w:hyperlink>
      <w:r w:rsidR="00E90C3D">
        <w:rPr>
          <w:sz w:val="28"/>
          <w:szCs w:val="28"/>
          <w:lang w:val="uk-UA"/>
        </w:rPr>
        <w:t xml:space="preserve"> </w:t>
      </w:r>
      <w:r w:rsidR="007D2434" w:rsidRPr="00014464">
        <w:rPr>
          <w:sz w:val="28"/>
          <w:szCs w:val="28"/>
          <w:lang w:val="uk-UA"/>
        </w:rPr>
        <w:t>cij.org/en/case/121https://docs.google.com/uc?id=0B0fYOQ3xuvfGOTU4N2EyOTAt</w:t>
      </w:r>
      <w:r w:rsidR="00E90C3D">
        <w:rPr>
          <w:sz w:val="28"/>
          <w:szCs w:val="28"/>
          <w:lang w:val="uk-UA"/>
        </w:rPr>
        <w:t xml:space="preserve"> </w:t>
      </w:r>
      <w:r w:rsidR="007D2434" w:rsidRPr="00014464">
        <w:rPr>
          <w:sz w:val="28"/>
          <w:szCs w:val="28"/>
          <w:lang w:val="uk-UA"/>
        </w:rPr>
        <w:t>OThjNy00ZWYyLWI5MDEtOTU0ZGQzZGQ2ZmRk&amp;amp;export=</w:t>
      </w:r>
      <w:proofErr w:type="spellStart"/>
      <w:r w:rsidR="007D2434" w:rsidRPr="00014464">
        <w:rPr>
          <w:sz w:val="28"/>
          <w:szCs w:val="28"/>
          <w:lang w:val="uk-UA"/>
        </w:rPr>
        <w:t>do</w:t>
      </w:r>
      <w:proofErr w:type="spellEnd"/>
      <w:r w:rsidR="00E90C3D">
        <w:rPr>
          <w:sz w:val="28"/>
          <w:szCs w:val="28"/>
          <w:lang w:val="uk-UA"/>
        </w:rPr>
        <w:t xml:space="preserve"> </w:t>
      </w:r>
      <w:proofErr w:type="spellStart"/>
      <w:r w:rsidR="007D2434" w:rsidRPr="00014464">
        <w:rPr>
          <w:sz w:val="28"/>
          <w:szCs w:val="28"/>
          <w:lang w:val="uk-UA"/>
        </w:rPr>
        <w:t>wnload&amp;amp;hl</w:t>
      </w:r>
      <w:proofErr w:type="spellEnd"/>
      <w:r w:rsidR="007D2434" w:rsidRPr="00014464">
        <w:rPr>
          <w:sz w:val="28"/>
          <w:szCs w:val="28"/>
          <w:lang w:val="uk-UA"/>
        </w:rPr>
        <w:t>=</w:t>
      </w:r>
      <w:proofErr w:type="spellStart"/>
      <w:r w:rsidR="007D2434" w:rsidRPr="00014464">
        <w:rPr>
          <w:sz w:val="28"/>
          <w:szCs w:val="28"/>
          <w:lang w:val="uk-UA"/>
        </w:rPr>
        <w:t>en</w:t>
      </w:r>
      <w:proofErr w:type="spellEnd"/>
    </w:p>
    <w:p w14:paraId="353E60CB" w14:textId="77777777" w:rsidR="007D2434" w:rsidRPr="00014464" w:rsidRDefault="00D77E9B" w:rsidP="00014464">
      <w:pPr>
        <w:spacing w:line="360" w:lineRule="auto"/>
        <w:ind w:firstLine="567"/>
        <w:rPr>
          <w:sz w:val="28"/>
          <w:szCs w:val="28"/>
          <w:lang w:val="uk-UA"/>
        </w:rPr>
      </w:pPr>
      <w:r w:rsidRPr="00014464">
        <w:rPr>
          <w:sz w:val="28"/>
          <w:szCs w:val="28"/>
          <w:lang w:val="uk-UA"/>
        </w:rPr>
        <w:t xml:space="preserve">    </w:t>
      </w:r>
      <w:r w:rsidR="007D2434" w:rsidRPr="00014464">
        <w:rPr>
          <w:sz w:val="28"/>
          <w:szCs w:val="28"/>
          <w:lang w:val="uk-UA"/>
        </w:rPr>
        <w:t>13. Справа про дипломатичний притулок (</w:t>
      </w:r>
      <w:proofErr w:type="spellStart"/>
      <w:r w:rsidR="007D2434" w:rsidRPr="00014464">
        <w:rPr>
          <w:sz w:val="28"/>
          <w:szCs w:val="28"/>
          <w:lang w:val="uk-UA"/>
        </w:rPr>
        <w:t>Asylum</w:t>
      </w:r>
      <w:proofErr w:type="spellEnd"/>
      <w:r w:rsidR="007D2434" w:rsidRPr="00014464">
        <w:rPr>
          <w:sz w:val="28"/>
          <w:szCs w:val="28"/>
          <w:lang w:val="uk-UA"/>
        </w:rPr>
        <w:t xml:space="preserve"> (</w:t>
      </w:r>
      <w:proofErr w:type="spellStart"/>
      <w:r w:rsidR="007D2434" w:rsidRPr="00014464">
        <w:rPr>
          <w:sz w:val="28"/>
          <w:szCs w:val="28"/>
          <w:lang w:val="uk-UA"/>
        </w:rPr>
        <w:t>Colombia</w:t>
      </w:r>
      <w:proofErr w:type="spellEnd"/>
      <w:r w:rsidR="007D2434" w:rsidRPr="00014464">
        <w:rPr>
          <w:sz w:val="28"/>
          <w:szCs w:val="28"/>
          <w:lang w:val="uk-UA"/>
        </w:rPr>
        <w:t xml:space="preserve"> v. </w:t>
      </w:r>
      <w:proofErr w:type="spellStart"/>
      <w:r w:rsidR="007D2434" w:rsidRPr="00014464">
        <w:rPr>
          <w:sz w:val="28"/>
          <w:szCs w:val="28"/>
          <w:lang w:val="uk-UA"/>
        </w:rPr>
        <w:t>Peru</w:t>
      </w:r>
      <w:proofErr w:type="spellEnd"/>
      <w:r w:rsidR="007D2434" w:rsidRPr="00014464">
        <w:rPr>
          <w:sz w:val="28"/>
          <w:szCs w:val="28"/>
          <w:lang w:val="uk-UA"/>
        </w:rPr>
        <w:t>)).</w:t>
      </w:r>
    </w:p>
    <w:p w14:paraId="35141D45" w14:textId="77777777" w:rsidR="007D2434" w:rsidRPr="00014464" w:rsidRDefault="007D2434" w:rsidP="00014464">
      <w:pPr>
        <w:spacing w:line="360" w:lineRule="auto"/>
        <w:ind w:firstLine="567"/>
        <w:rPr>
          <w:sz w:val="28"/>
          <w:szCs w:val="28"/>
          <w:lang w:val="uk-UA"/>
        </w:rPr>
      </w:pPr>
      <w:r w:rsidRPr="00014464">
        <w:rPr>
          <w:sz w:val="28"/>
          <w:szCs w:val="28"/>
          <w:lang w:val="uk-UA"/>
        </w:rPr>
        <w:lastRenderedPageBreak/>
        <w:t>Рішення Міжнародного Суду ООН 1950 р. [Електронний ресурс]. Режим</w:t>
      </w:r>
    </w:p>
    <w:p w14:paraId="5FB3AB85" w14:textId="55FC3F68" w:rsidR="007D2434" w:rsidRPr="00014464" w:rsidRDefault="007D2434" w:rsidP="00014464">
      <w:pPr>
        <w:spacing w:line="360" w:lineRule="auto"/>
        <w:ind w:firstLine="567"/>
        <w:rPr>
          <w:sz w:val="28"/>
          <w:szCs w:val="28"/>
          <w:lang w:val="uk-UA"/>
        </w:rPr>
      </w:pPr>
      <w:proofErr w:type="spellStart"/>
      <w:r w:rsidRPr="00014464">
        <w:rPr>
          <w:sz w:val="28"/>
          <w:szCs w:val="28"/>
          <w:lang w:val="uk-UA"/>
        </w:rPr>
        <w:t>доступу:</w:t>
      </w:r>
      <w:hyperlink r:id="rId24" w:history="1">
        <w:r w:rsidRPr="00014464">
          <w:rPr>
            <w:rStyle w:val="af2"/>
            <w:sz w:val="28"/>
            <w:szCs w:val="28"/>
            <w:lang w:val="uk-UA"/>
          </w:rPr>
          <w:t>http</w:t>
        </w:r>
        <w:proofErr w:type="spellEnd"/>
        <w:r w:rsidRPr="00014464">
          <w:rPr>
            <w:rStyle w:val="af2"/>
            <w:sz w:val="28"/>
            <w:szCs w:val="28"/>
            <w:lang w:val="uk-UA"/>
          </w:rPr>
          <w:t>://www.icj</w:t>
        </w:r>
        <w:r w:rsidR="00403296" w:rsidRPr="00014464">
          <w:rPr>
            <w:rStyle w:val="af2"/>
            <w:sz w:val="28"/>
            <w:szCs w:val="28"/>
            <w:lang w:val="uk-UA"/>
          </w:rPr>
          <w:t>–</w:t>
        </w:r>
        <w:r w:rsidRPr="00014464">
          <w:rPr>
            <w:rStyle w:val="af2"/>
            <w:sz w:val="28"/>
            <w:szCs w:val="28"/>
            <w:lang w:val="uk-UA"/>
          </w:rPr>
          <w:t>cij.org/en/case/7</w:t>
        </w:r>
      </w:hyperlink>
      <w:r w:rsidRPr="00014464">
        <w:rPr>
          <w:sz w:val="28"/>
          <w:szCs w:val="28"/>
          <w:lang w:val="uk-UA"/>
        </w:rPr>
        <w:t xml:space="preserve"> https://docs.google.com/uc?id=0B0fYOQ3xuvfGZTNiNzk4YWUt</w:t>
      </w:r>
    </w:p>
    <w:p w14:paraId="0AC7E3CA" w14:textId="77777777" w:rsidR="007D2434" w:rsidRPr="00014464" w:rsidRDefault="007D2434" w:rsidP="00014464">
      <w:pPr>
        <w:spacing w:line="360" w:lineRule="auto"/>
        <w:ind w:firstLine="567"/>
        <w:rPr>
          <w:sz w:val="28"/>
          <w:szCs w:val="28"/>
          <w:lang w:val="uk-UA"/>
        </w:rPr>
      </w:pPr>
      <w:r w:rsidRPr="00014464">
        <w:rPr>
          <w:sz w:val="28"/>
          <w:szCs w:val="28"/>
          <w:lang w:val="uk-UA"/>
        </w:rPr>
        <w:t>Yjc2OC00Njk2LWFmYmQtZDBiOTQ1MWViMTYw&amp;amp;export=</w:t>
      </w:r>
      <w:proofErr w:type="spellStart"/>
      <w:r w:rsidRPr="00014464">
        <w:rPr>
          <w:sz w:val="28"/>
          <w:szCs w:val="28"/>
          <w:lang w:val="uk-UA"/>
        </w:rPr>
        <w:t>do</w:t>
      </w:r>
      <w:proofErr w:type="spellEnd"/>
    </w:p>
    <w:p w14:paraId="317A6106" w14:textId="6C32C78B" w:rsidR="007D2434" w:rsidRPr="00014464" w:rsidRDefault="007D2434" w:rsidP="00014464">
      <w:pPr>
        <w:spacing w:line="360" w:lineRule="auto"/>
        <w:ind w:firstLine="567"/>
        <w:rPr>
          <w:sz w:val="28"/>
          <w:szCs w:val="28"/>
          <w:lang w:val="uk-UA"/>
        </w:rPr>
      </w:pPr>
      <w:proofErr w:type="spellStart"/>
      <w:r w:rsidRPr="00014464">
        <w:rPr>
          <w:sz w:val="28"/>
          <w:szCs w:val="28"/>
          <w:lang w:val="uk-UA"/>
        </w:rPr>
        <w:t>wnload&amp;amp;hl</w:t>
      </w:r>
      <w:proofErr w:type="spellEnd"/>
      <w:r w:rsidRPr="00014464">
        <w:rPr>
          <w:sz w:val="28"/>
          <w:szCs w:val="28"/>
          <w:lang w:val="uk-UA"/>
        </w:rPr>
        <w:t>=</w:t>
      </w:r>
      <w:proofErr w:type="spellStart"/>
      <w:r w:rsidRPr="00014464">
        <w:rPr>
          <w:sz w:val="28"/>
          <w:szCs w:val="28"/>
          <w:lang w:val="uk-UA"/>
        </w:rPr>
        <w:t>en</w:t>
      </w:r>
      <w:proofErr w:type="spellEnd"/>
      <w:r w:rsidRPr="00014464">
        <w:rPr>
          <w:sz w:val="28"/>
          <w:szCs w:val="28"/>
          <w:lang w:val="uk-UA"/>
        </w:rPr>
        <w:t xml:space="preserve"> </w:t>
      </w:r>
      <w:proofErr w:type="spellStart"/>
      <w:r w:rsidRPr="00014464">
        <w:rPr>
          <w:sz w:val="28"/>
          <w:szCs w:val="28"/>
          <w:lang w:val="uk-UA"/>
        </w:rPr>
        <w:t>Краткое</w:t>
      </w:r>
      <w:proofErr w:type="spellEnd"/>
      <w:r w:rsidRPr="00014464">
        <w:rPr>
          <w:sz w:val="28"/>
          <w:szCs w:val="28"/>
          <w:lang w:val="uk-UA"/>
        </w:rPr>
        <w:t xml:space="preserve"> </w:t>
      </w:r>
      <w:proofErr w:type="spellStart"/>
      <w:r w:rsidRPr="00014464">
        <w:rPr>
          <w:sz w:val="28"/>
          <w:szCs w:val="28"/>
          <w:lang w:val="uk-UA"/>
        </w:rPr>
        <w:t>изложение</w:t>
      </w:r>
      <w:proofErr w:type="spellEnd"/>
      <w:r w:rsidRPr="00014464">
        <w:rPr>
          <w:sz w:val="28"/>
          <w:szCs w:val="28"/>
          <w:lang w:val="uk-UA"/>
        </w:rPr>
        <w:t xml:space="preserve"> </w:t>
      </w:r>
      <w:proofErr w:type="spellStart"/>
      <w:r w:rsidRPr="00014464">
        <w:rPr>
          <w:sz w:val="28"/>
          <w:szCs w:val="28"/>
          <w:lang w:val="uk-UA"/>
        </w:rPr>
        <w:t>решений</w:t>
      </w:r>
      <w:proofErr w:type="spellEnd"/>
      <w:r w:rsidRPr="00014464">
        <w:rPr>
          <w:sz w:val="28"/>
          <w:szCs w:val="28"/>
          <w:lang w:val="uk-UA"/>
        </w:rPr>
        <w:t>, </w:t>
      </w:r>
      <w:proofErr w:type="spellStart"/>
      <w:r w:rsidRPr="00014464">
        <w:rPr>
          <w:sz w:val="28"/>
          <w:szCs w:val="28"/>
          <w:lang w:val="uk-UA"/>
        </w:rPr>
        <w:t>консультативных</w:t>
      </w:r>
      <w:proofErr w:type="spellEnd"/>
      <w:r w:rsidRPr="00014464">
        <w:rPr>
          <w:sz w:val="28"/>
          <w:szCs w:val="28"/>
          <w:lang w:val="uk-UA"/>
        </w:rPr>
        <w:t xml:space="preserve"> заключений </w:t>
      </w:r>
      <w:proofErr w:type="spellStart"/>
      <w:r w:rsidRPr="00014464">
        <w:rPr>
          <w:sz w:val="28"/>
          <w:szCs w:val="28"/>
          <w:lang w:val="uk-UA"/>
        </w:rPr>
        <w:t>ипостановлений</w:t>
      </w:r>
      <w:proofErr w:type="spellEnd"/>
      <w:r w:rsidRPr="00014464">
        <w:rPr>
          <w:sz w:val="28"/>
          <w:szCs w:val="28"/>
          <w:lang w:val="uk-UA"/>
        </w:rPr>
        <w:t xml:space="preserve">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1948</w:t>
      </w:r>
      <w:r w:rsidR="00403296" w:rsidRPr="00014464">
        <w:rPr>
          <w:sz w:val="28"/>
          <w:szCs w:val="28"/>
          <w:lang w:val="uk-UA"/>
        </w:rPr>
        <w:t>–</w:t>
      </w:r>
      <w:r w:rsidRPr="00014464">
        <w:rPr>
          <w:sz w:val="28"/>
          <w:szCs w:val="28"/>
          <w:lang w:val="uk-UA"/>
        </w:rPr>
        <w:t>1991 гг. –[Електронний ресурс]. Режим доступу:http://legal.un.org/icjsummaries/documents/russian/st_leg_serf1.pd</w:t>
      </w:r>
    </w:p>
    <w:p w14:paraId="3EE8F633" w14:textId="62742D39" w:rsidR="00D466AD" w:rsidRPr="00014464" w:rsidRDefault="00D77E9B" w:rsidP="00014464">
      <w:pPr>
        <w:spacing w:line="360" w:lineRule="auto"/>
        <w:ind w:firstLine="567"/>
        <w:rPr>
          <w:color w:val="000000"/>
          <w:sz w:val="28"/>
          <w:szCs w:val="28"/>
          <w:lang w:val="uk-UA" w:eastAsia="en-US"/>
        </w:rPr>
      </w:pPr>
      <w:r w:rsidRPr="00014464">
        <w:rPr>
          <w:color w:val="000000"/>
          <w:sz w:val="28"/>
          <w:szCs w:val="28"/>
          <w:lang w:val="uk-UA" w:eastAsia="en-US"/>
        </w:rPr>
        <w:t xml:space="preserve">    </w:t>
      </w:r>
      <w:r w:rsidR="004714D5" w:rsidRPr="00014464">
        <w:rPr>
          <w:color w:val="000000"/>
          <w:sz w:val="28"/>
          <w:szCs w:val="28"/>
          <w:lang w:val="uk-UA" w:eastAsia="en-US"/>
        </w:rPr>
        <w:t>1</w:t>
      </w:r>
      <w:r w:rsidR="007D2434" w:rsidRPr="00014464">
        <w:rPr>
          <w:color w:val="000000"/>
          <w:sz w:val="28"/>
          <w:szCs w:val="28"/>
          <w:lang w:val="uk-UA" w:eastAsia="en-US"/>
        </w:rPr>
        <w:t>4</w:t>
      </w:r>
      <w:r w:rsidR="00D466AD" w:rsidRPr="00014464">
        <w:rPr>
          <w:color w:val="000000"/>
          <w:sz w:val="28"/>
          <w:szCs w:val="28"/>
          <w:lang w:val="uk-UA" w:eastAsia="en-US"/>
        </w:rPr>
        <w:t xml:space="preserve">. </w:t>
      </w:r>
      <w:proofErr w:type="spellStart"/>
      <w:r w:rsidR="00D466AD" w:rsidRPr="00014464">
        <w:rPr>
          <w:color w:val="000000"/>
          <w:sz w:val="28"/>
          <w:szCs w:val="28"/>
          <w:lang w:val="uk-UA" w:eastAsia="en-US"/>
        </w:rPr>
        <w:t>Репецький</w:t>
      </w:r>
      <w:proofErr w:type="spellEnd"/>
      <w:r w:rsidR="00D466AD" w:rsidRPr="00014464">
        <w:rPr>
          <w:color w:val="000000"/>
          <w:sz w:val="28"/>
          <w:szCs w:val="28"/>
          <w:lang w:val="uk-UA" w:eastAsia="en-US"/>
        </w:rPr>
        <w:t xml:space="preserve"> В. М. Дипломатичне і консульське право : підручник. 2</w:t>
      </w:r>
      <w:r w:rsidR="00403296" w:rsidRPr="00014464">
        <w:rPr>
          <w:color w:val="000000"/>
          <w:sz w:val="28"/>
          <w:szCs w:val="28"/>
          <w:lang w:val="uk-UA" w:eastAsia="en-US"/>
        </w:rPr>
        <w:t>–</w:t>
      </w:r>
      <w:r w:rsidR="00D466AD" w:rsidRPr="00014464">
        <w:rPr>
          <w:color w:val="000000"/>
          <w:sz w:val="28"/>
          <w:szCs w:val="28"/>
          <w:lang w:val="uk-UA" w:eastAsia="en-US"/>
        </w:rPr>
        <w:t xml:space="preserve">ге вид., перероб. і </w:t>
      </w:r>
      <w:proofErr w:type="spellStart"/>
      <w:r w:rsidR="00D466AD" w:rsidRPr="00014464">
        <w:rPr>
          <w:color w:val="000000"/>
          <w:sz w:val="28"/>
          <w:szCs w:val="28"/>
          <w:lang w:val="uk-UA" w:eastAsia="en-US"/>
        </w:rPr>
        <w:t>допов</w:t>
      </w:r>
      <w:proofErr w:type="spellEnd"/>
      <w:r w:rsidR="00D466AD" w:rsidRPr="00014464">
        <w:rPr>
          <w:color w:val="000000"/>
          <w:sz w:val="28"/>
          <w:szCs w:val="28"/>
          <w:lang w:val="uk-UA" w:eastAsia="en-US"/>
        </w:rPr>
        <w:t xml:space="preserve">. Київ : Знання, 2006. 372 с. </w:t>
      </w:r>
    </w:p>
    <w:p w14:paraId="0A39E643" w14:textId="289FF6FB" w:rsidR="00D466AD" w:rsidRPr="00014464" w:rsidRDefault="00D77E9B" w:rsidP="00014464">
      <w:pPr>
        <w:pStyle w:val="a6"/>
        <w:spacing w:line="360" w:lineRule="auto"/>
        <w:ind w:firstLine="567"/>
        <w:rPr>
          <w:sz w:val="28"/>
          <w:szCs w:val="28"/>
          <w:lang w:val="uk-UA" w:eastAsia="en-US"/>
        </w:rPr>
      </w:pPr>
      <w:r w:rsidRPr="00014464">
        <w:rPr>
          <w:sz w:val="28"/>
          <w:szCs w:val="28"/>
          <w:lang w:val="uk-UA" w:eastAsia="en-US"/>
        </w:rPr>
        <w:t xml:space="preserve">    </w:t>
      </w:r>
      <w:r w:rsidR="00D466AD" w:rsidRPr="00014464">
        <w:rPr>
          <w:sz w:val="28"/>
          <w:szCs w:val="28"/>
          <w:lang w:val="uk-UA" w:eastAsia="en-US"/>
        </w:rPr>
        <w:t>1</w:t>
      </w:r>
      <w:r w:rsidR="007D2434" w:rsidRPr="00014464">
        <w:rPr>
          <w:sz w:val="28"/>
          <w:szCs w:val="28"/>
          <w:lang w:val="uk-UA" w:eastAsia="en-US"/>
        </w:rPr>
        <w:t>5.</w:t>
      </w:r>
      <w:r w:rsidR="00D466AD" w:rsidRPr="00014464">
        <w:rPr>
          <w:sz w:val="28"/>
          <w:szCs w:val="28"/>
          <w:lang w:val="uk-UA" w:eastAsia="en-US"/>
        </w:rPr>
        <w:t xml:space="preserve"> Черкес М. Ю. Міжнародне право : підручник. К. : Правова єдність, 2009. 392 с. </w:t>
      </w:r>
    </w:p>
    <w:p w14:paraId="09D7177D" w14:textId="4679DB26" w:rsidR="005143C6" w:rsidRPr="00014464" w:rsidRDefault="00DE73B1" w:rsidP="00014464">
      <w:pPr>
        <w:pStyle w:val="a6"/>
        <w:spacing w:line="360" w:lineRule="auto"/>
        <w:ind w:firstLine="567"/>
        <w:rPr>
          <w:sz w:val="28"/>
          <w:szCs w:val="28"/>
          <w:lang w:val="uk-UA"/>
        </w:rPr>
      </w:pPr>
      <w:r w:rsidRPr="00014464">
        <w:rPr>
          <w:sz w:val="28"/>
          <w:szCs w:val="28"/>
          <w:lang w:val="uk-UA"/>
        </w:rPr>
        <w:t>1</w:t>
      </w:r>
      <w:r w:rsidR="005143C6" w:rsidRPr="00014464">
        <w:rPr>
          <w:sz w:val="28"/>
          <w:szCs w:val="28"/>
          <w:lang w:val="uk-UA"/>
        </w:rPr>
        <w:t>6</w:t>
      </w:r>
      <w:r w:rsidRPr="00014464">
        <w:rPr>
          <w:sz w:val="28"/>
          <w:szCs w:val="28"/>
          <w:lang w:val="uk-UA"/>
        </w:rPr>
        <w:t xml:space="preserve">. </w:t>
      </w:r>
      <w:proofErr w:type="spellStart"/>
      <w:r w:rsidRPr="00014464">
        <w:rPr>
          <w:sz w:val="28"/>
          <w:szCs w:val="28"/>
          <w:lang w:val="uk-UA"/>
        </w:rPr>
        <w:t>Barcelona</w:t>
      </w:r>
      <w:proofErr w:type="spellEnd"/>
      <w:r w:rsidRPr="00014464">
        <w:rPr>
          <w:sz w:val="28"/>
          <w:szCs w:val="28"/>
          <w:lang w:val="uk-UA"/>
        </w:rPr>
        <w:t xml:space="preserve"> </w:t>
      </w:r>
      <w:proofErr w:type="spellStart"/>
      <w:r w:rsidRPr="00014464">
        <w:rPr>
          <w:sz w:val="28"/>
          <w:szCs w:val="28"/>
          <w:lang w:val="uk-UA"/>
        </w:rPr>
        <w:t>Traction</w:t>
      </w:r>
      <w:proofErr w:type="spellEnd"/>
      <w:r w:rsidRPr="00014464">
        <w:rPr>
          <w:sz w:val="28"/>
          <w:szCs w:val="28"/>
          <w:lang w:val="uk-UA"/>
        </w:rPr>
        <w:t xml:space="preserve">, </w:t>
      </w:r>
      <w:proofErr w:type="spellStart"/>
      <w:r w:rsidRPr="00014464">
        <w:rPr>
          <w:sz w:val="28"/>
          <w:szCs w:val="28"/>
          <w:lang w:val="uk-UA"/>
        </w:rPr>
        <w:t>Light</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Power</w:t>
      </w:r>
      <w:proofErr w:type="spellEnd"/>
      <w:r w:rsidRPr="00014464">
        <w:rPr>
          <w:sz w:val="28"/>
          <w:szCs w:val="28"/>
          <w:lang w:val="uk-UA"/>
        </w:rPr>
        <w:t xml:space="preserve"> </w:t>
      </w:r>
      <w:proofErr w:type="spellStart"/>
      <w:r w:rsidRPr="00014464">
        <w:rPr>
          <w:sz w:val="28"/>
          <w:szCs w:val="28"/>
          <w:lang w:val="uk-UA"/>
        </w:rPr>
        <w:t>Company</w:t>
      </w:r>
      <w:proofErr w:type="spellEnd"/>
      <w:r w:rsidRPr="00014464">
        <w:rPr>
          <w:sz w:val="28"/>
          <w:szCs w:val="28"/>
          <w:lang w:val="uk-UA"/>
        </w:rPr>
        <w:t xml:space="preserve">, </w:t>
      </w:r>
      <w:proofErr w:type="spellStart"/>
      <w:r w:rsidRPr="00014464">
        <w:rPr>
          <w:sz w:val="28"/>
          <w:szCs w:val="28"/>
          <w:lang w:val="uk-UA"/>
        </w:rPr>
        <w:t>Limited</w:t>
      </w:r>
      <w:proofErr w:type="spellEnd"/>
      <w:r w:rsidRPr="00014464">
        <w:rPr>
          <w:sz w:val="28"/>
          <w:szCs w:val="28"/>
          <w:lang w:val="uk-UA"/>
        </w:rPr>
        <w:t xml:space="preserve"> (</w:t>
      </w:r>
      <w:proofErr w:type="spellStart"/>
      <w:r w:rsidRPr="00014464">
        <w:rPr>
          <w:sz w:val="28"/>
          <w:szCs w:val="28"/>
          <w:lang w:val="uk-UA"/>
        </w:rPr>
        <w:t>Belgium</w:t>
      </w:r>
      <w:proofErr w:type="spellEnd"/>
      <w:r w:rsidRPr="00014464">
        <w:rPr>
          <w:sz w:val="28"/>
          <w:szCs w:val="28"/>
          <w:lang w:val="uk-UA"/>
        </w:rPr>
        <w:t xml:space="preserve"> v. </w:t>
      </w:r>
      <w:proofErr w:type="spellStart"/>
      <w:r w:rsidRPr="00014464">
        <w:rPr>
          <w:sz w:val="28"/>
          <w:szCs w:val="28"/>
          <w:lang w:val="uk-UA"/>
        </w:rPr>
        <w:t>Spain</w:t>
      </w:r>
      <w:proofErr w:type="spellEnd"/>
      <w:r w:rsidRPr="00014464">
        <w:rPr>
          <w:sz w:val="28"/>
          <w:szCs w:val="28"/>
          <w:lang w:val="uk-UA"/>
        </w:rPr>
        <w:t>) (</w:t>
      </w:r>
      <w:proofErr w:type="spellStart"/>
      <w:r w:rsidRPr="00014464">
        <w:rPr>
          <w:sz w:val="28"/>
          <w:szCs w:val="28"/>
          <w:lang w:val="uk-UA"/>
        </w:rPr>
        <w:t>New</w:t>
      </w:r>
      <w:proofErr w:type="spellEnd"/>
      <w:r w:rsidRPr="00014464">
        <w:rPr>
          <w:sz w:val="28"/>
          <w:szCs w:val="28"/>
          <w:lang w:val="uk-UA"/>
        </w:rPr>
        <w:t xml:space="preserve"> </w:t>
      </w:r>
      <w:proofErr w:type="spellStart"/>
      <w:r w:rsidRPr="00014464">
        <w:rPr>
          <w:sz w:val="28"/>
          <w:szCs w:val="28"/>
          <w:lang w:val="uk-UA"/>
        </w:rPr>
        <w:t>Application</w:t>
      </w:r>
      <w:proofErr w:type="spellEnd"/>
      <w:r w:rsidRPr="00014464">
        <w:rPr>
          <w:sz w:val="28"/>
          <w:szCs w:val="28"/>
          <w:lang w:val="uk-UA"/>
        </w:rPr>
        <w:t xml:space="preserve">: 1962). </w:t>
      </w:r>
      <w:proofErr w:type="spellStart"/>
      <w:r w:rsidRPr="00014464">
        <w:rPr>
          <w:sz w:val="28"/>
          <w:szCs w:val="28"/>
          <w:lang w:val="uk-UA"/>
        </w:rPr>
        <w:t>Separate</w:t>
      </w:r>
      <w:proofErr w:type="spellEnd"/>
      <w:r w:rsidRPr="00014464">
        <w:rPr>
          <w:sz w:val="28"/>
          <w:szCs w:val="28"/>
          <w:lang w:val="uk-UA"/>
        </w:rPr>
        <w:t xml:space="preserve"> </w:t>
      </w:r>
      <w:proofErr w:type="spellStart"/>
      <w:r w:rsidRPr="00014464">
        <w:rPr>
          <w:sz w:val="28"/>
          <w:szCs w:val="28"/>
          <w:lang w:val="uk-UA"/>
        </w:rPr>
        <w:t>opinion</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Judge</w:t>
      </w:r>
      <w:proofErr w:type="spellEnd"/>
      <w:r w:rsidRPr="00014464">
        <w:rPr>
          <w:sz w:val="28"/>
          <w:szCs w:val="28"/>
          <w:lang w:val="uk-UA"/>
        </w:rPr>
        <w:t xml:space="preserve"> </w:t>
      </w:r>
      <w:proofErr w:type="spellStart"/>
      <w:r w:rsidRPr="00014464">
        <w:rPr>
          <w:sz w:val="28"/>
          <w:szCs w:val="28"/>
          <w:lang w:val="uk-UA"/>
        </w:rPr>
        <w:t>Jessup</w:t>
      </w:r>
      <w:proofErr w:type="spellEnd"/>
      <w:r w:rsidRPr="00014464">
        <w:rPr>
          <w:sz w:val="28"/>
          <w:szCs w:val="28"/>
          <w:lang w:val="uk-UA"/>
        </w:rPr>
        <w:t xml:space="preserve"> [Електронний ресурс]. – Режим доступу : </w:t>
      </w:r>
      <w:hyperlink r:id="rId25" w:history="1">
        <w:r w:rsidR="005143C6" w:rsidRPr="00014464">
          <w:rPr>
            <w:rStyle w:val="af2"/>
            <w:sz w:val="28"/>
            <w:szCs w:val="28"/>
            <w:lang w:val="uk-UA"/>
          </w:rPr>
          <w:t>http://www.icj</w:t>
        </w:r>
        <w:r w:rsidR="00403296" w:rsidRPr="00014464">
          <w:rPr>
            <w:rStyle w:val="af2"/>
            <w:sz w:val="28"/>
            <w:szCs w:val="28"/>
            <w:lang w:val="uk-UA"/>
          </w:rPr>
          <w:t>–</w:t>
        </w:r>
        <w:r w:rsidR="005143C6" w:rsidRPr="00014464">
          <w:rPr>
            <w:rStyle w:val="af2"/>
            <w:sz w:val="28"/>
            <w:szCs w:val="28"/>
            <w:lang w:val="uk-UA"/>
          </w:rPr>
          <w:t>cij.org/docket/files/50/5401.pdf</w:t>
        </w:r>
      </w:hyperlink>
      <w:r w:rsidRPr="00014464">
        <w:rPr>
          <w:sz w:val="28"/>
          <w:szCs w:val="28"/>
          <w:lang w:val="uk-UA"/>
        </w:rPr>
        <w:t>.</w:t>
      </w:r>
    </w:p>
    <w:p w14:paraId="0D391089" w14:textId="634D38B2" w:rsidR="005143C6" w:rsidRPr="00014464" w:rsidRDefault="00DE73B1" w:rsidP="00014464">
      <w:pPr>
        <w:pStyle w:val="a6"/>
        <w:spacing w:line="360" w:lineRule="auto"/>
        <w:ind w:firstLine="567"/>
        <w:rPr>
          <w:sz w:val="28"/>
          <w:szCs w:val="28"/>
          <w:lang w:val="uk-UA"/>
        </w:rPr>
      </w:pPr>
      <w:r w:rsidRPr="00014464">
        <w:rPr>
          <w:sz w:val="28"/>
          <w:szCs w:val="28"/>
          <w:lang w:val="uk-UA"/>
        </w:rPr>
        <w:t xml:space="preserve"> </w:t>
      </w:r>
      <w:r w:rsidR="005143C6" w:rsidRPr="00014464">
        <w:rPr>
          <w:sz w:val="28"/>
          <w:szCs w:val="28"/>
          <w:lang w:val="uk-UA"/>
        </w:rPr>
        <w:t>17</w:t>
      </w:r>
      <w:r w:rsidRPr="00014464">
        <w:rPr>
          <w:sz w:val="28"/>
          <w:szCs w:val="28"/>
          <w:lang w:val="uk-UA"/>
        </w:rPr>
        <w:t xml:space="preserve">. </w:t>
      </w:r>
      <w:proofErr w:type="spellStart"/>
      <w:r w:rsidRPr="00014464">
        <w:rPr>
          <w:sz w:val="28"/>
          <w:szCs w:val="28"/>
          <w:lang w:val="uk-UA"/>
        </w:rPr>
        <w:t>Draft</w:t>
      </w:r>
      <w:proofErr w:type="spellEnd"/>
      <w:r w:rsidRPr="00014464">
        <w:rPr>
          <w:sz w:val="28"/>
          <w:szCs w:val="28"/>
          <w:lang w:val="uk-UA"/>
        </w:rPr>
        <w:t xml:space="preserve"> </w:t>
      </w:r>
      <w:proofErr w:type="spellStart"/>
      <w:r w:rsidRPr="00014464">
        <w:rPr>
          <w:sz w:val="28"/>
          <w:szCs w:val="28"/>
          <w:lang w:val="uk-UA"/>
        </w:rPr>
        <w:t>articles</w:t>
      </w:r>
      <w:proofErr w:type="spellEnd"/>
      <w:r w:rsidRPr="00014464">
        <w:rPr>
          <w:sz w:val="28"/>
          <w:szCs w:val="28"/>
          <w:lang w:val="uk-UA"/>
        </w:rPr>
        <w:t xml:space="preserve"> </w:t>
      </w:r>
      <w:proofErr w:type="spellStart"/>
      <w:r w:rsidRPr="00014464">
        <w:rPr>
          <w:sz w:val="28"/>
          <w:szCs w:val="28"/>
          <w:lang w:val="uk-UA"/>
        </w:rPr>
        <w:t>on</w:t>
      </w:r>
      <w:proofErr w:type="spellEnd"/>
      <w:r w:rsidRPr="00014464">
        <w:rPr>
          <w:sz w:val="28"/>
          <w:szCs w:val="28"/>
          <w:lang w:val="uk-UA"/>
        </w:rPr>
        <w:t xml:space="preserve"> </w:t>
      </w:r>
      <w:proofErr w:type="spellStart"/>
      <w:r w:rsidRPr="00014464">
        <w:rPr>
          <w:sz w:val="28"/>
          <w:szCs w:val="28"/>
          <w:lang w:val="uk-UA"/>
        </w:rPr>
        <w:t>Diplomatic</w:t>
      </w:r>
      <w:proofErr w:type="spellEnd"/>
      <w:r w:rsidRPr="00014464">
        <w:rPr>
          <w:sz w:val="28"/>
          <w:szCs w:val="28"/>
          <w:lang w:val="uk-UA"/>
        </w:rPr>
        <w:t xml:space="preserve"> </w:t>
      </w:r>
      <w:proofErr w:type="spellStart"/>
      <w:r w:rsidRPr="00014464">
        <w:rPr>
          <w:sz w:val="28"/>
          <w:szCs w:val="28"/>
          <w:lang w:val="uk-UA"/>
        </w:rPr>
        <w:t>Protection</w:t>
      </w:r>
      <w:proofErr w:type="spellEnd"/>
      <w:r w:rsidRPr="00014464">
        <w:rPr>
          <w:sz w:val="28"/>
          <w:szCs w:val="28"/>
          <w:lang w:val="uk-UA"/>
        </w:rPr>
        <w:t xml:space="preserve"> // </w:t>
      </w:r>
      <w:proofErr w:type="spellStart"/>
      <w:r w:rsidRPr="00014464">
        <w:rPr>
          <w:sz w:val="28"/>
          <w:szCs w:val="28"/>
          <w:lang w:val="uk-UA"/>
        </w:rPr>
        <w:t>Official</w:t>
      </w:r>
      <w:proofErr w:type="spellEnd"/>
      <w:r w:rsidRPr="00014464">
        <w:rPr>
          <w:sz w:val="28"/>
          <w:szCs w:val="28"/>
          <w:lang w:val="uk-UA"/>
        </w:rPr>
        <w:t xml:space="preserve"> </w:t>
      </w:r>
      <w:proofErr w:type="spellStart"/>
      <w:r w:rsidRPr="00014464">
        <w:rPr>
          <w:sz w:val="28"/>
          <w:szCs w:val="28"/>
          <w:lang w:val="uk-UA"/>
        </w:rPr>
        <w:t>Records</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General</w:t>
      </w:r>
      <w:proofErr w:type="spellEnd"/>
      <w:r w:rsidRPr="00014464">
        <w:rPr>
          <w:sz w:val="28"/>
          <w:szCs w:val="28"/>
          <w:lang w:val="uk-UA"/>
        </w:rPr>
        <w:t xml:space="preserve"> </w:t>
      </w:r>
      <w:proofErr w:type="spellStart"/>
      <w:r w:rsidRPr="00014464">
        <w:rPr>
          <w:sz w:val="28"/>
          <w:szCs w:val="28"/>
          <w:lang w:val="uk-UA"/>
        </w:rPr>
        <w:t>Assembly</w:t>
      </w:r>
      <w:proofErr w:type="spellEnd"/>
      <w:r w:rsidRPr="00014464">
        <w:rPr>
          <w:sz w:val="28"/>
          <w:szCs w:val="28"/>
          <w:lang w:val="uk-UA"/>
        </w:rPr>
        <w:t xml:space="preserve">. – 2006. – </w:t>
      </w:r>
      <w:proofErr w:type="spellStart"/>
      <w:r w:rsidRPr="00014464">
        <w:rPr>
          <w:sz w:val="28"/>
          <w:szCs w:val="28"/>
          <w:lang w:val="uk-UA"/>
        </w:rPr>
        <w:t>Sixty</w:t>
      </w:r>
      <w:proofErr w:type="spellEnd"/>
      <w:r w:rsidR="00403296" w:rsidRPr="00014464">
        <w:rPr>
          <w:sz w:val="28"/>
          <w:szCs w:val="28"/>
          <w:lang w:val="uk-UA"/>
        </w:rPr>
        <w:t>–</w:t>
      </w:r>
      <w:proofErr w:type="spellStart"/>
      <w:r w:rsidRPr="00014464">
        <w:rPr>
          <w:sz w:val="28"/>
          <w:szCs w:val="28"/>
          <w:lang w:val="uk-UA"/>
        </w:rPr>
        <w:t>first</w:t>
      </w:r>
      <w:proofErr w:type="spellEnd"/>
      <w:r w:rsidRPr="00014464">
        <w:rPr>
          <w:sz w:val="28"/>
          <w:szCs w:val="28"/>
          <w:lang w:val="uk-UA"/>
        </w:rPr>
        <w:t xml:space="preserve"> </w:t>
      </w:r>
      <w:proofErr w:type="spellStart"/>
      <w:r w:rsidRPr="00014464">
        <w:rPr>
          <w:sz w:val="28"/>
          <w:szCs w:val="28"/>
          <w:lang w:val="uk-UA"/>
        </w:rPr>
        <w:t>Session</w:t>
      </w:r>
      <w:proofErr w:type="spellEnd"/>
      <w:r w:rsidRPr="00014464">
        <w:rPr>
          <w:sz w:val="28"/>
          <w:szCs w:val="28"/>
          <w:lang w:val="uk-UA"/>
        </w:rPr>
        <w:t xml:space="preserve">. – </w:t>
      </w:r>
      <w:proofErr w:type="spellStart"/>
      <w:r w:rsidRPr="00014464">
        <w:rPr>
          <w:sz w:val="28"/>
          <w:szCs w:val="28"/>
          <w:lang w:val="uk-UA"/>
        </w:rPr>
        <w:t>Supplement</w:t>
      </w:r>
      <w:proofErr w:type="spellEnd"/>
      <w:r w:rsidRPr="00014464">
        <w:rPr>
          <w:sz w:val="28"/>
          <w:szCs w:val="28"/>
          <w:lang w:val="uk-UA"/>
        </w:rPr>
        <w:t xml:space="preserve"> </w:t>
      </w:r>
      <w:proofErr w:type="spellStart"/>
      <w:r w:rsidRPr="00014464">
        <w:rPr>
          <w:sz w:val="28"/>
          <w:szCs w:val="28"/>
          <w:lang w:val="uk-UA"/>
        </w:rPr>
        <w:t>No</w:t>
      </w:r>
      <w:proofErr w:type="spellEnd"/>
      <w:r w:rsidRPr="00014464">
        <w:rPr>
          <w:sz w:val="28"/>
          <w:szCs w:val="28"/>
          <w:lang w:val="uk-UA"/>
        </w:rPr>
        <w:t xml:space="preserve">. 10 (A/61/10). – 5 p. – [Електронний ресурс]. – Режим доступу : http://untreaty.un.org/ilc/texts/instruments/ </w:t>
      </w:r>
      <w:proofErr w:type="spellStart"/>
      <w:r w:rsidRPr="00014464">
        <w:rPr>
          <w:sz w:val="28"/>
          <w:szCs w:val="28"/>
          <w:lang w:val="uk-UA"/>
        </w:rPr>
        <w:t>english</w:t>
      </w:r>
      <w:proofErr w:type="spellEnd"/>
      <w:r w:rsidRPr="00014464">
        <w:rPr>
          <w:sz w:val="28"/>
          <w:szCs w:val="28"/>
          <w:lang w:val="uk-UA"/>
        </w:rPr>
        <w:t xml:space="preserve">/draft%20articles/9_8_2006.pdf. </w:t>
      </w:r>
    </w:p>
    <w:p w14:paraId="1BD2C5BD" w14:textId="75CBFE7B" w:rsidR="00DE73B1" w:rsidRPr="00014464" w:rsidRDefault="005143C6" w:rsidP="00014464">
      <w:pPr>
        <w:pStyle w:val="a6"/>
        <w:spacing w:line="360" w:lineRule="auto"/>
        <w:ind w:firstLine="567"/>
        <w:rPr>
          <w:sz w:val="28"/>
          <w:szCs w:val="28"/>
          <w:lang w:val="uk-UA" w:eastAsia="en-US"/>
        </w:rPr>
      </w:pPr>
      <w:r w:rsidRPr="00014464">
        <w:rPr>
          <w:sz w:val="28"/>
          <w:szCs w:val="28"/>
          <w:lang w:val="uk-UA"/>
        </w:rPr>
        <w:t>18</w:t>
      </w:r>
      <w:r w:rsidR="00DE73B1" w:rsidRPr="00014464">
        <w:rPr>
          <w:sz w:val="28"/>
          <w:szCs w:val="28"/>
          <w:lang w:val="uk-UA"/>
        </w:rPr>
        <w:t xml:space="preserve">. A/61/Supp.10 ООН. </w:t>
      </w:r>
      <w:proofErr w:type="spellStart"/>
      <w:r w:rsidR="00DE73B1" w:rsidRPr="00014464">
        <w:rPr>
          <w:sz w:val="28"/>
          <w:szCs w:val="28"/>
          <w:lang w:val="uk-UA"/>
        </w:rPr>
        <w:t>Генеральная</w:t>
      </w:r>
      <w:proofErr w:type="spellEnd"/>
      <w:r w:rsidR="00DE73B1" w:rsidRPr="00014464">
        <w:rPr>
          <w:sz w:val="28"/>
          <w:szCs w:val="28"/>
          <w:lang w:val="uk-UA"/>
        </w:rPr>
        <w:t xml:space="preserve"> </w:t>
      </w:r>
      <w:proofErr w:type="spellStart"/>
      <w:r w:rsidR="00DE73B1" w:rsidRPr="00014464">
        <w:rPr>
          <w:sz w:val="28"/>
          <w:szCs w:val="28"/>
          <w:lang w:val="uk-UA"/>
        </w:rPr>
        <w:t>Ассамблея</w:t>
      </w:r>
      <w:proofErr w:type="spellEnd"/>
      <w:r w:rsidR="00DE73B1" w:rsidRPr="00014464">
        <w:rPr>
          <w:sz w:val="28"/>
          <w:szCs w:val="28"/>
          <w:lang w:val="uk-UA"/>
        </w:rPr>
        <w:t xml:space="preserve">. </w:t>
      </w:r>
      <w:proofErr w:type="spellStart"/>
      <w:r w:rsidR="00DE73B1" w:rsidRPr="00014464">
        <w:rPr>
          <w:sz w:val="28"/>
          <w:szCs w:val="28"/>
          <w:lang w:val="uk-UA"/>
        </w:rPr>
        <w:t>Сессия</w:t>
      </w:r>
      <w:proofErr w:type="spellEnd"/>
      <w:r w:rsidR="00DE73B1" w:rsidRPr="00014464">
        <w:rPr>
          <w:sz w:val="28"/>
          <w:szCs w:val="28"/>
          <w:lang w:val="uk-UA"/>
        </w:rPr>
        <w:t xml:space="preserve"> (61; 2006 ; Нью</w:t>
      </w:r>
      <w:r w:rsidR="00403296" w:rsidRPr="00014464">
        <w:rPr>
          <w:sz w:val="28"/>
          <w:szCs w:val="28"/>
          <w:lang w:val="uk-UA"/>
        </w:rPr>
        <w:t>–</w:t>
      </w:r>
      <w:r w:rsidR="00DE73B1" w:rsidRPr="00014464">
        <w:rPr>
          <w:sz w:val="28"/>
          <w:szCs w:val="28"/>
          <w:lang w:val="uk-UA"/>
        </w:rPr>
        <w:t xml:space="preserve">Йорк) </w:t>
      </w:r>
      <w:proofErr w:type="spellStart"/>
      <w:r w:rsidR="00DE73B1" w:rsidRPr="00014464">
        <w:rPr>
          <w:sz w:val="28"/>
          <w:szCs w:val="28"/>
          <w:lang w:val="uk-UA"/>
        </w:rPr>
        <w:t>Официальные</w:t>
      </w:r>
      <w:proofErr w:type="spellEnd"/>
      <w:r w:rsidR="00DE73B1" w:rsidRPr="00014464">
        <w:rPr>
          <w:sz w:val="28"/>
          <w:szCs w:val="28"/>
          <w:lang w:val="uk-UA"/>
        </w:rPr>
        <w:t xml:space="preserve"> </w:t>
      </w:r>
      <w:proofErr w:type="spellStart"/>
      <w:r w:rsidR="00DE73B1" w:rsidRPr="00014464">
        <w:rPr>
          <w:sz w:val="28"/>
          <w:szCs w:val="28"/>
          <w:lang w:val="uk-UA"/>
        </w:rPr>
        <w:t>отчеты</w:t>
      </w:r>
      <w:proofErr w:type="spellEnd"/>
      <w:r w:rsidR="00DE73B1" w:rsidRPr="00014464">
        <w:rPr>
          <w:sz w:val="28"/>
          <w:szCs w:val="28"/>
          <w:lang w:val="uk-UA"/>
        </w:rPr>
        <w:t>: 61</w:t>
      </w:r>
      <w:r w:rsidR="00403296" w:rsidRPr="00014464">
        <w:rPr>
          <w:sz w:val="28"/>
          <w:szCs w:val="28"/>
          <w:lang w:val="uk-UA"/>
        </w:rPr>
        <w:t>–</w:t>
      </w:r>
      <w:r w:rsidR="00DE73B1" w:rsidRPr="00014464">
        <w:rPr>
          <w:sz w:val="28"/>
          <w:szCs w:val="28"/>
          <w:lang w:val="uk-UA"/>
        </w:rPr>
        <w:t xml:space="preserve">я </w:t>
      </w:r>
      <w:proofErr w:type="spellStart"/>
      <w:r w:rsidR="00DE73B1" w:rsidRPr="00014464">
        <w:rPr>
          <w:sz w:val="28"/>
          <w:szCs w:val="28"/>
          <w:lang w:val="uk-UA"/>
        </w:rPr>
        <w:t>сессия</w:t>
      </w:r>
      <w:proofErr w:type="spellEnd"/>
      <w:r w:rsidR="00DE73B1" w:rsidRPr="00014464">
        <w:rPr>
          <w:sz w:val="28"/>
          <w:szCs w:val="28"/>
          <w:lang w:val="uk-UA"/>
        </w:rPr>
        <w:t xml:space="preserve">. </w:t>
      </w:r>
      <w:proofErr w:type="spellStart"/>
      <w:r w:rsidR="00DE73B1" w:rsidRPr="00014464">
        <w:rPr>
          <w:sz w:val="28"/>
          <w:szCs w:val="28"/>
          <w:lang w:val="uk-UA"/>
        </w:rPr>
        <w:t>Доп</w:t>
      </w:r>
      <w:proofErr w:type="spellEnd"/>
      <w:r w:rsidR="00DE73B1" w:rsidRPr="00014464">
        <w:rPr>
          <w:sz w:val="28"/>
          <w:szCs w:val="28"/>
          <w:lang w:val="uk-UA"/>
        </w:rPr>
        <w:t xml:space="preserve">. 10: Доклад </w:t>
      </w:r>
      <w:proofErr w:type="spellStart"/>
      <w:r w:rsidR="00DE73B1" w:rsidRPr="00014464">
        <w:rPr>
          <w:sz w:val="28"/>
          <w:szCs w:val="28"/>
          <w:lang w:val="uk-UA"/>
        </w:rPr>
        <w:t>Комиссии</w:t>
      </w:r>
      <w:proofErr w:type="spellEnd"/>
      <w:r w:rsidR="00DE73B1" w:rsidRPr="00014464">
        <w:rPr>
          <w:sz w:val="28"/>
          <w:szCs w:val="28"/>
          <w:lang w:val="uk-UA"/>
        </w:rPr>
        <w:t xml:space="preserve"> </w:t>
      </w:r>
      <w:proofErr w:type="spellStart"/>
      <w:r w:rsidR="00DE73B1" w:rsidRPr="00014464">
        <w:rPr>
          <w:sz w:val="28"/>
          <w:szCs w:val="28"/>
          <w:lang w:val="uk-UA"/>
        </w:rPr>
        <w:t>международного</w:t>
      </w:r>
      <w:proofErr w:type="spellEnd"/>
      <w:r w:rsidR="00DE73B1" w:rsidRPr="00014464">
        <w:rPr>
          <w:sz w:val="28"/>
          <w:szCs w:val="28"/>
          <w:lang w:val="uk-UA"/>
        </w:rPr>
        <w:t xml:space="preserve"> права: 58</w:t>
      </w:r>
      <w:r w:rsidR="00403296" w:rsidRPr="00014464">
        <w:rPr>
          <w:sz w:val="28"/>
          <w:szCs w:val="28"/>
          <w:lang w:val="uk-UA"/>
        </w:rPr>
        <w:t>–</w:t>
      </w:r>
      <w:r w:rsidR="00DE73B1" w:rsidRPr="00014464">
        <w:rPr>
          <w:sz w:val="28"/>
          <w:szCs w:val="28"/>
          <w:lang w:val="uk-UA"/>
        </w:rPr>
        <w:t xml:space="preserve">я </w:t>
      </w:r>
      <w:proofErr w:type="spellStart"/>
      <w:r w:rsidR="00DE73B1" w:rsidRPr="00014464">
        <w:rPr>
          <w:sz w:val="28"/>
          <w:szCs w:val="28"/>
          <w:lang w:val="uk-UA"/>
        </w:rPr>
        <w:t>сессия</w:t>
      </w:r>
      <w:proofErr w:type="spellEnd"/>
      <w:r w:rsidR="00DE73B1" w:rsidRPr="00014464">
        <w:rPr>
          <w:sz w:val="28"/>
          <w:szCs w:val="28"/>
          <w:lang w:val="uk-UA"/>
        </w:rPr>
        <w:t xml:space="preserve"> : 1 </w:t>
      </w:r>
      <w:proofErr w:type="spellStart"/>
      <w:r w:rsidR="00DE73B1" w:rsidRPr="00014464">
        <w:rPr>
          <w:sz w:val="28"/>
          <w:szCs w:val="28"/>
          <w:lang w:val="uk-UA"/>
        </w:rPr>
        <w:t>мая</w:t>
      </w:r>
      <w:proofErr w:type="spellEnd"/>
      <w:r w:rsidR="00DE73B1" w:rsidRPr="00014464">
        <w:rPr>
          <w:sz w:val="28"/>
          <w:szCs w:val="28"/>
          <w:lang w:val="uk-UA"/>
        </w:rPr>
        <w:t xml:space="preserve"> – 9 </w:t>
      </w:r>
      <w:proofErr w:type="spellStart"/>
      <w:r w:rsidR="00DE73B1" w:rsidRPr="00014464">
        <w:rPr>
          <w:sz w:val="28"/>
          <w:szCs w:val="28"/>
          <w:lang w:val="uk-UA"/>
        </w:rPr>
        <w:t>июня</w:t>
      </w:r>
      <w:proofErr w:type="spellEnd"/>
      <w:r w:rsidR="00DE73B1" w:rsidRPr="00014464">
        <w:rPr>
          <w:sz w:val="28"/>
          <w:szCs w:val="28"/>
          <w:lang w:val="uk-UA"/>
        </w:rPr>
        <w:t xml:space="preserve"> и 3 </w:t>
      </w:r>
      <w:proofErr w:type="spellStart"/>
      <w:r w:rsidR="00DE73B1" w:rsidRPr="00014464">
        <w:rPr>
          <w:sz w:val="28"/>
          <w:szCs w:val="28"/>
          <w:lang w:val="uk-UA"/>
        </w:rPr>
        <w:t>июля</w:t>
      </w:r>
      <w:proofErr w:type="spellEnd"/>
      <w:r w:rsidR="00DE73B1" w:rsidRPr="00014464">
        <w:rPr>
          <w:sz w:val="28"/>
          <w:szCs w:val="28"/>
          <w:lang w:val="uk-UA"/>
        </w:rPr>
        <w:t xml:space="preserve"> – 11 </w:t>
      </w:r>
      <w:proofErr w:type="spellStart"/>
      <w:r w:rsidR="00DE73B1" w:rsidRPr="00014464">
        <w:rPr>
          <w:sz w:val="28"/>
          <w:szCs w:val="28"/>
          <w:lang w:val="uk-UA"/>
        </w:rPr>
        <w:t>августа</w:t>
      </w:r>
      <w:proofErr w:type="spellEnd"/>
      <w:r w:rsidR="00DE73B1" w:rsidRPr="00014464">
        <w:rPr>
          <w:sz w:val="28"/>
          <w:szCs w:val="28"/>
          <w:lang w:val="uk-UA"/>
        </w:rPr>
        <w:t xml:space="preserve"> 2006 г. – 2006. – 563 с</w:t>
      </w:r>
    </w:p>
    <w:p w14:paraId="6A4342BF" w14:textId="77777777" w:rsidR="003F508E" w:rsidRPr="00014464" w:rsidRDefault="005D603C" w:rsidP="00014464">
      <w:pPr>
        <w:pStyle w:val="a6"/>
        <w:spacing w:line="360" w:lineRule="auto"/>
        <w:ind w:firstLine="567"/>
        <w:jc w:val="center"/>
        <w:rPr>
          <w:b/>
          <w:color w:val="auto"/>
          <w:sz w:val="28"/>
          <w:szCs w:val="28"/>
          <w:lang w:val="uk-UA"/>
        </w:rPr>
      </w:pPr>
      <w:r w:rsidRPr="00014464">
        <w:rPr>
          <w:b/>
          <w:color w:val="auto"/>
          <w:sz w:val="28"/>
          <w:szCs w:val="28"/>
          <w:lang w:val="uk-UA"/>
        </w:rPr>
        <w:t>Нормативні акти:</w:t>
      </w:r>
    </w:p>
    <w:p w14:paraId="3164923F"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1. Віденська конвенція про дипломатичні зносини від 18.04.1961 р.</w:t>
      </w:r>
    </w:p>
    <w:p w14:paraId="7A4B5433"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[Електронний ресурс]. Режим доступу http://zakon3.rada.gov.ua/laws/show/995_048</w:t>
      </w:r>
    </w:p>
    <w:p w14:paraId="36EA1626"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2. Віденська конвенція про консульські зносини від 24.04.1963 р.</w:t>
      </w:r>
    </w:p>
    <w:p w14:paraId="4D607FC1"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lastRenderedPageBreak/>
        <w:t>[Електронний ресурс]. Режим доступу:</w:t>
      </w:r>
      <w:r w:rsidR="00D4387A" w:rsidRPr="00014464">
        <w:rPr>
          <w:sz w:val="28"/>
          <w:szCs w:val="28"/>
          <w:lang w:val="uk-UA"/>
        </w:rPr>
        <w:t xml:space="preserve"> </w:t>
      </w:r>
      <w:r w:rsidRPr="00014464">
        <w:rPr>
          <w:sz w:val="28"/>
          <w:szCs w:val="28"/>
          <w:lang w:val="uk-UA"/>
        </w:rPr>
        <w:t>http://zakon3.rada.gov.ua/laws/show/995_047</w:t>
      </w:r>
    </w:p>
    <w:p w14:paraId="0A11E1B0"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3. Віденська конвенція про спеціальні місії 1969 р. [Електронний</w:t>
      </w:r>
    </w:p>
    <w:p w14:paraId="6B0BD6DB"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ресурс]. Режим доступу:</w:t>
      </w:r>
    </w:p>
    <w:p w14:paraId="403E790F"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4. Конвенція про запобігання та покарання злочинів проти осіб, які</w:t>
      </w:r>
    </w:p>
    <w:p w14:paraId="37B704B3"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користуються міжнародним захистом, у тому числі дипломатичних агентів</w:t>
      </w:r>
    </w:p>
    <w:p w14:paraId="033C0F1D" w14:textId="0DCE8CB7" w:rsidR="005D603C" w:rsidRPr="00014464" w:rsidRDefault="005D603C" w:rsidP="00014464">
      <w:pPr>
        <w:spacing w:line="360" w:lineRule="auto"/>
        <w:ind w:firstLine="567"/>
        <w:jc w:val="both"/>
        <w:rPr>
          <w:sz w:val="28"/>
          <w:szCs w:val="28"/>
          <w:lang w:val="uk-UA"/>
        </w:rPr>
      </w:pPr>
      <w:r w:rsidRPr="00014464">
        <w:rPr>
          <w:sz w:val="28"/>
          <w:szCs w:val="28"/>
          <w:lang w:val="uk-UA"/>
        </w:rPr>
        <w:t>від 14.12.1973 р. [Електронний ресурс]. Режим доступу:</w:t>
      </w:r>
      <w:r w:rsidR="005B4FF4">
        <w:rPr>
          <w:sz w:val="28"/>
          <w:szCs w:val="28"/>
          <w:lang w:val="uk-UA"/>
        </w:rPr>
        <w:t xml:space="preserve"> </w:t>
      </w:r>
      <w:r w:rsidRPr="00014464">
        <w:rPr>
          <w:sz w:val="28"/>
          <w:szCs w:val="28"/>
          <w:lang w:val="uk-UA"/>
        </w:rPr>
        <w:t>http://zakon3.rada.gov.ua/laws/show/995_389</w:t>
      </w:r>
    </w:p>
    <w:p w14:paraId="321C74F9"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5. Віденська конвенція про представництво держав у їх відносинах з</w:t>
      </w:r>
    </w:p>
    <w:p w14:paraId="08C03919" w14:textId="47F908B2" w:rsidR="005D603C" w:rsidRPr="00014464" w:rsidRDefault="005D603C" w:rsidP="00014464">
      <w:pPr>
        <w:spacing w:line="360" w:lineRule="auto"/>
        <w:ind w:firstLine="567"/>
        <w:jc w:val="both"/>
        <w:rPr>
          <w:sz w:val="28"/>
          <w:szCs w:val="28"/>
          <w:lang w:val="uk-UA"/>
        </w:rPr>
      </w:pPr>
      <w:r w:rsidRPr="00014464">
        <w:rPr>
          <w:sz w:val="28"/>
          <w:szCs w:val="28"/>
          <w:lang w:val="uk-UA"/>
        </w:rPr>
        <w:t>міжнародними організаціями універсального характеру від 14.03.1975 р.[Електронний ресурс].Режим доступу:</w:t>
      </w:r>
      <w:r w:rsidR="005B4FF4">
        <w:rPr>
          <w:sz w:val="28"/>
          <w:szCs w:val="28"/>
          <w:lang w:val="uk-UA"/>
        </w:rPr>
        <w:t xml:space="preserve"> </w:t>
      </w:r>
      <w:r w:rsidRPr="00014464">
        <w:rPr>
          <w:sz w:val="28"/>
          <w:szCs w:val="28"/>
          <w:lang w:val="uk-UA"/>
        </w:rPr>
        <w:t>http://zakon3.rada.gov.ua/laws/show/995_254</w:t>
      </w:r>
    </w:p>
    <w:p w14:paraId="515B26E2"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6. Про затвердження Положення про дипломатичне представництво</w:t>
      </w:r>
    </w:p>
    <w:p w14:paraId="30EF8BC9"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України за кордоном : Розпорядження Президента України від 22.10.1992 р.</w:t>
      </w:r>
    </w:p>
    <w:p w14:paraId="70D27622" w14:textId="377EF2BB" w:rsidR="005D603C" w:rsidRPr="00014464" w:rsidRDefault="005D603C" w:rsidP="00014464">
      <w:pPr>
        <w:spacing w:line="360" w:lineRule="auto"/>
        <w:ind w:firstLine="567"/>
        <w:jc w:val="both"/>
        <w:rPr>
          <w:sz w:val="28"/>
          <w:szCs w:val="28"/>
          <w:lang w:val="uk-UA"/>
        </w:rPr>
      </w:pPr>
      <w:r w:rsidRPr="00014464">
        <w:rPr>
          <w:sz w:val="28"/>
          <w:szCs w:val="28"/>
          <w:lang w:val="uk-UA"/>
        </w:rPr>
        <w:t>№ 166/92</w:t>
      </w:r>
      <w:r w:rsidR="00403296" w:rsidRPr="00014464">
        <w:rPr>
          <w:sz w:val="28"/>
          <w:szCs w:val="28"/>
          <w:lang w:val="uk-UA"/>
        </w:rPr>
        <w:t>–</w:t>
      </w:r>
      <w:proofErr w:type="spellStart"/>
      <w:r w:rsidRPr="00014464">
        <w:rPr>
          <w:sz w:val="28"/>
          <w:szCs w:val="28"/>
          <w:lang w:val="uk-UA"/>
        </w:rPr>
        <w:t>рп</w:t>
      </w:r>
      <w:proofErr w:type="spellEnd"/>
      <w:r w:rsidRPr="00014464">
        <w:rPr>
          <w:sz w:val="28"/>
          <w:szCs w:val="28"/>
          <w:lang w:val="uk-UA"/>
        </w:rPr>
        <w:t xml:space="preserve"> (з Положенням). [Електронний ресурс]. Режим доступу:</w:t>
      </w:r>
    </w:p>
    <w:p w14:paraId="550AE791" w14:textId="6176B97E" w:rsidR="005D603C" w:rsidRPr="00014464" w:rsidRDefault="005D603C" w:rsidP="00014464">
      <w:pPr>
        <w:spacing w:line="360" w:lineRule="auto"/>
        <w:ind w:firstLine="567"/>
        <w:jc w:val="both"/>
        <w:rPr>
          <w:sz w:val="28"/>
          <w:szCs w:val="28"/>
          <w:lang w:val="uk-UA"/>
        </w:rPr>
      </w:pPr>
      <w:r w:rsidRPr="00014464">
        <w:rPr>
          <w:sz w:val="28"/>
          <w:szCs w:val="28"/>
          <w:lang w:val="uk-UA"/>
        </w:rPr>
        <w:t>http://zakon2.rada.gov.ua/laws/show/166/92</w:t>
      </w:r>
      <w:r w:rsidR="00403296" w:rsidRPr="00014464">
        <w:rPr>
          <w:sz w:val="28"/>
          <w:szCs w:val="28"/>
          <w:lang w:val="uk-UA"/>
        </w:rPr>
        <w:t>–</w:t>
      </w:r>
      <w:r w:rsidRPr="00014464">
        <w:rPr>
          <w:sz w:val="28"/>
          <w:szCs w:val="28"/>
          <w:lang w:val="uk-UA"/>
        </w:rPr>
        <w:t>рп</w:t>
      </w:r>
    </w:p>
    <w:p w14:paraId="1E629133"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11. Про Консульський статут України: Указ Президента України від</w:t>
      </w:r>
    </w:p>
    <w:p w14:paraId="46691E1B"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02.04.1994 р. № 127/94 (з Консульським статутом України). [Електронний</w:t>
      </w:r>
    </w:p>
    <w:p w14:paraId="49B4BDB6"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ресурс]. Режим доступу: http://zakon3.rada.gov.ua/laws/show/127/94</w:t>
      </w:r>
    </w:p>
    <w:p w14:paraId="35DEC908"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12. Про Положення про дипломатичні представництва та консульські</w:t>
      </w:r>
    </w:p>
    <w:p w14:paraId="3ED3108C"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установи іноземних держав в Україні : Указ Президента України від</w:t>
      </w:r>
    </w:p>
    <w:p w14:paraId="422EA021"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10.06.1993 р. № 198/93 (з Положенням). [Електронний ресурс]. Режим</w:t>
      </w:r>
    </w:p>
    <w:p w14:paraId="11C1E097"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доступу: http://zakon5.rada.gov.ua/laws/show/198/93</w:t>
      </w:r>
    </w:p>
    <w:p w14:paraId="55D1C916"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13. Про деякі питання представництва економічних інтересів України за</w:t>
      </w:r>
    </w:p>
    <w:p w14:paraId="6C1C2EBA"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кордоном : Указ Президента України від 08.04.2010 р. № 522/2010.</w:t>
      </w:r>
    </w:p>
    <w:p w14:paraId="10397854" w14:textId="77777777" w:rsidR="005D603C" w:rsidRPr="00014464" w:rsidRDefault="005D603C" w:rsidP="00014464">
      <w:pPr>
        <w:spacing w:line="360" w:lineRule="auto"/>
        <w:ind w:firstLine="567"/>
        <w:jc w:val="both"/>
        <w:rPr>
          <w:sz w:val="28"/>
          <w:szCs w:val="28"/>
          <w:lang w:val="uk-UA"/>
        </w:rPr>
      </w:pPr>
      <w:r w:rsidRPr="00014464">
        <w:rPr>
          <w:sz w:val="28"/>
          <w:szCs w:val="28"/>
          <w:lang w:val="uk-UA"/>
        </w:rPr>
        <w:t xml:space="preserve">[Електронний ресурс]. Режим </w:t>
      </w:r>
      <w:proofErr w:type="spellStart"/>
      <w:r w:rsidRPr="00014464">
        <w:rPr>
          <w:sz w:val="28"/>
          <w:szCs w:val="28"/>
          <w:lang w:val="uk-UA"/>
        </w:rPr>
        <w:t>доступу:</w:t>
      </w:r>
      <w:hyperlink r:id="rId26" w:history="1">
        <w:r w:rsidR="007D2434" w:rsidRPr="00014464">
          <w:rPr>
            <w:rStyle w:val="af2"/>
            <w:sz w:val="28"/>
            <w:szCs w:val="28"/>
            <w:lang w:val="uk-UA"/>
          </w:rPr>
          <w:t>http</w:t>
        </w:r>
        <w:proofErr w:type="spellEnd"/>
        <w:r w:rsidR="007D2434" w:rsidRPr="00014464">
          <w:rPr>
            <w:rStyle w:val="af2"/>
            <w:sz w:val="28"/>
            <w:szCs w:val="28"/>
            <w:lang w:val="uk-UA"/>
          </w:rPr>
          <w:t>://zakon2.rada</w:t>
        </w:r>
      </w:hyperlink>
      <w:r w:rsidRPr="00014464">
        <w:rPr>
          <w:sz w:val="28"/>
          <w:szCs w:val="28"/>
          <w:lang w:val="uk-UA"/>
        </w:rPr>
        <w:t>.</w:t>
      </w:r>
      <w:r w:rsidR="007D2434" w:rsidRPr="00014464">
        <w:rPr>
          <w:sz w:val="28"/>
          <w:szCs w:val="28"/>
          <w:lang w:val="uk-UA"/>
        </w:rPr>
        <w:t xml:space="preserve"> </w:t>
      </w:r>
      <w:r w:rsidRPr="00014464">
        <w:rPr>
          <w:sz w:val="28"/>
          <w:szCs w:val="28"/>
          <w:lang w:val="uk-UA"/>
        </w:rPr>
        <w:t>gov.ua/</w:t>
      </w:r>
      <w:proofErr w:type="spellStart"/>
      <w:r w:rsidRPr="00014464">
        <w:rPr>
          <w:sz w:val="28"/>
          <w:szCs w:val="28"/>
          <w:lang w:val="uk-UA"/>
        </w:rPr>
        <w:t>laws</w:t>
      </w:r>
      <w:proofErr w:type="spellEnd"/>
      <w:r w:rsidRPr="00014464">
        <w:rPr>
          <w:sz w:val="28"/>
          <w:szCs w:val="28"/>
          <w:lang w:val="uk-UA"/>
        </w:rPr>
        <w:t>/</w:t>
      </w:r>
      <w:proofErr w:type="spellStart"/>
      <w:r w:rsidRPr="00014464">
        <w:rPr>
          <w:sz w:val="28"/>
          <w:szCs w:val="28"/>
          <w:lang w:val="uk-UA"/>
        </w:rPr>
        <w:t>show</w:t>
      </w:r>
      <w:proofErr w:type="spellEnd"/>
      <w:r w:rsidRPr="00014464">
        <w:rPr>
          <w:sz w:val="28"/>
          <w:szCs w:val="28"/>
          <w:lang w:val="uk-UA"/>
        </w:rPr>
        <w:t>/522/2010</w:t>
      </w:r>
    </w:p>
    <w:p w14:paraId="22FC8080" w14:textId="77777777" w:rsidR="000D2CC0" w:rsidRPr="00014464" w:rsidRDefault="000D2CC0" w:rsidP="00014464">
      <w:pPr>
        <w:spacing w:line="360" w:lineRule="auto"/>
        <w:ind w:firstLine="567"/>
        <w:rPr>
          <w:b/>
          <w:sz w:val="28"/>
          <w:szCs w:val="28"/>
          <w:lang w:val="uk-UA"/>
        </w:rPr>
      </w:pPr>
    </w:p>
    <w:p w14:paraId="071C2351" w14:textId="369432F4" w:rsidR="000D2CC0" w:rsidRDefault="00E90C3D" w:rsidP="00E90C3D">
      <w:pPr>
        <w:spacing w:line="360" w:lineRule="auto"/>
        <w:ind w:firstLine="567"/>
        <w:jc w:val="center"/>
        <w:rPr>
          <w:b/>
          <w:sz w:val="28"/>
          <w:szCs w:val="28"/>
          <w:lang w:val="uk-UA"/>
        </w:rPr>
      </w:pPr>
      <w:r w:rsidRPr="00014464">
        <w:rPr>
          <w:b/>
          <w:sz w:val="28"/>
          <w:szCs w:val="28"/>
          <w:lang w:val="uk-UA"/>
        </w:rPr>
        <w:lastRenderedPageBreak/>
        <w:t>ТЕМА</w:t>
      </w:r>
      <w:r w:rsidR="000D2CC0" w:rsidRPr="00014464">
        <w:rPr>
          <w:b/>
          <w:sz w:val="28"/>
          <w:szCs w:val="28"/>
          <w:lang w:val="uk-UA"/>
        </w:rPr>
        <w:t xml:space="preserve"> </w:t>
      </w:r>
      <w:r w:rsidR="005C278B">
        <w:rPr>
          <w:b/>
          <w:sz w:val="28"/>
          <w:szCs w:val="28"/>
          <w:lang w:val="uk-UA"/>
        </w:rPr>
        <w:t>8</w:t>
      </w:r>
      <w:r w:rsidR="000D2CC0" w:rsidRPr="00014464">
        <w:rPr>
          <w:b/>
          <w:sz w:val="28"/>
          <w:szCs w:val="28"/>
          <w:lang w:val="uk-UA"/>
        </w:rPr>
        <w:t>.</w:t>
      </w:r>
      <w:r w:rsidR="007C405B" w:rsidRPr="00014464">
        <w:rPr>
          <w:b/>
          <w:sz w:val="28"/>
          <w:szCs w:val="28"/>
          <w:lang w:val="uk-UA"/>
        </w:rPr>
        <w:t xml:space="preserve"> </w:t>
      </w:r>
      <w:r w:rsidR="00403296" w:rsidRPr="00014464">
        <w:rPr>
          <w:b/>
          <w:sz w:val="28"/>
          <w:szCs w:val="28"/>
          <w:lang w:val="uk-UA"/>
        </w:rPr>
        <w:t>РІШЕННЯ МІЖНАРОДНИХ СУДОВИХ УСТАНОВ ЩОДО ТЕРИТОРІАЛЬНИХ ПИТАНЬ</w:t>
      </w:r>
    </w:p>
    <w:p w14:paraId="0B0DD430" w14:textId="77777777" w:rsidR="00E90C3D" w:rsidRPr="00014464" w:rsidRDefault="00E90C3D" w:rsidP="00E90C3D">
      <w:pPr>
        <w:spacing w:line="360" w:lineRule="auto"/>
        <w:ind w:firstLine="567"/>
        <w:jc w:val="center"/>
        <w:rPr>
          <w:b/>
          <w:sz w:val="28"/>
          <w:szCs w:val="28"/>
          <w:lang w:val="uk-UA"/>
        </w:rPr>
      </w:pPr>
    </w:p>
    <w:p w14:paraId="468A85C3" w14:textId="77777777" w:rsidR="007C405B" w:rsidRPr="00014464" w:rsidRDefault="007C405B" w:rsidP="00014464">
      <w:pPr>
        <w:spacing w:line="360" w:lineRule="auto"/>
        <w:ind w:firstLine="567"/>
        <w:jc w:val="both"/>
        <w:rPr>
          <w:sz w:val="28"/>
          <w:szCs w:val="28"/>
          <w:lang w:val="uk-UA"/>
        </w:rPr>
      </w:pPr>
      <w:r w:rsidRPr="00014464">
        <w:rPr>
          <w:sz w:val="28"/>
          <w:szCs w:val="28"/>
          <w:lang w:val="uk-UA"/>
        </w:rPr>
        <w:t>1. Загальна характеристика справи, що стосується арбітражного рішення, винесеного королем Іспанії 23 грудня 1906 р. про делімітацію прикордонної лінії між Гондурасом і Нікарагуа (Гондурас проти Нікарагуа, рішення від 18 листопада 1960 р.).</w:t>
      </w:r>
    </w:p>
    <w:p w14:paraId="4B3A6D92" w14:textId="77777777" w:rsidR="007C405B" w:rsidRPr="00014464" w:rsidRDefault="007C405B" w:rsidP="00014464">
      <w:pPr>
        <w:spacing w:line="360" w:lineRule="auto"/>
        <w:ind w:firstLine="567"/>
        <w:jc w:val="both"/>
        <w:rPr>
          <w:sz w:val="28"/>
          <w:szCs w:val="28"/>
          <w:lang w:val="uk-UA"/>
        </w:rPr>
      </w:pPr>
      <w:r w:rsidRPr="00014464">
        <w:rPr>
          <w:sz w:val="28"/>
          <w:szCs w:val="28"/>
          <w:lang w:val="uk-UA"/>
        </w:rPr>
        <w:t>2. Вплив на розвиток міжнародного права рішення МС ООН у справі, що стосується права проходу через територію Індії (Португалія проти Індії, рішення від 12 квітня 1960 р.).</w:t>
      </w:r>
    </w:p>
    <w:p w14:paraId="1B8A4AD0" w14:textId="77777777" w:rsidR="007C405B" w:rsidRPr="00014464" w:rsidRDefault="007C405B" w:rsidP="00014464">
      <w:pPr>
        <w:spacing w:line="360" w:lineRule="auto"/>
        <w:ind w:firstLine="567"/>
        <w:jc w:val="both"/>
        <w:rPr>
          <w:sz w:val="28"/>
          <w:szCs w:val="28"/>
          <w:lang w:val="uk-UA"/>
        </w:rPr>
      </w:pPr>
      <w:r w:rsidRPr="00014464">
        <w:rPr>
          <w:sz w:val="28"/>
          <w:szCs w:val="28"/>
          <w:lang w:val="uk-UA"/>
        </w:rPr>
        <w:t>3. Вплив на розвиток міжнародного права рішення МС ООН у справі, що стосується суверенітету над деякими прикордонними землями  (Бельгія проти Нідерландів рішення 20 червня 1959 р.).</w:t>
      </w:r>
    </w:p>
    <w:p w14:paraId="2364E010" w14:textId="77777777" w:rsidR="007C405B" w:rsidRPr="00014464" w:rsidRDefault="007C405B" w:rsidP="00014464">
      <w:pPr>
        <w:spacing w:line="360" w:lineRule="auto"/>
        <w:ind w:firstLine="567"/>
        <w:jc w:val="both"/>
        <w:rPr>
          <w:sz w:val="28"/>
          <w:szCs w:val="28"/>
          <w:lang w:val="uk-UA"/>
        </w:rPr>
      </w:pPr>
      <w:r w:rsidRPr="00014464">
        <w:rPr>
          <w:sz w:val="28"/>
          <w:szCs w:val="28"/>
          <w:lang w:val="uk-UA"/>
        </w:rPr>
        <w:t>4. Загальна характеристика справи про континентальний шельф у Північному морі (Данія та Нідерланди проти ФРН, рішення від 20 лютого 1969 р.) та її вплив на міжнародне право.</w:t>
      </w:r>
    </w:p>
    <w:p w14:paraId="01A03D98" w14:textId="6FF478C3" w:rsidR="007C405B" w:rsidRPr="00014464" w:rsidRDefault="007C405B" w:rsidP="00014464">
      <w:pPr>
        <w:spacing w:line="360" w:lineRule="auto"/>
        <w:ind w:firstLine="567"/>
        <w:jc w:val="both"/>
        <w:rPr>
          <w:sz w:val="28"/>
          <w:szCs w:val="28"/>
          <w:lang w:val="uk-UA"/>
        </w:rPr>
      </w:pPr>
      <w:r w:rsidRPr="00014464">
        <w:rPr>
          <w:sz w:val="28"/>
          <w:szCs w:val="28"/>
          <w:lang w:val="uk-UA"/>
        </w:rPr>
        <w:t>5. Загальна характеристика справи про делімітацію морського кордону в районі затоки Мен (Канада проти США, рішення від 12 жовтня 1984 р.) та її вплив на розвиток міжнародного права.</w:t>
      </w:r>
    </w:p>
    <w:p w14:paraId="0C717073" w14:textId="77777777" w:rsidR="00EF767C" w:rsidRPr="00014464" w:rsidRDefault="00EF767C" w:rsidP="00014464">
      <w:pPr>
        <w:spacing w:line="360" w:lineRule="auto"/>
        <w:ind w:firstLine="567"/>
        <w:rPr>
          <w:sz w:val="28"/>
          <w:szCs w:val="28"/>
          <w:lang w:val="uk-UA"/>
        </w:rPr>
      </w:pPr>
    </w:p>
    <w:p w14:paraId="5EB7BE94" w14:textId="49438FEE" w:rsidR="00EF767C" w:rsidRPr="00014464" w:rsidRDefault="00EF767C" w:rsidP="00014464">
      <w:pPr>
        <w:spacing w:line="360" w:lineRule="auto"/>
        <w:ind w:firstLine="567"/>
        <w:jc w:val="both"/>
        <w:rPr>
          <w:sz w:val="28"/>
          <w:szCs w:val="28"/>
          <w:lang w:val="uk-UA"/>
        </w:rPr>
      </w:pPr>
      <w:r w:rsidRPr="00014464">
        <w:rPr>
          <w:sz w:val="28"/>
          <w:szCs w:val="28"/>
          <w:lang w:val="uk-UA"/>
        </w:rPr>
        <w:t>Територіальні спори одні розглядаються у Міжнародному Суді ООН, Міжнародному трибуналі по морському праву, міжнародних арбітражах.</w:t>
      </w:r>
    </w:p>
    <w:p w14:paraId="3FF57D25" w14:textId="55DD8896" w:rsidR="00EF767C" w:rsidRPr="00014464" w:rsidRDefault="00DD04D4" w:rsidP="00014464">
      <w:pPr>
        <w:spacing w:line="360" w:lineRule="auto"/>
        <w:ind w:firstLine="567"/>
        <w:jc w:val="both"/>
        <w:rPr>
          <w:sz w:val="28"/>
          <w:szCs w:val="28"/>
          <w:lang w:val="uk-UA"/>
        </w:rPr>
      </w:pPr>
      <w:r w:rsidRPr="00014464">
        <w:rPr>
          <w:sz w:val="28"/>
          <w:szCs w:val="28"/>
          <w:lang w:val="uk-UA"/>
        </w:rPr>
        <w:t>С</w:t>
      </w:r>
      <w:r w:rsidR="00EF767C" w:rsidRPr="00014464">
        <w:rPr>
          <w:sz w:val="28"/>
          <w:szCs w:val="28"/>
          <w:lang w:val="uk-UA"/>
        </w:rPr>
        <w:t xml:space="preserve">права, що стосується арбітражного рішення короля Іспанії </w:t>
      </w:r>
      <w:r w:rsidRPr="00014464">
        <w:rPr>
          <w:sz w:val="28"/>
          <w:szCs w:val="28"/>
          <w:lang w:val="uk-UA"/>
        </w:rPr>
        <w:t xml:space="preserve">від 23 </w:t>
      </w:r>
      <w:r w:rsidR="00EF767C" w:rsidRPr="00014464">
        <w:rPr>
          <w:sz w:val="28"/>
          <w:szCs w:val="28"/>
          <w:lang w:val="uk-UA"/>
        </w:rPr>
        <w:t xml:space="preserve">грудня 1906 </w:t>
      </w:r>
      <w:r w:rsidRPr="00014464">
        <w:rPr>
          <w:sz w:val="28"/>
          <w:szCs w:val="28"/>
          <w:lang w:val="uk-UA"/>
        </w:rPr>
        <w:t xml:space="preserve">р. </w:t>
      </w:r>
      <w:r w:rsidR="00EF767C" w:rsidRPr="00014464">
        <w:rPr>
          <w:sz w:val="28"/>
          <w:szCs w:val="28"/>
          <w:lang w:val="uk-UA"/>
        </w:rPr>
        <w:t>п</w:t>
      </w:r>
      <w:r w:rsidRPr="00014464">
        <w:rPr>
          <w:sz w:val="28"/>
          <w:szCs w:val="28"/>
          <w:lang w:val="uk-UA"/>
        </w:rPr>
        <w:t>ро делімітацію прикордонної лінії</w:t>
      </w:r>
      <w:r w:rsidR="00EF767C" w:rsidRPr="00014464">
        <w:rPr>
          <w:sz w:val="28"/>
          <w:szCs w:val="28"/>
          <w:lang w:val="uk-UA"/>
        </w:rPr>
        <w:t xml:space="preserve"> між Гондурасом і Нікарагуа</w:t>
      </w:r>
      <w:r w:rsidRPr="00014464">
        <w:rPr>
          <w:sz w:val="28"/>
          <w:szCs w:val="28"/>
          <w:lang w:val="uk-UA"/>
        </w:rPr>
        <w:t xml:space="preserve">, була розглянута </w:t>
      </w:r>
      <w:r w:rsidR="00EF767C" w:rsidRPr="00014464">
        <w:rPr>
          <w:sz w:val="28"/>
          <w:szCs w:val="28"/>
          <w:lang w:val="uk-UA"/>
        </w:rPr>
        <w:t xml:space="preserve"> </w:t>
      </w:r>
      <w:r w:rsidRPr="00014464">
        <w:rPr>
          <w:sz w:val="28"/>
          <w:szCs w:val="28"/>
          <w:lang w:val="uk-UA"/>
        </w:rPr>
        <w:t>МС ООН (Гондурас проти Нікарагуа, рішення від 18 листопада 1960 р.)</w:t>
      </w:r>
      <w:r w:rsidR="00EF767C" w:rsidRPr="00014464">
        <w:rPr>
          <w:sz w:val="28"/>
          <w:szCs w:val="28"/>
          <w:lang w:val="uk-UA"/>
        </w:rPr>
        <w:t>. Гондура</w:t>
      </w:r>
      <w:r w:rsidRPr="00014464">
        <w:rPr>
          <w:sz w:val="28"/>
          <w:szCs w:val="28"/>
          <w:lang w:val="uk-UA"/>
        </w:rPr>
        <w:t>с</w:t>
      </w:r>
      <w:r w:rsidR="00EF767C" w:rsidRPr="00014464">
        <w:rPr>
          <w:sz w:val="28"/>
          <w:szCs w:val="28"/>
          <w:lang w:val="uk-UA"/>
        </w:rPr>
        <w:t xml:space="preserve"> </w:t>
      </w:r>
      <w:r w:rsidRPr="00014464">
        <w:rPr>
          <w:sz w:val="28"/>
          <w:szCs w:val="28"/>
          <w:lang w:val="uk-UA"/>
        </w:rPr>
        <w:t>наполяга</w:t>
      </w:r>
      <w:r w:rsidR="00966953" w:rsidRPr="00014464">
        <w:rPr>
          <w:sz w:val="28"/>
          <w:szCs w:val="28"/>
          <w:lang w:val="uk-UA"/>
        </w:rPr>
        <w:t>в</w:t>
      </w:r>
      <w:r w:rsidR="00EF767C" w:rsidRPr="00014464">
        <w:rPr>
          <w:sz w:val="28"/>
          <w:szCs w:val="28"/>
          <w:lang w:val="uk-UA"/>
        </w:rPr>
        <w:t>, що Нікарагуа зобов'язана виконувати арбітражне рішення</w:t>
      </w:r>
      <w:r w:rsidRPr="00014464">
        <w:rPr>
          <w:sz w:val="28"/>
          <w:szCs w:val="28"/>
          <w:lang w:val="uk-UA"/>
        </w:rPr>
        <w:t xml:space="preserve"> короля Іспанії від 23 грудня 1906 р.</w:t>
      </w:r>
      <w:r w:rsidR="00EF767C" w:rsidRPr="00014464">
        <w:rPr>
          <w:sz w:val="28"/>
          <w:szCs w:val="28"/>
          <w:lang w:val="uk-UA"/>
        </w:rPr>
        <w:t xml:space="preserve"> Нікарагуа просив Суд </w:t>
      </w:r>
      <w:r w:rsidRPr="00014464">
        <w:rPr>
          <w:sz w:val="28"/>
          <w:szCs w:val="28"/>
          <w:lang w:val="uk-UA"/>
        </w:rPr>
        <w:t>встановити</w:t>
      </w:r>
      <w:r w:rsidR="00EF767C" w:rsidRPr="00014464">
        <w:rPr>
          <w:sz w:val="28"/>
          <w:szCs w:val="28"/>
          <w:lang w:val="uk-UA"/>
        </w:rPr>
        <w:t>, що рішення короля Іспанії не є обов'язковим і в будь</w:t>
      </w:r>
      <w:r w:rsidR="00BD40F9" w:rsidRPr="00014464">
        <w:rPr>
          <w:sz w:val="28"/>
          <w:szCs w:val="28"/>
          <w:lang w:val="uk-UA"/>
        </w:rPr>
        <w:t>-</w:t>
      </w:r>
      <w:r w:rsidR="00EF767C" w:rsidRPr="00014464">
        <w:rPr>
          <w:sz w:val="28"/>
          <w:szCs w:val="28"/>
          <w:lang w:val="uk-UA"/>
        </w:rPr>
        <w:t xml:space="preserve">якому випадку не може бути </w:t>
      </w:r>
      <w:r w:rsidR="00EF767C" w:rsidRPr="00014464">
        <w:rPr>
          <w:sz w:val="28"/>
          <w:szCs w:val="28"/>
          <w:lang w:val="uk-UA"/>
        </w:rPr>
        <w:lastRenderedPageBreak/>
        <w:t xml:space="preserve">виконано. Чотирнадцять голосам проти одного </w:t>
      </w:r>
      <w:r w:rsidRPr="00014464">
        <w:rPr>
          <w:sz w:val="28"/>
          <w:szCs w:val="28"/>
          <w:lang w:val="uk-UA"/>
        </w:rPr>
        <w:t>МС ООН</w:t>
      </w:r>
      <w:r w:rsidR="00EF767C" w:rsidRPr="00014464">
        <w:rPr>
          <w:sz w:val="28"/>
          <w:szCs w:val="28"/>
          <w:lang w:val="uk-UA"/>
        </w:rPr>
        <w:t xml:space="preserve"> визнав, що це арбітражне рішення є дійсним і обов'язковим до виконання і що </w:t>
      </w:r>
      <w:r w:rsidRPr="00014464">
        <w:rPr>
          <w:sz w:val="28"/>
          <w:szCs w:val="28"/>
          <w:lang w:val="uk-UA"/>
        </w:rPr>
        <w:t>Нікарагуа</w:t>
      </w:r>
      <w:r w:rsidR="00EF767C" w:rsidRPr="00014464">
        <w:rPr>
          <w:sz w:val="28"/>
          <w:szCs w:val="28"/>
          <w:lang w:val="uk-UA"/>
        </w:rPr>
        <w:t xml:space="preserve"> зобов'язан</w:t>
      </w:r>
      <w:r w:rsidRPr="00014464">
        <w:rPr>
          <w:sz w:val="28"/>
          <w:szCs w:val="28"/>
          <w:lang w:val="uk-UA"/>
        </w:rPr>
        <w:t>а</w:t>
      </w:r>
      <w:r w:rsidR="00EF767C" w:rsidRPr="00014464">
        <w:rPr>
          <w:sz w:val="28"/>
          <w:szCs w:val="28"/>
          <w:lang w:val="uk-UA"/>
        </w:rPr>
        <w:t xml:space="preserve"> його виконувати.</w:t>
      </w:r>
    </w:p>
    <w:p w14:paraId="76F39210" w14:textId="09884543" w:rsidR="00EF767C" w:rsidRPr="00014464" w:rsidRDefault="00DD04D4" w:rsidP="00014464">
      <w:pPr>
        <w:spacing w:line="360" w:lineRule="auto"/>
        <w:ind w:firstLine="567"/>
        <w:jc w:val="both"/>
        <w:rPr>
          <w:sz w:val="28"/>
          <w:szCs w:val="28"/>
          <w:lang w:val="uk-UA"/>
        </w:rPr>
      </w:pPr>
      <w:r w:rsidRPr="00014464">
        <w:rPr>
          <w:sz w:val="28"/>
          <w:szCs w:val="28"/>
          <w:lang w:val="uk-UA"/>
        </w:rPr>
        <w:t xml:space="preserve">Справа </w:t>
      </w:r>
      <w:r w:rsidR="00122239" w:rsidRPr="00014464">
        <w:rPr>
          <w:sz w:val="28"/>
          <w:szCs w:val="28"/>
          <w:lang w:val="uk-UA"/>
        </w:rPr>
        <w:t xml:space="preserve">(Португалія проти Індії) </w:t>
      </w:r>
      <w:r w:rsidRPr="00014464">
        <w:rPr>
          <w:sz w:val="28"/>
          <w:szCs w:val="28"/>
          <w:lang w:val="uk-UA"/>
        </w:rPr>
        <w:t>стосу</w:t>
      </w:r>
      <w:r w:rsidR="00122239" w:rsidRPr="00014464">
        <w:rPr>
          <w:sz w:val="28"/>
          <w:szCs w:val="28"/>
          <w:lang w:val="uk-UA"/>
        </w:rPr>
        <w:t>валася</w:t>
      </w:r>
      <w:r w:rsidRPr="00014464">
        <w:rPr>
          <w:sz w:val="28"/>
          <w:szCs w:val="28"/>
          <w:lang w:val="uk-UA"/>
        </w:rPr>
        <w:t xml:space="preserve"> права проходу</w:t>
      </w:r>
      <w:r w:rsidR="00122239" w:rsidRPr="00014464">
        <w:rPr>
          <w:sz w:val="28"/>
          <w:szCs w:val="28"/>
          <w:lang w:val="uk-UA"/>
        </w:rPr>
        <w:t xml:space="preserve"> Португалії</w:t>
      </w:r>
      <w:r w:rsidRPr="00014464">
        <w:rPr>
          <w:sz w:val="28"/>
          <w:szCs w:val="28"/>
          <w:lang w:val="uk-UA"/>
        </w:rPr>
        <w:t xml:space="preserve"> через територію Індії, </w:t>
      </w:r>
      <w:r w:rsidR="004B1494" w:rsidRPr="00014464">
        <w:rPr>
          <w:sz w:val="28"/>
          <w:szCs w:val="28"/>
          <w:lang w:val="uk-UA"/>
        </w:rPr>
        <w:t xml:space="preserve">яку </w:t>
      </w:r>
      <w:r w:rsidRPr="00014464">
        <w:rPr>
          <w:sz w:val="28"/>
          <w:szCs w:val="28"/>
          <w:lang w:val="uk-UA"/>
        </w:rPr>
        <w:t xml:space="preserve">було передано на розгляд </w:t>
      </w:r>
      <w:r w:rsidR="004B1494" w:rsidRPr="00014464">
        <w:rPr>
          <w:sz w:val="28"/>
          <w:szCs w:val="28"/>
          <w:lang w:val="uk-UA"/>
        </w:rPr>
        <w:t>МС ООН</w:t>
      </w:r>
      <w:r w:rsidRPr="00014464">
        <w:rPr>
          <w:sz w:val="28"/>
          <w:szCs w:val="28"/>
          <w:lang w:val="uk-UA"/>
        </w:rPr>
        <w:t xml:space="preserve"> на підставі заяви, прийнятої у провадження 22 грудня 1955 року. Уряд Португалії заяви</w:t>
      </w:r>
      <w:r w:rsidR="004B1494" w:rsidRPr="00014464">
        <w:rPr>
          <w:sz w:val="28"/>
          <w:szCs w:val="28"/>
          <w:lang w:val="uk-UA"/>
        </w:rPr>
        <w:t>в</w:t>
      </w:r>
      <w:r w:rsidRPr="00014464">
        <w:rPr>
          <w:sz w:val="28"/>
          <w:szCs w:val="28"/>
          <w:lang w:val="uk-UA"/>
        </w:rPr>
        <w:t>, що її територія</w:t>
      </w:r>
      <w:r w:rsidR="00122239" w:rsidRPr="00014464">
        <w:rPr>
          <w:sz w:val="28"/>
          <w:szCs w:val="28"/>
          <w:lang w:val="uk-UA"/>
        </w:rPr>
        <w:t xml:space="preserve"> в</w:t>
      </w:r>
      <w:r w:rsidRPr="00014464">
        <w:rPr>
          <w:sz w:val="28"/>
          <w:szCs w:val="28"/>
          <w:lang w:val="uk-UA"/>
        </w:rPr>
        <w:t xml:space="preserve"> </w:t>
      </w:r>
      <w:proofErr w:type="spellStart"/>
      <w:r w:rsidRPr="00014464">
        <w:rPr>
          <w:sz w:val="28"/>
          <w:szCs w:val="28"/>
          <w:lang w:val="uk-UA"/>
        </w:rPr>
        <w:t>Індостані</w:t>
      </w:r>
      <w:proofErr w:type="spellEnd"/>
      <w:r w:rsidRPr="00014464">
        <w:rPr>
          <w:sz w:val="28"/>
          <w:szCs w:val="28"/>
          <w:lang w:val="uk-UA"/>
        </w:rPr>
        <w:t xml:space="preserve"> включал</w:t>
      </w:r>
      <w:r w:rsidR="004B1494" w:rsidRPr="00014464">
        <w:rPr>
          <w:sz w:val="28"/>
          <w:szCs w:val="28"/>
          <w:lang w:val="uk-UA"/>
        </w:rPr>
        <w:t>а</w:t>
      </w:r>
      <w:r w:rsidRPr="00014464">
        <w:rPr>
          <w:sz w:val="28"/>
          <w:szCs w:val="28"/>
          <w:lang w:val="uk-UA"/>
        </w:rPr>
        <w:t xml:space="preserve"> два оточених індійсько</w:t>
      </w:r>
      <w:r w:rsidR="00122239" w:rsidRPr="00014464">
        <w:rPr>
          <w:sz w:val="28"/>
          <w:szCs w:val="28"/>
          <w:lang w:val="uk-UA"/>
        </w:rPr>
        <w:t>ю</w:t>
      </w:r>
      <w:r w:rsidRPr="00014464">
        <w:rPr>
          <w:sz w:val="28"/>
          <w:szCs w:val="28"/>
          <w:lang w:val="uk-UA"/>
        </w:rPr>
        <w:t xml:space="preserve"> територією анклав</w:t>
      </w:r>
      <w:r w:rsidR="004B1494" w:rsidRPr="00014464">
        <w:rPr>
          <w:sz w:val="28"/>
          <w:szCs w:val="28"/>
          <w:lang w:val="uk-UA"/>
        </w:rPr>
        <w:t xml:space="preserve">и </w:t>
      </w:r>
      <w:r w:rsidRPr="00014464">
        <w:rPr>
          <w:sz w:val="28"/>
          <w:szCs w:val="28"/>
          <w:lang w:val="uk-UA"/>
        </w:rPr>
        <w:t xml:space="preserve"> </w:t>
      </w:r>
      <w:r w:rsidR="004B1494" w:rsidRPr="00014464">
        <w:rPr>
          <w:sz w:val="28"/>
          <w:szCs w:val="28"/>
          <w:lang w:val="uk-UA"/>
        </w:rPr>
        <w:t>(</w:t>
      </w:r>
      <w:proofErr w:type="spellStart"/>
      <w:r w:rsidRPr="00014464">
        <w:rPr>
          <w:sz w:val="28"/>
          <w:szCs w:val="28"/>
          <w:lang w:val="uk-UA"/>
        </w:rPr>
        <w:t>Дадра</w:t>
      </w:r>
      <w:proofErr w:type="spellEnd"/>
      <w:r w:rsidRPr="00014464">
        <w:rPr>
          <w:sz w:val="28"/>
          <w:szCs w:val="28"/>
          <w:lang w:val="uk-UA"/>
        </w:rPr>
        <w:t xml:space="preserve"> і Нагар</w:t>
      </w:r>
      <w:r w:rsidR="00403296" w:rsidRPr="00014464">
        <w:rPr>
          <w:sz w:val="28"/>
          <w:szCs w:val="28"/>
          <w:lang w:val="uk-UA"/>
        </w:rPr>
        <w:t>–</w:t>
      </w:r>
      <w:r w:rsidRPr="00014464">
        <w:rPr>
          <w:sz w:val="28"/>
          <w:szCs w:val="28"/>
          <w:lang w:val="uk-UA"/>
        </w:rPr>
        <w:t>Авелі</w:t>
      </w:r>
      <w:r w:rsidR="004B1494" w:rsidRPr="00014464">
        <w:rPr>
          <w:sz w:val="28"/>
          <w:szCs w:val="28"/>
          <w:lang w:val="uk-UA"/>
        </w:rPr>
        <w:t>)</w:t>
      </w:r>
      <w:r w:rsidRPr="00014464">
        <w:rPr>
          <w:sz w:val="28"/>
          <w:szCs w:val="28"/>
          <w:lang w:val="uk-UA"/>
        </w:rPr>
        <w:t>. У заяві зазначалося, що в липні 1954 року уряд Індії перешкоди</w:t>
      </w:r>
      <w:r w:rsidR="004B1494" w:rsidRPr="00014464">
        <w:rPr>
          <w:sz w:val="28"/>
          <w:szCs w:val="28"/>
          <w:lang w:val="uk-UA"/>
        </w:rPr>
        <w:t>в</w:t>
      </w:r>
      <w:r w:rsidRPr="00014464">
        <w:rPr>
          <w:sz w:val="28"/>
          <w:szCs w:val="28"/>
          <w:lang w:val="uk-UA"/>
        </w:rPr>
        <w:t xml:space="preserve"> </w:t>
      </w:r>
      <w:r w:rsidR="004B1494" w:rsidRPr="00014464">
        <w:rPr>
          <w:sz w:val="28"/>
          <w:szCs w:val="28"/>
          <w:lang w:val="uk-UA"/>
        </w:rPr>
        <w:t xml:space="preserve">у реалізації </w:t>
      </w:r>
      <w:r w:rsidRPr="00014464">
        <w:rPr>
          <w:sz w:val="28"/>
          <w:szCs w:val="28"/>
          <w:lang w:val="uk-UA"/>
        </w:rPr>
        <w:t xml:space="preserve"> </w:t>
      </w:r>
      <w:r w:rsidR="004B1494" w:rsidRPr="00014464">
        <w:rPr>
          <w:sz w:val="28"/>
          <w:szCs w:val="28"/>
          <w:lang w:val="uk-UA"/>
        </w:rPr>
        <w:t xml:space="preserve">права проходу </w:t>
      </w:r>
      <w:r w:rsidRPr="00014464">
        <w:rPr>
          <w:sz w:val="28"/>
          <w:szCs w:val="28"/>
          <w:lang w:val="uk-UA"/>
        </w:rPr>
        <w:t>Португалією</w:t>
      </w:r>
      <w:r w:rsidR="004B1494" w:rsidRPr="00014464">
        <w:rPr>
          <w:sz w:val="28"/>
          <w:szCs w:val="28"/>
          <w:lang w:val="uk-UA"/>
        </w:rPr>
        <w:t>, з цієї причини</w:t>
      </w:r>
      <w:r w:rsidRPr="00014464">
        <w:rPr>
          <w:sz w:val="28"/>
          <w:szCs w:val="28"/>
          <w:lang w:val="uk-UA"/>
        </w:rPr>
        <w:t xml:space="preserve"> Португалія не змогла здійснити своє право суверенітету над анклавами</w:t>
      </w:r>
      <w:r w:rsidR="004B1494" w:rsidRPr="00014464">
        <w:rPr>
          <w:sz w:val="28"/>
          <w:szCs w:val="28"/>
          <w:lang w:val="uk-UA"/>
        </w:rPr>
        <w:t xml:space="preserve"> </w:t>
      </w:r>
      <w:proofErr w:type="spellStart"/>
      <w:r w:rsidR="004B1494" w:rsidRPr="00014464">
        <w:rPr>
          <w:sz w:val="28"/>
          <w:szCs w:val="28"/>
          <w:lang w:val="uk-UA"/>
        </w:rPr>
        <w:t>Дадра</w:t>
      </w:r>
      <w:proofErr w:type="spellEnd"/>
      <w:r w:rsidR="004B1494" w:rsidRPr="00014464">
        <w:rPr>
          <w:sz w:val="28"/>
          <w:szCs w:val="28"/>
          <w:lang w:val="uk-UA"/>
        </w:rPr>
        <w:t xml:space="preserve"> і Нагар</w:t>
      </w:r>
      <w:r w:rsidR="00403296" w:rsidRPr="00014464">
        <w:rPr>
          <w:sz w:val="28"/>
          <w:szCs w:val="28"/>
          <w:lang w:val="uk-UA"/>
        </w:rPr>
        <w:t>–</w:t>
      </w:r>
      <w:r w:rsidR="004B1494" w:rsidRPr="00014464">
        <w:rPr>
          <w:sz w:val="28"/>
          <w:szCs w:val="28"/>
          <w:lang w:val="uk-UA"/>
        </w:rPr>
        <w:t>Авелі</w:t>
      </w:r>
      <w:r w:rsidRPr="00014464">
        <w:rPr>
          <w:sz w:val="28"/>
          <w:szCs w:val="28"/>
          <w:lang w:val="uk-UA"/>
        </w:rPr>
        <w:t>.</w:t>
      </w:r>
      <w:r w:rsidR="004B1494" w:rsidRPr="00014464">
        <w:rPr>
          <w:sz w:val="28"/>
          <w:szCs w:val="28"/>
          <w:lang w:val="uk-UA"/>
        </w:rPr>
        <w:t xml:space="preserve"> МС ООН </w:t>
      </w:r>
      <w:r w:rsidR="00966953" w:rsidRPr="00014464">
        <w:rPr>
          <w:sz w:val="28"/>
          <w:szCs w:val="28"/>
          <w:lang w:val="uk-UA"/>
        </w:rPr>
        <w:t>прийняв рішення</w:t>
      </w:r>
      <w:r w:rsidR="004B1494" w:rsidRPr="00014464">
        <w:rPr>
          <w:sz w:val="28"/>
          <w:szCs w:val="28"/>
          <w:lang w:val="uk-UA"/>
        </w:rPr>
        <w:t xml:space="preserve">, що </w:t>
      </w:r>
      <w:r w:rsidR="00966953" w:rsidRPr="00014464">
        <w:rPr>
          <w:sz w:val="28"/>
          <w:szCs w:val="28"/>
          <w:lang w:val="uk-UA"/>
        </w:rPr>
        <w:t>встановлена</w:t>
      </w:r>
      <w:r w:rsidR="004B1494" w:rsidRPr="00014464">
        <w:rPr>
          <w:sz w:val="28"/>
          <w:szCs w:val="28"/>
          <w:lang w:val="uk-UA"/>
        </w:rPr>
        <w:t xml:space="preserve"> практика між сторонами вимагала отримання дозволу британською або індійською владою на прохід збройних сил, збройної поліції, зброї або військового спорядження. МС ООН встановив, що в 1954 р. Португалія мала право проходу щодо приватних осіб, цивільних чиновників і товарів.</w:t>
      </w:r>
      <w:r w:rsidR="00013EA3" w:rsidRPr="00014464">
        <w:rPr>
          <w:sz w:val="28"/>
          <w:szCs w:val="28"/>
          <w:lang w:val="uk-UA"/>
        </w:rPr>
        <w:t xml:space="preserve"> Проте, події, що </w:t>
      </w:r>
      <w:r w:rsidR="00122239" w:rsidRPr="00014464">
        <w:rPr>
          <w:sz w:val="28"/>
          <w:szCs w:val="28"/>
          <w:lang w:val="uk-UA"/>
        </w:rPr>
        <w:t>відбулися</w:t>
      </w:r>
      <w:r w:rsidR="00013EA3" w:rsidRPr="00014464">
        <w:rPr>
          <w:sz w:val="28"/>
          <w:szCs w:val="28"/>
          <w:lang w:val="uk-UA"/>
        </w:rPr>
        <w:t xml:space="preserve"> в </w:t>
      </w:r>
      <w:proofErr w:type="spellStart"/>
      <w:r w:rsidR="00013EA3" w:rsidRPr="00014464">
        <w:rPr>
          <w:sz w:val="28"/>
          <w:szCs w:val="28"/>
          <w:lang w:val="uk-UA"/>
        </w:rPr>
        <w:t>Дадра</w:t>
      </w:r>
      <w:proofErr w:type="spellEnd"/>
      <w:r w:rsidR="00013EA3" w:rsidRPr="00014464">
        <w:rPr>
          <w:sz w:val="28"/>
          <w:szCs w:val="28"/>
          <w:lang w:val="uk-UA"/>
        </w:rPr>
        <w:t xml:space="preserve"> 21 і 22 липня 1954 р</w:t>
      </w:r>
      <w:r w:rsidR="00122239" w:rsidRPr="00014464">
        <w:rPr>
          <w:sz w:val="28"/>
          <w:szCs w:val="28"/>
          <w:lang w:val="uk-UA"/>
        </w:rPr>
        <w:t xml:space="preserve">. </w:t>
      </w:r>
      <w:r w:rsidR="00013EA3" w:rsidRPr="00014464">
        <w:rPr>
          <w:sz w:val="28"/>
          <w:szCs w:val="28"/>
          <w:lang w:val="uk-UA"/>
        </w:rPr>
        <w:t>і призвели до повалення португальського правління</w:t>
      </w:r>
      <w:r w:rsidR="00122239" w:rsidRPr="00014464">
        <w:rPr>
          <w:sz w:val="28"/>
          <w:szCs w:val="28"/>
          <w:lang w:val="uk-UA"/>
        </w:rPr>
        <w:t xml:space="preserve"> у</w:t>
      </w:r>
      <w:r w:rsidR="00013EA3" w:rsidRPr="00014464">
        <w:rPr>
          <w:sz w:val="28"/>
          <w:szCs w:val="28"/>
          <w:lang w:val="uk-UA"/>
        </w:rPr>
        <w:t xml:space="preserve"> цьому анклаві, створили напруженість в індійському районі</w:t>
      </w:r>
      <w:r w:rsidR="00122239" w:rsidRPr="00014464">
        <w:rPr>
          <w:sz w:val="28"/>
          <w:szCs w:val="28"/>
          <w:lang w:val="uk-UA"/>
        </w:rPr>
        <w:t>, який його оточує.</w:t>
      </w:r>
      <w:r w:rsidR="00013EA3" w:rsidRPr="00014464">
        <w:rPr>
          <w:sz w:val="28"/>
          <w:szCs w:val="28"/>
          <w:lang w:val="uk-UA"/>
        </w:rPr>
        <w:t xml:space="preserve"> </w:t>
      </w:r>
      <w:r w:rsidR="00122239" w:rsidRPr="00014464">
        <w:rPr>
          <w:sz w:val="28"/>
          <w:szCs w:val="28"/>
          <w:lang w:val="uk-UA"/>
        </w:rPr>
        <w:t>Щодо</w:t>
      </w:r>
      <w:r w:rsidR="00013EA3" w:rsidRPr="00014464">
        <w:rPr>
          <w:sz w:val="28"/>
          <w:szCs w:val="28"/>
          <w:lang w:val="uk-UA"/>
        </w:rPr>
        <w:t xml:space="preserve"> цієї </w:t>
      </w:r>
      <w:r w:rsidR="00122239" w:rsidRPr="00014464">
        <w:rPr>
          <w:sz w:val="28"/>
          <w:szCs w:val="28"/>
          <w:lang w:val="uk-UA"/>
        </w:rPr>
        <w:t xml:space="preserve">ситуації </w:t>
      </w:r>
      <w:r w:rsidR="00013EA3" w:rsidRPr="00014464">
        <w:rPr>
          <w:sz w:val="28"/>
          <w:szCs w:val="28"/>
          <w:lang w:val="uk-UA"/>
        </w:rPr>
        <w:t xml:space="preserve">напруженості, то </w:t>
      </w:r>
      <w:r w:rsidR="00122239" w:rsidRPr="00014464">
        <w:rPr>
          <w:sz w:val="28"/>
          <w:szCs w:val="28"/>
          <w:lang w:val="uk-UA"/>
        </w:rPr>
        <w:t>МС ООН</w:t>
      </w:r>
      <w:r w:rsidR="00013EA3" w:rsidRPr="00014464">
        <w:rPr>
          <w:sz w:val="28"/>
          <w:szCs w:val="28"/>
          <w:lang w:val="uk-UA"/>
        </w:rPr>
        <w:t xml:space="preserve"> </w:t>
      </w:r>
      <w:r w:rsidR="00122239" w:rsidRPr="00014464">
        <w:rPr>
          <w:sz w:val="28"/>
          <w:szCs w:val="28"/>
          <w:lang w:val="uk-UA"/>
        </w:rPr>
        <w:t>встановив</w:t>
      </w:r>
      <w:r w:rsidR="00013EA3" w:rsidRPr="00014464">
        <w:rPr>
          <w:sz w:val="28"/>
          <w:szCs w:val="28"/>
          <w:lang w:val="uk-UA"/>
        </w:rPr>
        <w:t>, що від</w:t>
      </w:r>
      <w:r w:rsidR="00122239" w:rsidRPr="00014464">
        <w:rPr>
          <w:sz w:val="28"/>
          <w:szCs w:val="28"/>
          <w:lang w:val="uk-UA"/>
        </w:rPr>
        <w:t>мова Індії в наданні проходу було</w:t>
      </w:r>
      <w:r w:rsidR="00013EA3" w:rsidRPr="00014464">
        <w:rPr>
          <w:sz w:val="28"/>
          <w:szCs w:val="28"/>
          <w:lang w:val="uk-UA"/>
        </w:rPr>
        <w:t xml:space="preserve"> частиною повноважень щодо регулювання та контролю права проходу Португалії.</w:t>
      </w:r>
    </w:p>
    <w:p w14:paraId="7C9A1953" w14:textId="5DA9C548" w:rsidR="00122239" w:rsidRPr="00014464" w:rsidRDefault="00122239" w:rsidP="00014464">
      <w:pPr>
        <w:spacing w:line="360" w:lineRule="auto"/>
        <w:ind w:firstLine="567"/>
        <w:jc w:val="both"/>
        <w:rPr>
          <w:sz w:val="28"/>
          <w:szCs w:val="28"/>
          <w:lang w:val="uk-UA"/>
        </w:rPr>
      </w:pPr>
      <w:r w:rsidRPr="00014464">
        <w:rPr>
          <w:sz w:val="28"/>
          <w:szCs w:val="28"/>
          <w:lang w:val="uk-UA"/>
        </w:rPr>
        <w:t>Справа Бельгія проти Нідерландів стосувалася суверенітету над деякими прикордонними землями, яку було передано до МС ООН Бельгією та Нідерландами відповідно до спеціального угоди, укладеної між двома урядами 7 березня 1957 р.</w:t>
      </w:r>
      <w:r w:rsidR="008A6C97" w:rsidRPr="00014464">
        <w:rPr>
          <w:sz w:val="28"/>
          <w:szCs w:val="28"/>
          <w:lang w:val="uk-UA"/>
        </w:rPr>
        <w:t xml:space="preserve"> Відповідно до Угоди 1957 р., сторони просили МС ООН визначити, кому належить суверенітет над ділянками землі, які значилися в матеріалах справи і були відомі в період з 1836</w:t>
      </w:r>
      <w:r w:rsidR="00403296" w:rsidRPr="00014464">
        <w:rPr>
          <w:sz w:val="28"/>
          <w:szCs w:val="28"/>
          <w:lang w:val="uk-UA"/>
        </w:rPr>
        <w:t>–</w:t>
      </w:r>
      <w:r w:rsidR="008A6C97" w:rsidRPr="00014464">
        <w:rPr>
          <w:sz w:val="28"/>
          <w:szCs w:val="28"/>
          <w:lang w:val="uk-UA"/>
        </w:rPr>
        <w:t xml:space="preserve">1943 рр. під номерами 91 і 92, розділ А, </w:t>
      </w:r>
      <w:proofErr w:type="spellStart"/>
      <w:r w:rsidR="008A6C97" w:rsidRPr="00014464">
        <w:rPr>
          <w:sz w:val="28"/>
          <w:szCs w:val="28"/>
          <w:lang w:val="uk-UA"/>
        </w:rPr>
        <w:t>Зондерейген</w:t>
      </w:r>
      <w:proofErr w:type="spellEnd"/>
      <w:r w:rsidR="008A6C97" w:rsidRPr="00014464">
        <w:rPr>
          <w:sz w:val="28"/>
          <w:szCs w:val="28"/>
          <w:lang w:val="uk-UA"/>
        </w:rPr>
        <w:t xml:space="preserve"> або Королівству Бельгія або Королівству Нідерландів. Десятьма голосами проти чотирьох МС ООН вирішив, що суверенітет над цими </w:t>
      </w:r>
      <w:r w:rsidR="008A6C97" w:rsidRPr="00014464">
        <w:rPr>
          <w:sz w:val="28"/>
          <w:szCs w:val="28"/>
          <w:lang w:val="uk-UA"/>
        </w:rPr>
        <w:lastRenderedPageBreak/>
        <w:t xml:space="preserve">ділянками належить Бельгії. Проте, суддя </w:t>
      </w:r>
      <w:proofErr w:type="spellStart"/>
      <w:r w:rsidR="008A6C97" w:rsidRPr="00014464">
        <w:rPr>
          <w:sz w:val="28"/>
          <w:szCs w:val="28"/>
          <w:lang w:val="uk-UA"/>
        </w:rPr>
        <w:t>Герш</w:t>
      </w:r>
      <w:proofErr w:type="spellEnd"/>
      <w:r w:rsidR="008A6C97" w:rsidRPr="00014464">
        <w:rPr>
          <w:sz w:val="28"/>
          <w:szCs w:val="28"/>
          <w:lang w:val="uk-UA"/>
        </w:rPr>
        <w:t xml:space="preserve"> </w:t>
      </w:r>
      <w:proofErr w:type="spellStart"/>
      <w:r w:rsidR="008A6C97" w:rsidRPr="00014464">
        <w:rPr>
          <w:sz w:val="28"/>
          <w:szCs w:val="28"/>
          <w:lang w:val="uk-UA"/>
        </w:rPr>
        <w:t>Лаутерпахт</w:t>
      </w:r>
      <w:proofErr w:type="spellEnd"/>
      <w:r w:rsidR="008A6C97" w:rsidRPr="00014464">
        <w:rPr>
          <w:sz w:val="28"/>
          <w:szCs w:val="28"/>
          <w:lang w:val="uk-UA"/>
        </w:rPr>
        <w:t xml:space="preserve"> (автор концепції злочини проти людяності) обґрунтував свою позицію, що суверенітет над територією належить Нідерландам, аналогічна позиція судді </w:t>
      </w:r>
      <w:proofErr w:type="spellStart"/>
      <w:r w:rsidR="008A6C97" w:rsidRPr="00014464">
        <w:rPr>
          <w:sz w:val="28"/>
          <w:szCs w:val="28"/>
          <w:lang w:val="uk-UA"/>
        </w:rPr>
        <w:t>Спіропулоса</w:t>
      </w:r>
      <w:proofErr w:type="spellEnd"/>
      <w:r w:rsidR="008A6C97" w:rsidRPr="00014464">
        <w:rPr>
          <w:sz w:val="28"/>
          <w:szCs w:val="28"/>
          <w:lang w:val="uk-UA"/>
        </w:rPr>
        <w:t xml:space="preserve">. Судді </w:t>
      </w:r>
      <w:proofErr w:type="spellStart"/>
      <w:r w:rsidR="008A6C97" w:rsidRPr="00014464">
        <w:rPr>
          <w:sz w:val="28"/>
          <w:szCs w:val="28"/>
          <w:lang w:val="uk-UA"/>
        </w:rPr>
        <w:t>Арманд</w:t>
      </w:r>
      <w:proofErr w:type="spellEnd"/>
      <w:r w:rsidR="00403296" w:rsidRPr="00014464">
        <w:rPr>
          <w:sz w:val="28"/>
          <w:szCs w:val="28"/>
          <w:lang w:val="uk-UA"/>
        </w:rPr>
        <w:t>-</w:t>
      </w:r>
      <w:r w:rsidR="008A6C97" w:rsidRPr="00014464">
        <w:rPr>
          <w:sz w:val="28"/>
          <w:szCs w:val="28"/>
          <w:lang w:val="uk-UA"/>
        </w:rPr>
        <w:t xml:space="preserve">Угон і Морено </w:t>
      </w:r>
      <w:proofErr w:type="spellStart"/>
      <w:r w:rsidR="008A6C97" w:rsidRPr="00014464">
        <w:rPr>
          <w:sz w:val="28"/>
          <w:szCs w:val="28"/>
          <w:lang w:val="uk-UA"/>
        </w:rPr>
        <w:t>Кінтана</w:t>
      </w:r>
      <w:proofErr w:type="spellEnd"/>
      <w:r w:rsidR="008A6C97" w:rsidRPr="00014464">
        <w:rPr>
          <w:sz w:val="28"/>
          <w:szCs w:val="28"/>
          <w:lang w:val="uk-UA"/>
        </w:rPr>
        <w:t xml:space="preserve"> супроводили рішення МС ООН заявами зі своїми особливими думками. </w:t>
      </w:r>
    </w:p>
    <w:p w14:paraId="6F077EEB" w14:textId="397711CE" w:rsidR="00EF767C" w:rsidRPr="00014464" w:rsidRDefault="00966953" w:rsidP="00014464">
      <w:pPr>
        <w:spacing w:line="360" w:lineRule="auto"/>
        <w:ind w:firstLine="567"/>
        <w:jc w:val="both"/>
        <w:rPr>
          <w:sz w:val="28"/>
          <w:szCs w:val="28"/>
          <w:lang w:val="uk-UA"/>
        </w:rPr>
      </w:pPr>
      <w:r w:rsidRPr="00014464">
        <w:rPr>
          <w:sz w:val="28"/>
          <w:szCs w:val="28"/>
          <w:lang w:val="uk-UA"/>
        </w:rPr>
        <w:t>У справах про континентальний шельф Північного моря (Данія та Нідерланди проти ФРН, рішення від 20 лютого 1969 р.)  МС ООН виніс рішення 9 голосами проти 6. Спір, був представлений в МС ООН 20 лютого 1967 року, стосувався делімітації кордонів континентального шельфу між ФРН і Данією, з одного боку, і між ФРН та Нідерландами з іншого. Сторони просили Суд визначити принципи і норми міжнародного права, що застосовуються до питань делімітації кордонів, на основі яких здійснити делімітацію. МС ООН відхилив твердження Данії та Нідерландів, що делімітація повинна бути проведена на основі принципу рівної відстані, як регламентовано в статті 6 Женевської конвенції про континентальний шельф 1958 р. МС ООН відхилив твердження ФРН, що стосується прийняття принципу поділу континентального шельфу на основі справедливості. МС ООН встановив, що розмежувальні лінії, про які йде мова, повинні бути проведені за згодою між сторонами і відпові</w:t>
      </w:r>
      <w:r w:rsidR="00967812" w:rsidRPr="00014464">
        <w:rPr>
          <w:sz w:val="28"/>
          <w:szCs w:val="28"/>
          <w:lang w:val="uk-UA"/>
        </w:rPr>
        <w:t>дно до принципів справедливості,</w:t>
      </w:r>
      <w:r w:rsidRPr="00014464">
        <w:rPr>
          <w:sz w:val="28"/>
          <w:szCs w:val="28"/>
          <w:lang w:val="uk-UA"/>
        </w:rPr>
        <w:t xml:space="preserve"> </w:t>
      </w:r>
      <w:r w:rsidR="00967812" w:rsidRPr="00014464">
        <w:rPr>
          <w:sz w:val="28"/>
          <w:szCs w:val="28"/>
          <w:lang w:val="uk-UA"/>
        </w:rPr>
        <w:t>вказавши</w:t>
      </w:r>
      <w:r w:rsidRPr="00014464">
        <w:rPr>
          <w:sz w:val="28"/>
          <w:szCs w:val="28"/>
          <w:lang w:val="uk-UA"/>
        </w:rPr>
        <w:t xml:space="preserve"> чинники, які необхідно прийняти до уваги при досягненні цієї мети.</w:t>
      </w:r>
    </w:p>
    <w:p w14:paraId="3B23A269" w14:textId="1C14D123" w:rsidR="00967812" w:rsidRPr="00014464" w:rsidRDefault="00967812" w:rsidP="00014464">
      <w:pPr>
        <w:spacing w:line="360" w:lineRule="auto"/>
        <w:ind w:firstLine="567"/>
        <w:jc w:val="both"/>
        <w:rPr>
          <w:sz w:val="28"/>
          <w:szCs w:val="28"/>
          <w:lang w:val="uk-UA"/>
        </w:rPr>
      </w:pPr>
      <w:r w:rsidRPr="00014464">
        <w:rPr>
          <w:sz w:val="28"/>
          <w:szCs w:val="28"/>
          <w:lang w:val="uk-UA"/>
        </w:rPr>
        <w:t xml:space="preserve">У справі про делімітацію морського кордону в районі затоки Мен (утворення камери) рішенням від 20 січня 1982 р. МС ООН створив камеру, в якій Канада і Сполучені Штати представили спір про кордон, що розділяє зони рибальства і райони континентального шельфу двох держав по Атлантичному узбережжю в </w:t>
      </w:r>
      <w:proofErr w:type="spellStart"/>
      <w:r w:rsidRPr="00014464">
        <w:rPr>
          <w:sz w:val="28"/>
          <w:szCs w:val="28"/>
          <w:lang w:val="uk-UA"/>
        </w:rPr>
        <w:t>затоці</w:t>
      </w:r>
      <w:proofErr w:type="spellEnd"/>
      <w:r w:rsidRPr="00014464">
        <w:rPr>
          <w:sz w:val="28"/>
          <w:szCs w:val="28"/>
          <w:lang w:val="uk-UA"/>
        </w:rPr>
        <w:t xml:space="preserve"> Мен. Вперше в історії МС ООН сторони в спорі використали можливість, передбачену в Статуті і Регламенті Суду, представивши свою справу не в МС ООН повного складу, а в камеру. У своєму рішенні у справі про делімітацію морського кордону в районі затоки Мен (Канада проти Сполучені Штати) Камера </w:t>
      </w:r>
      <w:r w:rsidRPr="00014464">
        <w:rPr>
          <w:sz w:val="28"/>
          <w:szCs w:val="28"/>
          <w:lang w:val="uk-UA"/>
        </w:rPr>
        <w:lastRenderedPageBreak/>
        <w:t>МС ООН постановила чотирма голосами проти одного, «що єдиний морський кордон, що розділяє континентальний шельф і виключні зони рибальства Канади і США в цьому районі, який згадується в Спеціальній угоді між цими двома державами від 29 березня 1979 року я, буде проходити по геодезичним лініях, що з'єднує точки з відповідним координатами».</w:t>
      </w:r>
    </w:p>
    <w:p w14:paraId="6CB8F83C" w14:textId="77777777" w:rsidR="00966953" w:rsidRPr="00014464" w:rsidRDefault="00966953" w:rsidP="00014464">
      <w:pPr>
        <w:spacing w:line="360" w:lineRule="auto"/>
        <w:ind w:firstLine="567"/>
        <w:jc w:val="both"/>
        <w:rPr>
          <w:sz w:val="28"/>
          <w:szCs w:val="28"/>
          <w:lang w:val="uk-UA"/>
        </w:rPr>
      </w:pPr>
    </w:p>
    <w:p w14:paraId="72DCBF35" w14:textId="0539B195" w:rsidR="00EF767C" w:rsidRPr="00014464" w:rsidRDefault="00EF767C" w:rsidP="00014464">
      <w:pPr>
        <w:pStyle w:val="a6"/>
        <w:spacing w:line="360" w:lineRule="auto"/>
        <w:ind w:firstLine="567"/>
        <w:jc w:val="center"/>
        <w:rPr>
          <w:b/>
          <w:color w:val="auto"/>
          <w:sz w:val="28"/>
          <w:szCs w:val="28"/>
          <w:lang w:val="uk-UA"/>
        </w:rPr>
      </w:pPr>
      <w:r w:rsidRPr="00014464">
        <w:rPr>
          <w:b/>
          <w:color w:val="auto"/>
          <w:sz w:val="28"/>
          <w:szCs w:val="28"/>
          <w:lang w:val="uk-UA"/>
        </w:rPr>
        <w:t xml:space="preserve">Питання до </w:t>
      </w:r>
      <w:r w:rsidR="00150C67" w:rsidRPr="00150C67">
        <w:rPr>
          <w:b/>
          <w:color w:val="auto"/>
          <w:sz w:val="28"/>
          <w:szCs w:val="28"/>
          <w:lang w:val="uk-UA"/>
        </w:rPr>
        <w:t>практичного</w:t>
      </w:r>
      <w:r w:rsidRPr="00014464">
        <w:rPr>
          <w:b/>
          <w:color w:val="auto"/>
          <w:sz w:val="28"/>
          <w:szCs w:val="28"/>
          <w:lang w:val="uk-UA"/>
        </w:rPr>
        <w:t xml:space="preserve"> заняття</w:t>
      </w:r>
    </w:p>
    <w:p w14:paraId="1DC07B10" w14:textId="77777777" w:rsidR="00EF767C" w:rsidRPr="00014464" w:rsidRDefault="00EF767C" w:rsidP="00014464">
      <w:pPr>
        <w:spacing w:line="360" w:lineRule="auto"/>
        <w:ind w:firstLine="567"/>
        <w:rPr>
          <w:sz w:val="28"/>
          <w:szCs w:val="28"/>
          <w:lang w:val="uk-UA"/>
        </w:rPr>
      </w:pPr>
      <w:r w:rsidRPr="00014464">
        <w:rPr>
          <w:sz w:val="28"/>
          <w:szCs w:val="28"/>
          <w:lang w:val="uk-UA"/>
        </w:rPr>
        <w:t>1. Загальна характеристика справи, що стосується арбітражного рішення, винесеного королем Іспанії 23 грудня 1906 р. про делімітацію прикордонної лінії між Гондурасом і Нікарагуа (Гондурас проти Нікарагуа, рішення від 18 листопада 1960 р.).</w:t>
      </w:r>
    </w:p>
    <w:p w14:paraId="7C3DE522" w14:textId="77777777" w:rsidR="00EF767C" w:rsidRPr="00014464" w:rsidRDefault="00EF767C" w:rsidP="00014464">
      <w:pPr>
        <w:spacing w:line="360" w:lineRule="auto"/>
        <w:ind w:firstLine="567"/>
        <w:rPr>
          <w:sz w:val="28"/>
          <w:szCs w:val="28"/>
          <w:lang w:val="uk-UA"/>
        </w:rPr>
      </w:pPr>
      <w:r w:rsidRPr="00014464">
        <w:rPr>
          <w:sz w:val="28"/>
          <w:szCs w:val="28"/>
          <w:lang w:val="uk-UA"/>
        </w:rPr>
        <w:t>2. Вплив на розвиток міжнародного права рішення МС ООН у справі, що стосується права проходу через територію Індії (Португалія проти Індії, рішення від 12 квітня 1960 р.).</w:t>
      </w:r>
    </w:p>
    <w:p w14:paraId="6D8C3EC3" w14:textId="77777777" w:rsidR="00EF767C" w:rsidRPr="00014464" w:rsidRDefault="00EF767C" w:rsidP="00014464">
      <w:pPr>
        <w:spacing w:line="360" w:lineRule="auto"/>
        <w:ind w:firstLine="567"/>
        <w:rPr>
          <w:sz w:val="28"/>
          <w:szCs w:val="28"/>
          <w:lang w:val="uk-UA"/>
        </w:rPr>
      </w:pPr>
      <w:r w:rsidRPr="00014464">
        <w:rPr>
          <w:sz w:val="28"/>
          <w:szCs w:val="28"/>
          <w:lang w:val="uk-UA"/>
        </w:rPr>
        <w:t>3. Вплив на розвиток міжнародного права рішення МС ООН у справі, що стосується суверенітету над деякими прикордонними землями  (Бельгія проти Нідерландів рішення 20 червня 1959 р.).</w:t>
      </w:r>
    </w:p>
    <w:p w14:paraId="3850B0F5" w14:textId="77777777" w:rsidR="00EF767C" w:rsidRPr="00014464" w:rsidRDefault="00EF767C" w:rsidP="00014464">
      <w:pPr>
        <w:spacing w:line="360" w:lineRule="auto"/>
        <w:ind w:firstLine="567"/>
        <w:rPr>
          <w:sz w:val="28"/>
          <w:szCs w:val="28"/>
          <w:lang w:val="uk-UA"/>
        </w:rPr>
      </w:pPr>
      <w:r w:rsidRPr="00014464">
        <w:rPr>
          <w:sz w:val="28"/>
          <w:szCs w:val="28"/>
          <w:lang w:val="uk-UA"/>
        </w:rPr>
        <w:t>4. Загальна характеристика справи про континентальний шельф у Північному морі (Данія та Нідерланди проти ФРН, рішення від 20 лютого 1969 р.) та її вплив на міжнародне право.</w:t>
      </w:r>
    </w:p>
    <w:p w14:paraId="0AA1730F" w14:textId="77777777" w:rsidR="00EF767C" w:rsidRPr="00014464" w:rsidRDefault="00EF767C" w:rsidP="00014464">
      <w:pPr>
        <w:spacing w:line="360" w:lineRule="auto"/>
        <w:ind w:firstLine="567"/>
        <w:rPr>
          <w:sz w:val="28"/>
          <w:szCs w:val="28"/>
          <w:lang w:val="uk-UA"/>
        </w:rPr>
      </w:pPr>
      <w:r w:rsidRPr="00014464">
        <w:rPr>
          <w:sz w:val="28"/>
          <w:szCs w:val="28"/>
          <w:lang w:val="uk-UA"/>
        </w:rPr>
        <w:t>5. Загальна характеристика справи про делімітацію морського кордону в районі затоки Мен (Канада проти США, рішення від 12 жовтня 1984 р.) та її вплив на розвиток міжнародного права.</w:t>
      </w:r>
    </w:p>
    <w:p w14:paraId="4688E2CB" w14:textId="77777777" w:rsidR="00EF767C" w:rsidRPr="00014464" w:rsidRDefault="00EF767C" w:rsidP="00014464">
      <w:pPr>
        <w:pStyle w:val="a6"/>
        <w:spacing w:line="360" w:lineRule="auto"/>
        <w:ind w:firstLine="567"/>
        <w:jc w:val="center"/>
        <w:rPr>
          <w:b/>
          <w:color w:val="auto"/>
          <w:sz w:val="28"/>
          <w:szCs w:val="28"/>
          <w:lang w:val="uk-UA"/>
        </w:rPr>
      </w:pPr>
    </w:p>
    <w:p w14:paraId="0C9B8D50" w14:textId="77777777" w:rsidR="00EF767C" w:rsidRPr="00014464" w:rsidRDefault="00EF767C" w:rsidP="0001446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7937690B" w14:textId="60C5025C" w:rsidR="00EF767C" w:rsidRPr="00014464" w:rsidRDefault="00EF767C" w:rsidP="00014464">
      <w:pPr>
        <w:pStyle w:val="a6"/>
        <w:spacing w:line="360" w:lineRule="auto"/>
        <w:ind w:firstLine="567"/>
        <w:rPr>
          <w:sz w:val="28"/>
          <w:szCs w:val="28"/>
          <w:lang w:val="uk-UA"/>
        </w:rPr>
      </w:pPr>
      <w:r w:rsidRPr="00014464">
        <w:rPr>
          <w:b/>
          <w:color w:val="auto"/>
          <w:sz w:val="28"/>
          <w:szCs w:val="28"/>
          <w:lang w:val="uk-UA"/>
        </w:rPr>
        <w:t>1.</w:t>
      </w:r>
      <w:r w:rsidRPr="00014464">
        <w:rPr>
          <w:sz w:val="28"/>
          <w:szCs w:val="28"/>
          <w:lang w:val="uk-UA"/>
        </w:rPr>
        <w:t xml:space="preserve"> </w:t>
      </w:r>
      <w:proofErr w:type="spellStart"/>
      <w:r w:rsidRPr="00014464">
        <w:rPr>
          <w:sz w:val="28"/>
          <w:szCs w:val="28"/>
          <w:lang w:val="uk-UA"/>
        </w:rPr>
        <w:t>Краткое</w:t>
      </w:r>
      <w:proofErr w:type="spellEnd"/>
      <w:r w:rsidRPr="00014464">
        <w:rPr>
          <w:sz w:val="28"/>
          <w:szCs w:val="28"/>
          <w:lang w:val="uk-UA"/>
        </w:rPr>
        <w:t xml:space="preserve"> </w:t>
      </w:r>
      <w:proofErr w:type="spellStart"/>
      <w:r w:rsidRPr="00014464">
        <w:rPr>
          <w:sz w:val="28"/>
          <w:szCs w:val="28"/>
          <w:lang w:val="uk-UA"/>
        </w:rPr>
        <w:t>изложение</w:t>
      </w:r>
      <w:proofErr w:type="spellEnd"/>
      <w:r w:rsidRPr="00014464">
        <w:rPr>
          <w:sz w:val="28"/>
          <w:szCs w:val="28"/>
          <w:lang w:val="uk-UA"/>
        </w:rPr>
        <w:t xml:space="preserve"> </w:t>
      </w:r>
      <w:proofErr w:type="spellStart"/>
      <w:r w:rsidRPr="00014464">
        <w:rPr>
          <w:sz w:val="28"/>
          <w:szCs w:val="28"/>
          <w:lang w:val="uk-UA"/>
        </w:rPr>
        <w:t>решений</w:t>
      </w:r>
      <w:proofErr w:type="spellEnd"/>
      <w:r w:rsidRPr="00014464">
        <w:rPr>
          <w:sz w:val="28"/>
          <w:szCs w:val="28"/>
          <w:lang w:val="uk-UA"/>
        </w:rPr>
        <w:t xml:space="preserve">, </w:t>
      </w:r>
      <w:proofErr w:type="spellStart"/>
      <w:r w:rsidRPr="00014464">
        <w:rPr>
          <w:sz w:val="28"/>
          <w:szCs w:val="28"/>
          <w:lang w:val="uk-UA"/>
        </w:rPr>
        <w:t>консультативных</w:t>
      </w:r>
      <w:proofErr w:type="spellEnd"/>
      <w:r w:rsidRPr="00014464">
        <w:rPr>
          <w:sz w:val="28"/>
          <w:szCs w:val="28"/>
          <w:lang w:val="uk-UA"/>
        </w:rPr>
        <w:t xml:space="preserve"> заключений постановлений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Судо</w:t>
      </w:r>
      <w:proofErr w:type="spellEnd"/>
      <w:r w:rsidRPr="00014464">
        <w:rPr>
          <w:sz w:val="28"/>
          <w:szCs w:val="28"/>
          <w:lang w:val="uk-UA"/>
        </w:rPr>
        <w:t xml:space="preserve"> 1948</w:t>
      </w:r>
      <w:r w:rsidR="00403296" w:rsidRPr="00014464">
        <w:rPr>
          <w:sz w:val="28"/>
          <w:szCs w:val="28"/>
          <w:lang w:val="uk-UA"/>
        </w:rPr>
        <w:t>–</w:t>
      </w:r>
      <w:r w:rsidRPr="00014464">
        <w:rPr>
          <w:sz w:val="28"/>
          <w:szCs w:val="28"/>
          <w:lang w:val="uk-UA"/>
        </w:rPr>
        <w:t xml:space="preserve">1991 гг. // </w:t>
      </w:r>
      <w:hyperlink r:id="rId27" w:history="1">
        <w:r w:rsidRPr="00014464">
          <w:rPr>
            <w:rStyle w:val="af2"/>
            <w:sz w:val="28"/>
            <w:szCs w:val="28"/>
            <w:lang w:val="uk-UA"/>
          </w:rPr>
          <w:t>https://legal.un.org/icjsummaries/documents/russian/st_leg_serf1.pdf</w:t>
        </w:r>
      </w:hyperlink>
      <w:r w:rsidRPr="00014464">
        <w:rPr>
          <w:sz w:val="28"/>
          <w:szCs w:val="28"/>
          <w:lang w:val="uk-UA"/>
        </w:rPr>
        <w:t xml:space="preserve"> </w:t>
      </w:r>
    </w:p>
    <w:p w14:paraId="50842EF1" w14:textId="5318E545" w:rsidR="00F81A6C" w:rsidRPr="00014464" w:rsidRDefault="00F81A6C" w:rsidP="00014464">
      <w:pPr>
        <w:pStyle w:val="a6"/>
        <w:spacing w:line="360" w:lineRule="auto"/>
        <w:ind w:firstLine="567"/>
        <w:rPr>
          <w:sz w:val="28"/>
          <w:szCs w:val="28"/>
          <w:lang w:val="uk-UA"/>
        </w:rPr>
      </w:pPr>
      <w:r w:rsidRPr="00014464">
        <w:rPr>
          <w:sz w:val="28"/>
          <w:szCs w:val="28"/>
          <w:lang w:val="uk-UA"/>
        </w:rPr>
        <w:lastRenderedPageBreak/>
        <w:t>2. Кононенко В. П. Вирішення територіальних спорів Міжнародним Судом ООН: теорія і практика : монографія / В. П. Кононенко. – Київ</w:t>
      </w:r>
      <w:r w:rsidR="00403296" w:rsidRPr="00014464">
        <w:rPr>
          <w:sz w:val="28"/>
          <w:szCs w:val="28"/>
          <w:lang w:val="uk-UA"/>
        </w:rPr>
        <w:t>–</w:t>
      </w:r>
      <w:r w:rsidRPr="00014464">
        <w:rPr>
          <w:sz w:val="28"/>
          <w:szCs w:val="28"/>
          <w:lang w:val="uk-UA"/>
        </w:rPr>
        <w:t>Одеса : Фенікс, 2018. – 438 с.</w:t>
      </w:r>
    </w:p>
    <w:p w14:paraId="6D6B36D0" w14:textId="16D2A253" w:rsidR="00F81A6C" w:rsidRPr="00014464" w:rsidRDefault="00F81A6C" w:rsidP="00014464">
      <w:pPr>
        <w:pStyle w:val="a6"/>
        <w:spacing w:line="360" w:lineRule="auto"/>
        <w:ind w:firstLine="567"/>
        <w:rPr>
          <w:sz w:val="28"/>
          <w:szCs w:val="28"/>
          <w:lang w:val="uk-UA"/>
        </w:rPr>
      </w:pPr>
      <w:r w:rsidRPr="00014464">
        <w:rPr>
          <w:sz w:val="28"/>
          <w:szCs w:val="28"/>
          <w:lang w:val="uk-UA"/>
        </w:rPr>
        <w:t xml:space="preserve">3. </w:t>
      </w:r>
      <w:proofErr w:type="spellStart"/>
      <w:r w:rsidRPr="00014464">
        <w:rPr>
          <w:sz w:val="28"/>
          <w:szCs w:val="28"/>
          <w:lang w:val="uk-UA"/>
        </w:rPr>
        <w:t>Блищенко</w:t>
      </w:r>
      <w:proofErr w:type="spellEnd"/>
      <w:r w:rsidRPr="00014464">
        <w:rPr>
          <w:sz w:val="28"/>
          <w:szCs w:val="28"/>
          <w:lang w:val="uk-UA"/>
        </w:rPr>
        <w:t xml:space="preserve"> И. П. </w:t>
      </w:r>
      <w:proofErr w:type="spellStart"/>
      <w:r w:rsidRPr="00014464">
        <w:rPr>
          <w:sz w:val="28"/>
          <w:szCs w:val="28"/>
          <w:lang w:val="uk-UA"/>
        </w:rPr>
        <w:t>Прецеденты</w:t>
      </w:r>
      <w:proofErr w:type="spellEnd"/>
      <w:r w:rsidRPr="00014464">
        <w:rPr>
          <w:sz w:val="28"/>
          <w:szCs w:val="28"/>
          <w:lang w:val="uk-UA"/>
        </w:rPr>
        <w:t xml:space="preserve"> в </w:t>
      </w:r>
      <w:proofErr w:type="spellStart"/>
      <w:r w:rsidRPr="00014464">
        <w:rPr>
          <w:sz w:val="28"/>
          <w:szCs w:val="28"/>
          <w:lang w:val="uk-UA"/>
        </w:rPr>
        <w:t>международном</w:t>
      </w:r>
      <w:proofErr w:type="spellEnd"/>
      <w:r w:rsidRPr="00014464">
        <w:rPr>
          <w:sz w:val="28"/>
          <w:szCs w:val="28"/>
          <w:lang w:val="uk-UA"/>
        </w:rPr>
        <w:t xml:space="preserve"> </w:t>
      </w:r>
      <w:proofErr w:type="spellStart"/>
      <w:r w:rsidRPr="00014464">
        <w:rPr>
          <w:sz w:val="28"/>
          <w:szCs w:val="28"/>
          <w:lang w:val="uk-UA"/>
        </w:rPr>
        <w:t>публичном</w:t>
      </w:r>
      <w:proofErr w:type="spellEnd"/>
      <w:r w:rsidRPr="00014464">
        <w:rPr>
          <w:sz w:val="28"/>
          <w:szCs w:val="28"/>
          <w:lang w:val="uk-UA"/>
        </w:rPr>
        <w:t xml:space="preserve"> и </w:t>
      </w:r>
      <w:proofErr w:type="spellStart"/>
      <w:r w:rsidRPr="00014464">
        <w:rPr>
          <w:sz w:val="28"/>
          <w:szCs w:val="28"/>
          <w:lang w:val="uk-UA"/>
        </w:rPr>
        <w:t>частном</w:t>
      </w:r>
      <w:proofErr w:type="spellEnd"/>
      <w:r w:rsidRPr="00014464">
        <w:rPr>
          <w:sz w:val="28"/>
          <w:szCs w:val="28"/>
          <w:lang w:val="uk-UA"/>
        </w:rPr>
        <w:t xml:space="preserve"> праве / И. П. </w:t>
      </w:r>
      <w:proofErr w:type="spellStart"/>
      <w:r w:rsidRPr="00014464">
        <w:rPr>
          <w:sz w:val="28"/>
          <w:szCs w:val="28"/>
          <w:lang w:val="uk-UA"/>
        </w:rPr>
        <w:t>Блищенко</w:t>
      </w:r>
      <w:proofErr w:type="spellEnd"/>
      <w:r w:rsidRPr="00014464">
        <w:rPr>
          <w:sz w:val="28"/>
          <w:szCs w:val="28"/>
          <w:lang w:val="uk-UA"/>
        </w:rPr>
        <w:t xml:space="preserve">, Ж. </w:t>
      </w:r>
      <w:proofErr w:type="spellStart"/>
      <w:r w:rsidRPr="00014464">
        <w:rPr>
          <w:sz w:val="28"/>
          <w:szCs w:val="28"/>
          <w:lang w:val="uk-UA"/>
        </w:rPr>
        <w:t>Дориа</w:t>
      </w:r>
      <w:proofErr w:type="spellEnd"/>
      <w:r w:rsidRPr="00014464">
        <w:rPr>
          <w:sz w:val="28"/>
          <w:szCs w:val="28"/>
          <w:lang w:val="uk-UA"/>
        </w:rPr>
        <w:t xml:space="preserve">. – Москва: </w:t>
      </w:r>
      <w:proofErr w:type="spellStart"/>
      <w:r w:rsidRPr="00014464">
        <w:rPr>
          <w:sz w:val="28"/>
          <w:szCs w:val="28"/>
          <w:lang w:val="uk-UA"/>
        </w:rPr>
        <w:t>Издательство</w:t>
      </w:r>
      <w:proofErr w:type="spellEnd"/>
      <w:r w:rsidRPr="00014464">
        <w:rPr>
          <w:sz w:val="28"/>
          <w:szCs w:val="28"/>
          <w:lang w:val="uk-UA"/>
        </w:rPr>
        <w:t xml:space="preserve"> МНИМП, 1999. – 472 с.</w:t>
      </w:r>
    </w:p>
    <w:p w14:paraId="29AA12AF" w14:textId="35DEB6E5" w:rsidR="00F81A6C" w:rsidRPr="00014464" w:rsidRDefault="00F81A6C" w:rsidP="00014464">
      <w:pPr>
        <w:pStyle w:val="a6"/>
        <w:spacing w:line="360" w:lineRule="auto"/>
        <w:ind w:firstLine="567"/>
        <w:rPr>
          <w:sz w:val="28"/>
          <w:szCs w:val="28"/>
          <w:lang w:val="uk-UA"/>
        </w:rPr>
      </w:pPr>
      <w:r w:rsidRPr="00014464">
        <w:rPr>
          <w:sz w:val="28"/>
          <w:szCs w:val="28"/>
          <w:lang w:val="uk-UA"/>
        </w:rPr>
        <w:t xml:space="preserve">4. </w:t>
      </w:r>
      <w:proofErr w:type="spellStart"/>
      <w:r w:rsidRPr="00014464">
        <w:rPr>
          <w:sz w:val="28"/>
          <w:szCs w:val="28"/>
          <w:lang w:val="uk-UA"/>
        </w:rPr>
        <w:t>Rao</w:t>
      </w:r>
      <w:proofErr w:type="spellEnd"/>
      <w:r w:rsidRPr="00014464">
        <w:rPr>
          <w:sz w:val="28"/>
          <w:szCs w:val="28"/>
          <w:lang w:val="uk-UA"/>
        </w:rPr>
        <w:t xml:space="preserve"> P.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Practice</w:t>
      </w:r>
      <w:proofErr w:type="spellEnd"/>
      <w:r w:rsidRPr="00014464">
        <w:rPr>
          <w:sz w:val="28"/>
          <w:szCs w:val="28"/>
          <w:lang w:val="uk-UA"/>
        </w:rPr>
        <w:t xml:space="preserve"> / P. </w:t>
      </w:r>
      <w:proofErr w:type="spellStart"/>
      <w:r w:rsidRPr="00014464">
        <w:rPr>
          <w:sz w:val="28"/>
          <w:szCs w:val="28"/>
          <w:lang w:val="uk-UA"/>
        </w:rPr>
        <w:t>Rao</w:t>
      </w:r>
      <w:proofErr w:type="spellEnd"/>
      <w:r w:rsidRPr="00014464">
        <w:rPr>
          <w:sz w:val="28"/>
          <w:szCs w:val="28"/>
          <w:lang w:val="uk-UA"/>
        </w:rPr>
        <w:t xml:space="preserve">, S. </w:t>
      </w:r>
      <w:proofErr w:type="spellStart"/>
      <w:r w:rsidRPr="00014464">
        <w:rPr>
          <w:sz w:val="28"/>
          <w:szCs w:val="28"/>
          <w:lang w:val="uk-UA"/>
        </w:rPr>
        <w:t>Khan</w:t>
      </w:r>
      <w:proofErr w:type="spellEnd"/>
      <w:r w:rsidRPr="00014464">
        <w:rPr>
          <w:sz w:val="28"/>
          <w:szCs w:val="28"/>
          <w:lang w:val="uk-UA"/>
        </w:rPr>
        <w:t xml:space="preserve">. –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Hague</w:t>
      </w:r>
      <w:proofErr w:type="spellEnd"/>
      <w:r w:rsidRPr="00014464">
        <w:rPr>
          <w:sz w:val="28"/>
          <w:szCs w:val="28"/>
          <w:lang w:val="uk-UA"/>
        </w:rPr>
        <w:t xml:space="preserve">: </w:t>
      </w:r>
      <w:proofErr w:type="spellStart"/>
      <w:r w:rsidRPr="00014464">
        <w:rPr>
          <w:sz w:val="28"/>
          <w:szCs w:val="28"/>
          <w:lang w:val="uk-UA"/>
        </w:rPr>
        <w:t>Kluwer</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2001. [Електронний ресурс]. – Режим доступу: </w:t>
      </w:r>
      <w:hyperlink r:id="rId28" w:history="1">
        <w:r w:rsidRPr="00014464">
          <w:rPr>
            <w:rStyle w:val="af2"/>
            <w:sz w:val="28"/>
            <w:szCs w:val="28"/>
            <w:lang w:val="uk-UA"/>
          </w:rPr>
          <w:t>https://goo.gl/3eJYlL</w:t>
        </w:r>
      </w:hyperlink>
    </w:p>
    <w:p w14:paraId="381CD25D" w14:textId="5CB3799D" w:rsidR="00F81A6C" w:rsidRPr="00014464" w:rsidRDefault="00F81A6C" w:rsidP="00014464">
      <w:pPr>
        <w:pStyle w:val="a6"/>
        <w:spacing w:line="360" w:lineRule="auto"/>
        <w:ind w:firstLine="567"/>
        <w:rPr>
          <w:sz w:val="28"/>
          <w:szCs w:val="28"/>
          <w:lang w:val="uk-UA"/>
        </w:rPr>
      </w:pPr>
      <w:r w:rsidRPr="00014464">
        <w:rPr>
          <w:sz w:val="28"/>
          <w:szCs w:val="28"/>
          <w:lang w:val="uk-UA"/>
        </w:rPr>
        <w:t xml:space="preserve">5. </w:t>
      </w:r>
      <w:proofErr w:type="spellStart"/>
      <w:r w:rsidRPr="00014464">
        <w:rPr>
          <w:sz w:val="28"/>
          <w:szCs w:val="28"/>
          <w:lang w:val="uk-UA"/>
        </w:rPr>
        <w:t>Kolb</w:t>
      </w:r>
      <w:proofErr w:type="spellEnd"/>
      <w:r w:rsidRPr="00014464">
        <w:rPr>
          <w:sz w:val="28"/>
          <w:szCs w:val="28"/>
          <w:lang w:val="uk-UA"/>
        </w:rPr>
        <w:t xml:space="preserve"> R.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Justice</w:t>
      </w:r>
      <w:proofErr w:type="spellEnd"/>
      <w:r w:rsidRPr="00014464">
        <w:rPr>
          <w:sz w:val="28"/>
          <w:szCs w:val="28"/>
          <w:lang w:val="uk-UA"/>
        </w:rPr>
        <w:t xml:space="preserve">. – A&amp;C </w:t>
      </w:r>
      <w:proofErr w:type="spellStart"/>
      <w:r w:rsidRPr="00014464">
        <w:rPr>
          <w:sz w:val="28"/>
          <w:szCs w:val="28"/>
          <w:lang w:val="uk-UA"/>
        </w:rPr>
        <w:t>Black</w:t>
      </w:r>
      <w:proofErr w:type="spellEnd"/>
      <w:r w:rsidRPr="00014464">
        <w:rPr>
          <w:sz w:val="28"/>
          <w:szCs w:val="28"/>
          <w:lang w:val="uk-UA"/>
        </w:rPr>
        <w:t>, 2014. – 1362 p.</w:t>
      </w:r>
    </w:p>
    <w:p w14:paraId="29271DEB" w14:textId="2FA9219A" w:rsidR="00F81A6C" w:rsidRPr="00014464" w:rsidRDefault="00F81A6C" w:rsidP="00014464">
      <w:pPr>
        <w:pStyle w:val="a6"/>
        <w:spacing w:line="360" w:lineRule="auto"/>
        <w:ind w:firstLine="567"/>
        <w:rPr>
          <w:sz w:val="28"/>
          <w:szCs w:val="28"/>
          <w:lang w:val="uk-UA"/>
        </w:rPr>
      </w:pPr>
      <w:r w:rsidRPr="00014464">
        <w:rPr>
          <w:sz w:val="28"/>
          <w:szCs w:val="28"/>
          <w:lang w:val="uk-UA"/>
        </w:rPr>
        <w:t xml:space="preserve">6. </w:t>
      </w:r>
      <w:proofErr w:type="spellStart"/>
      <w:r w:rsidRPr="00014464">
        <w:rPr>
          <w:sz w:val="28"/>
          <w:szCs w:val="28"/>
          <w:lang w:val="uk-UA"/>
        </w:rPr>
        <w:t>Fifty</w:t>
      </w:r>
      <w:proofErr w:type="spellEnd"/>
      <w:r w:rsidRPr="00014464">
        <w:rPr>
          <w:sz w:val="28"/>
          <w:szCs w:val="28"/>
          <w:lang w:val="uk-UA"/>
        </w:rPr>
        <w:t xml:space="preserve"> </w:t>
      </w:r>
      <w:proofErr w:type="spellStart"/>
      <w:r w:rsidRPr="00014464">
        <w:rPr>
          <w:sz w:val="28"/>
          <w:szCs w:val="28"/>
          <w:lang w:val="uk-UA"/>
        </w:rPr>
        <w:t>Years</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Justice</w:t>
      </w:r>
      <w:proofErr w:type="spellEnd"/>
      <w:r w:rsidRPr="00014464">
        <w:rPr>
          <w:sz w:val="28"/>
          <w:szCs w:val="28"/>
          <w:lang w:val="uk-UA"/>
        </w:rPr>
        <w:t xml:space="preserve">: </w:t>
      </w:r>
      <w:proofErr w:type="spellStart"/>
      <w:r w:rsidRPr="00014464">
        <w:rPr>
          <w:sz w:val="28"/>
          <w:szCs w:val="28"/>
          <w:lang w:val="uk-UA"/>
        </w:rPr>
        <w:t>Essays</w:t>
      </w:r>
      <w:proofErr w:type="spellEnd"/>
      <w:r w:rsidRPr="00014464">
        <w:rPr>
          <w:sz w:val="28"/>
          <w:szCs w:val="28"/>
          <w:lang w:val="uk-UA"/>
        </w:rPr>
        <w:t xml:space="preserve"> </w:t>
      </w:r>
      <w:proofErr w:type="spellStart"/>
      <w:r w:rsidRPr="00014464">
        <w:rPr>
          <w:sz w:val="28"/>
          <w:szCs w:val="28"/>
          <w:lang w:val="uk-UA"/>
        </w:rPr>
        <w:t>in</w:t>
      </w:r>
      <w:proofErr w:type="spellEnd"/>
      <w:r w:rsidRPr="00014464">
        <w:rPr>
          <w:sz w:val="28"/>
          <w:szCs w:val="28"/>
          <w:lang w:val="uk-UA"/>
        </w:rPr>
        <w:t xml:space="preserve"> </w:t>
      </w:r>
      <w:proofErr w:type="spellStart"/>
      <w:r w:rsidRPr="00014464">
        <w:rPr>
          <w:sz w:val="28"/>
          <w:szCs w:val="28"/>
          <w:lang w:val="uk-UA"/>
        </w:rPr>
        <w:t>Honour</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Sir</w:t>
      </w:r>
      <w:proofErr w:type="spellEnd"/>
      <w:r w:rsidRPr="00014464">
        <w:rPr>
          <w:sz w:val="28"/>
          <w:szCs w:val="28"/>
          <w:lang w:val="uk-UA"/>
        </w:rPr>
        <w:t xml:space="preserve"> </w:t>
      </w:r>
      <w:proofErr w:type="spellStart"/>
      <w:r w:rsidRPr="00014464">
        <w:rPr>
          <w:sz w:val="28"/>
          <w:szCs w:val="28"/>
          <w:lang w:val="uk-UA"/>
        </w:rPr>
        <w:t>Robert</w:t>
      </w:r>
      <w:proofErr w:type="spellEnd"/>
      <w:r w:rsidRPr="00014464">
        <w:rPr>
          <w:sz w:val="28"/>
          <w:szCs w:val="28"/>
          <w:lang w:val="uk-UA"/>
        </w:rPr>
        <w:t xml:space="preserve"> </w:t>
      </w:r>
      <w:proofErr w:type="spellStart"/>
      <w:r w:rsidRPr="00014464">
        <w:rPr>
          <w:sz w:val="28"/>
          <w:szCs w:val="28"/>
          <w:lang w:val="uk-UA"/>
        </w:rPr>
        <w:t>Jennings</w:t>
      </w:r>
      <w:proofErr w:type="spellEnd"/>
      <w:r w:rsidRPr="00014464">
        <w:rPr>
          <w:sz w:val="28"/>
          <w:szCs w:val="28"/>
          <w:lang w:val="uk-UA"/>
        </w:rPr>
        <w:t xml:space="preserve">. – </w:t>
      </w:r>
      <w:proofErr w:type="spellStart"/>
      <w:r w:rsidRPr="00014464">
        <w:rPr>
          <w:sz w:val="28"/>
          <w:szCs w:val="28"/>
          <w:lang w:val="uk-UA"/>
        </w:rPr>
        <w:t>Cambridge</w:t>
      </w:r>
      <w:proofErr w:type="spellEnd"/>
      <w:r w:rsidRPr="00014464">
        <w:rPr>
          <w:sz w:val="28"/>
          <w:szCs w:val="28"/>
          <w:lang w:val="uk-UA"/>
        </w:rPr>
        <w:t xml:space="preserve"> </w:t>
      </w:r>
      <w:proofErr w:type="spellStart"/>
      <w:r w:rsidRPr="00014464">
        <w:rPr>
          <w:sz w:val="28"/>
          <w:szCs w:val="28"/>
          <w:lang w:val="uk-UA"/>
        </w:rPr>
        <w:t>University</w:t>
      </w:r>
      <w:proofErr w:type="spellEnd"/>
      <w:r w:rsidRPr="00014464">
        <w:rPr>
          <w:sz w:val="28"/>
          <w:szCs w:val="28"/>
          <w:lang w:val="uk-UA"/>
        </w:rPr>
        <w:t xml:space="preserve"> </w:t>
      </w:r>
      <w:proofErr w:type="spellStart"/>
      <w:r w:rsidRPr="00014464">
        <w:rPr>
          <w:sz w:val="28"/>
          <w:szCs w:val="28"/>
          <w:lang w:val="uk-UA"/>
        </w:rPr>
        <w:t>Press</w:t>
      </w:r>
      <w:proofErr w:type="spellEnd"/>
      <w:r w:rsidRPr="00014464">
        <w:rPr>
          <w:sz w:val="28"/>
          <w:szCs w:val="28"/>
          <w:lang w:val="uk-UA"/>
        </w:rPr>
        <w:t>, 1996. – 640 p.</w:t>
      </w:r>
    </w:p>
    <w:p w14:paraId="1D9C24B4" w14:textId="6EC2FE97" w:rsidR="00301360" w:rsidRPr="005C278B" w:rsidRDefault="00301360" w:rsidP="005C278B">
      <w:pPr>
        <w:pStyle w:val="a6"/>
        <w:spacing w:line="360" w:lineRule="auto"/>
        <w:ind w:firstLine="567"/>
        <w:rPr>
          <w:sz w:val="28"/>
          <w:szCs w:val="28"/>
          <w:lang w:val="uk-UA"/>
        </w:rPr>
      </w:pPr>
      <w:r w:rsidRPr="00014464">
        <w:rPr>
          <w:sz w:val="28"/>
          <w:szCs w:val="28"/>
          <w:lang w:val="uk-UA"/>
        </w:rPr>
        <w:t xml:space="preserve">7. </w:t>
      </w:r>
      <w:proofErr w:type="spellStart"/>
      <w:r w:rsidRPr="00014464">
        <w:rPr>
          <w:sz w:val="28"/>
          <w:szCs w:val="28"/>
          <w:lang w:val="uk-UA"/>
        </w:rPr>
        <w:t>Forlati</w:t>
      </w:r>
      <w:proofErr w:type="spellEnd"/>
      <w:r w:rsidRPr="00014464">
        <w:rPr>
          <w:sz w:val="28"/>
          <w:szCs w:val="28"/>
          <w:lang w:val="uk-UA"/>
        </w:rPr>
        <w:t xml:space="preserve"> S.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Court</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Justice</w:t>
      </w:r>
      <w:proofErr w:type="spellEnd"/>
      <w:r w:rsidRPr="00014464">
        <w:rPr>
          <w:sz w:val="28"/>
          <w:szCs w:val="28"/>
          <w:lang w:val="uk-UA"/>
        </w:rPr>
        <w:t xml:space="preserve">: </w:t>
      </w:r>
      <w:proofErr w:type="spellStart"/>
      <w:r w:rsidRPr="00014464">
        <w:rPr>
          <w:sz w:val="28"/>
          <w:szCs w:val="28"/>
          <w:lang w:val="uk-UA"/>
        </w:rPr>
        <w:t>An</w:t>
      </w:r>
      <w:proofErr w:type="spellEnd"/>
      <w:r w:rsidRPr="00014464">
        <w:rPr>
          <w:sz w:val="28"/>
          <w:szCs w:val="28"/>
          <w:lang w:val="uk-UA"/>
        </w:rPr>
        <w:t xml:space="preserve"> </w:t>
      </w:r>
      <w:proofErr w:type="spellStart"/>
      <w:r w:rsidRPr="00014464">
        <w:rPr>
          <w:sz w:val="28"/>
          <w:szCs w:val="28"/>
          <w:lang w:val="uk-UA"/>
        </w:rPr>
        <w:t>Arbitral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or</w:t>
      </w:r>
      <w:proofErr w:type="spellEnd"/>
      <w:r w:rsidRPr="00014464">
        <w:rPr>
          <w:sz w:val="28"/>
          <w:szCs w:val="28"/>
          <w:lang w:val="uk-UA"/>
        </w:rPr>
        <w:t xml:space="preserve"> a </w:t>
      </w:r>
      <w:proofErr w:type="spellStart"/>
      <w:r w:rsidRPr="00014464">
        <w:rPr>
          <w:sz w:val="28"/>
          <w:szCs w:val="28"/>
          <w:lang w:val="uk-UA"/>
        </w:rPr>
        <w:t>Judicial</w:t>
      </w:r>
      <w:proofErr w:type="spellEnd"/>
      <w:r w:rsidRPr="00014464">
        <w:rPr>
          <w:sz w:val="28"/>
          <w:szCs w:val="28"/>
          <w:lang w:val="uk-UA"/>
        </w:rPr>
        <w:t xml:space="preserve"> </w:t>
      </w:r>
      <w:proofErr w:type="spellStart"/>
      <w:r w:rsidRPr="00014464">
        <w:rPr>
          <w:sz w:val="28"/>
          <w:szCs w:val="28"/>
          <w:lang w:val="uk-UA"/>
        </w:rPr>
        <w:t>Body</w:t>
      </w:r>
      <w:proofErr w:type="spellEnd"/>
      <w:r w:rsidRPr="00014464">
        <w:rPr>
          <w:sz w:val="28"/>
          <w:szCs w:val="28"/>
          <w:lang w:val="uk-UA"/>
        </w:rPr>
        <w:t>? –</w:t>
      </w:r>
      <w:proofErr w:type="spellStart"/>
      <w:r w:rsidRPr="00014464">
        <w:rPr>
          <w:sz w:val="28"/>
          <w:szCs w:val="28"/>
          <w:lang w:val="uk-UA"/>
        </w:rPr>
        <w:t>Springer</w:t>
      </w:r>
      <w:proofErr w:type="spellEnd"/>
      <w:r w:rsidRPr="00014464">
        <w:rPr>
          <w:sz w:val="28"/>
          <w:szCs w:val="28"/>
          <w:lang w:val="uk-UA"/>
        </w:rPr>
        <w:t>, 2014. – 235 p.</w:t>
      </w:r>
    </w:p>
    <w:p w14:paraId="097BE666" w14:textId="77777777" w:rsidR="00301360" w:rsidRPr="00014464" w:rsidRDefault="00301360" w:rsidP="00014464">
      <w:pPr>
        <w:spacing w:line="360" w:lineRule="auto"/>
        <w:ind w:firstLine="567"/>
        <w:rPr>
          <w:b/>
          <w:sz w:val="28"/>
          <w:szCs w:val="28"/>
          <w:lang w:val="uk-UA"/>
        </w:rPr>
      </w:pPr>
    </w:p>
    <w:p w14:paraId="1DA50909" w14:textId="61A414E8" w:rsidR="000D2CC0" w:rsidRPr="00014464" w:rsidRDefault="00E90C3D" w:rsidP="00E90C3D">
      <w:pPr>
        <w:spacing w:line="360" w:lineRule="auto"/>
        <w:ind w:firstLine="567"/>
        <w:jc w:val="center"/>
        <w:rPr>
          <w:b/>
          <w:sz w:val="28"/>
          <w:szCs w:val="28"/>
          <w:lang w:val="uk-UA"/>
        </w:rPr>
      </w:pPr>
      <w:r w:rsidRPr="00014464">
        <w:rPr>
          <w:b/>
          <w:sz w:val="28"/>
          <w:szCs w:val="28"/>
          <w:lang w:val="uk-UA"/>
        </w:rPr>
        <w:t>ТЕМА</w:t>
      </w:r>
      <w:r w:rsidR="000D2CC0" w:rsidRPr="00014464">
        <w:rPr>
          <w:b/>
          <w:sz w:val="28"/>
          <w:szCs w:val="28"/>
          <w:lang w:val="uk-UA"/>
        </w:rPr>
        <w:t xml:space="preserve"> </w:t>
      </w:r>
      <w:r w:rsidR="005C278B">
        <w:rPr>
          <w:b/>
          <w:sz w:val="28"/>
          <w:szCs w:val="28"/>
          <w:lang w:val="uk-UA"/>
        </w:rPr>
        <w:t>9</w:t>
      </w:r>
      <w:r w:rsidR="000D2CC0" w:rsidRPr="00014464">
        <w:rPr>
          <w:b/>
          <w:sz w:val="28"/>
          <w:szCs w:val="28"/>
          <w:lang w:val="uk-UA"/>
        </w:rPr>
        <w:t>.</w:t>
      </w:r>
      <w:r w:rsidR="00301360" w:rsidRPr="00014464">
        <w:rPr>
          <w:b/>
          <w:sz w:val="28"/>
          <w:szCs w:val="28"/>
          <w:lang w:val="uk-UA"/>
        </w:rPr>
        <w:t xml:space="preserve"> ПРАКТИКА МІЖНАРОДНИХ СУДОВИХ ОРГАНІВ ЩОДО ДЕЛІМІТАЦІЇ МОРСЬКИХ ПРОСТОРІВ</w:t>
      </w:r>
    </w:p>
    <w:p w14:paraId="6B09E9BE" w14:textId="77777777" w:rsidR="00301360" w:rsidRPr="00014464" w:rsidRDefault="00301360" w:rsidP="00014464">
      <w:pPr>
        <w:tabs>
          <w:tab w:val="left" w:pos="851"/>
        </w:tabs>
        <w:spacing w:line="360" w:lineRule="auto"/>
        <w:ind w:firstLine="567"/>
        <w:contextualSpacing/>
        <w:rPr>
          <w:b/>
          <w:sz w:val="28"/>
          <w:szCs w:val="28"/>
          <w:lang w:val="uk-UA"/>
        </w:rPr>
      </w:pPr>
    </w:p>
    <w:p w14:paraId="26B6DD11" w14:textId="77777777"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1. Загальна характеристика справи про морську делімітацію в Чорному морі (Румунія проти України, рішення від 3 лютого 2009 р.).</w:t>
      </w:r>
    </w:p>
    <w:p w14:paraId="504B9F0E" w14:textId="77777777"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2. Вплив на розвиток міжнародного права рішення МС ООН у справі про морську делімітацію в Чорному морі (Румунія проти України, рішення від 3 лютого 2009 р.)</w:t>
      </w:r>
    </w:p>
    <w:p w14:paraId="0021B9AD" w14:textId="77777777"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3. Юрисдикційні питання в рішенні МС ООН по справі про морську делімітацію в Чорному морі (Румунія проти України, рішення від 3 лютого 2009 р.).</w:t>
      </w:r>
    </w:p>
    <w:p w14:paraId="28DCD04E" w14:textId="49A80DD7"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4. Визначення релевантних узбережь в рішенні МС ООН у справі про морську делімітацію в Чорному морі (Румунія проти України, рішення від 3 лютого 2009 р.).</w:t>
      </w:r>
    </w:p>
    <w:p w14:paraId="3A300B7E" w14:textId="77777777"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5. Методологія делімітації в рішенні МС ООН у справі про морську делімітацію в Чорному морі (Румунія проти України, рішення від 3 лютого 2009 р.).</w:t>
      </w:r>
    </w:p>
    <w:p w14:paraId="492B87F7" w14:textId="30FA4551"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6. Релевантні обставини в рішенні МС ООН у справі про морську делімітацію в Чорному морі (Румунія проти України, рішення від 3 лютого 2009 р.).</w:t>
      </w:r>
    </w:p>
    <w:p w14:paraId="2369F6D1" w14:textId="0C42067A"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7. Встановлення тимчасової лінії рівновіддаленості в рішенні МС ООН у справі про морську делімітацію в Чорному морі (Румунія проти України, рішення від 3 лютого 2009 р.).</w:t>
      </w:r>
    </w:p>
    <w:p w14:paraId="2B51746F" w14:textId="77777777" w:rsidR="00403296" w:rsidRPr="00014464" w:rsidRDefault="00403296" w:rsidP="00014464">
      <w:pPr>
        <w:tabs>
          <w:tab w:val="left" w:pos="851"/>
        </w:tabs>
        <w:spacing w:line="360" w:lineRule="auto"/>
        <w:ind w:firstLine="567"/>
        <w:contextualSpacing/>
        <w:jc w:val="both"/>
        <w:rPr>
          <w:sz w:val="28"/>
          <w:szCs w:val="28"/>
          <w:lang w:val="uk-UA"/>
        </w:rPr>
      </w:pPr>
    </w:p>
    <w:p w14:paraId="6E25E611" w14:textId="1E80CCD9" w:rsidR="00403296" w:rsidRPr="00014464" w:rsidRDefault="00403296"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3 лютого 2009 р. МС ООН оголосив рішення у справі про делімітацію континентального шельфу і виключну економічну зону України і Румунії в Чорному морі. </w:t>
      </w:r>
      <w:r w:rsidR="00BD40F9" w:rsidRPr="00014464">
        <w:rPr>
          <w:sz w:val="28"/>
          <w:szCs w:val="28"/>
          <w:lang w:val="uk-UA"/>
        </w:rPr>
        <w:t>Рішення</w:t>
      </w:r>
      <w:r w:rsidRPr="00014464">
        <w:rPr>
          <w:sz w:val="28"/>
          <w:szCs w:val="28"/>
          <w:lang w:val="uk-UA"/>
        </w:rPr>
        <w:t xml:space="preserve"> прийнято одноголосно і стало сотим рішенням</w:t>
      </w:r>
      <w:r w:rsidR="00BD40F9" w:rsidRPr="00014464">
        <w:rPr>
          <w:sz w:val="28"/>
          <w:szCs w:val="28"/>
          <w:lang w:val="uk-UA"/>
        </w:rPr>
        <w:t xml:space="preserve"> МС ООН</w:t>
      </w:r>
      <w:r w:rsidRPr="00014464">
        <w:rPr>
          <w:sz w:val="28"/>
          <w:szCs w:val="28"/>
          <w:lang w:val="uk-UA"/>
        </w:rPr>
        <w:t xml:space="preserve"> з моменту його створення в 1946 році.</w:t>
      </w:r>
    </w:p>
    <w:p w14:paraId="7B50AD22" w14:textId="37B07811" w:rsidR="00FE2E43" w:rsidRPr="00014464" w:rsidRDefault="00403296"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Справу про розмежування морського кордону в Чорному морі між Румунією і Україною було порушено у </w:t>
      </w:r>
      <w:r w:rsidR="00BD40F9" w:rsidRPr="00014464">
        <w:rPr>
          <w:sz w:val="28"/>
          <w:szCs w:val="28"/>
          <w:lang w:val="uk-UA"/>
        </w:rPr>
        <w:t>МС ООН</w:t>
      </w:r>
      <w:r w:rsidRPr="00014464">
        <w:rPr>
          <w:sz w:val="28"/>
          <w:szCs w:val="28"/>
          <w:lang w:val="uk-UA"/>
        </w:rPr>
        <w:t xml:space="preserve"> з ініціативи </w:t>
      </w:r>
      <w:r w:rsidR="00BD40F9" w:rsidRPr="00014464">
        <w:rPr>
          <w:sz w:val="28"/>
          <w:szCs w:val="28"/>
          <w:lang w:val="uk-UA"/>
        </w:rPr>
        <w:t>Румунії у 2004 р</w:t>
      </w:r>
      <w:r w:rsidRPr="00014464">
        <w:rPr>
          <w:sz w:val="28"/>
          <w:szCs w:val="28"/>
          <w:lang w:val="uk-UA"/>
        </w:rPr>
        <w:t>.</w:t>
      </w:r>
      <w:r w:rsidR="00BD40F9" w:rsidRPr="00014464">
        <w:rPr>
          <w:sz w:val="28"/>
          <w:szCs w:val="28"/>
          <w:lang w:val="uk-UA"/>
        </w:rPr>
        <w:t xml:space="preserve"> 16 травня 2006 р. Україна подала до МС ООН контр-меморандум. </w:t>
      </w:r>
      <w:r w:rsidR="00FE2E43" w:rsidRPr="00014464">
        <w:rPr>
          <w:sz w:val="28"/>
          <w:szCs w:val="28"/>
          <w:lang w:val="uk-UA"/>
        </w:rPr>
        <w:t>У постанові від 30 червня 2006 р. МС ООН дозволив Румунії надати відповідь, а Україні - репліку на відповідь і встановив строки подачі цих змагальний документів. Постановою від 8 червня 2007 р. МС ООН продовжив строки подачі Україною репліки на відповідь. Репліка на відповідь була представлена в межах продовженого таким чином строку.</w:t>
      </w:r>
    </w:p>
    <w:p w14:paraId="071927E8" w14:textId="3A5012AF" w:rsidR="00D44F11" w:rsidRPr="00014464" w:rsidRDefault="00D44F11" w:rsidP="00014464">
      <w:pPr>
        <w:tabs>
          <w:tab w:val="left" w:pos="851"/>
        </w:tabs>
        <w:spacing w:line="360" w:lineRule="auto"/>
        <w:ind w:firstLine="567"/>
        <w:contextualSpacing/>
        <w:jc w:val="both"/>
        <w:rPr>
          <w:sz w:val="28"/>
          <w:szCs w:val="28"/>
          <w:lang w:val="uk-UA"/>
        </w:rPr>
      </w:pPr>
      <w:r w:rsidRPr="00014464">
        <w:rPr>
          <w:sz w:val="28"/>
          <w:szCs w:val="28"/>
          <w:lang w:val="uk-UA"/>
        </w:rPr>
        <w:t>Спір між Румунією і Україною стосувався встановлення єдиного морського кордону, що розділяє континентальний шельф і виключну економічну зону між двома державами в Чорному морі.</w:t>
      </w:r>
    </w:p>
    <w:p w14:paraId="2CE99BD7" w14:textId="24060758" w:rsidR="00D44F11" w:rsidRPr="00014464" w:rsidRDefault="00D44F11"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 xml:space="preserve">Сторони визнали юрисдикцію МС ООН для винесення рішення у цій справі. Проте були розбіжності щодо конкретних меж наданої МС ООН юрисдикції. Позиція України відповідно до міжнародного права в принципі не може бути </w:t>
      </w:r>
      <w:proofErr w:type="spellStart"/>
      <w:r w:rsidRPr="00014464">
        <w:rPr>
          <w:sz w:val="28"/>
          <w:szCs w:val="28"/>
          <w:lang w:val="uk-UA"/>
        </w:rPr>
        <w:t>делімітаційної</w:t>
      </w:r>
      <w:proofErr w:type="spellEnd"/>
      <w:r w:rsidRPr="00014464">
        <w:rPr>
          <w:sz w:val="28"/>
          <w:szCs w:val="28"/>
          <w:lang w:val="uk-UA"/>
        </w:rPr>
        <w:t xml:space="preserve"> лінії, яка відділяє територіальне море однієї держави від виключної економічної зони і континентального шельфу іншої держави. Фактично така лінія була встановлена ​​ МС ООН у його рішенні по справі Територіальний і морський спір між Нікарагуа і Гондурасом в Карибському морі (Нікарагуа проти Гондурасу), рішення від 8 жовтня 2007 р. Україна посилається на умови пункту 4 h Додаткової угоди, які, на її думку, «вказують, що сторони </w:t>
      </w:r>
      <w:r w:rsidRPr="00014464">
        <w:rPr>
          <w:b/>
          <w:sz w:val="28"/>
          <w:szCs w:val="28"/>
          <w:u w:val="single"/>
          <w:lang w:val="uk-UA"/>
        </w:rPr>
        <w:t>не передбачали</w:t>
      </w:r>
      <w:r w:rsidRPr="00014464">
        <w:rPr>
          <w:sz w:val="28"/>
          <w:szCs w:val="28"/>
          <w:lang w:val="uk-UA"/>
        </w:rPr>
        <w:t xml:space="preserve"> звертатися до Суду з проханням для встановлення універсального морського кордону по зовнішній межі територіального моря України» навколо острова Зміїний.</w:t>
      </w:r>
    </w:p>
    <w:p w14:paraId="13121291" w14:textId="17AEB2E2" w:rsidR="00C1664C" w:rsidRPr="00014464" w:rsidRDefault="00C1664C" w:rsidP="00014464">
      <w:pPr>
        <w:tabs>
          <w:tab w:val="left" w:pos="851"/>
        </w:tabs>
        <w:spacing w:line="360" w:lineRule="auto"/>
        <w:ind w:firstLine="567"/>
        <w:contextualSpacing/>
        <w:jc w:val="both"/>
        <w:rPr>
          <w:sz w:val="28"/>
          <w:szCs w:val="28"/>
          <w:lang w:val="uk-UA"/>
        </w:rPr>
      </w:pPr>
      <w:r w:rsidRPr="00014464">
        <w:rPr>
          <w:sz w:val="28"/>
          <w:szCs w:val="28"/>
          <w:lang w:val="uk-UA"/>
        </w:rPr>
        <w:t>При розгляді справи МС ООН враховував чинні угоди між сторонами.</w:t>
      </w:r>
    </w:p>
    <w:p w14:paraId="3EF80A0B" w14:textId="610EDCA6" w:rsidR="00403296" w:rsidRPr="00014464" w:rsidRDefault="00403296" w:rsidP="00014464">
      <w:pPr>
        <w:tabs>
          <w:tab w:val="left" w:pos="851"/>
        </w:tabs>
        <w:spacing w:line="360" w:lineRule="auto"/>
        <w:ind w:firstLine="567"/>
        <w:contextualSpacing/>
        <w:jc w:val="both"/>
        <w:rPr>
          <w:sz w:val="28"/>
          <w:szCs w:val="28"/>
          <w:lang w:val="uk-UA"/>
        </w:rPr>
      </w:pPr>
      <w:r w:rsidRPr="00014464">
        <w:rPr>
          <w:sz w:val="28"/>
          <w:szCs w:val="28"/>
          <w:lang w:val="uk-UA"/>
        </w:rPr>
        <w:t>Під час обговорення лінії кордону в Чорному морі Україна і Румунія розходилися в юридичному визначенні статусу українського острова Зміїний</w:t>
      </w:r>
      <w:r w:rsidR="00BD40F9" w:rsidRPr="00014464">
        <w:rPr>
          <w:sz w:val="28"/>
          <w:szCs w:val="28"/>
          <w:lang w:val="uk-UA"/>
        </w:rPr>
        <w:t>.</w:t>
      </w:r>
    </w:p>
    <w:p w14:paraId="4CA6292D" w14:textId="256AC2B5" w:rsidR="00403296" w:rsidRPr="00014464" w:rsidRDefault="00403296" w:rsidP="00014464">
      <w:pPr>
        <w:tabs>
          <w:tab w:val="left" w:pos="851"/>
        </w:tabs>
        <w:spacing w:line="360" w:lineRule="auto"/>
        <w:ind w:firstLine="567"/>
        <w:contextualSpacing/>
        <w:jc w:val="both"/>
        <w:rPr>
          <w:sz w:val="28"/>
          <w:szCs w:val="28"/>
          <w:lang w:val="uk-UA"/>
        </w:rPr>
      </w:pPr>
      <w:r w:rsidRPr="00014464">
        <w:rPr>
          <w:sz w:val="28"/>
          <w:szCs w:val="28"/>
          <w:lang w:val="uk-UA"/>
        </w:rPr>
        <w:t>У рішенні були визначені морські кордони України та Румунії в зоні континентального шельфу і виключн</w:t>
      </w:r>
      <w:r w:rsidR="00BD40F9" w:rsidRPr="00014464">
        <w:rPr>
          <w:sz w:val="28"/>
          <w:szCs w:val="28"/>
          <w:lang w:val="uk-UA"/>
        </w:rPr>
        <w:t>ої</w:t>
      </w:r>
      <w:r w:rsidRPr="00014464">
        <w:rPr>
          <w:sz w:val="28"/>
          <w:szCs w:val="28"/>
          <w:lang w:val="uk-UA"/>
        </w:rPr>
        <w:t xml:space="preserve"> економічн</w:t>
      </w:r>
      <w:r w:rsidR="00BD40F9" w:rsidRPr="00014464">
        <w:rPr>
          <w:sz w:val="28"/>
          <w:szCs w:val="28"/>
          <w:lang w:val="uk-UA"/>
        </w:rPr>
        <w:t>ої</w:t>
      </w:r>
      <w:r w:rsidRPr="00014464">
        <w:rPr>
          <w:sz w:val="28"/>
          <w:szCs w:val="28"/>
          <w:lang w:val="uk-UA"/>
        </w:rPr>
        <w:t xml:space="preserve"> зон</w:t>
      </w:r>
      <w:r w:rsidR="00BD40F9" w:rsidRPr="00014464">
        <w:rPr>
          <w:sz w:val="28"/>
          <w:szCs w:val="28"/>
          <w:lang w:val="uk-UA"/>
        </w:rPr>
        <w:t>и</w:t>
      </w:r>
      <w:r w:rsidRPr="00014464">
        <w:rPr>
          <w:sz w:val="28"/>
          <w:szCs w:val="28"/>
          <w:lang w:val="uk-UA"/>
        </w:rPr>
        <w:t xml:space="preserve"> в Чорному морі навколо острова.</w:t>
      </w:r>
    </w:p>
    <w:p w14:paraId="1D8693BE" w14:textId="0BBC57CC" w:rsidR="00403296" w:rsidRPr="00014464" w:rsidRDefault="00403296" w:rsidP="00014464">
      <w:pPr>
        <w:tabs>
          <w:tab w:val="left" w:pos="851"/>
        </w:tabs>
        <w:spacing w:line="360" w:lineRule="auto"/>
        <w:ind w:firstLine="567"/>
        <w:contextualSpacing/>
        <w:jc w:val="both"/>
        <w:rPr>
          <w:sz w:val="28"/>
          <w:szCs w:val="28"/>
          <w:lang w:val="uk-UA"/>
        </w:rPr>
      </w:pPr>
      <w:r w:rsidRPr="00014464">
        <w:rPr>
          <w:sz w:val="28"/>
          <w:szCs w:val="28"/>
          <w:lang w:val="uk-UA"/>
        </w:rPr>
        <w:t>Суд не ставив під сумнів приналежність Зміїного Україні, і те, що він є островом. Але при цьому судді ухвалили, що це не наділяє Україну суверенним правом на територіальні води в тому обсязі, яким</w:t>
      </w:r>
      <w:r w:rsidR="00BD40F9" w:rsidRPr="00014464">
        <w:rPr>
          <w:sz w:val="28"/>
          <w:szCs w:val="28"/>
          <w:lang w:val="uk-UA"/>
        </w:rPr>
        <w:t>и</w:t>
      </w:r>
      <w:r w:rsidRPr="00014464">
        <w:rPr>
          <w:sz w:val="28"/>
          <w:szCs w:val="28"/>
          <w:lang w:val="uk-UA"/>
        </w:rPr>
        <w:t xml:space="preserve"> володіють острівні держави.</w:t>
      </w:r>
    </w:p>
    <w:p w14:paraId="6EEC967F" w14:textId="33F0C52C" w:rsidR="00403296" w:rsidRPr="00014464" w:rsidRDefault="00403296" w:rsidP="00014464">
      <w:pPr>
        <w:tabs>
          <w:tab w:val="left" w:pos="851"/>
        </w:tabs>
        <w:spacing w:line="360" w:lineRule="auto"/>
        <w:ind w:firstLine="567"/>
        <w:contextualSpacing/>
        <w:jc w:val="both"/>
        <w:rPr>
          <w:sz w:val="28"/>
          <w:szCs w:val="28"/>
          <w:lang w:val="uk-UA"/>
        </w:rPr>
      </w:pPr>
      <w:r w:rsidRPr="00014464">
        <w:rPr>
          <w:sz w:val="28"/>
          <w:szCs w:val="28"/>
          <w:lang w:val="uk-UA"/>
        </w:rPr>
        <w:t>«Лінія, яку провів Суд, і яку будуть дотримуватися, я сподіваюся, обидві сторони, ця лінія розмежовує морські простори в пропорції 2,1 до одного на користь України. Це перше. Друге. Всі розвідані нафтогазові запаси в цьому регіоні вони практично з</w:t>
      </w:r>
      <w:r w:rsidR="00BD40F9" w:rsidRPr="00014464">
        <w:rPr>
          <w:sz w:val="28"/>
          <w:szCs w:val="28"/>
          <w:lang w:val="uk-UA"/>
        </w:rPr>
        <w:t>алишаються на території України</w:t>
      </w:r>
      <w:r w:rsidRPr="00014464">
        <w:rPr>
          <w:sz w:val="28"/>
          <w:szCs w:val="28"/>
          <w:lang w:val="uk-UA"/>
        </w:rPr>
        <w:t xml:space="preserve">», </w:t>
      </w:r>
      <w:r w:rsidR="00BD40F9" w:rsidRPr="00014464">
        <w:rPr>
          <w:sz w:val="28"/>
          <w:szCs w:val="28"/>
          <w:lang w:val="uk-UA"/>
        </w:rPr>
        <w:t>–</w:t>
      </w:r>
      <w:r w:rsidRPr="00014464">
        <w:rPr>
          <w:sz w:val="28"/>
          <w:szCs w:val="28"/>
          <w:lang w:val="uk-UA"/>
        </w:rPr>
        <w:t xml:space="preserve"> за</w:t>
      </w:r>
      <w:r w:rsidR="00BD40F9" w:rsidRPr="00014464">
        <w:rPr>
          <w:sz w:val="28"/>
          <w:szCs w:val="28"/>
          <w:lang w:val="uk-UA"/>
        </w:rPr>
        <w:t>значав</w:t>
      </w:r>
      <w:r w:rsidRPr="00014464">
        <w:rPr>
          <w:sz w:val="28"/>
          <w:szCs w:val="28"/>
          <w:lang w:val="uk-UA"/>
        </w:rPr>
        <w:t xml:space="preserve"> Володимир Василенко (уповноважений України в Міжнародному суді по цій справі, доктор юридичних наук). Він вважа</w:t>
      </w:r>
      <w:r w:rsidR="00BD40F9" w:rsidRPr="00014464">
        <w:rPr>
          <w:sz w:val="28"/>
          <w:szCs w:val="28"/>
          <w:lang w:val="uk-UA"/>
        </w:rPr>
        <w:t>в</w:t>
      </w:r>
      <w:r w:rsidRPr="00014464">
        <w:rPr>
          <w:sz w:val="28"/>
          <w:szCs w:val="28"/>
          <w:lang w:val="uk-UA"/>
        </w:rPr>
        <w:t xml:space="preserve">, що </w:t>
      </w:r>
      <w:r w:rsidR="00BD40F9" w:rsidRPr="00014464">
        <w:rPr>
          <w:sz w:val="28"/>
          <w:szCs w:val="28"/>
          <w:lang w:val="uk-UA"/>
        </w:rPr>
        <w:t>С</w:t>
      </w:r>
      <w:r w:rsidRPr="00014464">
        <w:rPr>
          <w:sz w:val="28"/>
          <w:szCs w:val="28"/>
          <w:lang w:val="uk-UA"/>
        </w:rPr>
        <w:t xml:space="preserve">уд прийняв компромісне рішення. Рішення </w:t>
      </w:r>
      <w:r w:rsidR="00BD40F9" w:rsidRPr="00014464">
        <w:rPr>
          <w:sz w:val="28"/>
          <w:szCs w:val="28"/>
          <w:lang w:val="uk-UA"/>
        </w:rPr>
        <w:t>МС ООН</w:t>
      </w:r>
      <w:r w:rsidRPr="00014464">
        <w:rPr>
          <w:sz w:val="28"/>
          <w:szCs w:val="28"/>
          <w:lang w:val="uk-UA"/>
        </w:rPr>
        <w:t xml:space="preserve"> є обов'язковими і оскарженню не підлягають.</w:t>
      </w:r>
    </w:p>
    <w:p w14:paraId="456414FB" w14:textId="77777777" w:rsidR="00301360" w:rsidRPr="00014464" w:rsidRDefault="00301360" w:rsidP="00014464">
      <w:pPr>
        <w:tabs>
          <w:tab w:val="left" w:pos="851"/>
        </w:tabs>
        <w:spacing w:line="360" w:lineRule="auto"/>
        <w:ind w:firstLine="567"/>
        <w:contextualSpacing/>
        <w:jc w:val="both"/>
        <w:rPr>
          <w:sz w:val="28"/>
          <w:szCs w:val="28"/>
          <w:lang w:val="uk-UA"/>
        </w:rPr>
      </w:pPr>
    </w:p>
    <w:p w14:paraId="2B85C238" w14:textId="4F803784" w:rsidR="00301360" w:rsidRPr="00014464" w:rsidRDefault="00301360" w:rsidP="00014464">
      <w:pPr>
        <w:tabs>
          <w:tab w:val="left" w:pos="851"/>
        </w:tabs>
        <w:spacing w:line="360" w:lineRule="auto"/>
        <w:ind w:firstLine="567"/>
        <w:contextualSpacing/>
        <w:jc w:val="center"/>
        <w:rPr>
          <w:b/>
          <w:sz w:val="28"/>
          <w:szCs w:val="28"/>
          <w:lang w:val="uk-UA"/>
        </w:rPr>
      </w:pPr>
      <w:r w:rsidRPr="00014464">
        <w:rPr>
          <w:b/>
          <w:sz w:val="28"/>
          <w:szCs w:val="28"/>
          <w:lang w:val="uk-UA"/>
        </w:rPr>
        <w:t>Питання до семінарського заняття</w:t>
      </w:r>
    </w:p>
    <w:p w14:paraId="7DC49895" w14:textId="77777777" w:rsidR="00301360" w:rsidRPr="00014464" w:rsidRDefault="00301360" w:rsidP="00014464">
      <w:pPr>
        <w:tabs>
          <w:tab w:val="left" w:pos="851"/>
        </w:tabs>
        <w:spacing w:line="360" w:lineRule="auto"/>
        <w:ind w:firstLine="567"/>
        <w:contextualSpacing/>
        <w:rPr>
          <w:sz w:val="28"/>
          <w:szCs w:val="28"/>
          <w:lang w:val="uk-UA"/>
        </w:rPr>
      </w:pPr>
      <w:r w:rsidRPr="00014464">
        <w:rPr>
          <w:sz w:val="28"/>
          <w:szCs w:val="28"/>
          <w:lang w:val="uk-UA"/>
        </w:rPr>
        <w:t>1. Загальна характеристика справи про морську делімітацію в Чорному морі (Румунія проти України, рішення від 3 лютого 2009 р.).</w:t>
      </w:r>
    </w:p>
    <w:p w14:paraId="7A1E8908" w14:textId="77777777" w:rsidR="00301360" w:rsidRPr="00014464" w:rsidRDefault="00301360" w:rsidP="00014464">
      <w:pPr>
        <w:tabs>
          <w:tab w:val="left" w:pos="851"/>
        </w:tabs>
        <w:spacing w:line="360" w:lineRule="auto"/>
        <w:ind w:firstLine="567"/>
        <w:contextualSpacing/>
        <w:rPr>
          <w:sz w:val="28"/>
          <w:szCs w:val="28"/>
          <w:lang w:val="uk-UA"/>
        </w:rPr>
      </w:pPr>
      <w:r w:rsidRPr="00014464">
        <w:rPr>
          <w:sz w:val="28"/>
          <w:szCs w:val="28"/>
          <w:lang w:val="uk-UA"/>
        </w:rPr>
        <w:t>2. Вплив на розвиток міжнародного права рішення МС ООН у справі про морську делімітацію в Чорному морі (Румунія проти України, рішення від 3 лютого 2009 р.)</w:t>
      </w:r>
    </w:p>
    <w:p w14:paraId="007BF052" w14:textId="77777777" w:rsidR="00301360" w:rsidRPr="00014464" w:rsidRDefault="00301360" w:rsidP="00014464">
      <w:pPr>
        <w:tabs>
          <w:tab w:val="left" w:pos="851"/>
        </w:tabs>
        <w:spacing w:line="360" w:lineRule="auto"/>
        <w:ind w:firstLine="567"/>
        <w:contextualSpacing/>
        <w:rPr>
          <w:sz w:val="28"/>
          <w:szCs w:val="28"/>
          <w:lang w:val="uk-UA"/>
        </w:rPr>
      </w:pPr>
      <w:r w:rsidRPr="00014464">
        <w:rPr>
          <w:sz w:val="28"/>
          <w:szCs w:val="28"/>
          <w:lang w:val="uk-UA"/>
        </w:rPr>
        <w:t>3. Юрисдикційні питання в рішенні МС ООН по справі про морську делімітацію в Чорному морі (Румунія проти України, рішення від 3 лютого 2009 р.).</w:t>
      </w:r>
    </w:p>
    <w:p w14:paraId="2DBF295F" w14:textId="336E58CD" w:rsidR="00301360" w:rsidRPr="00014464" w:rsidRDefault="00301360" w:rsidP="00014464">
      <w:pPr>
        <w:tabs>
          <w:tab w:val="left" w:pos="851"/>
        </w:tabs>
        <w:spacing w:line="360" w:lineRule="auto"/>
        <w:ind w:firstLine="567"/>
        <w:contextualSpacing/>
        <w:rPr>
          <w:sz w:val="28"/>
          <w:szCs w:val="28"/>
          <w:lang w:val="uk-UA"/>
        </w:rPr>
      </w:pPr>
      <w:r w:rsidRPr="00014464">
        <w:rPr>
          <w:sz w:val="28"/>
          <w:szCs w:val="28"/>
          <w:lang w:val="uk-UA"/>
        </w:rPr>
        <w:t xml:space="preserve">4. Визначення релевантних </w:t>
      </w:r>
      <w:r w:rsidR="00403296" w:rsidRPr="00014464">
        <w:rPr>
          <w:sz w:val="28"/>
          <w:szCs w:val="28"/>
          <w:lang w:val="uk-UA"/>
        </w:rPr>
        <w:t>узбережь</w:t>
      </w:r>
      <w:r w:rsidRPr="00014464">
        <w:rPr>
          <w:sz w:val="28"/>
          <w:szCs w:val="28"/>
          <w:lang w:val="uk-UA"/>
        </w:rPr>
        <w:t xml:space="preserve"> в рішенні МС ООН у справі про морську делімітацію в Чорному морі (Румунія проти України, рішення від 3 лютого 2009 р.).</w:t>
      </w:r>
    </w:p>
    <w:p w14:paraId="19A2E21B" w14:textId="77777777" w:rsidR="00301360" w:rsidRPr="00014464" w:rsidRDefault="00301360" w:rsidP="00014464">
      <w:pPr>
        <w:tabs>
          <w:tab w:val="left" w:pos="851"/>
        </w:tabs>
        <w:spacing w:line="360" w:lineRule="auto"/>
        <w:ind w:firstLine="567"/>
        <w:contextualSpacing/>
        <w:rPr>
          <w:sz w:val="28"/>
          <w:szCs w:val="28"/>
          <w:lang w:val="uk-UA"/>
        </w:rPr>
      </w:pPr>
      <w:r w:rsidRPr="00014464">
        <w:rPr>
          <w:sz w:val="28"/>
          <w:szCs w:val="28"/>
          <w:lang w:val="uk-UA"/>
        </w:rPr>
        <w:t>5. Методологія делімітації в рішенні МС ООН у справі про морську делімітацію в Чорному морі (Румунія проти України, рішення від 3 лютого 2009 р.).</w:t>
      </w:r>
    </w:p>
    <w:p w14:paraId="18C8D474" w14:textId="77777777" w:rsidR="00301360" w:rsidRPr="00014464" w:rsidRDefault="00301360" w:rsidP="00014464">
      <w:pPr>
        <w:tabs>
          <w:tab w:val="left" w:pos="851"/>
        </w:tabs>
        <w:spacing w:line="360" w:lineRule="auto"/>
        <w:ind w:firstLine="567"/>
        <w:contextualSpacing/>
        <w:rPr>
          <w:sz w:val="28"/>
          <w:szCs w:val="28"/>
          <w:lang w:val="uk-UA"/>
        </w:rPr>
      </w:pPr>
      <w:r w:rsidRPr="00014464">
        <w:rPr>
          <w:sz w:val="28"/>
          <w:szCs w:val="28"/>
          <w:lang w:val="uk-UA"/>
        </w:rPr>
        <w:t>6. Релевантні обставини в рішенні МС ООН у справі про морську делімітацію в Чорному морі (Румунія проти України, рішення від 3 лютого 2009 р.)</w:t>
      </w:r>
    </w:p>
    <w:p w14:paraId="04DE9FCB" w14:textId="6B8B2F88" w:rsidR="00301360" w:rsidRPr="00014464" w:rsidRDefault="00301360" w:rsidP="00014464">
      <w:pPr>
        <w:tabs>
          <w:tab w:val="left" w:pos="851"/>
        </w:tabs>
        <w:spacing w:line="360" w:lineRule="auto"/>
        <w:ind w:firstLine="567"/>
        <w:contextualSpacing/>
        <w:jc w:val="both"/>
        <w:rPr>
          <w:sz w:val="28"/>
          <w:szCs w:val="28"/>
          <w:lang w:val="uk-UA"/>
        </w:rPr>
      </w:pPr>
      <w:r w:rsidRPr="00014464">
        <w:rPr>
          <w:sz w:val="28"/>
          <w:szCs w:val="28"/>
          <w:lang w:val="uk-UA"/>
        </w:rPr>
        <w:t>7. Встановлення тимчасової лінії рівновіддаленості в рішенні МС ООН у справі про морську делімітацію в Чорному морі (Румунія проти України, рішення від 3 лютого 2009 р.)</w:t>
      </w:r>
    </w:p>
    <w:p w14:paraId="06D4E0E4" w14:textId="77777777" w:rsidR="00301360" w:rsidRPr="00014464" w:rsidRDefault="00301360" w:rsidP="00014464">
      <w:pPr>
        <w:pStyle w:val="a6"/>
        <w:spacing w:line="360" w:lineRule="auto"/>
        <w:ind w:firstLine="567"/>
        <w:jc w:val="center"/>
        <w:rPr>
          <w:b/>
          <w:color w:val="auto"/>
          <w:sz w:val="28"/>
          <w:szCs w:val="28"/>
          <w:lang w:val="uk-UA"/>
        </w:rPr>
      </w:pPr>
      <w:r w:rsidRPr="00014464">
        <w:rPr>
          <w:b/>
          <w:color w:val="auto"/>
          <w:sz w:val="28"/>
          <w:szCs w:val="28"/>
          <w:lang w:val="uk-UA"/>
        </w:rPr>
        <w:t>Література до теми</w:t>
      </w:r>
    </w:p>
    <w:p w14:paraId="55AB5E3E" w14:textId="0DFA27FB" w:rsidR="00301360" w:rsidRPr="00014464" w:rsidRDefault="00091D18"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 </w:t>
      </w:r>
      <w:proofErr w:type="spellStart"/>
      <w:r w:rsidRPr="00014464">
        <w:rPr>
          <w:sz w:val="28"/>
          <w:szCs w:val="28"/>
          <w:lang w:val="uk-UA"/>
        </w:rPr>
        <w:t>Краткое</w:t>
      </w:r>
      <w:proofErr w:type="spellEnd"/>
      <w:r w:rsidRPr="00014464">
        <w:rPr>
          <w:sz w:val="28"/>
          <w:szCs w:val="28"/>
          <w:lang w:val="uk-UA"/>
        </w:rPr>
        <w:t xml:space="preserve"> </w:t>
      </w:r>
      <w:proofErr w:type="spellStart"/>
      <w:r w:rsidRPr="00014464">
        <w:rPr>
          <w:sz w:val="28"/>
          <w:szCs w:val="28"/>
          <w:lang w:val="uk-UA"/>
        </w:rPr>
        <w:t>изложение</w:t>
      </w:r>
      <w:proofErr w:type="spellEnd"/>
      <w:r w:rsidRPr="00014464">
        <w:rPr>
          <w:sz w:val="28"/>
          <w:szCs w:val="28"/>
          <w:lang w:val="uk-UA"/>
        </w:rPr>
        <w:t xml:space="preserve"> </w:t>
      </w:r>
      <w:proofErr w:type="spellStart"/>
      <w:r w:rsidRPr="00014464">
        <w:rPr>
          <w:sz w:val="28"/>
          <w:szCs w:val="28"/>
          <w:lang w:val="uk-UA"/>
        </w:rPr>
        <w:t>решений</w:t>
      </w:r>
      <w:proofErr w:type="spellEnd"/>
      <w:r w:rsidRPr="00014464">
        <w:rPr>
          <w:sz w:val="28"/>
          <w:szCs w:val="28"/>
          <w:lang w:val="uk-UA"/>
        </w:rPr>
        <w:t xml:space="preserve">, </w:t>
      </w:r>
      <w:proofErr w:type="spellStart"/>
      <w:r w:rsidRPr="00014464">
        <w:rPr>
          <w:sz w:val="28"/>
          <w:szCs w:val="28"/>
          <w:lang w:val="uk-UA"/>
        </w:rPr>
        <w:t>консультативных</w:t>
      </w:r>
      <w:proofErr w:type="spellEnd"/>
      <w:r w:rsidRPr="00014464">
        <w:rPr>
          <w:sz w:val="28"/>
          <w:szCs w:val="28"/>
          <w:lang w:val="uk-UA"/>
        </w:rPr>
        <w:t xml:space="preserve"> заключений и постановлений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xml:space="preserve"> 2008–2012 </w:t>
      </w:r>
      <w:proofErr w:type="spellStart"/>
      <w:r w:rsidRPr="00014464">
        <w:rPr>
          <w:sz w:val="28"/>
          <w:szCs w:val="28"/>
          <w:lang w:val="uk-UA"/>
        </w:rPr>
        <w:t>годы</w:t>
      </w:r>
      <w:proofErr w:type="spellEnd"/>
      <w:r w:rsidRPr="00014464">
        <w:rPr>
          <w:sz w:val="28"/>
          <w:szCs w:val="28"/>
          <w:lang w:val="uk-UA"/>
        </w:rPr>
        <w:t xml:space="preserve"> // </w:t>
      </w:r>
      <w:hyperlink r:id="rId29" w:history="1">
        <w:r w:rsidRPr="00014464">
          <w:rPr>
            <w:rStyle w:val="af2"/>
            <w:sz w:val="28"/>
            <w:szCs w:val="28"/>
            <w:lang w:val="uk-UA"/>
          </w:rPr>
          <w:t>https://www.icj</w:t>
        </w:r>
        <w:r w:rsidR="00403296" w:rsidRPr="00014464">
          <w:rPr>
            <w:rStyle w:val="af2"/>
            <w:sz w:val="28"/>
            <w:szCs w:val="28"/>
            <w:lang w:val="uk-UA"/>
          </w:rPr>
          <w:t>–</w:t>
        </w:r>
        <w:r w:rsidRPr="00014464">
          <w:rPr>
            <w:rStyle w:val="af2"/>
            <w:sz w:val="28"/>
            <w:szCs w:val="28"/>
            <w:lang w:val="uk-UA"/>
          </w:rPr>
          <w:t>cij.org/files/summaries/summaries</w:t>
        </w:r>
        <w:r w:rsidR="00403296" w:rsidRPr="00014464">
          <w:rPr>
            <w:rStyle w:val="af2"/>
            <w:sz w:val="28"/>
            <w:szCs w:val="28"/>
            <w:lang w:val="uk-UA"/>
          </w:rPr>
          <w:t>–</w:t>
        </w:r>
        <w:r w:rsidRPr="00014464">
          <w:rPr>
            <w:rStyle w:val="af2"/>
            <w:sz w:val="28"/>
            <w:szCs w:val="28"/>
            <w:lang w:val="uk-UA"/>
          </w:rPr>
          <w:t>2008</w:t>
        </w:r>
        <w:r w:rsidR="00403296" w:rsidRPr="00014464">
          <w:rPr>
            <w:rStyle w:val="af2"/>
            <w:sz w:val="28"/>
            <w:szCs w:val="28"/>
            <w:lang w:val="uk-UA"/>
          </w:rPr>
          <w:t>–</w:t>
        </w:r>
        <w:r w:rsidRPr="00014464">
          <w:rPr>
            <w:rStyle w:val="af2"/>
            <w:sz w:val="28"/>
            <w:szCs w:val="28"/>
            <w:lang w:val="uk-UA"/>
          </w:rPr>
          <w:t>2012</w:t>
        </w:r>
        <w:r w:rsidR="00403296" w:rsidRPr="00014464">
          <w:rPr>
            <w:rStyle w:val="af2"/>
            <w:sz w:val="28"/>
            <w:szCs w:val="28"/>
            <w:lang w:val="uk-UA"/>
          </w:rPr>
          <w:t>–</w:t>
        </w:r>
        <w:r w:rsidRPr="00014464">
          <w:rPr>
            <w:rStyle w:val="af2"/>
            <w:sz w:val="28"/>
            <w:szCs w:val="28"/>
            <w:lang w:val="uk-UA"/>
          </w:rPr>
          <w:t>ru.pdf</w:t>
        </w:r>
      </w:hyperlink>
    </w:p>
    <w:p w14:paraId="080A31CE" w14:textId="452DB94B" w:rsidR="00091D18" w:rsidRPr="00014464" w:rsidRDefault="00091D18" w:rsidP="00014464">
      <w:pPr>
        <w:pStyle w:val="a6"/>
        <w:spacing w:line="360" w:lineRule="auto"/>
        <w:ind w:firstLine="567"/>
        <w:rPr>
          <w:sz w:val="28"/>
          <w:szCs w:val="28"/>
          <w:lang w:val="uk-UA"/>
        </w:rPr>
      </w:pPr>
      <w:r w:rsidRPr="00014464">
        <w:rPr>
          <w:sz w:val="28"/>
          <w:szCs w:val="28"/>
          <w:lang w:val="uk-UA"/>
        </w:rPr>
        <w:lastRenderedPageBreak/>
        <w:t xml:space="preserve">2.  </w:t>
      </w:r>
      <w:proofErr w:type="spellStart"/>
      <w:r w:rsidRPr="00014464">
        <w:rPr>
          <w:sz w:val="28"/>
          <w:szCs w:val="28"/>
          <w:lang w:val="uk-UA"/>
        </w:rPr>
        <w:t>Караман</w:t>
      </w:r>
      <w:proofErr w:type="spellEnd"/>
      <w:r w:rsidRPr="00014464">
        <w:rPr>
          <w:sz w:val="28"/>
          <w:szCs w:val="28"/>
          <w:lang w:val="uk-UA"/>
        </w:rPr>
        <w:t xml:space="preserve"> И. В. </w:t>
      </w:r>
      <w:proofErr w:type="spellStart"/>
      <w:r w:rsidRPr="00014464">
        <w:rPr>
          <w:sz w:val="28"/>
          <w:szCs w:val="28"/>
          <w:lang w:val="uk-UA"/>
        </w:rPr>
        <w:t>Решение</w:t>
      </w:r>
      <w:proofErr w:type="spellEnd"/>
      <w:r w:rsidRPr="00014464">
        <w:rPr>
          <w:sz w:val="28"/>
          <w:szCs w:val="28"/>
          <w:lang w:val="uk-UA"/>
        </w:rPr>
        <w:t xml:space="preserve">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xml:space="preserve"> в </w:t>
      </w:r>
      <w:proofErr w:type="spellStart"/>
      <w:r w:rsidRPr="00014464">
        <w:rPr>
          <w:sz w:val="28"/>
          <w:szCs w:val="28"/>
          <w:lang w:val="uk-UA"/>
        </w:rPr>
        <w:t>деле</w:t>
      </w:r>
      <w:proofErr w:type="spellEnd"/>
      <w:r w:rsidRPr="00014464">
        <w:rPr>
          <w:sz w:val="28"/>
          <w:szCs w:val="28"/>
          <w:lang w:val="uk-UA"/>
        </w:rPr>
        <w:t xml:space="preserve"> о </w:t>
      </w:r>
      <w:proofErr w:type="spellStart"/>
      <w:r w:rsidRPr="00014464">
        <w:rPr>
          <w:sz w:val="28"/>
          <w:szCs w:val="28"/>
          <w:lang w:val="uk-UA"/>
        </w:rPr>
        <w:t>морской</w:t>
      </w:r>
      <w:proofErr w:type="spellEnd"/>
      <w:r w:rsidRPr="00014464">
        <w:rPr>
          <w:sz w:val="28"/>
          <w:szCs w:val="28"/>
          <w:lang w:val="uk-UA"/>
        </w:rPr>
        <w:t xml:space="preserve"> </w:t>
      </w:r>
      <w:proofErr w:type="spellStart"/>
      <w:r w:rsidRPr="00014464">
        <w:rPr>
          <w:sz w:val="28"/>
          <w:szCs w:val="28"/>
          <w:lang w:val="uk-UA"/>
        </w:rPr>
        <w:t>делимитации</w:t>
      </w:r>
      <w:proofErr w:type="spellEnd"/>
      <w:r w:rsidRPr="00014464">
        <w:rPr>
          <w:sz w:val="28"/>
          <w:szCs w:val="28"/>
          <w:lang w:val="uk-UA"/>
        </w:rPr>
        <w:t xml:space="preserve"> в </w:t>
      </w:r>
      <w:proofErr w:type="spellStart"/>
      <w:r w:rsidRPr="00014464">
        <w:rPr>
          <w:sz w:val="28"/>
          <w:szCs w:val="28"/>
          <w:lang w:val="uk-UA"/>
        </w:rPr>
        <w:t>Черном</w:t>
      </w:r>
      <w:proofErr w:type="spellEnd"/>
      <w:r w:rsidRPr="00014464">
        <w:rPr>
          <w:sz w:val="28"/>
          <w:szCs w:val="28"/>
          <w:lang w:val="uk-UA"/>
        </w:rPr>
        <w:t xml:space="preserve"> море (</w:t>
      </w:r>
      <w:proofErr w:type="spellStart"/>
      <w:r w:rsidRPr="00014464">
        <w:rPr>
          <w:sz w:val="28"/>
          <w:szCs w:val="28"/>
          <w:lang w:val="uk-UA"/>
        </w:rPr>
        <w:t>Румыния</w:t>
      </w:r>
      <w:proofErr w:type="spellEnd"/>
      <w:r w:rsidRPr="00014464">
        <w:rPr>
          <w:sz w:val="28"/>
          <w:szCs w:val="28"/>
          <w:lang w:val="uk-UA"/>
        </w:rPr>
        <w:t xml:space="preserve"> </w:t>
      </w:r>
      <w:proofErr w:type="spellStart"/>
      <w:r w:rsidRPr="00014464">
        <w:rPr>
          <w:sz w:val="28"/>
          <w:szCs w:val="28"/>
          <w:lang w:val="uk-UA"/>
        </w:rPr>
        <w:t>против</w:t>
      </w:r>
      <w:proofErr w:type="spellEnd"/>
      <w:r w:rsidRPr="00014464">
        <w:rPr>
          <w:sz w:val="28"/>
          <w:szCs w:val="28"/>
          <w:lang w:val="uk-UA"/>
        </w:rPr>
        <w:t xml:space="preserve"> </w:t>
      </w:r>
      <w:proofErr w:type="spellStart"/>
      <w:r w:rsidRPr="00014464">
        <w:rPr>
          <w:sz w:val="28"/>
          <w:szCs w:val="28"/>
          <w:lang w:val="uk-UA"/>
        </w:rPr>
        <w:t>Украины</w:t>
      </w:r>
      <w:proofErr w:type="spellEnd"/>
      <w:r w:rsidRPr="00014464">
        <w:rPr>
          <w:sz w:val="28"/>
          <w:szCs w:val="28"/>
          <w:lang w:val="uk-UA"/>
        </w:rPr>
        <w:t xml:space="preserve">) : </w:t>
      </w:r>
      <w:proofErr w:type="spellStart"/>
      <w:r w:rsidRPr="00014464">
        <w:rPr>
          <w:sz w:val="28"/>
          <w:szCs w:val="28"/>
          <w:lang w:val="uk-UA"/>
        </w:rPr>
        <w:t>перевод</w:t>
      </w:r>
      <w:proofErr w:type="spellEnd"/>
      <w:r w:rsidRPr="00014464">
        <w:rPr>
          <w:sz w:val="28"/>
          <w:szCs w:val="28"/>
          <w:lang w:val="uk-UA"/>
        </w:rPr>
        <w:t xml:space="preserve"> и </w:t>
      </w:r>
      <w:proofErr w:type="spellStart"/>
      <w:r w:rsidRPr="00014464">
        <w:rPr>
          <w:sz w:val="28"/>
          <w:szCs w:val="28"/>
          <w:lang w:val="uk-UA"/>
        </w:rPr>
        <w:t>комментарий</w:t>
      </w:r>
      <w:proofErr w:type="spellEnd"/>
      <w:r w:rsidRPr="00014464">
        <w:rPr>
          <w:sz w:val="28"/>
          <w:szCs w:val="28"/>
          <w:lang w:val="uk-UA"/>
        </w:rPr>
        <w:t xml:space="preserve"> / И. В. </w:t>
      </w:r>
      <w:proofErr w:type="spellStart"/>
      <w:r w:rsidRPr="00014464">
        <w:rPr>
          <w:sz w:val="28"/>
          <w:szCs w:val="28"/>
          <w:lang w:val="uk-UA"/>
        </w:rPr>
        <w:t>Караман</w:t>
      </w:r>
      <w:proofErr w:type="spellEnd"/>
      <w:r w:rsidRPr="00014464">
        <w:rPr>
          <w:sz w:val="28"/>
          <w:szCs w:val="28"/>
          <w:lang w:val="uk-UA"/>
        </w:rPr>
        <w:t xml:space="preserve">. </w:t>
      </w:r>
      <w:r w:rsidR="00403296" w:rsidRPr="00014464">
        <w:rPr>
          <w:sz w:val="28"/>
          <w:szCs w:val="28"/>
          <w:lang w:val="uk-UA"/>
        </w:rPr>
        <w:t>–</w:t>
      </w:r>
      <w:r w:rsidRPr="00014464">
        <w:rPr>
          <w:sz w:val="28"/>
          <w:szCs w:val="28"/>
          <w:lang w:val="uk-UA"/>
        </w:rPr>
        <w:t xml:space="preserve"> О. : </w:t>
      </w:r>
      <w:proofErr w:type="spellStart"/>
      <w:r w:rsidRPr="00014464">
        <w:rPr>
          <w:sz w:val="28"/>
          <w:szCs w:val="28"/>
          <w:lang w:val="uk-UA"/>
        </w:rPr>
        <w:t>Феникс</w:t>
      </w:r>
      <w:proofErr w:type="spellEnd"/>
      <w:r w:rsidRPr="00014464">
        <w:rPr>
          <w:sz w:val="28"/>
          <w:szCs w:val="28"/>
          <w:lang w:val="uk-UA"/>
        </w:rPr>
        <w:t xml:space="preserve">, 2012. </w:t>
      </w:r>
      <w:r w:rsidR="00403296" w:rsidRPr="00014464">
        <w:rPr>
          <w:sz w:val="28"/>
          <w:szCs w:val="28"/>
          <w:lang w:val="uk-UA"/>
        </w:rPr>
        <w:t>–</w:t>
      </w:r>
      <w:r w:rsidRPr="00014464">
        <w:rPr>
          <w:sz w:val="28"/>
          <w:szCs w:val="28"/>
          <w:lang w:val="uk-UA"/>
        </w:rPr>
        <w:t xml:space="preserve"> 211 c.</w:t>
      </w:r>
    </w:p>
    <w:p w14:paraId="12BA5107" w14:textId="1FA47A71" w:rsidR="00091D18" w:rsidRPr="00014464" w:rsidRDefault="00091D18" w:rsidP="00014464">
      <w:pPr>
        <w:pStyle w:val="a6"/>
        <w:spacing w:line="360" w:lineRule="auto"/>
        <w:ind w:firstLine="567"/>
        <w:rPr>
          <w:sz w:val="28"/>
          <w:szCs w:val="28"/>
          <w:lang w:val="uk-UA"/>
        </w:rPr>
      </w:pPr>
      <w:r w:rsidRPr="00014464">
        <w:rPr>
          <w:sz w:val="28"/>
          <w:szCs w:val="28"/>
          <w:lang w:val="uk-UA"/>
        </w:rPr>
        <w:t>3. Кононенко В. П. Вирішення територіальних спорів Міжнародним Судом ООН: теорія і практика : монографія / В. П. Кононенко. – Київ</w:t>
      </w:r>
      <w:r w:rsidR="00403296" w:rsidRPr="00014464">
        <w:rPr>
          <w:sz w:val="28"/>
          <w:szCs w:val="28"/>
          <w:lang w:val="uk-UA"/>
        </w:rPr>
        <w:t>–</w:t>
      </w:r>
      <w:r w:rsidRPr="00014464">
        <w:rPr>
          <w:sz w:val="28"/>
          <w:szCs w:val="28"/>
          <w:lang w:val="uk-UA"/>
        </w:rPr>
        <w:t>Одеса : Фенікс, 2018. – 438 с.</w:t>
      </w:r>
    </w:p>
    <w:p w14:paraId="06BF81E1" w14:textId="323DC091" w:rsidR="00091D18" w:rsidRPr="00014464" w:rsidRDefault="00091D18" w:rsidP="00014464">
      <w:pPr>
        <w:pStyle w:val="a6"/>
        <w:spacing w:line="360" w:lineRule="auto"/>
        <w:ind w:firstLine="567"/>
        <w:rPr>
          <w:sz w:val="28"/>
          <w:szCs w:val="28"/>
          <w:lang w:val="uk-UA"/>
        </w:rPr>
      </w:pPr>
      <w:r w:rsidRPr="00014464">
        <w:rPr>
          <w:sz w:val="28"/>
          <w:szCs w:val="28"/>
          <w:lang w:val="uk-UA"/>
        </w:rPr>
        <w:t xml:space="preserve">4. </w:t>
      </w:r>
      <w:proofErr w:type="spellStart"/>
      <w:r w:rsidRPr="00014464">
        <w:rPr>
          <w:sz w:val="28"/>
          <w:szCs w:val="28"/>
          <w:lang w:val="uk-UA"/>
        </w:rPr>
        <w:t>Баймуратов</w:t>
      </w:r>
      <w:proofErr w:type="spellEnd"/>
      <w:r w:rsidRPr="00014464">
        <w:rPr>
          <w:sz w:val="28"/>
          <w:szCs w:val="28"/>
          <w:lang w:val="uk-UA"/>
        </w:rPr>
        <w:t xml:space="preserve"> М. А. </w:t>
      </w:r>
      <w:proofErr w:type="spellStart"/>
      <w:r w:rsidRPr="00014464">
        <w:rPr>
          <w:sz w:val="28"/>
          <w:szCs w:val="28"/>
          <w:lang w:val="uk-UA"/>
        </w:rPr>
        <w:t>Международно</w:t>
      </w:r>
      <w:proofErr w:type="spellEnd"/>
      <w:r w:rsidR="00403296" w:rsidRPr="00014464">
        <w:rPr>
          <w:sz w:val="28"/>
          <w:szCs w:val="28"/>
          <w:lang w:val="uk-UA"/>
        </w:rPr>
        <w:t>–</w:t>
      </w:r>
      <w:proofErr w:type="spellStart"/>
      <w:r w:rsidRPr="00014464">
        <w:rPr>
          <w:sz w:val="28"/>
          <w:szCs w:val="28"/>
          <w:lang w:val="uk-UA"/>
        </w:rPr>
        <w:t>правовой</w:t>
      </w:r>
      <w:proofErr w:type="spellEnd"/>
      <w:r w:rsidRPr="00014464">
        <w:rPr>
          <w:sz w:val="28"/>
          <w:szCs w:val="28"/>
          <w:lang w:val="uk-UA"/>
        </w:rPr>
        <w:t xml:space="preserve"> режим континентального </w:t>
      </w:r>
      <w:proofErr w:type="spellStart"/>
      <w:r w:rsidRPr="00014464">
        <w:rPr>
          <w:sz w:val="28"/>
          <w:szCs w:val="28"/>
          <w:lang w:val="uk-UA"/>
        </w:rPr>
        <w:t>шельфа</w:t>
      </w:r>
      <w:proofErr w:type="spellEnd"/>
      <w:r w:rsidRPr="00014464">
        <w:rPr>
          <w:sz w:val="28"/>
          <w:szCs w:val="28"/>
          <w:lang w:val="uk-UA"/>
        </w:rPr>
        <w:t xml:space="preserve"> : </w:t>
      </w:r>
      <w:proofErr w:type="spellStart"/>
      <w:r w:rsidRPr="00014464">
        <w:rPr>
          <w:sz w:val="28"/>
          <w:szCs w:val="28"/>
          <w:lang w:val="uk-UA"/>
        </w:rPr>
        <w:t>монография</w:t>
      </w:r>
      <w:proofErr w:type="spellEnd"/>
      <w:r w:rsidRPr="00014464">
        <w:rPr>
          <w:sz w:val="28"/>
          <w:szCs w:val="28"/>
          <w:lang w:val="uk-UA"/>
        </w:rPr>
        <w:t xml:space="preserve"> / М. А. </w:t>
      </w:r>
      <w:proofErr w:type="spellStart"/>
      <w:r w:rsidRPr="00014464">
        <w:rPr>
          <w:sz w:val="28"/>
          <w:szCs w:val="28"/>
          <w:lang w:val="uk-UA"/>
        </w:rPr>
        <w:t>Баймуратов</w:t>
      </w:r>
      <w:proofErr w:type="spellEnd"/>
      <w:r w:rsidRPr="00014464">
        <w:rPr>
          <w:sz w:val="28"/>
          <w:szCs w:val="28"/>
          <w:lang w:val="uk-UA"/>
        </w:rPr>
        <w:t xml:space="preserve">, В. Г. </w:t>
      </w:r>
      <w:proofErr w:type="spellStart"/>
      <w:r w:rsidRPr="00014464">
        <w:rPr>
          <w:sz w:val="28"/>
          <w:szCs w:val="28"/>
          <w:lang w:val="uk-UA"/>
        </w:rPr>
        <w:t>Досковский</w:t>
      </w:r>
      <w:proofErr w:type="spellEnd"/>
      <w:r w:rsidRPr="00014464">
        <w:rPr>
          <w:sz w:val="28"/>
          <w:szCs w:val="28"/>
          <w:lang w:val="uk-UA"/>
        </w:rPr>
        <w:t xml:space="preserve">; </w:t>
      </w:r>
      <w:proofErr w:type="spellStart"/>
      <w:r w:rsidRPr="00014464">
        <w:rPr>
          <w:sz w:val="28"/>
          <w:szCs w:val="28"/>
          <w:lang w:val="uk-UA"/>
        </w:rPr>
        <w:t>Одес</w:t>
      </w:r>
      <w:proofErr w:type="spellEnd"/>
      <w:r w:rsidRPr="00014464">
        <w:rPr>
          <w:sz w:val="28"/>
          <w:szCs w:val="28"/>
          <w:lang w:val="uk-UA"/>
        </w:rPr>
        <w:t xml:space="preserve">. </w:t>
      </w:r>
      <w:proofErr w:type="spellStart"/>
      <w:r w:rsidRPr="00014464">
        <w:rPr>
          <w:sz w:val="28"/>
          <w:szCs w:val="28"/>
          <w:lang w:val="uk-UA"/>
        </w:rPr>
        <w:t>нац</w:t>
      </w:r>
      <w:proofErr w:type="spellEnd"/>
      <w:r w:rsidRPr="00014464">
        <w:rPr>
          <w:sz w:val="28"/>
          <w:szCs w:val="28"/>
          <w:lang w:val="uk-UA"/>
        </w:rPr>
        <w:t xml:space="preserve">. </w:t>
      </w:r>
      <w:proofErr w:type="spellStart"/>
      <w:r w:rsidRPr="00014464">
        <w:rPr>
          <w:sz w:val="28"/>
          <w:szCs w:val="28"/>
          <w:lang w:val="uk-UA"/>
        </w:rPr>
        <w:t>юрид</w:t>
      </w:r>
      <w:proofErr w:type="spellEnd"/>
      <w:r w:rsidRPr="00014464">
        <w:rPr>
          <w:sz w:val="28"/>
          <w:szCs w:val="28"/>
          <w:lang w:val="uk-UA"/>
        </w:rPr>
        <w:t xml:space="preserve">. акад. </w:t>
      </w:r>
      <w:r w:rsidR="00403296" w:rsidRPr="00014464">
        <w:rPr>
          <w:sz w:val="28"/>
          <w:szCs w:val="28"/>
          <w:lang w:val="uk-UA"/>
        </w:rPr>
        <w:t>–</w:t>
      </w:r>
      <w:r w:rsidRPr="00014464">
        <w:rPr>
          <w:sz w:val="28"/>
          <w:szCs w:val="28"/>
          <w:lang w:val="uk-UA"/>
        </w:rPr>
        <w:t xml:space="preserve"> О. : </w:t>
      </w:r>
      <w:proofErr w:type="spellStart"/>
      <w:r w:rsidRPr="00014464">
        <w:rPr>
          <w:sz w:val="28"/>
          <w:szCs w:val="28"/>
          <w:lang w:val="uk-UA"/>
        </w:rPr>
        <w:t>Юрид</w:t>
      </w:r>
      <w:proofErr w:type="spellEnd"/>
      <w:r w:rsidRPr="00014464">
        <w:rPr>
          <w:sz w:val="28"/>
          <w:szCs w:val="28"/>
          <w:lang w:val="uk-UA"/>
        </w:rPr>
        <w:t>. л</w:t>
      </w:r>
      <w:r w:rsidR="00403296" w:rsidRPr="00014464">
        <w:rPr>
          <w:sz w:val="28"/>
          <w:szCs w:val="28"/>
          <w:lang w:val="uk-UA"/>
        </w:rPr>
        <w:t>–</w:t>
      </w:r>
      <w:r w:rsidRPr="00014464">
        <w:rPr>
          <w:sz w:val="28"/>
          <w:szCs w:val="28"/>
          <w:lang w:val="uk-UA"/>
        </w:rPr>
        <w:t xml:space="preserve">ра, 2001. </w:t>
      </w:r>
      <w:r w:rsidR="00403296" w:rsidRPr="00014464">
        <w:rPr>
          <w:sz w:val="28"/>
          <w:szCs w:val="28"/>
          <w:lang w:val="uk-UA"/>
        </w:rPr>
        <w:t>–</w:t>
      </w:r>
      <w:r w:rsidRPr="00014464">
        <w:rPr>
          <w:sz w:val="28"/>
          <w:szCs w:val="28"/>
          <w:lang w:val="uk-UA"/>
        </w:rPr>
        <w:t xml:space="preserve"> 70 c.</w:t>
      </w:r>
    </w:p>
    <w:p w14:paraId="7EF3E943" w14:textId="5CD9D20F" w:rsidR="00091D18" w:rsidRPr="00014464" w:rsidRDefault="00091D18" w:rsidP="00014464">
      <w:pPr>
        <w:pStyle w:val="a6"/>
        <w:spacing w:line="360" w:lineRule="auto"/>
        <w:ind w:firstLine="567"/>
        <w:rPr>
          <w:sz w:val="28"/>
          <w:szCs w:val="28"/>
          <w:lang w:val="uk-UA"/>
        </w:rPr>
      </w:pPr>
      <w:r w:rsidRPr="00014464">
        <w:rPr>
          <w:sz w:val="28"/>
          <w:szCs w:val="28"/>
          <w:lang w:val="uk-UA"/>
        </w:rPr>
        <w:t xml:space="preserve">5. </w:t>
      </w:r>
      <w:r w:rsidRPr="00014464">
        <w:rPr>
          <w:sz w:val="28"/>
          <w:szCs w:val="28"/>
          <w:lang w:val="uk-UA"/>
        </w:rPr>
        <w:tab/>
      </w:r>
      <w:proofErr w:type="spellStart"/>
      <w:r w:rsidRPr="00014464">
        <w:rPr>
          <w:sz w:val="28"/>
          <w:szCs w:val="28"/>
          <w:lang w:val="uk-UA"/>
        </w:rPr>
        <w:t>Дмитриченко</w:t>
      </w:r>
      <w:proofErr w:type="spellEnd"/>
      <w:r w:rsidRPr="00014464">
        <w:rPr>
          <w:sz w:val="28"/>
          <w:szCs w:val="28"/>
          <w:lang w:val="uk-UA"/>
        </w:rPr>
        <w:t xml:space="preserve"> І. В. Практика застосування Міжнародним Судом ООН і міжнародними арбітражами принципів та норм морської делімітації : </w:t>
      </w:r>
      <w:proofErr w:type="spellStart"/>
      <w:r w:rsidRPr="00014464">
        <w:rPr>
          <w:sz w:val="28"/>
          <w:szCs w:val="28"/>
          <w:lang w:val="uk-UA"/>
        </w:rPr>
        <w:t>Навч</w:t>
      </w:r>
      <w:proofErr w:type="spellEnd"/>
      <w:r w:rsidRPr="00014464">
        <w:rPr>
          <w:sz w:val="28"/>
          <w:szCs w:val="28"/>
          <w:lang w:val="uk-UA"/>
        </w:rPr>
        <w:t xml:space="preserve">. </w:t>
      </w:r>
      <w:proofErr w:type="spellStart"/>
      <w:r w:rsidRPr="00014464">
        <w:rPr>
          <w:sz w:val="28"/>
          <w:szCs w:val="28"/>
          <w:lang w:val="uk-UA"/>
        </w:rPr>
        <w:t>посіб</w:t>
      </w:r>
      <w:proofErr w:type="spellEnd"/>
      <w:r w:rsidRPr="00014464">
        <w:rPr>
          <w:sz w:val="28"/>
          <w:szCs w:val="28"/>
          <w:lang w:val="uk-UA"/>
        </w:rPr>
        <w:t xml:space="preserve">. / І. В. </w:t>
      </w:r>
      <w:proofErr w:type="spellStart"/>
      <w:r w:rsidRPr="00014464">
        <w:rPr>
          <w:sz w:val="28"/>
          <w:szCs w:val="28"/>
          <w:lang w:val="uk-UA"/>
        </w:rPr>
        <w:t>Дмитриченко</w:t>
      </w:r>
      <w:proofErr w:type="spellEnd"/>
      <w:r w:rsidRPr="00014464">
        <w:rPr>
          <w:sz w:val="28"/>
          <w:szCs w:val="28"/>
          <w:lang w:val="uk-UA"/>
        </w:rPr>
        <w:t xml:space="preserve">; </w:t>
      </w:r>
      <w:proofErr w:type="spellStart"/>
      <w:r w:rsidRPr="00014464">
        <w:rPr>
          <w:sz w:val="28"/>
          <w:szCs w:val="28"/>
          <w:lang w:val="uk-UA"/>
        </w:rPr>
        <w:t>Укр</w:t>
      </w:r>
      <w:proofErr w:type="spellEnd"/>
      <w:r w:rsidRPr="00014464">
        <w:rPr>
          <w:sz w:val="28"/>
          <w:szCs w:val="28"/>
          <w:lang w:val="uk-UA"/>
        </w:rPr>
        <w:t xml:space="preserve">. </w:t>
      </w:r>
      <w:proofErr w:type="spellStart"/>
      <w:r w:rsidRPr="00014464">
        <w:rPr>
          <w:sz w:val="28"/>
          <w:szCs w:val="28"/>
          <w:lang w:val="uk-UA"/>
        </w:rPr>
        <w:t>держ</w:t>
      </w:r>
      <w:proofErr w:type="spellEnd"/>
      <w:r w:rsidRPr="00014464">
        <w:rPr>
          <w:sz w:val="28"/>
          <w:szCs w:val="28"/>
          <w:lang w:val="uk-UA"/>
        </w:rPr>
        <w:t xml:space="preserve">. мор. </w:t>
      </w:r>
      <w:proofErr w:type="spellStart"/>
      <w:r w:rsidRPr="00014464">
        <w:rPr>
          <w:sz w:val="28"/>
          <w:szCs w:val="28"/>
          <w:lang w:val="uk-UA"/>
        </w:rPr>
        <w:t>техн</w:t>
      </w:r>
      <w:proofErr w:type="spellEnd"/>
      <w:r w:rsidRPr="00014464">
        <w:rPr>
          <w:sz w:val="28"/>
          <w:szCs w:val="28"/>
          <w:lang w:val="uk-UA"/>
        </w:rPr>
        <w:t xml:space="preserve">. </w:t>
      </w:r>
      <w:proofErr w:type="spellStart"/>
      <w:r w:rsidRPr="00014464">
        <w:rPr>
          <w:sz w:val="28"/>
          <w:szCs w:val="28"/>
          <w:lang w:val="uk-UA"/>
        </w:rPr>
        <w:t>ун</w:t>
      </w:r>
      <w:proofErr w:type="spellEnd"/>
      <w:r w:rsidR="00403296" w:rsidRPr="00014464">
        <w:rPr>
          <w:sz w:val="28"/>
          <w:szCs w:val="28"/>
          <w:lang w:val="uk-UA"/>
        </w:rPr>
        <w:t>–</w:t>
      </w:r>
      <w:r w:rsidRPr="00014464">
        <w:rPr>
          <w:sz w:val="28"/>
          <w:szCs w:val="28"/>
          <w:lang w:val="uk-UA"/>
        </w:rPr>
        <w:t xml:space="preserve">т ім. адмірала Макарова. </w:t>
      </w:r>
      <w:r w:rsidR="00403296" w:rsidRPr="00014464">
        <w:rPr>
          <w:sz w:val="28"/>
          <w:szCs w:val="28"/>
          <w:lang w:val="uk-UA"/>
        </w:rPr>
        <w:t>–</w:t>
      </w:r>
      <w:r w:rsidRPr="00014464">
        <w:rPr>
          <w:sz w:val="28"/>
          <w:szCs w:val="28"/>
          <w:lang w:val="uk-UA"/>
        </w:rPr>
        <w:t xml:space="preserve"> Миколаїв : Атол, 2004. </w:t>
      </w:r>
      <w:r w:rsidR="00403296" w:rsidRPr="00014464">
        <w:rPr>
          <w:sz w:val="28"/>
          <w:szCs w:val="28"/>
          <w:lang w:val="uk-UA"/>
        </w:rPr>
        <w:t>–</w:t>
      </w:r>
      <w:r w:rsidRPr="00014464">
        <w:rPr>
          <w:sz w:val="28"/>
          <w:szCs w:val="28"/>
          <w:lang w:val="uk-UA"/>
        </w:rPr>
        <w:t xml:space="preserve"> 91 c.</w:t>
      </w:r>
    </w:p>
    <w:p w14:paraId="2A3C538F" w14:textId="6871D605" w:rsidR="00091D18" w:rsidRPr="00014464" w:rsidRDefault="00091D18" w:rsidP="00014464">
      <w:pPr>
        <w:pStyle w:val="a6"/>
        <w:spacing w:line="360" w:lineRule="auto"/>
        <w:ind w:firstLine="567"/>
        <w:rPr>
          <w:sz w:val="28"/>
          <w:szCs w:val="28"/>
          <w:lang w:val="uk-UA"/>
        </w:rPr>
      </w:pPr>
      <w:r w:rsidRPr="00014464">
        <w:rPr>
          <w:sz w:val="28"/>
          <w:szCs w:val="28"/>
          <w:lang w:val="uk-UA"/>
        </w:rPr>
        <w:t xml:space="preserve">6. </w:t>
      </w:r>
      <w:r w:rsidR="00403296" w:rsidRPr="00014464">
        <w:rPr>
          <w:sz w:val="28"/>
          <w:szCs w:val="28"/>
          <w:lang w:val="uk-UA"/>
        </w:rPr>
        <w:t xml:space="preserve">Кулик М. З. Шляхи оптимізації міжнародно–правового регулювання делімітації морських просторів : </w:t>
      </w:r>
      <w:proofErr w:type="spellStart"/>
      <w:r w:rsidR="00403296" w:rsidRPr="00014464">
        <w:rPr>
          <w:sz w:val="28"/>
          <w:szCs w:val="28"/>
          <w:lang w:val="uk-UA"/>
        </w:rPr>
        <w:t>автореф</w:t>
      </w:r>
      <w:proofErr w:type="spellEnd"/>
      <w:r w:rsidR="00403296" w:rsidRPr="00014464">
        <w:rPr>
          <w:sz w:val="28"/>
          <w:szCs w:val="28"/>
          <w:lang w:val="uk-UA"/>
        </w:rPr>
        <w:t xml:space="preserve">. </w:t>
      </w:r>
      <w:proofErr w:type="spellStart"/>
      <w:r w:rsidR="00403296" w:rsidRPr="00014464">
        <w:rPr>
          <w:sz w:val="28"/>
          <w:szCs w:val="28"/>
          <w:lang w:val="uk-UA"/>
        </w:rPr>
        <w:t>дис</w:t>
      </w:r>
      <w:proofErr w:type="spellEnd"/>
      <w:r w:rsidR="00403296" w:rsidRPr="00014464">
        <w:rPr>
          <w:sz w:val="28"/>
          <w:szCs w:val="28"/>
          <w:lang w:val="uk-UA"/>
        </w:rPr>
        <w:t xml:space="preserve">... </w:t>
      </w:r>
      <w:proofErr w:type="spellStart"/>
      <w:r w:rsidR="00403296" w:rsidRPr="00014464">
        <w:rPr>
          <w:sz w:val="28"/>
          <w:szCs w:val="28"/>
          <w:lang w:val="uk-UA"/>
        </w:rPr>
        <w:t>канд</w:t>
      </w:r>
      <w:proofErr w:type="spellEnd"/>
      <w:r w:rsidR="00403296" w:rsidRPr="00014464">
        <w:rPr>
          <w:sz w:val="28"/>
          <w:szCs w:val="28"/>
          <w:lang w:val="uk-UA"/>
        </w:rPr>
        <w:t xml:space="preserve">. юрид. наук / М. З. Кулик; НАН України. Ін–т держави і права ім. </w:t>
      </w:r>
      <w:proofErr w:type="spellStart"/>
      <w:r w:rsidR="00403296" w:rsidRPr="00014464">
        <w:rPr>
          <w:sz w:val="28"/>
          <w:szCs w:val="28"/>
          <w:lang w:val="uk-UA"/>
        </w:rPr>
        <w:t>В.М.Корецького</w:t>
      </w:r>
      <w:proofErr w:type="spellEnd"/>
      <w:r w:rsidR="00403296" w:rsidRPr="00014464">
        <w:rPr>
          <w:sz w:val="28"/>
          <w:szCs w:val="28"/>
          <w:lang w:val="uk-UA"/>
        </w:rPr>
        <w:t>. – К., 2007. – 19 c.</w:t>
      </w:r>
    </w:p>
    <w:p w14:paraId="1ACE8A74" w14:textId="1CB511DE" w:rsidR="00403296" w:rsidRPr="00014464" w:rsidRDefault="00403296" w:rsidP="00014464">
      <w:pPr>
        <w:pStyle w:val="a6"/>
        <w:spacing w:line="360" w:lineRule="auto"/>
        <w:ind w:firstLine="567"/>
        <w:rPr>
          <w:sz w:val="28"/>
          <w:szCs w:val="28"/>
          <w:lang w:val="uk-UA"/>
        </w:rPr>
      </w:pPr>
      <w:r w:rsidRPr="00014464">
        <w:rPr>
          <w:sz w:val="28"/>
          <w:szCs w:val="28"/>
          <w:lang w:val="uk-UA"/>
        </w:rPr>
        <w:t xml:space="preserve">7. </w:t>
      </w:r>
      <w:r w:rsidRPr="00014464">
        <w:rPr>
          <w:sz w:val="28"/>
          <w:szCs w:val="28"/>
          <w:lang w:val="uk-UA"/>
        </w:rPr>
        <w:tab/>
        <w:t>Кулик М.  Про побудову несуперечливої моделі делімітації морських просторів у сучасному міжнародному праві / М. Кулик // Право України. – 2001. – № 9. – С. 89-92.</w:t>
      </w:r>
    </w:p>
    <w:p w14:paraId="10C3D26E" w14:textId="44980C5D" w:rsidR="00403296" w:rsidRPr="00014464" w:rsidRDefault="00403296" w:rsidP="00014464">
      <w:pPr>
        <w:pStyle w:val="a6"/>
        <w:spacing w:line="360" w:lineRule="auto"/>
        <w:ind w:firstLine="567"/>
        <w:rPr>
          <w:sz w:val="28"/>
          <w:szCs w:val="28"/>
          <w:lang w:val="uk-UA"/>
        </w:rPr>
      </w:pPr>
      <w:r w:rsidRPr="00014464">
        <w:rPr>
          <w:sz w:val="28"/>
          <w:szCs w:val="28"/>
          <w:lang w:val="uk-UA"/>
        </w:rPr>
        <w:t xml:space="preserve">8. </w:t>
      </w:r>
      <w:r w:rsidRPr="00014464">
        <w:rPr>
          <w:sz w:val="28"/>
          <w:szCs w:val="28"/>
          <w:lang w:val="uk-UA"/>
        </w:rPr>
        <w:tab/>
      </w:r>
      <w:proofErr w:type="spellStart"/>
      <w:r w:rsidRPr="00014464">
        <w:rPr>
          <w:sz w:val="28"/>
          <w:szCs w:val="28"/>
          <w:lang w:val="uk-UA"/>
        </w:rPr>
        <w:t>Шемякін</w:t>
      </w:r>
      <w:proofErr w:type="spellEnd"/>
      <w:r w:rsidRPr="00014464">
        <w:rPr>
          <w:sz w:val="28"/>
          <w:szCs w:val="28"/>
          <w:lang w:val="uk-UA"/>
        </w:rPr>
        <w:t xml:space="preserve"> О.  Міжнародно–правові основи режиму континентального шельфу України / О. </w:t>
      </w:r>
      <w:proofErr w:type="spellStart"/>
      <w:r w:rsidRPr="00014464">
        <w:rPr>
          <w:sz w:val="28"/>
          <w:szCs w:val="28"/>
          <w:lang w:val="uk-UA"/>
        </w:rPr>
        <w:t>Шемякін</w:t>
      </w:r>
      <w:proofErr w:type="spellEnd"/>
      <w:r w:rsidRPr="00014464">
        <w:rPr>
          <w:sz w:val="28"/>
          <w:szCs w:val="28"/>
          <w:lang w:val="uk-UA"/>
        </w:rPr>
        <w:t xml:space="preserve">, С. </w:t>
      </w:r>
      <w:proofErr w:type="spellStart"/>
      <w:r w:rsidRPr="00014464">
        <w:rPr>
          <w:sz w:val="28"/>
          <w:szCs w:val="28"/>
          <w:lang w:val="uk-UA"/>
        </w:rPr>
        <w:t>Благодельський</w:t>
      </w:r>
      <w:proofErr w:type="spellEnd"/>
      <w:r w:rsidRPr="00014464">
        <w:rPr>
          <w:sz w:val="28"/>
          <w:szCs w:val="28"/>
          <w:lang w:val="uk-UA"/>
        </w:rPr>
        <w:t xml:space="preserve"> // Право України. – 2002. – № 3. – С. 158–161.</w:t>
      </w:r>
    </w:p>
    <w:p w14:paraId="2852156A" w14:textId="10DB2FD0" w:rsidR="00403296" w:rsidRPr="00014464" w:rsidRDefault="00403296" w:rsidP="00014464">
      <w:pPr>
        <w:pStyle w:val="a6"/>
        <w:spacing w:line="360" w:lineRule="auto"/>
        <w:ind w:firstLine="567"/>
        <w:rPr>
          <w:sz w:val="28"/>
          <w:szCs w:val="28"/>
          <w:lang w:val="uk-UA"/>
        </w:rPr>
      </w:pPr>
      <w:r w:rsidRPr="00014464">
        <w:rPr>
          <w:sz w:val="28"/>
          <w:szCs w:val="28"/>
          <w:lang w:val="uk-UA"/>
        </w:rPr>
        <w:t xml:space="preserve">9. </w:t>
      </w:r>
      <w:proofErr w:type="spellStart"/>
      <w:r w:rsidRPr="00014464">
        <w:rPr>
          <w:sz w:val="28"/>
          <w:szCs w:val="28"/>
          <w:lang w:val="uk-UA"/>
        </w:rPr>
        <w:t>Шемякін</w:t>
      </w:r>
      <w:proofErr w:type="spellEnd"/>
      <w:r w:rsidRPr="00014464">
        <w:rPr>
          <w:sz w:val="28"/>
          <w:szCs w:val="28"/>
          <w:lang w:val="uk-UA"/>
        </w:rPr>
        <w:t xml:space="preserve"> О. М. Острів Зміїний: проблеми правового статусу та його значення для делімітації морських просторів / О. М. </w:t>
      </w:r>
      <w:proofErr w:type="spellStart"/>
      <w:r w:rsidRPr="00014464">
        <w:rPr>
          <w:sz w:val="28"/>
          <w:szCs w:val="28"/>
          <w:lang w:val="uk-UA"/>
        </w:rPr>
        <w:t>Шемякін</w:t>
      </w:r>
      <w:proofErr w:type="spellEnd"/>
      <w:r w:rsidRPr="00014464">
        <w:rPr>
          <w:sz w:val="28"/>
          <w:szCs w:val="28"/>
          <w:lang w:val="uk-UA"/>
        </w:rPr>
        <w:t xml:space="preserve"> // Правова держава: Щорічник наук. пр. – 2005. – </w:t>
      </w:r>
      <w:proofErr w:type="spellStart"/>
      <w:r w:rsidRPr="00014464">
        <w:rPr>
          <w:sz w:val="28"/>
          <w:szCs w:val="28"/>
          <w:lang w:val="uk-UA"/>
        </w:rPr>
        <w:t>Вип</w:t>
      </w:r>
      <w:proofErr w:type="spellEnd"/>
      <w:r w:rsidRPr="00014464">
        <w:rPr>
          <w:sz w:val="28"/>
          <w:szCs w:val="28"/>
          <w:lang w:val="uk-UA"/>
        </w:rPr>
        <w:t>. 16. – С. 473-479.</w:t>
      </w:r>
    </w:p>
    <w:p w14:paraId="04295787" w14:textId="12475445" w:rsidR="00403296" w:rsidRPr="00014464" w:rsidRDefault="00403296" w:rsidP="00014464">
      <w:pPr>
        <w:pStyle w:val="a6"/>
        <w:spacing w:line="360" w:lineRule="auto"/>
        <w:ind w:firstLine="567"/>
        <w:rPr>
          <w:sz w:val="28"/>
          <w:szCs w:val="28"/>
          <w:lang w:val="uk-UA"/>
        </w:rPr>
      </w:pPr>
      <w:r w:rsidRPr="00014464">
        <w:rPr>
          <w:sz w:val="28"/>
          <w:szCs w:val="28"/>
          <w:lang w:val="uk-UA"/>
        </w:rPr>
        <w:t xml:space="preserve">10. </w:t>
      </w:r>
      <w:proofErr w:type="spellStart"/>
      <w:r w:rsidRPr="00014464">
        <w:rPr>
          <w:sz w:val="28"/>
          <w:szCs w:val="28"/>
          <w:lang w:val="uk-UA"/>
        </w:rPr>
        <w:t>Шем’якін</w:t>
      </w:r>
      <w:proofErr w:type="spellEnd"/>
      <w:r w:rsidRPr="00014464">
        <w:rPr>
          <w:sz w:val="28"/>
          <w:szCs w:val="28"/>
          <w:lang w:val="uk-UA"/>
        </w:rPr>
        <w:t xml:space="preserve"> О., Короткий Т. Про делімітацію континентального шельфу між Україною та Румунією // Право України. – 1998. – № 9. – С. 85-88.</w:t>
      </w:r>
    </w:p>
    <w:p w14:paraId="0D614AF5" w14:textId="59EB27EE" w:rsidR="00091D18" w:rsidRPr="00014464" w:rsidRDefault="00403296" w:rsidP="00014464">
      <w:pPr>
        <w:pStyle w:val="a6"/>
        <w:spacing w:line="360" w:lineRule="auto"/>
        <w:ind w:firstLine="567"/>
        <w:rPr>
          <w:sz w:val="28"/>
          <w:szCs w:val="28"/>
          <w:lang w:val="uk-UA"/>
        </w:rPr>
      </w:pPr>
      <w:r w:rsidRPr="00014464">
        <w:rPr>
          <w:sz w:val="28"/>
          <w:szCs w:val="28"/>
          <w:lang w:val="uk-UA"/>
        </w:rPr>
        <w:t>11</w:t>
      </w:r>
      <w:r w:rsidR="00091D18" w:rsidRPr="00014464">
        <w:rPr>
          <w:sz w:val="28"/>
          <w:szCs w:val="28"/>
          <w:lang w:val="uk-UA"/>
        </w:rPr>
        <w:t xml:space="preserve">. </w:t>
      </w:r>
      <w:proofErr w:type="spellStart"/>
      <w:r w:rsidR="00091D18" w:rsidRPr="00014464">
        <w:rPr>
          <w:sz w:val="28"/>
          <w:szCs w:val="28"/>
          <w:lang w:val="uk-UA"/>
        </w:rPr>
        <w:t>Kolb</w:t>
      </w:r>
      <w:proofErr w:type="spellEnd"/>
      <w:r w:rsidR="00091D18" w:rsidRPr="00014464">
        <w:rPr>
          <w:sz w:val="28"/>
          <w:szCs w:val="28"/>
          <w:lang w:val="uk-UA"/>
        </w:rPr>
        <w:t xml:space="preserve"> R.  </w:t>
      </w:r>
      <w:proofErr w:type="spellStart"/>
      <w:r w:rsidR="00091D18" w:rsidRPr="00014464">
        <w:rPr>
          <w:sz w:val="28"/>
          <w:szCs w:val="28"/>
          <w:lang w:val="uk-UA"/>
        </w:rPr>
        <w:t>The</w:t>
      </w:r>
      <w:proofErr w:type="spellEnd"/>
      <w:r w:rsidR="00091D18" w:rsidRPr="00014464">
        <w:rPr>
          <w:sz w:val="28"/>
          <w:szCs w:val="28"/>
          <w:lang w:val="uk-UA"/>
        </w:rPr>
        <w:t xml:space="preserve"> </w:t>
      </w:r>
      <w:proofErr w:type="spellStart"/>
      <w:r w:rsidR="00091D18" w:rsidRPr="00014464">
        <w:rPr>
          <w:sz w:val="28"/>
          <w:szCs w:val="28"/>
          <w:lang w:val="uk-UA"/>
        </w:rPr>
        <w:t>International</w:t>
      </w:r>
      <w:proofErr w:type="spellEnd"/>
      <w:r w:rsidR="00091D18" w:rsidRPr="00014464">
        <w:rPr>
          <w:sz w:val="28"/>
          <w:szCs w:val="28"/>
          <w:lang w:val="uk-UA"/>
        </w:rPr>
        <w:t xml:space="preserve"> </w:t>
      </w:r>
      <w:proofErr w:type="spellStart"/>
      <w:r w:rsidR="00091D18" w:rsidRPr="00014464">
        <w:rPr>
          <w:sz w:val="28"/>
          <w:szCs w:val="28"/>
          <w:lang w:val="uk-UA"/>
        </w:rPr>
        <w:t>Court</w:t>
      </w:r>
      <w:proofErr w:type="spellEnd"/>
      <w:r w:rsidR="00091D18" w:rsidRPr="00014464">
        <w:rPr>
          <w:sz w:val="28"/>
          <w:szCs w:val="28"/>
          <w:lang w:val="uk-UA"/>
        </w:rPr>
        <w:t xml:space="preserve"> </w:t>
      </w:r>
      <w:proofErr w:type="spellStart"/>
      <w:r w:rsidR="00091D18" w:rsidRPr="00014464">
        <w:rPr>
          <w:sz w:val="28"/>
          <w:szCs w:val="28"/>
          <w:lang w:val="uk-UA"/>
        </w:rPr>
        <w:t>of</w:t>
      </w:r>
      <w:proofErr w:type="spellEnd"/>
      <w:r w:rsidR="00091D18" w:rsidRPr="00014464">
        <w:rPr>
          <w:sz w:val="28"/>
          <w:szCs w:val="28"/>
          <w:lang w:val="uk-UA"/>
        </w:rPr>
        <w:t xml:space="preserve"> </w:t>
      </w:r>
      <w:proofErr w:type="spellStart"/>
      <w:r w:rsidR="00091D18" w:rsidRPr="00014464">
        <w:rPr>
          <w:sz w:val="28"/>
          <w:szCs w:val="28"/>
          <w:lang w:val="uk-UA"/>
        </w:rPr>
        <w:t>Justice</w:t>
      </w:r>
      <w:proofErr w:type="spellEnd"/>
      <w:r w:rsidR="00091D18" w:rsidRPr="00014464">
        <w:rPr>
          <w:sz w:val="28"/>
          <w:szCs w:val="28"/>
          <w:lang w:val="uk-UA"/>
        </w:rPr>
        <w:t xml:space="preserve">. – A&amp;C </w:t>
      </w:r>
      <w:proofErr w:type="spellStart"/>
      <w:r w:rsidR="00091D18" w:rsidRPr="00014464">
        <w:rPr>
          <w:sz w:val="28"/>
          <w:szCs w:val="28"/>
          <w:lang w:val="uk-UA"/>
        </w:rPr>
        <w:t>Black</w:t>
      </w:r>
      <w:proofErr w:type="spellEnd"/>
      <w:r w:rsidR="00091D18" w:rsidRPr="00014464">
        <w:rPr>
          <w:sz w:val="28"/>
          <w:szCs w:val="28"/>
          <w:lang w:val="uk-UA"/>
        </w:rPr>
        <w:t>, 2014. – 1362 p.</w:t>
      </w:r>
    </w:p>
    <w:p w14:paraId="6C0BECF1" w14:textId="3C90B764" w:rsidR="00C1664C" w:rsidRPr="00014464" w:rsidRDefault="00403296" w:rsidP="005C278B">
      <w:pPr>
        <w:pStyle w:val="a6"/>
        <w:spacing w:line="360" w:lineRule="auto"/>
        <w:ind w:firstLine="567"/>
        <w:rPr>
          <w:sz w:val="28"/>
          <w:szCs w:val="28"/>
          <w:lang w:val="uk-UA"/>
        </w:rPr>
      </w:pPr>
      <w:r w:rsidRPr="00014464">
        <w:rPr>
          <w:sz w:val="28"/>
          <w:szCs w:val="28"/>
          <w:lang w:val="uk-UA"/>
        </w:rPr>
        <w:lastRenderedPageBreak/>
        <w:t>12</w:t>
      </w:r>
      <w:r w:rsidR="00091D18" w:rsidRPr="00014464">
        <w:rPr>
          <w:sz w:val="28"/>
          <w:szCs w:val="28"/>
          <w:lang w:val="uk-UA"/>
        </w:rPr>
        <w:t xml:space="preserve">. </w:t>
      </w:r>
      <w:proofErr w:type="spellStart"/>
      <w:r w:rsidR="00091D18" w:rsidRPr="00014464">
        <w:rPr>
          <w:sz w:val="28"/>
          <w:szCs w:val="28"/>
          <w:lang w:val="uk-UA"/>
        </w:rPr>
        <w:t>Forlati</w:t>
      </w:r>
      <w:proofErr w:type="spellEnd"/>
      <w:r w:rsidR="00091D18" w:rsidRPr="00014464">
        <w:rPr>
          <w:sz w:val="28"/>
          <w:szCs w:val="28"/>
          <w:lang w:val="uk-UA"/>
        </w:rPr>
        <w:t xml:space="preserve"> S. </w:t>
      </w:r>
      <w:proofErr w:type="spellStart"/>
      <w:r w:rsidR="00091D18" w:rsidRPr="00014464">
        <w:rPr>
          <w:sz w:val="28"/>
          <w:szCs w:val="28"/>
          <w:lang w:val="uk-UA"/>
        </w:rPr>
        <w:t>The</w:t>
      </w:r>
      <w:proofErr w:type="spellEnd"/>
      <w:r w:rsidR="00091D18" w:rsidRPr="00014464">
        <w:rPr>
          <w:sz w:val="28"/>
          <w:szCs w:val="28"/>
          <w:lang w:val="uk-UA"/>
        </w:rPr>
        <w:t xml:space="preserve"> </w:t>
      </w:r>
      <w:proofErr w:type="spellStart"/>
      <w:r w:rsidR="00091D18" w:rsidRPr="00014464">
        <w:rPr>
          <w:sz w:val="28"/>
          <w:szCs w:val="28"/>
          <w:lang w:val="uk-UA"/>
        </w:rPr>
        <w:t>International</w:t>
      </w:r>
      <w:proofErr w:type="spellEnd"/>
      <w:r w:rsidR="00091D18" w:rsidRPr="00014464">
        <w:rPr>
          <w:sz w:val="28"/>
          <w:szCs w:val="28"/>
          <w:lang w:val="uk-UA"/>
        </w:rPr>
        <w:t xml:space="preserve"> </w:t>
      </w:r>
      <w:proofErr w:type="spellStart"/>
      <w:r w:rsidR="00091D18" w:rsidRPr="00014464">
        <w:rPr>
          <w:sz w:val="28"/>
          <w:szCs w:val="28"/>
          <w:lang w:val="uk-UA"/>
        </w:rPr>
        <w:t>Court</w:t>
      </w:r>
      <w:proofErr w:type="spellEnd"/>
      <w:r w:rsidR="00091D18" w:rsidRPr="00014464">
        <w:rPr>
          <w:sz w:val="28"/>
          <w:szCs w:val="28"/>
          <w:lang w:val="uk-UA"/>
        </w:rPr>
        <w:t xml:space="preserve"> </w:t>
      </w:r>
      <w:proofErr w:type="spellStart"/>
      <w:r w:rsidR="00091D18" w:rsidRPr="00014464">
        <w:rPr>
          <w:sz w:val="28"/>
          <w:szCs w:val="28"/>
          <w:lang w:val="uk-UA"/>
        </w:rPr>
        <w:t>of</w:t>
      </w:r>
      <w:proofErr w:type="spellEnd"/>
      <w:r w:rsidR="00091D18" w:rsidRPr="00014464">
        <w:rPr>
          <w:sz w:val="28"/>
          <w:szCs w:val="28"/>
          <w:lang w:val="uk-UA"/>
        </w:rPr>
        <w:t xml:space="preserve"> </w:t>
      </w:r>
      <w:proofErr w:type="spellStart"/>
      <w:r w:rsidR="00091D18" w:rsidRPr="00014464">
        <w:rPr>
          <w:sz w:val="28"/>
          <w:szCs w:val="28"/>
          <w:lang w:val="uk-UA"/>
        </w:rPr>
        <w:t>Justice</w:t>
      </w:r>
      <w:proofErr w:type="spellEnd"/>
      <w:r w:rsidR="00091D18" w:rsidRPr="00014464">
        <w:rPr>
          <w:sz w:val="28"/>
          <w:szCs w:val="28"/>
          <w:lang w:val="uk-UA"/>
        </w:rPr>
        <w:t xml:space="preserve">: </w:t>
      </w:r>
      <w:proofErr w:type="spellStart"/>
      <w:r w:rsidR="00091D18" w:rsidRPr="00014464">
        <w:rPr>
          <w:sz w:val="28"/>
          <w:szCs w:val="28"/>
          <w:lang w:val="uk-UA"/>
        </w:rPr>
        <w:t>An</w:t>
      </w:r>
      <w:proofErr w:type="spellEnd"/>
      <w:r w:rsidR="00091D18" w:rsidRPr="00014464">
        <w:rPr>
          <w:sz w:val="28"/>
          <w:szCs w:val="28"/>
          <w:lang w:val="uk-UA"/>
        </w:rPr>
        <w:t xml:space="preserve"> </w:t>
      </w:r>
      <w:proofErr w:type="spellStart"/>
      <w:r w:rsidR="00091D18" w:rsidRPr="00014464">
        <w:rPr>
          <w:sz w:val="28"/>
          <w:szCs w:val="28"/>
          <w:lang w:val="uk-UA"/>
        </w:rPr>
        <w:t>Arbitral</w:t>
      </w:r>
      <w:proofErr w:type="spellEnd"/>
      <w:r w:rsidR="00091D18" w:rsidRPr="00014464">
        <w:rPr>
          <w:sz w:val="28"/>
          <w:szCs w:val="28"/>
          <w:lang w:val="uk-UA"/>
        </w:rPr>
        <w:t xml:space="preserve"> </w:t>
      </w:r>
      <w:proofErr w:type="spellStart"/>
      <w:r w:rsidR="00091D18" w:rsidRPr="00014464">
        <w:rPr>
          <w:sz w:val="28"/>
          <w:szCs w:val="28"/>
          <w:lang w:val="uk-UA"/>
        </w:rPr>
        <w:t>Tribunal</w:t>
      </w:r>
      <w:proofErr w:type="spellEnd"/>
      <w:r w:rsidR="00091D18" w:rsidRPr="00014464">
        <w:rPr>
          <w:sz w:val="28"/>
          <w:szCs w:val="28"/>
          <w:lang w:val="uk-UA"/>
        </w:rPr>
        <w:t xml:space="preserve"> </w:t>
      </w:r>
      <w:proofErr w:type="spellStart"/>
      <w:r w:rsidR="00091D18" w:rsidRPr="00014464">
        <w:rPr>
          <w:sz w:val="28"/>
          <w:szCs w:val="28"/>
          <w:lang w:val="uk-UA"/>
        </w:rPr>
        <w:t>or</w:t>
      </w:r>
      <w:proofErr w:type="spellEnd"/>
      <w:r w:rsidR="00091D18" w:rsidRPr="00014464">
        <w:rPr>
          <w:sz w:val="28"/>
          <w:szCs w:val="28"/>
          <w:lang w:val="uk-UA"/>
        </w:rPr>
        <w:t xml:space="preserve"> a </w:t>
      </w:r>
      <w:proofErr w:type="spellStart"/>
      <w:r w:rsidR="00091D18" w:rsidRPr="00014464">
        <w:rPr>
          <w:sz w:val="28"/>
          <w:szCs w:val="28"/>
          <w:lang w:val="uk-UA"/>
        </w:rPr>
        <w:t>Judicial</w:t>
      </w:r>
      <w:proofErr w:type="spellEnd"/>
      <w:r w:rsidR="00091D18" w:rsidRPr="00014464">
        <w:rPr>
          <w:sz w:val="28"/>
          <w:szCs w:val="28"/>
          <w:lang w:val="uk-UA"/>
        </w:rPr>
        <w:t xml:space="preserve"> </w:t>
      </w:r>
      <w:proofErr w:type="spellStart"/>
      <w:r w:rsidR="00091D18" w:rsidRPr="00014464">
        <w:rPr>
          <w:sz w:val="28"/>
          <w:szCs w:val="28"/>
          <w:lang w:val="uk-UA"/>
        </w:rPr>
        <w:t>Body</w:t>
      </w:r>
      <w:proofErr w:type="spellEnd"/>
      <w:r w:rsidR="00091D18" w:rsidRPr="00014464">
        <w:rPr>
          <w:sz w:val="28"/>
          <w:szCs w:val="28"/>
          <w:lang w:val="uk-UA"/>
        </w:rPr>
        <w:t>? –</w:t>
      </w:r>
      <w:r w:rsidRPr="00014464">
        <w:rPr>
          <w:sz w:val="28"/>
          <w:szCs w:val="28"/>
          <w:lang w:val="uk-UA"/>
        </w:rPr>
        <w:t xml:space="preserve"> </w:t>
      </w:r>
      <w:proofErr w:type="spellStart"/>
      <w:r w:rsidR="00091D18" w:rsidRPr="00014464">
        <w:rPr>
          <w:sz w:val="28"/>
          <w:szCs w:val="28"/>
          <w:lang w:val="uk-UA"/>
        </w:rPr>
        <w:t>Springer</w:t>
      </w:r>
      <w:proofErr w:type="spellEnd"/>
      <w:r w:rsidR="00091D18" w:rsidRPr="00014464">
        <w:rPr>
          <w:sz w:val="28"/>
          <w:szCs w:val="28"/>
          <w:lang w:val="uk-UA"/>
        </w:rPr>
        <w:t>, 2014. – 235 p.</w:t>
      </w:r>
    </w:p>
    <w:p w14:paraId="208DC693" w14:textId="77777777" w:rsidR="00C1664C" w:rsidRPr="00014464" w:rsidRDefault="00C1664C" w:rsidP="00014464">
      <w:pPr>
        <w:pStyle w:val="a6"/>
        <w:spacing w:line="360" w:lineRule="auto"/>
        <w:ind w:firstLine="567"/>
        <w:rPr>
          <w:sz w:val="28"/>
          <w:szCs w:val="28"/>
          <w:lang w:val="uk-UA"/>
        </w:rPr>
      </w:pPr>
    </w:p>
    <w:p w14:paraId="70CF3DBE" w14:textId="57D5294A" w:rsidR="00C1664C" w:rsidRPr="00014464" w:rsidRDefault="00E90C3D" w:rsidP="00014464">
      <w:pPr>
        <w:tabs>
          <w:tab w:val="left" w:pos="851"/>
        </w:tabs>
        <w:spacing w:line="360" w:lineRule="auto"/>
        <w:jc w:val="center"/>
        <w:rPr>
          <w:b/>
          <w:sz w:val="28"/>
          <w:szCs w:val="28"/>
          <w:lang w:val="uk-UA"/>
        </w:rPr>
      </w:pPr>
      <w:r w:rsidRPr="00014464">
        <w:rPr>
          <w:b/>
          <w:sz w:val="28"/>
          <w:szCs w:val="28"/>
          <w:lang w:val="uk-UA"/>
        </w:rPr>
        <w:t>ТЕМА</w:t>
      </w:r>
      <w:r w:rsidR="00C1664C" w:rsidRPr="00014464">
        <w:rPr>
          <w:b/>
          <w:sz w:val="28"/>
          <w:szCs w:val="28"/>
          <w:lang w:val="uk-UA"/>
        </w:rPr>
        <w:t xml:space="preserve"> </w:t>
      </w:r>
      <w:r w:rsidR="005C278B">
        <w:rPr>
          <w:b/>
          <w:sz w:val="28"/>
          <w:szCs w:val="28"/>
          <w:lang w:val="uk-UA"/>
        </w:rPr>
        <w:t>10</w:t>
      </w:r>
      <w:r w:rsidR="00C1664C" w:rsidRPr="00014464">
        <w:rPr>
          <w:b/>
          <w:sz w:val="28"/>
          <w:szCs w:val="28"/>
          <w:lang w:val="uk-UA"/>
        </w:rPr>
        <w:t xml:space="preserve">. </w:t>
      </w:r>
      <w:r w:rsidR="00FD1A1A" w:rsidRPr="00014464">
        <w:rPr>
          <w:b/>
          <w:sz w:val="28"/>
          <w:szCs w:val="28"/>
          <w:lang w:val="uk-UA"/>
        </w:rPr>
        <w:t xml:space="preserve">СИСТЕМА ВИРІШЕННЯ СПОРІВ У МОРСЬКОМУ ПРАВІ </w:t>
      </w:r>
    </w:p>
    <w:p w14:paraId="5980A5F9" w14:textId="727BC255" w:rsidR="00C1664C" w:rsidRPr="00014464" w:rsidRDefault="00C1664C" w:rsidP="00014464">
      <w:pPr>
        <w:tabs>
          <w:tab w:val="num" w:pos="720"/>
          <w:tab w:val="left" w:pos="851"/>
        </w:tabs>
        <w:spacing w:line="360" w:lineRule="auto"/>
        <w:ind w:firstLine="567"/>
        <w:contextualSpacing/>
        <w:jc w:val="both"/>
        <w:rPr>
          <w:sz w:val="28"/>
          <w:szCs w:val="28"/>
          <w:lang w:val="uk-UA"/>
        </w:rPr>
      </w:pPr>
      <w:r w:rsidRPr="00014464">
        <w:rPr>
          <w:sz w:val="28"/>
          <w:szCs w:val="28"/>
          <w:lang w:val="uk-UA"/>
        </w:rPr>
        <w:t xml:space="preserve">1. Система органів з розгляду морських спорів </w:t>
      </w:r>
      <w:r w:rsidR="00FD1A1A" w:rsidRPr="00014464">
        <w:rPr>
          <w:sz w:val="28"/>
          <w:szCs w:val="28"/>
          <w:lang w:val="uk-UA"/>
        </w:rPr>
        <w:t>у</w:t>
      </w:r>
      <w:r w:rsidRPr="00014464">
        <w:rPr>
          <w:sz w:val="28"/>
          <w:szCs w:val="28"/>
          <w:lang w:val="uk-UA"/>
        </w:rPr>
        <w:t xml:space="preserve"> Конвенції ООН з морського права 1982 р.</w:t>
      </w:r>
    </w:p>
    <w:p w14:paraId="376C165A" w14:textId="77777777" w:rsidR="00C1664C" w:rsidRPr="00014464" w:rsidRDefault="00C1664C" w:rsidP="00014464">
      <w:pPr>
        <w:tabs>
          <w:tab w:val="num" w:pos="720"/>
          <w:tab w:val="left" w:pos="851"/>
        </w:tabs>
        <w:spacing w:line="360" w:lineRule="auto"/>
        <w:ind w:firstLine="567"/>
        <w:contextualSpacing/>
        <w:jc w:val="both"/>
        <w:rPr>
          <w:sz w:val="28"/>
          <w:szCs w:val="28"/>
          <w:lang w:val="uk-UA"/>
        </w:rPr>
      </w:pPr>
      <w:r w:rsidRPr="00014464">
        <w:rPr>
          <w:sz w:val="28"/>
          <w:szCs w:val="28"/>
          <w:lang w:val="uk-UA"/>
        </w:rPr>
        <w:t>2. Загальний арбітраж за Додатком VII Конвенції ООН з морського права 1982 р.</w:t>
      </w:r>
    </w:p>
    <w:p w14:paraId="48A24CD1" w14:textId="77777777" w:rsidR="00C1664C" w:rsidRPr="00014464" w:rsidRDefault="00C1664C" w:rsidP="00014464">
      <w:pPr>
        <w:tabs>
          <w:tab w:val="num" w:pos="720"/>
          <w:tab w:val="left" w:pos="851"/>
        </w:tabs>
        <w:spacing w:line="360" w:lineRule="auto"/>
        <w:ind w:firstLine="567"/>
        <w:contextualSpacing/>
        <w:jc w:val="both"/>
        <w:rPr>
          <w:sz w:val="28"/>
          <w:szCs w:val="28"/>
          <w:lang w:val="uk-UA"/>
        </w:rPr>
      </w:pPr>
      <w:r w:rsidRPr="00014464">
        <w:rPr>
          <w:sz w:val="28"/>
          <w:szCs w:val="28"/>
          <w:lang w:val="uk-UA"/>
        </w:rPr>
        <w:t>3. Спеціальний арбітраж, створений за Додатком VII Конвенції ООН з морського права 1982 р.</w:t>
      </w:r>
    </w:p>
    <w:p w14:paraId="1569CAC4" w14:textId="77777777" w:rsidR="00C1664C" w:rsidRPr="00014464" w:rsidRDefault="00C1664C" w:rsidP="00014464">
      <w:pPr>
        <w:tabs>
          <w:tab w:val="num" w:pos="720"/>
          <w:tab w:val="left" w:pos="851"/>
        </w:tabs>
        <w:spacing w:line="360" w:lineRule="auto"/>
        <w:ind w:firstLine="567"/>
        <w:contextualSpacing/>
        <w:jc w:val="both"/>
        <w:rPr>
          <w:sz w:val="28"/>
          <w:szCs w:val="28"/>
          <w:lang w:val="uk-UA"/>
        </w:rPr>
      </w:pPr>
      <w:r w:rsidRPr="00014464">
        <w:rPr>
          <w:sz w:val="28"/>
          <w:szCs w:val="28"/>
          <w:lang w:val="uk-UA"/>
        </w:rPr>
        <w:t>4. Загальна характеристика арбітражного рішення у спорі між Еритреєю і Єменом про морські кордони (рішення від 9 жовтня 1998 р.; рішення від 17 грудня 1999 р.)</w:t>
      </w:r>
    </w:p>
    <w:p w14:paraId="169476B4" w14:textId="77777777" w:rsidR="00C1664C" w:rsidRPr="00014464" w:rsidRDefault="00C1664C" w:rsidP="00014464">
      <w:pPr>
        <w:tabs>
          <w:tab w:val="left" w:pos="851"/>
        </w:tabs>
        <w:spacing w:line="360" w:lineRule="auto"/>
        <w:ind w:firstLine="567"/>
        <w:contextualSpacing/>
        <w:jc w:val="both"/>
        <w:rPr>
          <w:sz w:val="28"/>
          <w:szCs w:val="28"/>
          <w:lang w:val="uk-UA"/>
        </w:rPr>
      </w:pPr>
      <w:r w:rsidRPr="00014464">
        <w:rPr>
          <w:sz w:val="28"/>
          <w:szCs w:val="28"/>
          <w:lang w:val="uk-UA"/>
        </w:rPr>
        <w:t>5. Місце Міжнародного трибуналу з морського права в системі міжнародного правосуддя</w:t>
      </w:r>
    </w:p>
    <w:p w14:paraId="589AA564" w14:textId="77777777" w:rsidR="00C1664C" w:rsidRPr="00014464" w:rsidRDefault="00C1664C" w:rsidP="00014464">
      <w:pPr>
        <w:tabs>
          <w:tab w:val="num" w:pos="720"/>
          <w:tab w:val="left" w:pos="851"/>
        </w:tabs>
        <w:spacing w:line="360" w:lineRule="auto"/>
        <w:ind w:firstLine="567"/>
        <w:contextualSpacing/>
        <w:jc w:val="both"/>
        <w:rPr>
          <w:sz w:val="28"/>
          <w:szCs w:val="28"/>
          <w:lang w:val="uk-UA"/>
        </w:rPr>
      </w:pPr>
      <w:r w:rsidRPr="00014464">
        <w:rPr>
          <w:sz w:val="28"/>
          <w:szCs w:val="28"/>
          <w:lang w:val="uk-UA"/>
        </w:rPr>
        <w:t>6. Правова регламентація діяльності Міжнародного трибуналу з морського права.</w:t>
      </w:r>
    </w:p>
    <w:p w14:paraId="3FC7CA8A" w14:textId="77777777" w:rsidR="00C1664C" w:rsidRPr="00014464" w:rsidRDefault="00C1664C" w:rsidP="00014464">
      <w:pPr>
        <w:tabs>
          <w:tab w:val="num" w:pos="720"/>
          <w:tab w:val="left" w:pos="851"/>
        </w:tabs>
        <w:spacing w:line="360" w:lineRule="auto"/>
        <w:ind w:firstLine="567"/>
        <w:contextualSpacing/>
        <w:jc w:val="both"/>
        <w:rPr>
          <w:sz w:val="28"/>
          <w:szCs w:val="28"/>
          <w:lang w:val="uk-UA"/>
        </w:rPr>
      </w:pPr>
      <w:r w:rsidRPr="00014464">
        <w:rPr>
          <w:sz w:val="28"/>
          <w:szCs w:val="28"/>
          <w:lang w:val="uk-UA"/>
        </w:rPr>
        <w:t xml:space="preserve">7. Порядок обрання суддів Міжнародного трибуналу з морського права. </w:t>
      </w:r>
    </w:p>
    <w:p w14:paraId="6EB1E879" w14:textId="77777777" w:rsidR="00C1664C" w:rsidRPr="00014464" w:rsidRDefault="00C1664C" w:rsidP="00014464">
      <w:pPr>
        <w:tabs>
          <w:tab w:val="left" w:pos="851"/>
        </w:tabs>
        <w:spacing w:line="360" w:lineRule="auto"/>
        <w:ind w:firstLine="567"/>
        <w:contextualSpacing/>
        <w:jc w:val="both"/>
        <w:rPr>
          <w:sz w:val="28"/>
          <w:szCs w:val="28"/>
          <w:lang w:val="uk-UA"/>
        </w:rPr>
      </w:pPr>
      <w:r w:rsidRPr="00014464">
        <w:rPr>
          <w:sz w:val="28"/>
          <w:szCs w:val="28"/>
          <w:lang w:val="uk-UA"/>
        </w:rPr>
        <w:t>8. Судова процедура в Міжнародному трибуналу з морського права.</w:t>
      </w:r>
    </w:p>
    <w:p w14:paraId="4FF7D88B" w14:textId="77777777" w:rsidR="00FD1A1A" w:rsidRPr="00014464" w:rsidRDefault="00C1664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9. Загальна характеристика практики Міжнародного трибуналу з морського права. </w:t>
      </w:r>
    </w:p>
    <w:p w14:paraId="7A07B3F7" w14:textId="723B23C9" w:rsidR="00C1664C" w:rsidRPr="00014464" w:rsidRDefault="00C1664C" w:rsidP="00014464">
      <w:pPr>
        <w:tabs>
          <w:tab w:val="left" w:pos="851"/>
        </w:tabs>
        <w:spacing w:line="360" w:lineRule="auto"/>
        <w:ind w:firstLine="567"/>
        <w:contextualSpacing/>
        <w:jc w:val="both"/>
        <w:rPr>
          <w:sz w:val="28"/>
          <w:szCs w:val="28"/>
          <w:lang w:val="uk-UA"/>
        </w:rPr>
      </w:pPr>
      <w:r w:rsidRPr="00014464">
        <w:rPr>
          <w:sz w:val="28"/>
          <w:szCs w:val="28"/>
          <w:lang w:val="uk-UA"/>
        </w:rPr>
        <w:t>10. Юрисдикція Міжнародного трибуналу з морського права.</w:t>
      </w:r>
    </w:p>
    <w:p w14:paraId="43117683" w14:textId="77777777" w:rsidR="00CD6B19" w:rsidRPr="00014464" w:rsidRDefault="00CD6B19" w:rsidP="00014464">
      <w:pPr>
        <w:tabs>
          <w:tab w:val="left" w:pos="851"/>
        </w:tabs>
        <w:spacing w:line="360" w:lineRule="auto"/>
        <w:ind w:firstLine="567"/>
        <w:contextualSpacing/>
        <w:rPr>
          <w:sz w:val="28"/>
          <w:szCs w:val="28"/>
          <w:lang w:val="uk-UA"/>
        </w:rPr>
      </w:pPr>
    </w:p>
    <w:p w14:paraId="37AACB04" w14:textId="2446C25B"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3 грудня 1973 р. (Нью-Йорк) відбулося відкриття третьої Конференції Організації Об'єднаних Націй з морського права, в ході якої розроблялася Конвенція Організації Об'єднаних Націй з морського права. Конференція проводиться в Нью-Йорку, Женеві і Каракасі.</w:t>
      </w:r>
    </w:p>
    <w:p w14:paraId="2E3B3C1C" w14:textId="2CDE3CEC"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27 серпня 1974 р. (Каракас) створена неофіційна робоча група, для обговорення всіх питань, що стосуються врегулювання спорів, які можуть виникнути в результаті застосування або тлумачення Конвенції, пропонуються три окремих механізми: арбітраж, Міжнародний Суд і трибунал з морського права, прийнятий документ відомий як «Документ Каракаса».</w:t>
      </w:r>
    </w:p>
    <w:p w14:paraId="317DC7FA" w14:textId="5F28F42D"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22-23 березня 1975 р. (Женева) розглядаються пропозиції про тристоронній механізм врегулювання спорів..</w:t>
      </w:r>
    </w:p>
    <w:p w14:paraId="416D9870" w14:textId="430DF707"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Травень 1975 р. (Женева) після третьої сесії Голова Конференції представляє делегаціям неофіційний єдиний переговорний текст по врегулюванню спорів, у якому міститься проект Статуту трибуналу з морського права, але також розглядається питання про створення трибуналу, який буде займатися виключно діяльністю в Районі як установа міжнародного органу з морського </w:t>
      </w:r>
      <w:proofErr w:type="spellStart"/>
      <w:r w:rsidRPr="00014464">
        <w:rPr>
          <w:sz w:val="28"/>
          <w:szCs w:val="28"/>
          <w:lang w:val="uk-UA"/>
        </w:rPr>
        <w:t>дна</w:t>
      </w:r>
      <w:proofErr w:type="spellEnd"/>
      <w:r w:rsidRPr="00014464">
        <w:rPr>
          <w:sz w:val="28"/>
          <w:szCs w:val="28"/>
          <w:lang w:val="uk-UA"/>
        </w:rPr>
        <w:t>.</w:t>
      </w:r>
    </w:p>
    <w:p w14:paraId="247DD9A1" w14:textId="6EA09779"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1976 р. (Нью-Йорк) питання про врегулювання спорів вперше обговорюється на пленарному засіданні Конференції. Конференція обирає створення єдиного трибуналу зі спеціалізованою палатою для вирішення спорів, що стосуються Району</w:t>
      </w:r>
      <w:r w:rsidR="00A141B1" w:rsidRPr="00014464">
        <w:rPr>
          <w:sz w:val="28"/>
          <w:szCs w:val="28"/>
          <w:lang w:val="uk-UA"/>
        </w:rPr>
        <w:t xml:space="preserve"> морського </w:t>
      </w:r>
      <w:proofErr w:type="spellStart"/>
      <w:r w:rsidR="00A141B1" w:rsidRPr="00014464">
        <w:rPr>
          <w:sz w:val="28"/>
          <w:szCs w:val="28"/>
          <w:lang w:val="uk-UA"/>
        </w:rPr>
        <w:t>дна</w:t>
      </w:r>
      <w:proofErr w:type="spellEnd"/>
      <w:r w:rsidRPr="00014464">
        <w:rPr>
          <w:sz w:val="28"/>
          <w:szCs w:val="28"/>
          <w:lang w:val="uk-UA"/>
        </w:rPr>
        <w:t>.</w:t>
      </w:r>
    </w:p>
    <w:p w14:paraId="0B12C045" w14:textId="6BD58F49"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15 липня 1977</w:t>
      </w:r>
      <w:r w:rsidR="00A141B1" w:rsidRPr="00014464">
        <w:rPr>
          <w:sz w:val="28"/>
          <w:szCs w:val="28"/>
          <w:lang w:val="uk-UA"/>
        </w:rPr>
        <w:t xml:space="preserve"> р. (</w:t>
      </w:r>
      <w:r w:rsidRPr="00014464">
        <w:rPr>
          <w:sz w:val="28"/>
          <w:szCs w:val="28"/>
          <w:lang w:val="uk-UA"/>
        </w:rPr>
        <w:t>Нью-Йорк</w:t>
      </w:r>
      <w:r w:rsidR="00A141B1" w:rsidRPr="00014464">
        <w:rPr>
          <w:sz w:val="28"/>
          <w:szCs w:val="28"/>
          <w:lang w:val="uk-UA"/>
        </w:rPr>
        <w:t>) п</w:t>
      </w:r>
      <w:r w:rsidRPr="00014464">
        <w:rPr>
          <w:sz w:val="28"/>
          <w:szCs w:val="28"/>
          <w:lang w:val="uk-UA"/>
        </w:rPr>
        <w:t>редставлений перший зведений текст пропонованої конвенції, причому процедура врегулювання спорів прийнята як невід'ємна частина Конвенції, а не як додатковий і факультативний протокол.</w:t>
      </w:r>
    </w:p>
    <w:p w14:paraId="6966D52E" w14:textId="5CB58870"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22 вересня 1980 р</w:t>
      </w:r>
      <w:r w:rsidR="00A141B1" w:rsidRPr="00014464">
        <w:rPr>
          <w:sz w:val="28"/>
          <w:szCs w:val="28"/>
          <w:lang w:val="uk-UA"/>
        </w:rPr>
        <w:t>.</w:t>
      </w:r>
      <w:r w:rsidRPr="00014464">
        <w:rPr>
          <w:sz w:val="28"/>
          <w:szCs w:val="28"/>
          <w:lang w:val="uk-UA"/>
        </w:rPr>
        <w:t xml:space="preserve"> </w:t>
      </w:r>
      <w:r w:rsidR="00A141B1" w:rsidRPr="00014464">
        <w:rPr>
          <w:sz w:val="28"/>
          <w:szCs w:val="28"/>
          <w:lang w:val="uk-UA"/>
        </w:rPr>
        <w:t>(Нью-Йорк)</w:t>
      </w:r>
      <w:r w:rsidRPr="00014464">
        <w:rPr>
          <w:sz w:val="28"/>
          <w:szCs w:val="28"/>
          <w:lang w:val="uk-UA"/>
        </w:rPr>
        <w:t xml:space="preserve"> </w:t>
      </w:r>
      <w:r w:rsidR="00A141B1" w:rsidRPr="00014464">
        <w:rPr>
          <w:sz w:val="28"/>
          <w:szCs w:val="28"/>
          <w:lang w:val="uk-UA"/>
        </w:rPr>
        <w:t>прийнято назву</w:t>
      </w:r>
      <w:r w:rsidRPr="00014464">
        <w:rPr>
          <w:sz w:val="28"/>
          <w:szCs w:val="28"/>
          <w:lang w:val="uk-UA"/>
        </w:rPr>
        <w:t xml:space="preserve"> судовог</w:t>
      </w:r>
      <w:r w:rsidR="00A141B1" w:rsidRPr="00014464">
        <w:rPr>
          <w:sz w:val="28"/>
          <w:szCs w:val="28"/>
          <w:lang w:val="uk-UA"/>
        </w:rPr>
        <w:t>о органу, створеного Конвенцією,</w:t>
      </w:r>
      <w:r w:rsidRPr="00014464">
        <w:rPr>
          <w:sz w:val="28"/>
          <w:szCs w:val="28"/>
          <w:lang w:val="uk-UA"/>
        </w:rPr>
        <w:t xml:space="preserve"> Міжнародний трибунал з морського права.</w:t>
      </w:r>
    </w:p>
    <w:p w14:paraId="290D35CE" w14:textId="4D8D619F"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21 серпня 1981 р</w:t>
      </w:r>
      <w:r w:rsidR="00A141B1" w:rsidRPr="00014464">
        <w:rPr>
          <w:sz w:val="28"/>
          <w:szCs w:val="28"/>
          <w:lang w:val="uk-UA"/>
        </w:rPr>
        <w:t>.</w:t>
      </w:r>
      <w:r w:rsidRPr="00014464">
        <w:rPr>
          <w:sz w:val="28"/>
          <w:szCs w:val="28"/>
          <w:lang w:val="uk-UA"/>
        </w:rPr>
        <w:t xml:space="preserve"> </w:t>
      </w:r>
      <w:r w:rsidR="00A141B1" w:rsidRPr="00014464">
        <w:rPr>
          <w:sz w:val="28"/>
          <w:szCs w:val="28"/>
          <w:lang w:val="uk-UA"/>
        </w:rPr>
        <w:t>(Нью-Йорк)</w:t>
      </w:r>
      <w:r w:rsidRPr="00014464">
        <w:rPr>
          <w:sz w:val="28"/>
          <w:szCs w:val="28"/>
          <w:lang w:val="uk-UA"/>
        </w:rPr>
        <w:t xml:space="preserve"> Конференція обирає Гамбург місцем перебування Трибуналу.</w:t>
      </w:r>
    </w:p>
    <w:p w14:paraId="7AD5EF7B" w14:textId="1D188531" w:rsidR="00CD6B19" w:rsidRPr="00014464" w:rsidRDefault="00A141B1" w:rsidP="00014464">
      <w:pPr>
        <w:tabs>
          <w:tab w:val="left" w:pos="851"/>
        </w:tabs>
        <w:spacing w:line="360" w:lineRule="auto"/>
        <w:ind w:firstLine="567"/>
        <w:contextualSpacing/>
        <w:jc w:val="both"/>
        <w:rPr>
          <w:sz w:val="28"/>
          <w:szCs w:val="28"/>
          <w:lang w:val="uk-UA"/>
        </w:rPr>
      </w:pPr>
      <w:r w:rsidRPr="00014464">
        <w:rPr>
          <w:sz w:val="28"/>
          <w:szCs w:val="28"/>
          <w:lang w:val="uk-UA"/>
        </w:rPr>
        <w:t>10 грудня 1982 р.</w:t>
      </w:r>
      <w:r w:rsidR="00CD6B19" w:rsidRPr="00014464">
        <w:rPr>
          <w:sz w:val="28"/>
          <w:szCs w:val="28"/>
          <w:lang w:val="uk-UA"/>
        </w:rPr>
        <w:t xml:space="preserve"> </w:t>
      </w:r>
      <w:r w:rsidRPr="00014464">
        <w:rPr>
          <w:sz w:val="28"/>
          <w:szCs w:val="28"/>
          <w:lang w:val="uk-UA"/>
        </w:rPr>
        <w:t>(</w:t>
      </w:r>
      <w:proofErr w:type="spellStart"/>
      <w:r w:rsidRPr="00014464">
        <w:rPr>
          <w:sz w:val="28"/>
          <w:szCs w:val="28"/>
          <w:lang w:val="uk-UA"/>
        </w:rPr>
        <w:t>Монтего</w:t>
      </w:r>
      <w:proofErr w:type="spellEnd"/>
      <w:r w:rsidRPr="00014464">
        <w:rPr>
          <w:sz w:val="28"/>
          <w:szCs w:val="28"/>
          <w:lang w:val="uk-UA"/>
        </w:rPr>
        <w:t xml:space="preserve">-Бей) </w:t>
      </w:r>
      <w:r w:rsidR="00CD6B19" w:rsidRPr="00014464">
        <w:rPr>
          <w:sz w:val="28"/>
          <w:szCs w:val="28"/>
          <w:lang w:val="uk-UA"/>
        </w:rPr>
        <w:t xml:space="preserve">Конвенція </w:t>
      </w:r>
      <w:r w:rsidRPr="00014464">
        <w:rPr>
          <w:sz w:val="28"/>
          <w:szCs w:val="28"/>
          <w:lang w:val="uk-UA"/>
        </w:rPr>
        <w:t xml:space="preserve">з морського права </w:t>
      </w:r>
      <w:r w:rsidR="00CD6B19" w:rsidRPr="00014464">
        <w:rPr>
          <w:sz w:val="28"/>
          <w:szCs w:val="28"/>
          <w:lang w:val="uk-UA"/>
        </w:rPr>
        <w:t>відкривається для підписання.</w:t>
      </w:r>
    </w:p>
    <w:p w14:paraId="7C51451B" w14:textId="4E1A923A"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15 березня 1983 р</w:t>
      </w:r>
      <w:r w:rsidR="00A141B1" w:rsidRPr="00014464">
        <w:rPr>
          <w:sz w:val="28"/>
          <w:szCs w:val="28"/>
          <w:lang w:val="uk-UA"/>
        </w:rPr>
        <w:t>.</w:t>
      </w:r>
      <w:r w:rsidRPr="00014464">
        <w:rPr>
          <w:sz w:val="28"/>
          <w:szCs w:val="28"/>
          <w:lang w:val="uk-UA"/>
        </w:rPr>
        <w:t xml:space="preserve"> </w:t>
      </w:r>
      <w:r w:rsidR="00A141B1" w:rsidRPr="00014464">
        <w:rPr>
          <w:sz w:val="28"/>
          <w:szCs w:val="28"/>
          <w:lang w:val="uk-UA"/>
        </w:rPr>
        <w:t>(Кінгстон) відбулося</w:t>
      </w:r>
      <w:r w:rsidRPr="00014464">
        <w:rPr>
          <w:sz w:val="28"/>
          <w:szCs w:val="28"/>
          <w:lang w:val="uk-UA"/>
        </w:rPr>
        <w:t xml:space="preserve"> </w:t>
      </w:r>
      <w:r w:rsidR="00A141B1" w:rsidRPr="00014464">
        <w:rPr>
          <w:sz w:val="28"/>
          <w:szCs w:val="28"/>
          <w:lang w:val="uk-UA"/>
        </w:rPr>
        <w:t>п</w:t>
      </w:r>
      <w:r w:rsidRPr="00014464">
        <w:rPr>
          <w:sz w:val="28"/>
          <w:szCs w:val="28"/>
          <w:lang w:val="uk-UA"/>
        </w:rPr>
        <w:t>ерше засідання Підготовчого комітету для обговор</w:t>
      </w:r>
      <w:r w:rsidR="00A141B1" w:rsidRPr="00014464">
        <w:rPr>
          <w:sz w:val="28"/>
          <w:szCs w:val="28"/>
          <w:lang w:val="uk-UA"/>
        </w:rPr>
        <w:t>ення всіх питань, що стосуються</w:t>
      </w:r>
      <w:r w:rsidRPr="00014464">
        <w:rPr>
          <w:sz w:val="28"/>
          <w:szCs w:val="28"/>
          <w:lang w:val="uk-UA"/>
        </w:rPr>
        <w:t xml:space="preserve"> функціонування Трибуналу.</w:t>
      </w:r>
    </w:p>
    <w:p w14:paraId="54D50DB9" w14:textId="4D9A6D32"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 xml:space="preserve">16 листопада 1993 </w:t>
      </w:r>
      <w:r w:rsidR="00A141B1" w:rsidRPr="00014464">
        <w:rPr>
          <w:sz w:val="28"/>
          <w:szCs w:val="28"/>
          <w:lang w:val="uk-UA"/>
        </w:rPr>
        <w:t>р.</w:t>
      </w:r>
      <w:r w:rsidRPr="00014464">
        <w:rPr>
          <w:sz w:val="28"/>
          <w:szCs w:val="28"/>
          <w:lang w:val="uk-UA"/>
        </w:rPr>
        <w:t xml:space="preserve"> </w:t>
      </w:r>
      <w:r w:rsidR="00A141B1" w:rsidRPr="00014464">
        <w:rPr>
          <w:sz w:val="28"/>
          <w:szCs w:val="28"/>
          <w:lang w:val="uk-UA"/>
        </w:rPr>
        <w:t>(Нью-Йорк)</w:t>
      </w:r>
      <w:r w:rsidRPr="00014464">
        <w:rPr>
          <w:sz w:val="28"/>
          <w:szCs w:val="28"/>
          <w:lang w:val="uk-UA"/>
        </w:rPr>
        <w:t xml:space="preserve"> Гайана депонує 60-</w:t>
      </w:r>
      <w:r w:rsidR="00A141B1" w:rsidRPr="00014464">
        <w:rPr>
          <w:sz w:val="28"/>
          <w:szCs w:val="28"/>
          <w:lang w:val="uk-UA"/>
        </w:rPr>
        <w:t>ту</w:t>
      </w:r>
      <w:r w:rsidRPr="00014464">
        <w:rPr>
          <w:sz w:val="28"/>
          <w:szCs w:val="28"/>
          <w:lang w:val="uk-UA"/>
        </w:rPr>
        <w:t xml:space="preserve"> ратифікацію Конвенції Генеральному секретарю Організації Об'єднаних Націй, що дозволяє Конвенції набрати чинності через дванадцять місяців.</w:t>
      </w:r>
    </w:p>
    <w:p w14:paraId="0C7C6839" w14:textId="4C5634B7"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14 жовтня 1994 </w:t>
      </w:r>
      <w:r w:rsidR="00A141B1" w:rsidRPr="00014464">
        <w:rPr>
          <w:sz w:val="28"/>
          <w:szCs w:val="28"/>
          <w:lang w:val="uk-UA"/>
        </w:rPr>
        <w:t xml:space="preserve">р. (Нью-Йорк) </w:t>
      </w:r>
      <w:r w:rsidRPr="00014464">
        <w:rPr>
          <w:sz w:val="28"/>
          <w:szCs w:val="28"/>
          <w:lang w:val="uk-UA"/>
        </w:rPr>
        <w:t>Федеративна Республіка Німеччина приєднується до Конвенції.</w:t>
      </w:r>
    </w:p>
    <w:p w14:paraId="1BB70968" w14:textId="1846D96D"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16 листопада 1994 </w:t>
      </w:r>
      <w:r w:rsidR="00A141B1" w:rsidRPr="00014464">
        <w:rPr>
          <w:sz w:val="28"/>
          <w:szCs w:val="28"/>
          <w:lang w:val="uk-UA"/>
        </w:rPr>
        <w:t xml:space="preserve">р. (Нью-Йорк) </w:t>
      </w:r>
      <w:r w:rsidRPr="00014464">
        <w:rPr>
          <w:sz w:val="28"/>
          <w:szCs w:val="28"/>
          <w:lang w:val="uk-UA"/>
        </w:rPr>
        <w:t>Конвенція набирає чинності.</w:t>
      </w:r>
    </w:p>
    <w:p w14:paraId="57F0A52F" w14:textId="68AF153D"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22 листопада </w:t>
      </w:r>
      <w:r w:rsidR="00A141B1" w:rsidRPr="00014464">
        <w:rPr>
          <w:sz w:val="28"/>
          <w:szCs w:val="28"/>
          <w:lang w:val="uk-UA"/>
        </w:rPr>
        <w:t>р. (Нью-Йорк)</w:t>
      </w:r>
      <w:r w:rsidRPr="00014464">
        <w:rPr>
          <w:sz w:val="28"/>
          <w:szCs w:val="28"/>
          <w:lang w:val="uk-UA"/>
        </w:rPr>
        <w:t xml:space="preserve"> </w:t>
      </w:r>
      <w:r w:rsidR="00A141B1" w:rsidRPr="00014464">
        <w:rPr>
          <w:sz w:val="28"/>
          <w:szCs w:val="28"/>
          <w:lang w:val="uk-UA"/>
        </w:rPr>
        <w:t>відбулася п</w:t>
      </w:r>
      <w:r w:rsidRPr="00014464">
        <w:rPr>
          <w:sz w:val="28"/>
          <w:szCs w:val="28"/>
          <w:lang w:val="uk-UA"/>
        </w:rPr>
        <w:t>ерш</w:t>
      </w:r>
      <w:r w:rsidR="00A141B1" w:rsidRPr="00014464">
        <w:rPr>
          <w:sz w:val="28"/>
          <w:szCs w:val="28"/>
          <w:lang w:val="uk-UA"/>
        </w:rPr>
        <w:t>а</w:t>
      </w:r>
      <w:r w:rsidRPr="00014464">
        <w:rPr>
          <w:sz w:val="28"/>
          <w:szCs w:val="28"/>
          <w:lang w:val="uk-UA"/>
        </w:rPr>
        <w:t xml:space="preserve"> Нарада Сторін Конвенції з морського права. Сторони погоджуються відкласти перші вибори членів Трибуналу до 1 серпня 1996 року.</w:t>
      </w:r>
    </w:p>
    <w:p w14:paraId="45FDE413" w14:textId="4F3902C3"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 серпня 1996 </w:t>
      </w:r>
      <w:r w:rsidR="00A141B1" w:rsidRPr="00014464">
        <w:rPr>
          <w:sz w:val="28"/>
          <w:szCs w:val="28"/>
          <w:lang w:val="uk-UA"/>
        </w:rPr>
        <w:t>р. (Нью-Йорк) відбулися</w:t>
      </w:r>
      <w:r w:rsidRPr="00014464">
        <w:rPr>
          <w:sz w:val="28"/>
          <w:szCs w:val="28"/>
          <w:lang w:val="uk-UA"/>
        </w:rPr>
        <w:t xml:space="preserve"> </w:t>
      </w:r>
      <w:r w:rsidR="00A141B1" w:rsidRPr="00014464">
        <w:rPr>
          <w:sz w:val="28"/>
          <w:szCs w:val="28"/>
          <w:lang w:val="uk-UA"/>
        </w:rPr>
        <w:t>в</w:t>
      </w:r>
      <w:r w:rsidRPr="00014464">
        <w:rPr>
          <w:sz w:val="28"/>
          <w:szCs w:val="28"/>
          <w:lang w:val="uk-UA"/>
        </w:rPr>
        <w:t>ибори перших 21 судді</w:t>
      </w:r>
      <w:r w:rsidR="00A141B1" w:rsidRPr="00014464">
        <w:rPr>
          <w:sz w:val="28"/>
          <w:szCs w:val="28"/>
          <w:lang w:val="uk-UA"/>
        </w:rPr>
        <w:t>в</w:t>
      </w:r>
      <w:r w:rsidRPr="00014464">
        <w:rPr>
          <w:sz w:val="28"/>
          <w:szCs w:val="28"/>
          <w:lang w:val="uk-UA"/>
        </w:rPr>
        <w:t xml:space="preserve"> на п'ят</w:t>
      </w:r>
      <w:r w:rsidR="00A141B1" w:rsidRPr="00014464">
        <w:rPr>
          <w:sz w:val="28"/>
          <w:szCs w:val="28"/>
          <w:lang w:val="uk-UA"/>
        </w:rPr>
        <w:t>ій</w:t>
      </w:r>
      <w:r w:rsidRPr="00014464">
        <w:rPr>
          <w:sz w:val="28"/>
          <w:szCs w:val="28"/>
          <w:lang w:val="uk-UA"/>
        </w:rPr>
        <w:t xml:space="preserve"> Нараді держав-учасниць Конвенції.</w:t>
      </w:r>
    </w:p>
    <w:p w14:paraId="38238B3D" w14:textId="20C2B056" w:rsidR="00CD6B19" w:rsidRPr="00014464" w:rsidRDefault="00A141B1" w:rsidP="00014464">
      <w:pPr>
        <w:tabs>
          <w:tab w:val="left" w:pos="851"/>
        </w:tabs>
        <w:spacing w:line="360" w:lineRule="auto"/>
        <w:ind w:firstLine="567"/>
        <w:contextualSpacing/>
        <w:jc w:val="both"/>
        <w:rPr>
          <w:sz w:val="28"/>
          <w:szCs w:val="28"/>
          <w:lang w:val="uk-UA"/>
        </w:rPr>
      </w:pPr>
      <w:r w:rsidRPr="00014464">
        <w:rPr>
          <w:sz w:val="28"/>
          <w:szCs w:val="28"/>
          <w:lang w:val="uk-UA"/>
        </w:rPr>
        <w:t>5 жовтня 1996 р.</w:t>
      </w:r>
      <w:r w:rsidR="00CD6B19" w:rsidRPr="00014464">
        <w:rPr>
          <w:sz w:val="28"/>
          <w:szCs w:val="28"/>
          <w:lang w:val="uk-UA"/>
        </w:rPr>
        <w:t xml:space="preserve"> </w:t>
      </w:r>
      <w:r w:rsidRPr="00014464">
        <w:rPr>
          <w:sz w:val="28"/>
          <w:szCs w:val="28"/>
          <w:lang w:val="uk-UA"/>
        </w:rPr>
        <w:t>(Гамбург)</w:t>
      </w:r>
      <w:r w:rsidR="00CD6B19" w:rsidRPr="00014464">
        <w:rPr>
          <w:sz w:val="28"/>
          <w:szCs w:val="28"/>
          <w:lang w:val="uk-UA"/>
        </w:rPr>
        <w:t xml:space="preserve"> </w:t>
      </w:r>
      <w:r w:rsidRPr="00014464">
        <w:rPr>
          <w:sz w:val="28"/>
          <w:szCs w:val="28"/>
          <w:lang w:val="uk-UA"/>
        </w:rPr>
        <w:t>с</w:t>
      </w:r>
      <w:r w:rsidR="00CD6B19" w:rsidRPr="00014464">
        <w:rPr>
          <w:sz w:val="28"/>
          <w:szCs w:val="28"/>
          <w:lang w:val="uk-UA"/>
        </w:rPr>
        <w:t>удді обирають першого Голови Трибуналу і Віце-президента.</w:t>
      </w:r>
    </w:p>
    <w:p w14:paraId="46A170F0" w14:textId="43E62AFC"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17 грудня 1996 </w:t>
      </w:r>
      <w:r w:rsidR="00A141B1" w:rsidRPr="00014464">
        <w:rPr>
          <w:sz w:val="28"/>
          <w:szCs w:val="28"/>
          <w:lang w:val="uk-UA"/>
        </w:rPr>
        <w:t>р. (Нью-Йорк)</w:t>
      </w:r>
      <w:r w:rsidRPr="00014464">
        <w:rPr>
          <w:sz w:val="28"/>
          <w:szCs w:val="28"/>
          <w:lang w:val="uk-UA"/>
        </w:rPr>
        <w:t xml:space="preserve"> Трибунал отримує статус спостерігача на Генеральній Асамблеї ООН.</w:t>
      </w:r>
    </w:p>
    <w:p w14:paraId="3A766F7E" w14:textId="7C7A34FB"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3 березня 1997</w:t>
      </w:r>
      <w:r w:rsidR="00A141B1" w:rsidRPr="00014464">
        <w:rPr>
          <w:sz w:val="28"/>
          <w:szCs w:val="28"/>
          <w:lang w:val="uk-UA"/>
        </w:rPr>
        <w:t xml:space="preserve"> р. (Гамбург)</w:t>
      </w:r>
      <w:r w:rsidRPr="00014464">
        <w:rPr>
          <w:sz w:val="28"/>
          <w:szCs w:val="28"/>
          <w:lang w:val="uk-UA"/>
        </w:rPr>
        <w:t xml:space="preserve"> Трибунал створює Палату по спорах, що стосуються морського </w:t>
      </w:r>
      <w:proofErr w:type="spellStart"/>
      <w:r w:rsidRPr="00014464">
        <w:rPr>
          <w:sz w:val="28"/>
          <w:szCs w:val="28"/>
          <w:lang w:val="uk-UA"/>
        </w:rPr>
        <w:t>дна</w:t>
      </w:r>
      <w:proofErr w:type="spellEnd"/>
      <w:r w:rsidRPr="00014464">
        <w:rPr>
          <w:sz w:val="28"/>
          <w:szCs w:val="28"/>
          <w:lang w:val="uk-UA"/>
        </w:rPr>
        <w:t>, Палату по спорах, що стосуються рибальства, і Палату по спорах, що стосуються морського середовища.</w:t>
      </w:r>
    </w:p>
    <w:p w14:paraId="6CA0197A" w14:textId="59AF7516"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23 травня 1997 </w:t>
      </w:r>
      <w:r w:rsidR="00A141B1" w:rsidRPr="00014464">
        <w:rPr>
          <w:sz w:val="28"/>
          <w:szCs w:val="28"/>
          <w:lang w:val="uk-UA"/>
        </w:rPr>
        <w:t>р. (Нью-Йорк)</w:t>
      </w:r>
      <w:r w:rsidRPr="00014464">
        <w:rPr>
          <w:sz w:val="28"/>
          <w:szCs w:val="28"/>
          <w:lang w:val="uk-UA"/>
        </w:rPr>
        <w:t xml:space="preserve"> </w:t>
      </w:r>
      <w:r w:rsidR="00A141B1" w:rsidRPr="00014464">
        <w:rPr>
          <w:sz w:val="28"/>
          <w:szCs w:val="28"/>
          <w:lang w:val="uk-UA"/>
        </w:rPr>
        <w:t>с</w:t>
      </w:r>
      <w:r w:rsidRPr="00014464">
        <w:rPr>
          <w:sz w:val="28"/>
          <w:szCs w:val="28"/>
          <w:lang w:val="uk-UA"/>
        </w:rPr>
        <w:t>торони Конвенції з морського права приймають Угод</w:t>
      </w:r>
      <w:r w:rsidR="00A141B1" w:rsidRPr="00014464">
        <w:rPr>
          <w:sz w:val="28"/>
          <w:szCs w:val="28"/>
          <w:lang w:val="uk-UA"/>
        </w:rPr>
        <w:t>у</w:t>
      </w:r>
      <w:r w:rsidRPr="00014464">
        <w:rPr>
          <w:sz w:val="28"/>
          <w:szCs w:val="28"/>
          <w:lang w:val="uk-UA"/>
        </w:rPr>
        <w:t xml:space="preserve"> про привілеї та імунітети Міжнародного трибуналу з морського права.</w:t>
      </w:r>
    </w:p>
    <w:p w14:paraId="54FE3BF4" w14:textId="55878677"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28 жовтня 1997</w:t>
      </w:r>
      <w:r w:rsidR="00A141B1" w:rsidRPr="00014464">
        <w:rPr>
          <w:sz w:val="28"/>
          <w:szCs w:val="28"/>
          <w:lang w:val="uk-UA"/>
        </w:rPr>
        <w:t xml:space="preserve"> р. (Гамбург) </w:t>
      </w:r>
      <w:r w:rsidRPr="00014464">
        <w:rPr>
          <w:sz w:val="28"/>
          <w:szCs w:val="28"/>
          <w:lang w:val="uk-UA"/>
        </w:rPr>
        <w:t>Трибунал ухвалює свої Правила процедури.</w:t>
      </w:r>
    </w:p>
    <w:p w14:paraId="384EE95E" w14:textId="0E6E334A"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13 листопада 1997 </w:t>
      </w:r>
      <w:r w:rsidR="00A141B1" w:rsidRPr="00014464">
        <w:rPr>
          <w:sz w:val="28"/>
          <w:szCs w:val="28"/>
          <w:lang w:val="uk-UA"/>
        </w:rPr>
        <w:t>р. (Гамбург)</w:t>
      </w:r>
      <w:r w:rsidRPr="00014464">
        <w:rPr>
          <w:sz w:val="28"/>
          <w:szCs w:val="28"/>
          <w:lang w:val="uk-UA"/>
        </w:rPr>
        <w:t xml:space="preserve"> </w:t>
      </w:r>
      <w:r w:rsidR="00A141B1" w:rsidRPr="00014464">
        <w:rPr>
          <w:sz w:val="28"/>
          <w:szCs w:val="28"/>
          <w:lang w:val="uk-UA"/>
        </w:rPr>
        <w:t>п</w:t>
      </w:r>
      <w:r w:rsidRPr="00014464">
        <w:rPr>
          <w:sz w:val="28"/>
          <w:szCs w:val="28"/>
          <w:lang w:val="uk-UA"/>
        </w:rPr>
        <w:t>ерш</w:t>
      </w:r>
      <w:r w:rsidR="00A141B1" w:rsidRPr="00014464">
        <w:rPr>
          <w:sz w:val="28"/>
          <w:szCs w:val="28"/>
          <w:lang w:val="uk-UA"/>
        </w:rPr>
        <w:t>у</w:t>
      </w:r>
      <w:r w:rsidRPr="00014464">
        <w:rPr>
          <w:sz w:val="28"/>
          <w:szCs w:val="28"/>
          <w:lang w:val="uk-UA"/>
        </w:rPr>
        <w:t xml:space="preserve"> справ</w:t>
      </w:r>
      <w:r w:rsidR="00A141B1" w:rsidRPr="00014464">
        <w:rPr>
          <w:sz w:val="28"/>
          <w:szCs w:val="28"/>
          <w:lang w:val="uk-UA"/>
        </w:rPr>
        <w:t>у</w:t>
      </w:r>
      <w:r w:rsidRPr="00014464">
        <w:rPr>
          <w:sz w:val="28"/>
          <w:szCs w:val="28"/>
          <w:lang w:val="uk-UA"/>
        </w:rPr>
        <w:t xml:space="preserve"> передано до Трибуналу, справа (Сент-Вінсент і Гренадіни проти Гвінеї), оперативне звільнення.</w:t>
      </w:r>
    </w:p>
    <w:p w14:paraId="465B79F0" w14:textId="5BD930B5"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4 грудня 1997</w:t>
      </w:r>
      <w:r w:rsidR="00A141B1" w:rsidRPr="00014464">
        <w:rPr>
          <w:sz w:val="28"/>
          <w:szCs w:val="28"/>
          <w:lang w:val="uk-UA"/>
        </w:rPr>
        <w:t xml:space="preserve"> р. (Гамбург)</w:t>
      </w:r>
      <w:r w:rsidRPr="00014464">
        <w:rPr>
          <w:sz w:val="28"/>
          <w:szCs w:val="28"/>
          <w:lang w:val="uk-UA"/>
        </w:rPr>
        <w:t xml:space="preserve"> Трибунал виносить своє перше рішення</w:t>
      </w:r>
      <w:r w:rsidR="00A141B1" w:rsidRPr="00014464">
        <w:rPr>
          <w:sz w:val="28"/>
          <w:szCs w:val="28"/>
          <w:lang w:val="uk-UA"/>
        </w:rPr>
        <w:t xml:space="preserve"> по справі (Сент-Вінсент і Гренадіни проти Гвінеї), оперативне звільнення</w:t>
      </w:r>
      <w:r w:rsidRPr="00014464">
        <w:rPr>
          <w:sz w:val="28"/>
          <w:szCs w:val="28"/>
          <w:lang w:val="uk-UA"/>
        </w:rPr>
        <w:t>.</w:t>
      </w:r>
    </w:p>
    <w:p w14:paraId="3E61CE45" w14:textId="78A13172"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18 грудня 1997</w:t>
      </w:r>
      <w:r w:rsidR="00A141B1" w:rsidRPr="00014464">
        <w:rPr>
          <w:sz w:val="28"/>
          <w:szCs w:val="28"/>
          <w:lang w:val="uk-UA"/>
        </w:rPr>
        <w:t xml:space="preserve"> р. (Гамбург)</w:t>
      </w:r>
      <w:r w:rsidRPr="00014464">
        <w:rPr>
          <w:sz w:val="28"/>
          <w:szCs w:val="28"/>
          <w:lang w:val="uk-UA"/>
        </w:rPr>
        <w:t xml:space="preserve"> Організація Об'єднаних Націй і Міжнародний трибунал з морського права підписують Угоду про співробітництво і взаємовідносини.</w:t>
      </w:r>
    </w:p>
    <w:p w14:paraId="4932FDFD" w14:textId="58BEDA1C"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8 вересня 1998 </w:t>
      </w:r>
      <w:r w:rsidR="00A141B1" w:rsidRPr="00014464">
        <w:rPr>
          <w:sz w:val="28"/>
          <w:szCs w:val="28"/>
          <w:lang w:val="uk-UA"/>
        </w:rPr>
        <w:t>р. (Гамбург)</w:t>
      </w:r>
      <w:r w:rsidRPr="00014464">
        <w:rPr>
          <w:sz w:val="28"/>
          <w:szCs w:val="28"/>
          <w:lang w:val="uk-UA"/>
        </w:rPr>
        <w:t xml:space="preserve"> </w:t>
      </w:r>
      <w:r w:rsidR="00A141B1" w:rsidRPr="00014464">
        <w:rPr>
          <w:sz w:val="28"/>
          <w:szCs w:val="28"/>
          <w:lang w:val="uk-UA"/>
        </w:rPr>
        <w:t>набрала чинності</w:t>
      </w:r>
      <w:r w:rsidRPr="00014464">
        <w:rPr>
          <w:sz w:val="28"/>
          <w:szCs w:val="28"/>
          <w:lang w:val="uk-UA"/>
        </w:rPr>
        <w:t xml:space="preserve"> Угод</w:t>
      </w:r>
      <w:r w:rsidR="00A141B1" w:rsidRPr="00014464">
        <w:rPr>
          <w:sz w:val="28"/>
          <w:szCs w:val="28"/>
          <w:lang w:val="uk-UA"/>
        </w:rPr>
        <w:t>а</w:t>
      </w:r>
      <w:r w:rsidRPr="00014464">
        <w:rPr>
          <w:sz w:val="28"/>
          <w:szCs w:val="28"/>
          <w:lang w:val="uk-UA"/>
        </w:rPr>
        <w:t xml:space="preserve"> </w:t>
      </w:r>
      <w:r w:rsidR="00A141B1" w:rsidRPr="00014464">
        <w:rPr>
          <w:sz w:val="28"/>
          <w:szCs w:val="28"/>
          <w:lang w:val="uk-UA"/>
        </w:rPr>
        <w:t>про співробітництво і взаємовідносини</w:t>
      </w:r>
      <w:r w:rsidRPr="00014464">
        <w:rPr>
          <w:sz w:val="28"/>
          <w:szCs w:val="28"/>
          <w:lang w:val="uk-UA"/>
        </w:rPr>
        <w:t xml:space="preserve"> між Трибуналом і Організацією Об'єднаних Націй.</w:t>
      </w:r>
    </w:p>
    <w:p w14:paraId="4446B358" w14:textId="2B53C2EC"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3 липня 2000 </w:t>
      </w:r>
      <w:r w:rsidR="00A141B1" w:rsidRPr="00014464">
        <w:rPr>
          <w:sz w:val="28"/>
          <w:szCs w:val="28"/>
          <w:lang w:val="uk-UA"/>
        </w:rPr>
        <w:t>р. (Гамбург) о</w:t>
      </w:r>
      <w:r w:rsidRPr="00014464">
        <w:rPr>
          <w:sz w:val="28"/>
          <w:szCs w:val="28"/>
          <w:lang w:val="uk-UA"/>
        </w:rPr>
        <w:t>фіційне відкритт</w:t>
      </w:r>
      <w:r w:rsidR="00A141B1" w:rsidRPr="00014464">
        <w:rPr>
          <w:sz w:val="28"/>
          <w:szCs w:val="28"/>
          <w:lang w:val="uk-UA"/>
        </w:rPr>
        <w:t>я нової штаб-квартири Трибуналу.</w:t>
      </w:r>
    </w:p>
    <w:p w14:paraId="675B080A" w14:textId="646663E3"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10 грудня 2003 </w:t>
      </w:r>
      <w:r w:rsidR="00A141B1" w:rsidRPr="00014464">
        <w:rPr>
          <w:sz w:val="28"/>
          <w:szCs w:val="28"/>
          <w:lang w:val="uk-UA"/>
        </w:rPr>
        <w:t>р. (Гамбург) створення</w:t>
      </w:r>
      <w:r w:rsidRPr="00014464">
        <w:rPr>
          <w:sz w:val="28"/>
          <w:szCs w:val="28"/>
          <w:lang w:val="uk-UA"/>
        </w:rPr>
        <w:t xml:space="preserve"> Між</w:t>
      </w:r>
      <w:r w:rsidR="00A141B1" w:rsidRPr="00014464">
        <w:rPr>
          <w:sz w:val="28"/>
          <w:szCs w:val="28"/>
          <w:lang w:val="uk-UA"/>
        </w:rPr>
        <w:t>народного фонду морського права.</w:t>
      </w:r>
    </w:p>
    <w:p w14:paraId="2A505601" w14:textId="1BC87102" w:rsidR="00CD6B19" w:rsidRPr="00014464" w:rsidRDefault="00A141B1" w:rsidP="00014464">
      <w:pPr>
        <w:tabs>
          <w:tab w:val="left" w:pos="851"/>
        </w:tabs>
        <w:spacing w:line="360" w:lineRule="auto"/>
        <w:ind w:firstLine="567"/>
        <w:contextualSpacing/>
        <w:jc w:val="both"/>
        <w:rPr>
          <w:sz w:val="28"/>
          <w:szCs w:val="28"/>
          <w:lang w:val="uk-UA"/>
        </w:rPr>
      </w:pPr>
      <w:r w:rsidRPr="00014464">
        <w:rPr>
          <w:sz w:val="28"/>
          <w:szCs w:val="28"/>
          <w:lang w:val="uk-UA"/>
        </w:rPr>
        <w:t>14 грудня 2004 р.</w:t>
      </w:r>
      <w:r w:rsidR="00CD6B19" w:rsidRPr="00014464">
        <w:rPr>
          <w:sz w:val="28"/>
          <w:szCs w:val="28"/>
          <w:lang w:val="uk-UA"/>
        </w:rPr>
        <w:t xml:space="preserve"> </w:t>
      </w:r>
      <w:r w:rsidRPr="00014464">
        <w:rPr>
          <w:sz w:val="28"/>
          <w:szCs w:val="28"/>
          <w:lang w:val="uk-UA"/>
        </w:rPr>
        <w:t>(Берлін) підписання</w:t>
      </w:r>
      <w:r w:rsidR="00CD6B19" w:rsidRPr="00014464">
        <w:rPr>
          <w:sz w:val="28"/>
          <w:szCs w:val="28"/>
          <w:lang w:val="uk-UA"/>
        </w:rPr>
        <w:t xml:space="preserve"> Угод</w:t>
      </w:r>
      <w:r w:rsidRPr="00014464">
        <w:rPr>
          <w:sz w:val="28"/>
          <w:szCs w:val="28"/>
          <w:lang w:val="uk-UA"/>
        </w:rPr>
        <w:t>и</w:t>
      </w:r>
      <w:r w:rsidR="00CD6B19" w:rsidRPr="00014464">
        <w:rPr>
          <w:sz w:val="28"/>
          <w:szCs w:val="28"/>
          <w:lang w:val="uk-UA"/>
        </w:rPr>
        <w:t xml:space="preserve"> між Міжнародним трибуналом по морському праву і Федеративною Республікою Німеччина про штаб-квартир</w:t>
      </w:r>
      <w:r w:rsidRPr="00014464">
        <w:rPr>
          <w:sz w:val="28"/>
          <w:szCs w:val="28"/>
          <w:lang w:val="uk-UA"/>
        </w:rPr>
        <w:t>у</w:t>
      </w:r>
      <w:r w:rsidR="00CD6B19" w:rsidRPr="00014464">
        <w:rPr>
          <w:sz w:val="28"/>
          <w:szCs w:val="28"/>
          <w:lang w:val="uk-UA"/>
        </w:rPr>
        <w:t xml:space="preserve"> Трибуналу.</w:t>
      </w:r>
    </w:p>
    <w:p w14:paraId="0FFC4E91" w14:textId="0513B302" w:rsidR="00CD6B19" w:rsidRPr="00014464" w:rsidRDefault="00CD6B1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16 квітень 2007 </w:t>
      </w:r>
      <w:r w:rsidR="00A141B1" w:rsidRPr="00014464">
        <w:rPr>
          <w:sz w:val="28"/>
          <w:szCs w:val="28"/>
          <w:lang w:val="uk-UA"/>
        </w:rPr>
        <w:t xml:space="preserve">р. (Гамбург) </w:t>
      </w:r>
      <w:r w:rsidRPr="00014464">
        <w:rPr>
          <w:sz w:val="28"/>
          <w:szCs w:val="28"/>
          <w:lang w:val="uk-UA"/>
        </w:rPr>
        <w:t>Трибунал створює постійну спеціальну камеру для розгляду спорів про делімітацію морських кордонів відповідно до пункту 1 статті 15 Статуту Трибуналу.</w:t>
      </w:r>
    </w:p>
    <w:p w14:paraId="7BCD2235" w14:textId="2F9234AD" w:rsidR="00A141B1" w:rsidRPr="00014464" w:rsidRDefault="00A141B1"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Трибунал складається з 21 незалежного судді, що обирається таємним голосуванням державами-учасницями Конвенції. Кожна держава-учасниця може висунути до двох кандидатів з числа осіб, що користуються найвищою репутацією щодо справедливості і сумлінності </w:t>
      </w:r>
      <w:r w:rsidR="001A58DC" w:rsidRPr="00014464">
        <w:rPr>
          <w:sz w:val="28"/>
          <w:szCs w:val="28"/>
          <w:lang w:val="uk-UA"/>
        </w:rPr>
        <w:t>та</w:t>
      </w:r>
      <w:r w:rsidRPr="00014464">
        <w:rPr>
          <w:sz w:val="28"/>
          <w:szCs w:val="28"/>
          <w:lang w:val="uk-UA"/>
        </w:rPr>
        <w:t xml:space="preserve"> визнаною компетентн</w:t>
      </w:r>
      <w:r w:rsidR="001A58DC" w:rsidRPr="00014464">
        <w:rPr>
          <w:sz w:val="28"/>
          <w:szCs w:val="28"/>
          <w:lang w:val="uk-UA"/>
        </w:rPr>
        <w:t>істю</w:t>
      </w:r>
      <w:r w:rsidRPr="00014464">
        <w:rPr>
          <w:sz w:val="28"/>
          <w:szCs w:val="28"/>
          <w:lang w:val="uk-UA"/>
        </w:rPr>
        <w:t xml:space="preserve"> в </w:t>
      </w:r>
      <w:r w:rsidR="001A58DC" w:rsidRPr="00014464">
        <w:rPr>
          <w:sz w:val="28"/>
          <w:szCs w:val="28"/>
          <w:lang w:val="uk-UA"/>
        </w:rPr>
        <w:t>галузі</w:t>
      </w:r>
      <w:r w:rsidRPr="00014464">
        <w:rPr>
          <w:sz w:val="28"/>
          <w:szCs w:val="28"/>
          <w:lang w:val="uk-UA"/>
        </w:rPr>
        <w:t xml:space="preserve"> морського права.</w:t>
      </w:r>
    </w:p>
    <w:p w14:paraId="4A5A0413" w14:textId="02441D97" w:rsidR="00A141B1" w:rsidRPr="00014464" w:rsidRDefault="00A141B1"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Ніякі два члена не можуть бути громадянами однієї </w:t>
      </w:r>
      <w:r w:rsidR="001A58DC" w:rsidRPr="00014464">
        <w:rPr>
          <w:sz w:val="28"/>
          <w:szCs w:val="28"/>
          <w:lang w:val="uk-UA"/>
        </w:rPr>
        <w:t xml:space="preserve">і тієї ж держави, в Трибуналі </w:t>
      </w:r>
      <w:r w:rsidRPr="00014464">
        <w:rPr>
          <w:sz w:val="28"/>
          <w:szCs w:val="28"/>
          <w:lang w:val="uk-UA"/>
        </w:rPr>
        <w:t xml:space="preserve">необхідно забезпечити представництво основних правових систем світу та справедливий географічний розподіл; має бути не менше трьох членів від кожної географічної групи, визначеної Генеральною Асамблеєю Організації Об'єднаних Націй (африканські держави, держави Азії, держави Східної Європи, держави Латинської Америки та Карибського басейну і держави Західної Європи та інші держави). </w:t>
      </w:r>
      <w:r w:rsidR="001A58DC" w:rsidRPr="00014464">
        <w:rPr>
          <w:sz w:val="28"/>
          <w:szCs w:val="28"/>
          <w:lang w:val="uk-UA"/>
        </w:rPr>
        <w:t>Судді</w:t>
      </w:r>
      <w:r w:rsidRPr="00014464">
        <w:rPr>
          <w:sz w:val="28"/>
          <w:szCs w:val="28"/>
          <w:lang w:val="uk-UA"/>
        </w:rPr>
        <w:t xml:space="preserve"> обираються на дев'ять років і можуть бути переобрані; </w:t>
      </w:r>
      <w:r w:rsidR="001A58DC" w:rsidRPr="00014464">
        <w:rPr>
          <w:sz w:val="28"/>
          <w:szCs w:val="28"/>
          <w:lang w:val="uk-UA"/>
        </w:rPr>
        <w:t>строк</w:t>
      </w:r>
      <w:r w:rsidRPr="00014464">
        <w:rPr>
          <w:sz w:val="28"/>
          <w:szCs w:val="28"/>
          <w:lang w:val="uk-UA"/>
        </w:rPr>
        <w:t xml:space="preserve"> повноважень однієї третини членів закінчується кожні три роки.</w:t>
      </w:r>
    </w:p>
    <w:p w14:paraId="5F8FB017" w14:textId="7C5FDB43"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 xml:space="preserve">Президент і віце-президент обираються таємним голосуванням більшістю голосів членів. Вони виконують свої повноваження протягом трьох років і можуть бути переобрані. Президент керує роботою і контролює управління Трибуналом і представляє Трибунал в його відносинах з державами та іншими організаціями. Президент головує на всіх засіданнях Трибуналу. У разі рівного розподілу голосів президент має вирішальний голос. Президент також є членом </w:t>
      </w:r>
      <w:proofErr w:type="spellStart"/>
      <w:r w:rsidRPr="00014464">
        <w:rPr>
          <w:sz w:val="28"/>
          <w:szCs w:val="28"/>
          <w:lang w:val="uk-UA"/>
        </w:rPr>
        <w:t>ex</w:t>
      </w:r>
      <w:proofErr w:type="spellEnd"/>
      <w:r w:rsidRPr="00014464">
        <w:rPr>
          <w:sz w:val="28"/>
          <w:szCs w:val="28"/>
          <w:lang w:val="uk-UA"/>
        </w:rPr>
        <w:t xml:space="preserve"> </w:t>
      </w:r>
      <w:proofErr w:type="spellStart"/>
      <w:r w:rsidRPr="00014464">
        <w:rPr>
          <w:sz w:val="28"/>
          <w:szCs w:val="28"/>
          <w:lang w:val="uk-UA"/>
        </w:rPr>
        <w:t>officio</w:t>
      </w:r>
      <w:proofErr w:type="spellEnd"/>
      <w:r w:rsidRPr="00014464">
        <w:rPr>
          <w:sz w:val="28"/>
          <w:szCs w:val="28"/>
          <w:lang w:val="uk-UA"/>
        </w:rPr>
        <w:t xml:space="preserve"> Палати спрощеного провадження. Президент головує в будь-який спеціальній палаті, членом якої він є.</w:t>
      </w:r>
    </w:p>
    <w:p w14:paraId="4E0DA84F" w14:textId="22C7D194"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Якщо до складу Трибуналу або камери не входить суддя за національністю сторони спору, ця сторона може вибрати особу, яка буде засідати в якості судді </w:t>
      </w:r>
      <w:proofErr w:type="spellStart"/>
      <w:r w:rsidRPr="00014464">
        <w:rPr>
          <w:sz w:val="28"/>
          <w:szCs w:val="28"/>
          <w:lang w:val="uk-UA"/>
        </w:rPr>
        <w:t>ad</w:t>
      </w:r>
      <w:proofErr w:type="spellEnd"/>
      <w:r w:rsidRPr="00014464">
        <w:rPr>
          <w:sz w:val="28"/>
          <w:szCs w:val="28"/>
          <w:lang w:val="uk-UA"/>
        </w:rPr>
        <w:t xml:space="preserve"> </w:t>
      </w:r>
      <w:proofErr w:type="spellStart"/>
      <w:r w:rsidRPr="00014464">
        <w:rPr>
          <w:sz w:val="28"/>
          <w:szCs w:val="28"/>
          <w:lang w:val="uk-UA"/>
        </w:rPr>
        <w:t>hoc</w:t>
      </w:r>
      <w:proofErr w:type="spellEnd"/>
      <w:r w:rsidRPr="00014464">
        <w:rPr>
          <w:sz w:val="28"/>
          <w:szCs w:val="28"/>
          <w:lang w:val="uk-UA"/>
        </w:rPr>
        <w:t xml:space="preserve">. Судді </w:t>
      </w:r>
      <w:proofErr w:type="spellStart"/>
      <w:r w:rsidRPr="00014464">
        <w:rPr>
          <w:sz w:val="28"/>
          <w:szCs w:val="28"/>
          <w:lang w:val="uk-UA"/>
        </w:rPr>
        <w:t>ad</w:t>
      </w:r>
      <w:proofErr w:type="spellEnd"/>
      <w:r w:rsidRPr="00014464">
        <w:rPr>
          <w:sz w:val="28"/>
          <w:szCs w:val="28"/>
          <w:lang w:val="uk-UA"/>
        </w:rPr>
        <w:t xml:space="preserve"> </w:t>
      </w:r>
      <w:proofErr w:type="spellStart"/>
      <w:r w:rsidRPr="00014464">
        <w:rPr>
          <w:sz w:val="28"/>
          <w:szCs w:val="28"/>
          <w:lang w:val="uk-UA"/>
        </w:rPr>
        <w:t>hoc</w:t>
      </w:r>
      <w:proofErr w:type="spellEnd"/>
      <w:r w:rsidRPr="00014464">
        <w:rPr>
          <w:sz w:val="28"/>
          <w:szCs w:val="28"/>
          <w:lang w:val="uk-UA"/>
        </w:rPr>
        <w:t xml:space="preserve"> мають відповідати вимогам для суддів, викладеним в статтях 2, 8 і 11 Статуту. Вони беруть участь у справі, за якою їх обирають на умовах повної рівності з іншими суддями, і мають перевагу перед членами Трибуналу і за віком.</w:t>
      </w:r>
    </w:p>
    <w:p w14:paraId="6286D6B0" w14:textId="0ED6D679"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Палата у спорах, що стосуються морського </w:t>
      </w:r>
      <w:proofErr w:type="spellStart"/>
      <w:r w:rsidRPr="00014464">
        <w:rPr>
          <w:sz w:val="28"/>
          <w:szCs w:val="28"/>
          <w:lang w:val="uk-UA"/>
        </w:rPr>
        <w:t>дна</w:t>
      </w:r>
      <w:proofErr w:type="spellEnd"/>
      <w:r w:rsidRPr="00014464">
        <w:rPr>
          <w:sz w:val="28"/>
          <w:szCs w:val="28"/>
          <w:lang w:val="uk-UA"/>
        </w:rPr>
        <w:t xml:space="preserve">, створюється відповідно до розділу 5 частини XI Конвенції 1982 р. та статтею 14 Статуту. Палата має юрисдикцію у спорах, що стосуються діяльності в міжнародному районі морського </w:t>
      </w:r>
      <w:proofErr w:type="spellStart"/>
      <w:r w:rsidRPr="00014464">
        <w:rPr>
          <w:sz w:val="28"/>
          <w:szCs w:val="28"/>
          <w:lang w:val="uk-UA"/>
        </w:rPr>
        <w:t>дна</w:t>
      </w:r>
      <w:proofErr w:type="spellEnd"/>
      <w:r w:rsidRPr="00014464">
        <w:rPr>
          <w:sz w:val="28"/>
          <w:szCs w:val="28"/>
          <w:lang w:val="uk-UA"/>
        </w:rPr>
        <w:t>.</w:t>
      </w:r>
    </w:p>
    <w:p w14:paraId="69E70E07" w14:textId="5C5CB4E8"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Палата складається з 11 суддів. Кворум з семи суддів необхідний для формування Палати. Судді Палати відбираються суддями Трибуналу кожні три роки і можуть обиратися на другий </w:t>
      </w:r>
      <w:r w:rsidR="000C3C55" w:rsidRPr="00014464">
        <w:rPr>
          <w:sz w:val="28"/>
          <w:szCs w:val="28"/>
          <w:lang w:val="uk-UA"/>
        </w:rPr>
        <w:t>строк</w:t>
      </w:r>
      <w:r w:rsidRPr="00014464">
        <w:rPr>
          <w:sz w:val="28"/>
          <w:szCs w:val="28"/>
          <w:lang w:val="uk-UA"/>
        </w:rPr>
        <w:t xml:space="preserve">. Процес відбору забезпечує представництво основних правових систем світу та справедливий географічний розподіл. Палата обирає свого президента з числа своїх </w:t>
      </w:r>
      <w:r w:rsidR="000C3C55" w:rsidRPr="00014464">
        <w:rPr>
          <w:sz w:val="28"/>
          <w:szCs w:val="28"/>
          <w:lang w:val="uk-UA"/>
        </w:rPr>
        <w:t>суддів</w:t>
      </w:r>
      <w:r w:rsidRPr="00014464">
        <w:rPr>
          <w:sz w:val="28"/>
          <w:szCs w:val="28"/>
          <w:lang w:val="uk-UA"/>
        </w:rPr>
        <w:t xml:space="preserve"> (</w:t>
      </w:r>
      <w:r w:rsidR="000C3C55" w:rsidRPr="00014464">
        <w:rPr>
          <w:sz w:val="28"/>
          <w:szCs w:val="28"/>
          <w:lang w:val="uk-UA"/>
        </w:rPr>
        <w:t xml:space="preserve">ст. 35 </w:t>
      </w:r>
      <w:r w:rsidRPr="00014464">
        <w:rPr>
          <w:sz w:val="28"/>
          <w:szCs w:val="28"/>
          <w:lang w:val="uk-UA"/>
        </w:rPr>
        <w:t>Статут</w:t>
      </w:r>
      <w:r w:rsidR="000C3C55" w:rsidRPr="00014464">
        <w:rPr>
          <w:sz w:val="28"/>
          <w:szCs w:val="28"/>
          <w:lang w:val="uk-UA"/>
        </w:rPr>
        <w:t>у</w:t>
      </w:r>
      <w:r w:rsidRPr="00014464">
        <w:rPr>
          <w:sz w:val="28"/>
          <w:szCs w:val="28"/>
          <w:lang w:val="uk-UA"/>
        </w:rPr>
        <w:t>).</w:t>
      </w:r>
    </w:p>
    <w:p w14:paraId="3144DCA6" w14:textId="08891C65"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Будь-яка сторона в </w:t>
      </w:r>
      <w:r w:rsidR="000C3C55" w:rsidRPr="00014464">
        <w:rPr>
          <w:sz w:val="28"/>
          <w:szCs w:val="28"/>
          <w:lang w:val="uk-UA"/>
        </w:rPr>
        <w:t>спорі може клопотати про створення</w:t>
      </w:r>
      <w:r w:rsidRPr="00014464">
        <w:rPr>
          <w:sz w:val="28"/>
          <w:szCs w:val="28"/>
          <w:lang w:val="uk-UA"/>
        </w:rPr>
        <w:t xml:space="preserve"> спеціальн</w:t>
      </w:r>
      <w:r w:rsidR="000C3C55" w:rsidRPr="00014464">
        <w:rPr>
          <w:sz w:val="28"/>
          <w:szCs w:val="28"/>
          <w:lang w:val="uk-UA"/>
        </w:rPr>
        <w:t>ої</w:t>
      </w:r>
      <w:r w:rsidRPr="00014464">
        <w:rPr>
          <w:sz w:val="28"/>
          <w:szCs w:val="28"/>
          <w:lang w:val="uk-UA"/>
        </w:rPr>
        <w:t xml:space="preserve"> камер</w:t>
      </w:r>
      <w:r w:rsidR="000C3C55" w:rsidRPr="00014464">
        <w:rPr>
          <w:sz w:val="28"/>
          <w:szCs w:val="28"/>
          <w:lang w:val="uk-UA"/>
        </w:rPr>
        <w:t>и</w:t>
      </w:r>
      <w:r w:rsidRPr="00014464">
        <w:rPr>
          <w:sz w:val="28"/>
          <w:szCs w:val="28"/>
          <w:lang w:val="uk-UA"/>
        </w:rPr>
        <w:t xml:space="preserve">. Спеціальна камера складається з трьох </w:t>
      </w:r>
      <w:r w:rsidR="000C3C55" w:rsidRPr="00014464">
        <w:rPr>
          <w:sz w:val="28"/>
          <w:szCs w:val="28"/>
          <w:lang w:val="uk-UA"/>
        </w:rPr>
        <w:t>суддів</w:t>
      </w:r>
      <w:r w:rsidRPr="00014464">
        <w:rPr>
          <w:sz w:val="28"/>
          <w:szCs w:val="28"/>
          <w:lang w:val="uk-UA"/>
        </w:rPr>
        <w:t xml:space="preserve"> Палати по спорах, що стосуються морського </w:t>
      </w:r>
      <w:proofErr w:type="spellStart"/>
      <w:r w:rsidRPr="00014464">
        <w:rPr>
          <w:sz w:val="28"/>
          <w:szCs w:val="28"/>
          <w:lang w:val="uk-UA"/>
        </w:rPr>
        <w:t>дна</w:t>
      </w:r>
      <w:proofErr w:type="spellEnd"/>
      <w:r w:rsidRPr="00014464">
        <w:rPr>
          <w:sz w:val="28"/>
          <w:szCs w:val="28"/>
          <w:lang w:val="uk-UA"/>
        </w:rPr>
        <w:t xml:space="preserve">. Склад спеціальної камери визначається Палатою по спорах, що стосуються морського </w:t>
      </w:r>
      <w:proofErr w:type="spellStart"/>
      <w:r w:rsidRPr="00014464">
        <w:rPr>
          <w:sz w:val="28"/>
          <w:szCs w:val="28"/>
          <w:lang w:val="uk-UA"/>
        </w:rPr>
        <w:t>дна</w:t>
      </w:r>
      <w:proofErr w:type="spellEnd"/>
      <w:r w:rsidRPr="00014464">
        <w:rPr>
          <w:sz w:val="28"/>
          <w:szCs w:val="28"/>
          <w:lang w:val="uk-UA"/>
        </w:rPr>
        <w:t xml:space="preserve">, зі схвалення сторін </w:t>
      </w:r>
      <w:r w:rsidR="000C3C55" w:rsidRPr="00014464">
        <w:rPr>
          <w:sz w:val="28"/>
          <w:szCs w:val="28"/>
          <w:lang w:val="uk-UA"/>
        </w:rPr>
        <w:t>у</w:t>
      </w:r>
      <w:r w:rsidRPr="00014464">
        <w:rPr>
          <w:sz w:val="28"/>
          <w:szCs w:val="28"/>
          <w:lang w:val="uk-UA"/>
        </w:rPr>
        <w:t xml:space="preserve"> </w:t>
      </w:r>
      <w:r w:rsidR="000C3C55" w:rsidRPr="00014464">
        <w:rPr>
          <w:sz w:val="28"/>
          <w:szCs w:val="28"/>
          <w:lang w:val="uk-UA"/>
        </w:rPr>
        <w:t>спорі</w:t>
      </w:r>
      <w:r w:rsidRPr="00014464">
        <w:rPr>
          <w:sz w:val="28"/>
          <w:szCs w:val="28"/>
          <w:lang w:val="uk-UA"/>
        </w:rPr>
        <w:t xml:space="preserve">. </w:t>
      </w:r>
      <w:r w:rsidR="000C3C55" w:rsidRPr="00014464">
        <w:rPr>
          <w:sz w:val="28"/>
          <w:szCs w:val="28"/>
          <w:lang w:val="uk-UA"/>
        </w:rPr>
        <w:t>Судді</w:t>
      </w:r>
      <w:r w:rsidRPr="00014464">
        <w:rPr>
          <w:sz w:val="28"/>
          <w:szCs w:val="28"/>
          <w:lang w:val="uk-UA"/>
        </w:rPr>
        <w:t xml:space="preserve"> спеціальної палати </w:t>
      </w:r>
      <w:r w:rsidRPr="00014464">
        <w:rPr>
          <w:sz w:val="28"/>
          <w:szCs w:val="28"/>
          <w:lang w:val="uk-UA"/>
        </w:rPr>
        <w:lastRenderedPageBreak/>
        <w:t>не можуть бути громадянами будь-якої зі сторін (</w:t>
      </w:r>
      <w:proofErr w:type="spellStart"/>
      <w:r w:rsidR="000C3C55" w:rsidRPr="00014464">
        <w:rPr>
          <w:sz w:val="28"/>
          <w:szCs w:val="28"/>
          <w:lang w:val="uk-UA"/>
        </w:rPr>
        <w:t>ст.ст</w:t>
      </w:r>
      <w:proofErr w:type="spellEnd"/>
      <w:r w:rsidR="000C3C55" w:rsidRPr="00014464">
        <w:rPr>
          <w:sz w:val="28"/>
          <w:szCs w:val="28"/>
          <w:lang w:val="uk-UA"/>
        </w:rPr>
        <w:t xml:space="preserve">. </w:t>
      </w:r>
      <w:r w:rsidRPr="00014464">
        <w:rPr>
          <w:sz w:val="28"/>
          <w:szCs w:val="28"/>
          <w:lang w:val="uk-UA"/>
        </w:rPr>
        <w:t>187 і 188</w:t>
      </w:r>
      <w:r w:rsidR="000C3C55" w:rsidRPr="00014464">
        <w:rPr>
          <w:sz w:val="28"/>
          <w:szCs w:val="28"/>
          <w:lang w:val="uk-UA"/>
        </w:rPr>
        <w:t xml:space="preserve"> Конвенції,</w:t>
      </w:r>
      <w:r w:rsidRPr="00014464">
        <w:rPr>
          <w:sz w:val="28"/>
          <w:szCs w:val="28"/>
          <w:lang w:val="uk-UA"/>
        </w:rPr>
        <w:t xml:space="preserve"> </w:t>
      </w:r>
      <w:r w:rsidR="000C3C55" w:rsidRPr="00014464">
        <w:rPr>
          <w:sz w:val="28"/>
          <w:szCs w:val="28"/>
          <w:lang w:val="uk-UA"/>
        </w:rPr>
        <w:t>ст.</w:t>
      </w:r>
      <w:r w:rsidR="000D13E1" w:rsidRPr="00014464">
        <w:rPr>
          <w:sz w:val="28"/>
          <w:szCs w:val="28"/>
          <w:lang w:val="uk-UA"/>
        </w:rPr>
        <w:t xml:space="preserve"> </w:t>
      </w:r>
      <w:r w:rsidR="000C3C55" w:rsidRPr="00014464">
        <w:rPr>
          <w:sz w:val="28"/>
          <w:szCs w:val="28"/>
          <w:lang w:val="uk-UA"/>
        </w:rPr>
        <w:t xml:space="preserve">36 </w:t>
      </w:r>
      <w:r w:rsidRPr="00014464">
        <w:rPr>
          <w:sz w:val="28"/>
          <w:szCs w:val="28"/>
          <w:lang w:val="uk-UA"/>
        </w:rPr>
        <w:t>Стат</w:t>
      </w:r>
      <w:r w:rsidR="000C3C55" w:rsidRPr="00014464">
        <w:rPr>
          <w:sz w:val="28"/>
          <w:szCs w:val="28"/>
          <w:lang w:val="uk-UA"/>
        </w:rPr>
        <w:t>уту</w:t>
      </w:r>
      <w:r w:rsidRPr="00014464">
        <w:rPr>
          <w:sz w:val="28"/>
          <w:szCs w:val="28"/>
          <w:lang w:val="uk-UA"/>
        </w:rPr>
        <w:t>).</w:t>
      </w:r>
    </w:p>
    <w:p w14:paraId="750B1B72" w14:textId="26A3475C"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Відповідно до пунктів 3 і 4 статті 15 Статуту, спрощена процесуальна палата може заслуховувати і визначати справу шляхом спрощеної процедури, якщо сторони про це просять. Крім того, Палата може </w:t>
      </w:r>
      <w:r w:rsidR="000C3C55" w:rsidRPr="00014464">
        <w:rPr>
          <w:sz w:val="28"/>
          <w:szCs w:val="28"/>
          <w:lang w:val="uk-UA"/>
        </w:rPr>
        <w:t xml:space="preserve">прийняти </w:t>
      </w:r>
      <w:r w:rsidRPr="00014464">
        <w:rPr>
          <w:sz w:val="28"/>
          <w:szCs w:val="28"/>
          <w:lang w:val="uk-UA"/>
        </w:rPr>
        <w:t>наказ</w:t>
      </w:r>
      <w:r w:rsidR="000C3C55" w:rsidRPr="00014464">
        <w:rPr>
          <w:sz w:val="28"/>
          <w:szCs w:val="28"/>
          <w:lang w:val="uk-UA"/>
        </w:rPr>
        <w:t xml:space="preserve"> про</w:t>
      </w:r>
      <w:r w:rsidRPr="00014464">
        <w:rPr>
          <w:sz w:val="28"/>
          <w:szCs w:val="28"/>
          <w:lang w:val="uk-UA"/>
        </w:rPr>
        <w:t xml:space="preserve"> тимчасові заходи, якщо </w:t>
      </w:r>
      <w:r w:rsidR="000C3C55" w:rsidRPr="00014464">
        <w:rPr>
          <w:sz w:val="28"/>
          <w:szCs w:val="28"/>
          <w:lang w:val="uk-UA"/>
        </w:rPr>
        <w:t>Трибунал</w:t>
      </w:r>
      <w:r w:rsidRPr="00014464">
        <w:rPr>
          <w:sz w:val="28"/>
          <w:szCs w:val="28"/>
          <w:lang w:val="uk-UA"/>
        </w:rPr>
        <w:t xml:space="preserve"> не засідає або немає достатньої кількості членів для складання кворуму.</w:t>
      </w:r>
    </w:p>
    <w:p w14:paraId="4628D88E" w14:textId="232E978A" w:rsidR="001A58DC" w:rsidRPr="00014464" w:rsidRDefault="000C3C55" w:rsidP="00014464">
      <w:pPr>
        <w:tabs>
          <w:tab w:val="left" w:pos="851"/>
        </w:tabs>
        <w:spacing w:line="360" w:lineRule="auto"/>
        <w:ind w:firstLine="567"/>
        <w:contextualSpacing/>
        <w:jc w:val="both"/>
        <w:rPr>
          <w:sz w:val="28"/>
          <w:szCs w:val="28"/>
          <w:lang w:val="uk-UA"/>
        </w:rPr>
      </w:pPr>
      <w:r w:rsidRPr="00014464">
        <w:rPr>
          <w:sz w:val="28"/>
          <w:szCs w:val="28"/>
          <w:lang w:val="uk-UA"/>
        </w:rPr>
        <w:t>П</w:t>
      </w:r>
      <w:r w:rsidR="001A58DC" w:rsidRPr="00014464">
        <w:rPr>
          <w:sz w:val="28"/>
          <w:szCs w:val="28"/>
          <w:lang w:val="uk-UA"/>
        </w:rPr>
        <w:t xml:space="preserve">алата складається щорічно з п'яти </w:t>
      </w:r>
      <w:r w:rsidRPr="00014464">
        <w:rPr>
          <w:sz w:val="28"/>
          <w:szCs w:val="28"/>
          <w:lang w:val="uk-UA"/>
        </w:rPr>
        <w:t>суддів</w:t>
      </w:r>
      <w:r w:rsidR="001A58DC" w:rsidRPr="00014464">
        <w:rPr>
          <w:sz w:val="28"/>
          <w:szCs w:val="28"/>
          <w:lang w:val="uk-UA"/>
        </w:rPr>
        <w:t xml:space="preserve"> і двох заступників, як це передбачено Статутом. Голова і заступник Голови Трибуналу є членами Палати за посадою; Голова Трибуналу є головою Палати.</w:t>
      </w:r>
    </w:p>
    <w:p w14:paraId="475D85D2" w14:textId="58C43BBB"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Палата у спорах в області рибальства, створена відповідно до пункту 1 статті 15 Статуту, може займатися </w:t>
      </w:r>
      <w:r w:rsidR="000C3C55" w:rsidRPr="00014464">
        <w:rPr>
          <w:sz w:val="28"/>
          <w:szCs w:val="28"/>
          <w:lang w:val="uk-UA"/>
        </w:rPr>
        <w:t>спорами</w:t>
      </w:r>
      <w:r w:rsidRPr="00014464">
        <w:rPr>
          <w:sz w:val="28"/>
          <w:szCs w:val="28"/>
          <w:lang w:val="uk-UA"/>
        </w:rPr>
        <w:t xml:space="preserve">, що стосуються збереження та управління морськими живими ресурсами, які сторони можуть погодитися передати їй. Палата складається з дев'яти </w:t>
      </w:r>
      <w:r w:rsidR="000C3C55" w:rsidRPr="00014464">
        <w:rPr>
          <w:sz w:val="28"/>
          <w:szCs w:val="28"/>
          <w:lang w:val="uk-UA"/>
        </w:rPr>
        <w:t>суддів</w:t>
      </w:r>
      <w:r w:rsidRPr="00014464">
        <w:rPr>
          <w:sz w:val="28"/>
          <w:szCs w:val="28"/>
          <w:lang w:val="uk-UA"/>
        </w:rPr>
        <w:t>.</w:t>
      </w:r>
    </w:p>
    <w:p w14:paraId="166768A0" w14:textId="2E87B123"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Палата у спорах, що стосуються морського середовища, створена відповідно до пункту 1 статті 15 Статуту, може займатися </w:t>
      </w:r>
      <w:r w:rsidR="000C3C55" w:rsidRPr="00014464">
        <w:rPr>
          <w:sz w:val="28"/>
          <w:szCs w:val="28"/>
          <w:lang w:val="uk-UA"/>
        </w:rPr>
        <w:t>спорами</w:t>
      </w:r>
      <w:r w:rsidRPr="00014464">
        <w:rPr>
          <w:sz w:val="28"/>
          <w:szCs w:val="28"/>
          <w:lang w:val="uk-UA"/>
        </w:rPr>
        <w:t xml:space="preserve">, що стосуються захисту і збереження морського середовища, які сторони можуть погодитися передати їй. Палата складається з дев'яти </w:t>
      </w:r>
      <w:r w:rsidR="000C3C55" w:rsidRPr="00014464">
        <w:rPr>
          <w:sz w:val="28"/>
          <w:szCs w:val="28"/>
          <w:lang w:val="uk-UA"/>
        </w:rPr>
        <w:t>суддів</w:t>
      </w:r>
      <w:r w:rsidRPr="00014464">
        <w:rPr>
          <w:sz w:val="28"/>
          <w:szCs w:val="28"/>
          <w:lang w:val="uk-UA"/>
        </w:rPr>
        <w:t xml:space="preserve">. Кворум, необхідний для проведення засідань палати, складається з семи </w:t>
      </w:r>
      <w:r w:rsidR="000C3C55" w:rsidRPr="00014464">
        <w:rPr>
          <w:sz w:val="28"/>
          <w:szCs w:val="28"/>
          <w:lang w:val="uk-UA"/>
        </w:rPr>
        <w:t>суддів</w:t>
      </w:r>
      <w:r w:rsidRPr="00014464">
        <w:rPr>
          <w:sz w:val="28"/>
          <w:szCs w:val="28"/>
          <w:lang w:val="uk-UA"/>
        </w:rPr>
        <w:t>.</w:t>
      </w:r>
    </w:p>
    <w:p w14:paraId="529BF8E1" w14:textId="166EB2D4"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Палата у спорах про делімітацію морських кордонів, створена відповідно до пункту 1 статті 15 Статуту, може займатися </w:t>
      </w:r>
      <w:r w:rsidR="000C3C55" w:rsidRPr="00014464">
        <w:rPr>
          <w:sz w:val="28"/>
          <w:szCs w:val="28"/>
          <w:lang w:val="uk-UA"/>
        </w:rPr>
        <w:t>спорами</w:t>
      </w:r>
      <w:r w:rsidRPr="00014464">
        <w:rPr>
          <w:sz w:val="28"/>
          <w:szCs w:val="28"/>
          <w:lang w:val="uk-UA"/>
        </w:rPr>
        <w:t xml:space="preserve"> щодо делімітації морських кордонів, які сторони можуть погодитися передати на її розгляд. Палата складається з 11 </w:t>
      </w:r>
      <w:r w:rsidR="000C3C55" w:rsidRPr="00014464">
        <w:rPr>
          <w:sz w:val="28"/>
          <w:szCs w:val="28"/>
          <w:lang w:val="uk-UA"/>
        </w:rPr>
        <w:t>суддів</w:t>
      </w:r>
      <w:r w:rsidRPr="00014464">
        <w:rPr>
          <w:sz w:val="28"/>
          <w:szCs w:val="28"/>
          <w:lang w:val="uk-UA"/>
        </w:rPr>
        <w:t>.</w:t>
      </w:r>
    </w:p>
    <w:p w14:paraId="43C9FF64" w14:textId="77777777"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Відповідно до пункту 2 статті 15 Статуту Трибунал створює палату для розгляду конкретного спору на прохання сторін. Склад такої камери визначається Трибуналом зі схвалення сторін, як це передбачено в статті 30 Регламенту.</w:t>
      </w:r>
    </w:p>
    <w:p w14:paraId="37576922" w14:textId="77777777" w:rsidR="001A58DC" w:rsidRPr="00014464" w:rsidRDefault="001A58DC" w:rsidP="00014464">
      <w:pPr>
        <w:tabs>
          <w:tab w:val="left" w:pos="851"/>
        </w:tabs>
        <w:spacing w:line="360" w:lineRule="auto"/>
        <w:ind w:firstLine="567"/>
        <w:contextualSpacing/>
        <w:jc w:val="both"/>
        <w:rPr>
          <w:sz w:val="28"/>
          <w:szCs w:val="28"/>
          <w:lang w:val="uk-UA"/>
        </w:rPr>
      </w:pPr>
    </w:p>
    <w:p w14:paraId="2F6913F8" w14:textId="40112594"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Шляхом обміну листами від 18 і 19 грудня 2000 р</w:t>
      </w:r>
      <w:r w:rsidR="000C3C55" w:rsidRPr="00014464">
        <w:rPr>
          <w:sz w:val="28"/>
          <w:szCs w:val="28"/>
          <w:lang w:val="uk-UA"/>
        </w:rPr>
        <w:t>.</w:t>
      </w:r>
      <w:r w:rsidRPr="00014464">
        <w:rPr>
          <w:sz w:val="28"/>
          <w:szCs w:val="28"/>
          <w:lang w:val="uk-UA"/>
        </w:rPr>
        <w:t xml:space="preserve"> Чилі і Європейське співтовариство повідомили Трибуналу, що вони погодилися з тим, що спір між Чилі та Європейським співтовариством щодо збереження та стійкої експлуатації запасів меч-риби в південно-східній частині Тихого океану повинен бути представленими в спеціальній камері Трибуналу, що складається з п'яти </w:t>
      </w:r>
      <w:r w:rsidR="000C3C55" w:rsidRPr="00014464">
        <w:rPr>
          <w:sz w:val="28"/>
          <w:szCs w:val="28"/>
          <w:lang w:val="uk-UA"/>
        </w:rPr>
        <w:t>суддів</w:t>
      </w:r>
      <w:r w:rsidRPr="00014464">
        <w:rPr>
          <w:sz w:val="28"/>
          <w:szCs w:val="28"/>
          <w:lang w:val="uk-UA"/>
        </w:rPr>
        <w:t>, яка буде сформована відповідно до пункту 2 статті 15 Статуту.</w:t>
      </w:r>
    </w:p>
    <w:p w14:paraId="6D2FEA08" w14:textId="17B58EA0"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Наказом від 20 грудня 2000 р</w:t>
      </w:r>
      <w:r w:rsidR="000C3C55" w:rsidRPr="00014464">
        <w:rPr>
          <w:sz w:val="28"/>
          <w:szCs w:val="28"/>
          <w:lang w:val="uk-UA"/>
        </w:rPr>
        <w:t>.</w:t>
      </w:r>
      <w:r w:rsidRPr="00014464">
        <w:rPr>
          <w:sz w:val="28"/>
          <w:szCs w:val="28"/>
          <w:lang w:val="uk-UA"/>
        </w:rPr>
        <w:t xml:space="preserve"> Трибунал створив спеціальну камеру для розгляду справи про збереження і стійк</w:t>
      </w:r>
      <w:r w:rsidR="000C3C55" w:rsidRPr="00014464">
        <w:rPr>
          <w:sz w:val="28"/>
          <w:szCs w:val="28"/>
          <w:lang w:val="uk-UA"/>
        </w:rPr>
        <w:t>у</w:t>
      </w:r>
      <w:r w:rsidRPr="00014464">
        <w:rPr>
          <w:sz w:val="28"/>
          <w:szCs w:val="28"/>
          <w:lang w:val="uk-UA"/>
        </w:rPr>
        <w:t xml:space="preserve"> експлуатаці</w:t>
      </w:r>
      <w:r w:rsidR="000C3C55" w:rsidRPr="00014464">
        <w:rPr>
          <w:sz w:val="28"/>
          <w:szCs w:val="28"/>
          <w:lang w:val="uk-UA"/>
        </w:rPr>
        <w:t>ю</w:t>
      </w:r>
      <w:r w:rsidRPr="00014464">
        <w:rPr>
          <w:sz w:val="28"/>
          <w:szCs w:val="28"/>
          <w:lang w:val="uk-UA"/>
        </w:rPr>
        <w:t xml:space="preserve"> запасів меч-риби в південно-східній частині Тихого океану (Чилі </w:t>
      </w:r>
      <w:r w:rsidR="000C3C55" w:rsidRPr="00014464">
        <w:rPr>
          <w:sz w:val="28"/>
          <w:szCs w:val="28"/>
          <w:lang w:val="uk-UA"/>
        </w:rPr>
        <w:t>проти</w:t>
      </w:r>
      <w:r w:rsidRPr="00014464">
        <w:rPr>
          <w:sz w:val="28"/>
          <w:szCs w:val="28"/>
          <w:lang w:val="uk-UA"/>
        </w:rPr>
        <w:t xml:space="preserve"> Європейськ</w:t>
      </w:r>
      <w:r w:rsidR="000C3C55" w:rsidRPr="00014464">
        <w:rPr>
          <w:sz w:val="28"/>
          <w:szCs w:val="28"/>
          <w:lang w:val="uk-UA"/>
        </w:rPr>
        <w:t>ого</w:t>
      </w:r>
      <w:r w:rsidRPr="00014464">
        <w:rPr>
          <w:sz w:val="28"/>
          <w:szCs w:val="28"/>
          <w:lang w:val="uk-UA"/>
        </w:rPr>
        <w:t xml:space="preserve"> </w:t>
      </w:r>
      <w:r w:rsidR="000C3C55" w:rsidRPr="00014464">
        <w:rPr>
          <w:sz w:val="28"/>
          <w:szCs w:val="28"/>
          <w:lang w:val="uk-UA"/>
        </w:rPr>
        <w:t>С</w:t>
      </w:r>
      <w:r w:rsidRPr="00014464">
        <w:rPr>
          <w:sz w:val="28"/>
          <w:szCs w:val="28"/>
          <w:lang w:val="uk-UA"/>
        </w:rPr>
        <w:t>оюз</w:t>
      </w:r>
      <w:r w:rsidR="000C3C55" w:rsidRPr="00014464">
        <w:rPr>
          <w:sz w:val="28"/>
          <w:szCs w:val="28"/>
          <w:lang w:val="uk-UA"/>
        </w:rPr>
        <w:t>у</w:t>
      </w:r>
      <w:r w:rsidRPr="00014464">
        <w:rPr>
          <w:sz w:val="28"/>
          <w:szCs w:val="28"/>
          <w:lang w:val="uk-UA"/>
        </w:rPr>
        <w:t>). Це був перший випадок, коли справа була передана в спеціальну камеру Трибуналу.</w:t>
      </w:r>
    </w:p>
    <w:p w14:paraId="38EA7EFD" w14:textId="2CBB8FE5"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3 грудня 2014 р</w:t>
      </w:r>
      <w:r w:rsidR="000C3C55" w:rsidRPr="00014464">
        <w:rPr>
          <w:sz w:val="28"/>
          <w:szCs w:val="28"/>
          <w:lang w:val="uk-UA"/>
        </w:rPr>
        <w:t>.</w:t>
      </w:r>
      <w:r w:rsidRPr="00014464">
        <w:rPr>
          <w:sz w:val="28"/>
          <w:szCs w:val="28"/>
          <w:lang w:val="uk-UA"/>
        </w:rPr>
        <w:t xml:space="preserve"> між представниками Республіки Гана і Республіки Кот-д'Івуар в Гамбурзі було укладено спеціальну угоду про передачу спору, який стосується делімітації їх морського кордону в Атлантичному океані, в спеціальну камеру Трибуналу, яка буде сформована відповідно до пункту 2 статті 15 Статуту .</w:t>
      </w:r>
    </w:p>
    <w:p w14:paraId="565C002C" w14:textId="60DD04F2" w:rsidR="001A58DC" w:rsidRPr="00014464" w:rsidRDefault="001A58DC"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Наказом від 12 січня 2015 року Трибунал створив спеціальну камеру для розгляду </w:t>
      </w:r>
      <w:r w:rsidR="000C3C55" w:rsidRPr="00014464">
        <w:rPr>
          <w:sz w:val="28"/>
          <w:szCs w:val="28"/>
          <w:lang w:val="uk-UA"/>
        </w:rPr>
        <w:t>спору</w:t>
      </w:r>
      <w:r w:rsidRPr="00014464">
        <w:rPr>
          <w:sz w:val="28"/>
          <w:szCs w:val="28"/>
          <w:lang w:val="uk-UA"/>
        </w:rPr>
        <w:t xml:space="preserve"> про делімітацію морського кордону між Ганою і Кот-д'Івуаром в Атлантичному океані (Гана </w:t>
      </w:r>
      <w:r w:rsidR="000C3C55" w:rsidRPr="00014464">
        <w:rPr>
          <w:sz w:val="28"/>
          <w:szCs w:val="28"/>
          <w:lang w:val="uk-UA"/>
        </w:rPr>
        <w:t>проти</w:t>
      </w:r>
      <w:r w:rsidRPr="00014464">
        <w:rPr>
          <w:sz w:val="28"/>
          <w:szCs w:val="28"/>
          <w:lang w:val="uk-UA"/>
        </w:rPr>
        <w:t xml:space="preserve"> Кот-д'Івуар)</w:t>
      </w:r>
    </w:p>
    <w:p w14:paraId="649F0918" w14:textId="44396E1B" w:rsidR="001A58DC" w:rsidRPr="00014464" w:rsidRDefault="001A58DC" w:rsidP="00E90C3D">
      <w:pPr>
        <w:tabs>
          <w:tab w:val="left" w:pos="851"/>
        </w:tabs>
        <w:spacing w:line="360" w:lineRule="auto"/>
        <w:ind w:firstLine="567"/>
        <w:contextualSpacing/>
        <w:jc w:val="both"/>
        <w:rPr>
          <w:sz w:val="28"/>
          <w:szCs w:val="28"/>
          <w:lang w:val="uk-UA"/>
        </w:rPr>
      </w:pPr>
      <w:r w:rsidRPr="00014464">
        <w:rPr>
          <w:sz w:val="28"/>
          <w:szCs w:val="28"/>
          <w:lang w:val="uk-UA"/>
        </w:rPr>
        <w:t xml:space="preserve">Наказом від 27 вересня 2019 року Трибунал створив спеціальну камеру для розгляду </w:t>
      </w:r>
      <w:r w:rsidR="000D13E1" w:rsidRPr="00014464">
        <w:rPr>
          <w:sz w:val="28"/>
          <w:szCs w:val="28"/>
          <w:lang w:val="uk-UA"/>
        </w:rPr>
        <w:t>спору</w:t>
      </w:r>
      <w:r w:rsidRPr="00014464">
        <w:rPr>
          <w:sz w:val="28"/>
          <w:szCs w:val="28"/>
          <w:lang w:val="uk-UA"/>
        </w:rPr>
        <w:t xml:space="preserve"> про делімітацію морського кордону між Маврикієм і </w:t>
      </w:r>
      <w:r w:rsidR="000D13E1" w:rsidRPr="00014464">
        <w:rPr>
          <w:sz w:val="28"/>
          <w:szCs w:val="28"/>
          <w:lang w:val="uk-UA"/>
        </w:rPr>
        <w:t>Мальдівами</w:t>
      </w:r>
      <w:r w:rsidRPr="00014464">
        <w:rPr>
          <w:sz w:val="28"/>
          <w:szCs w:val="28"/>
          <w:lang w:val="uk-UA"/>
        </w:rPr>
        <w:t xml:space="preserve"> в Індійському океані (Маврикій </w:t>
      </w:r>
      <w:r w:rsidR="000D13E1" w:rsidRPr="00014464">
        <w:rPr>
          <w:sz w:val="28"/>
          <w:szCs w:val="28"/>
          <w:lang w:val="uk-UA"/>
        </w:rPr>
        <w:t>проти Мальдів</w:t>
      </w:r>
      <w:r w:rsidRPr="00014464">
        <w:rPr>
          <w:sz w:val="28"/>
          <w:szCs w:val="28"/>
          <w:lang w:val="uk-UA"/>
        </w:rPr>
        <w:t>).</w:t>
      </w:r>
    </w:p>
    <w:p w14:paraId="0CD29FEC" w14:textId="77777777" w:rsidR="00CD6B19" w:rsidRPr="00014464" w:rsidRDefault="00CD6B19" w:rsidP="00014464">
      <w:pPr>
        <w:tabs>
          <w:tab w:val="left" w:pos="851"/>
        </w:tabs>
        <w:spacing w:line="360" w:lineRule="auto"/>
        <w:ind w:firstLine="567"/>
        <w:contextualSpacing/>
        <w:jc w:val="both"/>
        <w:rPr>
          <w:sz w:val="28"/>
          <w:szCs w:val="28"/>
          <w:lang w:val="uk-UA"/>
        </w:rPr>
      </w:pPr>
    </w:p>
    <w:p w14:paraId="074DE286" w14:textId="0C422014" w:rsidR="00CD6B19" w:rsidRPr="00014464" w:rsidRDefault="00CD6B19" w:rsidP="00014464">
      <w:pPr>
        <w:tabs>
          <w:tab w:val="left" w:pos="851"/>
        </w:tabs>
        <w:spacing w:line="360" w:lineRule="auto"/>
        <w:ind w:firstLine="567"/>
        <w:contextualSpacing/>
        <w:jc w:val="center"/>
        <w:rPr>
          <w:b/>
          <w:sz w:val="28"/>
          <w:szCs w:val="28"/>
          <w:lang w:val="uk-UA"/>
        </w:rPr>
      </w:pPr>
      <w:r w:rsidRPr="00014464">
        <w:rPr>
          <w:b/>
          <w:sz w:val="28"/>
          <w:szCs w:val="28"/>
          <w:lang w:val="uk-UA"/>
        </w:rPr>
        <w:t xml:space="preserve">Питання до </w:t>
      </w:r>
      <w:r w:rsidR="00150C67" w:rsidRPr="00150C67">
        <w:rPr>
          <w:b/>
          <w:sz w:val="28"/>
          <w:szCs w:val="28"/>
          <w:lang w:val="uk-UA"/>
        </w:rPr>
        <w:t>практичного</w:t>
      </w:r>
      <w:r w:rsidRPr="00014464">
        <w:rPr>
          <w:b/>
          <w:sz w:val="28"/>
          <w:szCs w:val="28"/>
          <w:lang w:val="uk-UA"/>
        </w:rPr>
        <w:t xml:space="preserve"> заняття</w:t>
      </w:r>
    </w:p>
    <w:p w14:paraId="4BC42CE8" w14:textId="64B71C57" w:rsidR="00CD6B19" w:rsidRPr="00014464" w:rsidRDefault="00CD6B19" w:rsidP="00014464">
      <w:pPr>
        <w:tabs>
          <w:tab w:val="num" w:pos="720"/>
          <w:tab w:val="left" w:pos="851"/>
        </w:tabs>
        <w:spacing w:line="360" w:lineRule="auto"/>
        <w:jc w:val="both"/>
        <w:rPr>
          <w:sz w:val="28"/>
          <w:szCs w:val="28"/>
          <w:lang w:val="uk-UA"/>
        </w:rPr>
      </w:pPr>
      <w:r w:rsidRPr="00014464">
        <w:rPr>
          <w:sz w:val="28"/>
          <w:szCs w:val="28"/>
          <w:lang w:val="uk-UA"/>
        </w:rPr>
        <w:t>1. Система органів з розгляду морських спорів у Конвенції ООН з морського права 1982 р.</w:t>
      </w:r>
    </w:p>
    <w:p w14:paraId="3FFB9793" w14:textId="77777777" w:rsidR="00CD6B19" w:rsidRPr="00014464" w:rsidRDefault="00CD6B19" w:rsidP="00014464">
      <w:pPr>
        <w:tabs>
          <w:tab w:val="num" w:pos="720"/>
          <w:tab w:val="left" w:pos="851"/>
        </w:tabs>
        <w:spacing w:line="360" w:lineRule="auto"/>
        <w:jc w:val="both"/>
        <w:rPr>
          <w:sz w:val="28"/>
          <w:szCs w:val="28"/>
          <w:lang w:val="uk-UA"/>
        </w:rPr>
      </w:pPr>
      <w:r w:rsidRPr="00014464">
        <w:rPr>
          <w:sz w:val="28"/>
          <w:szCs w:val="28"/>
          <w:lang w:val="uk-UA"/>
        </w:rPr>
        <w:t>2. Загальний арбітраж за Додатком VII Конвенції ООН з морського права 1982 р.</w:t>
      </w:r>
    </w:p>
    <w:p w14:paraId="31F2AD55" w14:textId="77777777" w:rsidR="00CD6B19" w:rsidRPr="00014464" w:rsidRDefault="00CD6B19" w:rsidP="00014464">
      <w:pPr>
        <w:tabs>
          <w:tab w:val="num" w:pos="720"/>
          <w:tab w:val="left" w:pos="851"/>
        </w:tabs>
        <w:spacing w:line="360" w:lineRule="auto"/>
        <w:jc w:val="both"/>
        <w:rPr>
          <w:sz w:val="28"/>
          <w:szCs w:val="28"/>
          <w:lang w:val="uk-UA"/>
        </w:rPr>
      </w:pPr>
      <w:r w:rsidRPr="00014464">
        <w:rPr>
          <w:sz w:val="28"/>
          <w:szCs w:val="28"/>
          <w:lang w:val="uk-UA"/>
        </w:rPr>
        <w:t>3. Спеціальний арбітраж, створений за Додатком VII Конвенції ООН з морського права 1982 р.</w:t>
      </w:r>
    </w:p>
    <w:p w14:paraId="45F061EE" w14:textId="77777777" w:rsidR="00CD6B19" w:rsidRPr="00014464" w:rsidRDefault="00CD6B19" w:rsidP="00014464">
      <w:pPr>
        <w:tabs>
          <w:tab w:val="num" w:pos="720"/>
          <w:tab w:val="left" w:pos="851"/>
        </w:tabs>
        <w:spacing w:line="360" w:lineRule="auto"/>
        <w:jc w:val="both"/>
        <w:rPr>
          <w:sz w:val="28"/>
          <w:szCs w:val="28"/>
          <w:lang w:val="uk-UA"/>
        </w:rPr>
      </w:pPr>
      <w:r w:rsidRPr="00014464">
        <w:rPr>
          <w:sz w:val="28"/>
          <w:szCs w:val="28"/>
          <w:lang w:val="uk-UA"/>
        </w:rPr>
        <w:lastRenderedPageBreak/>
        <w:t>4. Загальна характеристика арбітражного рішення у спорі між Еритреєю і Єменом про морські кордони (рішення від 9 жовтня 1998 р.; рішення від 17 грудня 1999 р.)</w:t>
      </w:r>
    </w:p>
    <w:p w14:paraId="31E9CF50" w14:textId="77777777" w:rsidR="00CD6B19" w:rsidRPr="00014464" w:rsidRDefault="00CD6B19" w:rsidP="00014464">
      <w:pPr>
        <w:tabs>
          <w:tab w:val="left" w:pos="851"/>
        </w:tabs>
        <w:spacing w:line="360" w:lineRule="auto"/>
        <w:jc w:val="both"/>
        <w:rPr>
          <w:sz w:val="28"/>
          <w:szCs w:val="28"/>
          <w:lang w:val="uk-UA"/>
        </w:rPr>
      </w:pPr>
      <w:r w:rsidRPr="00014464">
        <w:rPr>
          <w:sz w:val="28"/>
          <w:szCs w:val="28"/>
          <w:lang w:val="uk-UA"/>
        </w:rPr>
        <w:t>5. Місце Міжнародного трибуналу з морського права в системі міжнародного правосуддя</w:t>
      </w:r>
    </w:p>
    <w:p w14:paraId="71C30075" w14:textId="77777777" w:rsidR="00CD6B19" w:rsidRPr="00014464" w:rsidRDefault="00CD6B19" w:rsidP="00014464">
      <w:pPr>
        <w:tabs>
          <w:tab w:val="num" w:pos="720"/>
          <w:tab w:val="left" w:pos="851"/>
        </w:tabs>
        <w:spacing w:line="360" w:lineRule="auto"/>
        <w:jc w:val="both"/>
        <w:rPr>
          <w:sz w:val="28"/>
          <w:szCs w:val="28"/>
          <w:lang w:val="uk-UA"/>
        </w:rPr>
      </w:pPr>
      <w:r w:rsidRPr="00014464">
        <w:rPr>
          <w:sz w:val="28"/>
          <w:szCs w:val="28"/>
          <w:lang w:val="uk-UA"/>
        </w:rPr>
        <w:t>6. Правова регламентація діяльності Міжнародного трибуналу з морського права.</w:t>
      </w:r>
    </w:p>
    <w:p w14:paraId="60F584E2" w14:textId="77777777" w:rsidR="00CD6B19" w:rsidRPr="00014464" w:rsidRDefault="00CD6B19" w:rsidP="00014464">
      <w:pPr>
        <w:tabs>
          <w:tab w:val="num" w:pos="720"/>
          <w:tab w:val="left" w:pos="851"/>
        </w:tabs>
        <w:spacing w:line="360" w:lineRule="auto"/>
        <w:jc w:val="both"/>
        <w:rPr>
          <w:sz w:val="28"/>
          <w:szCs w:val="28"/>
          <w:lang w:val="uk-UA"/>
        </w:rPr>
      </w:pPr>
      <w:r w:rsidRPr="00014464">
        <w:rPr>
          <w:sz w:val="28"/>
          <w:szCs w:val="28"/>
          <w:lang w:val="uk-UA"/>
        </w:rPr>
        <w:t xml:space="preserve">7. Порядок обрання суддів Міжнародного трибуналу з морського права. </w:t>
      </w:r>
    </w:p>
    <w:p w14:paraId="45F7C005" w14:textId="77777777" w:rsidR="00CD6B19" w:rsidRPr="00014464" w:rsidRDefault="00CD6B19" w:rsidP="00014464">
      <w:pPr>
        <w:tabs>
          <w:tab w:val="left" w:pos="851"/>
        </w:tabs>
        <w:spacing w:line="360" w:lineRule="auto"/>
        <w:jc w:val="both"/>
        <w:rPr>
          <w:sz w:val="28"/>
          <w:szCs w:val="28"/>
          <w:lang w:val="uk-UA"/>
        </w:rPr>
      </w:pPr>
      <w:r w:rsidRPr="00014464">
        <w:rPr>
          <w:sz w:val="28"/>
          <w:szCs w:val="28"/>
          <w:lang w:val="uk-UA"/>
        </w:rPr>
        <w:t>8. Судова процедура в Міжнародному трибуналу з морського права.</w:t>
      </w:r>
    </w:p>
    <w:p w14:paraId="4C8E6B90" w14:textId="77777777" w:rsidR="00CD6B19" w:rsidRPr="00014464" w:rsidRDefault="00CD6B19" w:rsidP="00014464">
      <w:pPr>
        <w:tabs>
          <w:tab w:val="left" w:pos="851"/>
        </w:tabs>
        <w:spacing w:line="360" w:lineRule="auto"/>
        <w:jc w:val="both"/>
        <w:rPr>
          <w:sz w:val="28"/>
          <w:szCs w:val="28"/>
          <w:lang w:val="uk-UA"/>
        </w:rPr>
      </w:pPr>
      <w:r w:rsidRPr="00014464">
        <w:rPr>
          <w:sz w:val="28"/>
          <w:szCs w:val="28"/>
          <w:lang w:val="uk-UA"/>
        </w:rPr>
        <w:t xml:space="preserve">9. Загальна характеристика практики Міжнародного трибуналу з морського права. </w:t>
      </w:r>
    </w:p>
    <w:p w14:paraId="0EC154CC" w14:textId="77777777" w:rsidR="00CD6B19" w:rsidRPr="00014464" w:rsidRDefault="00CD6B19" w:rsidP="00014464">
      <w:pPr>
        <w:tabs>
          <w:tab w:val="left" w:pos="851"/>
        </w:tabs>
        <w:spacing w:line="360" w:lineRule="auto"/>
        <w:jc w:val="both"/>
        <w:rPr>
          <w:sz w:val="28"/>
          <w:szCs w:val="28"/>
          <w:lang w:val="uk-UA"/>
        </w:rPr>
      </w:pPr>
      <w:r w:rsidRPr="00014464">
        <w:rPr>
          <w:sz w:val="28"/>
          <w:szCs w:val="28"/>
          <w:lang w:val="uk-UA"/>
        </w:rPr>
        <w:t>10. Юрисдикція Міжнародного трибуналу з морського права.</w:t>
      </w:r>
    </w:p>
    <w:p w14:paraId="7432D887" w14:textId="7F882619" w:rsidR="00CD6B19" w:rsidRPr="00014464" w:rsidRDefault="000D13E1" w:rsidP="00014464">
      <w:pPr>
        <w:tabs>
          <w:tab w:val="left" w:pos="1860"/>
        </w:tabs>
        <w:spacing w:line="360" w:lineRule="auto"/>
        <w:ind w:firstLine="567"/>
        <w:contextualSpacing/>
        <w:rPr>
          <w:b/>
          <w:sz w:val="28"/>
          <w:szCs w:val="28"/>
          <w:lang w:val="uk-UA"/>
        </w:rPr>
      </w:pPr>
      <w:r w:rsidRPr="00014464">
        <w:rPr>
          <w:b/>
          <w:sz w:val="28"/>
          <w:szCs w:val="28"/>
          <w:lang w:val="uk-UA"/>
        </w:rPr>
        <w:tab/>
      </w:r>
    </w:p>
    <w:p w14:paraId="2F203DC6" w14:textId="0AB59C1E" w:rsidR="00CD6B19" w:rsidRPr="00014464" w:rsidRDefault="00CD6B19" w:rsidP="00014464">
      <w:pPr>
        <w:tabs>
          <w:tab w:val="left" w:pos="851"/>
        </w:tabs>
        <w:spacing w:line="360" w:lineRule="auto"/>
        <w:ind w:firstLine="567"/>
        <w:contextualSpacing/>
        <w:jc w:val="center"/>
        <w:rPr>
          <w:b/>
          <w:sz w:val="28"/>
          <w:szCs w:val="28"/>
          <w:lang w:val="uk-UA"/>
        </w:rPr>
      </w:pPr>
      <w:r w:rsidRPr="00014464">
        <w:rPr>
          <w:b/>
          <w:sz w:val="28"/>
          <w:szCs w:val="28"/>
          <w:lang w:val="uk-UA"/>
        </w:rPr>
        <w:t>Література до теми</w:t>
      </w:r>
    </w:p>
    <w:p w14:paraId="7B51BF8B" w14:textId="265A1536" w:rsidR="000D13E1" w:rsidRPr="00014464" w:rsidRDefault="000D13E1"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 </w:t>
      </w:r>
      <w:proofErr w:type="spellStart"/>
      <w:r w:rsidRPr="00014464">
        <w:rPr>
          <w:sz w:val="28"/>
          <w:szCs w:val="28"/>
          <w:lang w:val="uk-UA"/>
        </w:rPr>
        <w:t>Международный</w:t>
      </w:r>
      <w:proofErr w:type="spellEnd"/>
      <w:r w:rsidRPr="00014464">
        <w:rPr>
          <w:sz w:val="28"/>
          <w:szCs w:val="28"/>
          <w:lang w:val="uk-UA"/>
        </w:rPr>
        <w:t xml:space="preserve"> трибунал по </w:t>
      </w:r>
      <w:proofErr w:type="spellStart"/>
      <w:r w:rsidRPr="00014464">
        <w:rPr>
          <w:sz w:val="28"/>
          <w:szCs w:val="28"/>
          <w:lang w:val="uk-UA"/>
        </w:rPr>
        <w:t>морскому</w:t>
      </w:r>
      <w:proofErr w:type="spellEnd"/>
      <w:r w:rsidRPr="00014464">
        <w:rPr>
          <w:sz w:val="28"/>
          <w:szCs w:val="28"/>
          <w:lang w:val="uk-UA"/>
        </w:rPr>
        <w:t xml:space="preserve"> праву // </w:t>
      </w:r>
      <w:hyperlink r:id="rId30" w:history="1">
        <w:r w:rsidRPr="00014464">
          <w:rPr>
            <w:rStyle w:val="af2"/>
            <w:sz w:val="28"/>
            <w:szCs w:val="28"/>
            <w:lang w:val="uk-UA"/>
          </w:rPr>
          <w:t>https://www.itlos.org/fileadmin/itlos/documents/brochure/1605-22023_Itlos_Selbstd_Ru.pdf</w:t>
        </w:r>
      </w:hyperlink>
    </w:p>
    <w:p w14:paraId="252A7F46" w14:textId="21D30328" w:rsidR="000D13E1" w:rsidRPr="00014464" w:rsidRDefault="000D13E1"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2. </w:t>
      </w:r>
      <w:proofErr w:type="spellStart"/>
      <w:r w:rsidRPr="00014464">
        <w:rPr>
          <w:sz w:val="28"/>
          <w:szCs w:val="28"/>
          <w:lang w:val="uk-UA"/>
        </w:rPr>
        <w:t>Абгарян</w:t>
      </w:r>
      <w:proofErr w:type="spellEnd"/>
      <w:r w:rsidRPr="00014464">
        <w:rPr>
          <w:sz w:val="28"/>
          <w:szCs w:val="28"/>
          <w:lang w:val="uk-UA"/>
        </w:rPr>
        <w:t xml:space="preserve"> </w:t>
      </w:r>
      <w:proofErr w:type="spellStart"/>
      <w:r w:rsidRPr="00014464">
        <w:rPr>
          <w:sz w:val="28"/>
          <w:szCs w:val="28"/>
          <w:lang w:val="uk-UA"/>
        </w:rPr>
        <w:t>Дж</w:t>
      </w:r>
      <w:proofErr w:type="spellEnd"/>
      <w:r w:rsidRPr="00014464">
        <w:rPr>
          <w:sz w:val="28"/>
          <w:szCs w:val="28"/>
          <w:lang w:val="uk-UA"/>
        </w:rPr>
        <w:t xml:space="preserve">. Практика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трибунала</w:t>
      </w:r>
      <w:proofErr w:type="spellEnd"/>
      <w:r w:rsidRPr="00014464">
        <w:rPr>
          <w:sz w:val="28"/>
          <w:szCs w:val="28"/>
          <w:lang w:val="uk-UA"/>
        </w:rPr>
        <w:t xml:space="preserve"> по </w:t>
      </w:r>
      <w:proofErr w:type="spellStart"/>
      <w:r w:rsidRPr="00014464">
        <w:rPr>
          <w:sz w:val="28"/>
          <w:szCs w:val="28"/>
          <w:lang w:val="uk-UA"/>
        </w:rPr>
        <w:t>морскому</w:t>
      </w:r>
      <w:proofErr w:type="spellEnd"/>
      <w:r w:rsidRPr="00014464">
        <w:rPr>
          <w:sz w:val="28"/>
          <w:szCs w:val="28"/>
          <w:lang w:val="uk-UA"/>
        </w:rPr>
        <w:t xml:space="preserve"> праву. – </w:t>
      </w:r>
      <w:proofErr w:type="spellStart"/>
      <w:r w:rsidRPr="00014464">
        <w:rPr>
          <w:sz w:val="28"/>
          <w:szCs w:val="28"/>
          <w:lang w:val="uk-UA"/>
        </w:rPr>
        <w:t>Юстицинформ</w:t>
      </w:r>
      <w:proofErr w:type="spellEnd"/>
      <w:r w:rsidRPr="00014464">
        <w:rPr>
          <w:sz w:val="28"/>
          <w:szCs w:val="28"/>
          <w:lang w:val="uk-UA"/>
        </w:rPr>
        <w:t>, 2016. – 154 с.</w:t>
      </w:r>
    </w:p>
    <w:p w14:paraId="2EB741AB" w14:textId="6815F3FB" w:rsidR="000D13E1" w:rsidRPr="00014464" w:rsidRDefault="000D13E1" w:rsidP="00014464">
      <w:pPr>
        <w:tabs>
          <w:tab w:val="left" w:pos="851"/>
          <w:tab w:val="left" w:pos="8647"/>
        </w:tabs>
        <w:spacing w:line="360" w:lineRule="auto"/>
        <w:ind w:firstLine="567"/>
        <w:contextualSpacing/>
        <w:jc w:val="both"/>
        <w:rPr>
          <w:sz w:val="28"/>
          <w:szCs w:val="28"/>
          <w:lang w:val="uk-UA"/>
        </w:rPr>
      </w:pPr>
      <w:r w:rsidRPr="00014464">
        <w:rPr>
          <w:sz w:val="28"/>
          <w:szCs w:val="28"/>
          <w:lang w:val="uk-UA"/>
        </w:rPr>
        <w:t xml:space="preserve">3. </w:t>
      </w:r>
      <w:proofErr w:type="spellStart"/>
      <w:r w:rsidRPr="00014464">
        <w:rPr>
          <w:sz w:val="28"/>
          <w:szCs w:val="28"/>
          <w:lang w:val="uk-UA"/>
        </w:rPr>
        <w:t>Караман</w:t>
      </w:r>
      <w:proofErr w:type="spellEnd"/>
      <w:r w:rsidRPr="00014464">
        <w:rPr>
          <w:sz w:val="28"/>
          <w:szCs w:val="28"/>
          <w:lang w:val="uk-UA"/>
        </w:rPr>
        <w:t xml:space="preserve"> И.В. </w:t>
      </w:r>
      <w:proofErr w:type="spellStart"/>
      <w:r w:rsidRPr="00014464">
        <w:rPr>
          <w:sz w:val="28"/>
          <w:szCs w:val="28"/>
          <w:lang w:val="uk-UA"/>
        </w:rPr>
        <w:t>Международный</w:t>
      </w:r>
      <w:proofErr w:type="spellEnd"/>
      <w:r w:rsidRPr="00014464">
        <w:rPr>
          <w:sz w:val="28"/>
          <w:szCs w:val="28"/>
          <w:lang w:val="uk-UA"/>
        </w:rPr>
        <w:t xml:space="preserve"> трибунал по </w:t>
      </w:r>
      <w:proofErr w:type="spellStart"/>
      <w:r w:rsidRPr="00014464">
        <w:rPr>
          <w:sz w:val="28"/>
          <w:szCs w:val="28"/>
          <w:lang w:val="uk-UA"/>
        </w:rPr>
        <w:t>морскому</w:t>
      </w:r>
      <w:proofErr w:type="spellEnd"/>
      <w:r w:rsidRPr="00014464">
        <w:rPr>
          <w:sz w:val="28"/>
          <w:szCs w:val="28"/>
          <w:lang w:val="uk-UA"/>
        </w:rPr>
        <w:t xml:space="preserve"> праву. </w:t>
      </w:r>
      <w:proofErr w:type="spellStart"/>
      <w:r w:rsidRPr="00014464">
        <w:rPr>
          <w:sz w:val="28"/>
          <w:szCs w:val="28"/>
          <w:lang w:val="uk-UA"/>
        </w:rPr>
        <w:t>Регламентация</w:t>
      </w:r>
      <w:proofErr w:type="spellEnd"/>
      <w:r w:rsidRPr="00014464">
        <w:rPr>
          <w:sz w:val="28"/>
          <w:szCs w:val="28"/>
          <w:lang w:val="uk-UA"/>
        </w:rPr>
        <w:t xml:space="preserve"> </w:t>
      </w:r>
      <w:proofErr w:type="spellStart"/>
      <w:r w:rsidRPr="00014464">
        <w:rPr>
          <w:sz w:val="28"/>
          <w:szCs w:val="28"/>
          <w:lang w:val="uk-UA"/>
        </w:rPr>
        <w:t>деятельности</w:t>
      </w:r>
      <w:proofErr w:type="spellEnd"/>
      <w:r w:rsidRPr="00014464">
        <w:rPr>
          <w:sz w:val="28"/>
          <w:szCs w:val="28"/>
          <w:lang w:val="uk-UA"/>
        </w:rPr>
        <w:t xml:space="preserve"> и </w:t>
      </w:r>
      <w:proofErr w:type="spellStart"/>
      <w:r w:rsidRPr="00014464">
        <w:rPr>
          <w:sz w:val="28"/>
          <w:szCs w:val="28"/>
          <w:lang w:val="uk-UA"/>
        </w:rPr>
        <w:t>судопроизводство</w:t>
      </w:r>
      <w:proofErr w:type="spellEnd"/>
      <w:r w:rsidRPr="00014464">
        <w:rPr>
          <w:sz w:val="28"/>
          <w:szCs w:val="28"/>
          <w:lang w:val="uk-UA"/>
        </w:rPr>
        <w:t xml:space="preserve">. – </w:t>
      </w:r>
      <w:proofErr w:type="spellStart"/>
      <w:r w:rsidRPr="00014464">
        <w:rPr>
          <w:sz w:val="28"/>
          <w:szCs w:val="28"/>
          <w:lang w:val="uk-UA"/>
        </w:rPr>
        <w:t>Феникс</w:t>
      </w:r>
      <w:proofErr w:type="spellEnd"/>
      <w:r w:rsidRPr="00014464">
        <w:rPr>
          <w:sz w:val="28"/>
          <w:szCs w:val="28"/>
          <w:lang w:val="uk-UA"/>
        </w:rPr>
        <w:t>, Одесса, 2007. – 160 с.</w:t>
      </w:r>
    </w:p>
    <w:p w14:paraId="0F130791" w14:textId="6B423F91" w:rsidR="000D13E1" w:rsidRPr="00014464" w:rsidRDefault="000D13E1" w:rsidP="00014464">
      <w:pPr>
        <w:tabs>
          <w:tab w:val="left" w:pos="851"/>
          <w:tab w:val="left" w:pos="8647"/>
        </w:tabs>
        <w:spacing w:line="360" w:lineRule="auto"/>
        <w:ind w:firstLine="567"/>
        <w:contextualSpacing/>
        <w:jc w:val="both"/>
        <w:rPr>
          <w:sz w:val="28"/>
          <w:szCs w:val="28"/>
          <w:lang w:val="uk-UA"/>
        </w:rPr>
      </w:pPr>
      <w:r w:rsidRPr="00014464">
        <w:rPr>
          <w:sz w:val="28"/>
          <w:szCs w:val="28"/>
          <w:lang w:val="uk-UA"/>
        </w:rPr>
        <w:t xml:space="preserve">4. </w:t>
      </w:r>
      <w:proofErr w:type="spellStart"/>
      <w:r w:rsidRPr="00014464">
        <w:rPr>
          <w:sz w:val="28"/>
          <w:szCs w:val="28"/>
          <w:lang w:val="uk-UA"/>
        </w:rPr>
        <w:t>Chandrasekhara</w:t>
      </w:r>
      <w:proofErr w:type="spellEnd"/>
      <w:r w:rsidRPr="00014464">
        <w:rPr>
          <w:sz w:val="28"/>
          <w:szCs w:val="28"/>
          <w:lang w:val="uk-UA"/>
        </w:rPr>
        <w:t xml:space="preserve"> P., </w:t>
      </w:r>
      <w:proofErr w:type="spellStart"/>
      <w:r w:rsidRPr="00014464">
        <w:rPr>
          <w:sz w:val="28"/>
          <w:szCs w:val="28"/>
          <w:lang w:val="uk-UA"/>
        </w:rPr>
        <w:t>Gautie</w:t>
      </w:r>
      <w:proofErr w:type="spellEnd"/>
      <w:r w:rsidRPr="00014464">
        <w:rPr>
          <w:sz w:val="28"/>
          <w:szCs w:val="28"/>
          <w:lang w:val="uk-UA"/>
        </w:rPr>
        <w:t xml:space="preserve"> </w:t>
      </w:r>
      <w:proofErr w:type="spellStart"/>
      <w:r w:rsidRPr="00014464">
        <w:rPr>
          <w:sz w:val="28"/>
          <w:szCs w:val="28"/>
          <w:lang w:val="uk-UA"/>
        </w:rPr>
        <w:t>Ph</w:t>
      </w:r>
      <w:proofErr w:type="spellEnd"/>
      <w:r w:rsidRPr="00014464">
        <w:rPr>
          <w:sz w:val="28"/>
          <w:szCs w:val="28"/>
          <w:lang w:val="uk-UA"/>
        </w:rPr>
        <w:t>.</w:t>
      </w:r>
      <w:r w:rsidR="008A686F" w:rsidRPr="00014464">
        <w:rPr>
          <w:sz w:val="28"/>
          <w:szCs w:val="28"/>
          <w:lang w:val="uk-UA"/>
        </w:rPr>
        <w:t xml:space="preserve"> </w:t>
      </w:r>
      <w:proofErr w:type="spellStart"/>
      <w:r w:rsidR="008A686F" w:rsidRPr="00014464">
        <w:rPr>
          <w:sz w:val="28"/>
          <w:szCs w:val="28"/>
          <w:lang w:val="uk-UA"/>
        </w:rPr>
        <w:t>The</w:t>
      </w:r>
      <w:proofErr w:type="spellEnd"/>
      <w:r w:rsidR="008A686F" w:rsidRPr="00014464">
        <w:rPr>
          <w:sz w:val="28"/>
          <w:szCs w:val="28"/>
          <w:lang w:val="uk-UA"/>
        </w:rPr>
        <w:t xml:space="preserve"> </w:t>
      </w:r>
      <w:proofErr w:type="spellStart"/>
      <w:r w:rsidR="008A686F" w:rsidRPr="00014464">
        <w:rPr>
          <w:sz w:val="28"/>
          <w:szCs w:val="28"/>
          <w:lang w:val="uk-UA"/>
        </w:rPr>
        <w:t>International</w:t>
      </w:r>
      <w:proofErr w:type="spellEnd"/>
      <w:r w:rsidR="008A686F" w:rsidRPr="00014464">
        <w:rPr>
          <w:sz w:val="28"/>
          <w:szCs w:val="28"/>
          <w:lang w:val="uk-UA"/>
        </w:rPr>
        <w:t xml:space="preserve"> </w:t>
      </w:r>
      <w:proofErr w:type="spellStart"/>
      <w:r w:rsidR="008A686F" w:rsidRPr="00014464">
        <w:rPr>
          <w:sz w:val="28"/>
          <w:szCs w:val="28"/>
          <w:lang w:val="uk-UA"/>
        </w:rPr>
        <w:t>Tribunal</w:t>
      </w:r>
      <w:proofErr w:type="spellEnd"/>
      <w:r w:rsidR="008A686F" w:rsidRPr="00014464">
        <w:rPr>
          <w:sz w:val="28"/>
          <w:szCs w:val="28"/>
          <w:lang w:val="uk-UA"/>
        </w:rPr>
        <w:t xml:space="preserve"> </w:t>
      </w:r>
      <w:proofErr w:type="spellStart"/>
      <w:r w:rsidR="008A686F" w:rsidRPr="00014464">
        <w:rPr>
          <w:sz w:val="28"/>
          <w:szCs w:val="28"/>
          <w:lang w:val="uk-UA"/>
        </w:rPr>
        <w:t>for</w:t>
      </w:r>
      <w:proofErr w:type="spellEnd"/>
      <w:r w:rsidR="008A686F" w:rsidRPr="00014464">
        <w:rPr>
          <w:sz w:val="28"/>
          <w:szCs w:val="28"/>
          <w:lang w:val="uk-UA"/>
        </w:rPr>
        <w:t xml:space="preserve"> </w:t>
      </w:r>
      <w:proofErr w:type="spellStart"/>
      <w:r w:rsidR="008A686F" w:rsidRPr="00014464">
        <w:rPr>
          <w:sz w:val="28"/>
          <w:szCs w:val="28"/>
          <w:lang w:val="uk-UA"/>
        </w:rPr>
        <w:t>the</w:t>
      </w:r>
      <w:proofErr w:type="spellEnd"/>
      <w:r w:rsidR="008A686F" w:rsidRPr="00014464">
        <w:rPr>
          <w:sz w:val="28"/>
          <w:szCs w:val="28"/>
          <w:lang w:val="uk-UA"/>
        </w:rPr>
        <w:t xml:space="preserve"> </w:t>
      </w:r>
      <w:proofErr w:type="spellStart"/>
      <w:r w:rsidR="008A686F" w:rsidRPr="00014464">
        <w:rPr>
          <w:sz w:val="28"/>
          <w:szCs w:val="28"/>
          <w:lang w:val="uk-UA"/>
        </w:rPr>
        <w:t>Law</w:t>
      </w:r>
      <w:proofErr w:type="spellEnd"/>
      <w:r w:rsidR="008A686F" w:rsidRPr="00014464">
        <w:rPr>
          <w:sz w:val="28"/>
          <w:szCs w:val="28"/>
          <w:lang w:val="uk-UA"/>
        </w:rPr>
        <w:t xml:space="preserve"> </w:t>
      </w:r>
      <w:proofErr w:type="spellStart"/>
      <w:r w:rsidR="008A686F" w:rsidRPr="00014464">
        <w:rPr>
          <w:sz w:val="28"/>
          <w:szCs w:val="28"/>
          <w:lang w:val="uk-UA"/>
        </w:rPr>
        <w:t>of</w:t>
      </w:r>
      <w:proofErr w:type="spellEnd"/>
      <w:r w:rsidR="008A686F" w:rsidRPr="00014464">
        <w:rPr>
          <w:sz w:val="28"/>
          <w:szCs w:val="28"/>
          <w:lang w:val="uk-UA"/>
        </w:rPr>
        <w:t xml:space="preserve"> </w:t>
      </w:r>
      <w:proofErr w:type="spellStart"/>
      <w:r w:rsidR="008A686F" w:rsidRPr="00014464">
        <w:rPr>
          <w:sz w:val="28"/>
          <w:szCs w:val="28"/>
          <w:lang w:val="uk-UA"/>
        </w:rPr>
        <w:t>the</w:t>
      </w:r>
      <w:proofErr w:type="spellEnd"/>
      <w:r w:rsidR="008A686F" w:rsidRPr="00014464">
        <w:rPr>
          <w:sz w:val="28"/>
          <w:szCs w:val="28"/>
          <w:lang w:val="uk-UA"/>
        </w:rPr>
        <w:t xml:space="preserve"> </w:t>
      </w:r>
      <w:proofErr w:type="spellStart"/>
      <w:r w:rsidR="008A686F" w:rsidRPr="00014464">
        <w:rPr>
          <w:sz w:val="28"/>
          <w:szCs w:val="28"/>
          <w:lang w:val="uk-UA"/>
        </w:rPr>
        <w:t>Sea</w:t>
      </w:r>
      <w:proofErr w:type="spellEnd"/>
      <w:r w:rsidR="008A686F" w:rsidRPr="00014464">
        <w:rPr>
          <w:sz w:val="28"/>
          <w:szCs w:val="28"/>
          <w:lang w:val="uk-UA"/>
        </w:rPr>
        <w:t xml:space="preserve">: </w:t>
      </w:r>
      <w:proofErr w:type="spellStart"/>
      <w:r w:rsidR="008A686F" w:rsidRPr="00014464">
        <w:rPr>
          <w:sz w:val="28"/>
          <w:szCs w:val="28"/>
          <w:lang w:val="uk-UA"/>
        </w:rPr>
        <w:t>Law</w:t>
      </w:r>
      <w:proofErr w:type="spellEnd"/>
      <w:r w:rsidR="008A686F" w:rsidRPr="00014464">
        <w:rPr>
          <w:sz w:val="28"/>
          <w:szCs w:val="28"/>
          <w:lang w:val="uk-UA"/>
        </w:rPr>
        <w:t xml:space="preserve">, </w:t>
      </w:r>
      <w:proofErr w:type="spellStart"/>
      <w:r w:rsidR="008A686F" w:rsidRPr="00014464">
        <w:rPr>
          <w:sz w:val="28"/>
          <w:szCs w:val="28"/>
          <w:lang w:val="uk-UA"/>
        </w:rPr>
        <w:t>Practice</w:t>
      </w:r>
      <w:proofErr w:type="spellEnd"/>
      <w:r w:rsidR="008A686F" w:rsidRPr="00014464">
        <w:rPr>
          <w:sz w:val="28"/>
          <w:szCs w:val="28"/>
          <w:lang w:val="uk-UA"/>
        </w:rPr>
        <w:t xml:space="preserve"> </w:t>
      </w:r>
      <w:proofErr w:type="spellStart"/>
      <w:r w:rsidR="008A686F" w:rsidRPr="00014464">
        <w:rPr>
          <w:sz w:val="28"/>
          <w:szCs w:val="28"/>
          <w:lang w:val="uk-UA"/>
        </w:rPr>
        <w:t>and</w:t>
      </w:r>
      <w:proofErr w:type="spellEnd"/>
      <w:r w:rsidR="008A686F" w:rsidRPr="00014464">
        <w:rPr>
          <w:sz w:val="28"/>
          <w:szCs w:val="28"/>
          <w:lang w:val="uk-UA"/>
        </w:rPr>
        <w:t xml:space="preserve"> </w:t>
      </w:r>
      <w:proofErr w:type="spellStart"/>
      <w:r w:rsidR="008A686F" w:rsidRPr="00014464">
        <w:rPr>
          <w:sz w:val="28"/>
          <w:szCs w:val="28"/>
          <w:lang w:val="uk-UA"/>
        </w:rPr>
        <w:t>Procedure</w:t>
      </w:r>
      <w:proofErr w:type="spellEnd"/>
      <w:r w:rsidR="008A686F" w:rsidRPr="00014464">
        <w:rPr>
          <w:sz w:val="28"/>
          <w:szCs w:val="28"/>
          <w:lang w:val="uk-UA"/>
        </w:rPr>
        <w:t xml:space="preserve"> (</w:t>
      </w:r>
      <w:proofErr w:type="spellStart"/>
      <w:r w:rsidR="008A686F" w:rsidRPr="00014464">
        <w:rPr>
          <w:sz w:val="28"/>
          <w:szCs w:val="28"/>
          <w:lang w:val="uk-UA"/>
        </w:rPr>
        <w:t>Elgar</w:t>
      </w:r>
      <w:proofErr w:type="spellEnd"/>
      <w:r w:rsidR="008A686F" w:rsidRPr="00014464">
        <w:rPr>
          <w:sz w:val="28"/>
          <w:szCs w:val="28"/>
          <w:lang w:val="uk-UA"/>
        </w:rPr>
        <w:t xml:space="preserve"> </w:t>
      </w:r>
      <w:proofErr w:type="spellStart"/>
      <w:r w:rsidR="008A686F" w:rsidRPr="00014464">
        <w:rPr>
          <w:sz w:val="28"/>
          <w:szCs w:val="28"/>
          <w:lang w:val="uk-UA"/>
        </w:rPr>
        <w:t>International</w:t>
      </w:r>
      <w:proofErr w:type="spellEnd"/>
      <w:r w:rsidR="008A686F" w:rsidRPr="00014464">
        <w:rPr>
          <w:sz w:val="28"/>
          <w:szCs w:val="28"/>
          <w:lang w:val="uk-UA"/>
        </w:rPr>
        <w:t xml:space="preserve"> </w:t>
      </w:r>
      <w:proofErr w:type="spellStart"/>
      <w:r w:rsidR="008A686F" w:rsidRPr="00014464">
        <w:rPr>
          <w:sz w:val="28"/>
          <w:szCs w:val="28"/>
          <w:lang w:val="uk-UA"/>
        </w:rPr>
        <w:t>Law</w:t>
      </w:r>
      <w:proofErr w:type="spellEnd"/>
      <w:r w:rsidR="008A686F" w:rsidRPr="00014464">
        <w:rPr>
          <w:sz w:val="28"/>
          <w:szCs w:val="28"/>
          <w:lang w:val="uk-UA"/>
        </w:rPr>
        <w:t xml:space="preserve"> </w:t>
      </w:r>
      <w:proofErr w:type="spellStart"/>
      <w:r w:rsidR="008A686F" w:rsidRPr="00014464">
        <w:rPr>
          <w:sz w:val="28"/>
          <w:szCs w:val="28"/>
          <w:lang w:val="uk-UA"/>
        </w:rPr>
        <w:t>and</w:t>
      </w:r>
      <w:proofErr w:type="spellEnd"/>
      <w:r w:rsidR="008A686F" w:rsidRPr="00014464">
        <w:rPr>
          <w:sz w:val="28"/>
          <w:szCs w:val="28"/>
          <w:lang w:val="uk-UA"/>
        </w:rPr>
        <w:t xml:space="preserve"> </w:t>
      </w:r>
      <w:proofErr w:type="spellStart"/>
      <w:r w:rsidR="008A686F" w:rsidRPr="00014464">
        <w:rPr>
          <w:sz w:val="28"/>
          <w:szCs w:val="28"/>
          <w:lang w:val="uk-UA"/>
        </w:rPr>
        <w:t>Practice</w:t>
      </w:r>
      <w:proofErr w:type="spellEnd"/>
      <w:r w:rsidR="008A686F" w:rsidRPr="00014464">
        <w:rPr>
          <w:sz w:val="28"/>
          <w:szCs w:val="28"/>
          <w:lang w:val="uk-UA"/>
        </w:rPr>
        <w:t xml:space="preserve"> </w:t>
      </w:r>
      <w:proofErr w:type="spellStart"/>
      <w:r w:rsidR="008A686F" w:rsidRPr="00014464">
        <w:rPr>
          <w:sz w:val="28"/>
          <w:szCs w:val="28"/>
          <w:lang w:val="uk-UA"/>
        </w:rPr>
        <w:t>series</w:t>
      </w:r>
      <w:proofErr w:type="spellEnd"/>
      <w:r w:rsidR="008A686F" w:rsidRPr="00014464">
        <w:rPr>
          <w:sz w:val="28"/>
          <w:szCs w:val="28"/>
          <w:lang w:val="uk-UA"/>
        </w:rPr>
        <w:t>).</w:t>
      </w:r>
    </w:p>
    <w:p w14:paraId="60AD166D" w14:textId="0196BEBB" w:rsidR="008A686F" w:rsidRPr="00014464" w:rsidRDefault="008A686F" w:rsidP="00014464">
      <w:pPr>
        <w:tabs>
          <w:tab w:val="left" w:pos="851"/>
          <w:tab w:val="left" w:pos="8647"/>
        </w:tabs>
        <w:spacing w:line="360" w:lineRule="auto"/>
        <w:ind w:firstLine="567"/>
        <w:contextualSpacing/>
        <w:jc w:val="both"/>
        <w:rPr>
          <w:sz w:val="28"/>
          <w:szCs w:val="28"/>
          <w:lang w:val="uk-UA"/>
        </w:rPr>
      </w:pPr>
      <w:r w:rsidRPr="00014464">
        <w:rPr>
          <w:sz w:val="28"/>
          <w:szCs w:val="28"/>
          <w:lang w:val="uk-UA"/>
        </w:rPr>
        <w:t xml:space="preserve">5. </w:t>
      </w:r>
      <w:proofErr w:type="spellStart"/>
      <w:r w:rsidRPr="00014464">
        <w:rPr>
          <w:sz w:val="28"/>
          <w:szCs w:val="28"/>
          <w:lang w:val="uk-UA"/>
        </w:rPr>
        <w:t>Yearbook</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 </w:t>
      </w:r>
      <w:proofErr w:type="spellStart"/>
      <w:r w:rsidRPr="00014464">
        <w:rPr>
          <w:sz w:val="28"/>
          <w:szCs w:val="28"/>
          <w:lang w:val="uk-UA"/>
        </w:rPr>
        <w:t>Annuaire</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du</w:t>
      </w:r>
      <w:proofErr w:type="spellEnd"/>
      <w:r w:rsidRPr="00014464">
        <w:rPr>
          <w:sz w:val="28"/>
          <w:szCs w:val="28"/>
          <w:lang w:val="uk-UA"/>
        </w:rPr>
        <w:t xml:space="preserve"> </w:t>
      </w:r>
      <w:proofErr w:type="spellStart"/>
      <w:r w:rsidRPr="00014464">
        <w:rPr>
          <w:sz w:val="28"/>
          <w:szCs w:val="28"/>
          <w:lang w:val="uk-UA"/>
        </w:rPr>
        <w:t>droit</w:t>
      </w:r>
      <w:proofErr w:type="spellEnd"/>
      <w:r w:rsidRPr="00014464">
        <w:rPr>
          <w:sz w:val="28"/>
          <w:szCs w:val="28"/>
          <w:lang w:val="uk-UA"/>
        </w:rPr>
        <w:t xml:space="preserve"> </w:t>
      </w:r>
      <w:proofErr w:type="spellStart"/>
      <w:r w:rsidRPr="00014464">
        <w:rPr>
          <w:sz w:val="28"/>
          <w:szCs w:val="28"/>
          <w:lang w:val="uk-UA"/>
        </w:rPr>
        <w:t>de</w:t>
      </w:r>
      <w:proofErr w:type="spellEnd"/>
      <w:r w:rsidRPr="00014464">
        <w:rPr>
          <w:sz w:val="28"/>
          <w:szCs w:val="28"/>
          <w:lang w:val="uk-UA"/>
        </w:rPr>
        <w:t xml:space="preserve"> </w:t>
      </w:r>
      <w:proofErr w:type="spellStart"/>
      <w:r w:rsidRPr="00014464">
        <w:rPr>
          <w:sz w:val="28"/>
          <w:szCs w:val="28"/>
          <w:lang w:val="uk-UA"/>
        </w:rPr>
        <w:t>la</w:t>
      </w:r>
      <w:proofErr w:type="spellEnd"/>
      <w:r w:rsidRPr="00014464">
        <w:rPr>
          <w:sz w:val="28"/>
          <w:szCs w:val="28"/>
          <w:lang w:val="uk-UA"/>
        </w:rPr>
        <w:t xml:space="preserve"> </w:t>
      </w:r>
      <w:proofErr w:type="spellStart"/>
      <w:r w:rsidRPr="00014464">
        <w:rPr>
          <w:sz w:val="28"/>
          <w:szCs w:val="28"/>
          <w:lang w:val="uk-UA"/>
        </w:rPr>
        <w:t>mer</w:t>
      </w:r>
      <w:proofErr w:type="spellEnd"/>
      <w:r w:rsidRPr="00014464">
        <w:rPr>
          <w:sz w:val="28"/>
          <w:szCs w:val="28"/>
          <w:lang w:val="uk-UA"/>
        </w:rPr>
        <w:t xml:space="preserve">. </w:t>
      </w:r>
      <w:proofErr w:type="spellStart"/>
      <w:r w:rsidRPr="00014464">
        <w:rPr>
          <w:sz w:val="28"/>
          <w:szCs w:val="28"/>
          <w:lang w:val="uk-UA"/>
        </w:rPr>
        <w:t>Brill</w:t>
      </w:r>
      <w:proofErr w:type="spellEnd"/>
      <w:r w:rsidRPr="00014464">
        <w:rPr>
          <w:sz w:val="28"/>
          <w:szCs w:val="28"/>
          <w:lang w:val="uk-UA"/>
        </w:rPr>
        <w:t>.</w:t>
      </w:r>
    </w:p>
    <w:p w14:paraId="0F1FCDCD" w14:textId="2613A0B5" w:rsidR="008A686F" w:rsidRPr="00014464" w:rsidRDefault="008A686F" w:rsidP="00014464">
      <w:pPr>
        <w:tabs>
          <w:tab w:val="left" w:pos="851"/>
          <w:tab w:val="left" w:pos="8647"/>
        </w:tabs>
        <w:spacing w:line="360" w:lineRule="auto"/>
        <w:ind w:firstLine="567"/>
        <w:contextualSpacing/>
        <w:jc w:val="both"/>
        <w:rPr>
          <w:sz w:val="28"/>
          <w:szCs w:val="28"/>
          <w:lang w:val="uk-UA"/>
        </w:rPr>
      </w:pPr>
      <w:r w:rsidRPr="00014464">
        <w:rPr>
          <w:sz w:val="28"/>
          <w:szCs w:val="28"/>
          <w:lang w:val="uk-UA"/>
        </w:rPr>
        <w:t xml:space="preserve">6. </w:t>
      </w:r>
      <w:proofErr w:type="spellStart"/>
      <w:r w:rsidRPr="00014464">
        <w:rPr>
          <w:sz w:val="28"/>
          <w:szCs w:val="28"/>
          <w:lang w:val="uk-UA"/>
        </w:rPr>
        <w:t>Turner</w:t>
      </w:r>
      <w:proofErr w:type="spellEnd"/>
      <w:r w:rsidRPr="00014464">
        <w:rPr>
          <w:sz w:val="28"/>
          <w:szCs w:val="28"/>
          <w:lang w:val="uk-UA"/>
        </w:rPr>
        <w:t xml:space="preserve"> B.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(ITLOS). </w:t>
      </w:r>
      <w:proofErr w:type="spellStart"/>
      <w:r w:rsidRPr="00014464">
        <w:rPr>
          <w:sz w:val="28"/>
          <w:szCs w:val="28"/>
          <w:lang w:val="uk-UA"/>
        </w:rPr>
        <w:t>In</w:t>
      </w:r>
      <w:proofErr w:type="spellEnd"/>
      <w:r w:rsidRPr="00014464">
        <w:rPr>
          <w:sz w:val="28"/>
          <w:szCs w:val="28"/>
          <w:lang w:val="uk-UA"/>
        </w:rPr>
        <w:t xml:space="preserve">: </w:t>
      </w:r>
      <w:proofErr w:type="spellStart"/>
      <w:r w:rsidRPr="00014464">
        <w:rPr>
          <w:sz w:val="28"/>
          <w:szCs w:val="28"/>
          <w:lang w:val="uk-UA"/>
        </w:rPr>
        <w:t>Turner</w:t>
      </w:r>
      <w:proofErr w:type="spellEnd"/>
      <w:r w:rsidRPr="00014464">
        <w:rPr>
          <w:sz w:val="28"/>
          <w:szCs w:val="28"/>
          <w:lang w:val="uk-UA"/>
        </w:rPr>
        <w:t xml:space="preserve"> B. (</w:t>
      </w:r>
      <w:proofErr w:type="spellStart"/>
      <w:r w:rsidRPr="00014464">
        <w:rPr>
          <w:sz w:val="28"/>
          <w:szCs w:val="28"/>
          <w:lang w:val="uk-UA"/>
        </w:rPr>
        <w:t>eds</w:t>
      </w:r>
      <w:proofErr w:type="spellEnd"/>
      <w:r w:rsidRPr="00014464">
        <w:rPr>
          <w:sz w:val="28"/>
          <w:szCs w:val="28"/>
          <w:lang w:val="uk-UA"/>
        </w:rPr>
        <w:t xml:space="preserve">), 2010. –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Statesman’s</w:t>
      </w:r>
      <w:proofErr w:type="spellEnd"/>
      <w:r w:rsidRPr="00014464">
        <w:rPr>
          <w:sz w:val="28"/>
          <w:szCs w:val="28"/>
          <w:lang w:val="uk-UA"/>
        </w:rPr>
        <w:t xml:space="preserve"> </w:t>
      </w:r>
      <w:proofErr w:type="spellStart"/>
      <w:r w:rsidRPr="00014464">
        <w:rPr>
          <w:sz w:val="28"/>
          <w:szCs w:val="28"/>
          <w:lang w:val="uk-UA"/>
        </w:rPr>
        <w:t>Yearbook</w:t>
      </w:r>
      <w:proofErr w:type="spellEnd"/>
      <w:r w:rsidRPr="00014464">
        <w:rPr>
          <w:sz w:val="28"/>
          <w:szCs w:val="28"/>
          <w:lang w:val="uk-UA"/>
        </w:rPr>
        <w:t xml:space="preserve">. </w:t>
      </w:r>
      <w:proofErr w:type="spellStart"/>
      <w:r w:rsidRPr="00014464">
        <w:rPr>
          <w:sz w:val="28"/>
          <w:szCs w:val="28"/>
          <w:lang w:val="uk-UA"/>
        </w:rPr>
        <w:t>Palgrave</w:t>
      </w:r>
      <w:proofErr w:type="spellEnd"/>
      <w:r w:rsidRPr="00014464">
        <w:rPr>
          <w:sz w:val="28"/>
          <w:szCs w:val="28"/>
          <w:lang w:val="uk-UA"/>
        </w:rPr>
        <w:t xml:space="preserve"> </w:t>
      </w:r>
      <w:proofErr w:type="spellStart"/>
      <w:r w:rsidRPr="00014464">
        <w:rPr>
          <w:sz w:val="28"/>
          <w:szCs w:val="28"/>
          <w:lang w:val="uk-UA"/>
        </w:rPr>
        <w:t>Macmillan</w:t>
      </w:r>
      <w:proofErr w:type="spellEnd"/>
      <w:r w:rsidRPr="00014464">
        <w:rPr>
          <w:sz w:val="28"/>
          <w:szCs w:val="28"/>
          <w:lang w:val="uk-UA"/>
        </w:rPr>
        <w:t xml:space="preserve">, </w:t>
      </w:r>
      <w:proofErr w:type="spellStart"/>
      <w:r w:rsidRPr="00014464">
        <w:rPr>
          <w:sz w:val="28"/>
          <w:szCs w:val="28"/>
          <w:lang w:val="uk-UA"/>
        </w:rPr>
        <w:t>London</w:t>
      </w:r>
      <w:proofErr w:type="spellEnd"/>
      <w:r w:rsidRPr="00014464">
        <w:rPr>
          <w:sz w:val="28"/>
          <w:szCs w:val="28"/>
          <w:lang w:val="uk-UA"/>
        </w:rPr>
        <w:t>. – Р. 49-50.</w:t>
      </w:r>
    </w:p>
    <w:p w14:paraId="21AF2BD8" w14:textId="77777777" w:rsidR="00301360" w:rsidRPr="00014464" w:rsidRDefault="00301360" w:rsidP="005C278B">
      <w:pPr>
        <w:spacing w:line="360" w:lineRule="auto"/>
        <w:rPr>
          <w:b/>
          <w:sz w:val="28"/>
          <w:szCs w:val="28"/>
          <w:lang w:val="uk-UA"/>
        </w:rPr>
      </w:pPr>
    </w:p>
    <w:p w14:paraId="2017E162" w14:textId="32136C85" w:rsidR="008A686F" w:rsidRPr="00014464" w:rsidRDefault="00E90C3D" w:rsidP="00014464">
      <w:pPr>
        <w:tabs>
          <w:tab w:val="left" w:pos="851"/>
        </w:tabs>
        <w:spacing w:line="360" w:lineRule="auto"/>
        <w:jc w:val="center"/>
        <w:rPr>
          <w:b/>
          <w:sz w:val="28"/>
          <w:szCs w:val="28"/>
          <w:lang w:val="uk-UA"/>
        </w:rPr>
      </w:pPr>
      <w:r w:rsidRPr="00014464">
        <w:rPr>
          <w:b/>
          <w:sz w:val="28"/>
          <w:szCs w:val="28"/>
          <w:lang w:val="uk-UA"/>
        </w:rPr>
        <w:lastRenderedPageBreak/>
        <w:t>ТЕМА</w:t>
      </w:r>
      <w:r w:rsidR="000D2CC0" w:rsidRPr="00014464">
        <w:rPr>
          <w:b/>
          <w:sz w:val="28"/>
          <w:szCs w:val="28"/>
          <w:lang w:val="uk-UA"/>
        </w:rPr>
        <w:t xml:space="preserve"> 1</w:t>
      </w:r>
      <w:r w:rsidR="005C278B">
        <w:rPr>
          <w:b/>
          <w:sz w:val="28"/>
          <w:szCs w:val="28"/>
          <w:lang w:val="uk-UA"/>
        </w:rPr>
        <w:t>1</w:t>
      </w:r>
      <w:r w:rsidR="000D2CC0" w:rsidRPr="00014464">
        <w:rPr>
          <w:b/>
          <w:sz w:val="28"/>
          <w:szCs w:val="28"/>
          <w:lang w:val="uk-UA"/>
        </w:rPr>
        <w:t>.</w:t>
      </w:r>
      <w:r w:rsidR="008A686F" w:rsidRPr="00014464">
        <w:rPr>
          <w:b/>
          <w:sz w:val="28"/>
          <w:szCs w:val="28"/>
          <w:lang w:val="uk-UA"/>
        </w:rPr>
        <w:t xml:space="preserve"> ПРАКТИКА МІЖНАРОДНОГО ТРИБУНАЛУ З МОРСЬКОГО ПРАВА</w:t>
      </w:r>
    </w:p>
    <w:p w14:paraId="4F2E234C"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1. Загальна характеристика справи про теплохід «SAIGA» і теплохід «SAIGA-2», 1999 р. (Сент-Вінсент і Гренадіни проти Гвінеї, рішення МТМП від 1 червня 1999 р.).</w:t>
      </w:r>
    </w:p>
    <w:p w14:paraId="380D0B61"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2. Вплив на розвиток міжнародного морського права справи про теплохід «SAIGA» і теплохід «SAIGA-2», 1999 р. (Сент-Вінсент і Гренадіни проти Гвінеї, рішення МТМП від 1 червня 1999 р.).</w:t>
      </w:r>
    </w:p>
    <w:p w14:paraId="677A49E0"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3. Загальна характеристика справи про тунця (Нова Зеландія проти Японії та Австралія проти Японії, постанова про тимчасові заходи від 27 серпня 1999 р.).</w:t>
      </w:r>
    </w:p>
    <w:p w14:paraId="5970F4B5"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4. Загальна характеристика справи «</w:t>
      </w:r>
      <w:proofErr w:type="spellStart"/>
      <w:r w:rsidRPr="00014464">
        <w:rPr>
          <w:sz w:val="28"/>
          <w:szCs w:val="28"/>
          <w:lang w:val="uk-UA"/>
        </w:rPr>
        <w:t>Camouco</w:t>
      </w:r>
      <w:proofErr w:type="spellEnd"/>
      <w:r w:rsidRPr="00014464">
        <w:rPr>
          <w:sz w:val="28"/>
          <w:szCs w:val="28"/>
          <w:lang w:val="uk-UA"/>
        </w:rPr>
        <w:t>» (Панама проти Франції, рішення МТМП від 7 лютого 2000 р.</w:t>
      </w:r>
      <w:r w:rsidRPr="00014464">
        <w:rPr>
          <w:bCs/>
          <w:sz w:val="28"/>
          <w:szCs w:val="28"/>
          <w:lang w:val="uk-UA"/>
        </w:rPr>
        <w:t>).</w:t>
      </w:r>
    </w:p>
    <w:p w14:paraId="5D68B7E4"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5. Загальна характеристика справи «</w:t>
      </w:r>
      <w:proofErr w:type="spellStart"/>
      <w:r w:rsidRPr="00014464">
        <w:rPr>
          <w:sz w:val="28"/>
          <w:szCs w:val="28"/>
          <w:lang w:val="uk-UA"/>
        </w:rPr>
        <w:t>Monte</w:t>
      </w:r>
      <w:proofErr w:type="spellEnd"/>
      <w:r w:rsidRPr="00014464">
        <w:rPr>
          <w:sz w:val="28"/>
          <w:szCs w:val="28"/>
          <w:lang w:val="uk-UA"/>
        </w:rPr>
        <w:t xml:space="preserve"> </w:t>
      </w:r>
      <w:proofErr w:type="spellStart"/>
      <w:r w:rsidRPr="00014464">
        <w:rPr>
          <w:sz w:val="28"/>
          <w:szCs w:val="28"/>
          <w:lang w:val="uk-UA"/>
        </w:rPr>
        <w:t>Confurco</w:t>
      </w:r>
      <w:proofErr w:type="spellEnd"/>
      <w:r w:rsidRPr="00014464">
        <w:rPr>
          <w:sz w:val="28"/>
          <w:szCs w:val="28"/>
          <w:lang w:val="uk-UA"/>
        </w:rPr>
        <w:t>» (</w:t>
      </w:r>
      <w:proofErr w:type="spellStart"/>
      <w:r w:rsidRPr="00014464">
        <w:rPr>
          <w:sz w:val="28"/>
          <w:szCs w:val="28"/>
          <w:lang w:val="uk-UA"/>
        </w:rPr>
        <w:t>Сейшели</w:t>
      </w:r>
      <w:proofErr w:type="spellEnd"/>
      <w:r w:rsidRPr="00014464">
        <w:rPr>
          <w:sz w:val="28"/>
          <w:szCs w:val="28"/>
          <w:lang w:val="uk-UA"/>
        </w:rPr>
        <w:t xml:space="preserve"> проти Франції, рішення МТМП від 18 грудня 2000 р.).</w:t>
      </w:r>
    </w:p>
    <w:p w14:paraId="15639480"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6. Загальна характеристика справи «Волга» (Російська Федерація проти Австралії, рішення МТМП від 23 грудня 2002 р.).</w:t>
      </w:r>
    </w:p>
    <w:p w14:paraId="2844B0D8"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7. Загальна характеристика справи «ARA </w:t>
      </w:r>
      <w:proofErr w:type="spellStart"/>
      <w:r w:rsidRPr="00014464">
        <w:rPr>
          <w:sz w:val="28"/>
          <w:szCs w:val="28"/>
          <w:lang w:val="uk-UA"/>
        </w:rPr>
        <w:t>Libertad</w:t>
      </w:r>
      <w:proofErr w:type="spellEnd"/>
      <w:r w:rsidRPr="00014464">
        <w:rPr>
          <w:sz w:val="28"/>
          <w:szCs w:val="28"/>
          <w:lang w:val="uk-UA"/>
        </w:rPr>
        <w:t>» (Аргентина проти Гани, рішення  МТМП від 15 грудня 2012 р.).</w:t>
      </w:r>
    </w:p>
    <w:p w14:paraId="6E4106BD"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8. Загальна характеристика Консультативного висновку Міжнародного трибуналу з морського права про відповідальність держав за діяльність на морському дні за межами національної юрисдикції (Консультативний висновок від 1 лютого 2011 р.)</w:t>
      </w:r>
    </w:p>
    <w:p w14:paraId="4FAC6A4F"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9. Загальна характеристика справи «</w:t>
      </w:r>
      <w:proofErr w:type="spellStart"/>
      <w:r w:rsidRPr="00014464">
        <w:rPr>
          <w:sz w:val="28"/>
          <w:szCs w:val="28"/>
          <w:lang w:val="uk-UA"/>
        </w:rPr>
        <w:t>Arctic</w:t>
      </w:r>
      <w:proofErr w:type="spellEnd"/>
      <w:r w:rsidRPr="00014464">
        <w:rPr>
          <w:sz w:val="28"/>
          <w:szCs w:val="28"/>
          <w:lang w:val="uk-UA"/>
        </w:rPr>
        <w:t xml:space="preserve"> </w:t>
      </w:r>
      <w:proofErr w:type="spellStart"/>
      <w:r w:rsidRPr="00014464">
        <w:rPr>
          <w:sz w:val="28"/>
          <w:szCs w:val="28"/>
          <w:lang w:val="uk-UA"/>
        </w:rPr>
        <w:t>Sunrise</w:t>
      </w:r>
      <w:proofErr w:type="spellEnd"/>
      <w:r w:rsidRPr="00014464">
        <w:rPr>
          <w:sz w:val="28"/>
          <w:szCs w:val="28"/>
          <w:lang w:val="uk-UA"/>
        </w:rPr>
        <w:t>» (Королівство Нідерланди проти Російської Федерації, рішення МТМП від 22 листопада 2013 р. (тимчасові заходи)).</w:t>
      </w:r>
    </w:p>
    <w:p w14:paraId="3CF7A72C" w14:textId="77777777" w:rsidR="007E4618" w:rsidRPr="00014464" w:rsidRDefault="007E4618" w:rsidP="00014464">
      <w:pPr>
        <w:tabs>
          <w:tab w:val="left" w:pos="851"/>
        </w:tabs>
        <w:spacing w:line="360" w:lineRule="auto"/>
        <w:ind w:firstLine="567"/>
        <w:contextualSpacing/>
        <w:jc w:val="both"/>
        <w:rPr>
          <w:sz w:val="28"/>
          <w:szCs w:val="28"/>
          <w:lang w:val="uk-UA"/>
        </w:rPr>
      </w:pPr>
    </w:p>
    <w:p w14:paraId="03D51B41" w14:textId="2706486F" w:rsidR="007E4618" w:rsidRPr="00014464" w:rsidRDefault="007E4618"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У справах </w:t>
      </w:r>
      <w:r w:rsidR="00933013" w:rsidRPr="00014464">
        <w:rPr>
          <w:i/>
          <w:sz w:val="28"/>
          <w:szCs w:val="28"/>
          <w:lang w:val="uk-UA"/>
        </w:rPr>
        <w:t>Сент-Вінсент і Гренадіни проти Гвінеї</w:t>
      </w:r>
      <w:r w:rsidR="00933013" w:rsidRPr="00014464">
        <w:rPr>
          <w:sz w:val="28"/>
          <w:szCs w:val="28"/>
          <w:lang w:val="uk-UA"/>
        </w:rPr>
        <w:t xml:space="preserve"> </w:t>
      </w:r>
      <w:r w:rsidRPr="00014464">
        <w:rPr>
          <w:sz w:val="28"/>
          <w:szCs w:val="28"/>
          <w:lang w:val="uk-UA"/>
        </w:rPr>
        <w:t xml:space="preserve">про судно «Сайга» (№1 і №2) 13 листопада 1997 року Сент-Вінсент і Гренадіни подала заяву про негайне </w:t>
      </w:r>
      <w:r w:rsidRPr="00014464">
        <w:rPr>
          <w:sz w:val="28"/>
          <w:szCs w:val="28"/>
          <w:lang w:val="uk-UA"/>
        </w:rPr>
        <w:lastRenderedPageBreak/>
        <w:t>звільнення Гвінеєю нафтового танкера «Сайга», його вантажу та екіпажу. Судно «Сайга» ходить під прапором Сент-Вінсента і Гренадін та було заарештовано за бункерування риболовних суден біля берегів Гвінеї. Трибунал виніс свій наказ 4 грудня 1997 р., встанов</w:t>
      </w:r>
      <w:r w:rsidR="007D67E7">
        <w:rPr>
          <w:sz w:val="28"/>
          <w:szCs w:val="28"/>
          <w:lang w:val="uk-UA"/>
        </w:rPr>
        <w:t>ив</w:t>
      </w:r>
      <w:r w:rsidRPr="00014464">
        <w:rPr>
          <w:sz w:val="28"/>
          <w:szCs w:val="28"/>
          <w:lang w:val="uk-UA"/>
        </w:rPr>
        <w:t xml:space="preserve">ши звільнити судно і екіпаж після отримання забезпечувального платежу, який рівний вартості дизельного палива, що знаходився на судні, плюс 400 тисяч </w:t>
      </w:r>
      <w:proofErr w:type="spellStart"/>
      <w:r w:rsidRPr="00014464">
        <w:rPr>
          <w:sz w:val="28"/>
          <w:szCs w:val="28"/>
          <w:lang w:val="uk-UA"/>
        </w:rPr>
        <w:t>дол</w:t>
      </w:r>
      <w:proofErr w:type="spellEnd"/>
      <w:r w:rsidRPr="00014464">
        <w:rPr>
          <w:sz w:val="28"/>
          <w:szCs w:val="28"/>
          <w:lang w:val="uk-UA"/>
        </w:rPr>
        <w:t xml:space="preserve">. США в якості застави. 20 лютого 1998 р. уряди Сент-Вінсента і Гренадін і Гвінеї домовилися про розгляд Трибуналом їх спору з питання судна «Сайга» по суті. В рамках справи розглядалися питання юрисдикції прибережної держави в своїй виключній економічній зоні, свобода судноплавства, застосування митних законів, бункерування суден і право переслідування по гарячих слідах. Рішення по справі Трибунал виніс 1 липня 1999 р., у якому постановив, провівши арешт і затримання судна «Сайга» і його екіпажу, Гвінея порушила права Сент-Вінсента і Гренадін згідно з Конвенцією Організації Об'єднаних Націй з морського права 1982 р. і повинна виплатити Сент-Вінсент і Гренадіни компенсацію в розмірі 2 123 357 </w:t>
      </w:r>
      <w:proofErr w:type="spellStart"/>
      <w:r w:rsidRPr="00014464">
        <w:rPr>
          <w:sz w:val="28"/>
          <w:szCs w:val="28"/>
          <w:lang w:val="uk-UA"/>
        </w:rPr>
        <w:t>дол</w:t>
      </w:r>
      <w:proofErr w:type="spellEnd"/>
      <w:r w:rsidRPr="00014464">
        <w:rPr>
          <w:sz w:val="28"/>
          <w:szCs w:val="28"/>
          <w:lang w:val="uk-UA"/>
        </w:rPr>
        <w:t>. США.</w:t>
      </w:r>
    </w:p>
    <w:p w14:paraId="2FEB29F2" w14:textId="3AAE6D97" w:rsidR="007E4618" w:rsidRPr="00014464" w:rsidRDefault="007E4618"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У справі </w:t>
      </w:r>
      <w:r w:rsidR="00933013" w:rsidRPr="00014464">
        <w:rPr>
          <w:i/>
          <w:sz w:val="28"/>
          <w:szCs w:val="28"/>
          <w:lang w:val="uk-UA"/>
        </w:rPr>
        <w:t>Малайзія проти Сінгапуру</w:t>
      </w:r>
      <w:r w:rsidR="00933013" w:rsidRPr="00014464">
        <w:rPr>
          <w:sz w:val="28"/>
          <w:szCs w:val="28"/>
          <w:lang w:val="uk-UA"/>
        </w:rPr>
        <w:t xml:space="preserve"> </w:t>
      </w:r>
      <w:r w:rsidRPr="00014464">
        <w:rPr>
          <w:sz w:val="28"/>
          <w:szCs w:val="28"/>
          <w:lang w:val="uk-UA"/>
        </w:rPr>
        <w:t xml:space="preserve">про введення тимчасових заходів у зв'язку з розширенням Сінгапуром прибережної смуги в </w:t>
      </w:r>
      <w:proofErr w:type="spellStart"/>
      <w:r w:rsidRPr="00014464">
        <w:rPr>
          <w:sz w:val="28"/>
          <w:szCs w:val="28"/>
          <w:lang w:val="uk-UA"/>
        </w:rPr>
        <w:t>Джохорс</w:t>
      </w:r>
      <w:r w:rsidR="00933013" w:rsidRPr="00014464">
        <w:rPr>
          <w:sz w:val="28"/>
          <w:szCs w:val="28"/>
          <w:lang w:val="uk-UA"/>
        </w:rPr>
        <w:t>ь</w:t>
      </w:r>
      <w:r w:rsidRPr="00014464">
        <w:rPr>
          <w:sz w:val="28"/>
          <w:szCs w:val="28"/>
          <w:lang w:val="uk-UA"/>
        </w:rPr>
        <w:t>к</w:t>
      </w:r>
      <w:r w:rsidR="00933013" w:rsidRPr="00014464">
        <w:rPr>
          <w:sz w:val="28"/>
          <w:szCs w:val="28"/>
          <w:lang w:val="uk-UA"/>
        </w:rPr>
        <w:t>ій</w:t>
      </w:r>
      <w:proofErr w:type="spellEnd"/>
      <w:r w:rsidRPr="00014464">
        <w:rPr>
          <w:sz w:val="28"/>
          <w:szCs w:val="28"/>
          <w:lang w:val="uk-UA"/>
        </w:rPr>
        <w:t xml:space="preserve"> протоці і навколо н</w:t>
      </w:r>
      <w:r w:rsidR="00933013" w:rsidRPr="00014464">
        <w:rPr>
          <w:sz w:val="28"/>
          <w:szCs w:val="28"/>
          <w:lang w:val="uk-UA"/>
        </w:rPr>
        <w:t xml:space="preserve">еї </w:t>
      </w:r>
      <w:r w:rsidRPr="00014464">
        <w:rPr>
          <w:sz w:val="28"/>
          <w:szCs w:val="28"/>
          <w:lang w:val="uk-UA"/>
        </w:rPr>
        <w:t>5 вересня 2003</w:t>
      </w:r>
      <w:r w:rsidR="00933013" w:rsidRPr="00014464">
        <w:rPr>
          <w:sz w:val="28"/>
          <w:szCs w:val="28"/>
          <w:lang w:val="uk-UA"/>
        </w:rPr>
        <w:t xml:space="preserve"> р.</w:t>
      </w:r>
      <w:r w:rsidRPr="00014464">
        <w:rPr>
          <w:sz w:val="28"/>
          <w:szCs w:val="28"/>
          <w:lang w:val="uk-UA"/>
        </w:rPr>
        <w:t xml:space="preserve"> від Малайзії надійшло </w:t>
      </w:r>
      <w:r w:rsidR="00933013" w:rsidRPr="00014464">
        <w:rPr>
          <w:sz w:val="28"/>
          <w:szCs w:val="28"/>
          <w:lang w:val="uk-UA"/>
        </w:rPr>
        <w:t>клопотання</w:t>
      </w:r>
      <w:r w:rsidRPr="00014464">
        <w:rPr>
          <w:sz w:val="28"/>
          <w:szCs w:val="28"/>
          <w:lang w:val="uk-UA"/>
        </w:rPr>
        <w:t xml:space="preserve"> про введення тимчасових заходів проти Сінгапуру до арбітражу, який створюється </w:t>
      </w:r>
      <w:r w:rsidR="00933013" w:rsidRPr="00014464">
        <w:rPr>
          <w:sz w:val="28"/>
          <w:szCs w:val="28"/>
          <w:lang w:val="uk-UA"/>
        </w:rPr>
        <w:t>відповідно</w:t>
      </w:r>
      <w:r w:rsidRPr="00014464">
        <w:rPr>
          <w:sz w:val="28"/>
          <w:szCs w:val="28"/>
          <w:lang w:val="uk-UA"/>
        </w:rPr>
        <w:t xml:space="preserve"> Додат</w:t>
      </w:r>
      <w:r w:rsidR="00933013" w:rsidRPr="00014464">
        <w:rPr>
          <w:sz w:val="28"/>
          <w:szCs w:val="28"/>
          <w:lang w:val="uk-UA"/>
        </w:rPr>
        <w:t>ку</w:t>
      </w:r>
      <w:r w:rsidRPr="00014464">
        <w:rPr>
          <w:sz w:val="28"/>
          <w:szCs w:val="28"/>
          <w:lang w:val="uk-UA"/>
        </w:rPr>
        <w:t xml:space="preserve"> VII</w:t>
      </w:r>
      <w:r w:rsidR="00933013" w:rsidRPr="00014464">
        <w:rPr>
          <w:sz w:val="28"/>
          <w:szCs w:val="28"/>
          <w:lang w:val="uk-UA"/>
        </w:rPr>
        <w:t xml:space="preserve"> </w:t>
      </w:r>
      <w:r w:rsidRPr="00014464">
        <w:rPr>
          <w:sz w:val="28"/>
          <w:szCs w:val="28"/>
          <w:lang w:val="uk-UA"/>
        </w:rPr>
        <w:t>до Конвенції Організації Об'єднаних Націй з морського права. С</w:t>
      </w:r>
      <w:r w:rsidR="00933013" w:rsidRPr="00014464">
        <w:rPr>
          <w:sz w:val="28"/>
          <w:szCs w:val="28"/>
          <w:lang w:val="uk-UA"/>
        </w:rPr>
        <w:t>пір</w:t>
      </w:r>
      <w:r w:rsidRPr="00014464">
        <w:rPr>
          <w:sz w:val="28"/>
          <w:szCs w:val="28"/>
          <w:lang w:val="uk-UA"/>
        </w:rPr>
        <w:t xml:space="preserve"> стосувався проведених Сінгапуром робіт по розширенню і освоєнн</w:t>
      </w:r>
      <w:r w:rsidR="00933013" w:rsidRPr="00014464">
        <w:rPr>
          <w:sz w:val="28"/>
          <w:szCs w:val="28"/>
          <w:lang w:val="uk-UA"/>
        </w:rPr>
        <w:t>ю</w:t>
      </w:r>
      <w:r w:rsidRPr="00014464">
        <w:rPr>
          <w:sz w:val="28"/>
          <w:szCs w:val="28"/>
          <w:lang w:val="uk-UA"/>
        </w:rPr>
        <w:t xml:space="preserve"> прибережної смуги, </w:t>
      </w:r>
      <w:r w:rsidR="00933013" w:rsidRPr="00014464">
        <w:rPr>
          <w:sz w:val="28"/>
          <w:szCs w:val="28"/>
          <w:lang w:val="uk-UA"/>
        </w:rPr>
        <w:t xml:space="preserve">що </w:t>
      </w:r>
      <w:r w:rsidRPr="00014464">
        <w:rPr>
          <w:sz w:val="28"/>
          <w:szCs w:val="28"/>
          <w:lang w:val="uk-UA"/>
        </w:rPr>
        <w:t>імовірно порушу</w:t>
      </w:r>
      <w:r w:rsidR="00933013" w:rsidRPr="00014464">
        <w:rPr>
          <w:sz w:val="28"/>
          <w:szCs w:val="28"/>
          <w:lang w:val="uk-UA"/>
        </w:rPr>
        <w:t>вало</w:t>
      </w:r>
      <w:r w:rsidRPr="00014464">
        <w:rPr>
          <w:sz w:val="28"/>
          <w:szCs w:val="28"/>
          <w:lang w:val="uk-UA"/>
        </w:rPr>
        <w:t xml:space="preserve"> права Малайзії в </w:t>
      </w:r>
      <w:proofErr w:type="spellStart"/>
      <w:r w:rsidRPr="00014464">
        <w:rPr>
          <w:sz w:val="28"/>
          <w:szCs w:val="28"/>
          <w:lang w:val="uk-UA"/>
        </w:rPr>
        <w:t>Джохорс</w:t>
      </w:r>
      <w:r w:rsidR="00933013" w:rsidRPr="00014464">
        <w:rPr>
          <w:sz w:val="28"/>
          <w:szCs w:val="28"/>
          <w:lang w:val="uk-UA"/>
        </w:rPr>
        <w:t>ь</w:t>
      </w:r>
      <w:r w:rsidRPr="00014464">
        <w:rPr>
          <w:sz w:val="28"/>
          <w:szCs w:val="28"/>
          <w:lang w:val="uk-UA"/>
        </w:rPr>
        <w:t>кі</w:t>
      </w:r>
      <w:r w:rsidR="00933013" w:rsidRPr="00014464">
        <w:rPr>
          <w:sz w:val="28"/>
          <w:szCs w:val="28"/>
          <w:lang w:val="uk-UA"/>
        </w:rPr>
        <w:t>й</w:t>
      </w:r>
      <w:proofErr w:type="spellEnd"/>
      <w:r w:rsidRPr="00014464">
        <w:rPr>
          <w:sz w:val="28"/>
          <w:szCs w:val="28"/>
          <w:lang w:val="uk-UA"/>
        </w:rPr>
        <w:t xml:space="preserve"> протоці і навколо н</w:t>
      </w:r>
      <w:r w:rsidR="00933013" w:rsidRPr="00014464">
        <w:rPr>
          <w:sz w:val="28"/>
          <w:szCs w:val="28"/>
          <w:lang w:val="uk-UA"/>
        </w:rPr>
        <w:t>еї</w:t>
      </w:r>
      <w:r w:rsidRPr="00014464">
        <w:rPr>
          <w:sz w:val="28"/>
          <w:szCs w:val="28"/>
          <w:lang w:val="uk-UA"/>
        </w:rPr>
        <w:t xml:space="preserve">. </w:t>
      </w:r>
      <w:r w:rsidR="00933013" w:rsidRPr="00014464">
        <w:rPr>
          <w:sz w:val="28"/>
          <w:szCs w:val="28"/>
          <w:lang w:val="uk-UA"/>
        </w:rPr>
        <w:t>Трибунал</w:t>
      </w:r>
      <w:r w:rsidRPr="00014464">
        <w:rPr>
          <w:sz w:val="28"/>
          <w:szCs w:val="28"/>
          <w:lang w:val="uk-UA"/>
        </w:rPr>
        <w:t xml:space="preserve"> виніс</w:t>
      </w:r>
      <w:r w:rsidR="00933013" w:rsidRPr="00014464">
        <w:rPr>
          <w:sz w:val="28"/>
          <w:szCs w:val="28"/>
          <w:lang w:val="uk-UA"/>
        </w:rPr>
        <w:t xml:space="preserve"> наказ</w:t>
      </w:r>
      <w:r w:rsidRPr="00014464">
        <w:rPr>
          <w:sz w:val="28"/>
          <w:szCs w:val="28"/>
          <w:lang w:val="uk-UA"/>
        </w:rPr>
        <w:t xml:space="preserve"> 8 жовтня 2003 р. </w:t>
      </w:r>
      <w:r w:rsidR="00933013" w:rsidRPr="00014464">
        <w:rPr>
          <w:sz w:val="28"/>
          <w:szCs w:val="28"/>
          <w:lang w:val="uk-UA"/>
        </w:rPr>
        <w:t>вказавши</w:t>
      </w:r>
      <w:r w:rsidRPr="00014464">
        <w:rPr>
          <w:sz w:val="28"/>
          <w:szCs w:val="28"/>
          <w:lang w:val="uk-UA"/>
        </w:rPr>
        <w:t>, що роботи по розширенню і освоєнн</w:t>
      </w:r>
      <w:r w:rsidR="00933013" w:rsidRPr="00014464">
        <w:rPr>
          <w:sz w:val="28"/>
          <w:szCs w:val="28"/>
          <w:lang w:val="uk-UA"/>
        </w:rPr>
        <w:t>ю</w:t>
      </w:r>
      <w:r w:rsidRPr="00014464">
        <w:rPr>
          <w:sz w:val="28"/>
          <w:szCs w:val="28"/>
          <w:lang w:val="uk-UA"/>
        </w:rPr>
        <w:t xml:space="preserve"> прибережної смуги можуть негативно позначитися на морському середовищі в </w:t>
      </w:r>
      <w:proofErr w:type="spellStart"/>
      <w:r w:rsidRPr="00014464">
        <w:rPr>
          <w:sz w:val="28"/>
          <w:szCs w:val="28"/>
          <w:lang w:val="uk-UA"/>
        </w:rPr>
        <w:t>Джохорс</w:t>
      </w:r>
      <w:r w:rsidR="00933013" w:rsidRPr="00014464">
        <w:rPr>
          <w:sz w:val="28"/>
          <w:szCs w:val="28"/>
          <w:lang w:val="uk-UA"/>
        </w:rPr>
        <w:t>ь</w:t>
      </w:r>
      <w:r w:rsidRPr="00014464">
        <w:rPr>
          <w:sz w:val="28"/>
          <w:szCs w:val="28"/>
          <w:lang w:val="uk-UA"/>
        </w:rPr>
        <w:t>кі</w:t>
      </w:r>
      <w:r w:rsidR="00933013" w:rsidRPr="00014464">
        <w:rPr>
          <w:sz w:val="28"/>
          <w:szCs w:val="28"/>
          <w:lang w:val="uk-UA"/>
        </w:rPr>
        <w:t>й</w:t>
      </w:r>
      <w:proofErr w:type="spellEnd"/>
      <w:r w:rsidRPr="00014464">
        <w:rPr>
          <w:sz w:val="28"/>
          <w:szCs w:val="28"/>
          <w:lang w:val="uk-UA"/>
        </w:rPr>
        <w:t xml:space="preserve"> протоці і навколо н</w:t>
      </w:r>
      <w:r w:rsidR="00933013" w:rsidRPr="00014464">
        <w:rPr>
          <w:sz w:val="28"/>
          <w:szCs w:val="28"/>
          <w:lang w:val="uk-UA"/>
        </w:rPr>
        <w:t>еї</w:t>
      </w:r>
      <w:r w:rsidRPr="00014464">
        <w:rPr>
          <w:sz w:val="28"/>
          <w:szCs w:val="28"/>
          <w:lang w:val="uk-UA"/>
        </w:rPr>
        <w:t>. З цієї причини Трибунал визнав, що обережність і завбачливість вимагають, щоб Малайзія і Сінгапур створили механізми для обміну інформацією про роботи по розширенню і освоєнн</w:t>
      </w:r>
      <w:r w:rsidR="00933013" w:rsidRPr="00014464">
        <w:rPr>
          <w:sz w:val="28"/>
          <w:szCs w:val="28"/>
          <w:lang w:val="uk-UA"/>
        </w:rPr>
        <w:t>ю</w:t>
      </w:r>
      <w:r w:rsidRPr="00014464">
        <w:rPr>
          <w:sz w:val="28"/>
          <w:szCs w:val="28"/>
          <w:lang w:val="uk-UA"/>
        </w:rPr>
        <w:t xml:space="preserve"> прибережної смуги та оцінки їх наслідків. </w:t>
      </w:r>
      <w:r w:rsidR="00933013" w:rsidRPr="00014464">
        <w:rPr>
          <w:sz w:val="28"/>
          <w:szCs w:val="28"/>
          <w:lang w:val="uk-UA"/>
        </w:rPr>
        <w:t xml:space="preserve">Трибунал </w:t>
      </w:r>
      <w:r w:rsidR="00933013" w:rsidRPr="00014464">
        <w:rPr>
          <w:sz w:val="28"/>
          <w:szCs w:val="28"/>
          <w:lang w:val="uk-UA"/>
        </w:rPr>
        <w:lastRenderedPageBreak/>
        <w:t>зазначив</w:t>
      </w:r>
      <w:r w:rsidRPr="00014464">
        <w:rPr>
          <w:sz w:val="28"/>
          <w:szCs w:val="28"/>
          <w:lang w:val="uk-UA"/>
        </w:rPr>
        <w:t>, щоб сторони сформували групу незалежних експертів для підготовки доповіді про наслідки цієї діяльності. Трибунал наказав Сінгапуру відмовитися від робіт по розширенню і освоєнн</w:t>
      </w:r>
      <w:r w:rsidR="00933013" w:rsidRPr="00014464">
        <w:rPr>
          <w:sz w:val="28"/>
          <w:szCs w:val="28"/>
          <w:lang w:val="uk-UA"/>
        </w:rPr>
        <w:t>ю</w:t>
      </w:r>
      <w:r w:rsidRPr="00014464">
        <w:rPr>
          <w:sz w:val="28"/>
          <w:szCs w:val="28"/>
          <w:lang w:val="uk-UA"/>
        </w:rPr>
        <w:t xml:space="preserve"> прибережної смуги, якщо вони можуть завдати непоправної шкоди правам Малайзії або серйозної шкоди морському середовищу, а також ухвалив, що сторони повинні до 9 січня 2004 р</w:t>
      </w:r>
      <w:r w:rsidR="00933013" w:rsidRPr="00014464">
        <w:rPr>
          <w:sz w:val="28"/>
          <w:szCs w:val="28"/>
          <w:lang w:val="uk-UA"/>
        </w:rPr>
        <w:t>.</w:t>
      </w:r>
      <w:r w:rsidRPr="00014464">
        <w:rPr>
          <w:sz w:val="28"/>
          <w:szCs w:val="28"/>
          <w:lang w:val="uk-UA"/>
        </w:rPr>
        <w:t xml:space="preserve"> подати доповідь про дотримання ними визначених тимчасових заходів.</w:t>
      </w:r>
      <w:r w:rsidR="00933013" w:rsidRPr="00014464">
        <w:rPr>
          <w:sz w:val="28"/>
          <w:szCs w:val="28"/>
          <w:lang w:val="uk-UA"/>
        </w:rPr>
        <w:t xml:space="preserve"> </w:t>
      </w:r>
      <w:r w:rsidRPr="00014464">
        <w:rPr>
          <w:sz w:val="28"/>
          <w:szCs w:val="28"/>
          <w:lang w:val="uk-UA"/>
        </w:rPr>
        <w:t>26 квітня 2005 р</w:t>
      </w:r>
      <w:r w:rsidR="00933013" w:rsidRPr="00014464">
        <w:rPr>
          <w:sz w:val="28"/>
          <w:szCs w:val="28"/>
          <w:lang w:val="uk-UA"/>
        </w:rPr>
        <w:t>.</w:t>
      </w:r>
      <w:r w:rsidRPr="00014464">
        <w:rPr>
          <w:sz w:val="28"/>
          <w:szCs w:val="28"/>
          <w:lang w:val="uk-UA"/>
        </w:rPr>
        <w:t xml:space="preserve"> Малайзія і Сінгапур врегулювали св</w:t>
      </w:r>
      <w:r w:rsidR="00933013" w:rsidRPr="00014464">
        <w:rPr>
          <w:sz w:val="28"/>
          <w:szCs w:val="28"/>
          <w:lang w:val="uk-UA"/>
        </w:rPr>
        <w:t>ій</w:t>
      </w:r>
      <w:r w:rsidRPr="00014464">
        <w:rPr>
          <w:sz w:val="28"/>
          <w:szCs w:val="28"/>
          <w:lang w:val="uk-UA"/>
        </w:rPr>
        <w:t xml:space="preserve"> с</w:t>
      </w:r>
      <w:r w:rsidR="00933013" w:rsidRPr="00014464">
        <w:rPr>
          <w:sz w:val="28"/>
          <w:szCs w:val="28"/>
          <w:lang w:val="uk-UA"/>
        </w:rPr>
        <w:t>пір</w:t>
      </w:r>
      <w:r w:rsidRPr="00014464">
        <w:rPr>
          <w:sz w:val="28"/>
          <w:szCs w:val="28"/>
          <w:lang w:val="uk-UA"/>
        </w:rPr>
        <w:t xml:space="preserve"> підписанням відповідної угоди. Остаточне рішення у справі було винесено 1 вересня 2005 р</w:t>
      </w:r>
      <w:r w:rsidR="00933013" w:rsidRPr="00014464">
        <w:rPr>
          <w:sz w:val="28"/>
          <w:szCs w:val="28"/>
          <w:lang w:val="uk-UA"/>
        </w:rPr>
        <w:t>.</w:t>
      </w:r>
      <w:r w:rsidRPr="00014464">
        <w:rPr>
          <w:sz w:val="28"/>
          <w:szCs w:val="28"/>
          <w:lang w:val="uk-UA"/>
        </w:rPr>
        <w:t xml:space="preserve"> та відповідало умовам, обговореним в угоді про врегулювання </w:t>
      </w:r>
      <w:r w:rsidR="00933013" w:rsidRPr="00014464">
        <w:rPr>
          <w:sz w:val="28"/>
          <w:szCs w:val="28"/>
          <w:lang w:val="uk-UA"/>
        </w:rPr>
        <w:t>спору. Запропоновані Трибуналом</w:t>
      </w:r>
      <w:r w:rsidRPr="00014464">
        <w:rPr>
          <w:sz w:val="28"/>
          <w:szCs w:val="28"/>
          <w:lang w:val="uk-UA"/>
        </w:rPr>
        <w:t xml:space="preserve"> тимчасові заходи </w:t>
      </w:r>
      <w:r w:rsidR="00933013" w:rsidRPr="00014464">
        <w:rPr>
          <w:sz w:val="28"/>
          <w:szCs w:val="28"/>
          <w:lang w:val="uk-UA"/>
        </w:rPr>
        <w:t>2003 р. привели до</w:t>
      </w:r>
      <w:r w:rsidRPr="00014464">
        <w:rPr>
          <w:sz w:val="28"/>
          <w:szCs w:val="28"/>
          <w:lang w:val="uk-UA"/>
        </w:rPr>
        <w:t xml:space="preserve"> дипломатичного рішення </w:t>
      </w:r>
      <w:r w:rsidR="00933013" w:rsidRPr="00014464">
        <w:rPr>
          <w:sz w:val="28"/>
          <w:szCs w:val="28"/>
          <w:lang w:val="uk-UA"/>
        </w:rPr>
        <w:t>спору</w:t>
      </w:r>
      <w:r w:rsidRPr="00014464">
        <w:rPr>
          <w:sz w:val="28"/>
          <w:szCs w:val="28"/>
          <w:lang w:val="uk-UA"/>
        </w:rPr>
        <w:t>.</w:t>
      </w:r>
    </w:p>
    <w:p w14:paraId="641FFC6E" w14:textId="54467280" w:rsidR="00A71AC2" w:rsidRPr="00014464" w:rsidRDefault="00A71AC2" w:rsidP="00014464">
      <w:pPr>
        <w:tabs>
          <w:tab w:val="left" w:pos="851"/>
        </w:tabs>
        <w:spacing w:line="360" w:lineRule="auto"/>
        <w:ind w:firstLine="567"/>
        <w:contextualSpacing/>
        <w:jc w:val="both"/>
        <w:rPr>
          <w:sz w:val="28"/>
          <w:szCs w:val="28"/>
          <w:lang w:val="uk-UA"/>
        </w:rPr>
      </w:pPr>
      <w:r w:rsidRPr="00014464">
        <w:rPr>
          <w:sz w:val="28"/>
          <w:szCs w:val="28"/>
          <w:lang w:val="uk-UA"/>
        </w:rPr>
        <w:t>Дипломатичне рішення було і у справі «</w:t>
      </w:r>
      <w:proofErr w:type="spellStart"/>
      <w:r w:rsidRPr="00014464">
        <w:rPr>
          <w:i/>
          <w:sz w:val="28"/>
          <w:szCs w:val="28"/>
          <w:lang w:val="uk-UA"/>
        </w:rPr>
        <w:t>Чайсірі</w:t>
      </w:r>
      <w:proofErr w:type="spellEnd"/>
      <w:r w:rsidRPr="00014464">
        <w:rPr>
          <w:i/>
          <w:sz w:val="28"/>
          <w:szCs w:val="28"/>
          <w:lang w:val="uk-UA"/>
        </w:rPr>
        <w:t xml:space="preserve"> </w:t>
      </w:r>
      <w:proofErr w:type="spellStart"/>
      <w:r w:rsidRPr="00014464">
        <w:rPr>
          <w:i/>
          <w:sz w:val="28"/>
          <w:szCs w:val="28"/>
          <w:lang w:val="uk-UA"/>
        </w:rPr>
        <w:t>Ріфер</w:t>
      </w:r>
      <w:proofErr w:type="spellEnd"/>
      <w:r w:rsidRPr="00014464">
        <w:rPr>
          <w:i/>
          <w:sz w:val="28"/>
          <w:szCs w:val="28"/>
          <w:lang w:val="uk-UA"/>
        </w:rPr>
        <w:t xml:space="preserve"> 2</w:t>
      </w:r>
      <w:r w:rsidRPr="00014464">
        <w:rPr>
          <w:sz w:val="28"/>
          <w:szCs w:val="28"/>
          <w:lang w:val="uk-UA"/>
        </w:rPr>
        <w:t>»</w:t>
      </w:r>
      <w:r w:rsidR="004F1D07" w:rsidRPr="00014464">
        <w:rPr>
          <w:sz w:val="28"/>
          <w:szCs w:val="28"/>
          <w:lang w:val="uk-UA"/>
        </w:rPr>
        <w:t xml:space="preserve"> Панама проти Ємену</w:t>
      </w:r>
      <w:r w:rsidRPr="00014464">
        <w:rPr>
          <w:sz w:val="28"/>
          <w:szCs w:val="28"/>
          <w:lang w:val="uk-UA"/>
        </w:rPr>
        <w:t>, яка була ініційовано Панамою для негайного звільнення судна, його екіпажу і вантажу, затриманих владою Ємену відповідно до ст. 292 Конвенції ООН з морського права 1982 р. 13 липня 2001 р. Панама і Ємен уклали угоду, і після звільнення судна, його вантажу і екіпажу справу було виключено з реєстру справ Трибуналу відповідно до положень ст. 105 (2) і (3) Регламенту Трибуналу.</w:t>
      </w:r>
    </w:p>
    <w:p w14:paraId="7F7CBBFD" w14:textId="2E303630" w:rsidR="00A71AC2" w:rsidRPr="00014464" w:rsidRDefault="00A71AC2" w:rsidP="00014464">
      <w:pPr>
        <w:tabs>
          <w:tab w:val="left" w:pos="851"/>
        </w:tabs>
        <w:spacing w:line="360" w:lineRule="auto"/>
        <w:ind w:firstLine="567"/>
        <w:contextualSpacing/>
        <w:jc w:val="both"/>
        <w:rPr>
          <w:sz w:val="28"/>
          <w:szCs w:val="28"/>
          <w:lang w:val="uk-UA"/>
        </w:rPr>
      </w:pPr>
      <w:r w:rsidRPr="00014464">
        <w:rPr>
          <w:sz w:val="28"/>
          <w:szCs w:val="28"/>
          <w:lang w:val="uk-UA"/>
        </w:rPr>
        <w:t>У справі «</w:t>
      </w:r>
      <w:proofErr w:type="spellStart"/>
      <w:r w:rsidRPr="00014464">
        <w:rPr>
          <w:i/>
          <w:sz w:val="28"/>
          <w:szCs w:val="28"/>
          <w:lang w:val="uk-UA"/>
        </w:rPr>
        <w:t>Камуко</w:t>
      </w:r>
      <w:proofErr w:type="spellEnd"/>
      <w:r w:rsidRPr="00014464">
        <w:rPr>
          <w:sz w:val="28"/>
          <w:szCs w:val="28"/>
          <w:lang w:val="uk-UA"/>
        </w:rPr>
        <w:t>»</w:t>
      </w:r>
      <w:r w:rsidR="004F1D07" w:rsidRPr="00014464">
        <w:rPr>
          <w:sz w:val="28"/>
          <w:szCs w:val="28"/>
          <w:lang w:val="uk-UA"/>
        </w:rPr>
        <w:t xml:space="preserve"> Панама проти Франції ф</w:t>
      </w:r>
      <w:r w:rsidRPr="00014464">
        <w:rPr>
          <w:sz w:val="28"/>
          <w:szCs w:val="28"/>
          <w:lang w:val="uk-UA"/>
        </w:rPr>
        <w:t xml:space="preserve">ранцузька влада затримали панамське судно. Панама звернулася в </w:t>
      </w:r>
      <w:r w:rsidR="004F1D07" w:rsidRPr="00014464">
        <w:rPr>
          <w:sz w:val="28"/>
          <w:szCs w:val="28"/>
          <w:lang w:val="uk-UA"/>
        </w:rPr>
        <w:t>Т</w:t>
      </w:r>
      <w:r w:rsidRPr="00014464">
        <w:rPr>
          <w:sz w:val="28"/>
          <w:szCs w:val="28"/>
          <w:lang w:val="uk-UA"/>
        </w:rPr>
        <w:t xml:space="preserve">рибунал з клопотанням про негайне звільнення судна. Франція наполягала, що Панама не має права звертатися до </w:t>
      </w:r>
      <w:r w:rsidR="004F1D07" w:rsidRPr="00014464">
        <w:rPr>
          <w:sz w:val="28"/>
          <w:szCs w:val="28"/>
          <w:lang w:val="uk-UA"/>
        </w:rPr>
        <w:t>трибуналу</w:t>
      </w:r>
      <w:r w:rsidRPr="00014464">
        <w:rPr>
          <w:sz w:val="28"/>
          <w:szCs w:val="28"/>
          <w:lang w:val="uk-UA"/>
        </w:rPr>
        <w:t>, оскільки справа ще знаходилося на розгляді муніципального суду. Панама заперечувала, що ст. 292 Конвенції ООН з морського права</w:t>
      </w:r>
      <w:r w:rsidR="004F1D07" w:rsidRPr="00014464">
        <w:rPr>
          <w:sz w:val="28"/>
          <w:szCs w:val="28"/>
          <w:lang w:val="uk-UA"/>
        </w:rPr>
        <w:t xml:space="preserve"> 1982 р.</w:t>
      </w:r>
      <w:r w:rsidRPr="00014464">
        <w:rPr>
          <w:sz w:val="28"/>
          <w:szCs w:val="28"/>
          <w:lang w:val="uk-UA"/>
        </w:rPr>
        <w:t xml:space="preserve"> не вимагає попереднього вичерпання місцевих засобів захисту.</w:t>
      </w:r>
      <w:r w:rsidR="004F1D07" w:rsidRPr="00014464">
        <w:rPr>
          <w:sz w:val="28"/>
          <w:szCs w:val="28"/>
          <w:lang w:val="uk-UA"/>
        </w:rPr>
        <w:t xml:space="preserve"> </w:t>
      </w:r>
      <w:r w:rsidRPr="00014464">
        <w:rPr>
          <w:sz w:val="28"/>
          <w:szCs w:val="28"/>
          <w:lang w:val="uk-UA"/>
        </w:rPr>
        <w:t>Трибунал зазначив, що, згідно з Конституцією Франції, міжнародні угоди мають пріоритет над національними законами, хоча в Кримінальному кодексі, який застосовувався під час розгляду в муніципальному суді, і немає на це чіткої вказівки. Трибунал постановив, що затримка передачі йому заяви Панами буде порушенням ст. 292 з</w:t>
      </w:r>
      <w:r w:rsidR="004F1D07" w:rsidRPr="00014464">
        <w:rPr>
          <w:sz w:val="28"/>
          <w:szCs w:val="28"/>
          <w:lang w:val="uk-UA"/>
        </w:rPr>
        <w:t>і</w:t>
      </w:r>
      <w:r w:rsidRPr="00014464">
        <w:rPr>
          <w:sz w:val="28"/>
          <w:szCs w:val="28"/>
          <w:lang w:val="uk-UA"/>
        </w:rPr>
        <w:t xml:space="preserve"> </w:t>
      </w:r>
      <w:r w:rsidR="004F1D07" w:rsidRPr="00014464">
        <w:rPr>
          <w:sz w:val="28"/>
          <w:szCs w:val="28"/>
          <w:lang w:val="uk-UA"/>
        </w:rPr>
        <w:t xml:space="preserve">сторони </w:t>
      </w:r>
      <w:r w:rsidRPr="00014464">
        <w:rPr>
          <w:sz w:val="28"/>
          <w:szCs w:val="28"/>
          <w:lang w:val="uk-UA"/>
        </w:rPr>
        <w:t xml:space="preserve">Франції. </w:t>
      </w:r>
    </w:p>
    <w:p w14:paraId="0A9B931A" w14:textId="3854DDFB"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Справа «</w:t>
      </w:r>
      <w:proofErr w:type="spellStart"/>
      <w:r w:rsidRPr="00014464">
        <w:rPr>
          <w:i/>
          <w:sz w:val="28"/>
          <w:szCs w:val="28"/>
          <w:lang w:val="uk-UA"/>
        </w:rPr>
        <w:t>Джуно</w:t>
      </w:r>
      <w:proofErr w:type="spellEnd"/>
      <w:r w:rsidRPr="00014464">
        <w:rPr>
          <w:i/>
          <w:sz w:val="28"/>
          <w:szCs w:val="28"/>
          <w:lang w:val="uk-UA"/>
        </w:rPr>
        <w:t xml:space="preserve"> </w:t>
      </w:r>
      <w:proofErr w:type="spellStart"/>
      <w:r w:rsidRPr="00014464">
        <w:rPr>
          <w:i/>
          <w:sz w:val="28"/>
          <w:szCs w:val="28"/>
          <w:lang w:val="uk-UA"/>
        </w:rPr>
        <w:t>Трейдер</w:t>
      </w:r>
      <w:proofErr w:type="spellEnd"/>
      <w:r w:rsidRPr="00014464">
        <w:rPr>
          <w:sz w:val="28"/>
          <w:szCs w:val="28"/>
          <w:lang w:val="uk-UA"/>
        </w:rPr>
        <w:t>» було порушено від імені держави прапора судна Сент-Вінсент і Гренадіни проти Гвінеї-Бісау. Спір виник у зв'язку з затриманням судна і його екіпажу за звинуваченням у порушенні національного рибальського законодавства у виключній економічній зоні Гвінеї-Бісау. Гвінея-Бісау заперечила проти юрисдикції Трибуналу на тій підставі, що, згідно з її національним законодавством, право володіння судном «</w:t>
      </w:r>
      <w:proofErr w:type="spellStart"/>
      <w:r w:rsidRPr="00014464">
        <w:rPr>
          <w:sz w:val="28"/>
          <w:szCs w:val="28"/>
          <w:lang w:val="uk-UA"/>
        </w:rPr>
        <w:t>Джуно</w:t>
      </w:r>
      <w:proofErr w:type="spellEnd"/>
      <w:r w:rsidRPr="00014464">
        <w:rPr>
          <w:sz w:val="28"/>
          <w:szCs w:val="28"/>
          <w:lang w:val="uk-UA"/>
        </w:rPr>
        <w:t xml:space="preserve"> </w:t>
      </w:r>
      <w:proofErr w:type="spellStart"/>
      <w:r w:rsidRPr="00014464">
        <w:rPr>
          <w:sz w:val="28"/>
          <w:szCs w:val="28"/>
          <w:lang w:val="uk-UA"/>
        </w:rPr>
        <w:t>Трейдер</w:t>
      </w:r>
      <w:proofErr w:type="spellEnd"/>
      <w:r w:rsidRPr="00014464">
        <w:rPr>
          <w:sz w:val="28"/>
          <w:szCs w:val="28"/>
          <w:lang w:val="uk-UA"/>
        </w:rPr>
        <w:t>» перейшло Гвінеї-Бісау, а, отже, Сент-Вінсент і Гренадіни не можуть вважатися державою прапора судна. Трибунал, однак, вважав, що, якими б не були наслідки остаточної зміни національності власника судна, конкретні обставини справи, що розглядається не дають підстав вважати, що зміна власника вже завершена. У своєму рішенні від 18 грудня 2004 р. Трибунал встановив негайно звільнити судно «</w:t>
      </w:r>
      <w:proofErr w:type="spellStart"/>
      <w:r w:rsidRPr="00014464">
        <w:rPr>
          <w:sz w:val="28"/>
          <w:szCs w:val="28"/>
          <w:lang w:val="uk-UA"/>
        </w:rPr>
        <w:t>Джуно</w:t>
      </w:r>
      <w:proofErr w:type="spellEnd"/>
      <w:r w:rsidRPr="00014464">
        <w:rPr>
          <w:sz w:val="28"/>
          <w:szCs w:val="28"/>
          <w:lang w:val="uk-UA"/>
        </w:rPr>
        <w:t xml:space="preserve"> </w:t>
      </w:r>
      <w:proofErr w:type="spellStart"/>
      <w:r w:rsidRPr="00014464">
        <w:rPr>
          <w:sz w:val="28"/>
          <w:szCs w:val="28"/>
          <w:lang w:val="uk-UA"/>
        </w:rPr>
        <w:t>Трейдер</w:t>
      </w:r>
      <w:proofErr w:type="spellEnd"/>
      <w:r w:rsidRPr="00014464">
        <w:rPr>
          <w:sz w:val="28"/>
          <w:szCs w:val="28"/>
          <w:lang w:val="uk-UA"/>
        </w:rPr>
        <w:t>» під заставу в 300 000 євро. Трибунал встановив, що всім членам команди повинна бути надана можливість вільно покинути Гвінею-Бісау без будь-яких умов.</w:t>
      </w:r>
    </w:p>
    <w:p w14:paraId="50AF1BC9" w14:textId="7460FA7E" w:rsidR="00933013" w:rsidRPr="00014464" w:rsidRDefault="00933013" w:rsidP="00014464">
      <w:pPr>
        <w:tabs>
          <w:tab w:val="left" w:pos="851"/>
        </w:tabs>
        <w:spacing w:line="360" w:lineRule="auto"/>
        <w:ind w:firstLine="567"/>
        <w:contextualSpacing/>
        <w:jc w:val="both"/>
        <w:rPr>
          <w:sz w:val="28"/>
          <w:szCs w:val="28"/>
          <w:lang w:val="uk-UA"/>
        </w:rPr>
      </w:pPr>
      <w:r w:rsidRPr="00014464">
        <w:rPr>
          <w:i/>
          <w:sz w:val="28"/>
          <w:szCs w:val="28"/>
          <w:lang w:val="uk-UA"/>
        </w:rPr>
        <w:t xml:space="preserve">Запит про надання консультативного висновку, поданий в Камеру у спорах, що стосуються морського </w:t>
      </w:r>
      <w:proofErr w:type="spellStart"/>
      <w:r w:rsidRPr="00014464">
        <w:rPr>
          <w:i/>
          <w:sz w:val="28"/>
          <w:szCs w:val="28"/>
          <w:lang w:val="uk-UA"/>
        </w:rPr>
        <w:t>дна</w:t>
      </w:r>
      <w:proofErr w:type="spellEnd"/>
      <w:r w:rsidR="003507D7" w:rsidRPr="00014464">
        <w:rPr>
          <w:i/>
          <w:sz w:val="28"/>
          <w:szCs w:val="28"/>
          <w:lang w:val="uk-UA"/>
        </w:rPr>
        <w:t xml:space="preserve"> </w:t>
      </w:r>
      <w:r w:rsidR="003507D7" w:rsidRPr="00014464">
        <w:rPr>
          <w:sz w:val="28"/>
          <w:szCs w:val="28"/>
          <w:lang w:val="uk-UA"/>
        </w:rPr>
        <w:t>присвячений</w:t>
      </w:r>
      <w:r w:rsidRPr="00014464">
        <w:rPr>
          <w:sz w:val="28"/>
          <w:szCs w:val="28"/>
          <w:lang w:val="uk-UA"/>
        </w:rPr>
        <w:t xml:space="preserve"> </w:t>
      </w:r>
      <w:r w:rsidR="003507D7" w:rsidRPr="00014464">
        <w:rPr>
          <w:sz w:val="28"/>
          <w:szCs w:val="28"/>
          <w:lang w:val="uk-UA"/>
        </w:rPr>
        <w:t>о</w:t>
      </w:r>
      <w:r w:rsidRPr="00014464">
        <w:rPr>
          <w:sz w:val="28"/>
          <w:szCs w:val="28"/>
          <w:lang w:val="uk-UA"/>
        </w:rPr>
        <w:t>бов'язк</w:t>
      </w:r>
      <w:r w:rsidR="003507D7" w:rsidRPr="00014464">
        <w:rPr>
          <w:sz w:val="28"/>
          <w:szCs w:val="28"/>
          <w:lang w:val="uk-UA"/>
        </w:rPr>
        <w:t>ам</w:t>
      </w:r>
      <w:r w:rsidRPr="00014464">
        <w:rPr>
          <w:sz w:val="28"/>
          <w:szCs w:val="28"/>
          <w:lang w:val="uk-UA"/>
        </w:rPr>
        <w:t xml:space="preserve"> та зобов'язання</w:t>
      </w:r>
      <w:r w:rsidR="003507D7" w:rsidRPr="00014464">
        <w:rPr>
          <w:sz w:val="28"/>
          <w:szCs w:val="28"/>
          <w:lang w:val="uk-UA"/>
        </w:rPr>
        <w:t>м</w:t>
      </w:r>
      <w:r w:rsidRPr="00014464">
        <w:rPr>
          <w:sz w:val="28"/>
          <w:szCs w:val="28"/>
          <w:lang w:val="uk-UA"/>
        </w:rPr>
        <w:t xml:space="preserve"> держав, тих, хто поручився за фізичних і юридичних осіб, які ведуть діяльність </w:t>
      </w:r>
      <w:r w:rsidR="003507D7" w:rsidRPr="00014464">
        <w:rPr>
          <w:sz w:val="28"/>
          <w:szCs w:val="28"/>
          <w:lang w:val="uk-UA"/>
        </w:rPr>
        <w:t>у</w:t>
      </w:r>
      <w:r w:rsidRPr="00014464">
        <w:rPr>
          <w:sz w:val="28"/>
          <w:szCs w:val="28"/>
          <w:lang w:val="uk-UA"/>
        </w:rPr>
        <w:t xml:space="preserve"> Районі</w:t>
      </w:r>
      <w:r w:rsidR="003507D7" w:rsidRPr="00014464">
        <w:rPr>
          <w:sz w:val="28"/>
          <w:szCs w:val="28"/>
          <w:lang w:val="uk-UA"/>
        </w:rPr>
        <w:t xml:space="preserve"> морського </w:t>
      </w:r>
      <w:proofErr w:type="spellStart"/>
      <w:r w:rsidR="003507D7" w:rsidRPr="00014464">
        <w:rPr>
          <w:sz w:val="28"/>
          <w:szCs w:val="28"/>
          <w:lang w:val="uk-UA"/>
        </w:rPr>
        <w:t>дна</w:t>
      </w:r>
      <w:proofErr w:type="spellEnd"/>
      <w:r w:rsidR="003507D7" w:rsidRPr="00014464">
        <w:rPr>
          <w:sz w:val="28"/>
          <w:szCs w:val="28"/>
          <w:lang w:val="uk-UA"/>
        </w:rPr>
        <w:t>.</w:t>
      </w:r>
      <w:r w:rsidRPr="00014464">
        <w:rPr>
          <w:sz w:val="28"/>
          <w:szCs w:val="28"/>
          <w:lang w:val="uk-UA"/>
        </w:rPr>
        <w:t xml:space="preserve"> 6 травня 2010 </w:t>
      </w:r>
      <w:r w:rsidR="003507D7" w:rsidRPr="00014464">
        <w:rPr>
          <w:sz w:val="28"/>
          <w:szCs w:val="28"/>
          <w:lang w:val="uk-UA"/>
        </w:rPr>
        <w:t xml:space="preserve">р. </w:t>
      </w:r>
      <w:r w:rsidRPr="00014464">
        <w:rPr>
          <w:sz w:val="28"/>
          <w:szCs w:val="28"/>
          <w:lang w:val="uk-UA"/>
        </w:rPr>
        <w:t xml:space="preserve">Рада Міжнародного органу з морського </w:t>
      </w:r>
      <w:proofErr w:type="spellStart"/>
      <w:r w:rsidRPr="00014464">
        <w:rPr>
          <w:sz w:val="28"/>
          <w:szCs w:val="28"/>
          <w:lang w:val="uk-UA"/>
        </w:rPr>
        <w:t>дна</w:t>
      </w:r>
      <w:proofErr w:type="spellEnd"/>
      <w:r w:rsidRPr="00014464">
        <w:rPr>
          <w:sz w:val="28"/>
          <w:szCs w:val="28"/>
          <w:lang w:val="uk-UA"/>
        </w:rPr>
        <w:t xml:space="preserve"> прийня</w:t>
      </w:r>
      <w:r w:rsidR="003507D7" w:rsidRPr="00014464">
        <w:rPr>
          <w:sz w:val="28"/>
          <w:szCs w:val="28"/>
          <w:lang w:val="uk-UA"/>
        </w:rPr>
        <w:t>ла</w:t>
      </w:r>
      <w:r w:rsidRPr="00014464">
        <w:rPr>
          <w:sz w:val="28"/>
          <w:szCs w:val="28"/>
          <w:lang w:val="uk-UA"/>
        </w:rPr>
        <w:t xml:space="preserve"> рішення звернутися в Камеру у спорах, що стосуються морського </w:t>
      </w:r>
      <w:proofErr w:type="spellStart"/>
      <w:r w:rsidRPr="00014464">
        <w:rPr>
          <w:sz w:val="28"/>
          <w:szCs w:val="28"/>
          <w:lang w:val="uk-UA"/>
        </w:rPr>
        <w:t>дна</w:t>
      </w:r>
      <w:proofErr w:type="spellEnd"/>
      <w:r w:rsidRPr="00014464">
        <w:rPr>
          <w:sz w:val="28"/>
          <w:szCs w:val="28"/>
          <w:lang w:val="uk-UA"/>
        </w:rPr>
        <w:t xml:space="preserve">, для отримання консультативного висновку щодо обов'язків та зобов'язань держав, тих, хто поручився за фізичних і юридичних осіб, які ведуть діяльність </w:t>
      </w:r>
      <w:r w:rsidR="003507D7" w:rsidRPr="00014464">
        <w:rPr>
          <w:sz w:val="28"/>
          <w:szCs w:val="28"/>
          <w:lang w:val="uk-UA"/>
        </w:rPr>
        <w:t>у</w:t>
      </w:r>
      <w:r w:rsidRPr="00014464">
        <w:rPr>
          <w:sz w:val="28"/>
          <w:szCs w:val="28"/>
          <w:lang w:val="uk-UA"/>
        </w:rPr>
        <w:t xml:space="preserve"> Районі</w:t>
      </w:r>
      <w:r w:rsidR="003507D7" w:rsidRPr="00014464">
        <w:rPr>
          <w:sz w:val="28"/>
          <w:szCs w:val="28"/>
          <w:lang w:val="uk-UA"/>
        </w:rPr>
        <w:t xml:space="preserve"> морського </w:t>
      </w:r>
      <w:proofErr w:type="spellStart"/>
      <w:r w:rsidR="003507D7" w:rsidRPr="00014464">
        <w:rPr>
          <w:sz w:val="28"/>
          <w:szCs w:val="28"/>
          <w:lang w:val="uk-UA"/>
        </w:rPr>
        <w:t>дна</w:t>
      </w:r>
      <w:proofErr w:type="spellEnd"/>
      <w:r w:rsidRPr="00014464">
        <w:rPr>
          <w:sz w:val="28"/>
          <w:szCs w:val="28"/>
          <w:lang w:val="uk-UA"/>
        </w:rPr>
        <w:t>. Ресурсами Району</w:t>
      </w:r>
      <w:r w:rsidR="003507D7" w:rsidRPr="00014464">
        <w:rPr>
          <w:sz w:val="28"/>
          <w:szCs w:val="28"/>
          <w:lang w:val="uk-UA"/>
        </w:rPr>
        <w:t xml:space="preserve"> морського </w:t>
      </w:r>
      <w:proofErr w:type="spellStart"/>
      <w:r w:rsidR="003507D7" w:rsidRPr="00014464">
        <w:rPr>
          <w:sz w:val="28"/>
          <w:szCs w:val="28"/>
          <w:lang w:val="uk-UA"/>
        </w:rPr>
        <w:t>дна</w:t>
      </w:r>
      <w:proofErr w:type="spellEnd"/>
      <w:r w:rsidRPr="00014464">
        <w:rPr>
          <w:sz w:val="28"/>
          <w:szCs w:val="28"/>
          <w:lang w:val="uk-UA"/>
        </w:rPr>
        <w:t xml:space="preserve">, такими як поліметалічні конкреції і сульфіди, управляє Міжнародний орган по морському </w:t>
      </w:r>
      <w:proofErr w:type="spellStart"/>
      <w:r w:rsidRPr="00014464">
        <w:rPr>
          <w:sz w:val="28"/>
          <w:szCs w:val="28"/>
          <w:lang w:val="uk-UA"/>
        </w:rPr>
        <w:t>дну</w:t>
      </w:r>
      <w:proofErr w:type="spellEnd"/>
      <w:r w:rsidRPr="00014464">
        <w:rPr>
          <w:sz w:val="28"/>
          <w:szCs w:val="28"/>
          <w:lang w:val="uk-UA"/>
        </w:rPr>
        <w:t xml:space="preserve">. Письмові заяви надійшли від дванадцяти держав-учасниць Конвенції </w:t>
      </w:r>
      <w:r w:rsidR="003507D7" w:rsidRPr="00014464">
        <w:rPr>
          <w:sz w:val="28"/>
          <w:szCs w:val="28"/>
          <w:lang w:val="uk-UA"/>
        </w:rPr>
        <w:t xml:space="preserve">з морського права 1982 р. </w:t>
      </w:r>
      <w:r w:rsidRPr="00014464">
        <w:rPr>
          <w:sz w:val="28"/>
          <w:szCs w:val="28"/>
          <w:lang w:val="uk-UA"/>
        </w:rPr>
        <w:t>і трьох міжурядових організацій, слухання у справі відбулися у вересні 2010 р</w:t>
      </w:r>
      <w:r w:rsidR="003507D7" w:rsidRPr="00014464">
        <w:rPr>
          <w:sz w:val="28"/>
          <w:szCs w:val="28"/>
          <w:lang w:val="uk-UA"/>
        </w:rPr>
        <w:t>.</w:t>
      </w:r>
      <w:r w:rsidRPr="00014464">
        <w:rPr>
          <w:sz w:val="28"/>
          <w:szCs w:val="28"/>
          <w:lang w:val="uk-UA"/>
        </w:rPr>
        <w:t xml:space="preserve"> за участю дев'яти держав-учасників</w:t>
      </w:r>
      <w:r w:rsidR="003507D7" w:rsidRPr="00014464">
        <w:rPr>
          <w:sz w:val="28"/>
          <w:szCs w:val="28"/>
          <w:lang w:val="uk-UA"/>
        </w:rPr>
        <w:t xml:space="preserve"> Конвенції 1982 р.</w:t>
      </w:r>
      <w:r w:rsidRPr="00014464">
        <w:rPr>
          <w:sz w:val="28"/>
          <w:szCs w:val="28"/>
          <w:lang w:val="uk-UA"/>
        </w:rPr>
        <w:t xml:space="preserve"> і трьох міжурядових організацій. Консультативний висновок</w:t>
      </w:r>
      <w:r w:rsidR="003507D7" w:rsidRPr="00014464">
        <w:rPr>
          <w:sz w:val="28"/>
          <w:szCs w:val="28"/>
          <w:lang w:val="uk-UA"/>
        </w:rPr>
        <w:t xml:space="preserve"> було винесено 1 лютого 2011 р.</w:t>
      </w:r>
      <w:r w:rsidRPr="00014464">
        <w:rPr>
          <w:sz w:val="28"/>
          <w:szCs w:val="28"/>
          <w:lang w:val="uk-UA"/>
        </w:rPr>
        <w:t xml:space="preserve">, </w:t>
      </w:r>
      <w:r w:rsidR="003507D7" w:rsidRPr="00014464">
        <w:rPr>
          <w:sz w:val="28"/>
          <w:szCs w:val="28"/>
          <w:lang w:val="uk-UA"/>
        </w:rPr>
        <w:t xml:space="preserve">який </w:t>
      </w:r>
      <w:r w:rsidRPr="00014464">
        <w:rPr>
          <w:sz w:val="28"/>
          <w:szCs w:val="28"/>
          <w:lang w:val="uk-UA"/>
        </w:rPr>
        <w:t>одноголосно прийня</w:t>
      </w:r>
      <w:r w:rsidR="003507D7" w:rsidRPr="00014464">
        <w:rPr>
          <w:sz w:val="28"/>
          <w:szCs w:val="28"/>
          <w:lang w:val="uk-UA"/>
        </w:rPr>
        <w:t>ли</w:t>
      </w:r>
      <w:r w:rsidRPr="00014464">
        <w:rPr>
          <w:sz w:val="28"/>
          <w:szCs w:val="28"/>
          <w:lang w:val="uk-UA"/>
        </w:rPr>
        <w:t xml:space="preserve"> </w:t>
      </w:r>
      <w:r w:rsidR="003507D7" w:rsidRPr="00014464">
        <w:rPr>
          <w:sz w:val="28"/>
          <w:szCs w:val="28"/>
          <w:lang w:val="uk-UA"/>
        </w:rPr>
        <w:t>судді</w:t>
      </w:r>
      <w:r w:rsidRPr="00014464">
        <w:rPr>
          <w:sz w:val="28"/>
          <w:szCs w:val="28"/>
          <w:lang w:val="uk-UA"/>
        </w:rPr>
        <w:t xml:space="preserve"> Камери по спор</w:t>
      </w:r>
      <w:r w:rsidR="003507D7" w:rsidRPr="00014464">
        <w:rPr>
          <w:sz w:val="28"/>
          <w:szCs w:val="28"/>
          <w:lang w:val="uk-UA"/>
        </w:rPr>
        <w:t xml:space="preserve">ах, що стосуються морського </w:t>
      </w:r>
      <w:proofErr w:type="spellStart"/>
      <w:r w:rsidR="003507D7" w:rsidRPr="00014464">
        <w:rPr>
          <w:sz w:val="28"/>
          <w:szCs w:val="28"/>
          <w:lang w:val="uk-UA"/>
        </w:rPr>
        <w:t>дна</w:t>
      </w:r>
      <w:proofErr w:type="spellEnd"/>
      <w:r w:rsidRPr="00014464">
        <w:rPr>
          <w:sz w:val="28"/>
          <w:szCs w:val="28"/>
          <w:lang w:val="uk-UA"/>
        </w:rPr>
        <w:t xml:space="preserve">. </w:t>
      </w:r>
      <w:r w:rsidRPr="00014464">
        <w:rPr>
          <w:sz w:val="28"/>
          <w:szCs w:val="28"/>
          <w:lang w:val="uk-UA"/>
        </w:rPr>
        <w:lastRenderedPageBreak/>
        <w:t xml:space="preserve">Камера </w:t>
      </w:r>
      <w:r w:rsidR="003507D7" w:rsidRPr="00014464">
        <w:rPr>
          <w:sz w:val="28"/>
          <w:szCs w:val="28"/>
          <w:lang w:val="uk-UA"/>
        </w:rPr>
        <w:t>встановила</w:t>
      </w:r>
      <w:r w:rsidRPr="00014464">
        <w:rPr>
          <w:sz w:val="28"/>
          <w:szCs w:val="28"/>
          <w:lang w:val="uk-UA"/>
        </w:rPr>
        <w:t xml:space="preserve"> два види зобов'язань</w:t>
      </w:r>
      <w:r w:rsidR="003507D7" w:rsidRPr="00014464">
        <w:rPr>
          <w:sz w:val="28"/>
          <w:szCs w:val="28"/>
          <w:lang w:val="uk-UA"/>
        </w:rPr>
        <w:t xml:space="preserve"> держав</w:t>
      </w:r>
      <w:r w:rsidRPr="00014464">
        <w:rPr>
          <w:sz w:val="28"/>
          <w:szCs w:val="28"/>
          <w:lang w:val="uk-UA"/>
        </w:rPr>
        <w:t>: пряме зобов'язання, що передбачає, наприклад, дотримання принципу обережності, і зобов'язання з проведення комплексної перевірки з метою забезпечення дотримання підрядниками, щодо яких дається порука, умов контракту та зобов'язань, передбачених Конвенцією</w:t>
      </w:r>
      <w:r w:rsidR="003507D7" w:rsidRPr="00014464">
        <w:rPr>
          <w:sz w:val="28"/>
          <w:szCs w:val="28"/>
          <w:lang w:val="uk-UA"/>
        </w:rPr>
        <w:t xml:space="preserve"> 1982 р</w:t>
      </w:r>
      <w:r w:rsidRPr="00014464">
        <w:rPr>
          <w:sz w:val="28"/>
          <w:szCs w:val="28"/>
          <w:lang w:val="uk-UA"/>
        </w:rPr>
        <w:t>. Згідно з висновком недотримання таким підрядником своїх зобов'язань саме по собі не породжує відповідальності держави. Відповідальність держави виникає в тому випадку, якщо ця держава не виконує своїх зобов'язань по Конвенції</w:t>
      </w:r>
      <w:r w:rsidR="003507D7" w:rsidRPr="00014464">
        <w:rPr>
          <w:sz w:val="28"/>
          <w:szCs w:val="28"/>
          <w:lang w:val="uk-UA"/>
        </w:rPr>
        <w:t xml:space="preserve"> 1982 р.</w:t>
      </w:r>
      <w:r w:rsidRPr="00014464">
        <w:rPr>
          <w:sz w:val="28"/>
          <w:szCs w:val="28"/>
          <w:lang w:val="uk-UA"/>
        </w:rPr>
        <w:t xml:space="preserve"> і якщо було завдано збитків. Між таким невиконанням і шкодою необхідно встановити причинно-наслідковий зв'язок. Камера також визнала, що Конвенція</w:t>
      </w:r>
      <w:r w:rsidR="003507D7" w:rsidRPr="00014464">
        <w:rPr>
          <w:sz w:val="28"/>
          <w:szCs w:val="28"/>
          <w:lang w:val="uk-UA"/>
        </w:rPr>
        <w:t xml:space="preserve"> 1982 р.</w:t>
      </w:r>
      <w:r w:rsidRPr="00014464">
        <w:rPr>
          <w:sz w:val="28"/>
          <w:szCs w:val="28"/>
          <w:lang w:val="uk-UA"/>
        </w:rPr>
        <w:t xml:space="preserve"> вимагає, щоб держава в рамках своєї правової системи прийнял</w:t>
      </w:r>
      <w:r w:rsidR="003507D7" w:rsidRPr="00014464">
        <w:rPr>
          <w:sz w:val="28"/>
          <w:szCs w:val="28"/>
          <w:lang w:val="uk-UA"/>
        </w:rPr>
        <w:t>а</w:t>
      </w:r>
      <w:r w:rsidRPr="00014464">
        <w:rPr>
          <w:sz w:val="28"/>
          <w:szCs w:val="28"/>
          <w:lang w:val="uk-UA"/>
        </w:rPr>
        <w:t xml:space="preserve"> закони, правила та адміністративні заходи, покликані забезпечувати дотримання підрядником своїх зобов'язань.</w:t>
      </w:r>
    </w:p>
    <w:p w14:paraId="548D2C44" w14:textId="216632F9" w:rsidR="008A686F" w:rsidRPr="00014464" w:rsidRDefault="003507D7"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У спорі </w:t>
      </w:r>
      <w:r w:rsidRPr="00014464">
        <w:rPr>
          <w:i/>
          <w:sz w:val="28"/>
          <w:szCs w:val="28"/>
          <w:lang w:val="uk-UA"/>
        </w:rPr>
        <w:t>Бангладеш проти М'янма</w:t>
      </w:r>
      <w:r w:rsidRPr="00014464">
        <w:rPr>
          <w:sz w:val="28"/>
          <w:szCs w:val="28"/>
          <w:lang w:val="uk-UA"/>
        </w:rPr>
        <w:t xml:space="preserve"> з питання про делімітацію морського кордону між Бангладеш і М'янмою в Бенгальській </w:t>
      </w:r>
      <w:proofErr w:type="spellStart"/>
      <w:r w:rsidRPr="00014464">
        <w:rPr>
          <w:sz w:val="28"/>
          <w:szCs w:val="28"/>
          <w:lang w:val="uk-UA"/>
        </w:rPr>
        <w:t>затоці</w:t>
      </w:r>
      <w:proofErr w:type="spellEnd"/>
      <w:r w:rsidRPr="00014464">
        <w:rPr>
          <w:sz w:val="28"/>
          <w:szCs w:val="28"/>
          <w:lang w:val="uk-UA"/>
        </w:rPr>
        <w:t xml:space="preserve"> 14 грудня 2009 р. Трибунал приступив до розгляду його. До липня 2011 р. сторони обмінялися змагальними документами, а слухання відбулися у вересні 2011 р. </w:t>
      </w:r>
      <w:r w:rsidR="00A71AC2" w:rsidRPr="00014464">
        <w:rPr>
          <w:sz w:val="28"/>
          <w:szCs w:val="28"/>
          <w:lang w:val="uk-UA"/>
        </w:rPr>
        <w:t xml:space="preserve">Спір став першою справою Трибуналу щодо делімітації морського кордону, в рамках якого Трибунал визначав континентальний шельф, що тягнувся далі 200 морських миль. При вирішенні спору Трибунал повинен був розглянути кілька питань, в тому числі питання про наявність між сторонами угоди про делімітацію територіального моря, а також метод делімітації виключної економічної зони і континентального шельфу в межах 200 морських миль (за методом </w:t>
      </w:r>
      <w:proofErr w:type="spellStart"/>
      <w:r w:rsidR="00A71AC2" w:rsidRPr="00014464">
        <w:rPr>
          <w:sz w:val="28"/>
          <w:szCs w:val="28"/>
          <w:lang w:val="uk-UA"/>
        </w:rPr>
        <w:t>бісекторальной</w:t>
      </w:r>
      <w:proofErr w:type="spellEnd"/>
      <w:r w:rsidR="00A71AC2" w:rsidRPr="00014464">
        <w:rPr>
          <w:sz w:val="28"/>
          <w:szCs w:val="28"/>
          <w:lang w:val="uk-UA"/>
        </w:rPr>
        <w:t xml:space="preserve"> лінії або по принципу рівновіддаленості / з урахуванням особливих обставин). Трибуналу довелося вирішувати питання про наявність у нього компетенції для делімітації континентального шельфу за межами 200 морських миль, а також визначити метод делімітації для використання в зазначеній галузі. </w:t>
      </w:r>
      <w:r w:rsidRPr="00014464">
        <w:rPr>
          <w:sz w:val="28"/>
          <w:szCs w:val="28"/>
          <w:lang w:val="uk-UA"/>
        </w:rPr>
        <w:t xml:space="preserve">Рішення у справі було винесено 14 березня 2012 р. Спір стосувався делімітації морського кордону між Бангладеш і М'янмою в </w:t>
      </w:r>
      <w:r w:rsidRPr="00014464">
        <w:rPr>
          <w:sz w:val="28"/>
          <w:szCs w:val="28"/>
          <w:lang w:val="uk-UA"/>
        </w:rPr>
        <w:lastRenderedPageBreak/>
        <w:t xml:space="preserve">Бенгальській </w:t>
      </w:r>
      <w:proofErr w:type="spellStart"/>
      <w:r w:rsidRPr="00014464">
        <w:rPr>
          <w:sz w:val="28"/>
          <w:szCs w:val="28"/>
          <w:lang w:val="uk-UA"/>
        </w:rPr>
        <w:t>затоці</w:t>
      </w:r>
      <w:proofErr w:type="spellEnd"/>
      <w:r w:rsidRPr="00014464">
        <w:rPr>
          <w:sz w:val="28"/>
          <w:szCs w:val="28"/>
          <w:lang w:val="uk-UA"/>
        </w:rPr>
        <w:t xml:space="preserve"> для визначення територіального моря, виключної економічної зони і континентального шельфу. </w:t>
      </w:r>
    </w:p>
    <w:p w14:paraId="68BE35BA" w14:textId="77777777" w:rsidR="00A71AC2" w:rsidRPr="00014464" w:rsidRDefault="00A71AC2" w:rsidP="00014464">
      <w:pPr>
        <w:tabs>
          <w:tab w:val="left" w:pos="851"/>
        </w:tabs>
        <w:spacing w:line="360" w:lineRule="auto"/>
        <w:ind w:firstLine="567"/>
        <w:contextualSpacing/>
        <w:jc w:val="both"/>
        <w:rPr>
          <w:sz w:val="28"/>
          <w:szCs w:val="28"/>
          <w:lang w:val="uk-UA"/>
        </w:rPr>
      </w:pPr>
    </w:p>
    <w:p w14:paraId="47545D1B" w14:textId="0A0213F6" w:rsidR="008A686F" w:rsidRPr="00014464" w:rsidRDefault="008A686F" w:rsidP="00014464">
      <w:pPr>
        <w:tabs>
          <w:tab w:val="left" w:pos="851"/>
        </w:tabs>
        <w:spacing w:line="360" w:lineRule="auto"/>
        <w:ind w:firstLine="567"/>
        <w:jc w:val="center"/>
        <w:rPr>
          <w:b/>
          <w:sz w:val="28"/>
          <w:szCs w:val="28"/>
          <w:lang w:val="uk-UA"/>
        </w:rPr>
      </w:pPr>
      <w:r w:rsidRPr="00014464">
        <w:rPr>
          <w:b/>
          <w:sz w:val="28"/>
          <w:szCs w:val="28"/>
          <w:lang w:val="uk-UA"/>
        </w:rPr>
        <w:t xml:space="preserve">Питання до </w:t>
      </w:r>
      <w:r w:rsidR="00150C67" w:rsidRPr="00150C67">
        <w:rPr>
          <w:b/>
          <w:sz w:val="28"/>
          <w:szCs w:val="28"/>
          <w:lang w:val="uk-UA"/>
        </w:rPr>
        <w:t xml:space="preserve">практичного </w:t>
      </w:r>
      <w:r w:rsidRPr="00014464">
        <w:rPr>
          <w:b/>
          <w:sz w:val="28"/>
          <w:szCs w:val="28"/>
          <w:lang w:val="uk-UA"/>
        </w:rPr>
        <w:t>заняття</w:t>
      </w:r>
    </w:p>
    <w:p w14:paraId="0A84B4CC"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1. Загальна характеристика справи про теплохід «SAIGA» і теплохід «SAIGA-2», 1999 р. (Сент-Вінсент і Гренадіни проти Гвінеї, рішення МТМП від 1 червня 1999 р.).</w:t>
      </w:r>
    </w:p>
    <w:p w14:paraId="20189D60"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2. Вплив на розвиток міжнародного морського права справи про теплохід «SAIGA» і теплохід «SAIGA-2», 1999 р. (Сент-Вінсент і Гренадіни проти Гвінеї, рішення МТМП від 1 червня 1999 р.).</w:t>
      </w:r>
    </w:p>
    <w:p w14:paraId="6B5A263E"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3. Загальна характеристика справи про тунця (Нова Зеландія проти Японії та Австралія проти Японії, постанова про тимчасові заходи від 27 серпня 1999 р.).</w:t>
      </w:r>
    </w:p>
    <w:p w14:paraId="7C7A0577"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4. Загальна характеристика справи «</w:t>
      </w:r>
      <w:proofErr w:type="spellStart"/>
      <w:r w:rsidRPr="00014464">
        <w:rPr>
          <w:sz w:val="28"/>
          <w:szCs w:val="28"/>
          <w:lang w:val="uk-UA"/>
        </w:rPr>
        <w:t>Camouco</w:t>
      </w:r>
      <w:proofErr w:type="spellEnd"/>
      <w:r w:rsidRPr="00014464">
        <w:rPr>
          <w:sz w:val="28"/>
          <w:szCs w:val="28"/>
          <w:lang w:val="uk-UA"/>
        </w:rPr>
        <w:t>» (Панама проти Франції, рішення МТМП від 7 лютого 2000 р.</w:t>
      </w:r>
      <w:r w:rsidRPr="00014464">
        <w:rPr>
          <w:bCs/>
          <w:sz w:val="28"/>
          <w:szCs w:val="28"/>
          <w:lang w:val="uk-UA"/>
        </w:rPr>
        <w:t>).</w:t>
      </w:r>
    </w:p>
    <w:p w14:paraId="7030AAA0"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5. Загальна характеристика справи «</w:t>
      </w:r>
      <w:proofErr w:type="spellStart"/>
      <w:r w:rsidRPr="00014464">
        <w:rPr>
          <w:sz w:val="28"/>
          <w:szCs w:val="28"/>
          <w:lang w:val="uk-UA"/>
        </w:rPr>
        <w:t>Monte</w:t>
      </w:r>
      <w:proofErr w:type="spellEnd"/>
      <w:r w:rsidRPr="00014464">
        <w:rPr>
          <w:sz w:val="28"/>
          <w:szCs w:val="28"/>
          <w:lang w:val="uk-UA"/>
        </w:rPr>
        <w:t xml:space="preserve"> </w:t>
      </w:r>
      <w:proofErr w:type="spellStart"/>
      <w:r w:rsidRPr="00014464">
        <w:rPr>
          <w:sz w:val="28"/>
          <w:szCs w:val="28"/>
          <w:lang w:val="uk-UA"/>
        </w:rPr>
        <w:t>Confurco</w:t>
      </w:r>
      <w:proofErr w:type="spellEnd"/>
      <w:r w:rsidRPr="00014464">
        <w:rPr>
          <w:sz w:val="28"/>
          <w:szCs w:val="28"/>
          <w:lang w:val="uk-UA"/>
        </w:rPr>
        <w:t>» (</w:t>
      </w:r>
      <w:proofErr w:type="spellStart"/>
      <w:r w:rsidRPr="00014464">
        <w:rPr>
          <w:sz w:val="28"/>
          <w:szCs w:val="28"/>
          <w:lang w:val="uk-UA"/>
        </w:rPr>
        <w:t>Сейшели</w:t>
      </w:r>
      <w:proofErr w:type="spellEnd"/>
      <w:r w:rsidRPr="00014464">
        <w:rPr>
          <w:sz w:val="28"/>
          <w:szCs w:val="28"/>
          <w:lang w:val="uk-UA"/>
        </w:rPr>
        <w:t xml:space="preserve"> проти Франції, рішення МТМП від 18 грудня 2000 р.).</w:t>
      </w:r>
    </w:p>
    <w:p w14:paraId="160EBAD5"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6. Загальна характеристика справи «Волга» (Російська Федерація проти Австралії, рішення МТМП від 23 грудня 2002 р.).</w:t>
      </w:r>
    </w:p>
    <w:p w14:paraId="4E2236D9"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 xml:space="preserve">7. Загальна характеристика справи «ARA </w:t>
      </w:r>
      <w:proofErr w:type="spellStart"/>
      <w:r w:rsidRPr="00014464">
        <w:rPr>
          <w:sz w:val="28"/>
          <w:szCs w:val="28"/>
          <w:lang w:val="uk-UA"/>
        </w:rPr>
        <w:t>Libertad</w:t>
      </w:r>
      <w:proofErr w:type="spellEnd"/>
      <w:r w:rsidRPr="00014464">
        <w:rPr>
          <w:sz w:val="28"/>
          <w:szCs w:val="28"/>
          <w:lang w:val="uk-UA"/>
        </w:rPr>
        <w:t>» (Аргентина проти Гани, рішення  МТМП від 15 грудня 2012 р.).</w:t>
      </w:r>
    </w:p>
    <w:p w14:paraId="119F08E3"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8. Загальна характеристика Консультативного висновку Міжнародного трибуналу з морського права про відповідальність держав за діяльність на морському дні за межами національної юрисдикції (Консультативний висновок від 1 лютого 2011 р.)</w:t>
      </w:r>
    </w:p>
    <w:p w14:paraId="1D24AF14" w14:textId="77777777" w:rsidR="008A686F" w:rsidRPr="00014464" w:rsidRDefault="008A686F" w:rsidP="00014464">
      <w:pPr>
        <w:tabs>
          <w:tab w:val="left" w:pos="851"/>
        </w:tabs>
        <w:spacing w:line="360" w:lineRule="auto"/>
        <w:ind w:firstLine="567"/>
        <w:contextualSpacing/>
        <w:rPr>
          <w:sz w:val="28"/>
          <w:szCs w:val="28"/>
          <w:lang w:val="uk-UA"/>
        </w:rPr>
      </w:pPr>
      <w:r w:rsidRPr="00014464">
        <w:rPr>
          <w:sz w:val="28"/>
          <w:szCs w:val="28"/>
          <w:lang w:val="uk-UA"/>
        </w:rPr>
        <w:t>9. Загальна характеристика справи «</w:t>
      </w:r>
      <w:proofErr w:type="spellStart"/>
      <w:r w:rsidRPr="00014464">
        <w:rPr>
          <w:sz w:val="28"/>
          <w:szCs w:val="28"/>
          <w:lang w:val="uk-UA"/>
        </w:rPr>
        <w:t>Arctic</w:t>
      </w:r>
      <w:proofErr w:type="spellEnd"/>
      <w:r w:rsidRPr="00014464">
        <w:rPr>
          <w:sz w:val="28"/>
          <w:szCs w:val="28"/>
          <w:lang w:val="uk-UA"/>
        </w:rPr>
        <w:t xml:space="preserve"> </w:t>
      </w:r>
      <w:proofErr w:type="spellStart"/>
      <w:r w:rsidRPr="00014464">
        <w:rPr>
          <w:sz w:val="28"/>
          <w:szCs w:val="28"/>
          <w:lang w:val="uk-UA"/>
        </w:rPr>
        <w:t>Sunrise</w:t>
      </w:r>
      <w:proofErr w:type="spellEnd"/>
      <w:r w:rsidRPr="00014464">
        <w:rPr>
          <w:sz w:val="28"/>
          <w:szCs w:val="28"/>
          <w:lang w:val="uk-UA"/>
        </w:rPr>
        <w:t>» (Королівство Нідерланди проти Російської Федерації, рішення МТМП від 22 листопада 2013 р. (тимчасові заходи)).</w:t>
      </w:r>
    </w:p>
    <w:p w14:paraId="46E80D23" w14:textId="77777777" w:rsidR="008A686F" w:rsidRPr="00014464" w:rsidRDefault="008A686F" w:rsidP="00014464">
      <w:pPr>
        <w:tabs>
          <w:tab w:val="left" w:pos="851"/>
        </w:tabs>
        <w:spacing w:line="360" w:lineRule="auto"/>
        <w:contextualSpacing/>
        <w:jc w:val="both"/>
        <w:rPr>
          <w:sz w:val="28"/>
          <w:szCs w:val="28"/>
          <w:lang w:val="uk-UA"/>
        </w:rPr>
      </w:pPr>
    </w:p>
    <w:p w14:paraId="5A581A67" w14:textId="77777777" w:rsidR="008A686F" w:rsidRPr="00014464" w:rsidRDefault="008A686F" w:rsidP="00014464">
      <w:pPr>
        <w:tabs>
          <w:tab w:val="left" w:pos="851"/>
        </w:tabs>
        <w:spacing w:line="360" w:lineRule="auto"/>
        <w:ind w:firstLine="567"/>
        <w:jc w:val="center"/>
        <w:rPr>
          <w:b/>
          <w:sz w:val="28"/>
          <w:szCs w:val="28"/>
          <w:lang w:val="uk-UA"/>
        </w:rPr>
      </w:pPr>
      <w:r w:rsidRPr="00014464">
        <w:rPr>
          <w:b/>
          <w:sz w:val="28"/>
          <w:szCs w:val="28"/>
          <w:lang w:val="uk-UA"/>
        </w:rPr>
        <w:t>Література до теми</w:t>
      </w:r>
    </w:p>
    <w:p w14:paraId="00F9CA2C" w14:textId="77777777" w:rsidR="008A686F" w:rsidRPr="00014464" w:rsidRDefault="008A686F" w:rsidP="00014464">
      <w:pPr>
        <w:tabs>
          <w:tab w:val="left" w:pos="851"/>
        </w:tabs>
        <w:spacing w:line="360" w:lineRule="auto"/>
        <w:ind w:firstLine="567"/>
        <w:jc w:val="both"/>
        <w:rPr>
          <w:sz w:val="28"/>
          <w:szCs w:val="28"/>
          <w:lang w:val="uk-UA"/>
        </w:rPr>
      </w:pPr>
      <w:r w:rsidRPr="00014464">
        <w:rPr>
          <w:sz w:val="28"/>
          <w:szCs w:val="28"/>
          <w:lang w:val="uk-UA"/>
        </w:rPr>
        <w:t xml:space="preserve">1. </w:t>
      </w:r>
      <w:proofErr w:type="spellStart"/>
      <w:r w:rsidRPr="00014464">
        <w:rPr>
          <w:sz w:val="28"/>
          <w:szCs w:val="28"/>
          <w:lang w:val="uk-UA"/>
        </w:rPr>
        <w:t>Международный</w:t>
      </w:r>
      <w:proofErr w:type="spellEnd"/>
      <w:r w:rsidRPr="00014464">
        <w:rPr>
          <w:sz w:val="28"/>
          <w:szCs w:val="28"/>
          <w:lang w:val="uk-UA"/>
        </w:rPr>
        <w:t xml:space="preserve"> трибунал по </w:t>
      </w:r>
      <w:proofErr w:type="spellStart"/>
      <w:r w:rsidRPr="00014464">
        <w:rPr>
          <w:sz w:val="28"/>
          <w:szCs w:val="28"/>
          <w:lang w:val="uk-UA"/>
        </w:rPr>
        <w:t>морскому</w:t>
      </w:r>
      <w:proofErr w:type="spellEnd"/>
      <w:r w:rsidRPr="00014464">
        <w:rPr>
          <w:sz w:val="28"/>
          <w:szCs w:val="28"/>
          <w:lang w:val="uk-UA"/>
        </w:rPr>
        <w:t xml:space="preserve"> праву // </w:t>
      </w:r>
      <w:hyperlink r:id="rId31" w:history="1">
        <w:r w:rsidRPr="00014464">
          <w:rPr>
            <w:rStyle w:val="af2"/>
            <w:sz w:val="28"/>
            <w:szCs w:val="28"/>
            <w:lang w:val="uk-UA"/>
          </w:rPr>
          <w:t>https://www.itlos.org/fileadmin/itlos/documents/brochure/1605-22023_Itlos_Selbstd_Ru.pdf</w:t>
        </w:r>
      </w:hyperlink>
    </w:p>
    <w:p w14:paraId="09CDAAEB" w14:textId="77777777" w:rsidR="008A686F" w:rsidRPr="00014464" w:rsidRDefault="008A686F" w:rsidP="00014464">
      <w:pPr>
        <w:tabs>
          <w:tab w:val="left" w:pos="851"/>
        </w:tabs>
        <w:spacing w:line="360" w:lineRule="auto"/>
        <w:ind w:firstLine="567"/>
        <w:jc w:val="both"/>
        <w:rPr>
          <w:sz w:val="28"/>
          <w:szCs w:val="28"/>
          <w:lang w:val="uk-UA"/>
        </w:rPr>
      </w:pPr>
      <w:r w:rsidRPr="00014464">
        <w:rPr>
          <w:sz w:val="28"/>
          <w:szCs w:val="28"/>
          <w:lang w:val="uk-UA"/>
        </w:rPr>
        <w:t xml:space="preserve">2. </w:t>
      </w:r>
      <w:proofErr w:type="spellStart"/>
      <w:r w:rsidRPr="00014464">
        <w:rPr>
          <w:sz w:val="28"/>
          <w:szCs w:val="28"/>
          <w:lang w:val="uk-UA"/>
        </w:rPr>
        <w:t>Абгарян</w:t>
      </w:r>
      <w:proofErr w:type="spellEnd"/>
      <w:r w:rsidRPr="00014464">
        <w:rPr>
          <w:sz w:val="28"/>
          <w:szCs w:val="28"/>
          <w:lang w:val="uk-UA"/>
        </w:rPr>
        <w:t xml:space="preserve"> </w:t>
      </w:r>
      <w:proofErr w:type="spellStart"/>
      <w:r w:rsidRPr="00014464">
        <w:rPr>
          <w:sz w:val="28"/>
          <w:szCs w:val="28"/>
          <w:lang w:val="uk-UA"/>
        </w:rPr>
        <w:t>Дж</w:t>
      </w:r>
      <w:proofErr w:type="spellEnd"/>
      <w:r w:rsidRPr="00014464">
        <w:rPr>
          <w:sz w:val="28"/>
          <w:szCs w:val="28"/>
          <w:lang w:val="uk-UA"/>
        </w:rPr>
        <w:t xml:space="preserve">. Практика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трибунала</w:t>
      </w:r>
      <w:proofErr w:type="spellEnd"/>
      <w:r w:rsidRPr="00014464">
        <w:rPr>
          <w:sz w:val="28"/>
          <w:szCs w:val="28"/>
          <w:lang w:val="uk-UA"/>
        </w:rPr>
        <w:t xml:space="preserve"> по </w:t>
      </w:r>
      <w:proofErr w:type="spellStart"/>
      <w:r w:rsidRPr="00014464">
        <w:rPr>
          <w:sz w:val="28"/>
          <w:szCs w:val="28"/>
          <w:lang w:val="uk-UA"/>
        </w:rPr>
        <w:t>морскому</w:t>
      </w:r>
      <w:proofErr w:type="spellEnd"/>
      <w:r w:rsidRPr="00014464">
        <w:rPr>
          <w:sz w:val="28"/>
          <w:szCs w:val="28"/>
          <w:lang w:val="uk-UA"/>
        </w:rPr>
        <w:t xml:space="preserve"> праву. – </w:t>
      </w:r>
      <w:proofErr w:type="spellStart"/>
      <w:r w:rsidRPr="00014464">
        <w:rPr>
          <w:sz w:val="28"/>
          <w:szCs w:val="28"/>
          <w:lang w:val="uk-UA"/>
        </w:rPr>
        <w:t>Юстицинформ</w:t>
      </w:r>
      <w:proofErr w:type="spellEnd"/>
      <w:r w:rsidRPr="00014464">
        <w:rPr>
          <w:sz w:val="28"/>
          <w:szCs w:val="28"/>
          <w:lang w:val="uk-UA"/>
        </w:rPr>
        <w:t>, 2016. – 154 с.</w:t>
      </w:r>
    </w:p>
    <w:p w14:paraId="32229DF0" w14:textId="77777777" w:rsidR="008A686F" w:rsidRPr="00014464" w:rsidRDefault="008A686F" w:rsidP="00014464">
      <w:pPr>
        <w:tabs>
          <w:tab w:val="left" w:pos="851"/>
          <w:tab w:val="left" w:pos="8647"/>
        </w:tabs>
        <w:spacing w:line="360" w:lineRule="auto"/>
        <w:ind w:firstLine="567"/>
        <w:jc w:val="both"/>
        <w:rPr>
          <w:sz w:val="28"/>
          <w:szCs w:val="28"/>
          <w:lang w:val="uk-UA"/>
        </w:rPr>
      </w:pPr>
      <w:r w:rsidRPr="00014464">
        <w:rPr>
          <w:sz w:val="28"/>
          <w:szCs w:val="28"/>
          <w:lang w:val="uk-UA"/>
        </w:rPr>
        <w:t xml:space="preserve">3. </w:t>
      </w:r>
      <w:proofErr w:type="spellStart"/>
      <w:r w:rsidRPr="00014464">
        <w:rPr>
          <w:sz w:val="28"/>
          <w:szCs w:val="28"/>
          <w:lang w:val="uk-UA"/>
        </w:rPr>
        <w:t>Караман</w:t>
      </w:r>
      <w:proofErr w:type="spellEnd"/>
      <w:r w:rsidRPr="00014464">
        <w:rPr>
          <w:sz w:val="28"/>
          <w:szCs w:val="28"/>
          <w:lang w:val="uk-UA"/>
        </w:rPr>
        <w:t xml:space="preserve"> И.В. </w:t>
      </w:r>
      <w:proofErr w:type="spellStart"/>
      <w:r w:rsidRPr="00014464">
        <w:rPr>
          <w:sz w:val="28"/>
          <w:szCs w:val="28"/>
          <w:lang w:val="uk-UA"/>
        </w:rPr>
        <w:t>Международный</w:t>
      </w:r>
      <w:proofErr w:type="spellEnd"/>
      <w:r w:rsidRPr="00014464">
        <w:rPr>
          <w:sz w:val="28"/>
          <w:szCs w:val="28"/>
          <w:lang w:val="uk-UA"/>
        </w:rPr>
        <w:t xml:space="preserve"> трибунал по </w:t>
      </w:r>
      <w:proofErr w:type="spellStart"/>
      <w:r w:rsidRPr="00014464">
        <w:rPr>
          <w:sz w:val="28"/>
          <w:szCs w:val="28"/>
          <w:lang w:val="uk-UA"/>
        </w:rPr>
        <w:t>морскому</w:t>
      </w:r>
      <w:proofErr w:type="spellEnd"/>
      <w:r w:rsidRPr="00014464">
        <w:rPr>
          <w:sz w:val="28"/>
          <w:szCs w:val="28"/>
          <w:lang w:val="uk-UA"/>
        </w:rPr>
        <w:t xml:space="preserve"> праву. </w:t>
      </w:r>
      <w:proofErr w:type="spellStart"/>
      <w:r w:rsidRPr="00014464">
        <w:rPr>
          <w:sz w:val="28"/>
          <w:szCs w:val="28"/>
          <w:lang w:val="uk-UA"/>
        </w:rPr>
        <w:t>Регламентация</w:t>
      </w:r>
      <w:proofErr w:type="spellEnd"/>
      <w:r w:rsidRPr="00014464">
        <w:rPr>
          <w:sz w:val="28"/>
          <w:szCs w:val="28"/>
          <w:lang w:val="uk-UA"/>
        </w:rPr>
        <w:t xml:space="preserve"> </w:t>
      </w:r>
      <w:proofErr w:type="spellStart"/>
      <w:r w:rsidRPr="00014464">
        <w:rPr>
          <w:sz w:val="28"/>
          <w:szCs w:val="28"/>
          <w:lang w:val="uk-UA"/>
        </w:rPr>
        <w:t>деятельности</w:t>
      </w:r>
      <w:proofErr w:type="spellEnd"/>
      <w:r w:rsidRPr="00014464">
        <w:rPr>
          <w:sz w:val="28"/>
          <w:szCs w:val="28"/>
          <w:lang w:val="uk-UA"/>
        </w:rPr>
        <w:t xml:space="preserve"> и </w:t>
      </w:r>
      <w:proofErr w:type="spellStart"/>
      <w:r w:rsidRPr="00014464">
        <w:rPr>
          <w:sz w:val="28"/>
          <w:szCs w:val="28"/>
          <w:lang w:val="uk-UA"/>
        </w:rPr>
        <w:t>судопроизводство</w:t>
      </w:r>
      <w:proofErr w:type="spellEnd"/>
      <w:r w:rsidRPr="00014464">
        <w:rPr>
          <w:sz w:val="28"/>
          <w:szCs w:val="28"/>
          <w:lang w:val="uk-UA"/>
        </w:rPr>
        <w:t xml:space="preserve">. – </w:t>
      </w:r>
      <w:proofErr w:type="spellStart"/>
      <w:r w:rsidRPr="00014464">
        <w:rPr>
          <w:sz w:val="28"/>
          <w:szCs w:val="28"/>
          <w:lang w:val="uk-UA"/>
        </w:rPr>
        <w:t>Феникс</w:t>
      </w:r>
      <w:proofErr w:type="spellEnd"/>
      <w:r w:rsidRPr="00014464">
        <w:rPr>
          <w:sz w:val="28"/>
          <w:szCs w:val="28"/>
          <w:lang w:val="uk-UA"/>
        </w:rPr>
        <w:t>, Одесса, 2007. – 160 с.</w:t>
      </w:r>
    </w:p>
    <w:p w14:paraId="7511D7BD" w14:textId="77777777" w:rsidR="008A686F" w:rsidRPr="00014464" w:rsidRDefault="008A686F" w:rsidP="00014464">
      <w:pPr>
        <w:tabs>
          <w:tab w:val="left" w:pos="851"/>
          <w:tab w:val="left" w:pos="8647"/>
        </w:tabs>
        <w:spacing w:line="360" w:lineRule="auto"/>
        <w:ind w:firstLine="567"/>
        <w:jc w:val="both"/>
        <w:rPr>
          <w:sz w:val="28"/>
          <w:szCs w:val="28"/>
          <w:lang w:val="uk-UA"/>
        </w:rPr>
      </w:pPr>
      <w:r w:rsidRPr="00014464">
        <w:rPr>
          <w:sz w:val="28"/>
          <w:szCs w:val="28"/>
          <w:lang w:val="uk-UA"/>
        </w:rPr>
        <w:t xml:space="preserve">4. </w:t>
      </w:r>
      <w:proofErr w:type="spellStart"/>
      <w:r w:rsidRPr="00014464">
        <w:rPr>
          <w:sz w:val="28"/>
          <w:szCs w:val="28"/>
          <w:lang w:val="uk-UA"/>
        </w:rPr>
        <w:t>Chandrasekhara</w:t>
      </w:r>
      <w:proofErr w:type="spellEnd"/>
      <w:r w:rsidRPr="00014464">
        <w:rPr>
          <w:sz w:val="28"/>
          <w:szCs w:val="28"/>
          <w:lang w:val="uk-UA"/>
        </w:rPr>
        <w:t xml:space="preserve"> P., </w:t>
      </w:r>
      <w:proofErr w:type="spellStart"/>
      <w:r w:rsidRPr="00014464">
        <w:rPr>
          <w:sz w:val="28"/>
          <w:szCs w:val="28"/>
          <w:lang w:val="uk-UA"/>
        </w:rPr>
        <w:t>Gautie</w:t>
      </w:r>
      <w:proofErr w:type="spellEnd"/>
      <w:r w:rsidRPr="00014464">
        <w:rPr>
          <w:sz w:val="28"/>
          <w:szCs w:val="28"/>
          <w:lang w:val="uk-UA"/>
        </w:rPr>
        <w:t xml:space="preserve"> </w:t>
      </w:r>
      <w:proofErr w:type="spellStart"/>
      <w:r w:rsidRPr="00014464">
        <w:rPr>
          <w:sz w:val="28"/>
          <w:szCs w:val="28"/>
          <w:lang w:val="uk-UA"/>
        </w:rPr>
        <w:t>Ph</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Practice</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Procedure</w:t>
      </w:r>
      <w:proofErr w:type="spellEnd"/>
      <w:r w:rsidRPr="00014464">
        <w:rPr>
          <w:sz w:val="28"/>
          <w:szCs w:val="28"/>
          <w:lang w:val="uk-UA"/>
        </w:rPr>
        <w:t xml:space="preserve"> (</w:t>
      </w:r>
      <w:proofErr w:type="spellStart"/>
      <w:r w:rsidRPr="00014464">
        <w:rPr>
          <w:sz w:val="28"/>
          <w:szCs w:val="28"/>
          <w:lang w:val="uk-UA"/>
        </w:rPr>
        <w:t>Elgar</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Practice</w:t>
      </w:r>
      <w:proofErr w:type="spellEnd"/>
      <w:r w:rsidRPr="00014464">
        <w:rPr>
          <w:sz w:val="28"/>
          <w:szCs w:val="28"/>
          <w:lang w:val="uk-UA"/>
        </w:rPr>
        <w:t xml:space="preserve"> </w:t>
      </w:r>
      <w:proofErr w:type="spellStart"/>
      <w:r w:rsidRPr="00014464">
        <w:rPr>
          <w:sz w:val="28"/>
          <w:szCs w:val="28"/>
          <w:lang w:val="uk-UA"/>
        </w:rPr>
        <w:t>series</w:t>
      </w:r>
      <w:proofErr w:type="spellEnd"/>
      <w:r w:rsidRPr="00014464">
        <w:rPr>
          <w:sz w:val="28"/>
          <w:szCs w:val="28"/>
          <w:lang w:val="uk-UA"/>
        </w:rPr>
        <w:t>).</w:t>
      </w:r>
    </w:p>
    <w:p w14:paraId="488E6429" w14:textId="77777777" w:rsidR="008A686F" w:rsidRPr="00014464" w:rsidRDefault="008A686F" w:rsidP="00014464">
      <w:pPr>
        <w:tabs>
          <w:tab w:val="left" w:pos="851"/>
          <w:tab w:val="left" w:pos="8647"/>
        </w:tabs>
        <w:spacing w:line="360" w:lineRule="auto"/>
        <w:ind w:firstLine="567"/>
        <w:jc w:val="both"/>
        <w:rPr>
          <w:sz w:val="28"/>
          <w:szCs w:val="28"/>
          <w:lang w:val="uk-UA"/>
        </w:rPr>
      </w:pPr>
      <w:r w:rsidRPr="00014464">
        <w:rPr>
          <w:sz w:val="28"/>
          <w:szCs w:val="28"/>
          <w:lang w:val="uk-UA"/>
        </w:rPr>
        <w:t xml:space="preserve">5. </w:t>
      </w:r>
      <w:proofErr w:type="spellStart"/>
      <w:r w:rsidRPr="00014464">
        <w:rPr>
          <w:sz w:val="28"/>
          <w:szCs w:val="28"/>
          <w:lang w:val="uk-UA"/>
        </w:rPr>
        <w:t>Yearbook</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 </w:t>
      </w:r>
      <w:proofErr w:type="spellStart"/>
      <w:r w:rsidRPr="00014464">
        <w:rPr>
          <w:sz w:val="28"/>
          <w:szCs w:val="28"/>
          <w:lang w:val="uk-UA"/>
        </w:rPr>
        <w:t>Annuaire</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du</w:t>
      </w:r>
      <w:proofErr w:type="spellEnd"/>
      <w:r w:rsidRPr="00014464">
        <w:rPr>
          <w:sz w:val="28"/>
          <w:szCs w:val="28"/>
          <w:lang w:val="uk-UA"/>
        </w:rPr>
        <w:t xml:space="preserve"> </w:t>
      </w:r>
      <w:proofErr w:type="spellStart"/>
      <w:r w:rsidRPr="00014464">
        <w:rPr>
          <w:sz w:val="28"/>
          <w:szCs w:val="28"/>
          <w:lang w:val="uk-UA"/>
        </w:rPr>
        <w:t>droit</w:t>
      </w:r>
      <w:proofErr w:type="spellEnd"/>
      <w:r w:rsidRPr="00014464">
        <w:rPr>
          <w:sz w:val="28"/>
          <w:szCs w:val="28"/>
          <w:lang w:val="uk-UA"/>
        </w:rPr>
        <w:t xml:space="preserve"> </w:t>
      </w:r>
      <w:proofErr w:type="spellStart"/>
      <w:r w:rsidRPr="00014464">
        <w:rPr>
          <w:sz w:val="28"/>
          <w:szCs w:val="28"/>
          <w:lang w:val="uk-UA"/>
        </w:rPr>
        <w:t>de</w:t>
      </w:r>
      <w:proofErr w:type="spellEnd"/>
      <w:r w:rsidRPr="00014464">
        <w:rPr>
          <w:sz w:val="28"/>
          <w:szCs w:val="28"/>
          <w:lang w:val="uk-UA"/>
        </w:rPr>
        <w:t xml:space="preserve"> </w:t>
      </w:r>
      <w:proofErr w:type="spellStart"/>
      <w:r w:rsidRPr="00014464">
        <w:rPr>
          <w:sz w:val="28"/>
          <w:szCs w:val="28"/>
          <w:lang w:val="uk-UA"/>
        </w:rPr>
        <w:t>la</w:t>
      </w:r>
      <w:proofErr w:type="spellEnd"/>
      <w:r w:rsidRPr="00014464">
        <w:rPr>
          <w:sz w:val="28"/>
          <w:szCs w:val="28"/>
          <w:lang w:val="uk-UA"/>
        </w:rPr>
        <w:t xml:space="preserve"> </w:t>
      </w:r>
      <w:proofErr w:type="spellStart"/>
      <w:r w:rsidRPr="00014464">
        <w:rPr>
          <w:sz w:val="28"/>
          <w:szCs w:val="28"/>
          <w:lang w:val="uk-UA"/>
        </w:rPr>
        <w:t>mer</w:t>
      </w:r>
      <w:proofErr w:type="spellEnd"/>
      <w:r w:rsidRPr="00014464">
        <w:rPr>
          <w:sz w:val="28"/>
          <w:szCs w:val="28"/>
          <w:lang w:val="uk-UA"/>
        </w:rPr>
        <w:t xml:space="preserve">. </w:t>
      </w:r>
      <w:proofErr w:type="spellStart"/>
      <w:r w:rsidRPr="00014464">
        <w:rPr>
          <w:sz w:val="28"/>
          <w:szCs w:val="28"/>
          <w:lang w:val="uk-UA"/>
        </w:rPr>
        <w:t>Brill</w:t>
      </w:r>
      <w:proofErr w:type="spellEnd"/>
      <w:r w:rsidRPr="00014464">
        <w:rPr>
          <w:sz w:val="28"/>
          <w:szCs w:val="28"/>
          <w:lang w:val="uk-UA"/>
        </w:rPr>
        <w:t>.</w:t>
      </w:r>
    </w:p>
    <w:p w14:paraId="7861E808" w14:textId="77777777"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6. </w:t>
      </w:r>
      <w:proofErr w:type="spellStart"/>
      <w:r w:rsidRPr="00014464">
        <w:rPr>
          <w:sz w:val="28"/>
          <w:szCs w:val="28"/>
          <w:lang w:val="uk-UA"/>
        </w:rPr>
        <w:t>Turner</w:t>
      </w:r>
      <w:proofErr w:type="spellEnd"/>
      <w:r w:rsidRPr="00014464">
        <w:rPr>
          <w:sz w:val="28"/>
          <w:szCs w:val="28"/>
          <w:lang w:val="uk-UA"/>
        </w:rPr>
        <w:t xml:space="preserve"> B.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(ITLOS). </w:t>
      </w:r>
      <w:proofErr w:type="spellStart"/>
      <w:r w:rsidRPr="00014464">
        <w:rPr>
          <w:sz w:val="28"/>
          <w:szCs w:val="28"/>
          <w:lang w:val="uk-UA"/>
        </w:rPr>
        <w:t>In</w:t>
      </w:r>
      <w:proofErr w:type="spellEnd"/>
      <w:r w:rsidRPr="00014464">
        <w:rPr>
          <w:sz w:val="28"/>
          <w:szCs w:val="28"/>
          <w:lang w:val="uk-UA"/>
        </w:rPr>
        <w:t xml:space="preserve">: </w:t>
      </w:r>
      <w:proofErr w:type="spellStart"/>
      <w:r w:rsidRPr="00014464">
        <w:rPr>
          <w:sz w:val="28"/>
          <w:szCs w:val="28"/>
          <w:lang w:val="uk-UA"/>
        </w:rPr>
        <w:t>Turner</w:t>
      </w:r>
      <w:proofErr w:type="spellEnd"/>
      <w:r w:rsidRPr="00014464">
        <w:rPr>
          <w:sz w:val="28"/>
          <w:szCs w:val="28"/>
          <w:lang w:val="uk-UA"/>
        </w:rPr>
        <w:t xml:space="preserve"> B. (</w:t>
      </w:r>
      <w:proofErr w:type="spellStart"/>
      <w:r w:rsidRPr="00014464">
        <w:rPr>
          <w:sz w:val="28"/>
          <w:szCs w:val="28"/>
          <w:lang w:val="uk-UA"/>
        </w:rPr>
        <w:t>eds</w:t>
      </w:r>
      <w:proofErr w:type="spellEnd"/>
      <w:r w:rsidRPr="00014464">
        <w:rPr>
          <w:sz w:val="28"/>
          <w:szCs w:val="28"/>
          <w:lang w:val="uk-UA"/>
        </w:rPr>
        <w:t xml:space="preserve">), 2010. –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Statesman’s</w:t>
      </w:r>
      <w:proofErr w:type="spellEnd"/>
      <w:r w:rsidRPr="00014464">
        <w:rPr>
          <w:sz w:val="28"/>
          <w:szCs w:val="28"/>
          <w:lang w:val="uk-UA"/>
        </w:rPr>
        <w:t xml:space="preserve"> </w:t>
      </w:r>
      <w:proofErr w:type="spellStart"/>
      <w:r w:rsidRPr="00014464">
        <w:rPr>
          <w:sz w:val="28"/>
          <w:szCs w:val="28"/>
          <w:lang w:val="uk-UA"/>
        </w:rPr>
        <w:t>Yearbook</w:t>
      </w:r>
      <w:proofErr w:type="spellEnd"/>
      <w:r w:rsidRPr="00014464">
        <w:rPr>
          <w:sz w:val="28"/>
          <w:szCs w:val="28"/>
          <w:lang w:val="uk-UA"/>
        </w:rPr>
        <w:t xml:space="preserve">. </w:t>
      </w:r>
      <w:proofErr w:type="spellStart"/>
      <w:r w:rsidRPr="00014464">
        <w:rPr>
          <w:sz w:val="28"/>
          <w:szCs w:val="28"/>
          <w:lang w:val="uk-UA"/>
        </w:rPr>
        <w:t>Palgrave</w:t>
      </w:r>
      <w:proofErr w:type="spellEnd"/>
      <w:r w:rsidRPr="00014464">
        <w:rPr>
          <w:sz w:val="28"/>
          <w:szCs w:val="28"/>
          <w:lang w:val="uk-UA"/>
        </w:rPr>
        <w:t xml:space="preserve"> </w:t>
      </w:r>
      <w:proofErr w:type="spellStart"/>
      <w:r w:rsidRPr="00014464">
        <w:rPr>
          <w:sz w:val="28"/>
          <w:szCs w:val="28"/>
          <w:lang w:val="uk-UA"/>
        </w:rPr>
        <w:t>Macmillan</w:t>
      </w:r>
      <w:proofErr w:type="spellEnd"/>
      <w:r w:rsidRPr="00014464">
        <w:rPr>
          <w:sz w:val="28"/>
          <w:szCs w:val="28"/>
          <w:lang w:val="uk-UA"/>
        </w:rPr>
        <w:t xml:space="preserve">, </w:t>
      </w:r>
      <w:proofErr w:type="spellStart"/>
      <w:r w:rsidRPr="00014464">
        <w:rPr>
          <w:sz w:val="28"/>
          <w:szCs w:val="28"/>
          <w:lang w:val="uk-UA"/>
        </w:rPr>
        <w:t>London</w:t>
      </w:r>
      <w:proofErr w:type="spellEnd"/>
      <w:r w:rsidRPr="00014464">
        <w:rPr>
          <w:sz w:val="28"/>
          <w:szCs w:val="28"/>
          <w:lang w:val="uk-UA"/>
        </w:rPr>
        <w:t xml:space="preserve">. – Р. 49-50. </w:t>
      </w:r>
    </w:p>
    <w:p w14:paraId="3EB2EC44" w14:textId="1D3E29AF" w:rsidR="008A686F" w:rsidRPr="00014464" w:rsidRDefault="008A686F"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7. P. </w:t>
      </w:r>
      <w:proofErr w:type="spellStart"/>
      <w:r w:rsidRPr="00014464">
        <w:rPr>
          <w:sz w:val="28"/>
          <w:szCs w:val="28"/>
          <w:lang w:val="uk-UA"/>
        </w:rPr>
        <w:t>Chandrasekhara</w:t>
      </w:r>
      <w:proofErr w:type="spellEnd"/>
      <w:r w:rsidRPr="00014464">
        <w:rPr>
          <w:sz w:val="28"/>
          <w:szCs w:val="28"/>
          <w:lang w:val="uk-UA"/>
        </w:rPr>
        <w:t xml:space="preserve"> </w:t>
      </w:r>
      <w:proofErr w:type="spellStart"/>
      <w:r w:rsidRPr="00014464">
        <w:rPr>
          <w:sz w:val="28"/>
          <w:szCs w:val="28"/>
          <w:lang w:val="uk-UA"/>
        </w:rPr>
        <w:t>Rao</w:t>
      </w:r>
      <w:proofErr w:type="spellEnd"/>
      <w:r w:rsidRPr="00014464">
        <w:rPr>
          <w:sz w:val="28"/>
          <w:szCs w:val="28"/>
          <w:lang w:val="uk-UA"/>
        </w:rPr>
        <w:t xml:space="preserve">, </w:t>
      </w:r>
      <w:proofErr w:type="spellStart"/>
      <w:r w:rsidRPr="00014464">
        <w:rPr>
          <w:sz w:val="28"/>
          <w:szCs w:val="28"/>
          <w:lang w:val="uk-UA"/>
        </w:rPr>
        <w:t>Rahmatullah</w:t>
      </w:r>
      <w:proofErr w:type="spellEnd"/>
      <w:r w:rsidRPr="00014464">
        <w:rPr>
          <w:sz w:val="28"/>
          <w:szCs w:val="28"/>
          <w:lang w:val="uk-UA"/>
        </w:rPr>
        <w:t xml:space="preserve"> </w:t>
      </w:r>
      <w:proofErr w:type="spellStart"/>
      <w:r w:rsidRPr="00014464">
        <w:rPr>
          <w:sz w:val="28"/>
          <w:szCs w:val="28"/>
          <w:lang w:val="uk-UA"/>
        </w:rPr>
        <w:t>Khan</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International</w:t>
      </w:r>
      <w:proofErr w:type="spellEnd"/>
      <w:r w:rsidRPr="00014464">
        <w:rPr>
          <w:sz w:val="28"/>
          <w:szCs w:val="28"/>
          <w:lang w:val="uk-UA"/>
        </w:rPr>
        <w:t xml:space="preserve"> </w:t>
      </w:r>
      <w:proofErr w:type="spellStart"/>
      <w:r w:rsidRPr="00014464">
        <w:rPr>
          <w:sz w:val="28"/>
          <w:szCs w:val="28"/>
          <w:lang w:val="uk-UA"/>
        </w:rPr>
        <w:t>Tribunal</w:t>
      </w:r>
      <w:proofErr w:type="spellEnd"/>
      <w:r w:rsidRPr="00014464">
        <w:rPr>
          <w:sz w:val="28"/>
          <w:szCs w:val="28"/>
          <w:lang w:val="uk-UA"/>
        </w:rPr>
        <w:t xml:space="preserve"> </w:t>
      </w:r>
      <w:proofErr w:type="spellStart"/>
      <w:r w:rsidRPr="00014464">
        <w:rPr>
          <w:sz w:val="28"/>
          <w:szCs w:val="28"/>
          <w:lang w:val="uk-UA"/>
        </w:rPr>
        <w:t>for</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Sea</w:t>
      </w:r>
      <w:proofErr w:type="spellEnd"/>
      <w:r w:rsidRPr="00014464">
        <w:rPr>
          <w:sz w:val="28"/>
          <w:szCs w:val="28"/>
          <w:lang w:val="uk-UA"/>
        </w:rPr>
        <w:t xml:space="preserve">: </w:t>
      </w:r>
      <w:proofErr w:type="spellStart"/>
      <w:r w:rsidRPr="00014464">
        <w:rPr>
          <w:sz w:val="28"/>
          <w:szCs w:val="28"/>
          <w:lang w:val="uk-UA"/>
        </w:rPr>
        <w:t>Law</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Practice</w:t>
      </w:r>
      <w:proofErr w:type="spellEnd"/>
      <w:r w:rsidRPr="00014464">
        <w:rPr>
          <w:sz w:val="28"/>
          <w:szCs w:val="28"/>
          <w:lang w:val="uk-UA"/>
        </w:rPr>
        <w:t xml:space="preserve">. – </w:t>
      </w:r>
      <w:proofErr w:type="spellStart"/>
      <w:r w:rsidRPr="00014464">
        <w:rPr>
          <w:sz w:val="28"/>
          <w:szCs w:val="28"/>
          <w:lang w:val="uk-UA"/>
        </w:rPr>
        <w:t>Martinus</w:t>
      </w:r>
      <w:proofErr w:type="spellEnd"/>
      <w:r w:rsidRPr="00014464">
        <w:rPr>
          <w:sz w:val="28"/>
          <w:szCs w:val="28"/>
          <w:lang w:val="uk-UA"/>
        </w:rPr>
        <w:t xml:space="preserve"> </w:t>
      </w:r>
      <w:proofErr w:type="spellStart"/>
      <w:r w:rsidRPr="00014464">
        <w:rPr>
          <w:sz w:val="28"/>
          <w:szCs w:val="28"/>
          <w:lang w:val="uk-UA"/>
        </w:rPr>
        <w:t>Nijhoff</w:t>
      </w:r>
      <w:proofErr w:type="spellEnd"/>
      <w:r w:rsidRPr="00014464">
        <w:rPr>
          <w:sz w:val="28"/>
          <w:szCs w:val="28"/>
          <w:lang w:val="uk-UA"/>
        </w:rPr>
        <w:t xml:space="preserve"> </w:t>
      </w:r>
      <w:proofErr w:type="spellStart"/>
      <w:r w:rsidRPr="00014464">
        <w:rPr>
          <w:sz w:val="28"/>
          <w:szCs w:val="28"/>
          <w:lang w:val="uk-UA"/>
        </w:rPr>
        <w:t>Publishers</w:t>
      </w:r>
      <w:proofErr w:type="spellEnd"/>
      <w:r w:rsidRPr="00014464">
        <w:rPr>
          <w:sz w:val="28"/>
          <w:szCs w:val="28"/>
          <w:lang w:val="uk-UA"/>
        </w:rPr>
        <w:t>, 2001. –  238 p.</w:t>
      </w:r>
    </w:p>
    <w:p w14:paraId="343694C2" w14:textId="77777777" w:rsidR="00E90C3D" w:rsidRPr="00014464" w:rsidRDefault="00E90C3D" w:rsidP="00014464">
      <w:pPr>
        <w:tabs>
          <w:tab w:val="left" w:pos="851"/>
        </w:tabs>
        <w:spacing w:line="360" w:lineRule="auto"/>
        <w:contextualSpacing/>
        <w:rPr>
          <w:sz w:val="28"/>
          <w:szCs w:val="28"/>
          <w:lang w:val="uk-UA"/>
        </w:rPr>
      </w:pPr>
    </w:p>
    <w:p w14:paraId="1BF5EB98" w14:textId="0DC459EF" w:rsidR="000D2CC0" w:rsidRPr="00014464" w:rsidRDefault="00E90C3D" w:rsidP="00014464">
      <w:pPr>
        <w:spacing w:line="360" w:lineRule="auto"/>
        <w:ind w:firstLine="567"/>
        <w:jc w:val="both"/>
        <w:rPr>
          <w:b/>
          <w:sz w:val="28"/>
          <w:szCs w:val="28"/>
          <w:lang w:val="uk-UA"/>
        </w:rPr>
      </w:pPr>
      <w:r w:rsidRPr="00014464">
        <w:rPr>
          <w:b/>
          <w:sz w:val="28"/>
          <w:szCs w:val="28"/>
          <w:lang w:val="uk-UA"/>
        </w:rPr>
        <w:t>ТЕМА</w:t>
      </w:r>
      <w:r w:rsidR="000D2CC0" w:rsidRPr="00014464">
        <w:rPr>
          <w:b/>
          <w:sz w:val="28"/>
          <w:szCs w:val="28"/>
          <w:lang w:val="uk-UA"/>
        </w:rPr>
        <w:t xml:space="preserve"> 1</w:t>
      </w:r>
      <w:r w:rsidR="005C278B">
        <w:rPr>
          <w:b/>
          <w:sz w:val="28"/>
          <w:szCs w:val="28"/>
          <w:lang w:val="uk-UA"/>
        </w:rPr>
        <w:t>2</w:t>
      </w:r>
      <w:r w:rsidR="000D2CC0" w:rsidRPr="00014464">
        <w:rPr>
          <w:b/>
          <w:sz w:val="28"/>
          <w:szCs w:val="28"/>
          <w:lang w:val="uk-UA"/>
        </w:rPr>
        <w:t>.</w:t>
      </w:r>
      <w:r w:rsidR="004F1D07" w:rsidRPr="00014464">
        <w:rPr>
          <w:b/>
          <w:sz w:val="28"/>
          <w:szCs w:val="28"/>
          <w:lang w:val="uk-UA"/>
        </w:rPr>
        <w:t xml:space="preserve"> МІЖДЕРЖАВНІ СПРАВИ В ПРАКТИЦІ ЄВРОПЕЙСЬКОГО СУДУ З ПРАВ ЛЮДИНИ</w:t>
      </w:r>
    </w:p>
    <w:p w14:paraId="0AD84AF0" w14:textId="77777777" w:rsidR="004F1D07" w:rsidRPr="00014464" w:rsidRDefault="004F1D07" w:rsidP="00014464">
      <w:pPr>
        <w:spacing w:line="360" w:lineRule="auto"/>
        <w:ind w:firstLine="567"/>
        <w:jc w:val="both"/>
        <w:rPr>
          <w:b/>
          <w:sz w:val="28"/>
          <w:szCs w:val="28"/>
          <w:lang w:val="uk-UA"/>
        </w:rPr>
      </w:pPr>
    </w:p>
    <w:p w14:paraId="666889D3" w14:textId="77777777"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t>1. Міждержавні справи в практиці ЄСПЛ.</w:t>
      </w:r>
    </w:p>
    <w:p w14:paraId="537C3ED7" w14:textId="77777777"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t>2. Загальна характеристика справи Кіпр проти Туреччини (IV) (постанова ЄСПЛ по суті від 10 травня 2001 р., постанова ЄСПЛ щодо справедливої конфіскації від 12 травня 2014 р.).</w:t>
      </w:r>
    </w:p>
    <w:p w14:paraId="60839A1E" w14:textId="77777777"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3. Загальна характеристика справи Ірландія проти Великобританії (постанова ЄСПЛ від 18 січня 1978 р., резолюція Комітету Міністрів від 27 червня 1978 р.).</w:t>
      </w:r>
    </w:p>
    <w:p w14:paraId="33BC4CD6" w14:textId="77777777"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t>4. Загальна характеристика справи Данія проти Туреччини (постанова ЄСПЛ від 5 квітня 2000 р., резолюція Комітету Міністрів від 9 грудня 2004 р.).</w:t>
      </w:r>
    </w:p>
    <w:p w14:paraId="59DC82B6" w14:textId="77777777"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t>5. Загальна характеристика скарги Грузії проти Росії (І) від 26 березня 2007 р. (рішення ЄСПЛ з питань прийнятності, постанова ЄСПЛ від 30 червня 2009 р.).</w:t>
      </w:r>
    </w:p>
    <w:p w14:paraId="7B8F5934" w14:textId="77777777" w:rsidR="004F1D07" w:rsidRPr="00014464" w:rsidRDefault="004F1D07" w:rsidP="00014464">
      <w:pPr>
        <w:tabs>
          <w:tab w:val="left" w:pos="851"/>
        </w:tabs>
        <w:spacing w:line="360" w:lineRule="auto"/>
        <w:ind w:firstLine="567"/>
        <w:contextualSpacing/>
        <w:jc w:val="both"/>
        <w:rPr>
          <w:sz w:val="28"/>
          <w:szCs w:val="28"/>
          <w:lang w:val="uk-UA"/>
        </w:rPr>
      </w:pPr>
      <w:r w:rsidRPr="00014464">
        <w:rPr>
          <w:sz w:val="28"/>
          <w:szCs w:val="28"/>
          <w:lang w:val="uk-UA"/>
        </w:rPr>
        <w:t>6. Загальна характеристика скарги Грузії проти Росії (ІІ) від 12 серпня 2008 р. (рішення ЄСПЛ з питань прийнятності від 13 грудня 2011 р.).</w:t>
      </w:r>
    </w:p>
    <w:p w14:paraId="4D1E882C" w14:textId="77777777" w:rsidR="004F1D07" w:rsidRPr="00014464" w:rsidRDefault="004F1D07" w:rsidP="00014464">
      <w:pPr>
        <w:spacing w:line="360" w:lineRule="auto"/>
        <w:ind w:firstLine="567"/>
        <w:jc w:val="center"/>
        <w:rPr>
          <w:b/>
          <w:sz w:val="28"/>
          <w:szCs w:val="28"/>
          <w:lang w:val="uk-UA"/>
        </w:rPr>
      </w:pPr>
    </w:p>
    <w:p w14:paraId="1506DEEC" w14:textId="77777777" w:rsidR="00A234D9" w:rsidRPr="00014464" w:rsidRDefault="00A234D9" w:rsidP="00014464">
      <w:pPr>
        <w:tabs>
          <w:tab w:val="left" w:pos="851"/>
        </w:tabs>
        <w:spacing w:line="360" w:lineRule="auto"/>
        <w:contextualSpacing/>
        <w:jc w:val="both"/>
        <w:rPr>
          <w:sz w:val="28"/>
          <w:szCs w:val="28"/>
          <w:lang w:val="uk-UA"/>
        </w:rPr>
      </w:pPr>
    </w:p>
    <w:p w14:paraId="29951B5D" w14:textId="3334C8CF" w:rsidR="00A234D9" w:rsidRPr="00014464" w:rsidRDefault="00A234D9"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Сфера захисту прав людини не є виключенням </w:t>
      </w:r>
      <w:r w:rsidR="00D0362F" w:rsidRPr="00014464">
        <w:rPr>
          <w:sz w:val="28"/>
          <w:szCs w:val="28"/>
          <w:lang w:val="uk-UA"/>
        </w:rPr>
        <w:t xml:space="preserve">у захисті національних інтересів шляхом використання органів міжнародної </w:t>
      </w:r>
      <w:proofErr w:type="spellStart"/>
      <w:r w:rsidR="00D0362F" w:rsidRPr="00014464">
        <w:rPr>
          <w:sz w:val="28"/>
          <w:szCs w:val="28"/>
          <w:lang w:val="uk-UA"/>
        </w:rPr>
        <w:t>ад’юдикації</w:t>
      </w:r>
      <w:proofErr w:type="spellEnd"/>
      <w:r w:rsidR="00D0362F" w:rsidRPr="00014464">
        <w:rPr>
          <w:sz w:val="28"/>
          <w:szCs w:val="28"/>
          <w:lang w:val="uk-UA"/>
        </w:rPr>
        <w:t>.</w:t>
      </w:r>
      <w:r w:rsidRPr="00014464">
        <w:rPr>
          <w:sz w:val="28"/>
          <w:szCs w:val="28"/>
          <w:lang w:val="uk-UA"/>
        </w:rPr>
        <w:t xml:space="preserve"> Будь-яка Договірна Сторона Конвенції про захист прав людини і основоположних свобод 1950 р. може передати на розгляд </w:t>
      </w:r>
      <w:r w:rsidR="00D0362F" w:rsidRPr="00014464">
        <w:rPr>
          <w:sz w:val="28"/>
          <w:szCs w:val="28"/>
          <w:lang w:val="uk-UA"/>
        </w:rPr>
        <w:t>ЄСПЛ</w:t>
      </w:r>
      <w:r w:rsidRPr="00014464">
        <w:rPr>
          <w:sz w:val="28"/>
          <w:szCs w:val="28"/>
          <w:lang w:val="uk-UA"/>
        </w:rPr>
        <w:t xml:space="preserve"> питання про будь-яке порушення положень Конвенції та протоколів до неї, яке допущене, на її думку, іншою Договірною Стороною (ст. 33 Конвенції 1950 р.). </w:t>
      </w:r>
      <w:r w:rsidR="00D0362F" w:rsidRPr="00014464">
        <w:rPr>
          <w:sz w:val="28"/>
          <w:szCs w:val="28"/>
          <w:lang w:val="uk-UA"/>
        </w:rPr>
        <w:t>Палата приймає рішення щодо прийнятності та суті міждержавних заяв, поданих згідно зі статтею 33 Конвенції про захист прав людини і основоположних свобод 1950 р.</w:t>
      </w:r>
    </w:p>
    <w:p w14:paraId="70509D05" w14:textId="7455651B" w:rsidR="00D0362F" w:rsidRPr="00014464" w:rsidRDefault="00D0362F" w:rsidP="00014464">
      <w:pPr>
        <w:tabs>
          <w:tab w:val="left" w:pos="851"/>
        </w:tabs>
        <w:spacing w:line="360" w:lineRule="auto"/>
        <w:ind w:firstLine="567"/>
        <w:contextualSpacing/>
        <w:jc w:val="both"/>
        <w:rPr>
          <w:sz w:val="28"/>
          <w:szCs w:val="28"/>
          <w:lang w:val="uk-UA"/>
        </w:rPr>
      </w:pPr>
      <w:r w:rsidRPr="00014464">
        <w:rPr>
          <w:sz w:val="28"/>
          <w:szCs w:val="28"/>
          <w:lang w:val="uk-UA"/>
        </w:rPr>
        <w:t>Міждержавну скаргу може подати будь-яка держава-учасниця Конвенції 1950 р. на іншу державу-учасницю Конвенції 1950 р. Підставою для скарги може бути виключно порушення свобод і прав,</w:t>
      </w:r>
      <w:r w:rsidR="00454430" w:rsidRPr="00014464">
        <w:rPr>
          <w:sz w:val="28"/>
          <w:szCs w:val="28"/>
          <w:lang w:val="uk-UA"/>
        </w:rPr>
        <w:t xml:space="preserve"> які</w:t>
      </w:r>
      <w:r w:rsidRPr="00014464">
        <w:rPr>
          <w:sz w:val="28"/>
          <w:szCs w:val="28"/>
          <w:lang w:val="uk-UA"/>
        </w:rPr>
        <w:t xml:space="preserve"> </w:t>
      </w:r>
      <w:r w:rsidR="00454430" w:rsidRPr="00014464">
        <w:rPr>
          <w:sz w:val="28"/>
          <w:szCs w:val="28"/>
          <w:lang w:val="uk-UA"/>
        </w:rPr>
        <w:t>гарантуються</w:t>
      </w:r>
      <w:r w:rsidRPr="00014464">
        <w:rPr>
          <w:sz w:val="28"/>
          <w:szCs w:val="28"/>
          <w:lang w:val="uk-UA"/>
        </w:rPr>
        <w:t xml:space="preserve"> Конвенцією і протоколами</w:t>
      </w:r>
      <w:r w:rsidR="00454430" w:rsidRPr="00014464">
        <w:rPr>
          <w:sz w:val="28"/>
          <w:szCs w:val="28"/>
          <w:lang w:val="uk-UA"/>
        </w:rPr>
        <w:t xml:space="preserve"> до неї</w:t>
      </w:r>
      <w:r w:rsidRPr="00014464">
        <w:rPr>
          <w:sz w:val="28"/>
          <w:szCs w:val="28"/>
          <w:lang w:val="uk-UA"/>
        </w:rPr>
        <w:t>.</w:t>
      </w:r>
      <w:r w:rsidR="00454430" w:rsidRPr="00014464">
        <w:rPr>
          <w:sz w:val="28"/>
          <w:szCs w:val="28"/>
          <w:lang w:val="uk-UA"/>
        </w:rPr>
        <w:t xml:space="preserve"> Д</w:t>
      </w:r>
      <w:r w:rsidRPr="00014464">
        <w:rPr>
          <w:sz w:val="28"/>
          <w:szCs w:val="28"/>
          <w:lang w:val="uk-UA"/>
        </w:rPr>
        <w:t>ержави-учасни</w:t>
      </w:r>
      <w:r w:rsidR="00454430" w:rsidRPr="00014464">
        <w:rPr>
          <w:sz w:val="28"/>
          <w:szCs w:val="28"/>
          <w:lang w:val="uk-UA"/>
        </w:rPr>
        <w:t>ці</w:t>
      </w:r>
      <w:r w:rsidRPr="00014464">
        <w:rPr>
          <w:sz w:val="28"/>
          <w:szCs w:val="28"/>
          <w:lang w:val="uk-UA"/>
        </w:rPr>
        <w:t xml:space="preserve"> Конвенці</w:t>
      </w:r>
      <w:r w:rsidR="00454430" w:rsidRPr="00014464">
        <w:rPr>
          <w:sz w:val="28"/>
          <w:szCs w:val="28"/>
          <w:lang w:val="uk-UA"/>
        </w:rPr>
        <w:t>ї ратифікували її за власною волею, тому</w:t>
      </w:r>
      <w:r w:rsidRPr="00014464">
        <w:rPr>
          <w:sz w:val="28"/>
          <w:szCs w:val="28"/>
          <w:lang w:val="uk-UA"/>
        </w:rPr>
        <w:t xml:space="preserve"> звернення до ЄСПЛ не </w:t>
      </w:r>
      <w:r w:rsidR="00454430" w:rsidRPr="00014464">
        <w:rPr>
          <w:sz w:val="28"/>
          <w:szCs w:val="28"/>
          <w:lang w:val="uk-UA"/>
        </w:rPr>
        <w:t>вважається</w:t>
      </w:r>
      <w:r w:rsidRPr="00014464">
        <w:rPr>
          <w:sz w:val="28"/>
          <w:szCs w:val="28"/>
          <w:lang w:val="uk-UA"/>
        </w:rPr>
        <w:t xml:space="preserve"> втручанням </w:t>
      </w:r>
      <w:r w:rsidR="00454430" w:rsidRPr="00014464">
        <w:rPr>
          <w:sz w:val="28"/>
          <w:szCs w:val="28"/>
          <w:lang w:val="uk-UA"/>
        </w:rPr>
        <w:t>їхні внутрішні справи та не порушує принципу суверенітету та інших принципів міжнародного права</w:t>
      </w:r>
      <w:r w:rsidRPr="00014464">
        <w:rPr>
          <w:sz w:val="28"/>
          <w:szCs w:val="28"/>
          <w:lang w:val="uk-UA"/>
        </w:rPr>
        <w:t>.</w:t>
      </w:r>
    </w:p>
    <w:p w14:paraId="5FA4A9C6" w14:textId="319542A4" w:rsidR="00D0362F" w:rsidRPr="00014464" w:rsidRDefault="00D0362F"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Держава-позивач має право подавати скарги для того, щоб відновити права своїх громадян, порушені </w:t>
      </w:r>
      <w:r w:rsidR="00454430" w:rsidRPr="00014464">
        <w:rPr>
          <w:sz w:val="28"/>
          <w:szCs w:val="28"/>
          <w:lang w:val="uk-UA"/>
        </w:rPr>
        <w:t>діями</w:t>
      </w:r>
      <w:r w:rsidRPr="00014464">
        <w:rPr>
          <w:sz w:val="28"/>
          <w:szCs w:val="28"/>
          <w:lang w:val="uk-UA"/>
        </w:rPr>
        <w:t xml:space="preserve"> держави-відповідача. Однак </w:t>
      </w:r>
      <w:r w:rsidR="00454430" w:rsidRPr="00014464">
        <w:rPr>
          <w:sz w:val="28"/>
          <w:szCs w:val="28"/>
          <w:lang w:val="uk-UA"/>
        </w:rPr>
        <w:t>ЄСПЛ</w:t>
      </w:r>
      <w:r w:rsidRPr="00014464">
        <w:rPr>
          <w:sz w:val="28"/>
          <w:szCs w:val="28"/>
          <w:lang w:val="uk-UA"/>
        </w:rPr>
        <w:t xml:space="preserve"> також визнає </w:t>
      </w:r>
      <w:r w:rsidRPr="00014464">
        <w:rPr>
          <w:sz w:val="28"/>
          <w:szCs w:val="28"/>
          <w:lang w:val="uk-UA"/>
        </w:rPr>
        <w:lastRenderedPageBreak/>
        <w:t xml:space="preserve">випадки, в яких держава-позивач </w:t>
      </w:r>
      <w:r w:rsidR="00454430" w:rsidRPr="00014464">
        <w:rPr>
          <w:sz w:val="28"/>
          <w:szCs w:val="28"/>
          <w:lang w:val="uk-UA"/>
        </w:rPr>
        <w:t>скаржиться</w:t>
      </w:r>
      <w:r w:rsidRPr="00014464">
        <w:rPr>
          <w:sz w:val="28"/>
          <w:szCs w:val="28"/>
          <w:lang w:val="uk-UA"/>
        </w:rPr>
        <w:t xml:space="preserve"> в обмеженні </w:t>
      </w:r>
      <w:r w:rsidR="00454430" w:rsidRPr="00014464">
        <w:rPr>
          <w:sz w:val="28"/>
          <w:szCs w:val="28"/>
          <w:lang w:val="uk-UA"/>
        </w:rPr>
        <w:t>або порушенні «</w:t>
      </w:r>
      <w:r w:rsidRPr="00014464">
        <w:rPr>
          <w:sz w:val="28"/>
          <w:szCs w:val="28"/>
          <w:lang w:val="uk-UA"/>
        </w:rPr>
        <w:t>колективних прав</w:t>
      </w:r>
      <w:r w:rsidR="00454430" w:rsidRPr="00014464">
        <w:rPr>
          <w:sz w:val="28"/>
          <w:szCs w:val="28"/>
          <w:lang w:val="uk-UA"/>
        </w:rPr>
        <w:t>»</w:t>
      </w:r>
      <w:r w:rsidRPr="00014464">
        <w:rPr>
          <w:sz w:val="28"/>
          <w:szCs w:val="28"/>
          <w:lang w:val="uk-UA"/>
        </w:rPr>
        <w:t xml:space="preserve"> громадян інших держав навіть у тих випадках, коли не поруш</w:t>
      </w:r>
      <w:r w:rsidR="00454430" w:rsidRPr="00014464">
        <w:rPr>
          <w:sz w:val="28"/>
          <w:szCs w:val="28"/>
          <w:lang w:val="uk-UA"/>
        </w:rPr>
        <w:t>ені інтереси громадян держави-позивача</w:t>
      </w:r>
      <w:r w:rsidRPr="00014464">
        <w:rPr>
          <w:sz w:val="28"/>
          <w:szCs w:val="28"/>
          <w:lang w:val="uk-UA"/>
        </w:rPr>
        <w:t>.</w:t>
      </w:r>
    </w:p>
    <w:p w14:paraId="5CEE0DF7" w14:textId="40BADAA6" w:rsidR="00E90C3D" w:rsidRDefault="00A234D9" w:rsidP="005C278B">
      <w:pPr>
        <w:tabs>
          <w:tab w:val="left" w:pos="851"/>
        </w:tabs>
        <w:spacing w:line="360" w:lineRule="auto"/>
        <w:ind w:firstLine="567"/>
        <w:contextualSpacing/>
        <w:jc w:val="both"/>
        <w:rPr>
          <w:sz w:val="28"/>
          <w:szCs w:val="28"/>
          <w:lang w:val="uk-UA"/>
        </w:rPr>
      </w:pPr>
      <w:r w:rsidRPr="00014464">
        <w:rPr>
          <w:sz w:val="28"/>
          <w:szCs w:val="28"/>
          <w:lang w:val="uk-UA"/>
        </w:rPr>
        <w:t>24 міждержавні справи ЄСПЛ: Греція проти Сполученого Королівства (I); Греція проти Сполученого Королівства (II); Австрія проти Італії; Данія, Норвегія, Швеція та Нідерланди проти Греції (I); Данія, Норвегія, Швеція та Нідерланди проти Греції (II); Ірландія проти Сполученого Королівства (I), Ірландія проти Сполученого Королівства (II); Кіпр проти Туреччини (I); Кіпр проти Туреччини (II); Кіпр проти Туреччини (III), Данія, Франція, Норвегія, Швеція та Нідерланди проти Туреччини; Кіпр проти Туреччини (IV); Данія проти Туреччини; Грузія проти Російської Федерації (I); Грузія проти Російської Федерації (II); Грузія проти Російської Федерації (III); Україна проти Російської Федерації (Крим); Україна проти Російської Федерації (II); Україна проти Російської Федерації (III); Словенія проти Хорватії; Україна проти Російської Федерації (Східна Україна); Україна проти Російської Федерації (VII); Грузія проти Російської Федерації (IV); Україна проти Російської Федерації (VIII).</w:t>
      </w:r>
    </w:p>
    <w:p w14:paraId="339A91B3" w14:textId="77777777" w:rsidR="00E90C3D" w:rsidRPr="00014464" w:rsidRDefault="00E90C3D" w:rsidP="00014464">
      <w:pPr>
        <w:tabs>
          <w:tab w:val="left" w:pos="851"/>
        </w:tabs>
        <w:spacing w:line="360" w:lineRule="auto"/>
        <w:ind w:firstLine="567"/>
        <w:contextualSpacing/>
        <w:jc w:val="both"/>
        <w:rPr>
          <w:sz w:val="28"/>
          <w:szCs w:val="28"/>
          <w:lang w:val="uk-UA"/>
        </w:rPr>
      </w:pPr>
    </w:p>
    <w:p w14:paraId="4E655FF2" w14:textId="5B29B3F4" w:rsidR="00C7369B" w:rsidRPr="00014464" w:rsidRDefault="00C7369B" w:rsidP="00014464">
      <w:pPr>
        <w:spacing w:line="360" w:lineRule="auto"/>
        <w:ind w:firstLine="567"/>
        <w:jc w:val="center"/>
        <w:rPr>
          <w:b/>
          <w:sz w:val="28"/>
          <w:szCs w:val="28"/>
          <w:lang w:val="uk-UA"/>
        </w:rPr>
      </w:pPr>
      <w:r w:rsidRPr="00014464">
        <w:rPr>
          <w:b/>
          <w:sz w:val="28"/>
          <w:szCs w:val="28"/>
          <w:lang w:val="uk-UA"/>
        </w:rPr>
        <w:t>Питання до</w:t>
      </w:r>
      <w:r w:rsidR="00150C67" w:rsidRPr="00150C67">
        <w:t xml:space="preserve"> </w:t>
      </w:r>
      <w:r w:rsidR="00150C67" w:rsidRPr="00150C67">
        <w:rPr>
          <w:b/>
          <w:sz w:val="28"/>
          <w:szCs w:val="28"/>
          <w:lang w:val="uk-UA"/>
        </w:rPr>
        <w:t xml:space="preserve">практичного </w:t>
      </w:r>
      <w:r w:rsidRPr="00014464">
        <w:rPr>
          <w:b/>
          <w:sz w:val="28"/>
          <w:szCs w:val="28"/>
          <w:lang w:val="uk-UA"/>
        </w:rPr>
        <w:t>заняття</w:t>
      </w:r>
    </w:p>
    <w:p w14:paraId="221EB5BC" w14:textId="77777777" w:rsidR="00C7369B" w:rsidRPr="00014464" w:rsidRDefault="00C7369B" w:rsidP="00014464">
      <w:pPr>
        <w:spacing w:line="360" w:lineRule="auto"/>
        <w:ind w:firstLine="567"/>
        <w:jc w:val="center"/>
        <w:rPr>
          <w:b/>
          <w:sz w:val="28"/>
          <w:szCs w:val="28"/>
          <w:lang w:val="uk-UA"/>
        </w:rPr>
      </w:pPr>
    </w:p>
    <w:p w14:paraId="0F2EB994" w14:textId="77777777" w:rsidR="00C7369B" w:rsidRPr="00014464" w:rsidRDefault="00C7369B" w:rsidP="00014464">
      <w:pPr>
        <w:tabs>
          <w:tab w:val="left" w:pos="851"/>
        </w:tabs>
        <w:spacing w:line="360" w:lineRule="auto"/>
        <w:ind w:firstLine="567"/>
        <w:contextualSpacing/>
        <w:jc w:val="both"/>
        <w:rPr>
          <w:sz w:val="28"/>
          <w:szCs w:val="28"/>
          <w:lang w:val="uk-UA"/>
        </w:rPr>
      </w:pPr>
      <w:r w:rsidRPr="00014464">
        <w:rPr>
          <w:sz w:val="28"/>
          <w:szCs w:val="28"/>
          <w:lang w:val="uk-UA"/>
        </w:rPr>
        <w:t>1. Міждержавні справи в практиці ЄСПЛ.</w:t>
      </w:r>
    </w:p>
    <w:p w14:paraId="0E9212CC" w14:textId="77777777" w:rsidR="00C7369B" w:rsidRPr="00014464" w:rsidRDefault="00C7369B" w:rsidP="00014464">
      <w:pPr>
        <w:tabs>
          <w:tab w:val="left" w:pos="851"/>
        </w:tabs>
        <w:spacing w:line="360" w:lineRule="auto"/>
        <w:ind w:firstLine="567"/>
        <w:contextualSpacing/>
        <w:jc w:val="both"/>
        <w:rPr>
          <w:sz w:val="28"/>
          <w:szCs w:val="28"/>
          <w:lang w:val="uk-UA"/>
        </w:rPr>
      </w:pPr>
      <w:r w:rsidRPr="00014464">
        <w:rPr>
          <w:sz w:val="28"/>
          <w:szCs w:val="28"/>
          <w:lang w:val="uk-UA"/>
        </w:rPr>
        <w:t>2. Загальна характеристика справи Кіпр проти Туреччини (IV) (постанова ЄСПЛ по суті від 10 травня 2001 р., постанова ЄСПЛ щодо справедливої конфіскації від 12 травня 2014 р.).</w:t>
      </w:r>
    </w:p>
    <w:p w14:paraId="14E7E026" w14:textId="77777777" w:rsidR="00C7369B" w:rsidRPr="00014464" w:rsidRDefault="00C7369B" w:rsidP="00014464">
      <w:pPr>
        <w:tabs>
          <w:tab w:val="left" w:pos="851"/>
        </w:tabs>
        <w:spacing w:line="360" w:lineRule="auto"/>
        <w:ind w:firstLine="567"/>
        <w:contextualSpacing/>
        <w:jc w:val="both"/>
        <w:rPr>
          <w:sz w:val="28"/>
          <w:szCs w:val="28"/>
          <w:lang w:val="uk-UA"/>
        </w:rPr>
      </w:pPr>
      <w:r w:rsidRPr="00014464">
        <w:rPr>
          <w:sz w:val="28"/>
          <w:szCs w:val="28"/>
          <w:lang w:val="uk-UA"/>
        </w:rPr>
        <w:t>3. Загальна характеристика справи Ірландія проти Великобританії (постанова ЄСПЛ від 18 січня 1978 р., резолюція Комітету Міністрів від 27 червня 1978 р.).</w:t>
      </w:r>
    </w:p>
    <w:p w14:paraId="1E8EC296" w14:textId="77777777" w:rsidR="00C7369B" w:rsidRPr="00014464" w:rsidRDefault="00C7369B" w:rsidP="00014464">
      <w:pPr>
        <w:tabs>
          <w:tab w:val="left" w:pos="851"/>
        </w:tabs>
        <w:spacing w:line="360" w:lineRule="auto"/>
        <w:ind w:firstLine="567"/>
        <w:contextualSpacing/>
        <w:jc w:val="both"/>
        <w:rPr>
          <w:sz w:val="28"/>
          <w:szCs w:val="28"/>
          <w:lang w:val="uk-UA"/>
        </w:rPr>
      </w:pPr>
      <w:r w:rsidRPr="00014464">
        <w:rPr>
          <w:sz w:val="28"/>
          <w:szCs w:val="28"/>
          <w:lang w:val="uk-UA"/>
        </w:rPr>
        <w:t>4. Загальна характеристика справи Данія проти Туреччини (постанова ЄСПЛ від 5 квітня 2000 р., резолюція Комітету Міністрів від 9 грудня 2004 р.).</w:t>
      </w:r>
    </w:p>
    <w:p w14:paraId="65CBB17B" w14:textId="77777777" w:rsidR="00C7369B" w:rsidRPr="00014464" w:rsidRDefault="00C7369B"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5. Загальна характеристика скарги Грузії проти Росії (І) від 26 березня 2007 р. (рішення ЄСПЛ з питань прийнятності, постанова ЄСПЛ від 30 червня 2009 р.).</w:t>
      </w:r>
    </w:p>
    <w:p w14:paraId="5264B657" w14:textId="77777777" w:rsidR="00C7369B" w:rsidRPr="00014464" w:rsidRDefault="00C7369B" w:rsidP="00014464">
      <w:pPr>
        <w:tabs>
          <w:tab w:val="left" w:pos="851"/>
        </w:tabs>
        <w:spacing w:line="360" w:lineRule="auto"/>
        <w:ind w:firstLine="567"/>
        <w:contextualSpacing/>
        <w:jc w:val="both"/>
        <w:rPr>
          <w:sz w:val="28"/>
          <w:szCs w:val="28"/>
          <w:lang w:val="uk-UA"/>
        </w:rPr>
      </w:pPr>
      <w:r w:rsidRPr="00014464">
        <w:rPr>
          <w:sz w:val="28"/>
          <w:szCs w:val="28"/>
          <w:lang w:val="uk-UA"/>
        </w:rPr>
        <w:t>6. Загальна характеристика скарги Грузії проти Росії (ІІ) від 12 серпня 2008 р. (рішення ЄСПЛ з питань прийнятності від 13 грудня 2011 р.).</w:t>
      </w:r>
    </w:p>
    <w:p w14:paraId="21495C45" w14:textId="77777777" w:rsidR="004F1D07" w:rsidRPr="00014464" w:rsidRDefault="004F1D07" w:rsidP="00014464">
      <w:pPr>
        <w:spacing w:line="360" w:lineRule="auto"/>
        <w:jc w:val="both"/>
        <w:rPr>
          <w:b/>
          <w:sz w:val="28"/>
          <w:szCs w:val="28"/>
          <w:lang w:val="uk-UA"/>
        </w:rPr>
      </w:pPr>
    </w:p>
    <w:p w14:paraId="609B9E8E" w14:textId="77777777" w:rsidR="004F1D07" w:rsidRPr="00014464" w:rsidRDefault="004F1D07" w:rsidP="00014464">
      <w:pPr>
        <w:tabs>
          <w:tab w:val="left" w:pos="851"/>
        </w:tabs>
        <w:spacing w:line="360" w:lineRule="auto"/>
        <w:ind w:firstLine="567"/>
        <w:jc w:val="center"/>
        <w:rPr>
          <w:b/>
          <w:sz w:val="28"/>
          <w:szCs w:val="28"/>
          <w:lang w:val="uk-UA"/>
        </w:rPr>
      </w:pPr>
      <w:r w:rsidRPr="00014464">
        <w:rPr>
          <w:b/>
          <w:sz w:val="28"/>
          <w:szCs w:val="28"/>
          <w:lang w:val="uk-UA"/>
        </w:rPr>
        <w:t>Література до теми</w:t>
      </w:r>
    </w:p>
    <w:p w14:paraId="3073480F" w14:textId="396B7454" w:rsidR="004F1D07" w:rsidRPr="00014464" w:rsidRDefault="00454430" w:rsidP="00014464">
      <w:pPr>
        <w:spacing w:line="360" w:lineRule="auto"/>
        <w:ind w:firstLine="567"/>
        <w:jc w:val="both"/>
        <w:rPr>
          <w:sz w:val="28"/>
          <w:szCs w:val="28"/>
          <w:lang w:val="uk-UA"/>
        </w:rPr>
      </w:pPr>
      <w:r w:rsidRPr="00014464">
        <w:rPr>
          <w:sz w:val="28"/>
          <w:szCs w:val="28"/>
          <w:lang w:val="uk-UA"/>
        </w:rPr>
        <w:t>1.</w:t>
      </w:r>
      <w:r w:rsidRPr="00014464">
        <w:rPr>
          <w:b/>
          <w:sz w:val="28"/>
          <w:szCs w:val="28"/>
          <w:lang w:val="uk-UA"/>
        </w:rPr>
        <w:t xml:space="preserve"> </w:t>
      </w:r>
      <w:proofErr w:type="spellStart"/>
      <w:r w:rsidRPr="00014464">
        <w:rPr>
          <w:sz w:val="28"/>
          <w:szCs w:val="28"/>
          <w:lang w:val="uk-UA"/>
        </w:rPr>
        <w:t>Фулей</w:t>
      </w:r>
      <w:proofErr w:type="spellEnd"/>
      <w:r w:rsidRPr="00014464">
        <w:rPr>
          <w:sz w:val="28"/>
          <w:szCs w:val="28"/>
          <w:lang w:val="uk-UA"/>
        </w:rPr>
        <w:t xml:space="preserve"> Т.І. Застосування практики Європейського суду з прав людини при здійсненні правосуддя: Науково-методичний посібник для суддів. – 2-ге вид. </w:t>
      </w:r>
      <w:proofErr w:type="spellStart"/>
      <w:r w:rsidRPr="00014464">
        <w:rPr>
          <w:sz w:val="28"/>
          <w:szCs w:val="28"/>
          <w:lang w:val="uk-UA"/>
        </w:rPr>
        <w:t>випр</w:t>
      </w:r>
      <w:proofErr w:type="spellEnd"/>
      <w:r w:rsidRPr="00014464">
        <w:rPr>
          <w:sz w:val="28"/>
          <w:szCs w:val="28"/>
          <w:lang w:val="uk-UA"/>
        </w:rPr>
        <w:t xml:space="preserve">., </w:t>
      </w:r>
      <w:proofErr w:type="spellStart"/>
      <w:r w:rsidRPr="00014464">
        <w:rPr>
          <w:sz w:val="28"/>
          <w:szCs w:val="28"/>
          <w:lang w:val="uk-UA"/>
        </w:rPr>
        <w:t>допов</w:t>
      </w:r>
      <w:proofErr w:type="spellEnd"/>
      <w:r w:rsidRPr="00014464">
        <w:rPr>
          <w:sz w:val="28"/>
          <w:szCs w:val="28"/>
          <w:lang w:val="uk-UA"/>
        </w:rPr>
        <w:t>. – К., 2015. – 208 с.</w:t>
      </w:r>
    </w:p>
    <w:p w14:paraId="16E7D37B" w14:textId="24D2295A" w:rsidR="00454430" w:rsidRPr="00014464" w:rsidRDefault="00454430" w:rsidP="00014464">
      <w:pPr>
        <w:spacing w:line="360" w:lineRule="auto"/>
        <w:ind w:firstLine="567"/>
        <w:jc w:val="both"/>
        <w:rPr>
          <w:sz w:val="28"/>
          <w:szCs w:val="28"/>
          <w:lang w:val="uk-UA"/>
        </w:rPr>
      </w:pPr>
      <w:r w:rsidRPr="00014464">
        <w:rPr>
          <w:sz w:val="28"/>
          <w:szCs w:val="28"/>
          <w:lang w:val="uk-UA"/>
        </w:rPr>
        <w:t xml:space="preserve">2. </w:t>
      </w:r>
      <w:proofErr w:type="spellStart"/>
      <w:r w:rsidRPr="00014464">
        <w:rPr>
          <w:sz w:val="28"/>
          <w:szCs w:val="28"/>
          <w:lang w:val="uk-UA"/>
        </w:rPr>
        <w:t>Дудаш</w:t>
      </w:r>
      <w:proofErr w:type="spellEnd"/>
      <w:r w:rsidRPr="00014464">
        <w:rPr>
          <w:sz w:val="28"/>
          <w:szCs w:val="28"/>
          <w:lang w:val="uk-UA"/>
        </w:rPr>
        <w:t xml:space="preserve"> Т. Практика Європейського суду з прав людини. Навчальний посібник. – </w:t>
      </w:r>
      <w:proofErr w:type="spellStart"/>
      <w:r w:rsidRPr="00014464">
        <w:rPr>
          <w:sz w:val="28"/>
          <w:szCs w:val="28"/>
          <w:lang w:val="uk-UA"/>
        </w:rPr>
        <w:t>Алерта</w:t>
      </w:r>
      <w:proofErr w:type="spellEnd"/>
      <w:r w:rsidRPr="00014464">
        <w:rPr>
          <w:sz w:val="28"/>
          <w:szCs w:val="28"/>
          <w:lang w:val="uk-UA"/>
        </w:rPr>
        <w:t>, 2016. – 488 с.</w:t>
      </w:r>
    </w:p>
    <w:p w14:paraId="2D89165F" w14:textId="716668D8" w:rsidR="00454430" w:rsidRPr="00014464" w:rsidRDefault="00454430" w:rsidP="00014464">
      <w:pPr>
        <w:spacing w:line="360" w:lineRule="auto"/>
        <w:ind w:firstLine="567"/>
        <w:jc w:val="both"/>
        <w:rPr>
          <w:sz w:val="28"/>
          <w:szCs w:val="28"/>
          <w:lang w:val="uk-UA"/>
        </w:rPr>
      </w:pPr>
      <w:r w:rsidRPr="00014464">
        <w:rPr>
          <w:sz w:val="28"/>
          <w:szCs w:val="28"/>
          <w:lang w:val="uk-UA"/>
        </w:rPr>
        <w:t xml:space="preserve">3. </w:t>
      </w:r>
      <w:proofErr w:type="spellStart"/>
      <w:r w:rsidRPr="00014464">
        <w:rPr>
          <w:sz w:val="28"/>
          <w:szCs w:val="28"/>
          <w:lang w:val="uk-UA"/>
        </w:rPr>
        <w:t>Манукян</w:t>
      </w:r>
      <w:proofErr w:type="spellEnd"/>
      <w:r w:rsidRPr="00014464">
        <w:rPr>
          <w:sz w:val="28"/>
          <w:szCs w:val="28"/>
          <w:lang w:val="uk-UA"/>
        </w:rPr>
        <w:t xml:space="preserve"> В.І. </w:t>
      </w:r>
      <w:proofErr w:type="spellStart"/>
      <w:r w:rsidRPr="00014464">
        <w:rPr>
          <w:sz w:val="28"/>
          <w:szCs w:val="28"/>
          <w:lang w:val="uk-UA"/>
        </w:rPr>
        <w:t>Страсбургское</w:t>
      </w:r>
      <w:proofErr w:type="spellEnd"/>
      <w:r w:rsidRPr="00014464">
        <w:rPr>
          <w:sz w:val="28"/>
          <w:szCs w:val="28"/>
          <w:lang w:val="uk-UA"/>
        </w:rPr>
        <w:t xml:space="preserve"> право. </w:t>
      </w:r>
      <w:proofErr w:type="spellStart"/>
      <w:r w:rsidRPr="00014464">
        <w:rPr>
          <w:sz w:val="28"/>
          <w:szCs w:val="28"/>
          <w:lang w:val="uk-UA"/>
        </w:rPr>
        <w:t>Европейский</w:t>
      </w:r>
      <w:proofErr w:type="spellEnd"/>
      <w:r w:rsidRPr="00014464">
        <w:rPr>
          <w:sz w:val="28"/>
          <w:szCs w:val="28"/>
          <w:lang w:val="uk-UA"/>
        </w:rPr>
        <w:t xml:space="preserve"> суд по правам </w:t>
      </w:r>
      <w:proofErr w:type="spellStart"/>
      <w:r w:rsidRPr="00014464">
        <w:rPr>
          <w:sz w:val="28"/>
          <w:szCs w:val="28"/>
          <w:lang w:val="uk-UA"/>
        </w:rPr>
        <w:t>человека</w:t>
      </w:r>
      <w:proofErr w:type="spellEnd"/>
      <w:r w:rsidRPr="00014464">
        <w:rPr>
          <w:sz w:val="28"/>
          <w:szCs w:val="28"/>
          <w:lang w:val="uk-UA"/>
        </w:rPr>
        <w:t xml:space="preserve">. Право, практика, </w:t>
      </w:r>
      <w:proofErr w:type="spellStart"/>
      <w:r w:rsidRPr="00014464">
        <w:rPr>
          <w:sz w:val="28"/>
          <w:szCs w:val="28"/>
          <w:lang w:val="uk-UA"/>
        </w:rPr>
        <w:t>комментарий</w:t>
      </w:r>
      <w:proofErr w:type="spellEnd"/>
      <w:r w:rsidRPr="00014464">
        <w:rPr>
          <w:sz w:val="28"/>
          <w:szCs w:val="28"/>
          <w:lang w:val="uk-UA"/>
        </w:rPr>
        <w:t>. – Право, 2019. – 600 с.</w:t>
      </w:r>
    </w:p>
    <w:p w14:paraId="00D12A1F" w14:textId="3396A7D4" w:rsidR="00454430" w:rsidRPr="00014464" w:rsidRDefault="00454430" w:rsidP="00014464">
      <w:pPr>
        <w:spacing w:line="360" w:lineRule="auto"/>
        <w:ind w:firstLine="567"/>
        <w:jc w:val="both"/>
        <w:rPr>
          <w:sz w:val="28"/>
          <w:szCs w:val="28"/>
          <w:lang w:val="uk-UA"/>
        </w:rPr>
      </w:pPr>
      <w:r w:rsidRPr="00014464">
        <w:rPr>
          <w:sz w:val="28"/>
          <w:szCs w:val="28"/>
          <w:lang w:val="uk-UA"/>
        </w:rPr>
        <w:t xml:space="preserve">4. </w:t>
      </w:r>
      <w:proofErr w:type="spellStart"/>
      <w:r w:rsidRPr="00014464">
        <w:rPr>
          <w:sz w:val="28"/>
          <w:szCs w:val="28"/>
          <w:lang w:val="uk-UA"/>
        </w:rPr>
        <w:t>G</w:t>
      </w:r>
      <w:r w:rsidR="00E1523A" w:rsidRPr="00014464">
        <w:rPr>
          <w:sz w:val="28"/>
          <w:szCs w:val="28"/>
          <w:lang w:val="uk-UA"/>
        </w:rPr>
        <w:t>lossary</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European</w:t>
      </w:r>
      <w:proofErr w:type="spellEnd"/>
      <w:r w:rsidRPr="00014464">
        <w:rPr>
          <w:sz w:val="28"/>
          <w:szCs w:val="28"/>
          <w:lang w:val="uk-UA"/>
        </w:rPr>
        <w:t xml:space="preserve"> </w:t>
      </w:r>
      <w:proofErr w:type="spellStart"/>
      <w:r w:rsidRPr="00014464">
        <w:rPr>
          <w:sz w:val="28"/>
          <w:szCs w:val="28"/>
          <w:lang w:val="uk-UA"/>
        </w:rPr>
        <w:t>Convention</w:t>
      </w:r>
      <w:proofErr w:type="spellEnd"/>
      <w:r w:rsidRPr="00014464">
        <w:rPr>
          <w:sz w:val="28"/>
          <w:szCs w:val="28"/>
          <w:lang w:val="uk-UA"/>
        </w:rPr>
        <w:t xml:space="preserve"> </w:t>
      </w:r>
      <w:proofErr w:type="spellStart"/>
      <w:r w:rsidRPr="00014464">
        <w:rPr>
          <w:sz w:val="28"/>
          <w:szCs w:val="28"/>
          <w:lang w:val="uk-UA"/>
        </w:rPr>
        <w:t>on</w:t>
      </w:r>
      <w:proofErr w:type="spellEnd"/>
      <w:r w:rsidRPr="00014464">
        <w:rPr>
          <w:sz w:val="28"/>
          <w:szCs w:val="28"/>
          <w:lang w:val="uk-UA"/>
        </w:rPr>
        <w:t xml:space="preserve"> </w:t>
      </w:r>
      <w:proofErr w:type="spellStart"/>
      <w:r w:rsidRPr="00014464">
        <w:rPr>
          <w:sz w:val="28"/>
          <w:szCs w:val="28"/>
          <w:lang w:val="uk-UA"/>
        </w:rPr>
        <w:t>Human</w:t>
      </w:r>
      <w:proofErr w:type="spellEnd"/>
      <w:r w:rsidRPr="00014464">
        <w:rPr>
          <w:sz w:val="28"/>
          <w:szCs w:val="28"/>
          <w:lang w:val="uk-UA"/>
        </w:rPr>
        <w:t xml:space="preserve"> </w:t>
      </w:r>
      <w:proofErr w:type="spellStart"/>
      <w:r w:rsidRPr="00014464">
        <w:rPr>
          <w:sz w:val="28"/>
          <w:szCs w:val="28"/>
          <w:lang w:val="uk-UA"/>
        </w:rPr>
        <w:t>Rights</w:t>
      </w:r>
      <w:proofErr w:type="spellEnd"/>
      <w:r w:rsidR="00E1523A" w:rsidRPr="00014464">
        <w:rPr>
          <w:sz w:val="28"/>
          <w:szCs w:val="28"/>
          <w:lang w:val="uk-UA"/>
        </w:rPr>
        <w:t>.</w:t>
      </w:r>
      <w:r w:rsidRPr="00014464">
        <w:rPr>
          <w:sz w:val="28"/>
          <w:szCs w:val="28"/>
          <w:lang w:val="uk-UA"/>
        </w:rPr>
        <w:t xml:space="preserve"> </w:t>
      </w:r>
      <w:proofErr w:type="spellStart"/>
      <w:r w:rsidRPr="00014464">
        <w:rPr>
          <w:sz w:val="28"/>
          <w:szCs w:val="28"/>
          <w:lang w:val="uk-UA"/>
        </w:rPr>
        <w:t>С</w:t>
      </w:r>
      <w:r w:rsidR="00E1523A" w:rsidRPr="00014464">
        <w:rPr>
          <w:sz w:val="28"/>
          <w:szCs w:val="28"/>
          <w:lang w:val="uk-UA"/>
        </w:rPr>
        <w:t>ловарь</w:t>
      </w:r>
      <w:proofErr w:type="spellEnd"/>
      <w:r w:rsidR="00E1523A" w:rsidRPr="00014464">
        <w:rPr>
          <w:sz w:val="28"/>
          <w:szCs w:val="28"/>
          <w:lang w:val="uk-UA"/>
        </w:rPr>
        <w:t xml:space="preserve"> </w:t>
      </w:r>
      <w:proofErr w:type="spellStart"/>
      <w:r w:rsidR="00E1523A" w:rsidRPr="00014464">
        <w:rPr>
          <w:sz w:val="28"/>
          <w:szCs w:val="28"/>
          <w:lang w:val="uk-UA"/>
        </w:rPr>
        <w:t>терминов</w:t>
      </w:r>
      <w:proofErr w:type="spellEnd"/>
      <w:r w:rsidR="00E1523A" w:rsidRPr="00014464">
        <w:rPr>
          <w:sz w:val="28"/>
          <w:szCs w:val="28"/>
          <w:lang w:val="uk-UA"/>
        </w:rPr>
        <w:t xml:space="preserve"> </w:t>
      </w:r>
      <w:r w:rsidRPr="00014464">
        <w:rPr>
          <w:sz w:val="28"/>
          <w:szCs w:val="28"/>
          <w:lang w:val="uk-UA"/>
        </w:rPr>
        <w:t xml:space="preserve">к </w:t>
      </w:r>
      <w:proofErr w:type="spellStart"/>
      <w:r w:rsidRPr="00014464">
        <w:rPr>
          <w:sz w:val="28"/>
          <w:szCs w:val="28"/>
          <w:lang w:val="uk-UA"/>
        </w:rPr>
        <w:t>Европейской</w:t>
      </w:r>
      <w:proofErr w:type="spellEnd"/>
      <w:r w:rsidRPr="00014464">
        <w:rPr>
          <w:sz w:val="28"/>
          <w:szCs w:val="28"/>
          <w:lang w:val="uk-UA"/>
        </w:rPr>
        <w:t xml:space="preserve"> </w:t>
      </w:r>
      <w:proofErr w:type="spellStart"/>
      <w:r w:rsidRPr="00014464">
        <w:rPr>
          <w:sz w:val="28"/>
          <w:szCs w:val="28"/>
          <w:lang w:val="uk-UA"/>
        </w:rPr>
        <w:t>конвенции</w:t>
      </w:r>
      <w:proofErr w:type="spellEnd"/>
      <w:r w:rsidRPr="00014464">
        <w:rPr>
          <w:sz w:val="28"/>
          <w:szCs w:val="28"/>
          <w:lang w:val="uk-UA"/>
        </w:rPr>
        <w:t xml:space="preserve"> по правам </w:t>
      </w:r>
      <w:proofErr w:type="spellStart"/>
      <w:r w:rsidRPr="00014464">
        <w:rPr>
          <w:sz w:val="28"/>
          <w:szCs w:val="28"/>
          <w:lang w:val="uk-UA"/>
        </w:rPr>
        <w:t>человека</w:t>
      </w:r>
      <w:proofErr w:type="spellEnd"/>
      <w:r w:rsidR="00E1523A" w:rsidRPr="00014464">
        <w:rPr>
          <w:sz w:val="28"/>
          <w:szCs w:val="28"/>
          <w:lang w:val="uk-UA"/>
        </w:rPr>
        <w:t xml:space="preserve"> // </w:t>
      </w:r>
      <w:hyperlink r:id="rId32" w:history="1">
        <w:r w:rsidR="00E1523A" w:rsidRPr="00014464">
          <w:rPr>
            <w:rStyle w:val="af2"/>
            <w:sz w:val="28"/>
            <w:szCs w:val="28"/>
            <w:lang w:val="uk-UA"/>
          </w:rPr>
          <w:t>https://rm.coe.int/16806f0dd3</w:t>
        </w:r>
      </w:hyperlink>
      <w:r w:rsidR="00E1523A" w:rsidRPr="00014464">
        <w:rPr>
          <w:sz w:val="28"/>
          <w:szCs w:val="28"/>
          <w:lang w:val="uk-UA"/>
        </w:rPr>
        <w:t xml:space="preserve"> </w:t>
      </w:r>
    </w:p>
    <w:p w14:paraId="35B1333B" w14:textId="546BFB23" w:rsidR="00E1523A" w:rsidRPr="00014464" w:rsidRDefault="00E1523A" w:rsidP="00014464">
      <w:pPr>
        <w:spacing w:line="360" w:lineRule="auto"/>
        <w:ind w:firstLine="567"/>
        <w:jc w:val="both"/>
        <w:rPr>
          <w:sz w:val="28"/>
          <w:szCs w:val="28"/>
          <w:lang w:val="uk-UA"/>
        </w:rPr>
      </w:pPr>
      <w:r w:rsidRPr="00014464">
        <w:rPr>
          <w:sz w:val="28"/>
          <w:szCs w:val="28"/>
          <w:lang w:val="uk-UA"/>
        </w:rPr>
        <w:t xml:space="preserve">5. </w:t>
      </w:r>
      <w:proofErr w:type="spellStart"/>
      <w:r w:rsidRPr="00014464">
        <w:rPr>
          <w:sz w:val="28"/>
          <w:szCs w:val="28"/>
          <w:lang w:val="uk-UA"/>
        </w:rPr>
        <w:t>Pieter</w:t>
      </w:r>
      <w:proofErr w:type="spellEnd"/>
      <w:r w:rsidRPr="00014464">
        <w:rPr>
          <w:sz w:val="28"/>
          <w:szCs w:val="28"/>
          <w:lang w:val="uk-UA"/>
        </w:rPr>
        <w:t xml:space="preserve"> </w:t>
      </w:r>
      <w:proofErr w:type="spellStart"/>
      <w:r w:rsidRPr="00014464">
        <w:rPr>
          <w:sz w:val="28"/>
          <w:szCs w:val="28"/>
          <w:lang w:val="uk-UA"/>
        </w:rPr>
        <w:t>van</w:t>
      </w:r>
      <w:proofErr w:type="spellEnd"/>
      <w:r w:rsidRPr="00014464">
        <w:rPr>
          <w:sz w:val="28"/>
          <w:szCs w:val="28"/>
          <w:lang w:val="uk-UA"/>
        </w:rPr>
        <w:t xml:space="preserve"> </w:t>
      </w:r>
      <w:proofErr w:type="spellStart"/>
      <w:r w:rsidRPr="00014464">
        <w:rPr>
          <w:sz w:val="28"/>
          <w:szCs w:val="28"/>
          <w:lang w:val="uk-UA"/>
        </w:rPr>
        <w:t>Dijk</w:t>
      </w:r>
      <w:proofErr w:type="spellEnd"/>
      <w:r w:rsidRPr="00014464">
        <w:rPr>
          <w:sz w:val="28"/>
          <w:szCs w:val="28"/>
          <w:lang w:val="uk-UA"/>
        </w:rPr>
        <w:t xml:space="preserve">, </w:t>
      </w:r>
      <w:proofErr w:type="spellStart"/>
      <w:r w:rsidRPr="00014464">
        <w:rPr>
          <w:sz w:val="28"/>
          <w:szCs w:val="28"/>
          <w:lang w:val="uk-UA"/>
        </w:rPr>
        <w:t>Godefridus</w:t>
      </w:r>
      <w:proofErr w:type="spellEnd"/>
      <w:r w:rsidRPr="00014464">
        <w:rPr>
          <w:sz w:val="28"/>
          <w:szCs w:val="28"/>
          <w:lang w:val="uk-UA"/>
        </w:rPr>
        <w:t xml:space="preserve"> J. H. </w:t>
      </w:r>
      <w:proofErr w:type="spellStart"/>
      <w:r w:rsidRPr="00014464">
        <w:rPr>
          <w:sz w:val="28"/>
          <w:szCs w:val="28"/>
          <w:lang w:val="uk-UA"/>
        </w:rPr>
        <w:t>Hoof</w:t>
      </w:r>
      <w:proofErr w:type="spellEnd"/>
      <w:r w:rsidRPr="00014464">
        <w:rPr>
          <w:sz w:val="28"/>
          <w:szCs w:val="28"/>
          <w:lang w:val="uk-UA"/>
        </w:rPr>
        <w:t xml:space="preserve">, G. J. H. </w:t>
      </w:r>
      <w:proofErr w:type="spellStart"/>
      <w:r w:rsidRPr="00014464">
        <w:rPr>
          <w:sz w:val="28"/>
          <w:szCs w:val="28"/>
          <w:lang w:val="uk-UA"/>
        </w:rPr>
        <w:t>Van</w:t>
      </w:r>
      <w:proofErr w:type="spellEnd"/>
      <w:r w:rsidRPr="00014464">
        <w:rPr>
          <w:sz w:val="28"/>
          <w:szCs w:val="28"/>
          <w:lang w:val="uk-UA"/>
        </w:rPr>
        <w:t xml:space="preserve"> </w:t>
      </w:r>
      <w:proofErr w:type="spellStart"/>
      <w:r w:rsidRPr="00014464">
        <w:rPr>
          <w:sz w:val="28"/>
          <w:szCs w:val="28"/>
          <w:lang w:val="uk-UA"/>
        </w:rPr>
        <w:t>Hoof</w:t>
      </w:r>
      <w:proofErr w:type="spellEnd"/>
      <w:r w:rsidRPr="00014464">
        <w:rPr>
          <w:sz w:val="28"/>
          <w:szCs w:val="28"/>
          <w:lang w:val="uk-UA"/>
        </w:rPr>
        <w:t xml:space="preserve">. </w:t>
      </w:r>
      <w:proofErr w:type="spellStart"/>
      <w:r w:rsidRPr="00014464">
        <w:rPr>
          <w:sz w:val="28"/>
          <w:szCs w:val="28"/>
          <w:lang w:val="uk-UA"/>
        </w:rPr>
        <w:t>Theory</w:t>
      </w:r>
      <w:proofErr w:type="spellEnd"/>
      <w:r w:rsidRPr="00014464">
        <w:rPr>
          <w:sz w:val="28"/>
          <w:szCs w:val="28"/>
          <w:lang w:val="uk-UA"/>
        </w:rPr>
        <w:t xml:space="preserve"> </w:t>
      </w:r>
      <w:proofErr w:type="spellStart"/>
      <w:r w:rsidRPr="00014464">
        <w:rPr>
          <w:sz w:val="28"/>
          <w:szCs w:val="28"/>
          <w:lang w:val="uk-UA"/>
        </w:rPr>
        <w:t>and</w:t>
      </w:r>
      <w:proofErr w:type="spellEnd"/>
      <w:r w:rsidRPr="00014464">
        <w:rPr>
          <w:sz w:val="28"/>
          <w:szCs w:val="28"/>
          <w:lang w:val="uk-UA"/>
        </w:rPr>
        <w:t xml:space="preserve"> </w:t>
      </w:r>
      <w:proofErr w:type="spellStart"/>
      <w:r w:rsidRPr="00014464">
        <w:rPr>
          <w:sz w:val="28"/>
          <w:szCs w:val="28"/>
          <w:lang w:val="uk-UA"/>
        </w:rPr>
        <w:t>Practice</w:t>
      </w:r>
      <w:proofErr w:type="spellEnd"/>
      <w:r w:rsidRPr="00014464">
        <w:rPr>
          <w:sz w:val="28"/>
          <w:szCs w:val="28"/>
          <w:lang w:val="uk-UA"/>
        </w:rPr>
        <w:t xml:space="preserve"> </w:t>
      </w:r>
      <w:proofErr w:type="spellStart"/>
      <w:r w:rsidRPr="00014464">
        <w:rPr>
          <w:sz w:val="28"/>
          <w:szCs w:val="28"/>
          <w:lang w:val="uk-UA"/>
        </w:rPr>
        <w:t>of</w:t>
      </w:r>
      <w:proofErr w:type="spellEnd"/>
      <w:r w:rsidRPr="00014464">
        <w:rPr>
          <w:sz w:val="28"/>
          <w:szCs w:val="28"/>
          <w:lang w:val="uk-UA"/>
        </w:rPr>
        <w:t xml:space="preserve"> </w:t>
      </w:r>
      <w:proofErr w:type="spellStart"/>
      <w:r w:rsidRPr="00014464">
        <w:rPr>
          <w:sz w:val="28"/>
          <w:szCs w:val="28"/>
          <w:lang w:val="uk-UA"/>
        </w:rPr>
        <w:t>the</w:t>
      </w:r>
      <w:proofErr w:type="spellEnd"/>
      <w:r w:rsidRPr="00014464">
        <w:rPr>
          <w:sz w:val="28"/>
          <w:szCs w:val="28"/>
          <w:lang w:val="uk-UA"/>
        </w:rPr>
        <w:t xml:space="preserve"> </w:t>
      </w:r>
      <w:proofErr w:type="spellStart"/>
      <w:r w:rsidRPr="00014464">
        <w:rPr>
          <w:sz w:val="28"/>
          <w:szCs w:val="28"/>
          <w:lang w:val="uk-UA"/>
        </w:rPr>
        <w:t>European</w:t>
      </w:r>
      <w:proofErr w:type="spellEnd"/>
      <w:r w:rsidRPr="00014464">
        <w:rPr>
          <w:sz w:val="28"/>
          <w:szCs w:val="28"/>
          <w:lang w:val="uk-UA"/>
        </w:rPr>
        <w:t xml:space="preserve"> </w:t>
      </w:r>
      <w:proofErr w:type="spellStart"/>
      <w:r w:rsidRPr="00014464">
        <w:rPr>
          <w:sz w:val="28"/>
          <w:szCs w:val="28"/>
          <w:lang w:val="uk-UA"/>
        </w:rPr>
        <w:t>Convention</w:t>
      </w:r>
      <w:proofErr w:type="spellEnd"/>
      <w:r w:rsidRPr="00014464">
        <w:rPr>
          <w:sz w:val="28"/>
          <w:szCs w:val="28"/>
          <w:lang w:val="uk-UA"/>
        </w:rPr>
        <w:t xml:space="preserve"> </w:t>
      </w:r>
      <w:proofErr w:type="spellStart"/>
      <w:r w:rsidRPr="00014464">
        <w:rPr>
          <w:sz w:val="28"/>
          <w:szCs w:val="28"/>
          <w:lang w:val="uk-UA"/>
        </w:rPr>
        <w:t>on</w:t>
      </w:r>
      <w:proofErr w:type="spellEnd"/>
      <w:r w:rsidRPr="00014464">
        <w:rPr>
          <w:sz w:val="28"/>
          <w:szCs w:val="28"/>
          <w:lang w:val="uk-UA"/>
        </w:rPr>
        <w:t xml:space="preserve"> </w:t>
      </w:r>
      <w:proofErr w:type="spellStart"/>
      <w:r w:rsidRPr="00014464">
        <w:rPr>
          <w:sz w:val="28"/>
          <w:szCs w:val="28"/>
          <w:lang w:val="uk-UA"/>
        </w:rPr>
        <w:t>Human</w:t>
      </w:r>
      <w:proofErr w:type="spellEnd"/>
      <w:r w:rsidRPr="00014464">
        <w:rPr>
          <w:sz w:val="28"/>
          <w:szCs w:val="28"/>
          <w:lang w:val="uk-UA"/>
        </w:rPr>
        <w:t xml:space="preserve"> </w:t>
      </w:r>
      <w:proofErr w:type="spellStart"/>
      <w:r w:rsidRPr="00014464">
        <w:rPr>
          <w:sz w:val="28"/>
          <w:szCs w:val="28"/>
          <w:lang w:val="uk-UA"/>
        </w:rPr>
        <w:t>Rights</w:t>
      </w:r>
      <w:proofErr w:type="spellEnd"/>
      <w:r w:rsidRPr="00014464">
        <w:rPr>
          <w:sz w:val="28"/>
          <w:szCs w:val="28"/>
          <w:lang w:val="uk-UA"/>
        </w:rPr>
        <w:t xml:space="preserve">. – </w:t>
      </w:r>
      <w:proofErr w:type="spellStart"/>
      <w:r w:rsidRPr="00014464">
        <w:rPr>
          <w:sz w:val="28"/>
          <w:szCs w:val="28"/>
          <w:lang w:val="uk-UA"/>
        </w:rPr>
        <w:t>Martinus</w:t>
      </w:r>
      <w:proofErr w:type="spellEnd"/>
      <w:r w:rsidRPr="00014464">
        <w:rPr>
          <w:sz w:val="28"/>
          <w:szCs w:val="28"/>
          <w:lang w:val="uk-UA"/>
        </w:rPr>
        <w:t xml:space="preserve"> </w:t>
      </w:r>
      <w:proofErr w:type="spellStart"/>
      <w:r w:rsidRPr="00014464">
        <w:rPr>
          <w:sz w:val="28"/>
          <w:szCs w:val="28"/>
          <w:lang w:val="uk-UA"/>
        </w:rPr>
        <w:t>Nijhoff</w:t>
      </w:r>
      <w:proofErr w:type="spellEnd"/>
      <w:r w:rsidRPr="00014464">
        <w:rPr>
          <w:sz w:val="28"/>
          <w:szCs w:val="28"/>
          <w:lang w:val="uk-UA"/>
        </w:rPr>
        <w:t xml:space="preserve"> </w:t>
      </w:r>
      <w:proofErr w:type="spellStart"/>
      <w:r w:rsidRPr="00014464">
        <w:rPr>
          <w:sz w:val="28"/>
          <w:szCs w:val="28"/>
          <w:lang w:val="uk-UA"/>
        </w:rPr>
        <w:t>Publishers</w:t>
      </w:r>
      <w:proofErr w:type="spellEnd"/>
      <w:r w:rsidRPr="00014464">
        <w:rPr>
          <w:sz w:val="28"/>
          <w:szCs w:val="28"/>
          <w:lang w:val="uk-UA"/>
        </w:rPr>
        <w:t>, 1998. –  850 p.</w:t>
      </w:r>
    </w:p>
    <w:p w14:paraId="56A8D66C" w14:textId="77777777" w:rsidR="00454430" w:rsidRDefault="00454430" w:rsidP="00014464">
      <w:pPr>
        <w:spacing w:line="360" w:lineRule="auto"/>
        <w:ind w:firstLine="567"/>
        <w:jc w:val="both"/>
        <w:rPr>
          <w:sz w:val="28"/>
          <w:szCs w:val="28"/>
          <w:lang w:val="uk-UA"/>
        </w:rPr>
      </w:pPr>
    </w:p>
    <w:p w14:paraId="4BD4591E" w14:textId="77777777" w:rsidR="00E90C3D" w:rsidRDefault="00E90C3D" w:rsidP="00014464">
      <w:pPr>
        <w:spacing w:line="360" w:lineRule="auto"/>
        <w:ind w:firstLine="567"/>
        <w:jc w:val="both"/>
        <w:rPr>
          <w:sz w:val="28"/>
          <w:szCs w:val="28"/>
          <w:lang w:val="uk-UA"/>
        </w:rPr>
      </w:pPr>
    </w:p>
    <w:p w14:paraId="2C6BAC9D" w14:textId="77777777" w:rsidR="00E90C3D" w:rsidRDefault="00E90C3D" w:rsidP="00014464">
      <w:pPr>
        <w:spacing w:line="360" w:lineRule="auto"/>
        <w:ind w:firstLine="567"/>
        <w:jc w:val="both"/>
        <w:rPr>
          <w:sz w:val="28"/>
          <w:szCs w:val="28"/>
          <w:lang w:val="uk-UA"/>
        </w:rPr>
      </w:pPr>
    </w:p>
    <w:p w14:paraId="39C9DF46" w14:textId="77777777" w:rsidR="00E90C3D" w:rsidRDefault="00E90C3D" w:rsidP="00014464">
      <w:pPr>
        <w:spacing w:line="360" w:lineRule="auto"/>
        <w:ind w:firstLine="567"/>
        <w:jc w:val="both"/>
        <w:rPr>
          <w:sz w:val="28"/>
          <w:szCs w:val="28"/>
          <w:lang w:val="uk-UA"/>
        </w:rPr>
      </w:pPr>
    </w:p>
    <w:p w14:paraId="10874AE9" w14:textId="77777777" w:rsidR="00E90C3D" w:rsidRDefault="00E90C3D" w:rsidP="00014464">
      <w:pPr>
        <w:spacing w:line="360" w:lineRule="auto"/>
        <w:ind w:firstLine="567"/>
        <w:jc w:val="both"/>
        <w:rPr>
          <w:sz w:val="28"/>
          <w:szCs w:val="28"/>
          <w:lang w:val="uk-UA"/>
        </w:rPr>
      </w:pPr>
    </w:p>
    <w:p w14:paraId="31519540" w14:textId="77777777" w:rsidR="00E90C3D" w:rsidRDefault="00E90C3D" w:rsidP="00014464">
      <w:pPr>
        <w:spacing w:line="360" w:lineRule="auto"/>
        <w:ind w:firstLine="567"/>
        <w:jc w:val="both"/>
        <w:rPr>
          <w:sz w:val="28"/>
          <w:szCs w:val="28"/>
          <w:lang w:val="uk-UA"/>
        </w:rPr>
      </w:pPr>
    </w:p>
    <w:p w14:paraId="21D79277" w14:textId="77777777" w:rsidR="00E90C3D" w:rsidRDefault="00E90C3D" w:rsidP="00014464">
      <w:pPr>
        <w:spacing w:line="360" w:lineRule="auto"/>
        <w:ind w:firstLine="567"/>
        <w:jc w:val="both"/>
        <w:rPr>
          <w:sz w:val="28"/>
          <w:szCs w:val="28"/>
          <w:lang w:val="uk-UA"/>
        </w:rPr>
      </w:pPr>
    </w:p>
    <w:p w14:paraId="7F7EAFB9" w14:textId="77777777" w:rsidR="00E90C3D" w:rsidRDefault="00E90C3D" w:rsidP="005C278B">
      <w:pPr>
        <w:spacing w:line="360" w:lineRule="auto"/>
        <w:jc w:val="both"/>
        <w:rPr>
          <w:sz w:val="28"/>
          <w:szCs w:val="28"/>
          <w:lang w:val="uk-UA"/>
        </w:rPr>
      </w:pPr>
    </w:p>
    <w:p w14:paraId="3A283602" w14:textId="77777777" w:rsidR="00E90C3D" w:rsidRPr="00014464" w:rsidRDefault="00E90C3D" w:rsidP="00014464">
      <w:pPr>
        <w:spacing w:line="360" w:lineRule="auto"/>
        <w:ind w:firstLine="567"/>
        <w:jc w:val="both"/>
        <w:rPr>
          <w:sz w:val="28"/>
          <w:szCs w:val="28"/>
          <w:lang w:val="uk-UA"/>
        </w:rPr>
      </w:pPr>
    </w:p>
    <w:p w14:paraId="1647AA79" w14:textId="7D5D755C" w:rsidR="000D2CC0" w:rsidRPr="00014464" w:rsidRDefault="00E90C3D" w:rsidP="00014464">
      <w:pPr>
        <w:spacing w:line="360" w:lineRule="auto"/>
        <w:ind w:firstLine="567"/>
        <w:jc w:val="both"/>
        <w:rPr>
          <w:b/>
          <w:sz w:val="28"/>
          <w:szCs w:val="28"/>
          <w:lang w:val="uk-UA"/>
        </w:rPr>
      </w:pPr>
      <w:r w:rsidRPr="00014464">
        <w:rPr>
          <w:b/>
          <w:sz w:val="28"/>
          <w:szCs w:val="28"/>
          <w:lang w:val="uk-UA"/>
        </w:rPr>
        <w:lastRenderedPageBreak/>
        <w:t xml:space="preserve">ТЕМА </w:t>
      </w:r>
      <w:r w:rsidR="000D2CC0" w:rsidRPr="00014464">
        <w:rPr>
          <w:b/>
          <w:sz w:val="28"/>
          <w:szCs w:val="28"/>
          <w:lang w:val="uk-UA"/>
        </w:rPr>
        <w:t>1</w:t>
      </w:r>
      <w:r w:rsidR="005C278B">
        <w:rPr>
          <w:b/>
          <w:sz w:val="28"/>
          <w:szCs w:val="28"/>
          <w:lang w:val="uk-UA"/>
        </w:rPr>
        <w:t>3</w:t>
      </w:r>
      <w:r w:rsidR="000D2CC0" w:rsidRPr="00014464">
        <w:rPr>
          <w:b/>
          <w:sz w:val="28"/>
          <w:szCs w:val="28"/>
          <w:lang w:val="uk-UA"/>
        </w:rPr>
        <w:t>.</w:t>
      </w:r>
      <w:r w:rsidR="00E1523A" w:rsidRPr="00014464">
        <w:rPr>
          <w:b/>
          <w:sz w:val="28"/>
          <w:szCs w:val="28"/>
          <w:lang w:val="uk-UA"/>
        </w:rPr>
        <w:t xml:space="preserve"> РОЗВИТОК МІЖНАРОДНОГО ГУМАНІТАРНОГО ПРАВА ТА МІЖНАРОДНОГО КРИМІНАЛЬНОГО ПРАВА В ПРАКТИЦІ МІЖНАРОДНИХ СУДОВИХ ОРГАНІВ</w:t>
      </w:r>
    </w:p>
    <w:p w14:paraId="1D10AA4A" w14:textId="77777777" w:rsidR="00E1523A" w:rsidRPr="00014464" w:rsidRDefault="00E1523A" w:rsidP="00014464">
      <w:pPr>
        <w:spacing w:line="360" w:lineRule="auto"/>
        <w:ind w:firstLine="567"/>
        <w:rPr>
          <w:b/>
          <w:sz w:val="28"/>
          <w:szCs w:val="28"/>
          <w:lang w:val="uk-UA"/>
        </w:rPr>
      </w:pPr>
    </w:p>
    <w:p w14:paraId="4749A7C7" w14:textId="77777777"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1. Загальна характеристика справи про збройні дії на території Конго, 2005 р. (Демократична Республіка Конго проти Уганди, рішення по суті справи від 19 грудня 2005 р.).</w:t>
      </w:r>
    </w:p>
    <w:p w14:paraId="6FB6636B" w14:textId="3F352135"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2. Вплив на розвиток міжнародного права рішення у справі про збройні дії на території Конго (Демократична Республіка Конго проти Уганди, рішення по суті справи від 19 грудня 2005 р.).</w:t>
      </w:r>
    </w:p>
    <w:p w14:paraId="4310EFD0" w14:textId="77777777"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3. Загальна характеристика справи про застосування Конвенції про попередження злочину геноциду і покарання за нього (Боснія і Герцеговина проти Сербії і Чорногорії, рішення від 11 липня 1996 р. та рішення від 25 лютого 2007 р.; Хорватія проти Сербії; рішення від 18 листопада 2008 р.; заява про перегляд рішення від 11 липня 1996 року у справі про застосування Конвенції про попередження злочину геноциду і покарання за нього (Боснія і Герцеговина проти Югославії), попередні заперечення (Югославія проти Боснії та Герцеговини) рішення від 3 лютого 2003 р.).</w:t>
      </w:r>
    </w:p>
    <w:p w14:paraId="7BCCE6C9" w14:textId="77777777"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4. Вплив на розвиток міжнародного права рішення МС ООН у справі про застосування Конвенції про попередження злочину геноциду і покарання за нього (Боснія і Герцеговина проти Сербії і Чорногорії, рішення від 11 липня 1996 р. і рішення від 25 лютого 2007 р.; Хорватія проти Сербії, рішення від 18 листопада 2008 р.).</w:t>
      </w:r>
    </w:p>
    <w:p w14:paraId="7EBEA041" w14:textId="5B33A65C"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5. Загальна характеристика Консультативного висновку МС ООН про застереження до Конвенції про попередження злочину геноциду і покарання за нього (Консультативний висновок від 28 травня 1951 р.).</w:t>
      </w:r>
    </w:p>
    <w:p w14:paraId="7216EBE6" w14:textId="7464D45B"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lastRenderedPageBreak/>
        <w:t xml:space="preserve">6. Загальна характеристика справи, що стосується застосування Міжнародної конвенції про ліквідацію всіх форм расової дискримінації (Грузія проти РФ, рішення від 1 квітня 2011 р.). </w:t>
      </w:r>
    </w:p>
    <w:p w14:paraId="678208A3" w14:textId="753DE31D"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 xml:space="preserve">7. Питання міжнародного гуманітарного права у практиці Європейського суду з прав людини. </w:t>
      </w:r>
    </w:p>
    <w:p w14:paraId="2E30C1A7" w14:textId="623EC4CC" w:rsidR="00E1523A" w:rsidRPr="00014464" w:rsidRDefault="00E1523A" w:rsidP="00014464">
      <w:pPr>
        <w:tabs>
          <w:tab w:val="left" w:pos="851"/>
        </w:tabs>
        <w:spacing w:line="360" w:lineRule="auto"/>
        <w:ind w:firstLine="426"/>
        <w:contextualSpacing/>
        <w:jc w:val="both"/>
        <w:rPr>
          <w:sz w:val="28"/>
          <w:szCs w:val="28"/>
          <w:lang w:val="uk-UA"/>
        </w:rPr>
      </w:pPr>
      <w:r w:rsidRPr="00014464">
        <w:rPr>
          <w:sz w:val="28"/>
          <w:szCs w:val="28"/>
          <w:lang w:val="uk-UA"/>
        </w:rPr>
        <w:t xml:space="preserve">8. Питання міжнародного гуманітарного права у практиці Міжамериканського суду з прав людини. </w:t>
      </w:r>
    </w:p>
    <w:p w14:paraId="20F84863" w14:textId="77777777" w:rsidR="00C7369B" w:rsidRPr="00014464" w:rsidRDefault="00C7369B" w:rsidP="00014464">
      <w:pPr>
        <w:tabs>
          <w:tab w:val="left" w:pos="851"/>
        </w:tabs>
        <w:spacing w:line="360" w:lineRule="auto"/>
        <w:ind w:firstLine="426"/>
        <w:contextualSpacing/>
        <w:jc w:val="both"/>
        <w:rPr>
          <w:sz w:val="28"/>
          <w:szCs w:val="28"/>
          <w:lang w:val="uk-UA"/>
        </w:rPr>
      </w:pPr>
    </w:p>
    <w:p w14:paraId="75D467F5"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 xml:space="preserve">Європейський суд з прав людини у своїй діяльності з захисту жертв війни безпосередньо не застосовує норми міжнародного гуманітарного права, проте використовує його принципи через тлумачення положень Конвенції про захист прав людини і основоположних свобод 1950 р. та протоколів до неї. </w:t>
      </w:r>
    </w:p>
    <w:p w14:paraId="70A513D1"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 xml:space="preserve">Класифікація справ, які розглядав чи наразі розглядає ЄСПЛ, із захисту жертв війни: (1) справа щодо </w:t>
      </w:r>
      <w:proofErr w:type="spellStart"/>
      <w:r w:rsidRPr="00014464">
        <w:rPr>
          <w:sz w:val="28"/>
          <w:szCs w:val="28"/>
          <w:lang w:val="uk-UA"/>
        </w:rPr>
        <w:t>Катинського</w:t>
      </w:r>
      <w:proofErr w:type="spellEnd"/>
      <w:r w:rsidRPr="00014464">
        <w:rPr>
          <w:sz w:val="28"/>
          <w:szCs w:val="28"/>
          <w:lang w:val="uk-UA"/>
        </w:rPr>
        <w:t xml:space="preserve"> розстрілу під час Другої світової війни; (2) справи, що стосуються </w:t>
      </w:r>
      <w:proofErr w:type="spellStart"/>
      <w:r w:rsidRPr="00014464">
        <w:rPr>
          <w:sz w:val="28"/>
          <w:szCs w:val="28"/>
          <w:lang w:val="uk-UA"/>
        </w:rPr>
        <w:t>турецько</w:t>
      </w:r>
      <w:proofErr w:type="spellEnd"/>
      <w:r w:rsidRPr="00014464">
        <w:rPr>
          <w:sz w:val="28"/>
          <w:szCs w:val="28"/>
          <w:lang w:val="uk-UA"/>
        </w:rPr>
        <w:t>-кіпрського конфлікту; (3) справи, що стосуються конфлікту між турецькими силами безпеки і Робітничою партією Курдистану; (4) справи, що стосуються операцій НАТО в колишній Югославії; (5) справи, що стосуються конфлікту в Чечні; (6) справи, що стосуються конфлікту в Боснії і Герцеговині; (7) справи, що стосуються вірмено-азербайджанського конфлікту щодо Нагірного Карабаху; (8) справи, що стосуються грузино-російського конфлікту; (9) справи, що стосуються міжнародних військових операцій в Іраку; (10) справа про конфлікт у Хорватії (</w:t>
      </w:r>
      <w:proofErr w:type="spellStart"/>
      <w:r w:rsidRPr="00014464">
        <w:rPr>
          <w:sz w:val="28"/>
          <w:szCs w:val="28"/>
          <w:lang w:val="uk-UA"/>
        </w:rPr>
        <w:t>Маргус</w:t>
      </w:r>
      <w:proofErr w:type="spellEnd"/>
      <w:r w:rsidRPr="00014464">
        <w:rPr>
          <w:sz w:val="28"/>
          <w:szCs w:val="28"/>
          <w:lang w:val="uk-UA"/>
        </w:rPr>
        <w:t xml:space="preserve"> проти Хорватії); (11) справи, що стосуються я україно-російського конфлікту.</w:t>
      </w:r>
    </w:p>
    <w:p w14:paraId="07F635D6"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 xml:space="preserve">Захист жертв війни у практиці ЄСПЛ здійснюється через встановлення порушень під час збройного конфлікту: статті 1 (зобов'язання поважати права людини), статті 2 (право на життя), статті 3 (заборона жорстокого, чи такого, що принижує гідність, поводження), статті 5 (право на свободу та особисту </w:t>
      </w:r>
      <w:r w:rsidRPr="00014464">
        <w:rPr>
          <w:sz w:val="28"/>
          <w:szCs w:val="28"/>
          <w:lang w:val="uk-UA"/>
        </w:rPr>
        <w:lastRenderedPageBreak/>
        <w:t>недоторканність), статті 6 (право на справедливий суд), статті 7 (відсутність покарання без закону), статті 8 (право на повагу до приватного і сімейного життя, житла і кореспонденції), статті 9 (свобода думки, совісті і релігії), статті 10 (свобода висловлення), статті 13 (право на ефективний засіб правового захисту), 14 (заборона дискримінації)  Конвенції 1950 р., статті 1 (захист власності), статті 2 (право на освіту) Першого протоколу до Конвенції.</w:t>
      </w:r>
    </w:p>
    <w:p w14:paraId="0B7BFE6E"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 xml:space="preserve">Характерною особливістю справ щодо захисту жертв війни у практиці ЄСПЛ є встановлення </w:t>
      </w:r>
      <w:r w:rsidRPr="00014464">
        <w:rPr>
          <w:b/>
          <w:sz w:val="28"/>
          <w:szCs w:val="28"/>
          <w:lang w:val="uk-UA"/>
        </w:rPr>
        <w:t>триваючого порушення</w:t>
      </w:r>
      <w:r w:rsidRPr="00014464">
        <w:rPr>
          <w:sz w:val="28"/>
          <w:szCs w:val="28"/>
          <w:lang w:val="uk-UA"/>
        </w:rPr>
        <w:t xml:space="preserve"> статей 2, 3, 5, 8, 13 Конвенції 1950 р., статті 1 Першого протоколу до Конвенції (Кіпр проти Туреччини, </w:t>
      </w:r>
      <w:proofErr w:type="spellStart"/>
      <w:r w:rsidRPr="00014464">
        <w:rPr>
          <w:sz w:val="28"/>
          <w:szCs w:val="28"/>
          <w:lang w:val="uk-UA"/>
        </w:rPr>
        <w:t>Варнава</w:t>
      </w:r>
      <w:proofErr w:type="spellEnd"/>
      <w:r w:rsidRPr="00014464">
        <w:rPr>
          <w:sz w:val="28"/>
          <w:szCs w:val="28"/>
          <w:lang w:val="uk-UA"/>
        </w:rPr>
        <w:t xml:space="preserve"> та інші проти Туреччини). Також ЄСПЛ може встановити </w:t>
      </w:r>
      <w:r w:rsidRPr="00014464">
        <w:rPr>
          <w:b/>
          <w:sz w:val="28"/>
          <w:szCs w:val="28"/>
          <w:lang w:val="uk-UA"/>
        </w:rPr>
        <w:t>подальше порушення</w:t>
      </w:r>
      <w:r w:rsidRPr="00014464">
        <w:rPr>
          <w:sz w:val="28"/>
          <w:szCs w:val="28"/>
          <w:lang w:val="uk-UA"/>
        </w:rPr>
        <w:t xml:space="preserve"> статті 2 Конвенції 1950 р. (</w:t>
      </w:r>
      <w:proofErr w:type="spellStart"/>
      <w:r w:rsidRPr="00014464">
        <w:rPr>
          <w:sz w:val="28"/>
          <w:szCs w:val="28"/>
          <w:lang w:val="uk-UA"/>
        </w:rPr>
        <w:t>Бензер</w:t>
      </w:r>
      <w:proofErr w:type="spellEnd"/>
      <w:r w:rsidRPr="00014464">
        <w:rPr>
          <w:sz w:val="28"/>
          <w:szCs w:val="28"/>
          <w:lang w:val="uk-UA"/>
        </w:rPr>
        <w:t xml:space="preserve"> й інші проти Туреччини). У справі </w:t>
      </w:r>
      <w:proofErr w:type="spellStart"/>
      <w:r w:rsidRPr="00014464">
        <w:rPr>
          <w:sz w:val="28"/>
          <w:szCs w:val="28"/>
          <w:lang w:val="uk-UA"/>
        </w:rPr>
        <w:t>Абдулханов</w:t>
      </w:r>
      <w:proofErr w:type="spellEnd"/>
      <w:r w:rsidRPr="00014464">
        <w:rPr>
          <w:sz w:val="28"/>
          <w:szCs w:val="28"/>
          <w:lang w:val="uk-UA"/>
        </w:rPr>
        <w:t xml:space="preserve"> та інші проти Росії встановлено порушення матеріального та процесуального аспектів статті 2 Конвенції 1950 р.</w:t>
      </w:r>
    </w:p>
    <w:p w14:paraId="2EDC7178"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 xml:space="preserve">Порушення статті 38 (зобов'язання надати всі необхідні умови для розгляду справи) Конвенції 1950 р. у зв’язку зі збройним конфліктом. У справі </w:t>
      </w:r>
      <w:proofErr w:type="spellStart"/>
      <w:r w:rsidRPr="00014464">
        <w:rPr>
          <w:sz w:val="28"/>
          <w:szCs w:val="28"/>
          <w:lang w:val="uk-UA"/>
        </w:rPr>
        <w:t>Бензер</w:t>
      </w:r>
      <w:proofErr w:type="spellEnd"/>
      <w:r w:rsidRPr="00014464">
        <w:rPr>
          <w:sz w:val="28"/>
          <w:szCs w:val="28"/>
          <w:lang w:val="uk-UA"/>
        </w:rPr>
        <w:t xml:space="preserve"> й інші проти Туреччини ЄСПЛ встановив порушення статті 38 Туреччиною, так як турецький уряд приховав докази, а саме журнал польоту літаків, які здійснювали бомбардування. Також ЄСПЛ визнав не виконання зобов'язань відповідно до статті 38 (зобов'язання створити необхідні умови для розгляду справи) Конвенції 1950 р. у справі </w:t>
      </w:r>
      <w:proofErr w:type="spellStart"/>
      <w:r w:rsidRPr="00014464">
        <w:rPr>
          <w:sz w:val="28"/>
          <w:szCs w:val="28"/>
          <w:lang w:val="uk-UA"/>
        </w:rPr>
        <w:t>Яновієц</w:t>
      </w:r>
      <w:proofErr w:type="spellEnd"/>
      <w:r w:rsidRPr="00014464">
        <w:rPr>
          <w:sz w:val="28"/>
          <w:szCs w:val="28"/>
          <w:lang w:val="uk-UA"/>
        </w:rPr>
        <w:t xml:space="preserve"> та інші проти Росії (справа щодо </w:t>
      </w:r>
      <w:proofErr w:type="spellStart"/>
      <w:r w:rsidRPr="00014464">
        <w:rPr>
          <w:sz w:val="28"/>
          <w:szCs w:val="28"/>
          <w:lang w:val="uk-UA"/>
        </w:rPr>
        <w:t>Катинського</w:t>
      </w:r>
      <w:proofErr w:type="spellEnd"/>
      <w:r w:rsidRPr="00014464">
        <w:rPr>
          <w:sz w:val="28"/>
          <w:szCs w:val="28"/>
          <w:lang w:val="uk-UA"/>
        </w:rPr>
        <w:t xml:space="preserve"> розстрілу під час Другої світової війни).</w:t>
      </w:r>
    </w:p>
    <w:p w14:paraId="59F9C236"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Окремим питанням щодо захисту жертв війни у практиці ЄСПЛ є встановлення «юрисдикційного зв'язку» для цілей статті 1 Конвенції 1950 р. (</w:t>
      </w:r>
      <w:proofErr w:type="spellStart"/>
      <w:r w:rsidRPr="00014464">
        <w:rPr>
          <w:sz w:val="28"/>
          <w:szCs w:val="28"/>
          <w:lang w:val="uk-UA"/>
        </w:rPr>
        <w:t>Марковіч</w:t>
      </w:r>
      <w:proofErr w:type="spellEnd"/>
      <w:r w:rsidRPr="00014464">
        <w:rPr>
          <w:sz w:val="28"/>
          <w:szCs w:val="28"/>
          <w:lang w:val="uk-UA"/>
        </w:rPr>
        <w:t xml:space="preserve"> та інші проти Італії, </w:t>
      </w:r>
      <w:proofErr w:type="spellStart"/>
      <w:r w:rsidRPr="00014464">
        <w:rPr>
          <w:sz w:val="28"/>
          <w:szCs w:val="28"/>
          <w:lang w:val="uk-UA"/>
        </w:rPr>
        <w:t>Джалуд</w:t>
      </w:r>
      <w:proofErr w:type="spellEnd"/>
      <w:r w:rsidRPr="00014464">
        <w:rPr>
          <w:sz w:val="28"/>
          <w:szCs w:val="28"/>
          <w:lang w:val="uk-UA"/>
        </w:rPr>
        <w:t xml:space="preserve"> проти Нідерландів).</w:t>
      </w:r>
    </w:p>
    <w:p w14:paraId="5D9C859B"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t>У справах, що стосувалися конфлікту в Чечні постало питання не виконання РФ статті 46 (обов'язкова сила рішень) Конвенції 1950 р. (</w:t>
      </w:r>
      <w:proofErr w:type="spellStart"/>
      <w:r w:rsidRPr="00014464">
        <w:rPr>
          <w:sz w:val="28"/>
          <w:szCs w:val="28"/>
          <w:lang w:val="uk-UA"/>
        </w:rPr>
        <w:t>Абуєва</w:t>
      </w:r>
      <w:proofErr w:type="spellEnd"/>
      <w:r w:rsidRPr="00014464">
        <w:rPr>
          <w:sz w:val="28"/>
          <w:szCs w:val="28"/>
          <w:lang w:val="uk-UA"/>
        </w:rPr>
        <w:t xml:space="preserve"> та інші проти Росії, Ісаєва проти Росії).</w:t>
      </w:r>
    </w:p>
    <w:p w14:paraId="58BE6C0A" w14:textId="77777777" w:rsidR="00C7369B" w:rsidRPr="00014464" w:rsidRDefault="00C7369B" w:rsidP="00014464">
      <w:pPr>
        <w:spacing w:line="360" w:lineRule="auto"/>
        <w:ind w:firstLine="567"/>
        <w:jc w:val="both"/>
        <w:rPr>
          <w:sz w:val="28"/>
          <w:szCs w:val="28"/>
          <w:lang w:val="uk-UA"/>
        </w:rPr>
      </w:pPr>
      <w:r w:rsidRPr="00014464">
        <w:rPr>
          <w:sz w:val="28"/>
          <w:szCs w:val="28"/>
          <w:lang w:val="uk-UA"/>
        </w:rPr>
        <w:lastRenderedPageBreak/>
        <w:t xml:space="preserve">Можливе і дружнє врегулювання справ, пов’язаних із захистом жертв війни, наприклад, справа </w:t>
      </w:r>
      <w:proofErr w:type="spellStart"/>
      <w:r w:rsidRPr="00014464">
        <w:rPr>
          <w:sz w:val="28"/>
          <w:szCs w:val="28"/>
          <w:lang w:val="uk-UA"/>
        </w:rPr>
        <w:t>Прітчард</w:t>
      </w:r>
      <w:proofErr w:type="spellEnd"/>
      <w:r w:rsidRPr="00014464">
        <w:rPr>
          <w:sz w:val="28"/>
          <w:szCs w:val="28"/>
          <w:lang w:val="uk-UA"/>
        </w:rPr>
        <w:t xml:space="preserve"> проти Сполученого Королівства, у зв’язку з чим ЄСПЛ вирішив видалити її з реєстру справ відповідно до статті 37 (вилучення заяв з реєстру справ) Конвенції 1950 р.</w:t>
      </w:r>
    </w:p>
    <w:p w14:paraId="580492AB" w14:textId="68B906B9" w:rsidR="00C7369B" w:rsidRPr="00014464" w:rsidRDefault="00C7369B" w:rsidP="00014464">
      <w:pPr>
        <w:spacing w:line="360" w:lineRule="auto"/>
        <w:ind w:firstLine="567"/>
        <w:jc w:val="both"/>
        <w:rPr>
          <w:sz w:val="28"/>
          <w:szCs w:val="28"/>
          <w:lang w:val="uk-UA"/>
        </w:rPr>
      </w:pPr>
      <w:r w:rsidRPr="00014464">
        <w:rPr>
          <w:sz w:val="28"/>
          <w:szCs w:val="28"/>
          <w:lang w:val="uk-UA"/>
        </w:rPr>
        <w:t xml:space="preserve">Важливим питанням захисту жертв війни є питання справедливої сатисфакції. У рішенні Великої палати від 12 травня 2014 року у справі Кіпр проти Туреччини щодо справедливої сатисфакції ЄСПЛ постановив, що Туреччина повинна була виплатити Кіпру 30 000 000 євро за моральну шкоду, заподіяну родичам зниклих без вести осіб, а також 60 000 000 євро компенсації моральної шкоди, заподіяної грекам-кіпріотам - жителям півострова </w:t>
      </w:r>
      <w:proofErr w:type="spellStart"/>
      <w:r w:rsidRPr="00014464">
        <w:rPr>
          <w:sz w:val="28"/>
          <w:szCs w:val="28"/>
          <w:lang w:val="uk-UA"/>
        </w:rPr>
        <w:t>Карпас</w:t>
      </w:r>
      <w:proofErr w:type="spellEnd"/>
      <w:r w:rsidRPr="00014464">
        <w:rPr>
          <w:sz w:val="28"/>
          <w:szCs w:val="28"/>
          <w:lang w:val="uk-UA"/>
        </w:rPr>
        <w:t>. Ці суми, на думку ЄСПЛ, повинні бути розподілені кіпрським урядом серед конкретних жертв під наглядом Комітету Міністрів Ради Європи.</w:t>
      </w:r>
    </w:p>
    <w:p w14:paraId="6FFDC751" w14:textId="427B8C94" w:rsidR="00C7369B" w:rsidRPr="00014464" w:rsidRDefault="00C7369B" w:rsidP="00014464">
      <w:pPr>
        <w:spacing w:line="360" w:lineRule="auto"/>
        <w:ind w:firstLine="567"/>
        <w:jc w:val="both"/>
        <w:rPr>
          <w:sz w:val="28"/>
          <w:szCs w:val="28"/>
          <w:lang w:val="uk-UA"/>
        </w:rPr>
      </w:pPr>
      <w:r w:rsidRPr="00014464">
        <w:rPr>
          <w:sz w:val="28"/>
          <w:szCs w:val="28"/>
          <w:lang w:val="uk-UA"/>
        </w:rPr>
        <w:t>Необхідно звернути увагу, що держава може відступити від зобов'язань за Конвенцією та протоколами до неї відповідно до положень статті 15 Конвенції 1950 р. в умовах збройного конфлікту. Проте дії держави повинні відповідати зобов’язанням за міжнародним правом та неможливо відступити від права на життя, за винятком законних актів війни (дотримання норм і принципів міжнародного гуманітарного права), заборони катувань та нелюдського або принизливого поводження чи покарання, заборони рабства та примусової праці, а також принципу «ніякого покарання без закону»; аналогічно, не може бути відступу від статті 1 Протоколу № 6 (скасування смертної кари в мирний час) до Конвенції 1950 р., статті 1 Протоколу № 13 (скасування смертної кари за будь-яких обставин) до Конвенції 1950 р. та статті 4 (право не бути судимим або покараним двічі) Протоколу № 7 до Конвенції 1950 р.</w:t>
      </w:r>
    </w:p>
    <w:p w14:paraId="37EB064C" w14:textId="77777777" w:rsidR="00C7369B" w:rsidRDefault="00C7369B" w:rsidP="00014464">
      <w:pPr>
        <w:spacing w:line="360" w:lineRule="auto"/>
        <w:ind w:firstLine="567"/>
        <w:jc w:val="both"/>
        <w:rPr>
          <w:sz w:val="28"/>
          <w:szCs w:val="28"/>
          <w:lang w:val="uk-UA"/>
        </w:rPr>
      </w:pPr>
    </w:p>
    <w:p w14:paraId="2C4F9D87" w14:textId="77777777" w:rsidR="00E90C3D" w:rsidRDefault="00E90C3D" w:rsidP="00014464">
      <w:pPr>
        <w:spacing w:line="360" w:lineRule="auto"/>
        <w:ind w:firstLine="567"/>
        <w:jc w:val="both"/>
        <w:rPr>
          <w:sz w:val="28"/>
          <w:szCs w:val="28"/>
          <w:lang w:val="uk-UA"/>
        </w:rPr>
      </w:pPr>
    </w:p>
    <w:p w14:paraId="055AFE7E" w14:textId="77777777" w:rsidR="00E90C3D" w:rsidRDefault="00E90C3D" w:rsidP="00014464">
      <w:pPr>
        <w:spacing w:line="360" w:lineRule="auto"/>
        <w:ind w:firstLine="567"/>
        <w:jc w:val="both"/>
        <w:rPr>
          <w:sz w:val="28"/>
          <w:szCs w:val="28"/>
          <w:lang w:val="uk-UA"/>
        </w:rPr>
      </w:pPr>
    </w:p>
    <w:p w14:paraId="0EE1CEF7" w14:textId="77777777" w:rsidR="00E90C3D" w:rsidRPr="00014464" w:rsidRDefault="00E90C3D" w:rsidP="00014464">
      <w:pPr>
        <w:spacing w:line="360" w:lineRule="auto"/>
        <w:ind w:firstLine="567"/>
        <w:jc w:val="both"/>
        <w:rPr>
          <w:sz w:val="28"/>
          <w:szCs w:val="28"/>
          <w:lang w:val="uk-UA"/>
        </w:rPr>
      </w:pPr>
    </w:p>
    <w:p w14:paraId="63F85981" w14:textId="5CA7603A" w:rsidR="00C7369B" w:rsidRPr="00014464" w:rsidRDefault="00C7369B" w:rsidP="00014464">
      <w:pPr>
        <w:spacing w:line="360" w:lineRule="auto"/>
        <w:ind w:firstLine="567"/>
        <w:jc w:val="center"/>
        <w:rPr>
          <w:b/>
          <w:sz w:val="28"/>
          <w:szCs w:val="28"/>
          <w:lang w:val="uk-UA"/>
        </w:rPr>
      </w:pPr>
      <w:r w:rsidRPr="00014464">
        <w:rPr>
          <w:b/>
          <w:sz w:val="28"/>
          <w:szCs w:val="28"/>
          <w:lang w:val="uk-UA"/>
        </w:rPr>
        <w:lastRenderedPageBreak/>
        <w:t xml:space="preserve">Питання до </w:t>
      </w:r>
      <w:r w:rsidR="00150C67" w:rsidRPr="00150C67">
        <w:rPr>
          <w:b/>
          <w:sz w:val="28"/>
          <w:szCs w:val="28"/>
          <w:lang w:val="uk-UA"/>
        </w:rPr>
        <w:t>практичного</w:t>
      </w:r>
      <w:r w:rsidRPr="00014464">
        <w:rPr>
          <w:b/>
          <w:sz w:val="28"/>
          <w:szCs w:val="28"/>
          <w:lang w:val="uk-UA"/>
        </w:rPr>
        <w:t xml:space="preserve"> заняття</w:t>
      </w:r>
    </w:p>
    <w:p w14:paraId="5BE8718C"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1. Загальна характеристика справи про збройні дії на території Конго, 2005 р. (Демократична Республіка Конго проти Уганди, рішення по суті справи від 19 грудня 2005 р.).</w:t>
      </w:r>
    </w:p>
    <w:p w14:paraId="7F58F2DA"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2. Вплив на розвиток міжнародного права рішення у справі про збройні дії на території Конго (Демократична Республіка Конго проти Уганди, рішення по суті справи від 19 грудня 2005 р.).</w:t>
      </w:r>
    </w:p>
    <w:p w14:paraId="1269A416"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3. Загальна характеристика справи про застосування Конвенції про попередження злочину геноциду і покарання за нього (Боснія і Герцеговина проти Сербії і Чорногорії, рішення від 11 липня 1996 р. та рішення від 25 лютого 2007 р.; Хорватія проти Сербії; рішення від 18 листопада 2008 р.; заява про перегляд рішення від 11 липня 1996 року у справі про застосування Конвенції про попередження злочину геноциду і покарання за нього (Боснія і Герцеговина проти Югославії), попередні заперечення (Югославія проти Боснії та Герцеговини) рішення від 3 лютого 2003 р.).</w:t>
      </w:r>
    </w:p>
    <w:p w14:paraId="79C8A273"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4. Вплив на розвиток міжнародного права рішення МС ООН у справі про застосування Конвенції про попередження злочину геноциду і покарання за нього (Боснія і Герцеговина проти Сербії і Чорногорії, рішення від 11 липня 1996 р. і рішення від 25 лютого 2007 р.; Хорватія проти Сербії, рішення від 18 листопада 2008 р.).</w:t>
      </w:r>
    </w:p>
    <w:p w14:paraId="210D1A67"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5. Загальна характеристика Консультативного висновку МС ООН про застереження до Конвенції про попередження злочину геноциду і покарання за нього (Консультативний висновок від 28 травня 1951 р.).</w:t>
      </w:r>
    </w:p>
    <w:p w14:paraId="0EBAA861"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 xml:space="preserve">6. Загальна характеристика справи, що стосується застосування Міжнародної конвенції про ліквідацію всіх форм расової дискримінації (Грузія проти РФ, рішення від 1 квітня 2011 р.). </w:t>
      </w:r>
    </w:p>
    <w:p w14:paraId="29DA453D"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t xml:space="preserve">7. Питання міжнародного гуманітарного права у практиці Європейського суду з прав людини. </w:t>
      </w:r>
    </w:p>
    <w:p w14:paraId="359F113F" w14:textId="77777777" w:rsidR="00C7369B" w:rsidRPr="00014464" w:rsidRDefault="00C7369B" w:rsidP="00014464">
      <w:pPr>
        <w:tabs>
          <w:tab w:val="left" w:pos="851"/>
        </w:tabs>
        <w:spacing w:line="360" w:lineRule="auto"/>
        <w:ind w:firstLine="426"/>
        <w:jc w:val="both"/>
        <w:rPr>
          <w:sz w:val="28"/>
          <w:szCs w:val="28"/>
          <w:lang w:val="uk-UA"/>
        </w:rPr>
      </w:pPr>
      <w:r w:rsidRPr="00014464">
        <w:rPr>
          <w:sz w:val="28"/>
          <w:szCs w:val="28"/>
          <w:lang w:val="uk-UA"/>
        </w:rPr>
        <w:lastRenderedPageBreak/>
        <w:t xml:space="preserve">8. Питання міжнародного гуманітарного права у практиці Міжамериканського суду з прав людини. </w:t>
      </w:r>
    </w:p>
    <w:p w14:paraId="4E5D6CB9" w14:textId="77777777" w:rsidR="00C7369B" w:rsidRPr="00014464" w:rsidRDefault="00C7369B" w:rsidP="00014464">
      <w:pPr>
        <w:spacing w:line="360" w:lineRule="auto"/>
        <w:ind w:firstLine="567"/>
        <w:jc w:val="both"/>
        <w:rPr>
          <w:sz w:val="28"/>
          <w:szCs w:val="28"/>
          <w:lang w:val="uk-UA"/>
        </w:rPr>
      </w:pPr>
    </w:p>
    <w:p w14:paraId="280C4C95" w14:textId="77777777" w:rsidR="00C7369B" w:rsidRPr="00014464" w:rsidRDefault="00C7369B" w:rsidP="00014464">
      <w:pPr>
        <w:tabs>
          <w:tab w:val="left" w:pos="851"/>
        </w:tabs>
        <w:spacing w:line="360" w:lineRule="auto"/>
        <w:ind w:firstLine="567"/>
        <w:jc w:val="center"/>
        <w:rPr>
          <w:b/>
          <w:sz w:val="28"/>
          <w:szCs w:val="28"/>
          <w:lang w:val="uk-UA"/>
        </w:rPr>
      </w:pPr>
      <w:r w:rsidRPr="00014464">
        <w:rPr>
          <w:b/>
          <w:sz w:val="28"/>
          <w:szCs w:val="28"/>
          <w:lang w:val="uk-UA"/>
        </w:rPr>
        <w:t>Література до теми</w:t>
      </w:r>
    </w:p>
    <w:p w14:paraId="20007705" w14:textId="77777777" w:rsidR="00C7369B" w:rsidRPr="00014464" w:rsidRDefault="00C7369B" w:rsidP="00014464">
      <w:pPr>
        <w:tabs>
          <w:tab w:val="left" w:pos="851"/>
        </w:tabs>
        <w:spacing w:line="360" w:lineRule="auto"/>
        <w:ind w:firstLine="567"/>
        <w:jc w:val="center"/>
        <w:rPr>
          <w:b/>
          <w:sz w:val="28"/>
          <w:szCs w:val="28"/>
          <w:lang w:val="uk-UA"/>
        </w:rPr>
      </w:pPr>
    </w:p>
    <w:p w14:paraId="4CE2AF44" w14:textId="404D65E4" w:rsidR="00C7369B" w:rsidRPr="00014464" w:rsidRDefault="00C7369B" w:rsidP="00014464">
      <w:pPr>
        <w:tabs>
          <w:tab w:val="left" w:pos="851"/>
        </w:tabs>
        <w:spacing w:line="360" w:lineRule="auto"/>
        <w:ind w:firstLine="567"/>
        <w:jc w:val="both"/>
        <w:rPr>
          <w:sz w:val="28"/>
          <w:szCs w:val="28"/>
          <w:lang w:val="uk-UA"/>
        </w:rPr>
      </w:pPr>
      <w:r w:rsidRPr="00014464">
        <w:rPr>
          <w:sz w:val="28"/>
          <w:szCs w:val="28"/>
          <w:lang w:val="uk-UA"/>
        </w:rPr>
        <w:t xml:space="preserve">1. Міжнародне гуманітарне право. Посібник для юриста / [М.М. </w:t>
      </w:r>
      <w:proofErr w:type="spellStart"/>
      <w:r w:rsidRPr="00014464">
        <w:rPr>
          <w:sz w:val="28"/>
          <w:szCs w:val="28"/>
          <w:lang w:val="uk-UA"/>
        </w:rPr>
        <w:t>Гнатовський</w:t>
      </w:r>
      <w:proofErr w:type="spellEnd"/>
      <w:r w:rsidRPr="00014464">
        <w:rPr>
          <w:sz w:val="28"/>
          <w:szCs w:val="28"/>
          <w:lang w:val="uk-UA"/>
        </w:rPr>
        <w:t xml:space="preserve">, Т.Р. Короткий, А.О. </w:t>
      </w:r>
      <w:proofErr w:type="spellStart"/>
      <w:r w:rsidRPr="00014464">
        <w:rPr>
          <w:sz w:val="28"/>
          <w:szCs w:val="28"/>
          <w:lang w:val="uk-UA"/>
        </w:rPr>
        <w:t>Кориневич</w:t>
      </w:r>
      <w:proofErr w:type="spellEnd"/>
      <w:r w:rsidRPr="00014464">
        <w:rPr>
          <w:sz w:val="28"/>
          <w:szCs w:val="28"/>
          <w:lang w:val="uk-UA"/>
        </w:rPr>
        <w:t xml:space="preserve">, В.М. </w:t>
      </w:r>
      <w:proofErr w:type="spellStart"/>
      <w:r w:rsidRPr="00014464">
        <w:rPr>
          <w:sz w:val="28"/>
          <w:szCs w:val="28"/>
          <w:lang w:val="uk-UA"/>
        </w:rPr>
        <w:t>Лисик</w:t>
      </w:r>
      <w:proofErr w:type="spellEnd"/>
      <w:r w:rsidRPr="00014464">
        <w:rPr>
          <w:sz w:val="28"/>
          <w:szCs w:val="28"/>
          <w:lang w:val="uk-UA"/>
        </w:rPr>
        <w:t xml:space="preserve">, О.Р. Поєдинок, Н.В. </w:t>
      </w:r>
      <w:proofErr w:type="spellStart"/>
      <w:r w:rsidRPr="00014464">
        <w:rPr>
          <w:sz w:val="28"/>
          <w:szCs w:val="28"/>
          <w:lang w:val="uk-UA"/>
        </w:rPr>
        <w:t>Хендель</w:t>
      </w:r>
      <w:proofErr w:type="spellEnd"/>
      <w:r w:rsidRPr="00014464">
        <w:rPr>
          <w:sz w:val="28"/>
          <w:szCs w:val="28"/>
          <w:lang w:val="uk-UA"/>
        </w:rPr>
        <w:t>]; за ред. Т.Р. Короткого – Київ-Одеса : Українська гельсінська спілка з прав людини, Фенікс, 2016. – 2017. – 145с.</w:t>
      </w:r>
    </w:p>
    <w:p w14:paraId="744AA5EE" w14:textId="770A4A70" w:rsidR="00C7369B" w:rsidRPr="00014464" w:rsidRDefault="00C7369B" w:rsidP="00014464">
      <w:pPr>
        <w:tabs>
          <w:tab w:val="left" w:pos="851"/>
        </w:tabs>
        <w:spacing w:line="360" w:lineRule="auto"/>
        <w:ind w:firstLine="567"/>
        <w:jc w:val="both"/>
        <w:rPr>
          <w:sz w:val="28"/>
          <w:szCs w:val="28"/>
          <w:lang w:val="uk-UA"/>
        </w:rPr>
      </w:pPr>
      <w:r w:rsidRPr="00014464">
        <w:rPr>
          <w:sz w:val="28"/>
          <w:szCs w:val="28"/>
          <w:lang w:val="uk-UA"/>
        </w:rPr>
        <w:t xml:space="preserve">2. </w:t>
      </w:r>
      <w:proofErr w:type="spellStart"/>
      <w:r w:rsidRPr="00014464">
        <w:rPr>
          <w:sz w:val="28"/>
          <w:szCs w:val="28"/>
          <w:lang w:val="uk-UA"/>
        </w:rPr>
        <w:t>Гринчак</w:t>
      </w:r>
      <w:proofErr w:type="spellEnd"/>
      <w:r w:rsidRPr="00014464">
        <w:rPr>
          <w:sz w:val="28"/>
          <w:szCs w:val="28"/>
          <w:lang w:val="uk-UA"/>
        </w:rPr>
        <w:t xml:space="preserve"> В.А., </w:t>
      </w:r>
      <w:proofErr w:type="spellStart"/>
      <w:r w:rsidRPr="00014464">
        <w:rPr>
          <w:sz w:val="28"/>
          <w:szCs w:val="28"/>
          <w:lang w:val="uk-UA"/>
        </w:rPr>
        <w:t>Земан</w:t>
      </w:r>
      <w:proofErr w:type="spellEnd"/>
      <w:r w:rsidRPr="00014464">
        <w:rPr>
          <w:sz w:val="28"/>
          <w:szCs w:val="28"/>
          <w:lang w:val="uk-UA"/>
        </w:rPr>
        <w:t xml:space="preserve"> І.В., </w:t>
      </w:r>
      <w:proofErr w:type="spellStart"/>
      <w:r w:rsidRPr="00014464">
        <w:rPr>
          <w:sz w:val="28"/>
          <w:szCs w:val="28"/>
          <w:lang w:val="uk-UA"/>
        </w:rPr>
        <w:t>Когутич</w:t>
      </w:r>
      <w:proofErr w:type="spellEnd"/>
      <w:r w:rsidRPr="00014464">
        <w:rPr>
          <w:sz w:val="28"/>
          <w:szCs w:val="28"/>
          <w:lang w:val="uk-UA"/>
        </w:rPr>
        <w:t xml:space="preserve"> І.І., </w:t>
      </w:r>
      <w:proofErr w:type="spellStart"/>
      <w:r w:rsidRPr="00014464">
        <w:rPr>
          <w:sz w:val="28"/>
          <w:szCs w:val="28"/>
          <w:lang w:val="uk-UA"/>
        </w:rPr>
        <w:t>Марін</w:t>
      </w:r>
      <w:proofErr w:type="spellEnd"/>
      <w:r w:rsidRPr="00014464">
        <w:rPr>
          <w:sz w:val="28"/>
          <w:szCs w:val="28"/>
          <w:lang w:val="uk-UA"/>
        </w:rPr>
        <w:t xml:space="preserve"> О.К. Міжнародне кримінальне право (співробітництво держав у протидії злочинності)</w:t>
      </w:r>
      <w:r w:rsidR="002D10BE" w:rsidRPr="00014464">
        <w:rPr>
          <w:sz w:val="28"/>
          <w:szCs w:val="28"/>
          <w:lang w:val="uk-UA"/>
        </w:rPr>
        <w:t>. – Право, 2019. – 440 с.</w:t>
      </w:r>
    </w:p>
    <w:p w14:paraId="5834A77D" w14:textId="4DB87E16" w:rsidR="002D10BE" w:rsidRPr="00014464" w:rsidRDefault="002D10BE" w:rsidP="00014464">
      <w:pPr>
        <w:tabs>
          <w:tab w:val="left" w:pos="851"/>
        </w:tabs>
        <w:spacing w:line="360" w:lineRule="auto"/>
        <w:ind w:firstLine="567"/>
        <w:jc w:val="both"/>
        <w:rPr>
          <w:sz w:val="28"/>
          <w:szCs w:val="28"/>
          <w:lang w:val="uk-UA"/>
        </w:rPr>
      </w:pPr>
      <w:r w:rsidRPr="00014464">
        <w:rPr>
          <w:sz w:val="28"/>
          <w:szCs w:val="28"/>
          <w:lang w:val="uk-UA"/>
        </w:rPr>
        <w:t xml:space="preserve">3. </w:t>
      </w:r>
      <w:proofErr w:type="spellStart"/>
      <w:r w:rsidRPr="00014464">
        <w:rPr>
          <w:sz w:val="28"/>
          <w:szCs w:val="28"/>
          <w:lang w:val="uk-UA"/>
        </w:rPr>
        <w:t>Андрейченко</w:t>
      </w:r>
      <w:proofErr w:type="spellEnd"/>
      <w:r w:rsidRPr="00014464">
        <w:rPr>
          <w:sz w:val="28"/>
          <w:szCs w:val="28"/>
          <w:lang w:val="uk-UA"/>
        </w:rPr>
        <w:t xml:space="preserve"> С.С., Зелінська Н.А., </w:t>
      </w:r>
      <w:proofErr w:type="spellStart"/>
      <w:r w:rsidRPr="00014464">
        <w:rPr>
          <w:sz w:val="28"/>
          <w:szCs w:val="28"/>
          <w:lang w:val="uk-UA"/>
        </w:rPr>
        <w:t>Дрьоміна</w:t>
      </w:r>
      <w:proofErr w:type="spellEnd"/>
      <w:r w:rsidRPr="00014464">
        <w:rPr>
          <w:sz w:val="28"/>
          <w:szCs w:val="28"/>
          <w:lang w:val="uk-UA"/>
        </w:rPr>
        <w:t xml:space="preserve">-Волок Н.В., Коваль Д.О. Теорія та практика міжнародного кримінального права. – Фенікс, 2017. – 582 с. </w:t>
      </w:r>
    </w:p>
    <w:p w14:paraId="39C9F57F" w14:textId="46EA3376" w:rsidR="002D10BE" w:rsidRPr="00014464" w:rsidRDefault="002D10BE" w:rsidP="00014464">
      <w:pPr>
        <w:tabs>
          <w:tab w:val="left" w:pos="851"/>
        </w:tabs>
        <w:spacing w:line="360" w:lineRule="auto"/>
        <w:ind w:firstLine="567"/>
        <w:jc w:val="both"/>
        <w:rPr>
          <w:sz w:val="28"/>
          <w:szCs w:val="28"/>
          <w:lang w:val="uk-UA"/>
        </w:rPr>
      </w:pPr>
      <w:r w:rsidRPr="00014464">
        <w:rPr>
          <w:sz w:val="28"/>
          <w:szCs w:val="28"/>
          <w:lang w:val="uk-UA"/>
        </w:rPr>
        <w:t xml:space="preserve">4. </w:t>
      </w:r>
      <w:proofErr w:type="spellStart"/>
      <w:r w:rsidRPr="00014464">
        <w:rPr>
          <w:sz w:val="28"/>
          <w:szCs w:val="28"/>
          <w:lang w:val="uk-UA"/>
        </w:rPr>
        <w:t>Верле</w:t>
      </w:r>
      <w:proofErr w:type="spellEnd"/>
      <w:r w:rsidRPr="00014464">
        <w:rPr>
          <w:sz w:val="28"/>
          <w:szCs w:val="28"/>
          <w:lang w:val="uk-UA"/>
        </w:rPr>
        <w:t xml:space="preserve"> Г. </w:t>
      </w:r>
      <w:proofErr w:type="spellStart"/>
      <w:r w:rsidRPr="00014464">
        <w:rPr>
          <w:sz w:val="28"/>
          <w:szCs w:val="28"/>
          <w:lang w:val="uk-UA"/>
        </w:rPr>
        <w:t>Принципы</w:t>
      </w:r>
      <w:proofErr w:type="spellEnd"/>
      <w:r w:rsidRPr="00014464">
        <w:rPr>
          <w:sz w:val="28"/>
          <w:szCs w:val="28"/>
          <w:lang w:val="uk-UA"/>
        </w:rPr>
        <w:t xml:space="preserve">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уголовного</w:t>
      </w:r>
      <w:proofErr w:type="spellEnd"/>
      <w:r w:rsidRPr="00014464">
        <w:rPr>
          <w:sz w:val="28"/>
          <w:szCs w:val="28"/>
          <w:lang w:val="uk-UA"/>
        </w:rPr>
        <w:t xml:space="preserve"> права : </w:t>
      </w:r>
      <w:proofErr w:type="spellStart"/>
      <w:r w:rsidRPr="00014464">
        <w:rPr>
          <w:sz w:val="28"/>
          <w:szCs w:val="28"/>
          <w:lang w:val="uk-UA"/>
        </w:rPr>
        <w:t>учебник</w:t>
      </w:r>
      <w:proofErr w:type="spellEnd"/>
      <w:r w:rsidRPr="00014464">
        <w:rPr>
          <w:sz w:val="28"/>
          <w:szCs w:val="28"/>
          <w:lang w:val="uk-UA"/>
        </w:rPr>
        <w:t xml:space="preserve"> / Герхард </w:t>
      </w:r>
      <w:proofErr w:type="spellStart"/>
      <w:r w:rsidRPr="00014464">
        <w:rPr>
          <w:sz w:val="28"/>
          <w:szCs w:val="28"/>
          <w:lang w:val="uk-UA"/>
        </w:rPr>
        <w:t>Верле</w:t>
      </w:r>
      <w:proofErr w:type="spellEnd"/>
      <w:r w:rsidRPr="00014464">
        <w:rPr>
          <w:sz w:val="28"/>
          <w:szCs w:val="28"/>
          <w:lang w:val="uk-UA"/>
        </w:rPr>
        <w:t xml:space="preserve">; пер. с </w:t>
      </w:r>
      <w:proofErr w:type="spellStart"/>
      <w:r w:rsidRPr="00014464">
        <w:rPr>
          <w:sz w:val="28"/>
          <w:szCs w:val="28"/>
          <w:lang w:val="uk-UA"/>
        </w:rPr>
        <w:t>англ</w:t>
      </w:r>
      <w:proofErr w:type="spellEnd"/>
      <w:r w:rsidRPr="00014464">
        <w:rPr>
          <w:sz w:val="28"/>
          <w:szCs w:val="28"/>
          <w:lang w:val="uk-UA"/>
        </w:rPr>
        <w:t xml:space="preserve">. С. В. </w:t>
      </w:r>
      <w:proofErr w:type="spellStart"/>
      <w:r w:rsidRPr="00014464">
        <w:rPr>
          <w:sz w:val="28"/>
          <w:szCs w:val="28"/>
          <w:lang w:val="uk-UA"/>
        </w:rPr>
        <w:t>Саяпина</w:t>
      </w:r>
      <w:proofErr w:type="spellEnd"/>
      <w:r w:rsidRPr="00014464">
        <w:rPr>
          <w:sz w:val="28"/>
          <w:szCs w:val="28"/>
          <w:lang w:val="uk-UA"/>
        </w:rPr>
        <w:t xml:space="preserve">. – О. :Фенікс; М. : </w:t>
      </w:r>
      <w:proofErr w:type="spellStart"/>
      <w:r w:rsidRPr="00014464">
        <w:rPr>
          <w:sz w:val="28"/>
          <w:szCs w:val="28"/>
          <w:lang w:val="uk-UA"/>
        </w:rPr>
        <w:t>ТрансЛит</w:t>
      </w:r>
      <w:proofErr w:type="spellEnd"/>
      <w:r w:rsidRPr="00014464">
        <w:rPr>
          <w:sz w:val="28"/>
          <w:szCs w:val="28"/>
          <w:lang w:val="uk-UA"/>
        </w:rPr>
        <w:t>, 2011. – 910 с.</w:t>
      </w:r>
    </w:p>
    <w:p w14:paraId="21C4FFF9" w14:textId="7A8279FD" w:rsidR="002D10BE" w:rsidRPr="00014464" w:rsidRDefault="002D10BE" w:rsidP="00014464">
      <w:pPr>
        <w:tabs>
          <w:tab w:val="left" w:pos="851"/>
        </w:tabs>
        <w:spacing w:line="360" w:lineRule="auto"/>
        <w:ind w:firstLine="567"/>
        <w:jc w:val="both"/>
        <w:rPr>
          <w:sz w:val="28"/>
          <w:szCs w:val="28"/>
          <w:lang w:val="uk-UA"/>
        </w:rPr>
      </w:pPr>
      <w:r w:rsidRPr="00014464">
        <w:rPr>
          <w:sz w:val="28"/>
          <w:szCs w:val="28"/>
          <w:lang w:val="uk-UA"/>
        </w:rPr>
        <w:t xml:space="preserve">5. </w:t>
      </w:r>
      <w:proofErr w:type="spellStart"/>
      <w:r w:rsidRPr="00014464">
        <w:rPr>
          <w:sz w:val="28"/>
          <w:szCs w:val="28"/>
          <w:lang w:val="uk-UA"/>
        </w:rPr>
        <w:t>Мельцер</w:t>
      </w:r>
      <w:proofErr w:type="spellEnd"/>
      <w:r w:rsidRPr="00014464">
        <w:rPr>
          <w:sz w:val="28"/>
          <w:szCs w:val="28"/>
          <w:lang w:val="uk-UA"/>
        </w:rPr>
        <w:t xml:space="preserve"> Н. </w:t>
      </w:r>
      <w:proofErr w:type="spellStart"/>
      <w:r w:rsidRPr="00014464">
        <w:rPr>
          <w:sz w:val="28"/>
          <w:szCs w:val="28"/>
          <w:lang w:val="uk-UA"/>
        </w:rPr>
        <w:t>Международное</w:t>
      </w:r>
      <w:proofErr w:type="spellEnd"/>
      <w:r w:rsidRPr="00014464">
        <w:rPr>
          <w:sz w:val="28"/>
          <w:szCs w:val="28"/>
          <w:lang w:val="uk-UA"/>
        </w:rPr>
        <w:t xml:space="preserve"> </w:t>
      </w:r>
      <w:proofErr w:type="spellStart"/>
      <w:r w:rsidRPr="00014464">
        <w:rPr>
          <w:sz w:val="28"/>
          <w:szCs w:val="28"/>
          <w:lang w:val="uk-UA"/>
        </w:rPr>
        <w:t>гуманитарное</w:t>
      </w:r>
      <w:proofErr w:type="spellEnd"/>
      <w:r w:rsidRPr="00014464">
        <w:rPr>
          <w:sz w:val="28"/>
          <w:szCs w:val="28"/>
          <w:lang w:val="uk-UA"/>
        </w:rPr>
        <w:t xml:space="preserve"> право. </w:t>
      </w:r>
      <w:proofErr w:type="spellStart"/>
      <w:r w:rsidRPr="00014464">
        <w:rPr>
          <w:sz w:val="28"/>
          <w:szCs w:val="28"/>
          <w:lang w:val="uk-UA"/>
        </w:rPr>
        <w:t>Общий</w:t>
      </w:r>
      <w:proofErr w:type="spellEnd"/>
      <w:r w:rsidRPr="00014464">
        <w:rPr>
          <w:sz w:val="28"/>
          <w:szCs w:val="28"/>
          <w:lang w:val="uk-UA"/>
        </w:rPr>
        <w:t xml:space="preserve"> курс. URL.: </w:t>
      </w:r>
      <w:hyperlink r:id="rId33" w:history="1">
        <w:r w:rsidR="00F53715" w:rsidRPr="00014464">
          <w:rPr>
            <w:rStyle w:val="af2"/>
            <w:sz w:val="28"/>
            <w:szCs w:val="28"/>
            <w:lang w:val="uk-UA"/>
          </w:rPr>
          <w:t>https://www.icrc.org/ru/download/file/.../4231_005_ihl_textbook_by_melzer_web.pdf</w:t>
        </w:r>
      </w:hyperlink>
    </w:p>
    <w:p w14:paraId="50B19FCC" w14:textId="04FA9205" w:rsidR="00F53715" w:rsidRPr="00014464" w:rsidRDefault="00F53715" w:rsidP="00014464">
      <w:pPr>
        <w:tabs>
          <w:tab w:val="left" w:pos="851"/>
        </w:tabs>
        <w:spacing w:line="360" w:lineRule="auto"/>
        <w:ind w:firstLine="567"/>
        <w:jc w:val="both"/>
        <w:rPr>
          <w:sz w:val="28"/>
          <w:szCs w:val="28"/>
          <w:lang w:val="uk-UA"/>
        </w:rPr>
      </w:pPr>
      <w:r w:rsidRPr="00014464">
        <w:rPr>
          <w:sz w:val="28"/>
          <w:szCs w:val="28"/>
          <w:lang w:val="uk-UA"/>
        </w:rPr>
        <w:t>6.</w:t>
      </w:r>
      <w:r w:rsidRPr="00014464">
        <w:rPr>
          <w:sz w:val="28"/>
          <w:szCs w:val="28"/>
          <w:lang w:val="uk-UA"/>
        </w:rPr>
        <w:tab/>
      </w:r>
      <w:proofErr w:type="spellStart"/>
      <w:r w:rsidRPr="00014464">
        <w:rPr>
          <w:sz w:val="28"/>
          <w:szCs w:val="28"/>
          <w:lang w:val="uk-UA"/>
        </w:rPr>
        <w:t>Шетай</w:t>
      </w:r>
      <w:proofErr w:type="spellEnd"/>
      <w:r w:rsidRPr="00014464">
        <w:rPr>
          <w:sz w:val="28"/>
          <w:szCs w:val="28"/>
          <w:lang w:val="uk-UA"/>
        </w:rPr>
        <w:t xml:space="preserve"> В. Вклад </w:t>
      </w:r>
      <w:proofErr w:type="spellStart"/>
      <w:r w:rsidRPr="00014464">
        <w:rPr>
          <w:sz w:val="28"/>
          <w:szCs w:val="28"/>
          <w:lang w:val="uk-UA"/>
        </w:rPr>
        <w:t>Международного</w:t>
      </w:r>
      <w:proofErr w:type="spellEnd"/>
      <w:r w:rsidRPr="00014464">
        <w:rPr>
          <w:sz w:val="28"/>
          <w:szCs w:val="28"/>
          <w:lang w:val="uk-UA"/>
        </w:rPr>
        <w:t xml:space="preserve"> </w:t>
      </w:r>
      <w:proofErr w:type="spellStart"/>
      <w:r w:rsidRPr="00014464">
        <w:rPr>
          <w:sz w:val="28"/>
          <w:szCs w:val="28"/>
          <w:lang w:val="uk-UA"/>
        </w:rPr>
        <w:t>суда</w:t>
      </w:r>
      <w:proofErr w:type="spellEnd"/>
      <w:r w:rsidRPr="00014464">
        <w:rPr>
          <w:sz w:val="28"/>
          <w:szCs w:val="28"/>
          <w:lang w:val="uk-UA"/>
        </w:rPr>
        <w:t xml:space="preserve"> в </w:t>
      </w:r>
      <w:proofErr w:type="spellStart"/>
      <w:r w:rsidRPr="00014464">
        <w:rPr>
          <w:sz w:val="28"/>
          <w:szCs w:val="28"/>
          <w:lang w:val="uk-UA"/>
        </w:rPr>
        <w:t>международное</w:t>
      </w:r>
      <w:proofErr w:type="spellEnd"/>
      <w:r w:rsidRPr="00014464">
        <w:rPr>
          <w:sz w:val="28"/>
          <w:szCs w:val="28"/>
          <w:lang w:val="uk-UA"/>
        </w:rPr>
        <w:t xml:space="preserve"> </w:t>
      </w:r>
      <w:proofErr w:type="spellStart"/>
      <w:r w:rsidRPr="00014464">
        <w:rPr>
          <w:sz w:val="28"/>
          <w:szCs w:val="28"/>
          <w:lang w:val="uk-UA"/>
        </w:rPr>
        <w:t>гуманитарное</w:t>
      </w:r>
      <w:proofErr w:type="spellEnd"/>
      <w:r w:rsidRPr="00014464">
        <w:rPr>
          <w:sz w:val="28"/>
          <w:szCs w:val="28"/>
          <w:lang w:val="uk-UA"/>
        </w:rPr>
        <w:t xml:space="preserve"> право / В. </w:t>
      </w:r>
      <w:proofErr w:type="spellStart"/>
      <w:r w:rsidRPr="00014464">
        <w:rPr>
          <w:sz w:val="28"/>
          <w:szCs w:val="28"/>
          <w:lang w:val="uk-UA"/>
        </w:rPr>
        <w:t>Шетай</w:t>
      </w:r>
      <w:proofErr w:type="spellEnd"/>
      <w:r w:rsidRPr="00014464">
        <w:rPr>
          <w:sz w:val="28"/>
          <w:szCs w:val="28"/>
          <w:lang w:val="uk-UA"/>
        </w:rPr>
        <w:t xml:space="preserve"> // </w:t>
      </w:r>
      <w:proofErr w:type="spellStart"/>
      <w:r w:rsidRPr="00014464">
        <w:rPr>
          <w:sz w:val="28"/>
          <w:szCs w:val="28"/>
          <w:lang w:val="uk-UA"/>
        </w:rPr>
        <w:t>Международный</w:t>
      </w:r>
      <w:proofErr w:type="spellEnd"/>
      <w:r w:rsidRPr="00014464">
        <w:rPr>
          <w:sz w:val="28"/>
          <w:szCs w:val="28"/>
          <w:lang w:val="uk-UA"/>
        </w:rPr>
        <w:t xml:space="preserve"> журнал Красного </w:t>
      </w:r>
      <w:proofErr w:type="spellStart"/>
      <w:r w:rsidRPr="00014464">
        <w:rPr>
          <w:sz w:val="28"/>
          <w:szCs w:val="28"/>
          <w:lang w:val="uk-UA"/>
        </w:rPr>
        <w:t>Креста</w:t>
      </w:r>
      <w:proofErr w:type="spellEnd"/>
      <w:r w:rsidRPr="00014464">
        <w:rPr>
          <w:sz w:val="28"/>
          <w:szCs w:val="28"/>
          <w:lang w:val="uk-UA"/>
        </w:rPr>
        <w:t>. – 2003. - № 849-852. – С. 89-128. [Електронний ресурс]. – Режим доступу: https://goo.gl/76EBjW</w:t>
      </w:r>
    </w:p>
    <w:p w14:paraId="326580CB" w14:textId="77777777" w:rsidR="00C7369B" w:rsidRDefault="00C7369B" w:rsidP="00014464">
      <w:pPr>
        <w:spacing w:line="360" w:lineRule="auto"/>
        <w:ind w:firstLine="567"/>
        <w:jc w:val="both"/>
        <w:rPr>
          <w:sz w:val="28"/>
          <w:szCs w:val="28"/>
          <w:lang w:val="uk-UA"/>
        </w:rPr>
      </w:pPr>
    </w:p>
    <w:p w14:paraId="07CD8D23" w14:textId="77777777" w:rsidR="00E90C3D" w:rsidRDefault="00E90C3D" w:rsidP="00014464">
      <w:pPr>
        <w:spacing w:line="360" w:lineRule="auto"/>
        <w:ind w:firstLine="567"/>
        <w:jc w:val="both"/>
        <w:rPr>
          <w:sz w:val="28"/>
          <w:szCs w:val="28"/>
          <w:lang w:val="uk-UA"/>
        </w:rPr>
      </w:pPr>
    </w:p>
    <w:p w14:paraId="73AC1C0D" w14:textId="77777777" w:rsidR="00E90C3D" w:rsidRDefault="00E90C3D" w:rsidP="00014464">
      <w:pPr>
        <w:spacing w:line="360" w:lineRule="auto"/>
        <w:ind w:firstLine="567"/>
        <w:jc w:val="both"/>
        <w:rPr>
          <w:sz w:val="28"/>
          <w:szCs w:val="28"/>
          <w:lang w:val="uk-UA"/>
        </w:rPr>
      </w:pPr>
    </w:p>
    <w:p w14:paraId="2CBD2299" w14:textId="77777777" w:rsidR="00E90C3D" w:rsidRDefault="00E90C3D" w:rsidP="00014464">
      <w:pPr>
        <w:spacing w:line="360" w:lineRule="auto"/>
        <w:ind w:firstLine="567"/>
        <w:jc w:val="both"/>
        <w:rPr>
          <w:sz w:val="28"/>
          <w:szCs w:val="28"/>
          <w:lang w:val="uk-UA"/>
        </w:rPr>
      </w:pPr>
    </w:p>
    <w:p w14:paraId="6EE5156E" w14:textId="77777777" w:rsidR="00E90C3D" w:rsidRPr="00014464" w:rsidRDefault="00E90C3D" w:rsidP="00014464">
      <w:pPr>
        <w:spacing w:line="360" w:lineRule="auto"/>
        <w:ind w:firstLine="567"/>
        <w:jc w:val="both"/>
        <w:rPr>
          <w:sz w:val="28"/>
          <w:szCs w:val="28"/>
          <w:lang w:val="uk-UA"/>
        </w:rPr>
      </w:pPr>
    </w:p>
    <w:p w14:paraId="70E83F5D" w14:textId="77777777" w:rsidR="00E1523A" w:rsidRPr="00014464" w:rsidRDefault="00E1523A" w:rsidP="00014464">
      <w:pPr>
        <w:spacing w:line="360" w:lineRule="auto"/>
        <w:ind w:firstLine="567"/>
        <w:rPr>
          <w:b/>
          <w:sz w:val="28"/>
          <w:szCs w:val="28"/>
          <w:lang w:val="uk-UA"/>
        </w:rPr>
      </w:pPr>
    </w:p>
    <w:p w14:paraId="4BDA771B" w14:textId="25BCD65B" w:rsidR="000D2CC0" w:rsidRPr="00014464" w:rsidRDefault="00E90C3D" w:rsidP="00014464">
      <w:pPr>
        <w:spacing w:line="360" w:lineRule="auto"/>
        <w:ind w:firstLine="567"/>
        <w:jc w:val="both"/>
        <w:rPr>
          <w:b/>
          <w:sz w:val="28"/>
          <w:szCs w:val="28"/>
          <w:lang w:val="uk-UA"/>
        </w:rPr>
      </w:pPr>
      <w:bookmarkStart w:id="11" w:name="_Hlk95332263"/>
      <w:r w:rsidRPr="00014464">
        <w:rPr>
          <w:b/>
          <w:sz w:val="28"/>
          <w:szCs w:val="28"/>
          <w:lang w:val="uk-UA"/>
        </w:rPr>
        <w:lastRenderedPageBreak/>
        <w:t>ТЕМА</w:t>
      </w:r>
      <w:r w:rsidR="000D2CC0" w:rsidRPr="00014464">
        <w:rPr>
          <w:b/>
          <w:sz w:val="28"/>
          <w:szCs w:val="28"/>
          <w:lang w:val="uk-UA"/>
        </w:rPr>
        <w:t xml:space="preserve"> 1</w:t>
      </w:r>
      <w:r w:rsidR="005C278B">
        <w:rPr>
          <w:b/>
          <w:sz w:val="28"/>
          <w:szCs w:val="28"/>
          <w:lang w:val="uk-UA"/>
        </w:rPr>
        <w:t>4</w:t>
      </w:r>
      <w:r w:rsidR="000D2CC0" w:rsidRPr="00014464">
        <w:rPr>
          <w:b/>
          <w:sz w:val="28"/>
          <w:szCs w:val="28"/>
          <w:lang w:val="uk-UA"/>
        </w:rPr>
        <w:t>.</w:t>
      </w:r>
      <w:r w:rsidR="00C7369B" w:rsidRPr="00014464">
        <w:rPr>
          <w:b/>
          <w:sz w:val="28"/>
          <w:szCs w:val="28"/>
          <w:lang w:val="uk-UA"/>
        </w:rPr>
        <w:t xml:space="preserve"> </w:t>
      </w:r>
      <w:r w:rsidR="00F53715" w:rsidRPr="00014464">
        <w:rPr>
          <w:b/>
          <w:sz w:val="28"/>
          <w:szCs w:val="28"/>
          <w:lang w:val="uk-UA"/>
        </w:rPr>
        <w:t>ЗАХИСТ НАЦІОНАЛЬНИХ ІНТЕРЕСІВ УКРАЇНИ У ОРГАНАХ МІЖНАРОДНОЇ АД’ЮДИКАЦІЇ</w:t>
      </w:r>
    </w:p>
    <w:bookmarkEnd w:id="11"/>
    <w:p w14:paraId="7FA16326" w14:textId="77777777" w:rsidR="002D10BE" w:rsidRPr="00014464" w:rsidRDefault="002D10BE"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 Захист національних інтересів України у органах міжнародної </w:t>
      </w:r>
      <w:proofErr w:type="spellStart"/>
      <w:r w:rsidRPr="00014464">
        <w:rPr>
          <w:sz w:val="28"/>
          <w:szCs w:val="28"/>
          <w:lang w:val="uk-UA"/>
        </w:rPr>
        <w:t>ад’юдикації</w:t>
      </w:r>
      <w:proofErr w:type="spellEnd"/>
      <w:r w:rsidRPr="00014464">
        <w:rPr>
          <w:sz w:val="28"/>
          <w:szCs w:val="28"/>
          <w:lang w:val="uk-UA"/>
        </w:rPr>
        <w:t>.</w:t>
      </w:r>
    </w:p>
    <w:p w14:paraId="6D65A40F" w14:textId="77777777" w:rsidR="002D10BE" w:rsidRPr="00014464" w:rsidRDefault="002D10BE" w:rsidP="00014464">
      <w:pPr>
        <w:tabs>
          <w:tab w:val="left" w:pos="851"/>
        </w:tabs>
        <w:spacing w:line="360" w:lineRule="auto"/>
        <w:ind w:firstLine="567"/>
        <w:contextualSpacing/>
        <w:jc w:val="both"/>
        <w:rPr>
          <w:sz w:val="28"/>
          <w:szCs w:val="28"/>
          <w:lang w:val="uk-UA"/>
        </w:rPr>
      </w:pPr>
      <w:r w:rsidRPr="00014464">
        <w:rPr>
          <w:sz w:val="28"/>
          <w:szCs w:val="28"/>
          <w:lang w:val="uk-UA"/>
        </w:rPr>
        <w:t>2. Загальна характеристика скарг України проти Росії в ЄСПЛ.</w:t>
      </w:r>
    </w:p>
    <w:p w14:paraId="5E75B517" w14:textId="38ADF570" w:rsidR="002D10BE" w:rsidRPr="00014464" w:rsidRDefault="002D10BE" w:rsidP="00014464">
      <w:pPr>
        <w:tabs>
          <w:tab w:val="left" w:pos="851"/>
        </w:tabs>
        <w:spacing w:line="360" w:lineRule="auto"/>
        <w:ind w:firstLine="567"/>
        <w:contextualSpacing/>
        <w:jc w:val="both"/>
        <w:rPr>
          <w:sz w:val="28"/>
          <w:szCs w:val="28"/>
          <w:lang w:val="uk-UA"/>
        </w:rPr>
      </w:pPr>
      <w:r w:rsidRPr="00014464">
        <w:rPr>
          <w:sz w:val="28"/>
          <w:szCs w:val="28"/>
          <w:lang w:val="uk-UA"/>
        </w:rPr>
        <w:t>3.Загальна характеристика справ про фінансування тероризму та расову дискримінацію в Україні МС ООН (Україна проти Росії, наказ про тимчасові заходи від 19 квітня 2017 р.)</w:t>
      </w:r>
    </w:p>
    <w:p w14:paraId="44323292" w14:textId="77777777" w:rsidR="00F53715" w:rsidRPr="00014464" w:rsidRDefault="002D10BE" w:rsidP="00014464">
      <w:pPr>
        <w:tabs>
          <w:tab w:val="left" w:pos="851"/>
        </w:tabs>
        <w:spacing w:line="360" w:lineRule="auto"/>
        <w:ind w:firstLine="567"/>
        <w:contextualSpacing/>
        <w:jc w:val="both"/>
        <w:rPr>
          <w:sz w:val="28"/>
          <w:szCs w:val="28"/>
          <w:lang w:val="uk-UA"/>
        </w:rPr>
      </w:pPr>
      <w:r w:rsidRPr="00014464">
        <w:rPr>
          <w:sz w:val="28"/>
          <w:szCs w:val="28"/>
          <w:lang w:val="uk-UA"/>
        </w:rPr>
        <w:t>4. Загальна характеристика справ Україна проти РФ в Органі з вирішення спорів СОТ.</w:t>
      </w:r>
    </w:p>
    <w:p w14:paraId="2A9E7DFE" w14:textId="77777777" w:rsidR="00F53715" w:rsidRPr="00014464" w:rsidRDefault="00F53715" w:rsidP="00014464">
      <w:pPr>
        <w:tabs>
          <w:tab w:val="left" w:pos="851"/>
        </w:tabs>
        <w:spacing w:line="360" w:lineRule="auto"/>
        <w:ind w:firstLine="567"/>
        <w:contextualSpacing/>
        <w:jc w:val="both"/>
        <w:rPr>
          <w:sz w:val="28"/>
          <w:szCs w:val="28"/>
          <w:lang w:val="uk-UA"/>
        </w:rPr>
      </w:pPr>
      <w:r w:rsidRPr="00014464">
        <w:rPr>
          <w:sz w:val="28"/>
          <w:szCs w:val="28"/>
          <w:lang w:val="uk-UA"/>
        </w:rPr>
        <w:t>5. Справа DS499 "Російська Федерація – заходи щодо імпорту залізничного рухомого складу, стрілочних переводів та іншого залізничного обладнання".</w:t>
      </w:r>
    </w:p>
    <w:p w14:paraId="47480631" w14:textId="77777777" w:rsidR="002E3742" w:rsidRPr="00014464" w:rsidRDefault="002E3742" w:rsidP="00014464">
      <w:pPr>
        <w:tabs>
          <w:tab w:val="left" w:pos="851"/>
        </w:tabs>
        <w:spacing w:line="360" w:lineRule="auto"/>
        <w:ind w:firstLine="567"/>
        <w:contextualSpacing/>
        <w:jc w:val="both"/>
        <w:rPr>
          <w:sz w:val="28"/>
          <w:szCs w:val="28"/>
          <w:lang w:val="uk-UA"/>
        </w:rPr>
      </w:pPr>
    </w:p>
    <w:p w14:paraId="63B756E9" w14:textId="682E110B"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У січні 2017 року Україна звернулася до Міжнародного суду ООН із позовом проти РФ, пославшись на порушення РФ двох конвенцій: Міжнародної конвенції про боротьбу з фінансуванням тероризму та Міжнародної конвенції про ліквідацію всіх форм расової дискримінації.</w:t>
      </w:r>
    </w:p>
    <w:p w14:paraId="0B8E17EB" w14:textId="77777777" w:rsidR="006D5D7A" w:rsidRPr="00014464" w:rsidRDefault="006D5D7A" w:rsidP="00014464">
      <w:pPr>
        <w:tabs>
          <w:tab w:val="left" w:pos="851"/>
        </w:tabs>
        <w:spacing w:line="360" w:lineRule="auto"/>
        <w:ind w:firstLine="567"/>
        <w:contextualSpacing/>
        <w:jc w:val="both"/>
        <w:rPr>
          <w:sz w:val="28"/>
          <w:szCs w:val="28"/>
          <w:lang w:val="uk-UA"/>
        </w:rPr>
      </w:pPr>
    </w:p>
    <w:p w14:paraId="395858F7" w14:textId="22D4895F"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За порушення Міжнародної конвенції про боротьбу з фінансуванням тероризму Україна просить МС ООН зобов'язати РФ припинити передавати кошти і зброю «терористичним угрупованням» у так званих «ДНР» і «ЛНР», а також компенсувати моральну і матеріалу шкоду Україні та постраждалим громадянам.</w:t>
      </w:r>
    </w:p>
    <w:p w14:paraId="2B26DA73" w14:textId="2A4434AB"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За порушення Міжнародної конвенції про ліквідацію всіх форм расової дискримінації Україна вимагає відновити права Меджлісу кримських татар, забезпечити право на освіту українською в Криму та виплатити компенсацію жертвам дискримінації. У березні 2017 року, коли МС ООН розглядав клопотання України про тимчасові заходи, вимоги щодо дискримінації суд </w:t>
      </w:r>
      <w:r w:rsidRPr="00014464">
        <w:rPr>
          <w:sz w:val="28"/>
          <w:szCs w:val="28"/>
          <w:lang w:val="uk-UA"/>
        </w:rPr>
        <w:lastRenderedPageBreak/>
        <w:t>задовольнив, зобов'язав</w:t>
      </w:r>
      <w:r w:rsidR="00014464" w:rsidRPr="00014464">
        <w:rPr>
          <w:sz w:val="28"/>
          <w:szCs w:val="28"/>
          <w:lang w:val="uk-UA"/>
        </w:rPr>
        <w:t>ши</w:t>
      </w:r>
      <w:r w:rsidRPr="00014464">
        <w:rPr>
          <w:sz w:val="28"/>
          <w:szCs w:val="28"/>
          <w:lang w:val="uk-UA"/>
        </w:rPr>
        <w:t xml:space="preserve"> Р</w:t>
      </w:r>
      <w:r w:rsidR="00014464" w:rsidRPr="00014464">
        <w:rPr>
          <w:sz w:val="28"/>
          <w:szCs w:val="28"/>
          <w:lang w:val="uk-UA"/>
        </w:rPr>
        <w:t>Ф</w:t>
      </w:r>
      <w:r w:rsidRPr="00014464">
        <w:rPr>
          <w:sz w:val="28"/>
          <w:szCs w:val="28"/>
          <w:lang w:val="uk-UA"/>
        </w:rPr>
        <w:t xml:space="preserve"> утриматися від обмежень кримських татар </w:t>
      </w:r>
      <w:r w:rsidR="00014464" w:rsidRPr="00014464">
        <w:rPr>
          <w:sz w:val="28"/>
          <w:szCs w:val="28"/>
          <w:lang w:val="uk-UA"/>
        </w:rPr>
        <w:t>у</w:t>
      </w:r>
      <w:r w:rsidRPr="00014464">
        <w:rPr>
          <w:sz w:val="28"/>
          <w:szCs w:val="28"/>
          <w:lang w:val="uk-UA"/>
        </w:rPr>
        <w:t xml:space="preserve"> представництві їхніх інтересів, зокрема, відновити діяльність Меджлісу, а також забезпечити відновлення освіти меншин українською мовою.</w:t>
      </w:r>
    </w:p>
    <w:p w14:paraId="0C4033B2" w14:textId="5AC7B679"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3-7 червня 2019 р. в МС ООН відбулися усні слухання щодо Попередніх заперечень Росії стосовно юрисдикції МС ООН розглядати справу Україна проти РФ. 8 листопада 2019 р. у відкритому судовому засіданні відбулося оголошення рішення щодо наявності юрисдикції у МС ООН по зазначеній справі, відповідно до якого усі попередні заперечення РФ були відхилені, що дозволило перехід судового процесу до наступної стадії – розгляд справи по суті.</w:t>
      </w:r>
    </w:p>
    <w:p w14:paraId="44BF0D06" w14:textId="77777777" w:rsidR="00085CE6" w:rsidRPr="00014464" w:rsidRDefault="00085CE6"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14 вересня 2016 року Україна ініціювала спір з Російською Федерацією щодо порушення нею Конвенції ООН з морського права. 14 вересня 2016 року Міністерство закордонних справ України офіційно надіслало Міністерству закордонних справ Російської Федерації повідомлення про Трибунал і позовну заяву про ініціювання арбітражного розгляду відповідно до Додатку VII до Конвенції 1982 р. </w:t>
      </w:r>
    </w:p>
    <w:p w14:paraId="242A296F" w14:textId="70636AA1" w:rsidR="006D5002" w:rsidRPr="00014464" w:rsidRDefault="006D5002" w:rsidP="00014464">
      <w:pPr>
        <w:tabs>
          <w:tab w:val="left" w:pos="851"/>
        </w:tabs>
        <w:spacing w:line="360" w:lineRule="auto"/>
        <w:ind w:firstLine="567"/>
        <w:contextualSpacing/>
        <w:jc w:val="both"/>
        <w:rPr>
          <w:sz w:val="28"/>
          <w:szCs w:val="28"/>
          <w:lang w:val="uk-UA"/>
        </w:rPr>
      </w:pPr>
      <w:r w:rsidRPr="00014464">
        <w:rPr>
          <w:sz w:val="28"/>
          <w:szCs w:val="28"/>
          <w:lang w:val="uk-UA"/>
        </w:rPr>
        <w:t>Правовою основою діяльності Трибуналу є Конвенція</w:t>
      </w:r>
      <w:r w:rsidR="00D81455" w:rsidRPr="00014464">
        <w:rPr>
          <w:sz w:val="28"/>
          <w:szCs w:val="28"/>
          <w:lang w:val="uk-UA"/>
        </w:rPr>
        <w:t xml:space="preserve"> з морського права</w:t>
      </w:r>
      <w:r w:rsidRPr="00014464">
        <w:rPr>
          <w:sz w:val="28"/>
          <w:szCs w:val="28"/>
          <w:lang w:val="uk-UA"/>
        </w:rPr>
        <w:t xml:space="preserve"> 1982 р., Статут Трибуналу (Додаток VI до Конвенції ООН з морського права), Правила процедури, які прийняті 28 жовтня 1997 р., резолюції про внутрішню судову практику Трибуналу від 31 жовтня 1997 р., а також Основні напрями підготовки і подання справ у Трибуналі від 28 жовтня 1997 р.</w:t>
      </w:r>
    </w:p>
    <w:p w14:paraId="59E4B235" w14:textId="42854B18"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25 травня Міжнародний трибунал з морського права прийняв наказ щодо тимчасових заходів у справі Україна проти РФ.</w:t>
      </w:r>
    </w:p>
    <w:p w14:paraId="41D3CA3A" w14:textId="410D9E78"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Трибунал наказав до рішення арбітражного трибуналу по Додатку VII, наступні тимчасові заходи відповідно до пункту 5 статті 290 Конвенції:</w:t>
      </w:r>
    </w:p>
    <w:p w14:paraId="660A16E4" w14:textId="3B1573F0"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а) 19 голосами проти 1 - Російська Федерація повинна негайно звільнити українські військові кораблі «Бердянськ», «Нікополь» та «Яни Капу» і повернути їх під варту України;</w:t>
      </w:r>
    </w:p>
    <w:p w14:paraId="74A23640" w14:textId="692E94F5"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b) 19 голосами проти 1 - Російська Федерація повинна негайно звільнити 24 затриманих українських військовослужбовців і дозволити їм повернутися в Україну;</w:t>
      </w:r>
    </w:p>
    <w:p w14:paraId="6E0DBC8E" w14:textId="0E0822E0" w:rsidR="006D5D7A"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с) 19 голосами проти 1 - Україна і Російська Федерація повинні утримуватися від будь-яких дій, які можуть погіршити або продовжити спір, представлений в арбітражний трибунал по Додатку VII.</w:t>
      </w:r>
    </w:p>
    <w:p w14:paraId="312253A7" w14:textId="34751AE1" w:rsidR="002E3742" w:rsidRPr="00014464" w:rsidRDefault="006D5D7A"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Україна і Російська Федерація є державами-учасницями Конвенції ООН з морського права. Відповідно до пункту 1 статті 287 Конвенції обидві держави обрали арбітражний трибунал, заснований згідно з додатком VII до Конвенції як основний засіб для врегулювання спорів, що стосуються тлумачення або застосування Конвенції. </w:t>
      </w:r>
      <w:r w:rsidR="002E3742" w:rsidRPr="00014464">
        <w:rPr>
          <w:sz w:val="28"/>
          <w:szCs w:val="28"/>
          <w:lang w:val="uk-UA"/>
        </w:rPr>
        <w:t>Україна звернулась до Арбітражного трибуналу щодо порушення РФ положень Конвенції ООН з морського права 1982 р. щодо імунітету українських військових кораблів. Це універсальна, загальновизнана норма міжнародного морського права, яка відноситься до звичаєвого міжнародного права. Сутність порушеної РФ норми міжнародного морського права полягає у тому, що військові кораблі володіють імунітетом від юрисдикції будь-якої третьої держави. Щодо проходу українських військових кораблів Чорним морем через Керченську протоку в Азовське море – це безумовно правомірний прохід, заснований на Конвенції ООН з морського права 1982 р. та на Договорі між Україною і РФ про співробітництво у використанні Азовського моря і Керченської протоки 2003 р.</w:t>
      </w:r>
    </w:p>
    <w:p w14:paraId="0170FF6E" w14:textId="4470126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У 2016 р. Україна ініціювала в Арбітражному трибуналі з морського права справу «щодо захисту своїх прав як прибережної держави в прилеглих до Криму акваторіях в Чорному морі, Азовському морі та Керченській протоці», звинувативши Росію в порушенні Конвенції ООН з морського права. Позовні вимоги України стосуються прав України у прилеглих до Криму морських зонах.</w:t>
      </w:r>
    </w:p>
    <w:p w14:paraId="48BEBD0E"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 xml:space="preserve">Уряд України подав скарги до Європейського суду з прав людини проти Російської Федерації. Справи стосуються затримання і переслідування громадян </w:t>
      </w:r>
      <w:r w:rsidRPr="00014464">
        <w:rPr>
          <w:sz w:val="28"/>
          <w:szCs w:val="28"/>
          <w:lang w:val="uk-UA"/>
        </w:rPr>
        <w:lastRenderedPageBreak/>
        <w:t>України за різними кримінальними звинуваченнями. Зараз чотири Міждержавних скарги України проти Росії, знаходяться на розгляді в Суді.</w:t>
      </w:r>
    </w:p>
    <w:p w14:paraId="5867AA89"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11 серпня 2018 року уряд України подав міждержавну скаргу відповідно до статті 33 (Міждержавні справи) Конвенції про захист прав людини і основоположних свобод 1950 р. проти Російської Федерації. Міждержавна скарга була зареєстрована під номером №38334/18.</w:t>
      </w:r>
    </w:p>
    <w:p w14:paraId="1C062B8E"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Скарга стосується українських громадян, заарештованих і притягнутих до відповідальності, а в деяких випадках засуджених Російською Федерацією за звинуваченням у членстві в організаціях, заборонених російським законодавством, розпалюванні ненависті або насильства, воєнних злочинах, шпигунстві і тероризмі.</w:t>
      </w:r>
    </w:p>
    <w:p w14:paraId="33C19BA3"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Уряд України заявляє про порушення статті 3 (заборона катувань і нелюдського або такого, що принижує гідність, поводження), 5 (право на свободу і безпеку), 6 (право на справедливий судовий розгляд), 7 (відсутність покарання без закону), 8 (право на повагу до приватного і сімейного життя), 9 (свобода думки, совісті і релігії), 10 (свобода вираження поглядів), 11 (свобода зібрань та асоціацій), 13 (право на ефективний засіб правового захисту), 14 (заборона дискримінації) і 18 (межі використання обмежень щодо прав) Конвенції 1950 р.</w:t>
      </w:r>
    </w:p>
    <w:p w14:paraId="257C86C5"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Починаючи з 2014 року надійшло шість скарг «Україна проти РФ» до ЄСПЛ. Вони були об'єднані в три скарги, які в даний час все ще знаходяться на розгляді. Чотири скарги України проти РФ через порушення прав і свобод людини в Криму і на Сходні України, справи передані до Європейського суду з прав людини: Україна проти Росії (скарга №. 20958/14), Україна проти Росії (IV) (№ 42410/15), Україна проти Росії (V) (№ 8019/16) і Україна проти Росії (VI) (№ 70856/16).</w:t>
      </w:r>
    </w:p>
    <w:p w14:paraId="354B0324"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Ці справи стосуються тверджень України про порушення Конвенції про захист прав людини і основоположних свобод 1950 р., РФ та збройними групами, які РФ контролює.</w:t>
      </w:r>
    </w:p>
    <w:p w14:paraId="19C4522C"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lastRenderedPageBreak/>
        <w:t>Скарги були подані за кількома статтями, включаючи статтю 2 (право на життя), статтю 3 (заборона катувань і нелюдського або такого, що принижує гідність, поводження), стаття 5 (право на свободу і безпеку), стаття 6 (право на справедливий судовий розгляд).</w:t>
      </w:r>
    </w:p>
    <w:p w14:paraId="1B913083"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У травні 2018 Палата, що займається розглядом скарг, прийняла рішення: відмовитися від юрисдикції у справах на користь Великої палати.</w:t>
      </w:r>
    </w:p>
    <w:p w14:paraId="2BFED2DB"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Велика палата вирішила об'єднати чотири справи в дві. Справи «Україна проти РФ» (порушення прав людини в Криму) (скарга № 20958/14) і «Україна проти РФ» (порушення прав людини  на Сході України) (№ 8019/16).</w:t>
      </w:r>
    </w:p>
    <w:p w14:paraId="69EBD70D"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Справа Україна проти Росії (II) (скарга № 43800/14) була подана 13 червня 2014 року. Скарга стосується передбачуваного викрадення трьох груп дітей у Східній Україні і їхній тимчасовий трансфер у РФ, який тривав у період з червня по серпень 2014 року. Цей випадок залишається на розгляді в Палаті.</w:t>
      </w:r>
    </w:p>
    <w:p w14:paraId="17A5F01B"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Україна проти Росії (III) (№49537/14) була виключена судом у вересні 2015 року, після того, як уряд України заявив, що не бажає продовжувати розгляд цієї заяви.</w:t>
      </w:r>
    </w:p>
    <w:p w14:paraId="53F9023E" w14:textId="77777777"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Крім міждержавних справ до ЄСПЛ направлено понад 5000 індивідуальних скарг, які, пов'язані з порушеннями прав людини у зв’язку з окупацією Криму або військовими діями на сході України.</w:t>
      </w:r>
    </w:p>
    <w:p w14:paraId="1A7EC89F" w14:textId="03B02C3C" w:rsidR="00014464" w:rsidRPr="00014464" w:rsidRDefault="00014464" w:rsidP="00014464">
      <w:pPr>
        <w:tabs>
          <w:tab w:val="left" w:pos="851"/>
        </w:tabs>
        <w:spacing w:line="360" w:lineRule="auto"/>
        <w:ind w:firstLine="567"/>
        <w:contextualSpacing/>
        <w:jc w:val="both"/>
        <w:rPr>
          <w:sz w:val="28"/>
          <w:szCs w:val="28"/>
          <w:lang w:val="uk-UA"/>
        </w:rPr>
      </w:pPr>
      <w:r w:rsidRPr="00014464">
        <w:rPr>
          <w:sz w:val="28"/>
          <w:szCs w:val="28"/>
          <w:lang w:val="uk-UA"/>
        </w:rPr>
        <w:t>Міжнародний кримінальний суд розслідує та притягує до відповідальності винних у скоєнні воєнних злочинів та злочинів проти людяності, злочину геноциду, а з квітня 2014 року розглядає справу «Ситуація в Україні», яка стосується трьох питань: вбивств на Майдані, а також ситуації у Криму та на Донбасі.</w:t>
      </w:r>
    </w:p>
    <w:p w14:paraId="04AD9C56" w14:textId="12D7D47A" w:rsidR="002D10BE" w:rsidRPr="00014464" w:rsidRDefault="002D10BE" w:rsidP="00014464">
      <w:pPr>
        <w:tabs>
          <w:tab w:val="left" w:pos="851"/>
        </w:tabs>
        <w:spacing w:line="360" w:lineRule="auto"/>
        <w:contextualSpacing/>
        <w:jc w:val="both"/>
        <w:rPr>
          <w:sz w:val="28"/>
          <w:szCs w:val="28"/>
          <w:lang w:val="uk-UA"/>
        </w:rPr>
      </w:pPr>
    </w:p>
    <w:p w14:paraId="3A7B3099" w14:textId="0EC49DBE" w:rsidR="00F53715" w:rsidRPr="00014464" w:rsidRDefault="00F53715" w:rsidP="00014464">
      <w:pPr>
        <w:spacing w:line="360" w:lineRule="auto"/>
        <w:ind w:firstLine="567"/>
        <w:jc w:val="center"/>
        <w:rPr>
          <w:b/>
          <w:sz w:val="28"/>
          <w:szCs w:val="28"/>
          <w:lang w:val="uk-UA"/>
        </w:rPr>
      </w:pPr>
      <w:r w:rsidRPr="00014464">
        <w:rPr>
          <w:b/>
          <w:sz w:val="28"/>
          <w:szCs w:val="28"/>
          <w:lang w:val="uk-UA"/>
        </w:rPr>
        <w:t xml:space="preserve">Питання до </w:t>
      </w:r>
      <w:r w:rsidR="00DF69AF" w:rsidRPr="00DF69AF">
        <w:rPr>
          <w:b/>
          <w:sz w:val="28"/>
          <w:szCs w:val="28"/>
          <w:lang w:val="uk-UA"/>
        </w:rPr>
        <w:t>практичного</w:t>
      </w:r>
      <w:r w:rsidRPr="00014464">
        <w:rPr>
          <w:b/>
          <w:sz w:val="28"/>
          <w:szCs w:val="28"/>
          <w:lang w:val="uk-UA"/>
        </w:rPr>
        <w:t xml:space="preserve"> заняття</w:t>
      </w:r>
    </w:p>
    <w:p w14:paraId="0BF2CD7D" w14:textId="77777777" w:rsidR="00014464" w:rsidRPr="00014464" w:rsidRDefault="00014464" w:rsidP="00014464">
      <w:pPr>
        <w:tabs>
          <w:tab w:val="left" w:pos="851"/>
        </w:tabs>
        <w:spacing w:line="360" w:lineRule="auto"/>
        <w:ind w:firstLine="567"/>
        <w:jc w:val="both"/>
        <w:rPr>
          <w:sz w:val="28"/>
          <w:szCs w:val="28"/>
          <w:lang w:val="uk-UA"/>
        </w:rPr>
      </w:pPr>
      <w:r w:rsidRPr="00014464">
        <w:rPr>
          <w:sz w:val="28"/>
          <w:szCs w:val="28"/>
          <w:lang w:val="uk-UA"/>
        </w:rPr>
        <w:t xml:space="preserve">1. Захист національних інтересів України у органах міжнародної </w:t>
      </w:r>
      <w:proofErr w:type="spellStart"/>
      <w:r w:rsidRPr="00014464">
        <w:rPr>
          <w:sz w:val="28"/>
          <w:szCs w:val="28"/>
          <w:lang w:val="uk-UA"/>
        </w:rPr>
        <w:t>ад’юдикації</w:t>
      </w:r>
      <w:proofErr w:type="spellEnd"/>
      <w:r w:rsidRPr="00014464">
        <w:rPr>
          <w:sz w:val="28"/>
          <w:szCs w:val="28"/>
          <w:lang w:val="uk-UA"/>
        </w:rPr>
        <w:t>.</w:t>
      </w:r>
    </w:p>
    <w:p w14:paraId="7CC1F4FF" w14:textId="77777777" w:rsidR="00014464" w:rsidRPr="00014464" w:rsidRDefault="00014464" w:rsidP="00014464">
      <w:pPr>
        <w:tabs>
          <w:tab w:val="left" w:pos="851"/>
        </w:tabs>
        <w:spacing w:line="360" w:lineRule="auto"/>
        <w:ind w:firstLine="567"/>
        <w:jc w:val="both"/>
        <w:rPr>
          <w:sz w:val="28"/>
          <w:szCs w:val="28"/>
          <w:lang w:val="uk-UA"/>
        </w:rPr>
      </w:pPr>
      <w:r w:rsidRPr="00014464">
        <w:rPr>
          <w:sz w:val="28"/>
          <w:szCs w:val="28"/>
          <w:lang w:val="uk-UA"/>
        </w:rPr>
        <w:lastRenderedPageBreak/>
        <w:t>2. Загальна характеристика скарг України проти Росії в ЄСПЛ.</w:t>
      </w:r>
    </w:p>
    <w:p w14:paraId="37E0CA81" w14:textId="2C5320F0" w:rsidR="00014464" w:rsidRPr="00014464" w:rsidRDefault="00014464" w:rsidP="00E46517">
      <w:pPr>
        <w:tabs>
          <w:tab w:val="left" w:pos="851"/>
        </w:tabs>
        <w:spacing w:line="360" w:lineRule="auto"/>
        <w:jc w:val="both"/>
        <w:rPr>
          <w:sz w:val="28"/>
          <w:szCs w:val="28"/>
          <w:lang w:val="uk-UA"/>
        </w:rPr>
      </w:pPr>
    </w:p>
    <w:p w14:paraId="45C5980C" w14:textId="77777777" w:rsidR="00014464" w:rsidRPr="00014464" w:rsidRDefault="00014464" w:rsidP="00014464">
      <w:pPr>
        <w:tabs>
          <w:tab w:val="left" w:pos="851"/>
        </w:tabs>
        <w:spacing w:line="360" w:lineRule="auto"/>
        <w:ind w:firstLine="567"/>
        <w:jc w:val="both"/>
        <w:rPr>
          <w:sz w:val="28"/>
          <w:szCs w:val="28"/>
          <w:lang w:val="uk-UA"/>
        </w:rPr>
      </w:pPr>
      <w:r w:rsidRPr="00014464">
        <w:rPr>
          <w:sz w:val="28"/>
          <w:szCs w:val="28"/>
          <w:lang w:val="uk-UA"/>
        </w:rPr>
        <w:t>4. Загальна характеристика справ Україна проти РФ в Органі з вирішення спорів СОТ.</w:t>
      </w:r>
    </w:p>
    <w:p w14:paraId="4866CE63" w14:textId="77777777" w:rsidR="00014464" w:rsidRPr="00014464" w:rsidRDefault="00014464" w:rsidP="00014464">
      <w:pPr>
        <w:tabs>
          <w:tab w:val="left" w:pos="851"/>
        </w:tabs>
        <w:spacing w:line="360" w:lineRule="auto"/>
        <w:ind w:firstLine="567"/>
        <w:jc w:val="both"/>
        <w:rPr>
          <w:sz w:val="28"/>
          <w:szCs w:val="28"/>
          <w:lang w:val="uk-UA"/>
        </w:rPr>
      </w:pPr>
      <w:r w:rsidRPr="00014464">
        <w:rPr>
          <w:sz w:val="28"/>
          <w:szCs w:val="28"/>
          <w:lang w:val="uk-UA"/>
        </w:rPr>
        <w:t>5. Справа DS499 "Російська Федерація – заходи щодо імпорту залізничного рухомого складу, стрілочних переводів та іншого залізничного обладнання".</w:t>
      </w:r>
    </w:p>
    <w:p w14:paraId="2B08977D" w14:textId="77777777" w:rsidR="00014464" w:rsidRPr="00014464" w:rsidRDefault="00014464" w:rsidP="00014464">
      <w:pPr>
        <w:tabs>
          <w:tab w:val="left" w:pos="851"/>
        </w:tabs>
        <w:spacing w:line="360" w:lineRule="auto"/>
        <w:ind w:firstLine="567"/>
        <w:jc w:val="both"/>
        <w:rPr>
          <w:sz w:val="28"/>
          <w:szCs w:val="28"/>
          <w:lang w:val="uk-UA"/>
        </w:rPr>
      </w:pPr>
      <w:r w:rsidRPr="00014464">
        <w:rPr>
          <w:sz w:val="28"/>
          <w:szCs w:val="28"/>
          <w:lang w:val="uk-UA"/>
        </w:rPr>
        <w:t>6. Справа DS512 "Росія – заходи щодо транзитного переміщення".</w:t>
      </w:r>
    </w:p>
    <w:p w14:paraId="03A862FE" w14:textId="77777777" w:rsidR="00014464" w:rsidRPr="00014464" w:rsidRDefault="00014464" w:rsidP="00014464">
      <w:pPr>
        <w:tabs>
          <w:tab w:val="left" w:pos="851"/>
        </w:tabs>
        <w:spacing w:line="360" w:lineRule="auto"/>
        <w:ind w:firstLine="567"/>
        <w:jc w:val="both"/>
        <w:rPr>
          <w:sz w:val="28"/>
          <w:szCs w:val="28"/>
          <w:lang w:val="uk-UA"/>
        </w:rPr>
      </w:pPr>
      <w:r w:rsidRPr="00014464">
        <w:rPr>
          <w:sz w:val="28"/>
          <w:szCs w:val="28"/>
          <w:lang w:val="uk-UA"/>
        </w:rPr>
        <w:t>7. Справа DS493 "Україна – антидемпінгові заходи щодо аміачної селітри з Росії".</w:t>
      </w:r>
    </w:p>
    <w:p w14:paraId="040CF1B5" w14:textId="6ADD1AE8" w:rsidR="002D10BE" w:rsidRPr="00014464" w:rsidRDefault="00F53715" w:rsidP="00014464">
      <w:pPr>
        <w:spacing w:line="360" w:lineRule="auto"/>
        <w:ind w:firstLine="567"/>
        <w:jc w:val="center"/>
        <w:rPr>
          <w:b/>
          <w:sz w:val="28"/>
          <w:szCs w:val="28"/>
          <w:lang w:val="uk-UA"/>
        </w:rPr>
      </w:pPr>
      <w:r w:rsidRPr="00014464">
        <w:rPr>
          <w:b/>
          <w:sz w:val="28"/>
          <w:szCs w:val="28"/>
          <w:lang w:val="uk-UA"/>
        </w:rPr>
        <w:t>Література до теми</w:t>
      </w:r>
    </w:p>
    <w:p w14:paraId="74CCCAA2" w14:textId="77777777" w:rsidR="00014464" w:rsidRPr="00014464" w:rsidRDefault="00014464" w:rsidP="00014464">
      <w:pPr>
        <w:spacing w:line="360" w:lineRule="auto"/>
        <w:ind w:firstLine="567"/>
        <w:jc w:val="center"/>
        <w:rPr>
          <w:b/>
          <w:sz w:val="28"/>
          <w:szCs w:val="28"/>
          <w:lang w:val="uk-UA"/>
        </w:rPr>
      </w:pPr>
    </w:p>
    <w:p w14:paraId="0465D971" w14:textId="34284E8B" w:rsidR="00F53715" w:rsidRPr="00014464" w:rsidRDefault="00F53715" w:rsidP="00014464">
      <w:pPr>
        <w:spacing w:line="360" w:lineRule="auto"/>
        <w:ind w:firstLine="567"/>
        <w:jc w:val="both"/>
        <w:rPr>
          <w:sz w:val="28"/>
          <w:szCs w:val="28"/>
          <w:lang w:val="uk-UA"/>
        </w:rPr>
      </w:pPr>
      <w:r w:rsidRPr="00014464">
        <w:rPr>
          <w:sz w:val="28"/>
          <w:szCs w:val="28"/>
          <w:lang w:val="uk-UA"/>
        </w:rPr>
        <w:t>1.</w:t>
      </w:r>
      <w:r w:rsidRPr="00014464">
        <w:rPr>
          <w:sz w:val="28"/>
          <w:szCs w:val="28"/>
          <w:lang w:val="uk-UA"/>
        </w:rPr>
        <w:tab/>
        <w:t xml:space="preserve">Короткий Т. Р. Прогнозування використання засобів міжнародної </w:t>
      </w:r>
      <w:proofErr w:type="spellStart"/>
      <w:r w:rsidRPr="00014464">
        <w:rPr>
          <w:sz w:val="28"/>
          <w:szCs w:val="28"/>
          <w:lang w:val="uk-UA"/>
        </w:rPr>
        <w:t>ад'юдикації</w:t>
      </w:r>
      <w:proofErr w:type="spellEnd"/>
      <w:r w:rsidRPr="00014464">
        <w:rPr>
          <w:sz w:val="28"/>
          <w:szCs w:val="28"/>
          <w:lang w:val="uk-UA"/>
        </w:rPr>
        <w:t xml:space="preserve"> в якості інструментів захисту національних інтересів України / Т. Р. Короткий, Н. В. </w:t>
      </w:r>
      <w:proofErr w:type="spellStart"/>
      <w:r w:rsidRPr="00014464">
        <w:rPr>
          <w:sz w:val="28"/>
          <w:szCs w:val="28"/>
          <w:lang w:val="uk-UA"/>
        </w:rPr>
        <w:t>Хендель</w:t>
      </w:r>
      <w:proofErr w:type="spellEnd"/>
      <w:r w:rsidRPr="00014464">
        <w:rPr>
          <w:sz w:val="28"/>
          <w:szCs w:val="28"/>
          <w:lang w:val="uk-UA"/>
        </w:rPr>
        <w:t xml:space="preserve"> // Український часопис міжнародного права: науково-практичний журнал, 2014. – № 4. – С. 27-33.</w:t>
      </w:r>
    </w:p>
    <w:p w14:paraId="23043121" w14:textId="5BD2BB05" w:rsidR="00F53715" w:rsidRPr="00014464" w:rsidRDefault="00F53715" w:rsidP="00014464">
      <w:pPr>
        <w:spacing w:line="360" w:lineRule="auto"/>
        <w:ind w:firstLine="567"/>
        <w:jc w:val="both"/>
        <w:rPr>
          <w:sz w:val="28"/>
          <w:szCs w:val="28"/>
          <w:lang w:val="uk-UA"/>
        </w:rPr>
      </w:pPr>
      <w:r w:rsidRPr="00014464">
        <w:rPr>
          <w:sz w:val="28"/>
          <w:szCs w:val="28"/>
          <w:lang w:val="uk-UA"/>
        </w:rPr>
        <w:t>2.</w:t>
      </w:r>
      <w:r w:rsidRPr="00014464">
        <w:rPr>
          <w:sz w:val="28"/>
          <w:szCs w:val="28"/>
          <w:lang w:val="uk-UA"/>
        </w:rPr>
        <w:tab/>
        <w:t xml:space="preserve">Короткий Т. Р. Формування доказової бази для міжнародно-правових механізмів захисту національних інтересів при посяганнях на суверенітет і територіальну цілісність України / Т. Р. Короткий, Е. А. </w:t>
      </w:r>
      <w:proofErr w:type="spellStart"/>
      <w:r w:rsidRPr="00014464">
        <w:rPr>
          <w:sz w:val="28"/>
          <w:szCs w:val="28"/>
          <w:lang w:val="uk-UA"/>
        </w:rPr>
        <w:t>Плешко</w:t>
      </w:r>
      <w:proofErr w:type="spellEnd"/>
      <w:r w:rsidRPr="00014464">
        <w:rPr>
          <w:sz w:val="28"/>
          <w:szCs w:val="28"/>
          <w:lang w:val="uk-UA"/>
        </w:rPr>
        <w:t xml:space="preserve"> // Український часопис міжнародного права: науково-практичний журнал, 2014. – № 4. – С. 34-41.</w:t>
      </w:r>
    </w:p>
    <w:p w14:paraId="19D4D574" w14:textId="11AA2487" w:rsidR="00F53715" w:rsidRPr="00014464" w:rsidRDefault="00F53715" w:rsidP="00014464">
      <w:pPr>
        <w:spacing w:line="360" w:lineRule="auto"/>
        <w:ind w:firstLine="567"/>
        <w:jc w:val="both"/>
        <w:rPr>
          <w:sz w:val="28"/>
          <w:szCs w:val="28"/>
          <w:lang w:val="uk-UA"/>
        </w:rPr>
      </w:pPr>
      <w:r w:rsidRPr="00014464">
        <w:rPr>
          <w:sz w:val="28"/>
          <w:szCs w:val="28"/>
          <w:lang w:val="uk-UA"/>
        </w:rPr>
        <w:t xml:space="preserve">3. </w:t>
      </w:r>
      <w:r w:rsidR="002E3742" w:rsidRPr="00014464">
        <w:rPr>
          <w:sz w:val="28"/>
          <w:szCs w:val="28"/>
          <w:lang w:val="uk-UA"/>
        </w:rPr>
        <w:t>Короткий Т. Р. Правові аспекти справи «Спір щодо затримання трьох українських військово-морських кораблів та членів їхніх екіпажів» // https://ukrainepravo.com/scientific-thought/naukova-dumka/pravovi-aspekty-spravy-spir-shchodo-zatrymannya-trokh-ukrayinskykh-viyskovo-morskykh-korabliv-ta-chl/</w:t>
      </w:r>
    </w:p>
    <w:p w14:paraId="3E5D89B4" w14:textId="037638DF" w:rsidR="00F53715" w:rsidRPr="00014464" w:rsidRDefault="00B41BC2" w:rsidP="00014464">
      <w:pPr>
        <w:spacing w:line="360" w:lineRule="auto"/>
        <w:ind w:firstLine="567"/>
        <w:jc w:val="both"/>
        <w:rPr>
          <w:sz w:val="28"/>
          <w:szCs w:val="28"/>
          <w:lang w:val="uk-UA"/>
        </w:rPr>
      </w:pPr>
      <w:r w:rsidRPr="00014464">
        <w:rPr>
          <w:sz w:val="28"/>
          <w:szCs w:val="28"/>
          <w:lang w:val="uk-UA"/>
        </w:rPr>
        <w:t>4</w:t>
      </w:r>
      <w:r w:rsidR="00F53715" w:rsidRPr="00014464">
        <w:rPr>
          <w:sz w:val="28"/>
          <w:szCs w:val="28"/>
          <w:lang w:val="uk-UA"/>
        </w:rPr>
        <w:t xml:space="preserve">. Плотніков О. В. Перспективи розгляду спору між Україною та Російською Федерацією в Міжнародному Суді ООН: у пошуках юрисдикції / О.В. Плотніков // Український часопис міжнародного права. – 2014. – № 4. – С. 73-82. [Електронний ресурс]. – Режим доступу: </w:t>
      </w:r>
      <w:hyperlink r:id="rId34" w:history="1">
        <w:r w:rsidRPr="00014464">
          <w:rPr>
            <w:rStyle w:val="af2"/>
            <w:sz w:val="28"/>
            <w:szCs w:val="28"/>
            <w:lang w:val="uk-UA"/>
          </w:rPr>
          <w:t>https://goo.gl/yuvSsZ</w:t>
        </w:r>
      </w:hyperlink>
    </w:p>
    <w:p w14:paraId="52948720" w14:textId="5A794028" w:rsidR="00B41BC2" w:rsidRPr="00014464" w:rsidRDefault="00B41BC2" w:rsidP="00014464">
      <w:pPr>
        <w:spacing w:line="360" w:lineRule="auto"/>
        <w:ind w:firstLine="567"/>
        <w:jc w:val="both"/>
        <w:rPr>
          <w:sz w:val="28"/>
          <w:szCs w:val="28"/>
          <w:lang w:val="uk-UA"/>
        </w:rPr>
      </w:pPr>
      <w:r w:rsidRPr="00014464">
        <w:rPr>
          <w:sz w:val="28"/>
          <w:szCs w:val="28"/>
          <w:lang w:val="uk-UA"/>
        </w:rPr>
        <w:lastRenderedPageBreak/>
        <w:t xml:space="preserve">5. Справа «Україна проти Російської Федерації» на розгляді у Міжнародному трибуналі ООН з морського права // </w:t>
      </w:r>
      <w:hyperlink r:id="rId35" w:history="1">
        <w:r w:rsidRPr="00014464">
          <w:rPr>
            <w:rStyle w:val="af2"/>
            <w:sz w:val="28"/>
            <w:szCs w:val="28"/>
            <w:lang w:val="uk-UA"/>
          </w:rPr>
          <w:t>https://www.ukrainepravo.com/international_law/public_international_law/sprava-ukrayina-proty-rosiys%60koyi-federatsiyi-na-rozglyadi-u-mizhnarodnomu-trybunali-oon-z-mors%60kogo/</w:t>
        </w:r>
      </w:hyperlink>
      <w:r w:rsidRPr="00014464">
        <w:rPr>
          <w:sz w:val="28"/>
          <w:szCs w:val="28"/>
          <w:lang w:val="uk-UA"/>
        </w:rPr>
        <w:t xml:space="preserve"> </w:t>
      </w:r>
    </w:p>
    <w:p w14:paraId="0B94F56B" w14:textId="67CC7EBC" w:rsidR="006D5D7A" w:rsidRPr="00014464" w:rsidRDefault="006D5D7A" w:rsidP="00014464">
      <w:pPr>
        <w:spacing w:line="360" w:lineRule="auto"/>
        <w:ind w:firstLine="567"/>
        <w:jc w:val="both"/>
        <w:rPr>
          <w:sz w:val="28"/>
          <w:szCs w:val="28"/>
          <w:lang w:val="uk-UA"/>
        </w:rPr>
      </w:pPr>
      <w:r w:rsidRPr="00014464">
        <w:rPr>
          <w:sz w:val="28"/>
          <w:szCs w:val="28"/>
          <w:lang w:val="uk-UA"/>
        </w:rPr>
        <w:t xml:space="preserve">6. Міжнародний трибунал з морського права визнав порушення РФ норм міжнародного права // </w:t>
      </w:r>
      <w:hyperlink r:id="rId36" w:history="1">
        <w:r w:rsidRPr="00014464">
          <w:rPr>
            <w:rStyle w:val="af2"/>
            <w:sz w:val="28"/>
            <w:szCs w:val="28"/>
            <w:lang w:val="uk-UA"/>
          </w:rPr>
          <w:t>https://ukrainepravo.com/international_law/public_international_law/mizhnarodnyy-trybunal-z-morskogo-prava-vyznav-porushennya-rf-norm-mizhnarodnogo-prava/</w:t>
        </w:r>
      </w:hyperlink>
      <w:r w:rsidRPr="00014464">
        <w:rPr>
          <w:sz w:val="28"/>
          <w:szCs w:val="28"/>
          <w:lang w:val="uk-UA"/>
        </w:rPr>
        <w:t xml:space="preserve"> </w:t>
      </w:r>
    </w:p>
    <w:p w14:paraId="3636F2F2" w14:textId="77777777" w:rsidR="00F230B2" w:rsidRDefault="00F230B2" w:rsidP="00014464">
      <w:pPr>
        <w:spacing w:line="360" w:lineRule="auto"/>
        <w:ind w:firstLine="567"/>
        <w:jc w:val="center"/>
        <w:rPr>
          <w:b/>
          <w:sz w:val="28"/>
          <w:szCs w:val="28"/>
          <w:lang w:val="uk-UA"/>
        </w:rPr>
      </w:pPr>
    </w:p>
    <w:p w14:paraId="66192FA4" w14:textId="1B597978" w:rsidR="00E90C3D" w:rsidRDefault="00CC6BF9" w:rsidP="00014464">
      <w:pPr>
        <w:spacing w:line="360" w:lineRule="auto"/>
        <w:ind w:firstLine="567"/>
        <w:jc w:val="center"/>
        <w:rPr>
          <w:b/>
          <w:sz w:val="28"/>
          <w:szCs w:val="28"/>
          <w:lang w:val="uk-UA"/>
        </w:rPr>
      </w:pPr>
      <w:r w:rsidRPr="00CC6BF9">
        <w:rPr>
          <w:b/>
          <w:sz w:val="28"/>
          <w:szCs w:val="28"/>
          <w:lang w:val="uk-UA"/>
        </w:rPr>
        <w:t>ТЕМА 1</w:t>
      </w:r>
      <w:r>
        <w:rPr>
          <w:b/>
          <w:sz w:val="28"/>
          <w:szCs w:val="28"/>
          <w:lang w:val="uk-UA"/>
        </w:rPr>
        <w:t>5</w:t>
      </w:r>
      <w:r w:rsidRPr="00CC6BF9">
        <w:rPr>
          <w:b/>
          <w:sz w:val="28"/>
          <w:szCs w:val="28"/>
          <w:lang w:val="uk-UA"/>
        </w:rPr>
        <w:t xml:space="preserve">. </w:t>
      </w:r>
      <w:r>
        <w:rPr>
          <w:b/>
          <w:sz w:val="28"/>
          <w:szCs w:val="28"/>
          <w:lang w:val="uk-UA"/>
        </w:rPr>
        <w:t xml:space="preserve">МІЖДЕРЖАВНІ СПОРИ УКРАЇНИ ТА РФ ЩОДО </w:t>
      </w:r>
      <w:r w:rsidRPr="00CC6BF9">
        <w:rPr>
          <w:b/>
          <w:sz w:val="28"/>
          <w:szCs w:val="28"/>
          <w:lang w:val="uk-UA"/>
        </w:rPr>
        <w:t>ЗАХИСТ</w:t>
      </w:r>
      <w:r>
        <w:rPr>
          <w:b/>
          <w:sz w:val="28"/>
          <w:szCs w:val="28"/>
          <w:lang w:val="uk-UA"/>
        </w:rPr>
        <w:t>У</w:t>
      </w:r>
      <w:r w:rsidRPr="00CC6BF9">
        <w:rPr>
          <w:b/>
          <w:sz w:val="28"/>
          <w:szCs w:val="28"/>
          <w:lang w:val="uk-UA"/>
        </w:rPr>
        <w:t xml:space="preserve"> НАЦІОНАЛЬНИХ ІНТЕРЕСІВ УКРАЇНИ </w:t>
      </w:r>
      <w:r>
        <w:rPr>
          <w:b/>
          <w:sz w:val="28"/>
          <w:szCs w:val="28"/>
          <w:lang w:val="uk-UA"/>
        </w:rPr>
        <w:t>В</w:t>
      </w:r>
      <w:r w:rsidRPr="00CC6BF9">
        <w:rPr>
          <w:b/>
          <w:sz w:val="28"/>
          <w:szCs w:val="28"/>
          <w:lang w:val="uk-UA"/>
        </w:rPr>
        <w:t xml:space="preserve"> ОРГАНАХ </w:t>
      </w:r>
      <w:r>
        <w:rPr>
          <w:b/>
          <w:sz w:val="28"/>
          <w:szCs w:val="28"/>
          <w:lang w:val="uk-UA"/>
        </w:rPr>
        <w:t xml:space="preserve">СИСТЕМИ </w:t>
      </w:r>
      <w:r w:rsidRPr="00CC6BF9">
        <w:rPr>
          <w:b/>
          <w:sz w:val="28"/>
          <w:szCs w:val="28"/>
          <w:lang w:val="uk-UA"/>
        </w:rPr>
        <w:t>МІЖНАРОД</w:t>
      </w:r>
      <w:r>
        <w:rPr>
          <w:b/>
          <w:sz w:val="28"/>
          <w:szCs w:val="28"/>
          <w:lang w:val="uk-UA"/>
        </w:rPr>
        <w:t>НОГО</w:t>
      </w:r>
      <w:r w:rsidRPr="00CC6BF9">
        <w:rPr>
          <w:b/>
          <w:sz w:val="28"/>
          <w:szCs w:val="28"/>
          <w:lang w:val="uk-UA"/>
        </w:rPr>
        <w:t xml:space="preserve"> </w:t>
      </w:r>
      <w:r>
        <w:rPr>
          <w:b/>
          <w:sz w:val="28"/>
          <w:szCs w:val="28"/>
          <w:lang w:val="uk-UA"/>
        </w:rPr>
        <w:t>ПРАВОСУДДЯ</w:t>
      </w:r>
    </w:p>
    <w:p w14:paraId="735C4A9C" w14:textId="58096272" w:rsidR="00CC6BF9" w:rsidRPr="00CC6BF9" w:rsidRDefault="00CC6BF9" w:rsidP="00CC6BF9">
      <w:pPr>
        <w:pStyle w:val="afc"/>
        <w:numPr>
          <w:ilvl w:val="0"/>
          <w:numId w:val="45"/>
        </w:numPr>
        <w:spacing w:line="360" w:lineRule="auto"/>
        <w:rPr>
          <w:bCs/>
          <w:sz w:val="28"/>
          <w:szCs w:val="28"/>
        </w:rPr>
      </w:pPr>
      <w:r w:rsidRPr="00CC6BF9">
        <w:rPr>
          <w:bCs/>
          <w:sz w:val="28"/>
          <w:szCs w:val="28"/>
        </w:rPr>
        <w:t>Загальна характеристика спору щодо затримання трьох українських військово-морських кораблів та членів їхніх екіпажів</w:t>
      </w:r>
      <w:r>
        <w:rPr>
          <w:bCs/>
          <w:sz w:val="28"/>
          <w:szCs w:val="28"/>
        </w:rPr>
        <w:t>.</w:t>
      </w:r>
      <w:r>
        <w:rPr>
          <w:bCs/>
          <w:sz w:val="28"/>
          <w:szCs w:val="28"/>
          <w:lang w:val="en-US"/>
        </w:rPr>
        <w:t>Case</w:t>
      </w:r>
      <w:r w:rsidRPr="00CC6BF9">
        <w:rPr>
          <w:bCs/>
          <w:sz w:val="28"/>
          <w:szCs w:val="28"/>
        </w:rPr>
        <w:t xml:space="preserve"> 26 </w:t>
      </w:r>
      <w:r>
        <w:rPr>
          <w:bCs/>
          <w:sz w:val="28"/>
          <w:szCs w:val="28"/>
        </w:rPr>
        <w:t>Трибунал з Морського права.</w:t>
      </w:r>
    </w:p>
    <w:p w14:paraId="78671642" w14:textId="635DEDF8" w:rsidR="005C278B" w:rsidRPr="005C278B" w:rsidRDefault="005C278B" w:rsidP="005C278B">
      <w:pPr>
        <w:spacing w:line="360" w:lineRule="auto"/>
        <w:ind w:firstLine="567"/>
        <w:jc w:val="both"/>
        <w:rPr>
          <w:bCs/>
          <w:sz w:val="28"/>
          <w:szCs w:val="28"/>
          <w:lang w:val="uk-UA"/>
        </w:rPr>
      </w:pPr>
      <w:r>
        <w:rPr>
          <w:bCs/>
          <w:sz w:val="28"/>
          <w:szCs w:val="28"/>
          <w:lang w:val="uk-UA"/>
        </w:rPr>
        <w:t>2</w:t>
      </w:r>
      <w:r w:rsidRPr="005C278B">
        <w:rPr>
          <w:bCs/>
          <w:sz w:val="28"/>
          <w:szCs w:val="28"/>
          <w:lang w:val="uk-UA"/>
        </w:rPr>
        <w:t xml:space="preserve">. </w:t>
      </w:r>
      <w:r w:rsidR="00CC6BF9" w:rsidRPr="005C278B">
        <w:rPr>
          <w:bCs/>
          <w:sz w:val="28"/>
          <w:szCs w:val="28"/>
          <w:lang w:val="uk-UA"/>
        </w:rPr>
        <w:t xml:space="preserve">Визнання Україною юрисдикції Міжнародного кримінального суду </w:t>
      </w:r>
      <w:proofErr w:type="spellStart"/>
      <w:r w:rsidR="00CC6BF9" w:rsidRPr="005C278B">
        <w:rPr>
          <w:bCs/>
          <w:sz w:val="28"/>
          <w:szCs w:val="28"/>
          <w:lang w:val="uk-UA"/>
        </w:rPr>
        <w:t>ad</w:t>
      </w:r>
      <w:proofErr w:type="spellEnd"/>
      <w:r w:rsidR="00CC6BF9" w:rsidRPr="005C278B">
        <w:rPr>
          <w:bCs/>
          <w:sz w:val="28"/>
          <w:szCs w:val="28"/>
          <w:lang w:val="uk-UA"/>
        </w:rPr>
        <w:t xml:space="preserve"> </w:t>
      </w:r>
      <w:proofErr w:type="spellStart"/>
      <w:r w:rsidR="00CC6BF9" w:rsidRPr="005C278B">
        <w:rPr>
          <w:bCs/>
          <w:sz w:val="28"/>
          <w:szCs w:val="28"/>
          <w:lang w:val="uk-UA"/>
        </w:rPr>
        <w:t>hoc</w:t>
      </w:r>
      <w:proofErr w:type="spellEnd"/>
      <w:r w:rsidR="00CC6BF9" w:rsidRPr="005C278B">
        <w:rPr>
          <w:bCs/>
          <w:sz w:val="28"/>
          <w:szCs w:val="28"/>
          <w:lang w:val="uk-UA"/>
        </w:rPr>
        <w:t>.</w:t>
      </w:r>
    </w:p>
    <w:p w14:paraId="25CDE8A0" w14:textId="59B4BE49" w:rsidR="005C278B" w:rsidRPr="005C278B" w:rsidRDefault="00CC6BF9" w:rsidP="005C278B">
      <w:pPr>
        <w:spacing w:line="360" w:lineRule="auto"/>
        <w:ind w:firstLine="567"/>
        <w:jc w:val="both"/>
        <w:rPr>
          <w:bCs/>
          <w:sz w:val="28"/>
          <w:szCs w:val="28"/>
          <w:lang w:val="uk-UA"/>
        </w:rPr>
      </w:pPr>
      <w:r>
        <w:rPr>
          <w:bCs/>
          <w:sz w:val="28"/>
          <w:szCs w:val="28"/>
          <w:lang w:val="uk-UA"/>
        </w:rPr>
        <w:t>3</w:t>
      </w:r>
      <w:r w:rsidR="005C278B" w:rsidRPr="005C278B">
        <w:rPr>
          <w:bCs/>
          <w:sz w:val="28"/>
          <w:szCs w:val="28"/>
          <w:lang w:val="uk-UA"/>
        </w:rPr>
        <w:t xml:space="preserve">. </w:t>
      </w:r>
      <w:r w:rsidRPr="005C278B">
        <w:rPr>
          <w:bCs/>
          <w:sz w:val="28"/>
          <w:szCs w:val="28"/>
          <w:lang w:val="uk-UA"/>
        </w:rPr>
        <w:t>Загальна характеристика справи Україна проти РФ стосовно прав прибережної держави в Чорному і Азовському морях та у Керченській протоці.</w:t>
      </w:r>
    </w:p>
    <w:p w14:paraId="67620555" w14:textId="7B128DAC" w:rsidR="005C278B" w:rsidRPr="00CC6BF9" w:rsidRDefault="00CC6BF9" w:rsidP="00CC6BF9">
      <w:pPr>
        <w:spacing w:line="360" w:lineRule="auto"/>
        <w:ind w:left="567"/>
        <w:rPr>
          <w:bCs/>
          <w:sz w:val="28"/>
          <w:szCs w:val="28"/>
        </w:rPr>
      </w:pPr>
      <w:r w:rsidRPr="00CC6BF9">
        <w:rPr>
          <w:bCs/>
          <w:sz w:val="28"/>
          <w:szCs w:val="28"/>
        </w:rPr>
        <w:t>4</w:t>
      </w:r>
      <w:r w:rsidR="005C278B" w:rsidRPr="00CC6BF9">
        <w:rPr>
          <w:bCs/>
          <w:sz w:val="28"/>
          <w:szCs w:val="28"/>
        </w:rPr>
        <w:t>.</w:t>
      </w:r>
      <w:r w:rsidRPr="00CC6BF9">
        <w:rPr>
          <w:bCs/>
          <w:sz w:val="28"/>
          <w:szCs w:val="28"/>
        </w:rPr>
        <w:t>Справа DS512 "</w:t>
      </w:r>
      <w:proofErr w:type="spellStart"/>
      <w:r w:rsidRPr="00CC6BF9">
        <w:rPr>
          <w:bCs/>
          <w:sz w:val="28"/>
          <w:szCs w:val="28"/>
        </w:rPr>
        <w:t>Росія</w:t>
      </w:r>
      <w:proofErr w:type="spellEnd"/>
      <w:r w:rsidRPr="00CC6BF9">
        <w:rPr>
          <w:bCs/>
          <w:sz w:val="28"/>
          <w:szCs w:val="28"/>
        </w:rPr>
        <w:t xml:space="preserve"> – заходи </w:t>
      </w:r>
      <w:proofErr w:type="spellStart"/>
      <w:r w:rsidRPr="00CC6BF9">
        <w:rPr>
          <w:bCs/>
          <w:sz w:val="28"/>
          <w:szCs w:val="28"/>
        </w:rPr>
        <w:t>щодо</w:t>
      </w:r>
      <w:proofErr w:type="spellEnd"/>
      <w:r w:rsidRPr="00CC6BF9">
        <w:rPr>
          <w:bCs/>
          <w:sz w:val="28"/>
          <w:szCs w:val="28"/>
        </w:rPr>
        <w:t xml:space="preserve"> транзитного </w:t>
      </w:r>
      <w:proofErr w:type="spellStart"/>
      <w:r w:rsidRPr="00CC6BF9">
        <w:rPr>
          <w:bCs/>
          <w:sz w:val="28"/>
          <w:szCs w:val="28"/>
        </w:rPr>
        <w:t>переміщення</w:t>
      </w:r>
      <w:proofErr w:type="spellEnd"/>
      <w:r w:rsidRPr="00CC6BF9">
        <w:rPr>
          <w:bCs/>
          <w:sz w:val="28"/>
          <w:szCs w:val="28"/>
        </w:rPr>
        <w:t>".</w:t>
      </w:r>
    </w:p>
    <w:p w14:paraId="5BC1A962" w14:textId="56D3B296" w:rsidR="00CC6BF9" w:rsidRDefault="00CC6BF9" w:rsidP="00CC6BF9">
      <w:pPr>
        <w:spacing w:line="360" w:lineRule="auto"/>
        <w:ind w:firstLine="567"/>
        <w:jc w:val="both"/>
        <w:rPr>
          <w:bCs/>
          <w:sz w:val="28"/>
          <w:szCs w:val="28"/>
          <w:lang w:val="uk-UA"/>
        </w:rPr>
      </w:pPr>
      <w:r>
        <w:rPr>
          <w:bCs/>
          <w:sz w:val="28"/>
          <w:szCs w:val="28"/>
          <w:lang w:val="uk-UA"/>
        </w:rPr>
        <w:t>5</w:t>
      </w:r>
      <w:r w:rsidR="005C278B" w:rsidRPr="005C278B">
        <w:rPr>
          <w:bCs/>
          <w:sz w:val="28"/>
          <w:szCs w:val="28"/>
          <w:lang w:val="uk-UA"/>
        </w:rPr>
        <w:t xml:space="preserve">. </w:t>
      </w:r>
      <w:r w:rsidRPr="005C278B">
        <w:rPr>
          <w:bCs/>
          <w:sz w:val="28"/>
          <w:szCs w:val="28"/>
          <w:lang w:val="uk-UA"/>
        </w:rPr>
        <w:t>Справа DS493 "Україна – антидемпінгові заходи щодо аміачної селітри з Росії".</w:t>
      </w:r>
      <w:r w:rsidRPr="00CC6BF9">
        <w:t xml:space="preserve"> </w:t>
      </w:r>
    </w:p>
    <w:p w14:paraId="235156EB" w14:textId="523EC4DA" w:rsidR="009652C6" w:rsidRPr="009652C6" w:rsidRDefault="0010122D" w:rsidP="009652C6">
      <w:pPr>
        <w:spacing w:line="360" w:lineRule="auto"/>
        <w:ind w:firstLine="567"/>
        <w:jc w:val="both"/>
        <w:rPr>
          <w:bCs/>
          <w:sz w:val="28"/>
          <w:szCs w:val="28"/>
          <w:lang w:val="uk-UA"/>
        </w:rPr>
      </w:pPr>
      <w:r w:rsidRPr="0010122D">
        <w:rPr>
          <w:bCs/>
          <w:sz w:val="28"/>
          <w:szCs w:val="28"/>
          <w:lang w:val="uk-UA"/>
        </w:rPr>
        <w:t>Росія подала до Міжнародного суду ООН контр-меморандум у справі, ініційованій Україною</w:t>
      </w:r>
      <w:r>
        <w:rPr>
          <w:bCs/>
          <w:sz w:val="28"/>
          <w:szCs w:val="28"/>
          <w:lang w:val="uk-UA"/>
        </w:rPr>
        <w:t xml:space="preserve">. </w:t>
      </w:r>
      <w:r w:rsidRPr="0010122D">
        <w:rPr>
          <w:bCs/>
          <w:sz w:val="28"/>
          <w:szCs w:val="28"/>
          <w:lang w:val="uk-UA"/>
        </w:rPr>
        <w:t>Надалі,  суд має визначити, чи є необхідність подачі додаткових письмових документів, і встановити процесуальні строки для наступних кроків</w:t>
      </w:r>
      <w:r w:rsidR="009652C6">
        <w:rPr>
          <w:bCs/>
          <w:sz w:val="28"/>
          <w:szCs w:val="28"/>
          <w:lang w:val="uk-UA"/>
        </w:rPr>
        <w:t>.</w:t>
      </w:r>
      <w:r w:rsidR="009652C6" w:rsidRPr="009652C6">
        <w:t xml:space="preserve"> </w:t>
      </w:r>
      <w:r w:rsidR="009652C6">
        <w:rPr>
          <w:lang w:val="uk-UA"/>
        </w:rPr>
        <w:t>В</w:t>
      </w:r>
      <w:r w:rsidR="009652C6" w:rsidRPr="009652C6">
        <w:rPr>
          <w:bCs/>
          <w:sz w:val="28"/>
          <w:szCs w:val="28"/>
          <w:lang w:val="uk-UA"/>
        </w:rPr>
        <w:t xml:space="preserve"> своєму меморандумі, поданому 12 червня 2018 року, Україна стверджує, що Росія систематично порушує Міжнародну конвенцію про </w:t>
      </w:r>
      <w:r w:rsidR="009652C6" w:rsidRPr="009652C6">
        <w:rPr>
          <w:bCs/>
          <w:sz w:val="28"/>
          <w:szCs w:val="28"/>
          <w:lang w:val="uk-UA"/>
        </w:rPr>
        <w:lastRenderedPageBreak/>
        <w:t>боротьбу з фінансуванням тероризму та Міжнародну конвенцію про ліквідацію всіх форм расової дискримінації.</w:t>
      </w:r>
    </w:p>
    <w:p w14:paraId="3E8D5F3B" w14:textId="77777777" w:rsidR="009526E6" w:rsidRDefault="009652C6" w:rsidP="009526E6">
      <w:pPr>
        <w:spacing w:line="360" w:lineRule="auto"/>
        <w:jc w:val="both"/>
        <w:rPr>
          <w:bCs/>
          <w:sz w:val="28"/>
          <w:szCs w:val="28"/>
          <w:lang w:val="uk-UA"/>
        </w:rPr>
      </w:pPr>
      <w:r>
        <w:rPr>
          <w:bCs/>
          <w:sz w:val="28"/>
          <w:szCs w:val="28"/>
          <w:lang w:val="uk-UA"/>
        </w:rPr>
        <w:t xml:space="preserve">   </w:t>
      </w:r>
      <w:r w:rsidRPr="009652C6">
        <w:rPr>
          <w:bCs/>
          <w:sz w:val="28"/>
          <w:szCs w:val="28"/>
          <w:lang w:val="uk-UA"/>
        </w:rPr>
        <w:t>У листопаді 2019 року Міжнародний суд ООН ухвалив рішення, яким відкинув усі попередні заперечення Росії щодо наявності в суду юрисдикції, постановив розглядати претензії України по суті та, відповідно, наказав Росії надати пояснення по суті заявлених Україною вимог</w:t>
      </w:r>
      <w:r>
        <w:rPr>
          <w:bCs/>
          <w:sz w:val="28"/>
          <w:szCs w:val="28"/>
          <w:lang w:val="uk-UA"/>
        </w:rPr>
        <w:t>.</w:t>
      </w:r>
      <w:r w:rsidR="00DC0678">
        <w:rPr>
          <w:bCs/>
          <w:sz w:val="28"/>
          <w:szCs w:val="28"/>
          <w:lang w:val="uk-UA"/>
        </w:rPr>
        <w:t xml:space="preserve"> </w:t>
      </w:r>
      <w:r w:rsidRPr="009652C6">
        <w:rPr>
          <w:bCs/>
          <w:sz w:val="28"/>
          <w:szCs w:val="28"/>
          <w:lang w:val="uk-UA"/>
        </w:rPr>
        <w:t>Зокрема, Росія має надати пояснення по суті заявлених претензій щодо порушень двох вищезгаданих конвенцій:</w:t>
      </w:r>
      <w:r w:rsidR="00DC0678" w:rsidRPr="00DC0678">
        <w:rPr>
          <w:lang w:val="uk-UA"/>
        </w:rPr>
        <w:t xml:space="preserve"> </w:t>
      </w:r>
      <w:r w:rsidR="00EB50AD">
        <w:rPr>
          <w:lang w:val="uk-UA"/>
        </w:rPr>
        <w:t>1)</w:t>
      </w:r>
      <w:r w:rsidR="00DC0678" w:rsidRPr="00DC0678">
        <w:rPr>
          <w:bCs/>
          <w:sz w:val="28"/>
          <w:szCs w:val="28"/>
          <w:lang w:val="uk-UA"/>
        </w:rPr>
        <w:t xml:space="preserve">Міжнародної конвенції про боротьбу з фінансуванням тероризму </w:t>
      </w:r>
      <w:r w:rsidR="00DC0678">
        <w:rPr>
          <w:bCs/>
          <w:sz w:val="28"/>
          <w:szCs w:val="28"/>
          <w:lang w:val="uk-UA"/>
        </w:rPr>
        <w:t xml:space="preserve"> ,звинувачення щодо</w:t>
      </w:r>
      <w:r w:rsidR="00DC0678" w:rsidRPr="00DC0678">
        <w:rPr>
          <w:bCs/>
          <w:sz w:val="28"/>
          <w:szCs w:val="28"/>
          <w:lang w:val="uk-UA"/>
        </w:rPr>
        <w:t xml:space="preserve"> бездіяльн</w:t>
      </w:r>
      <w:r w:rsidR="00DC0678">
        <w:rPr>
          <w:bCs/>
          <w:sz w:val="28"/>
          <w:szCs w:val="28"/>
          <w:lang w:val="uk-UA"/>
        </w:rPr>
        <w:t>о</w:t>
      </w:r>
      <w:r w:rsidR="00DC0678" w:rsidRPr="00DC0678">
        <w:rPr>
          <w:bCs/>
          <w:sz w:val="28"/>
          <w:szCs w:val="28"/>
          <w:lang w:val="uk-UA"/>
        </w:rPr>
        <w:t>ст</w:t>
      </w:r>
      <w:r w:rsidR="00DC0678">
        <w:rPr>
          <w:bCs/>
          <w:sz w:val="28"/>
          <w:szCs w:val="28"/>
          <w:lang w:val="uk-UA"/>
        </w:rPr>
        <w:t xml:space="preserve">і РФ </w:t>
      </w:r>
      <w:r w:rsidR="00DC0678" w:rsidRPr="00DC0678">
        <w:rPr>
          <w:bCs/>
          <w:sz w:val="28"/>
          <w:szCs w:val="28"/>
          <w:lang w:val="uk-UA"/>
        </w:rPr>
        <w:t xml:space="preserve"> у проведенні розслідування та </w:t>
      </w:r>
      <w:r w:rsidR="00DC0678">
        <w:rPr>
          <w:bCs/>
          <w:sz w:val="28"/>
          <w:szCs w:val="28"/>
          <w:lang w:val="uk-UA"/>
        </w:rPr>
        <w:t xml:space="preserve"> </w:t>
      </w:r>
      <w:r w:rsidR="00DC0678" w:rsidRPr="00DC0678">
        <w:rPr>
          <w:bCs/>
          <w:sz w:val="28"/>
          <w:szCs w:val="28"/>
          <w:lang w:val="uk-UA"/>
        </w:rPr>
        <w:t>не перешкоджан</w:t>
      </w:r>
      <w:r w:rsidR="00DC0678">
        <w:rPr>
          <w:bCs/>
          <w:sz w:val="28"/>
          <w:szCs w:val="28"/>
          <w:lang w:val="uk-UA"/>
        </w:rPr>
        <w:t>ні</w:t>
      </w:r>
      <w:r w:rsidR="00DC0678" w:rsidRPr="00DC0678">
        <w:rPr>
          <w:bCs/>
          <w:sz w:val="28"/>
          <w:szCs w:val="28"/>
          <w:lang w:val="uk-UA"/>
        </w:rPr>
        <w:t xml:space="preserve"> в постачанні грошей і зброї незаконним збройним формуванням на сході України, залучених у здійснення терористичних актів, а саме: збиття літака MH17, обстріли цивільного населення у Волновасі, Краматорську, Маріуполі та Авдіївці; організацію низки вибухів під час масових мирних зібрань у Харкові та в інших містах</w:t>
      </w:r>
      <w:r w:rsidR="00EB50AD">
        <w:rPr>
          <w:bCs/>
          <w:sz w:val="28"/>
          <w:szCs w:val="28"/>
          <w:lang w:val="uk-UA"/>
        </w:rPr>
        <w:t xml:space="preserve"> 2)</w:t>
      </w:r>
      <w:r w:rsidR="00DC0678" w:rsidRPr="00DC0678">
        <w:rPr>
          <w:bCs/>
          <w:sz w:val="28"/>
          <w:szCs w:val="28"/>
          <w:lang w:val="uk-UA"/>
        </w:rPr>
        <w:t>Щодо Міжнародної конвенції про ліквідацію всіх форм расової дискримінації</w:t>
      </w:r>
      <w:r w:rsidR="00FA56D3">
        <w:rPr>
          <w:bCs/>
          <w:sz w:val="28"/>
          <w:szCs w:val="28"/>
          <w:lang w:val="uk-UA"/>
        </w:rPr>
        <w:t xml:space="preserve">, притягнення до відповідальності за </w:t>
      </w:r>
      <w:r w:rsidR="00DC0678" w:rsidRPr="00DC0678">
        <w:rPr>
          <w:bCs/>
          <w:sz w:val="28"/>
          <w:szCs w:val="28"/>
          <w:lang w:val="uk-UA"/>
        </w:rPr>
        <w:t>проведення кампанії культурного знищення проти спільнот кримських татар та українців з моменту окупації Автономної Республіки Крим та міста Севастополь. Окрім цього, Росія має надати відповідь, чому вона не виконувала тимчасові заходи, які були призначені судом більше ніж чотири роки тому, в тому числі вимогу про зняття перешкод діяльності Меджлісу на території півострова.</w:t>
      </w:r>
    </w:p>
    <w:p w14:paraId="59B0D150" w14:textId="306D5BE2" w:rsidR="009526E6" w:rsidRPr="009526E6" w:rsidRDefault="009526E6" w:rsidP="009526E6">
      <w:pPr>
        <w:spacing w:line="360" w:lineRule="auto"/>
        <w:jc w:val="both"/>
        <w:rPr>
          <w:bCs/>
          <w:sz w:val="28"/>
          <w:szCs w:val="28"/>
          <w:lang w:val="uk-UA"/>
        </w:rPr>
      </w:pPr>
      <w:r>
        <w:rPr>
          <w:bCs/>
          <w:sz w:val="28"/>
          <w:szCs w:val="28"/>
          <w:lang w:val="uk-UA"/>
        </w:rPr>
        <w:t xml:space="preserve">   </w:t>
      </w:r>
      <w:r w:rsidRPr="009526E6">
        <w:rPr>
          <w:lang w:val="uk-UA"/>
        </w:rPr>
        <w:t xml:space="preserve"> </w:t>
      </w:r>
      <w:r w:rsidRPr="009526E6">
        <w:rPr>
          <w:bCs/>
          <w:sz w:val="28"/>
          <w:szCs w:val="28"/>
          <w:lang w:val="uk-UA"/>
        </w:rPr>
        <w:t>Міжнародний суд ООН в Гаазі 8 листопада 2019 року дійшов висновку, що його юрисдикція поширюється на розгляд позову України до Росії у зв’язку з порушенням останньою Міжнародної конвенції про боротьбу з фінансуванням тероризму і Міжнародної конвенції про ліквідацію всіх форм расової дискримінації у зв’язку з анексією Криму.</w:t>
      </w:r>
    </w:p>
    <w:p w14:paraId="3FC2C17E" w14:textId="5F428EF3" w:rsidR="00B611BA" w:rsidRPr="00B611BA" w:rsidRDefault="009526E6" w:rsidP="00B611BA">
      <w:pPr>
        <w:spacing w:line="360" w:lineRule="auto"/>
        <w:jc w:val="both"/>
        <w:rPr>
          <w:bCs/>
          <w:sz w:val="28"/>
          <w:szCs w:val="28"/>
          <w:lang w:val="uk-UA"/>
        </w:rPr>
      </w:pPr>
      <w:r>
        <w:rPr>
          <w:bCs/>
          <w:sz w:val="28"/>
          <w:szCs w:val="28"/>
          <w:lang w:val="uk-UA"/>
        </w:rPr>
        <w:t xml:space="preserve">   </w:t>
      </w:r>
      <w:r w:rsidRPr="009526E6">
        <w:rPr>
          <w:bCs/>
          <w:sz w:val="28"/>
          <w:szCs w:val="28"/>
          <w:lang w:val="uk-UA"/>
        </w:rPr>
        <w:t>Україна подала позов у 2017 році. У червні 2019 року Міжнародний суд ООН почав слухання справи.</w:t>
      </w:r>
      <w:r w:rsidR="00F47524" w:rsidRPr="00F47524">
        <w:t xml:space="preserve"> </w:t>
      </w:r>
      <w:r w:rsidR="00F47524" w:rsidRPr="00F47524">
        <w:rPr>
          <w:bCs/>
          <w:sz w:val="28"/>
          <w:szCs w:val="28"/>
          <w:lang w:val="uk-UA"/>
        </w:rPr>
        <w:t xml:space="preserve">12 червня 2018 року Україна подала меморандум, в якому докладно описує й доводить усі порушення конвенцій із боку Росії. 12 вересня </w:t>
      </w:r>
      <w:r w:rsidR="00F47524" w:rsidRPr="00F47524">
        <w:rPr>
          <w:bCs/>
          <w:sz w:val="28"/>
          <w:szCs w:val="28"/>
          <w:lang w:val="uk-UA"/>
        </w:rPr>
        <w:lastRenderedPageBreak/>
        <w:t>2018 року Росія передала до Міжнародного суду свої попередні заперечення: Москва наполягає на відсутності у суду юрисдикції для розгляду справи та неприйнятності українського позову.</w:t>
      </w:r>
      <w:r w:rsidR="00B611BA" w:rsidRPr="00B611BA">
        <w:t xml:space="preserve"> </w:t>
      </w:r>
      <w:r w:rsidR="00B611BA" w:rsidRPr="00B611BA">
        <w:rPr>
          <w:bCs/>
          <w:sz w:val="28"/>
          <w:szCs w:val="28"/>
          <w:lang w:val="uk-UA"/>
        </w:rPr>
        <w:t>Згідно з рішенням Суду Російська Федерація в окупованому Криму має:</w:t>
      </w:r>
      <w:r w:rsidR="00B611BA">
        <w:rPr>
          <w:bCs/>
          <w:sz w:val="28"/>
          <w:szCs w:val="28"/>
          <w:lang w:val="uk-UA"/>
        </w:rPr>
        <w:t xml:space="preserve"> </w:t>
      </w:r>
      <w:r w:rsidR="00B611BA" w:rsidRPr="00B611BA">
        <w:rPr>
          <w:bCs/>
          <w:sz w:val="28"/>
          <w:szCs w:val="28"/>
          <w:lang w:val="uk-UA"/>
        </w:rPr>
        <w:t>утримуватись від збереження або застосування нових обмежень на права кримськотатарської спільноти зберігати свої представницькі інституції, включаючи Меджліс кримськотатарського народу; забезпечити доступ до освіти українською мовою.</w:t>
      </w:r>
    </w:p>
    <w:p w14:paraId="08D8A5B4" w14:textId="7D7D4C5E" w:rsidR="00B611BA" w:rsidRDefault="00B611BA" w:rsidP="00B611BA">
      <w:pPr>
        <w:spacing w:line="360" w:lineRule="auto"/>
        <w:jc w:val="both"/>
        <w:rPr>
          <w:bCs/>
          <w:sz w:val="28"/>
          <w:szCs w:val="28"/>
          <w:lang w:val="uk-UA"/>
        </w:rPr>
      </w:pPr>
      <w:r>
        <w:rPr>
          <w:bCs/>
          <w:sz w:val="28"/>
          <w:szCs w:val="28"/>
          <w:lang w:val="uk-UA"/>
        </w:rPr>
        <w:t xml:space="preserve">      </w:t>
      </w:r>
      <w:r w:rsidRPr="00B611BA">
        <w:rPr>
          <w:bCs/>
          <w:sz w:val="28"/>
          <w:szCs w:val="28"/>
          <w:lang w:val="uk-UA"/>
        </w:rPr>
        <w:t>Що стосується рішення в частині застосування Міжнародної конвенції про протидію фінансуванню тероризму, слід відзначити такі важливі його елементи:</w:t>
      </w:r>
      <w:r w:rsidR="007D67E7">
        <w:rPr>
          <w:bCs/>
          <w:sz w:val="28"/>
          <w:szCs w:val="28"/>
          <w:lang w:val="uk-UA"/>
        </w:rPr>
        <w:t xml:space="preserve"> </w:t>
      </w:r>
      <w:r w:rsidRPr="00B611BA">
        <w:rPr>
          <w:bCs/>
          <w:sz w:val="28"/>
          <w:szCs w:val="28"/>
          <w:lang w:val="uk-UA"/>
        </w:rPr>
        <w:t>суд підтвердив наявність спору між Україною та Російською Федерацією щодо застосування Конвенції;</w:t>
      </w:r>
      <w:r w:rsidR="007D67E7">
        <w:rPr>
          <w:bCs/>
          <w:sz w:val="28"/>
          <w:szCs w:val="28"/>
          <w:lang w:val="uk-UA"/>
        </w:rPr>
        <w:t xml:space="preserve"> </w:t>
      </w:r>
      <w:r w:rsidRPr="00B611BA">
        <w:rPr>
          <w:bCs/>
          <w:sz w:val="28"/>
          <w:szCs w:val="28"/>
          <w:lang w:val="uk-UA"/>
        </w:rPr>
        <w:t>суд визнав дотримання Україною необхідної  досудової процедури;</w:t>
      </w:r>
      <w:r w:rsidR="007D67E7">
        <w:rPr>
          <w:bCs/>
          <w:sz w:val="28"/>
          <w:szCs w:val="28"/>
          <w:lang w:val="uk-UA"/>
        </w:rPr>
        <w:t xml:space="preserve"> </w:t>
      </w:r>
      <w:r w:rsidRPr="00B611BA">
        <w:rPr>
          <w:bCs/>
          <w:sz w:val="28"/>
          <w:szCs w:val="28"/>
          <w:lang w:val="uk-UA"/>
        </w:rPr>
        <w:t>суд визнав наявність своєї попередньої (</w:t>
      </w:r>
      <w:proofErr w:type="spellStart"/>
      <w:r w:rsidRPr="00B611BA">
        <w:rPr>
          <w:bCs/>
          <w:sz w:val="28"/>
          <w:szCs w:val="28"/>
          <w:lang w:val="uk-UA"/>
        </w:rPr>
        <w:t>primafacie</w:t>
      </w:r>
      <w:proofErr w:type="spellEnd"/>
      <w:r w:rsidRPr="00B611BA">
        <w:rPr>
          <w:bCs/>
          <w:sz w:val="28"/>
          <w:szCs w:val="28"/>
          <w:lang w:val="uk-UA"/>
        </w:rPr>
        <w:t>) юрисдикції щодо цього спору.</w:t>
      </w:r>
    </w:p>
    <w:p w14:paraId="7B44E81C" w14:textId="4AE79CB2" w:rsidR="00B611BA" w:rsidRPr="00B611BA" w:rsidRDefault="00B611BA" w:rsidP="00B611BA">
      <w:pPr>
        <w:spacing w:line="360" w:lineRule="auto"/>
        <w:jc w:val="both"/>
        <w:rPr>
          <w:bCs/>
          <w:sz w:val="28"/>
          <w:szCs w:val="28"/>
          <w:lang w:val="uk-UA"/>
        </w:rPr>
      </w:pPr>
      <w:r>
        <w:rPr>
          <w:bCs/>
          <w:sz w:val="28"/>
          <w:szCs w:val="28"/>
          <w:lang w:val="uk-UA"/>
        </w:rPr>
        <w:t xml:space="preserve">       </w:t>
      </w:r>
      <w:r w:rsidRPr="00B611BA">
        <w:rPr>
          <w:bCs/>
          <w:sz w:val="28"/>
          <w:szCs w:val="28"/>
          <w:lang w:val="uk-UA"/>
        </w:rPr>
        <w:t>Важливим також є те, що Суд очікує від Російської Федерації та України, як сторін Мінського процесу, реалізації індивідуальних та спільних заходів з метою повної імплементації «Комплексу заходів щодо виконання Мінських угод».</w:t>
      </w:r>
      <w:r w:rsidR="007D67E7">
        <w:rPr>
          <w:bCs/>
          <w:sz w:val="28"/>
          <w:szCs w:val="28"/>
          <w:lang w:val="uk-UA"/>
        </w:rPr>
        <w:t xml:space="preserve"> </w:t>
      </w:r>
      <w:r w:rsidRPr="00B611BA">
        <w:rPr>
          <w:bCs/>
          <w:sz w:val="28"/>
          <w:szCs w:val="28"/>
          <w:lang w:val="uk-UA"/>
        </w:rPr>
        <w:t>Суд також зобов’язав обидві сторони утримуватись від дій, які б погіршували або розширювали предмет спору, або ускладнювали його розв’язання.</w:t>
      </w:r>
    </w:p>
    <w:p w14:paraId="54D10E22" w14:textId="037B4B71" w:rsidR="00B611BA" w:rsidRPr="00B611BA" w:rsidRDefault="00B611BA" w:rsidP="007D67E7">
      <w:pPr>
        <w:spacing w:line="360" w:lineRule="auto"/>
        <w:ind w:firstLine="709"/>
        <w:jc w:val="both"/>
        <w:rPr>
          <w:bCs/>
          <w:sz w:val="28"/>
          <w:szCs w:val="28"/>
          <w:lang w:val="uk-UA"/>
        </w:rPr>
      </w:pPr>
      <w:r w:rsidRPr="00B611BA">
        <w:rPr>
          <w:bCs/>
          <w:sz w:val="28"/>
          <w:szCs w:val="28"/>
          <w:lang w:val="uk-UA"/>
        </w:rPr>
        <w:t>Наступний етап – розгляд справи по суті, в рамках якого Україна представить усі необхідні докази для притягнення Росії до відповідальності за порушення своїх міжнародно-правових зобов’язань</w:t>
      </w:r>
      <w:r>
        <w:rPr>
          <w:bCs/>
          <w:sz w:val="28"/>
          <w:szCs w:val="28"/>
          <w:lang w:val="uk-UA"/>
        </w:rPr>
        <w:t>.</w:t>
      </w:r>
      <w:r w:rsidR="008C0EB6">
        <w:rPr>
          <w:bCs/>
          <w:sz w:val="28"/>
          <w:szCs w:val="28"/>
          <w:lang w:val="uk-UA"/>
        </w:rPr>
        <w:t xml:space="preserve"> </w:t>
      </w:r>
      <w:r w:rsidRPr="00B611BA">
        <w:rPr>
          <w:bCs/>
          <w:sz w:val="28"/>
          <w:szCs w:val="28"/>
          <w:lang w:val="uk-UA"/>
        </w:rPr>
        <w:t>З приводу  попереднього рішення Міжнародного Суду висловилися експерти і науковці. Це наказ і попередні тимчасові заходи, покликані на дуже ранній стадії розгляду спору забезпечити його предмет – щоб права, про які йдеться у заяві України, не порушувалися й надалі. По суті суд нічого не розглядав, це лише попередня стадія.</w:t>
      </w:r>
      <w:r w:rsidR="008C0EB6">
        <w:rPr>
          <w:bCs/>
          <w:sz w:val="28"/>
          <w:szCs w:val="28"/>
          <w:lang w:val="uk-UA"/>
        </w:rPr>
        <w:t xml:space="preserve"> Попередні заходи були прийняті враховуючи,</w:t>
      </w:r>
      <w:r w:rsidR="00963040">
        <w:rPr>
          <w:bCs/>
          <w:sz w:val="28"/>
          <w:szCs w:val="28"/>
          <w:lang w:val="uk-UA"/>
        </w:rPr>
        <w:t xml:space="preserve"> </w:t>
      </w:r>
      <w:r w:rsidR="008C0EB6">
        <w:rPr>
          <w:bCs/>
          <w:sz w:val="28"/>
          <w:szCs w:val="28"/>
          <w:lang w:val="uk-UA"/>
        </w:rPr>
        <w:t>що</w:t>
      </w:r>
      <w:r w:rsidR="00963040">
        <w:rPr>
          <w:bCs/>
          <w:sz w:val="28"/>
          <w:szCs w:val="28"/>
          <w:lang w:val="uk-UA"/>
        </w:rPr>
        <w:t xml:space="preserve"> по перше</w:t>
      </w:r>
      <w:r w:rsidRPr="00B611BA">
        <w:rPr>
          <w:bCs/>
          <w:sz w:val="28"/>
          <w:szCs w:val="28"/>
          <w:lang w:val="uk-UA"/>
        </w:rPr>
        <w:t xml:space="preserve"> </w:t>
      </w:r>
      <w:r w:rsidR="00963040">
        <w:rPr>
          <w:bCs/>
          <w:sz w:val="28"/>
          <w:szCs w:val="28"/>
          <w:lang w:val="uk-UA"/>
        </w:rPr>
        <w:t>в</w:t>
      </w:r>
      <w:r w:rsidRPr="00B611BA">
        <w:rPr>
          <w:bCs/>
          <w:sz w:val="28"/>
          <w:szCs w:val="28"/>
          <w:lang w:val="uk-UA"/>
        </w:rPr>
        <w:t xml:space="preserve"> частині Конвенції про ліквідацію всіх форм расової дискримінації у Суду вже був прецедент і схожа ситуація 2008 року, коли Грузія зверталася до РФ у зв’язку із </w:t>
      </w:r>
      <w:r w:rsidRPr="00B611BA">
        <w:rPr>
          <w:bCs/>
          <w:sz w:val="28"/>
          <w:szCs w:val="28"/>
          <w:lang w:val="uk-UA"/>
        </w:rPr>
        <w:lastRenderedPageBreak/>
        <w:t>подіями у Південній Осетії. Тоді Міжнародний суд ухвалив тимчасові заходи, але надзвичайно загального і абстрактного характеру. І також ухвалив їх щодо обох  сторін – обидві сторони були зобов’язані судом не погіршувати ситуацію із дотриманням прав, передбачених у цій конвенції. Навіть таке попереднє рішення суду далося важко, голосування було таким:8 суддів – за, 7 –  проти.</w:t>
      </w:r>
      <w:r w:rsidR="00963040">
        <w:rPr>
          <w:bCs/>
          <w:sz w:val="28"/>
          <w:szCs w:val="28"/>
          <w:lang w:val="uk-UA"/>
        </w:rPr>
        <w:t xml:space="preserve"> </w:t>
      </w:r>
      <w:r w:rsidRPr="00B611BA">
        <w:rPr>
          <w:bCs/>
          <w:sz w:val="28"/>
          <w:szCs w:val="28"/>
          <w:lang w:val="uk-UA"/>
        </w:rPr>
        <w:t>У спорі Україна проти РФ існує разюча відмінність. По-перше, заходи не абстрактні. Конкретно йдеться про представницькі органи кримськотатарського народу, конкретно про Меджліс, освіту українською мовою. Навіть у питанні про Меджліс, яке викликало найбільш активний спротив Росії, більшість суддів висловилися за – дванадцять проти трьох. Це теж важливо з точки зору оцінки перспектив подальшого розгляду</w:t>
      </w:r>
      <w:r w:rsidR="00963040">
        <w:rPr>
          <w:bCs/>
          <w:sz w:val="28"/>
          <w:szCs w:val="28"/>
          <w:lang w:val="uk-UA"/>
        </w:rPr>
        <w:t>; по друге, щ</w:t>
      </w:r>
      <w:r w:rsidRPr="00B611BA">
        <w:rPr>
          <w:bCs/>
          <w:sz w:val="28"/>
          <w:szCs w:val="28"/>
          <w:lang w:val="uk-UA"/>
        </w:rPr>
        <w:t xml:space="preserve">о стосується Конвенції про боротьбу із фінансуванням тероризму, суд визнав наявність у себе </w:t>
      </w:r>
      <w:proofErr w:type="spellStart"/>
      <w:r w:rsidRPr="00B611BA">
        <w:rPr>
          <w:bCs/>
          <w:sz w:val="28"/>
          <w:szCs w:val="28"/>
          <w:lang w:val="uk-UA"/>
        </w:rPr>
        <w:t>primafacie</w:t>
      </w:r>
      <w:proofErr w:type="spellEnd"/>
      <w:r w:rsidRPr="00B611BA">
        <w:rPr>
          <w:bCs/>
          <w:sz w:val="28"/>
          <w:szCs w:val="28"/>
          <w:lang w:val="uk-UA"/>
        </w:rPr>
        <w:t xml:space="preserve"> юрисдикції — юрисдикції на перший погляд. Буде визначатися, чи є вона, чи ні, але на перший погляд є – і це плюс. Щодо того, що там немає конкретних заходів, які б суд наказав вживати негайно щодо фінансування тероризму, то тут немає підстав для негативних висновків, суд по суті запропонував Україні посилити свою позицію, надати більше аргументів, які будуть використані не для тимчасових запобіжних заходів, а для розгляду справи щодо наявності у суду юрисдикції</w:t>
      </w:r>
      <w:r w:rsidR="00963040">
        <w:rPr>
          <w:bCs/>
          <w:sz w:val="28"/>
          <w:szCs w:val="28"/>
          <w:lang w:val="uk-UA"/>
        </w:rPr>
        <w:t>; по третє,</w:t>
      </w:r>
      <w:r w:rsidRPr="00B611BA">
        <w:rPr>
          <w:bCs/>
          <w:sz w:val="28"/>
          <w:szCs w:val="28"/>
          <w:lang w:val="uk-UA"/>
        </w:rPr>
        <w:t xml:space="preserve"> </w:t>
      </w:r>
      <w:r w:rsidR="00963040">
        <w:rPr>
          <w:bCs/>
          <w:sz w:val="28"/>
          <w:szCs w:val="28"/>
          <w:lang w:val="uk-UA"/>
        </w:rPr>
        <w:t xml:space="preserve">у </w:t>
      </w:r>
      <w:r w:rsidRPr="00B611BA">
        <w:rPr>
          <w:bCs/>
          <w:sz w:val="28"/>
          <w:szCs w:val="28"/>
          <w:lang w:val="uk-UA"/>
        </w:rPr>
        <w:t xml:space="preserve">наказі Міжнародний суд  говорить, що не зобов’язує, але очікує від сторін, що вони будуть дотримуватися Мінських домовленостей про врегулювання ситуації у східних областях України, що було підтримано Радою Безпеки ООН. Це було адресовано і Україні, і Росії як сторонам. </w:t>
      </w:r>
    </w:p>
    <w:p w14:paraId="7F466BB5" w14:textId="0EC7C50D" w:rsidR="00B611BA" w:rsidRPr="00B611BA" w:rsidRDefault="007D7FE7" w:rsidP="007327C0">
      <w:pPr>
        <w:spacing w:line="360" w:lineRule="auto"/>
        <w:ind w:firstLine="709"/>
        <w:jc w:val="both"/>
        <w:rPr>
          <w:bCs/>
          <w:sz w:val="28"/>
          <w:szCs w:val="28"/>
          <w:lang w:val="uk-UA"/>
        </w:rPr>
      </w:pPr>
      <w:r>
        <w:rPr>
          <w:bCs/>
          <w:sz w:val="28"/>
          <w:szCs w:val="28"/>
          <w:lang w:val="uk-UA"/>
        </w:rPr>
        <w:t xml:space="preserve">Проблемним аспектом доказування за </w:t>
      </w:r>
      <w:r w:rsidR="00B611BA" w:rsidRPr="00B611BA">
        <w:rPr>
          <w:bCs/>
          <w:sz w:val="28"/>
          <w:szCs w:val="28"/>
          <w:lang w:val="uk-UA"/>
        </w:rPr>
        <w:t xml:space="preserve">Конвенцією про боротьбу з фінансуванням тероризму </w:t>
      </w:r>
      <w:r>
        <w:rPr>
          <w:bCs/>
          <w:sz w:val="28"/>
          <w:szCs w:val="28"/>
          <w:lang w:val="uk-UA"/>
        </w:rPr>
        <w:t xml:space="preserve"> є </w:t>
      </w:r>
      <w:r w:rsidR="00B611BA" w:rsidRPr="00B611BA">
        <w:rPr>
          <w:bCs/>
          <w:sz w:val="28"/>
          <w:szCs w:val="28"/>
          <w:lang w:val="uk-UA"/>
        </w:rPr>
        <w:t xml:space="preserve">не тільки факт вчинення злочину по відношенню до цивільного населення, але ще і «намір і знання, а також елемент мети» залякати населення, тобто викликати у нього страх. Сам факт застосування насильства проти цивільного населення вже викликає страх і тому може вважатися терактом. Взагалі Судом дана дивна інтерпретації статті 2 (б) Конвенції, яка звучить так: </w:t>
      </w:r>
      <w:r w:rsidR="00B611BA" w:rsidRPr="00B611BA">
        <w:rPr>
          <w:bCs/>
          <w:sz w:val="28"/>
          <w:szCs w:val="28"/>
          <w:lang w:val="uk-UA"/>
        </w:rPr>
        <w:lastRenderedPageBreak/>
        <w:t>«b) будь-якого іншого діяння, спрямованого на те, щоб викликати смерть будь-якого цивільної особи чи іншої особи, яка не бере активної участі у воєнних діях у ситуації збройного конфлікту, або заподіяти йому тяжке тілесне ушкодження, коли мета такого діяння у силу його характеру чи контексту полягає у тому, щоб залякати населення чи змусити уряд чи міжнародну організацію вчинити будь-яку дію чи утриматися від її  здійснення». Тобто у змісті самої статті стандарт доведення нижче і мету залякати населення можна довести «в силу характеру» діяння або навіть з контексту.</w:t>
      </w:r>
    </w:p>
    <w:p w14:paraId="2896C993" w14:textId="5EC81D65" w:rsidR="00B611BA" w:rsidRPr="00B611BA" w:rsidRDefault="003C5CC2" w:rsidP="00B611BA">
      <w:pPr>
        <w:spacing w:line="360" w:lineRule="auto"/>
        <w:jc w:val="both"/>
        <w:rPr>
          <w:bCs/>
          <w:sz w:val="28"/>
          <w:szCs w:val="28"/>
          <w:lang w:val="uk-UA"/>
        </w:rPr>
      </w:pPr>
      <w:r>
        <w:rPr>
          <w:bCs/>
          <w:sz w:val="28"/>
          <w:szCs w:val="28"/>
          <w:lang w:val="uk-UA"/>
        </w:rPr>
        <w:t xml:space="preserve">   </w:t>
      </w:r>
      <w:r w:rsidR="00B611BA" w:rsidRPr="00B611BA">
        <w:rPr>
          <w:bCs/>
          <w:sz w:val="28"/>
          <w:szCs w:val="28"/>
          <w:lang w:val="uk-UA"/>
        </w:rPr>
        <w:t>Міжнародний Суд ООН видозмінив формулювання тимчасових заходів, про які початково просила Україна, а також застосував їх до обох сторін. Незважаючи на те, що Суд не підтримав запит України на тимчасові заходи за Конвенцією про боротьбу з фінансуванням тероризму, він не залишив Схід України без захисту. Зокрема, Міжнародний Суд ООН нагадав обом сторонам про обов’язок виконувати Мінські домовленості для забезпечення миру в регіоні.</w:t>
      </w:r>
      <w:r w:rsidR="007327C0">
        <w:rPr>
          <w:bCs/>
          <w:sz w:val="28"/>
          <w:szCs w:val="28"/>
          <w:lang w:val="uk-UA"/>
        </w:rPr>
        <w:t xml:space="preserve"> </w:t>
      </w:r>
      <w:r w:rsidR="00B611BA" w:rsidRPr="00B611BA">
        <w:rPr>
          <w:bCs/>
          <w:sz w:val="28"/>
          <w:szCs w:val="28"/>
          <w:lang w:val="uk-UA"/>
        </w:rPr>
        <w:t>Тимчасові заходи мають обов’язкову силу</w:t>
      </w:r>
      <w:r>
        <w:rPr>
          <w:bCs/>
          <w:sz w:val="28"/>
          <w:szCs w:val="28"/>
          <w:lang w:val="uk-UA"/>
        </w:rPr>
        <w:t>.</w:t>
      </w:r>
      <w:r w:rsidR="007327C0">
        <w:rPr>
          <w:bCs/>
          <w:sz w:val="28"/>
          <w:szCs w:val="28"/>
          <w:lang w:val="uk-UA"/>
        </w:rPr>
        <w:t xml:space="preserve"> </w:t>
      </w:r>
      <w:r w:rsidR="00B611BA" w:rsidRPr="00B611BA">
        <w:rPr>
          <w:bCs/>
          <w:sz w:val="28"/>
          <w:szCs w:val="28"/>
          <w:lang w:val="uk-UA"/>
        </w:rPr>
        <w:t>Тимчасові заходи не є “санкціями”.</w:t>
      </w:r>
      <w:r>
        <w:rPr>
          <w:bCs/>
          <w:sz w:val="28"/>
          <w:szCs w:val="28"/>
          <w:lang w:val="uk-UA"/>
        </w:rPr>
        <w:t xml:space="preserve"> </w:t>
      </w:r>
      <w:r w:rsidR="00B611BA" w:rsidRPr="00B611BA">
        <w:rPr>
          <w:bCs/>
          <w:sz w:val="28"/>
          <w:szCs w:val="28"/>
          <w:lang w:val="uk-UA"/>
        </w:rPr>
        <w:t>Особливо вони не є санкціями у звичному для українців їх розумінні як “покарання” чи “обмеження”. Тимчасові заходи - це зобов’язання, що покладаються на сторону/сторони, не погіршувати права та негативно не впливати на питання, які становлять суть спору. Тобто це не “заходи проти” з усіма негативними конотаціями, це “заходи щодо”.</w:t>
      </w:r>
    </w:p>
    <w:p w14:paraId="47C10EE1" w14:textId="77777777" w:rsidR="009D63C9" w:rsidRDefault="00B611BA" w:rsidP="007327C0">
      <w:pPr>
        <w:spacing w:line="360" w:lineRule="auto"/>
        <w:ind w:firstLine="709"/>
        <w:jc w:val="both"/>
        <w:rPr>
          <w:bCs/>
          <w:sz w:val="28"/>
          <w:szCs w:val="28"/>
          <w:lang w:val="uk-UA"/>
        </w:rPr>
      </w:pPr>
      <w:r w:rsidRPr="00B611BA">
        <w:rPr>
          <w:bCs/>
          <w:sz w:val="28"/>
          <w:szCs w:val="28"/>
          <w:lang w:val="uk-UA"/>
        </w:rPr>
        <w:t xml:space="preserve">Найбільш непевним для України з юридичної точки зору буде наступний, юрисдикційний, етап процесу. Це процедурна стадія. Упродовж неї Суд вирішуватиме, чи має він повноваження - юрисдикцію - розглядати позов України. Тобто на цьому, другому, етапі МС ООН ще юридично не матиме права детально розглядати і виносити вердикт щодо порушень Росії проти України, якими б очевидними вони не здавались. Ці питання стосуються суті спору, тобто третього етапу слухань. На другому ж етапі Суд оцінюватиме, чи виконали сторони всі процедури за двома Конвенціями - про боротьбу з фінансуванням </w:t>
      </w:r>
      <w:r w:rsidRPr="00B611BA">
        <w:rPr>
          <w:bCs/>
          <w:sz w:val="28"/>
          <w:szCs w:val="28"/>
          <w:lang w:val="uk-UA"/>
        </w:rPr>
        <w:lastRenderedPageBreak/>
        <w:t>тероризму та ліквідацію расової дискримінації, - які є передумовами для розгляду справи в Гаазі. Саме доведення активності, проте безрезультатності спроб досудового врегулювання спору з Росією є найбільшим випробуванням для України. Зокрема, ініціативи Грузії щодо досудового вирішення з Росією спірних питань за Конвенцією про заборону усіх форм расової дискримінації МС ООН визнав недостатніми. На основі цього висновку Суд відмовився розглядати позов Грузії далі по суті</w:t>
      </w:r>
      <w:r w:rsidR="003C5CC2">
        <w:rPr>
          <w:bCs/>
          <w:sz w:val="28"/>
          <w:szCs w:val="28"/>
          <w:lang w:val="uk-UA"/>
        </w:rPr>
        <w:t>.</w:t>
      </w:r>
    </w:p>
    <w:p w14:paraId="5A6E5043" w14:textId="58178A86" w:rsidR="00B611BA" w:rsidRPr="00B611BA" w:rsidRDefault="00B611BA" w:rsidP="007327C0">
      <w:pPr>
        <w:spacing w:line="360" w:lineRule="auto"/>
        <w:ind w:firstLine="709"/>
        <w:jc w:val="both"/>
        <w:rPr>
          <w:bCs/>
          <w:sz w:val="28"/>
          <w:szCs w:val="28"/>
          <w:lang w:val="uk-UA"/>
        </w:rPr>
      </w:pPr>
      <w:r w:rsidRPr="00B611BA">
        <w:rPr>
          <w:bCs/>
          <w:sz w:val="28"/>
          <w:szCs w:val="28"/>
          <w:lang w:val="uk-UA"/>
        </w:rPr>
        <w:t>Найбільші ризики для України пов’язані з Конвенцією про боротьбу з фінансуванням тероризму.</w:t>
      </w:r>
      <w:r w:rsidR="007327C0">
        <w:rPr>
          <w:bCs/>
          <w:sz w:val="28"/>
          <w:szCs w:val="28"/>
          <w:lang w:val="uk-UA"/>
        </w:rPr>
        <w:t xml:space="preserve"> </w:t>
      </w:r>
      <w:r w:rsidRPr="00B611BA">
        <w:rPr>
          <w:bCs/>
          <w:sz w:val="28"/>
          <w:szCs w:val="28"/>
          <w:lang w:val="uk-UA"/>
        </w:rPr>
        <w:t xml:space="preserve">По-перше, МС ООН ще ніколи повністю не розглядав спір про тероризм узагалі та за Конвенцією про його фінансування зокрема. </w:t>
      </w:r>
    </w:p>
    <w:p w14:paraId="6877FAB0" w14:textId="28840CEA" w:rsidR="00B611BA" w:rsidRPr="00B611BA" w:rsidRDefault="00B611BA" w:rsidP="00B611BA">
      <w:pPr>
        <w:spacing w:line="360" w:lineRule="auto"/>
        <w:jc w:val="both"/>
        <w:rPr>
          <w:bCs/>
          <w:sz w:val="28"/>
          <w:szCs w:val="28"/>
          <w:lang w:val="uk-UA"/>
        </w:rPr>
      </w:pPr>
      <w:r w:rsidRPr="00B611BA">
        <w:rPr>
          <w:bCs/>
          <w:sz w:val="28"/>
          <w:szCs w:val="28"/>
          <w:lang w:val="uk-UA"/>
        </w:rPr>
        <w:t>По-друге, у міжнародному праві немає єдиного визначення тероризму. Так само немає усталеної міжнародної судової практики щодо терористичних актів. Це лише свідчить, що у справі України Суд виходить на незвідану ним територію. Формування нової судової практики - можливість унікальна за своєю впливовістю та ризиками.</w:t>
      </w:r>
      <w:r w:rsidR="000F06DE">
        <w:rPr>
          <w:bCs/>
          <w:sz w:val="28"/>
          <w:szCs w:val="28"/>
          <w:lang w:val="uk-UA"/>
        </w:rPr>
        <w:t xml:space="preserve"> </w:t>
      </w:r>
      <w:r w:rsidRPr="00B611BA">
        <w:rPr>
          <w:bCs/>
          <w:sz w:val="28"/>
          <w:szCs w:val="28"/>
          <w:lang w:val="uk-UA"/>
        </w:rPr>
        <w:t xml:space="preserve">Третій і найбільш конкретний для України ризик за Конвенцією про боротьбу з фінансуванням тероризму на другому, юрисдикційному, етапі пов’язаний із вичерпанням усіх способів досудового вирішення спору. </w:t>
      </w:r>
    </w:p>
    <w:p w14:paraId="5DD927CC" w14:textId="42689743" w:rsidR="00B611BA" w:rsidRPr="00B611BA" w:rsidRDefault="00B611BA" w:rsidP="007327C0">
      <w:pPr>
        <w:spacing w:line="360" w:lineRule="auto"/>
        <w:ind w:firstLine="709"/>
        <w:jc w:val="both"/>
        <w:rPr>
          <w:bCs/>
          <w:sz w:val="28"/>
          <w:szCs w:val="28"/>
          <w:lang w:val="uk-UA"/>
        </w:rPr>
      </w:pPr>
      <w:r w:rsidRPr="00B611BA">
        <w:rPr>
          <w:bCs/>
          <w:sz w:val="28"/>
          <w:szCs w:val="28"/>
          <w:lang w:val="uk-UA"/>
        </w:rPr>
        <w:t xml:space="preserve">Ст. 24.1 Конвенції зобов’язує спори спочатку провести переговори та спробувати провести арбітраж. Якщо останній не вдається організувати впродовж 6 місяців, зацікавлена сторона може передавати спір до МС ООН. Україна доводить, що вона виконала арбітражну вимогу, безуспішно пропонувавши Росії створити </w:t>
      </w:r>
      <w:proofErr w:type="spellStart"/>
      <w:r w:rsidRPr="00B611BA">
        <w:rPr>
          <w:bCs/>
          <w:sz w:val="28"/>
          <w:szCs w:val="28"/>
          <w:lang w:val="uk-UA"/>
        </w:rPr>
        <w:t>adhoc</w:t>
      </w:r>
      <w:proofErr w:type="spellEnd"/>
      <w:r w:rsidRPr="00B611BA">
        <w:rPr>
          <w:bCs/>
          <w:sz w:val="28"/>
          <w:szCs w:val="28"/>
          <w:lang w:val="uk-UA"/>
        </w:rPr>
        <w:t xml:space="preserve"> (спеціальну) палату в Суді для розгляду спору. Росія ж стверджує, що спеціальна палата не є аналогом арбітражу, тому Україна не виконала умови щодо досудового вирішення спору, і, відповідно, Суд не має юрисдикції розглядати справу далі. Проблемно, що судової практики з цього питання немає. Тим не менш, судді-міжнародники дуже часто виступають і арбітрами. </w:t>
      </w:r>
    </w:p>
    <w:p w14:paraId="6ED8B298" w14:textId="77777777" w:rsidR="00B611BA" w:rsidRPr="00B611BA" w:rsidRDefault="00B611BA" w:rsidP="00B611BA">
      <w:pPr>
        <w:spacing w:line="360" w:lineRule="auto"/>
        <w:jc w:val="both"/>
        <w:rPr>
          <w:bCs/>
          <w:sz w:val="28"/>
          <w:szCs w:val="28"/>
          <w:lang w:val="uk-UA"/>
        </w:rPr>
      </w:pPr>
    </w:p>
    <w:p w14:paraId="0A486A3B" w14:textId="40BABD86" w:rsidR="00B611BA" w:rsidRPr="00B611BA" w:rsidRDefault="00B611BA" w:rsidP="00B611BA">
      <w:pPr>
        <w:spacing w:line="360" w:lineRule="auto"/>
        <w:jc w:val="both"/>
        <w:rPr>
          <w:bCs/>
          <w:sz w:val="28"/>
          <w:szCs w:val="28"/>
          <w:lang w:val="uk-UA"/>
        </w:rPr>
      </w:pPr>
      <w:r w:rsidRPr="00B611BA">
        <w:rPr>
          <w:bCs/>
          <w:sz w:val="28"/>
          <w:szCs w:val="28"/>
          <w:lang w:val="uk-UA"/>
        </w:rPr>
        <w:t xml:space="preserve">Основні ризики за Конвенцією про заборону расової дискримінації стосуватимуться тлумачення досудових спроб врегулювання спору за ст. 22. Росія намагатиметься довести, що Конвенція вимагає і переговорів сторін щодо проблемного питання, і віднесення цього питання на розгляд спеціалізованого Комітету (ст. 11.1). Що лише після цих двох етапів можлива передача справи до МС ООН. Україна ж аргументуватиме, що Конвенція прямо вимагає лише проведення переговорів, а щодо Комітету передбачено лише право, а не обов’язок, звернення до нього. Багато що </w:t>
      </w:r>
      <w:proofErr w:type="spellStart"/>
      <w:r w:rsidRPr="00B611BA">
        <w:rPr>
          <w:bCs/>
          <w:sz w:val="28"/>
          <w:szCs w:val="28"/>
          <w:lang w:val="uk-UA"/>
        </w:rPr>
        <w:t>залежатиме</w:t>
      </w:r>
      <w:proofErr w:type="spellEnd"/>
      <w:r w:rsidRPr="00B611BA">
        <w:rPr>
          <w:bCs/>
          <w:sz w:val="28"/>
          <w:szCs w:val="28"/>
          <w:lang w:val="uk-UA"/>
        </w:rPr>
        <w:t xml:space="preserve"> від того, як Суд кваліфікуватиме ці критерії: як кумулятивні (і перше, і друге) чи як альтернативні (або перше, або друге). Англійський прийменник “</w:t>
      </w:r>
      <w:proofErr w:type="spellStart"/>
      <w:r w:rsidRPr="00B611BA">
        <w:rPr>
          <w:bCs/>
          <w:sz w:val="28"/>
          <w:szCs w:val="28"/>
          <w:lang w:val="uk-UA"/>
        </w:rPr>
        <w:t>or</w:t>
      </w:r>
      <w:proofErr w:type="spellEnd"/>
      <w:r w:rsidRPr="00B611BA">
        <w:rPr>
          <w:bCs/>
          <w:sz w:val="28"/>
          <w:szCs w:val="28"/>
          <w:lang w:val="uk-UA"/>
        </w:rPr>
        <w:t>”, який вживається у ст. 22, може перекладатись українською і як “і”, і як “або”. Відповідник у російському аутентичному тексті - “</w:t>
      </w:r>
      <w:proofErr w:type="spellStart"/>
      <w:r w:rsidRPr="00B611BA">
        <w:rPr>
          <w:bCs/>
          <w:sz w:val="28"/>
          <w:szCs w:val="28"/>
          <w:lang w:val="uk-UA"/>
        </w:rPr>
        <w:t>или</w:t>
      </w:r>
      <w:proofErr w:type="spellEnd"/>
      <w:r w:rsidRPr="00B611BA">
        <w:rPr>
          <w:bCs/>
          <w:sz w:val="28"/>
          <w:szCs w:val="28"/>
          <w:lang w:val="uk-UA"/>
        </w:rPr>
        <w:t xml:space="preserve">”. Тобто той варіант, який вигідний Україні. Проблема в тому, що Суд іще в жодній справі (навіть у схожій грузино-російській) не коментував </w:t>
      </w:r>
      <w:proofErr w:type="spellStart"/>
      <w:r w:rsidRPr="00B611BA">
        <w:rPr>
          <w:bCs/>
          <w:sz w:val="28"/>
          <w:szCs w:val="28"/>
          <w:lang w:val="uk-UA"/>
        </w:rPr>
        <w:t>кумулятивність</w:t>
      </w:r>
      <w:proofErr w:type="spellEnd"/>
      <w:r w:rsidRPr="00B611BA">
        <w:rPr>
          <w:bCs/>
          <w:sz w:val="28"/>
          <w:szCs w:val="28"/>
          <w:lang w:val="uk-UA"/>
        </w:rPr>
        <w:t xml:space="preserve"> чи альтернативність цих критеріїв. </w:t>
      </w:r>
    </w:p>
    <w:p w14:paraId="45A1810A" w14:textId="07A9D28E" w:rsidR="00B611BA" w:rsidRPr="00B611BA" w:rsidRDefault="003A556B" w:rsidP="00B611BA">
      <w:pPr>
        <w:spacing w:line="360" w:lineRule="auto"/>
        <w:jc w:val="both"/>
        <w:rPr>
          <w:bCs/>
          <w:sz w:val="28"/>
          <w:szCs w:val="28"/>
          <w:lang w:val="uk-UA"/>
        </w:rPr>
      </w:pPr>
      <w:r>
        <w:rPr>
          <w:bCs/>
          <w:sz w:val="28"/>
          <w:szCs w:val="28"/>
          <w:lang w:val="uk-UA"/>
        </w:rPr>
        <w:t xml:space="preserve">     </w:t>
      </w:r>
      <w:r w:rsidR="00B611BA" w:rsidRPr="00B611BA">
        <w:rPr>
          <w:bCs/>
          <w:sz w:val="28"/>
          <w:szCs w:val="28"/>
          <w:lang w:val="uk-UA"/>
        </w:rPr>
        <w:t xml:space="preserve">Наказ </w:t>
      </w:r>
      <w:proofErr w:type="spellStart"/>
      <w:r w:rsidR="00B611BA" w:rsidRPr="00B611BA">
        <w:rPr>
          <w:bCs/>
          <w:sz w:val="28"/>
          <w:szCs w:val="28"/>
          <w:lang w:val="uk-UA"/>
        </w:rPr>
        <w:t>Міжнародого</w:t>
      </w:r>
      <w:proofErr w:type="spellEnd"/>
      <w:r w:rsidR="00B611BA" w:rsidRPr="00B611BA">
        <w:rPr>
          <w:bCs/>
          <w:sz w:val="28"/>
          <w:szCs w:val="28"/>
          <w:lang w:val="uk-UA"/>
        </w:rPr>
        <w:t xml:space="preserve"> суду ООН щодо тимчасових заходів дав Україні дві основні речі: 1) додатковий аргумент для характеристики поведінки Росії щодо (не)забезпечення діяльності Меджлісу й освіти українською у Криму та 2) дороговказ для подальшої стратегії у Гаазі.</w:t>
      </w:r>
    </w:p>
    <w:p w14:paraId="3596E8A6" w14:textId="0122987F" w:rsidR="00B611BA" w:rsidRPr="00B611BA" w:rsidRDefault="003A556B" w:rsidP="00B611BA">
      <w:pPr>
        <w:spacing w:line="360" w:lineRule="auto"/>
        <w:jc w:val="both"/>
        <w:rPr>
          <w:bCs/>
          <w:sz w:val="28"/>
          <w:szCs w:val="28"/>
          <w:lang w:val="uk-UA"/>
        </w:rPr>
      </w:pPr>
      <w:r>
        <w:rPr>
          <w:bCs/>
          <w:sz w:val="28"/>
          <w:szCs w:val="28"/>
          <w:lang w:val="uk-UA"/>
        </w:rPr>
        <w:t xml:space="preserve">      </w:t>
      </w:r>
      <w:r w:rsidR="00B611BA" w:rsidRPr="00B611BA">
        <w:rPr>
          <w:bCs/>
          <w:sz w:val="28"/>
          <w:szCs w:val="28"/>
          <w:lang w:val="uk-UA"/>
        </w:rPr>
        <w:t xml:space="preserve">Щодо першого - все зрозуміло. Щодо другого - наказ декілька разів повторює, що його зміст не визначає остаточне рішення по справі. Він заохочує сторони продовжувати подавати необхідні докази. Пояснення Суду щодо </w:t>
      </w:r>
      <w:proofErr w:type="spellStart"/>
      <w:r w:rsidR="00B611BA" w:rsidRPr="00B611BA">
        <w:rPr>
          <w:bCs/>
          <w:sz w:val="28"/>
          <w:szCs w:val="28"/>
          <w:lang w:val="uk-UA"/>
        </w:rPr>
        <w:t>непризначення</w:t>
      </w:r>
      <w:proofErr w:type="spellEnd"/>
      <w:r w:rsidR="00B611BA" w:rsidRPr="00B611BA">
        <w:rPr>
          <w:bCs/>
          <w:sz w:val="28"/>
          <w:szCs w:val="28"/>
          <w:lang w:val="uk-UA"/>
        </w:rPr>
        <w:t xml:space="preserve"> тимчасових заходів за Конвенцією про боротьбу з фінансуванням тероризму ще раз підкреслили найпроблемніші моменти аргументації, які Україна має обов’язково врахувати у наступних стадіях процесу. Зазначене необов’язково означає, що українська позиція була погано представлена. Радше, пояснення у тому, що Суд ще ніколи не вирішував спори за даною Конвенцією. Тобто відсутня практика. А формування її з такого складного питання, ще й у справі за </w:t>
      </w:r>
      <w:r w:rsidR="00B611BA" w:rsidRPr="00B611BA">
        <w:rPr>
          <w:bCs/>
          <w:sz w:val="28"/>
          <w:szCs w:val="28"/>
          <w:lang w:val="uk-UA"/>
        </w:rPr>
        <w:lastRenderedPageBreak/>
        <w:t>участю Росії, матиме значний резонанс. Тому Суд діє украй обережно. Що вимагає більшої  деталізації, гнучкості та варіативності аргументів сторін.</w:t>
      </w:r>
    </w:p>
    <w:p w14:paraId="1277060D" w14:textId="626DE764" w:rsidR="0010122D" w:rsidRPr="00CC6BF9" w:rsidRDefault="00EA03E2" w:rsidP="00B611BA">
      <w:pPr>
        <w:spacing w:line="360" w:lineRule="auto"/>
        <w:jc w:val="both"/>
        <w:rPr>
          <w:bCs/>
          <w:sz w:val="28"/>
          <w:szCs w:val="28"/>
          <w:lang w:val="uk-UA"/>
        </w:rPr>
      </w:pPr>
      <w:r>
        <w:rPr>
          <w:bCs/>
          <w:sz w:val="28"/>
          <w:szCs w:val="28"/>
          <w:lang w:val="uk-UA"/>
        </w:rPr>
        <w:t xml:space="preserve">     </w:t>
      </w:r>
      <w:r w:rsidR="00B611BA" w:rsidRPr="00B611BA">
        <w:rPr>
          <w:bCs/>
          <w:sz w:val="28"/>
          <w:szCs w:val="28"/>
          <w:lang w:val="uk-UA"/>
        </w:rPr>
        <w:t xml:space="preserve">Дійсно, МС ООН діє доволі </w:t>
      </w:r>
      <w:proofErr w:type="spellStart"/>
      <w:r w:rsidR="00B611BA" w:rsidRPr="00B611BA">
        <w:rPr>
          <w:bCs/>
          <w:sz w:val="28"/>
          <w:szCs w:val="28"/>
          <w:lang w:val="uk-UA"/>
        </w:rPr>
        <w:t>кон’юнктурно</w:t>
      </w:r>
      <w:proofErr w:type="spellEnd"/>
      <w:r w:rsidR="00B611BA" w:rsidRPr="00B611BA">
        <w:rPr>
          <w:bCs/>
          <w:sz w:val="28"/>
          <w:szCs w:val="28"/>
          <w:lang w:val="uk-UA"/>
        </w:rPr>
        <w:t>, хоча виключно у юридичних межах. Суд не міг не відреагувати на збройні дії у країні, де знаходиться географічний центр Європи. Просто він зробив це у зручний для себе спосіб - через нагадування про Мінськ і покладення на обидві сторони обов’язку не погіршувати статус-кво. Тепер в української команди попереду місяці ще більш кропіткої юридичної роботи, аби домогтися від Суду повного прийняття справи та визнання порушень Росією тих двох Конвенцій, на основі яких Україна звернулась у Гаагу.</w:t>
      </w:r>
      <w:r w:rsidR="00F47524" w:rsidRPr="00B611BA">
        <w:rPr>
          <w:lang w:val="uk-UA"/>
        </w:rPr>
        <w:t xml:space="preserve"> </w:t>
      </w:r>
      <w:r w:rsidR="00F47524" w:rsidRPr="00F47524">
        <w:rPr>
          <w:bCs/>
          <w:sz w:val="28"/>
          <w:szCs w:val="28"/>
          <w:lang w:val="uk-UA"/>
        </w:rPr>
        <w:t>Експерти не чекають на швидке рішення у справі «Україна проти Російської Федерації» в Міжнародному суді ООН, найоптимістичніші прогнози щодо термінів вердикту ‒ 2023 рік. 9 серпня</w:t>
      </w:r>
      <w:r>
        <w:rPr>
          <w:bCs/>
          <w:sz w:val="28"/>
          <w:szCs w:val="28"/>
          <w:lang w:val="uk-UA"/>
        </w:rPr>
        <w:t xml:space="preserve"> 2021 року</w:t>
      </w:r>
      <w:r w:rsidR="00F47524" w:rsidRPr="00F47524">
        <w:rPr>
          <w:bCs/>
          <w:sz w:val="28"/>
          <w:szCs w:val="28"/>
          <w:lang w:val="uk-UA"/>
        </w:rPr>
        <w:t xml:space="preserve"> російська сторона подала в Міжнародний суд ООН у відповідь меморандум у справі. У поданому меморандумі Росія нібито «надала фактологічні та правові докази неспроможності українських звинувачень і наполягає на тому, щоб Суд відхилив вимоги позивача за обома конвенціями</w:t>
      </w:r>
      <w:r w:rsidR="00F47524">
        <w:rPr>
          <w:bCs/>
          <w:sz w:val="28"/>
          <w:szCs w:val="28"/>
          <w:lang w:val="uk-UA"/>
        </w:rPr>
        <w:t>.</w:t>
      </w:r>
    </w:p>
    <w:p w14:paraId="2F8C0A51" w14:textId="0C2352FC" w:rsidR="00CC6BF9" w:rsidRDefault="00E46517" w:rsidP="00E46517">
      <w:pPr>
        <w:spacing w:line="360" w:lineRule="auto"/>
        <w:ind w:firstLine="567"/>
        <w:jc w:val="center"/>
        <w:rPr>
          <w:b/>
          <w:sz w:val="28"/>
          <w:szCs w:val="28"/>
          <w:lang w:val="uk-UA"/>
        </w:rPr>
      </w:pPr>
      <w:r w:rsidRPr="00E46517">
        <w:rPr>
          <w:b/>
          <w:sz w:val="28"/>
          <w:szCs w:val="28"/>
          <w:lang w:val="uk-UA"/>
        </w:rPr>
        <w:t>Питання до практичного заняття</w:t>
      </w:r>
    </w:p>
    <w:p w14:paraId="7F0C11D6" w14:textId="0AD028F5" w:rsidR="00E46517" w:rsidRPr="00E46517" w:rsidRDefault="00E46517" w:rsidP="00E46517">
      <w:pPr>
        <w:spacing w:line="360" w:lineRule="auto"/>
        <w:ind w:firstLine="567"/>
        <w:jc w:val="both"/>
        <w:rPr>
          <w:bCs/>
          <w:sz w:val="28"/>
          <w:szCs w:val="28"/>
          <w:lang w:val="uk-UA"/>
        </w:rPr>
      </w:pPr>
      <w:r>
        <w:rPr>
          <w:bCs/>
          <w:sz w:val="28"/>
          <w:szCs w:val="28"/>
          <w:lang w:val="uk-UA"/>
        </w:rPr>
        <w:t>1.</w:t>
      </w:r>
      <w:r w:rsidRPr="00E46517">
        <w:rPr>
          <w:bCs/>
          <w:sz w:val="28"/>
          <w:szCs w:val="28"/>
          <w:lang w:val="uk-UA"/>
        </w:rPr>
        <w:t>Загальна характеристика справ про фінансування тероризму та расову дискримінацію в Україні МС ООН (Україна проти Росії, наказ про тимчасові заходи від 19 квітня 2017 р.)</w:t>
      </w:r>
    </w:p>
    <w:p w14:paraId="0D154AA3" w14:textId="6EC0055C" w:rsidR="00E46517" w:rsidRPr="00E46517" w:rsidRDefault="00E46517" w:rsidP="00E46517">
      <w:pPr>
        <w:spacing w:line="360" w:lineRule="auto"/>
        <w:ind w:firstLine="567"/>
        <w:jc w:val="both"/>
        <w:rPr>
          <w:bCs/>
          <w:sz w:val="28"/>
          <w:szCs w:val="28"/>
          <w:lang w:val="uk-UA"/>
        </w:rPr>
      </w:pPr>
      <w:r>
        <w:rPr>
          <w:bCs/>
          <w:sz w:val="28"/>
          <w:szCs w:val="28"/>
          <w:lang w:val="uk-UA"/>
        </w:rPr>
        <w:t>2</w:t>
      </w:r>
      <w:r w:rsidRPr="00E46517">
        <w:rPr>
          <w:bCs/>
          <w:sz w:val="28"/>
          <w:szCs w:val="28"/>
          <w:lang w:val="uk-UA"/>
        </w:rPr>
        <w:t xml:space="preserve">. Визнання Україною юрисдикції Міжнародного кримінального суду </w:t>
      </w:r>
      <w:proofErr w:type="spellStart"/>
      <w:r w:rsidRPr="00E46517">
        <w:rPr>
          <w:bCs/>
          <w:sz w:val="28"/>
          <w:szCs w:val="28"/>
          <w:lang w:val="uk-UA"/>
        </w:rPr>
        <w:t>ad</w:t>
      </w:r>
      <w:proofErr w:type="spellEnd"/>
      <w:r w:rsidRPr="00E46517">
        <w:rPr>
          <w:bCs/>
          <w:sz w:val="28"/>
          <w:szCs w:val="28"/>
          <w:lang w:val="uk-UA"/>
        </w:rPr>
        <w:t xml:space="preserve"> </w:t>
      </w:r>
      <w:proofErr w:type="spellStart"/>
      <w:r w:rsidRPr="00E46517">
        <w:rPr>
          <w:bCs/>
          <w:sz w:val="28"/>
          <w:szCs w:val="28"/>
          <w:lang w:val="uk-UA"/>
        </w:rPr>
        <w:t>hoc</w:t>
      </w:r>
      <w:proofErr w:type="spellEnd"/>
      <w:r w:rsidRPr="00E46517">
        <w:rPr>
          <w:bCs/>
          <w:sz w:val="28"/>
          <w:szCs w:val="28"/>
          <w:lang w:val="uk-UA"/>
        </w:rPr>
        <w:t>.</w:t>
      </w:r>
    </w:p>
    <w:p w14:paraId="04DD077D" w14:textId="5EA3FB0B" w:rsidR="00E46517" w:rsidRPr="00E46517" w:rsidRDefault="00E46517" w:rsidP="00E46517">
      <w:pPr>
        <w:spacing w:line="360" w:lineRule="auto"/>
        <w:ind w:firstLine="567"/>
        <w:jc w:val="both"/>
        <w:rPr>
          <w:bCs/>
          <w:sz w:val="28"/>
          <w:szCs w:val="28"/>
          <w:lang w:val="uk-UA"/>
        </w:rPr>
      </w:pPr>
      <w:r>
        <w:rPr>
          <w:bCs/>
          <w:sz w:val="28"/>
          <w:szCs w:val="28"/>
          <w:lang w:val="uk-UA"/>
        </w:rPr>
        <w:t>3.</w:t>
      </w:r>
      <w:r w:rsidRPr="00E46517">
        <w:rPr>
          <w:bCs/>
          <w:sz w:val="28"/>
          <w:szCs w:val="28"/>
          <w:lang w:val="uk-UA"/>
        </w:rPr>
        <w:t>Загальна характеристика спору щодо затримання трьох українських військово-морських кораблів та членів їхніх екіпажів.</w:t>
      </w:r>
    </w:p>
    <w:p w14:paraId="42333F13" w14:textId="252B7BEC" w:rsidR="00E46517" w:rsidRDefault="00E46517" w:rsidP="00E46517">
      <w:pPr>
        <w:spacing w:line="360" w:lineRule="auto"/>
        <w:ind w:firstLine="567"/>
        <w:jc w:val="both"/>
        <w:rPr>
          <w:bCs/>
          <w:sz w:val="28"/>
          <w:szCs w:val="28"/>
          <w:lang w:val="uk-UA"/>
        </w:rPr>
      </w:pPr>
      <w:r>
        <w:rPr>
          <w:bCs/>
          <w:sz w:val="28"/>
          <w:szCs w:val="28"/>
          <w:lang w:val="uk-UA"/>
        </w:rPr>
        <w:t>4</w:t>
      </w:r>
      <w:r w:rsidRPr="00E46517">
        <w:rPr>
          <w:bCs/>
          <w:sz w:val="28"/>
          <w:szCs w:val="28"/>
          <w:lang w:val="uk-UA"/>
        </w:rPr>
        <w:t>. Загальна характеристика справи Україна проти РФ стосовно прав прибережної держави в Чорному і Азовському морях та у Керченській протоці.</w:t>
      </w:r>
    </w:p>
    <w:p w14:paraId="1AEFEFAA" w14:textId="77777777" w:rsidR="005D1EEC" w:rsidRDefault="005D1EEC" w:rsidP="00E46517">
      <w:pPr>
        <w:spacing w:line="360" w:lineRule="auto"/>
        <w:ind w:firstLine="567"/>
        <w:jc w:val="center"/>
        <w:rPr>
          <w:b/>
          <w:sz w:val="28"/>
          <w:szCs w:val="28"/>
          <w:lang w:val="uk-UA"/>
        </w:rPr>
      </w:pPr>
    </w:p>
    <w:p w14:paraId="3CD6D6B6" w14:textId="77777777" w:rsidR="005D1EEC" w:rsidRDefault="005D1EEC" w:rsidP="00E46517">
      <w:pPr>
        <w:spacing w:line="360" w:lineRule="auto"/>
        <w:ind w:firstLine="567"/>
        <w:jc w:val="center"/>
        <w:rPr>
          <w:b/>
          <w:sz w:val="28"/>
          <w:szCs w:val="28"/>
          <w:lang w:val="uk-UA"/>
        </w:rPr>
      </w:pPr>
    </w:p>
    <w:p w14:paraId="103DC4EF" w14:textId="01C9FC0B" w:rsidR="00E46517" w:rsidRPr="00E46517" w:rsidRDefault="00E46517" w:rsidP="00E46517">
      <w:pPr>
        <w:spacing w:line="360" w:lineRule="auto"/>
        <w:ind w:firstLine="567"/>
        <w:jc w:val="center"/>
        <w:rPr>
          <w:b/>
          <w:sz w:val="28"/>
          <w:szCs w:val="28"/>
          <w:lang w:val="uk-UA"/>
        </w:rPr>
      </w:pPr>
      <w:r w:rsidRPr="00E46517">
        <w:rPr>
          <w:b/>
          <w:sz w:val="28"/>
          <w:szCs w:val="28"/>
          <w:lang w:val="uk-UA"/>
        </w:rPr>
        <w:lastRenderedPageBreak/>
        <w:t>Література до теми</w:t>
      </w:r>
    </w:p>
    <w:p w14:paraId="1FD54D91" w14:textId="4F92EF62" w:rsidR="00F47524" w:rsidRDefault="00CC6BF9" w:rsidP="00CC6BF9">
      <w:pPr>
        <w:spacing w:line="360" w:lineRule="auto"/>
        <w:ind w:firstLine="567"/>
        <w:jc w:val="both"/>
        <w:rPr>
          <w:bCs/>
          <w:sz w:val="28"/>
          <w:szCs w:val="28"/>
          <w:lang w:val="uk-UA"/>
        </w:rPr>
      </w:pPr>
      <w:r w:rsidRPr="00CC6BF9">
        <w:rPr>
          <w:bCs/>
          <w:sz w:val="28"/>
          <w:szCs w:val="28"/>
          <w:lang w:val="uk-UA"/>
        </w:rPr>
        <w:t>1.</w:t>
      </w:r>
      <w:r w:rsidR="00F47524" w:rsidRPr="00F47524">
        <w:t xml:space="preserve"> </w:t>
      </w:r>
      <w:r w:rsidR="00F47524" w:rsidRPr="00F47524">
        <w:rPr>
          <w:bCs/>
          <w:sz w:val="28"/>
          <w:szCs w:val="28"/>
          <w:lang w:val="uk-UA"/>
        </w:rPr>
        <w:t>Заява МЗС України щодо другого раунду письмових пояснень у справі Україна проти Росії в Міжнародному Суді ООН</w:t>
      </w:r>
      <w:r w:rsidR="00F47524">
        <w:rPr>
          <w:bCs/>
          <w:sz w:val="28"/>
          <w:szCs w:val="28"/>
          <w:lang w:val="uk-UA"/>
        </w:rPr>
        <w:t>. Режим доступу:</w:t>
      </w:r>
      <w:r w:rsidR="00F47524" w:rsidRPr="00F47524">
        <w:t xml:space="preserve"> </w:t>
      </w:r>
      <w:r w:rsidR="00F47524" w:rsidRPr="00F47524">
        <w:rPr>
          <w:bCs/>
          <w:sz w:val="28"/>
          <w:szCs w:val="28"/>
          <w:lang w:val="uk-UA"/>
        </w:rPr>
        <w:t>https://mfa.gov.ua/news/zayava-mzs-ukrayini-shchodo-drugu-raundu-pismovih-poyasnen-u-spravi-ukrayina-proti-rosiyi-v-mizhnarodnomu-suddi-oon</w:t>
      </w:r>
    </w:p>
    <w:p w14:paraId="535D0FEC" w14:textId="6864E85E" w:rsidR="00CC6BF9" w:rsidRPr="00CC6BF9" w:rsidRDefault="00CC6BF9" w:rsidP="00CC6BF9">
      <w:pPr>
        <w:spacing w:line="360" w:lineRule="auto"/>
        <w:ind w:firstLine="567"/>
        <w:jc w:val="both"/>
        <w:rPr>
          <w:bCs/>
          <w:sz w:val="28"/>
          <w:szCs w:val="28"/>
          <w:lang w:val="uk-UA"/>
        </w:rPr>
      </w:pPr>
      <w:r w:rsidRPr="00CC6BF9">
        <w:rPr>
          <w:bCs/>
          <w:sz w:val="28"/>
          <w:szCs w:val="28"/>
          <w:lang w:val="uk-UA"/>
        </w:rPr>
        <w:t>2.</w:t>
      </w:r>
      <w:r w:rsidRPr="00CC6BF9">
        <w:rPr>
          <w:bCs/>
          <w:sz w:val="28"/>
          <w:szCs w:val="28"/>
          <w:lang w:val="uk-UA"/>
        </w:rPr>
        <w:tab/>
      </w:r>
      <w:r w:rsidR="00986092" w:rsidRPr="00CC6BF9">
        <w:rPr>
          <w:bCs/>
          <w:sz w:val="28"/>
          <w:szCs w:val="28"/>
          <w:lang w:val="uk-UA"/>
        </w:rPr>
        <w:t>Міжнародний трибунал з морського права визнав порушення РФ норм міжнародного права // https://ukrainepravo.com/international_law/public_international_law/mizhnarodnyy-trybunal-z-morskogo-prava-vyznav-porushennya-rf-norm-mizhnarodnogo-prava</w:t>
      </w:r>
    </w:p>
    <w:p w14:paraId="3438B73D" w14:textId="77777777" w:rsidR="00CC6BF9" w:rsidRPr="00CC6BF9" w:rsidRDefault="00CC6BF9" w:rsidP="00CC6BF9">
      <w:pPr>
        <w:spacing w:line="360" w:lineRule="auto"/>
        <w:ind w:firstLine="567"/>
        <w:jc w:val="both"/>
        <w:rPr>
          <w:bCs/>
          <w:sz w:val="28"/>
          <w:szCs w:val="28"/>
          <w:lang w:val="uk-UA"/>
        </w:rPr>
      </w:pPr>
      <w:r w:rsidRPr="00CC6BF9">
        <w:rPr>
          <w:bCs/>
          <w:sz w:val="28"/>
          <w:szCs w:val="28"/>
          <w:lang w:val="uk-UA"/>
        </w:rPr>
        <w:t>3. Короткий Т. Р. Правові аспекти справи «Спір щодо затримання трьох українських військово-морських кораблів та членів їхніх екіпажів» // https://ukrainepravo.com/scientific-thought/naukova-dumka/pravovi-aspekty-spravy-spir-shchodo-zatrymannya-trokh-ukrayinskykh-viyskovo-morskykh-korabliv-ta-chl/</w:t>
      </w:r>
    </w:p>
    <w:p w14:paraId="7EDA6537" w14:textId="77777777" w:rsidR="00CC6BF9" w:rsidRPr="00CC6BF9" w:rsidRDefault="00CC6BF9" w:rsidP="00CC6BF9">
      <w:pPr>
        <w:spacing w:line="360" w:lineRule="auto"/>
        <w:ind w:firstLine="567"/>
        <w:jc w:val="both"/>
        <w:rPr>
          <w:bCs/>
          <w:sz w:val="28"/>
          <w:szCs w:val="28"/>
          <w:lang w:val="uk-UA"/>
        </w:rPr>
      </w:pPr>
      <w:r w:rsidRPr="00CC6BF9">
        <w:rPr>
          <w:bCs/>
          <w:sz w:val="28"/>
          <w:szCs w:val="28"/>
          <w:lang w:val="uk-UA"/>
        </w:rPr>
        <w:t>4. Плотніков О. В. Перспективи розгляду спору між Україною та Російською Федерацією в Міжнародному Суді ООН: у пошуках юрисдикції / О.В. Плотніков // Український часопис міжнародного права. – 2014. – № 4. – С. 73-82. [Електронний ресурс]. – Режим доступу: https://goo.gl/yuvSsZ</w:t>
      </w:r>
    </w:p>
    <w:p w14:paraId="1B69E8D1" w14:textId="77777777" w:rsidR="00CC6BF9" w:rsidRPr="00CC6BF9" w:rsidRDefault="00CC6BF9" w:rsidP="00CC6BF9">
      <w:pPr>
        <w:spacing w:line="360" w:lineRule="auto"/>
        <w:ind w:firstLine="567"/>
        <w:jc w:val="both"/>
        <w:rPr>
          <w:bCs/>
          <w:sz w:val="28"/>
          <w:szCs w:val="28"/>
          <w:lang w:val="uk-UA"/>
        </w:rPr>
      </w:pPr>
      <w:r w:rsidRPr="00CC6BF9">
        <w:rPr>
          <w:bCs/>
          <w:sz w:val="28"/>
          <w:szCs w:val="28"/>
          <w:lang w:val="uk-UA"/>
        </w:rPr>
        <w:t xml:space="preserve">5. Справа «Україна проти Російської Федерації» на розгляді у Міжнародному трибуналі ООН з морського права // https://www.ukrainepravo.com/international_law/public_international_law/sprava-ukrayina-proty-rosiys%60koyi-federatsiyi-na-rozglyadi-u-mizhnarodnomu-trybunali-oon-z-mors%60kogo/ </w:t>
      </w:r>
    </w:p>
    <w:p w14:paraId="52429285" w14:textId="77777777" w:rsidR="00CC6BF9" w:rsidRPr="005C278B" w:rsidRDefault="00CC6BF9" w:rsidP="005C278B">
      <w:pPr>
        <w:spacing w:line="360" w:lineRule="auto"/>
        <w:ind w:firstLine="567"/>
        <w:jc w:val="both"/>
        <w:rPr>
          <w:bCs/>
          <w:sz w:val="28"/>
          <w:szCs w:val="28"/>
          <w:lang w:val="uk-UA"/>
        </w:rPr>
      </w:pPr>
    </w:p>
    <w:p w14:paraId="58A9F70D" w14:textId="77777777" w:rsidR="00E90C3D" w:rsidRDefault="00E90C3D" w:rsidP="00014464">
      <w:pPr>
        <w:spacing w:line="360" w:lineRule="auto"/>
        <w:ind w:firstLine="567"/>
        <w:jc w:val="center"/>
        <w:rPr>
          <w:b/>
          <w:sz w:val="28"/>
          <w:szCs w:val="28"/>
          <w:lang w:val="uk-UA"/>
        </w:rPr>
      </w:pPr>
    </w:p>
    <w:p w14:paraId="0B778B03" w14:textId="77777777" w:rsidR="00E90C3D" w:rsidRDefault="00E90C3D" w:rsidP="00014464">
      <w:pPr>
        <w:spacing w:line="360" w:lineRule="auto"/>
        <w:ind w:firstLine="567"/>
        <w:jc w:val="center"/>
        <w:rPr>
          <w:b/>
          <w:sz w:val="28"/>
          <w:szCs w:val="28"/>
          <w:lang w:val="uk-UA"/>
        </w:rPr>
      </w:pPr>
    </w:p>
    <w:p w14:paraId="041CAB0A" w14:textId="77777777" w:rsidR="00E90C3D" w:rsidRDefault="00E90C3D" w:rsidP="00014464">
      <w:pPr>
        <w:spacing w:line="360" w:lineRule="auto"/>
        <w:ind w:firstLine="567"/>
        <w:jc w:val="center"/>
        <w:rPr>
          <w:b/>
          <w:sz w:val="28"/>
          <w:szCs w:val="28"/>
          <w:lang w:val="uk-UA"/>
        </w:rPr>
      </w:pPr>
    </w:p>
    <w:p w14:paraId="5ADA53E8" w14:textId="77777777" w:rsidR="00E90C3D" w:rsidRDefault="00E90C3D" w:rsidP="00014464">
      <w:pPr>
        <w:spacing w:line="360" w:lineRule="auto"/>
        <w:ind w:firstLine="567"/>
        <w:jc w:val="center"/>
        <w:rPr>
          <w:b/>
          <w:sz w:val="28"/>
          <w:szCs w:val="28"/>
          <w:lang w:val="uk-UA"/>
        </w:rPr>
      </w:pPr>
    </w:p>
    <w:p w14:paraId="04D1CABE" w14:textId="77777777" w:rsidR="00E90C3D" w:rsidRDefault="00E90C3D" w:rsidP="00014464">
      <w:pPr>
        <w:spacing w:line="360" w:lineRule="auto"/>
        <w:ind w:firstLine="567"/>
        <w:jc w:val="center"/>
        <w:rPr>
          <w:b/>
          <w:sz w:val="28"/>
          <w:szCs w:val="28"/>
          <w:lang w:val="uk-UA"/>
        </w:rPr>
      </w:pPr>
    </w:p>
    <w:p w14:paraId="05BA4AD1" w14:textId="77777777" w:rsidR="00E90C3D" w:rsidRPr="00014464" w:rsidRDefault="00E90C3D" w:rsidP="00986092">
      <w:pPr>
        <w:spacing w:line="360" w:lineRule="auto"/>
        <w:rPr>
          <w:b/>
          <w:sz w:val="28"/>
          <w:szCs w:val="28"/>
          <w:lang w:val="uk-UA"/>
        </w:rPr>
      </w:pPr>
    </w:p>
    <w:p w14:paraId="7512FBD6" w14:textId="77777777" w:rsidR="000A1ADE" w:rsidRPr="00014464" w:rsidRDefault="00F074D1" w:rsidP="00014464">
      <w:pPr>
        <w:pStyle w:val="a6"/>
        <w:spacing w:line="360" w:lineRule="auto"/>
        <w:ind w:firstLine="567"/>
        <w:rPr>
          <w:b/>
          <w:sz w:val="28"/>
          <w:szCs w:val="28"/>
          <w:lang w:val="uk-UA"/>
        </w:rPr>
      </w:pPr>
      <w:r w:rsidRPr="00014464">
        <w:rPr>
          <w:b/>
          <w:sz w:val="28"/>
          <w:szCs w:val="28"/>
          <w:lang w:val="uk-UA"/>
        </w:rPr>
        <w:t>ПРОГРАМНІ ПИТАННЯ ДЛЯ ПЕРЕВІРКИ ЗНАНЬ, УМІНЬ І НАВИЧОК (ЕКЗАМЕН)</w:t>
      </w:r>
      <w:r w:rsidR="00173A8D" w:rsidRPr="00014464">
        <w:rPr>
          <w:b/>
          <w:sz w:val="28"/>
          <w:szCs w:val="28"/>
          <w:lang w:val="uk-UA"/>
        </w:rPr>
        <w:t>:</w:t>
      </w:r>
    </w:p>
    <w:p w14:paraId="2F04CE4B" w14:textId="22956905"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Загальна характеристика системи міжнародного правосуддя.</w:t>
      </w:r>
    </w:p>
    <w:p w14:paraId="666AF0E8" w14:textId="472BD220"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Становлення та розвиток системи міжнародного правосуддя.</w:t>
      </w:r>
    </w:p>
    <w:p w14:paraId="2FA8D012" w14:textId="7728F382"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Становлення системи міжнародного правосуддя до Другої світової війни.</w:t>
      </w:r>
    </w:p>
    <w:p w14:paraId="7A430991" w14:textId="357E973D"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Створення та діяльність Постійної Палати міжнародного правосуддя.</w:t>
      </w:r>
    </w:p>
    <w:p w14:paraId="78D3075E" w14:textId="547CD09B"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Рішення та консультативні висновки Постійної Палати міжнародного правосуддя :правова регламентація та природа.</w:t>
      </w:r>
    </w:p>
    <w:p w14:paraId="52CE9F8D" w14:textId="7912B2EA"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Вплив діяльності Постійної Палати міжнародного правосуддя на еволюцію міжнародного права.</w:t>
      </w:r>
    </w:p>
    <w:p w14:paraId="5BCBCE8B" w14:textId="772A835E"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Вплив на розвиток міжнародного права рішення Постійної Палати міжнародного правосуддя у справі «</w:t>
      </w:r>
      <w:proofErr w:type="spellStart"/>
      <w:r w:rsidRPr="00014464">
        <w:rPr>
          <w:color w:val="auto"/>
          <w:sz w:val="28"/>
          <w:szCs w:val="28"/>
          <w:lang w:val="uk-UA"/>
        </w:rPr>
        <w:t>Лотус</w:t>
      </w:r>
      <w:proofErr w:type="spellEnd"/>
      <w:r w:rsidRPr="00014464">
        <w:rPr>
          <w:color w:val="auto"/>
          <w:sz w:val="28"/>
          <w:szCs w:val="28"/>
          <w:lang w:val="uk-UA"/>
        </w:rPr>
        <w:t>»</w:t>
      </w:r>
      <w:r w:rsidR="007327C0">
        <w:rPr>
          <w:color w:val="auto"/>
          <w:sz w:val="28"/>
          <w:szCs w:val="28"/>
          <w:lang w:val="uk-UA"/>
        </w:rPr>
        <w:t xml:space="preserve"> </w:t>
      </w:r>
      <w:r w:rsidRPr="00014464">
        <w:rPr>
          <w:color w:val="auto"/>
          <w:sz w:val="28"/>
          <w:szCs w:val="28"/>
          <w:lang w:val="uk-UA"/>
        </w:rPr>
        <w:t>( рішення від 7 вересня 1927 року).</w:t>
      </w:r>
    </w:p>
    <w:p w14:paraId="34BFA109" w14:textId="00419A20"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 xml:space="preserve">Рішення Постійної Палати міжнародного правосуддя по справі пароплава </w:t>
      </w:r>
      <w:proofErr w:type="spellStart"/>
      <w:r w:rsidRPr="00014464">
        <w:rPr>
          <w:color w:val="auto"/>
          <w:sz w:val="28"/>
          <w:szCs w:val="28"/>
          <w:lang w:val="uk-UA"/>
        </w:rPr>
        <w:t>Уімблдон</w:t>
      </w:r>
      <w:proofErr w:type="spellEnd"/>
      <w:r w:rsidRPr="00014464">
        <w:rPr>
          <w:color w:val="auto"/>
          <w:sz w:val="28"/>
          <w:szCs w:val="28"/>
          <w:lang w:val="uk-UA"/>
        </w:rPr>
        <w:t>.</w:t>
      </w:r>
    </w:p>
    <w:p w14:paraId="36919762" w14:textId="6FC261E3"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Еволюція системи міжнародного правосуддя після Другої світової війни.</w:t>
      </w:r>
    </w:p>
    <w:p w14:paraId="0A695E86" w14:textId="0F323E60"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Сучасні тенденції розвитку та нагальні проблеми системи міжнародного правосуддя.</w:t>
      </w:r>
    </w:p>
    <w:p w14:paraId="075BFEF1" w14:textId="4C74CC17"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Загальна характеристика справи по крейсеру «Алаб</w:t>
      </w:r>
      <w:r w:rsidR="00E90C3D">
        <w:rPr>
          <w:color w:val="auto"/>
          <w:sz w:val="28"/>
          <w:szCs w:val="28"/>
          <w:lang w:val="uk-UA"/>
        </w:rPr>
        <w:t>ама» ( США проти Великобританії</w:t>
      </w:r>
      <w:r w:rsidRPr="00014464">
        <w:rPr>
          <w:color w:val="auto"/>
          <w:sz w:val="28"/>
          <w:szCs w:val="28"/>
          <w:lang w:val="uk-UA"/>
        </w:rPr>
        <w:t>,</w:t>
      </w:r>
      <w:r w:rsidR="00E90C3D">
        <w:rPr>
          <w:color w:val="auto"/>
          <w:sz w:val="28"/>
          <w:szCs w:val="28"/>
          <w:lang w:val="uk-UA"/>
        </w:rPr>
        <w:t xml:space="preserve"> 1872 р.)</w:t>
      </w:r>
      <w:r w:rsidRPr="00014464">
        <w:rPr>
          <w:color w:val="auto"/>
          <w:sz w:val="28"/>
          <w:szCs w:val="28"/>
          <w:lang w:val="uk-UA"/>
        </w:rPr>
        <w:t xml:space="preserve">: проблеми юрисдикції по справі, вирішення справи по суті, компенсація, вирішення справи. </w:t>
      </w:r>
    </w:p>
    <w:p w14:paraId="6F50293B" w14:textId="37C67AC7" w:rsidR="00F53715" w:rsidRPr="00014464" w:rsidRDefault="00F53715" w:rsidP="00E90C3D">
      <w:pPr>
        <w:pStyle w:val="a6"/>
        <w:numPr>
          <w:ilvl w:val="0"/>
          <w:numId w:val="39"/>
        </w:numPr>
        <w:spacing w:line="360" w:lineRule="auto"/>
        <w:ind w:left="0" w:firstLine="567"/>
        <w:rPr>
          <w:bCs/>
          <w:color w:val="auto"/>
          <w:sz w:val="28"/>
          <w:szCs w:val="28"/>
          <w:lang w:val="uk-UA"/>
        </w:rPr>
      </w:pPr>
      <w:r w:rsidRPr="00014464">
        <w:rPr>
          <w:bCs/>
          <w:color w:val="auto"/>
          <w:sz w:val="28"/>
          <w:szCs w:val="28"/>
          <w:lang w:val="uk-UA"/>
        </w:rPr>
        <w:t xml:space="preserve">Загальна характеристика справи про Барселонську компанію 1970 р.(Бельгія проти Іспанії, рішення від 24 червня 1964 р, та рішення від 5 лютого 1970 р.). </w:t>
      </w:r>
    </w:p>
    <w:p w14:paraId="714AB9C9" w14:textId="5460F7C3" w:rsidR="00F53715" w:rsidRPr="00014464" w:rsidRDefault="00F53715" w:rsidP="00E90C3D">
      <w:pPr>
        <w:pStyle w:val="a6"/>
        <w:numPr>
          <w:ilvl w:val="0"/>
          <w:numId w:val="39"/>
        </w:numPr>
        <w:spacing w:line="360" w:lineRule="auto"/>
        <w:ind w:left="0" w:firstLine="567"/>
        <w:rPr>
          <w:bCs/>
          <w:color w:val="auto"/>
          <w:sz w:val="28"/>
          <w:szCs w:val="28"/>
          <w:lang w:val="uk-UA"/>
        </w:rPr>
      </w:pPr>
      <w:r w:rsidRPr="00014464">
        <w:rPr>
          <w:bCs/>
          <w:color w:val="auto"/>
          <w:sz w:val="28"/>
          <w:szCs w:val="28"/>
          <w:lang w:val="uk-UA"/>
        </w:rPr>
        <w:t xml:space="preserve">Загальна характеристика справи про військову та воєнізовану діяльність в Нікарагуа  і проти Нікарагуа(Нікарагуа проти США, рішення від 28 </w:t>
      </w:r>
      <w:r w:rsidRPr="00014464">
        <w:rPr>
          <w:bCs/>
          <w:color w:val="auto"/>
          <w:sz w:val="28"/>
          <w:szCs w:val="28"/>
          <w:lang w:val="uk-UA"/>
        </w:rPr>
        <w:lastRenderedPageBreak/>
        <w:t>листопада 1984 р. (компетенція суду і прийнятність Заяви); рішення від 27 червня 1986 р.)).</w:t>
      </w:r>
    </w:p>
    <w:p w14:paraId="5AC64FE0" w14:textId="270DDB05" w:rsidR="00F53715" w:rsidRPr="00014464" w:rsidRDefault="00F53715" w:rsidP="00E90C3D">
      <w:pPr>
        <w:pStyle w:val="a6"/>
        <w:numPr>
          <w:ilvl w:val="0"/>
          <w:numId w:val="39"/>
        </w:numPr>
        <w:spacing w:line="360" w:lineRule="auto"/>
        <w:ind w:left="0" w:firstLine="567"/>
        <w:rPr>
          <w:bCs/>
          <w:color w:val="auto"/>
          <w:sz w:val="28"/>
          <w:szCs w:val="28"/>
          <w:lang w:val="uk-UA"/>
        </w:rPr>
      </w:pPr>
      <w:r w:rsidRPr="00014464">
        <w:rPr>
          <w:bCs/>
          <w:color w:val="auto"/>
          <w:sz w:val="28"/>
          <w:szCs w:val="28"/>
          <w:lang w:val="uk-UA"/>
        </w:rPr>
        <w:t>Вплив на розвиток міжнародного права рішення МС ООН у справі про випробування ядерної зброї (Австралія проти Франції , постанова від 22 червня 1972 р. (тимчасовий захист); Нова Зеландія проти Франції, постанова від 22 червня 1972 року (тимчасовий захист); Австралія проти Франції, рішення по суті від 20 грудня 1974 р. Нова Зеландія проти Франції, рішення по суті від 20 грудня 1974 р.</w:t>
      </w:r>
    </w:p>
    <w:p w14:paraId="04F327F5" w14:textId="599806DD" w:rsidR="00F53715" w:rsidRPr="00014464" w:rsidRDefault="00F53715" w:rsidP="00E90C3D">
      <w:pPr>
        <w:pStyle w:val="a6"/>
        <w:numPr>
          <w:ilvl w:val="0"/>
          <w:numId w:val="39"/>
        </w:numPr>
        <w:spacing w:line="360" w:lineRule="auto"/>
        <w:ind w:left="0" w:firstLine="567"/>
        <w:rPr>
          <w:bCs/>
          <w:color w:val="auto"/>
          <w:sz w:val="28"/>
          <w:szCs w:val="28"/>
          <w:lang w:val="uk-UA"/>
        </w:rPr>
      </w:pPr>
      <w:r w:rsidRPr="00014464">
        <w:rPr>
          <w:bCs/>
          <w:color w:val="auto"/>
          <w:sz w:val="28"/>
          <w:szCs w:val="28"/>
          <w:lang w:val="uk-UA"/>
        </w:rPr>
        <w:t xml:space="preserve">Загальна характеристика справи про компанію </w:t>
      </w:r>
      <w:proofErr w:type="spellStart"/>
      <w:r w:rsidRPr="00014464">
        <w:rPr>
          <w:bCs/>
          <w:color w:val="auto"/>
          <w:sz w:val="28"/>
          <w:szCs w:val="28"/>
          <w:lang w:val="uk-UA"/>
        </w:rPr>
        <w:t>Інтерхандель</w:t>
      </w:r>
      <w:proofErr w:type="spellEnd"/>
      <w:r w:rsidRPr="00014464">
        <w:rPr>
          <w:bCs/>
          <w:color w:val="auto"/>
          <w:sz w:val="28"/>
          <w:szCs w:val="28"/>
          <w:lang w:val="uk-UA"/>
        </w:rPr>
        <w:t xml:space="preserve"> (Швейцарія проти США, розпорядження від 24 жовтня 1957 р.(тимчасові заходи захисту), рішення від 21 березня 1959 р.).</w:t>
      </w:r>
    </w:p>
    <w:p w14:paraId="7F50A4D6" w14:textId="384C2108"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 xml:space="preserve">Вплив на розвиток міжнародного права рішення МС ООН у справі </w:t>
      </w:r>
      <w:proofErr w:type="spellStart"/>
      <w:r w:rsidRPr="00014464">
        <w:rPr>
          <w:color w:val="auto"/>
          <w:sz w:val="28"/>
          <w:szCs w:val="28"/>
          <w:lang w:val="uk-UA"/>
        </w:rPr>
        <w:t>Ноттебома</w:t>
      </w:r>
      <w:proofErr w:type="spellEnd"/>
      <w:r w:rsidRPr="00014464">
        <w:rPr>
          <w:color w:val="auto"/>
          <w:sz w:val="28"/>
          <w:szCs w:val="28"/>
          <w:lang w:val="uk-UA"/>
        </w:rPr>
        <w:t xml:space="preserve"> (Ліхтенштейн проти Гватемали від 18 листопада 1953 року).</w:t>
      </w:r>
    </w:p>
    <w:p w14:paraId="53D0A6D8" w14:textId="5B9BF417"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Вплив на розвиток міжнародного права рішення МС ООН у справі, що стосується прав  громадян США в Марокко (Франція проти США, рішення від 27 серпня 1952 року).</w:t>
      </w:r>
    </w:p>
    <w:p w14:paraId="069D851D" w14:textId="08EFFB70"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 xml:space="preserve">Вплив на розвиток міжнародного права рішення МС ООН у справі </w:t>
      </w:r>
      <w:proofErr w:type="spellStart"/>
      <w:r w:rsidRPr="00014464">
        <w:rPr>
          <w:color w:val="auto"/>
          <w:sz w:val="28"/>
          <w:szCs w:val="28"/>
          <w:lang w:val="uk-UA"/>
        </w:rPr>
        <w:t>Лаграндів</w:t>
      </w:r>
      <w:proofErr w:type="spellEnd"/>
      <w:r w:rsidRPr="00014464">
        <w:rPr>
          <w:color w:val="auto"/>
          <w:sz w:val="28"/>
          <w:szCs w:val="28"/>
          <w:lang w:val="uk-UA"/>
        </w:rPr>
        <w:t xml:space="preserve"> (Німеччина  проти США, рішення  по справі від 27 червня 2001 р.).</w:t>
      </w:r>
    </w:p>
    <w:p w14:paraId="64085870" w14:textId="798DAC6F"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МС ООН: історія створення, юрисдикція, порядок обрання суддів, винесення рішень та консультативних заключень.</w:t>
      </w:r>
    </w:p>
    <w:p w14:paraId="2F35B5A7" w14:textId="4B1D19BB"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Загальна характеристика справи про протоку Корфу (Великобританія проти Албанії, рішення від 25 березня 1948 р.): попередні зауваження, рішення справи по суті, компенсація.</w:t>
      </w:r>
    </w:p>
    <w:p w14:paraId="574B484A" w14:textId="3670FB11"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Вплив на розвиток міжнародного права рішення по справі ,що стосується опротестування юрисдикції Ради ІКАО (Індія проти Пакистану від 18 серпня 1972 р.).</w:t>
      </w:r>
    </w:p>
    <w:p w14:paraId="7E2121A3" w14:textId="260FA927"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lastRenderedPageBreak/>
        <w:t>Загальна характеристика Консультативного висновку МС ООН щодо спору, що стосується імунітету  від юрисдикції спеціального доповідача Комісії з прав людини (Консультативний висновок  від 29 квітня 1999 р.).</w:t>
      </w:r>
    </w:p>
    <w:p w14:paraId="5814537D" w14:textId="41D90480"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Загальна характеристика Консультативного висновку МС ООН про відшкодування збитків, що виникли на службі ООН ( Консультативний висновок від 11 квітня 1949 р.).</w:t>
      </w:r>
    </w:p>
    <w:p w14:paraId="1ED3C432" w14:textId="3D8E7958"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Загальна характеристика справи про дипломатичний та консульський персонал у Тегерані (США проти Ірану, рішення від 24 травня 1980 р., ухвала від 15 грудня 1979 р., тимчасові заходи).</w:t>
      </w:r>
    </w:p>
    <w:p w14:paraId="3D1A6737" w14:textId="1DD1EC74" w:rsidR="00F53715" w:rsidRPr="00014464" w:rsidRDefault="00F53715" w:rsidP="00E90C3D">
      <w:pPr>
        <w:pStyle w:val="a6"/>
        <w:numPr>
          <w:ilvl w:val="0"/>
          <w:numId w:val="39"/>
        </w:numPr>
        <w:spacing w:line="360" w:lineRule="auto"/>
        <w:ind w:left="0" w:firstLine="567"/>
        <w:rPr>
          <w:color w:val="auto"/>
          <w:sz w:val="28"/>
          <w:szCs w:val="28"/>
          <w:lang w:val="uk-UA"/>
        </w:rPr>
      </w:pPr>
      <w:r w:rsidRPr="00014464">
        <w:rPr>
          <w:color w:val="auto"/>
          <w:sz w:val="28"/>
          <w:szCs w:val="28"/>
          <w:lang w:val="uk-UA"/>
        </w:rPr>
        <w:t>Загальна характеристика справи, що стосується ордера на арешт від 11 квітня 2000 р.(Демократична республіка Конго проти Бельгії, постанова від 8 грудня 2000 р.(тимчасові заходи), рішення по суті  від 14 лютого 2014 р.).</w:t>
      </w:r>
    </w:p>
    <w:p w14:paraId="38F67389" w14:textId="6BD79102" w:rsidR="00F53715" w:rsidRPr="00E90C3D" w:rsidRDefault="00F53715" w:rsidP="00E90C3D">
      <w:pPr>
        <w:pStyle w:val="afc"/>
        <w:numPr>
          <w:ilvl w:val="0"/>
          <w:numId w:val="39"/>
        </w:numPr>
        <w:spacing w:line="360" w:lineRule="auto"/>
        <w:ind w:left="0" w:firstLine="567"/>
        <w:rPr>
          <w:sz w:val="28"/>
          <w:szCs w:val="28"/>
        </w:rPr>
      </w:pPr>
      <w:r w:rsidRPr="00E90C3D">
        <w:rPr>
          <w:sz w:val="28"/>
          <w:szCs w:val="28"/>
        </w:rPr>
        <w:t xml:space="preserve">27. Загальна характеристика Справи </w:t>
      </w:r>
      <w:proofErr w:type="spellStart"/>
      <w:r w:rsidRPr="00E90C3D">
        <w:rPr>
          <w:sz w:val="28"/>
          <w:szCs w:val="28"/>
        </w:rPr>
        <w:t>Мазілу</w:t>
      </w:r>
      <w:proofErr w:type="spellEnd"/>
      <w:r w:rsidRPr="00E90C3D">
        <w:rPr>
          <w:sz w:val="28"/>
          <w:szCs w:val="28"/>
        </w:rPr>
        <w:t xml:space="preserve">. Консультативний висновок Міжнародного Суду ООН 1989 р. </w:t>
      </w:r>
    </w:p>
    <w:p w14:paraId="1377F057" w14:textId="1968DC8F" w:rsidR="00F53715" w:rsidRPr="00E90C3D" w:rsidRDefault="00F53715" w:rsidP="00E90C3D">
      <w:pPr>
        <w:pStyle w:val="afc"/>
        <w:numPr>
          <w:ilvl w:val="0"/>
          <w:numId w:val="39"/>
        </w:numPr>
        <w:spacing w:line="360" w:lineRule="auto"/>
        <w:ind w:left="0" w:firstLine="567"/>
        <w:rPr>
          <w:sz w:val="28"/>
          <w:szCs w:val="28"/>
        </w:rPr>
      </w:pPr>
      <w:r w:rsidRPr="00E90C3D">
        <w:rPr>
          <w:sz w:val="28"/>
          <w:szCs w:val="28"/>
        </w:rPr>
        <w:t>Справа про ордер на арешт (</w:t>
      </w:r>
      <w:proofErr w:type="spellStart"/>
      <w:r w:rsidRPr="00E90C3D">
        <w:rPr>
          <w:sz w:val="28"/>
          <w:szCs w:val="28"/>
        </w:rPr>
        <w:t>Arrest</w:t>
      </w:r>
      <w:proofErr w:type="spellEnd"/>
      <w:r w:rsidRPr="00E90C3D">
        <w:rPr>
          <w:sz w:val="28"/>
          <w:szCs w:val="28"/>
        </w:rPr>
        <w:t xml:space="preserve"> </w:t>
      </w:r>
      <w:proofErr w:type="spellStart"/>
      <w:r w:rsidRPr="00E90C3D">
        <w:rPr>
          <w:sz w:val="28"/>
          <w:szCs w:val="28"/>
        </w:rPr>
        <w:t>Warrant</w:t>
      </w:r>
      <w:proofErr w:type="spellEnd"/>
      <w:r w:rsidRPr="00E90C3D">
        <w:rPr>
          <w:sz w:val="28"/>
          <w:szCs w:val="28"/>
        </w:rPr>
        <w:t xml:space="preserve"> </w:t>
      </w:r>
      <w:proofErr w:type="spellStart"/>
      <w:r w:rsidRPr="00E90C3D">
        <w:rPr>
          <w:sz w:val="28"/>
          <w:szCs w:val="28"/>
        </w:rPr>
        <w:t>of</w:t>
      </w:r>
      <w:proofErr w:type="spellEnd"/>
      <w:r w:rsidRPr="00E90C3D">
        <w:rPr>
          <w:sz w:val="28"/>
          <w:szCs w:val="28"/>
        </w:rPr>
        <w:t xml:space="preserve"> 11 </w:t>
      </w:r>
      <w:proofErr w:type="spellStart"/>
      <w:r w:rsidRPr="00E90C3D">
        <w:rPr>
          <w:sz w:val="28"/>
          <w:szCs w:val="28"/>
        </w:rPr>
        <w:t>April</w:t>
      </w:r>
      <w:proofErr w:type="spellEnd"/>
      <w:r w:rsidRPr="00E90C3D">
        <w:rPr>
          <w:sz w:val="28"/>
          <w:szCs w:val="28"/>
        </w:rPr>
        <w:t xml:space="preserve"> 2000 (</w:t>
      </w:r>
      <w:proofErr w:type="spellStart"/>
      <w:r w:rsidRPr="00E90C3D">
        <w:rPr>
          <w:sz w:val="28"/>
          <w:szCs w:val="28"/>
        </w:rPr>
        <w:t>Democratic</w:t>
      </w:r>
      <w:proofErr w:type="spellEnd"/>
      <w:r w:rsidRPr="00E90C3D">
        <w:rPr>
          <w:sz w:val="28"/>
          <w:szCs w:val="28"/>
        </w:rPr>
        <w:t xml:space="preserve"> </w:t>
      </w:r>
      <w:proofErr w:type="spellStart"/>
      <w:r w:rsidRPr="00E90C3D">
        <w:rPr>
          <w:sz w:val="28"/>
          <w:szCs w:val="28"/>
        </w:rPr>
        <w:t>Republic</w:t>
      </w:r>
      <w:proofErr w:type="spellEnd"/>
      <w:r w:rsidRPr="00E90C3D">
        <w:rPr>
          <w:sz w:val="28"/>
          <w:szCs w:val="28"/>
        </w:rPr>
        <w:t xml:space="preserve"> </w:t>
      </w:r>
      <w:proofErr w:type="spellStart"/>
      <w:r w:rsidRPr="00E90C3D">
        <w:rPr>
          <w:sz w:val="28"/>
          <w:szCs w:val="28"/>
        </w:rPr>
        <w:t>of</w:t>
      </w:r>
      <w:proofErr w:type="spellEnd"/>
      <w:r w:rsidRPr="00E90C3D">
        <w:rPr>
          <w:sz w:val="28"/>
          <w:szCs w:val="28"/>
        </w:rPr>
        <w:t xml:space="preserve"> </w:t>
      </w:r>
      <w:proofErr w:type="spellStart"/>
      <w:r w:rsidRPr="00E90C3D">
        <w:rPr>
          <w:sz w:val="28"/>
          <w:szCs w:val="28"/>
        </w:rPr>
        <w:t>the</w:t>
      </w:r>
      <w:proofErr w:type="spellEnd"/>
      <w:r w:rsidRPr="00E90C3D">
        <w:rPr>
          <w:sz w:val="28"/>
          <w:szCs w:val="28"/>
        </w:rPr>
        <w:t xml:space="preserve"> </w:t>
      </w:r>
      <w:proofErr w:type="spellStart"/>
      <w:r w:rsidRPr="00E90C3D">
        <w:rPr>
          <w:sz w:val="28"/>
          <w:szCs w:val="28"/>
        </w:rPr>
        <w:t>Congo</w:t>
      </w:r>
      <w:proofErr w:type="spellEnd"/>
      <w:r w:rsidRPr="00E90C3D">
        <w:rPr>
          <w:sz w:val="28"/>
          <w:szCs w:val="28"/>
        </w:rPr>
        <w:t xml:space="preserve"> v. </w:t>
      </w:r>
      <w:proofErr w:type="spellStart"/>
      <w:r w:rsidRPr="00E90C3D">
        <w:rPr>
          <w:sz w:val="28"/>
          <w:szCs w:val="28"/>
        </w:rPr>
        <w:t>Belgium</w:t>
      </w:r>
      <w:proofErr w:type="spellEnd"/>
      <w:r w:rsidRPr="00E90C3D">
        <w:rPr>
          <w:sz w:val="28"/>
          <w:szCs w:val="28"/>
        </w:rPr>
        <w:t>). Рішення Міжнародного Суду ООН 2002 р.</w:t>
      </w:r>
    </w:p>
    <w:p w14:paraId="4622332A" w14:textId="63760711" w:rsidR="007D2434" w:rsidRPr="00E90C3D" w:rsidRDefault="00F53715" w:rsidP="00E90C3D">
      <w:pPr>
        <w:pStyle w:val="afc"/>
        <w:numPr>
          <w:ilvl w:val="0"/>
          <w:numId w:val="39"/>
        </w:numPr>
        <w:spacing w:line="360" w:lineRule="auto"/>
        <w:ind w:left="0" w:firstLine="567"/>
        <w:rPr>
          <w:sz w:val="28"/>
          <w:szCs w:val="28"/>
        </w:rPr>
      </w:pPr>
      <w:r w:rsidRPr="00E90C3D">
        <w:rPr>
          <w:sz w:val="28"/>
          <w:szCs w:val="28"/>
        </w:rPr>
        <w:t>29.Справа про дипломатичний притулок (</w:t>
      </w:r>
      <w:proofErr w:type="spellStart"/>
      <w:r w:rsidRPr="00E90C3D">
        <w:rPr>
          <w:sz w:val="28"/>
          <w:szCs w:val="28"/>
        </w:rPr>
        <w:t>Asylum</w:t>
      </w:r>
      <w:proofErr w:type="spellEnd"/>
      <w:r w:rsidRPr="00E90C3D">
        <w:rPr>
          <w:sz w:val="28"/>
          <w:szCs w:val="28"/>
        </w:rPr>
        <w:t xml:space="preserve"> (</w:t>
      </w:r>
      <w:proofErr w:type="spellStart"/>
      <w:r w:rsidRPr="00E90C3D">
        <w:rPr>
          <w:sz w:val="28"/>
          <w:szCs w:val="28"/>
        </w:rPr>
        <w:t>Colombia</w:t>
      </w:r>
      <w:proofErr w:type="spellEnd"/>
      <w:r w:rsidRPr="00E90C3D">
        <w:rPr>
          <w:sz w:val="28"/>
          <w:szCs w:val="28"/>
        </w:rPr>
        <w:t xml:space="preserve"> v. </w:t>
      </w:r>
      <w:proofErr w:type="spellStart"/>
      <w:r w:rsidRPr="00E90C3D">
        <w:rPr>
          <w:sz w:val="28"/>
          <w:szCs w:val="28"/>
        </w:rPr>
        <w:t>Peru</w:t>
      </w:r>
      <w:proofErr w:type="spellEnd"/>
      <w:r w:rsidRPr="00E90C3D">
        <w:rPr>
          <w:sz w:val="28"/>
          <w:szCs w:val="28"/>
        </w:rPr>
        <w:t xml:space="preserve">). Рішення Міжнародного Суду ООН 1950 р. </w:t>
      </w:r>
    </w:p>
    <w:p w14:paraId="3A9AFB59" w14:textId="77777777" w:rsidR="00E90C3D" w:rsidRPr="00E90C3D" w:rsidRDefault="00E90C3D" w:rsidP="00E90C3D">
      <w:pPr>
        <w:pStyle w:val="afc"/>
        <w:numPr>
          <w:ilvl w:val="0"/>
          <w:numId w:val="39"/>
        </w:numPr>
        <w:spacing w:line="360" w:lineRule="auto"/>
        <w:ind w:left="0" w:firstLine="567"/>
        <w:rPr>
          <w:sz w:val="28"/>
          <w:szCs w:val="28"/>
        </w:rPr>
      </w:pPr>
      <w:r w:rsidRPr="00E90C3D">
        <w:rPr>
          <w:sz w:val="28"/>
          <w:szCs w:val="28"/>
        </w:rPr>
        <w:t>. Загальна характеристика справи, що стосується арбітражного рішення, винесеного королем Іспанії 23 грудня 1906 р. про делімітацію прикордонної лінії між Гондурасом і Нікарагуа (Гондурас проти Нікарагуа, рішення від 18 листопада 1960 р.).</w:t>
      </w:r>
    </w:p>
    <w:p w14:paraId="66A962D7" w14:textId="75C47C6D" w:rsidR="00E90C3D" w:rsidRPr="00E90C3D" w:rsidRDefault="00E90C3D" w:rsidP="00E90C3D">
      <w:pPr>
        <w:pStyle w:val="afc"/>
        <w:numPr>
          <w:ilvl w:val="0"/>
          <w:numId w:val="39"/>
        </w:numPr>
        <w:spacing w:line="360" w:lineRule="auto"/>
        <w:ind w:left="0" w:firstLine="567"/>
        <w:rPr>
          <w:sz w:val="28"/>
          <w:szCs w:val="28"/>
        </w:rPr>
      </w:pPr>
      <w:r w:rsidRPr="00E90C3D">
        <w:rPr>
          <w:sz w:val="28"/>
          <w:szCs w:val="28"/>
        </w:rPr>
        <w:t>Вплив на розвиток міжнародного права рішення МС ООН у справі, що стосується права проходу через територію Індії (Португалія проти Індії, рішення від 12 квітня 1960 р.).</w:t>
      </w:r>
    </w:p>
    <w:p w14:paraId="0B41C653" w14:textId="4A016112" w:rsidR="00E90C3D" w:rsidRPr="00E90C3D" w:rsidRDefault="00E90C3D" w:rsidP="00E90C3D">
      <w:pPr>
        <w:pStyle w:val="afc"/>
        <w:numPr>
          <w:ilvl w:val="0"/>
          <w:numId w:val="39"/>
        </w:numPr>
        <w:spacing w:line="360" w:lineRule="auto"/>
        <w:ind w:left="0" w:firstLine="567"/>
        <w:rPr>
          <w:sz w:val="28"/>
          <w:szCs w:val="28"/>
        </w:rPr>
      </w:pPr>
      <w:r w:rsidRPr="00E90C3D">
        <w:rPr>
          <w:sz w:val="28"/>
          <w:szCs w:val="28"/>
        </w:rPr>
        <w:lastRenderedPageBreak/>
        <w:t>Вплив на розвиток міжнародного права рішення МС ООН у справі, що стосується суверенітету над деякими прикордонними землями  (Бельгія проти Нідерландів рішення 20 червня 1959 р.).</w:t>
      </w:r>
    </w:p>
    <w:p w14:paraId="7562070F" w14:textId="71FB5A5B" w:rsidR="00E90C3D" w:rsidRPr="00E90C3D" w:rsidRDefault="00E90C3D" w:rsidP="00E90C3D">
      <w:pPr>
        <w:pStyle w:val="afc"/>
        <w:numPr>
          <w:ilvl w:val="0"/>
          <w:numId w:val="39"/>
        </w:numPr>
        <w:spacing w:line="360" w:lineRule="auto"/>
        <w:ind w:left="0" w:firstLine="567"/>
        <w:rPr>
          <w:sz w:val="28"/>
          <w:szCs w:val="28"/>
        </w:rPr>
      </w:pPr>
      <w:r w:rsidRPr="00E90C3D">
        <w:rPr>
          <w:sz w:val="28"/>
          <w:szCs w:val="28"/>
        </w:rPr>
        <w:t>Загальна характеристика справи про континентальний шельф у Північному морі (Данія та Нідерланди проти ФРН, рішення від 20 лютого 1969 р.) та її вплив на міжнародне право.</w:t>
      </w:r>
    </w:p>
    <w:p w14:paraId="4CB5D165" w14:textId="2C35ECBB" w:rsidR="00E90C3D" w:rsidRPr="00E90C3D" w:rsidRDefault="00E90C3D" w:rsidP="00E90C3D">
      <w:pPr>
        <w:pStyle w:val="afc"/>
        <w:numPr>
          <w:ilvl w:val="0"/>
          <w:numId w:val="39"/>
        </w:numPr>
        <w:spacing w:line="360" w:lineRule="auto"/>
        <w:ind w:left="0" w:firstLine="567"/>
        <w:rPr>
          <w:sz w:val="28"/>
          <w:szCs w:val="28"/>
        </w:rPr>
      </w:pPr>
      <w:r w:rsidRPr="00E90C3D">
        <w:rPr>
          <w:sz w:val="28"/>
          <w:szCs w:val="28"/>
        </w:rPr>
        <w:t>Загальна характеристика справи про делімітацію морського кордону в районі затоки Мен (Канада проти США, рішення від 12 жовтня 1984 р.) та її вплив на розвиток міжнародного права.</w:t>
      </w:r>
    </w:p>
    <w:p w14:paraId="68A3F8E8" w14:textId="77777777"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про морську делімітацію в Чорному морі (Румунія проти України, рішення від 3 лютого 2009 р.).</w:t>
      </w:r>
    </w:p>
    <w:p w14:paraId="7590BC1D" w14:textId="4DCAF28B"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Вплив на розвиток міжнародного права рішення МС ООН у справі про морську делімітацію в Чорному морі (Румунія проти України, рішення від 3 лютого 2009 р.)</w:t>
      </w:r>
    </w:p>
    <w:p w14:paraId="4C8D8A96" w14:textId="4D26DDB0"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Юрисдикційні питання в рішенні МС ООН по справі про морську делімітацію в Чорному морі (Румунія проти України, рішення від 3 лютого 2009 р.).</w:t>
      </w:r>
    </w:p>
    <w:p w14:paraId="6D0A859D" w14:textId="61EDD3D3"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Визначення релевантних узбережь в рішенні МС ООН у справі про морську делімітацію в Чорному морі (Румунія проти України, рішення від 3 лютого 2009 р.).</w:t>
      </w:r>
    </w:p>
    <w:p w14:paraId="47B4D22B" w14:textId="2821D9E1"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Методологія делімітації в рішенні МС ООН у справі про морську делімітацію в Чорному морі (Румунія проти України, рішення від 3 лютого 2009 р.).</w:t>
      </w:r>
    </w:p>
    <w:p w14:paraId="7EEF9874" w14:textId="5B8CC1C5"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Релевантні обставини в рішенні МС ООН у справі про морську делімітацію в Чорному морі (Румунія проти України, рішення від 3 лютого 2009 р.)</w:t>
      </w:r>
    </w:p>
    <w:p w14:paraId="48B89C5E" w14:textId="52D85566"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lastRenderedPageBreak/>
        <w:t>Встановлення тимчасової лінії рівновіддаленості в рішенні МС ООН у справі про морську делімітацію в Чорному морі (Румунія проти України, рішення від 3 лютого 2009 р.)</w:t>
      </w:r>
    </w:p>
    <w:p w14:paraId="4AE27DF4" w14:textId="0DEB3682" w:rsidR="00E90C3D" w:rsidRPr="00E90C3D" w:rsidRDefault="00E90C3D" w:rsidP="00E90C3D">
      <w:pPr>
        <w:pStyle w:val="afc"/>
        <w:numPr>
          <w:ilvl w:val="0"/>
          <w:numId w:val="39"/>
        </w:numPr>
        <w:tabs>
          <w:tab w:val="num" w:pos="720"/>
          <w:tab w:val="left" w:pos="851"/>
        </w:tabs>
        <w:spacing w:line="360" w:lineRule="auto"/>
        <w:ind w:left="0" w:firstLine="567"/>
        <w:rPr>
          <w:sz w:val="28"/>
          <w:szCs w:val="28"/>
        </w:rPr>
      </w:pPr>
      <w:r w:rsidRPr="00E90C3D">
        <w:rPr>
          <w:sz w:val="28"/>
          <w:szCs w:val="28"/>
        </w:rPr>
        <w:t>Система органів з розгляду морських спорів у Конвенції ООН з морського права 1982 р.</w:t>
      </w:r>
    </w:p>
    <w:p w14:paraId="6E06E35D" w14:textId="47F0B1B2" w:rsidR="00E90C3D" w:rsidRPr="00E90C3D" w:rsidRDefault="00E90C3D" w:rsidP="00E90C3D">
      <w:pPr>
        <w:pStyle w:val="afc"/>
        <w:numPr>
          <w:ilvl w:val="0"/>
          <w:numId w:val="39"/>
        </w:numPr>
        <w:tabs>
          <w:tab w:val="num" w:pos="720"/>
          <w:tab w:val="left" w:pos="851"/>
        </w:tabs>
        <w:spacing w:line="360" w:lineRule="auto"/>
        <w:ind w:left="0" w:firstLine="567"/>
        <w:rPr>
          <w:sz w:val="28"/>
          <w:szCs w:val="28"/>
        </w:rPr>
      </w:pPr>
      <w:r w:rsidRPr="00E90C3D">
        <w:rPr>
          <w:sz w:val="28"/>
          <w:szCs w:val="28"/>
        </w:rPr>
        <w:t>Загальний арбітраж за Додатком VII Конвенції ООН з морського права 1982 р.</w:t>
      </w:r>
    </w:p>
    <w:p w14:paraId="194D4BF1" w14:textId="5C9A93A0" w:rsidR="00E90C3D" w:rsidRPr="00E90C3D" w:rsidRDefault="00E90C3D" w:rsidP="00E90C3D">
      <w:pPr>
        <w:pStyle w:val="afc"/>
        <w:numPr>
          <w:ilvl w:val="0"/>
          <w:numId w:val="39"/>
        </w:numPr>
        <w:tabs>
          <w:tab w:val="num" w:pos="720"/>
          <w:tab w:val="left" w:pos="851"/>
        </w:tabs>
        <w:spacing w:line="360" w:lineRule="auto"/>
        <w:ind w:left="0" w:firstLine="567"/>
        <w:rPr>
          <w:sz w:val="28"/>
          <w:szCs w:val="28"/>
        </w:rPr>
      </w:pPr>
      <w:r w:rsidRPr="00E90C3D">
        <w:rPr>
          <w:sz w:val="28"/>
          <w:szCs w:val="28"/>
        </w:rPr>
        <w:t>Спеціальний арбітраж, створений за Додатком VII Конвенції ООН з морського права 1982 р.</w:t>
      </w:r>
    </w:p>
    <w:p w14:paraId="4567186B" w14:textId="72A7875D" w:rsidR="00E90C3D" w:rsidRPr="00E90C3D" w:rsidRDefault="00E90C3D" w:rsidP="00E90C3D">
      <w:pPr>
        <w:pStyle w:val="afc"/>
        <w:numPr>
          <w:ilvl w:val="0"/>
          <w:numId w:val="39"/>
        </w:numPr>
        <w:tabs>
          <w:tab w:val="num" w:pos="720"/>
          <w:tab w:val="left" w:pos="851"/>
        </w:tabs>
        <w:spacing w:line="360" w:lineRule="auto"/>
        <w:ind w:left="0" w:firstLine="567"/>
        <w:rPr>
          <w:sz w:val="28"/>
          <w:szCs w:val="28"/>
        </w:rPr>
      </w:pPr>
      <w:r w:rsidRPr="00E90C3D">
        <w:rPr>
          <w:sz w:val="28"/>
          <w:szCs w:val="28"/>
        </w:rPr>
        <w:t>Загальна характеристика арбітражного рішення у спорі між Еритреєю і Єменом про морські кордони (рішення від 9 жовтня 1998 р.; рішення від 17 грудня 1999 р.)</w:t>
      </w:r>
    </w:p>
    <w:p w14:paraId="1F209FBC" w14:textId="153DC36C"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Місце Міжнародного трибуналу з морського права в системі міжнародного правосуддя</w:t>
      </w:r>
    </w:p>
    <w:p w14:paraId="419CA120" w14:textId="0A277B5A" w:rsidR="00E90C3D" w:rsidRPr="00E90C3D" w:rsidRDefault="00E90C3D" w:rsidP="00E90C3D">
      <w:pPr>
        <w:pStyle w:val="afc"/>
        <w:numPr>
          <w:ilvl w:val="0"/>
          <w:numId w:val="39"/>
        </w:numPr>
        <w:tabs>
          <w:tab w:val="num" w:pos="720"/>
          <w:tab w:val="left" w:pos="851"/>
        </w:tabs>
        <w:spacing w:line="360" w:lineRule="auto"/>
        <w:ind w:left="0" w:firstLine="567"/>
        <w:rPr>
          <w:sz w:val="28"/>
          <w:szCs w:val="28"/>
        </w:rPr>
      </w:pPr>
      <w:r w:rsidRPr="00E90C3D">
        <w:rPr>
          <w:sz w:val="28"/>
          <w:szCs w:val="28"/>
        </w:rPr>
        <w:t>Правова регламентація діяльності Міжнародного трибуналу з морського права.</w:t>
      </w:r>
    </w:p>
    <w:p w14:paraId="30DE1A73" w14:textId="6420312B" w:rsidR="00E90C3D" w:rsidRPr="00E90C3D" w:rsidRDefault="00E90C3D" w:rsidP="00E90C3D">
      <w:pPr>
        <w:pStyle w:val="afc"/>
        <w:numPr>
          <w:ilvl w:val="0"/>
          <w:numId w:val="39"/>
        </w:numPr>
        <w:tabs>
          <w:tab w:val="num" w:pos="720"/>
          <w:tab w:val="left" w:pos="851"/>
        </w:tabs>
        <w:spacing w:line="360" w:lineRule="auto"/>
        <w:ind w:left="0" w:firstLine="567"/>
        <w:rPr>
          <w:sz w:val="28"/>
          <w:szCs w:val="28"/>
        </w:rPr>
      </w:pPr>
      <w:r w:rsidRPr="00E90C3D">
        <w:rPr>
          <w:sz w:val="28"/>
          <w:szCs w:val="28"/>
        </w:rPr>
        <w:t xml:space="preserve">Порядок обрання суддів Міжнародного трибуналу з морського права. </w:t>
      </w:r>
    </w:p>
    <w:p w14:paraId="53A96EBD" w14:textId="2C5F3E3C"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Судова процедура в Міжнародному трибуналу з морського права.</w:t>
      </w:r>
    </w:p>
    <w:p w14:paraId="260A3502" w14:textId="775473B4"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 xml:space="preserve">Загальна характеристика практики Міжнародного трибуналу з морського права. </w:t>
      </w:r>
    </w:p>
    <w:p w14:paraId="70A05A3A" w14:textId="21695244"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Юрисдикція Міжнародного трибуналу з морського права.</w:t>
      </w:r>
    </w:p>
    <w:p w14:paraId="7B2A6581" w14:textId="77777777"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про теплохід «SAIGA» і теплохід «SAIGA-2», 1999 р. (Сент-Вінсент і Гренадіни проти Гвінеї, рішення МТМП від 1 червня 1999 р.).</w:t>
      </w:r>
    </w:p>
    <w:p w14:paraId="24850B63" w14:textId="66E21930"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Вплив на розвиток міжнародного морського права справи про теплохід «SAIGA» і теплохід «SAIGA-2», 1999 р. (Сент-Вінсент і Гренадіни проти Гвінеї, рішення МТМП від 1 червня 1999 р.).</w:t>
      </w:r>
    </w:p>
    <w:p w14:paraId="1F12A2D1" w14:textId="08D59487"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lastRenderedPageBreak/>
        <w:t>Загальна характеристика справи про тунця (Нова Зеландія проти Японії та Австралія проти Японії, постанова про тимчасові заходи від 27 серпня 1999 р.).</w:t>
      </w:r>
    </w:p>
    <w:p w14:paraId="28FCFB34" w14:textId="7734B13B"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w:t>
      </w:r>
      <w:proofErr w:type="spellStart"/>
      <w:r w:rsidRPr="00E90C3D">
        <w:rPr>
          <w:sz w:val="28"/>
          <w:szCs w:val="28"/>
        </w:rPr>
        <w:t>Camouco</w:t>
      </w:r>
      <w:proofErr w:type="spellEnd"/>
      <w:r w:rsidRPr="00E90C3D">
        <w:rPr>
          <w:sz w:val="28"/>
          <w:szCs w:val="28"/>
        </w:rPr>
        <w:t>» (Панама проти Франції, рішення МТМП від 7 лютого 2000 р.</w:t>
      </w:r>
      <w:r w:rsidRPr="00E90C3D">
        <w:rPr>
          <w:bCs/>
          <w:sz w:val="28"/>
          <w:szCs w:val="28"/>
        </w:rPr>
        <w:t>).</w:t>
      </w:r>
    </w:p>
    <w:p w14:paraId="0C3DB41D" w14:textId="27E6B108"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w:t>
      </w:r>
      <w:proofErr w:type="spellStart"/>
      <w:r w:rsidRPr="00E90C3D">
        <w:rPr>
          <w:sz w:val="28"/>
          <w:szCs w:val="28"/>
        </w:rPr>
        <w:t>Monte</w:t>
      </w:r>
      <w:proofErr w:type="spellEnd"/>
      <w:r w:rsidRPr="00E90C3D">
        <w:rPr>
          <w:sz w:val="28"/>
          <w:szCs w:val="28"/>
        </w:rPr>
        <w:t xml:space="preserve"> </w:t>
      </w:r>
      <w:proofErr w:type="spellStart"/>
      <w:r w:rsidRPr="00E90C3D">
        <w:rPr>
          <w:sz w:val="28"/>
          <w:szCs w:val="28"/>
        </w:rPr>
        <w:t>Confurco</w:t>
      </w:r>
      <w:proofErr w:type="spellEnd"/>
      <w:r w:rsidRPr="00E90C3D">
        <w:rPr>
          <w:sz w:val="28"/>
          <w:szCs w:val="28"/>
        </w:rPr>
        <w:t>» (</w:t>
      </w:r>
      <w:proofErr w:type="spellStart"/>
      <w:r w:rsidRPr="00E90C3D">
        <w:rPr>
          <w:sz w:val="28"/>
          <w:szCs w:val="28"/>
        </w:rPr>
        <w:t>Сейшели</w:t>
      </w:r>
      <w:proofErr w:type="spellEnd"/>
      <w:r w:rsidRPr="00E90C3D">
        <w:rPr>
          <w:sz w:val="28"/>
          <w:szCs w:val="28"/>
        </w:rPr>
        <w:t xml:space="preserve"> проти Франції, рішення МТМП від 18 грудня 2000 р.).</w:t>
      </w:r>
    </w:p>
    <w:p w14:paraId="3633752F" w14:textId="60BD0087"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«Волга» (Російська Федерація проти Австралії, рішення МТМП від 23 грудня 2002 р.).</w:t>
      </w:r>
    </w:p>
    <w:p w14:paraId="6F234BD6" w14:textId="3035815C"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 xml:space="preserve">Загальна характеристика справи «ARA </w:t>
      </w:r>
      <w:proofErr w:type="spellStart"/>
      <w:r w:rsidRPr="00E90C3D">
        <w:rPr>
          <w:sz w:val="28"/>
          <w:szCs w:val="28"/>
        </w:rPr>
        <w:t>Libertad</w:t>
      </w:r>
      <w:proofErr w:type="spellEnd"/>
      <w:r w:rsidRPr="00E90C3D">
        <w:rPr>
          <w:sz w:val="28"/>
          <w:szCs w:val="28"/>
        </w:rPr>
        <w:t>» (Аргентина проти Гани, рішення  МТМП від 15 грудня 2012 р.).</w:t>
      </w:r>
    </w:p>
    <w:p w14:paraId="382140B0" w14:textId="50F63A9A"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Консультативного висновку Міжнародного трибуналу з морського права про відповідальність держав за діяльність на морському дні за межами національної юрисдикції (Консультативний висновок від 1 лютого 2011 р.)</w:t>
      </w:r>
    </w:p>
    <w:p w14:paraId="6EBB61CC" w14:textId="36DF917D"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w:t>
      </w:r>
      <w:proofErr w:type="spellStart"/>
      <w:r w:rsidRPr="00E90C3D">
        <w:rPr>
          <w:sz w:val="28"/>
          <w:szCs w:val="28"/>
        </w:rPr>
        <w:t>Arctic</w:t>
      </w:r>
      <w:proofErr w:type="spellEnd"/>
      <w:r w:rsidRPr="00E90C3D">
        <w:rPr>
          <w:sz w:val="28"/>
          <w:szCs w:val="28"/>
        </w:rPr>
        <w:t xml:space="preserve"> </w:t>
      </w:r>
      <w:proofErr w:type="spellStart"/>
      <w:r w:rsidRPr="00E90C3D">
        <w:rPr>
          <w:sz w:val="28"/>
          <w:szCs w:val="28"/>
        </w:rPr>
        <w:t>Sunrise</w:t>
      </w:r>
      <w:proofErr w:type="spellEnd"/>
      <w:r w:rsidRPr="00E90C3D">
        <w:rPr>
          <w:sz w:val="28"/>
          <w:szCs w:val="28"/>
        </w:rPr>
        <w:t>» (Королівство Нідерланди проти Російської Федерації, рішення МТМП від 22 листопада 2013 р. (тимчасові заходи)).</w:t>
      </w:r>
    </w:p>
    <w:p w14:paraId="5C20B589" w14:textId="02930C29"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Міждержавні справи в практиці ЄСПЛ.</w:t>
      </w:r>
    </w:p>
    <w:p w14:paraId="6DE1382F" w14:textId="13CEF3E6"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Кіпр проти Туреччини (IV) (постанова ЄСПЛ по суті від 10 травня 2001 р., постанова ЄСПЛ щодо справедливої конфіскації від 12 травня 2014 р.).</w:t>
      </w:r>
    </w:p>
    <w:p w14:paraId="74356718" w14:textId="363482CB"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Ірландія проти Великобританії (постанова ЄСПЛ від 18 січня 1978 р., резолюція Комітету Міністрів від 27 червня 1978 р.).</w:t>
      </w:r>
    </w:p>
    <w:p w14:paraId="3FC10605" w14:textId="4D1763E9"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Данія проти Туреччини (постанова ЄСПЛ від 5 квітня 2000 р., резолюція Комітету Міністрів від 9 грудня 2004 р.).</w:t>
      </w:r>
    </w:p>
    <w:p w14:paraId="6B10C2DC" w14:textId="32290AAB"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lastRenderedPageBreak/>
        <w:t>Загальна характеристика скарги Грузії проти Росії (І) від 26 березня 2007 р. (рішення ЄСПЛ з питань прийнятності, постанова ЄСПЛ від 30 червня 2009 р.).</w:t>
      </w:r>
    </w:p>
    <w:p w14:paraId="7D1051FA" w14:textId="56340D29"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скарги Грузії проти Росії (ІІ) від 12 серпня 2008 р. (рішення ЄСПЛ з питань прийнятності від 13 грудня 2011 р.).</w:t>
      </w:r>
    </w:p>
    <w:p w14:paraId="752A2D68" w14:textId="71DF011A"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про збройні дії на території Конго, 2005 р. (Демократична Республіка Конго проти Уганди, рішення по суті справи від 19 грудня 2005 р.).</w:t>
      </w:r>
    </w:p>
    <w:p w14:paraId="6E1CE77D" w14:textId="5449E0CE"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Вплив на розвиток міжнародного права рішення у справі про збройні дії на території Конго (Демократична Республіка Конго проти Уганди, рішення по суті справи від 19 грудня 2005 р.).</w:t>
      </w:r>
    </w:p>
    <w:p w14:paraId="65E99839" w14:textId="59DF0D99"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справи про застосування Конвенції про попередження злочину геноциду і покарання за нього (Боснія і Герцеговина проти Сербії і Чорногорії, рішення від 11 липня 1996 р. та рішення від 25 лютого 2007 р.; Хорватія проти Сербії; рішення від 18 листопада 2008 р.; заява про перегляд рішення від 11 липня 1996 року у справі про застосування Конвенції про попередження злочину геноциду і покарання за нього (Боснія і Герцеговина проти Югославії), попередні заперечення (Югославія проти Боснії та Герцеговини) рішення від 3 лютого 2003 р.).</w:t>
      </w:r>
    </w:p>
    <w:p w14:paraId="4D81BF9D" w14:textId="0C1BA92F"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Вплив на розвиток міжнародного права рішення МС ООН у справі про застосування Конвенції про попередження злочину геноциду і покарання за нього (Боснія і Герцеговина проти Сербії і Чорногорії, рішення від 11 липня 1996 р. і рішення від 25 лютого 2007 р.; Хорватія проти Сербії, рішення від 18 листопада 2008 р.).</w:t>
      </w:r>
    </w:p>
    <w:p w14:paraId="05A0BC03" w14:textId="18C36D28"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Консультативного висновку МС ООН про застереження до Конвенції про попередження злочину геноциду і покарання за нього (Консультативний висновок від 28 травня 1951 р.).</w:t>
      </w:r>
    </w:p>
    <w:p w14:paraId="025967A1" w14:textId="5FD49FF2"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lastRenderedPageBreak/>
        <w:t xml:space="preserve">Загальна характеристика справи, що стосується застосування Міжнародної конвенції про ліквідацію всіх форм расової дискримінації (Грузія проти РФ, рішення від 1 квітня 2011 р.). </w:t>
      </w:r>
    </w:p>
    <w:p w14:paraId="3AE9493B" w14:textId="60A267E0"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 xml:space="preserve">Питання міжнародного гуманітарного права у практиці Європейського суду з прав людини. </w:t>
      </w:r>
    </w:p>
    <w:p w14:paraId="1241AD43" w14:textId="22336242"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 xml:space="preserve">Питання міжнародного гуманітарного права у практиці Міжамериканського суду з прав людини. 1. Захист національних інтересів України у органах міжнародної </w:t>
      </w:r>
      <w:proofErr w:type="spellStart"/>
      <w:r w:rsidRPr="00E90C3D">
        <w:rPr>
          <w:sz w:val="28"/>
          <w:szCs w:val="28"/>
        </w:rPr>
        <w:t>ад’юдикації</w:t>
      </w:r>
      <w:proofErr w:type="spellEnd"/>
      <w:r w:rsidRPr="00E90C3D">
        <w:rPr>
          <w:sz w:val="28"/>
          <w:szCs w:val="28"/>
        </w:rPr>
        <w:t>.</w:t>
      </w:r>
    </w:p>
    <w:p w14:paraId="7CA0A520" w14:textId="524B773A"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скарг України проти Росії в ЄСПЛ.</w:t>
      </w:r>
    </w:p>
    <w:p w14:paraId="39EBA8E6" w14:textId="2C671C3C"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 про фінансування тероризму та расову дискримінацію в Україні МС ООН (Україна проти Росії, наказ про тимчасові заходи від 19 квітня 2017 р.)</w:t>
      </w:r>
    </w:p>
    <w:p w14:paraId="20BB452A" w14:textId="0488501C"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справ Україна проти РФ в Органі з вирішення спорів СОТ.</w:t>
      </w:r>
    </w:p>
    <w:p w14:paraId="4B592C48" w14:textId="2F612015"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Справа DS499 "Російська Федерація – заходи щодо імпорту залізничного рухомого складу, стрілочних переводів та іншого залізничного обладнання".</w:t>
      </w:r>
    </w:p>
    <w:p w14:paraId="37049FB2" w14:textId="5DA72B96"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Справа DS512 "Росія – заходи щодо транзитного переміщення".</w:t>
      </w:r>
    </w:p>
    <w:p w14:paraId="476F4BD3" w14:textId="40CD0877"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Справа DS493 "Україна – антидемпінгові заходи щодо аміачної селітри з Росії".</w:t>
      </w:r>
    </w:p>
    <w:p w14:paraId="13BCC787" w14:textId="28D71410"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 xml:space="preserve">Визнання Україною юрисдикції Міжнародного кримінального суду </w:t>
      </w:r>
      <w:proofErr w:type="spellStart"/>
      <w:r w:rsidRPr="00E90C3D">
        <w:rPr>
          <w:sz w:val="28"/>
          <w:szCs w:val="28"/>
        </w:rPr>
        <w:t>ad</w:t>
      </w:r>
      <w:proofErr w:type="spellEnd"/>
      <w:r w:rsidRPr="00E90C3D">
        <w:rPr>
          <w:sz w:val="28"/>
          <w:szCs w:val="28"/>
        </w:rPr>
        <w:t xml:space="preserve"> </w:t>
      </w:r>
      <w:proofErr w:type="spellStart"/>
      <w:r w:rsidRPr="00E90C3D">
        <w:rPr>
          <w:sz w:val="28"/>
          <w:szCs w:val="28"/>
        </w:rPr>
        <w:t>hoc</w:t>
      </w:r>
      <w:proofErr w:type="spellEnd"/>
      <w:r w:rsidRPr="00E90C3D">
        <w:rPr>
          <w:sz w:val="28"/>
          <w:szCs w:val="28"/>
        </w:rPr>
        <w:t>.</w:t>
      </w:r>
    </w:p>
    <w:p w14:paraId="4C3F52C5" w14:textId="64F28208" w:rsidR="00E90C3D" w:rsidRPr="00E90C3D" w:rsidRDefault="00E90C3D" w:rsidP="00E90C3D">
      <w:pPr>
        <w:pStyle w:val="afc"/>
        <w:numPr>
          <w:ilvl w:val="0"/>
          <w:numId w:val="39"/>
        </w:numPr>
        <w:tabs>
          <w:tab w:val="left" w:pos="851"/>
        </w:tabs>
        <w:spacing w:line="360" w:lineRule="auto"/>
        <w:ind w:left="0" w:firstLine="567"/>
        <w:rPr>
          <w:sz w:val="28"/>
          <w:szCs w:val="28"/>
        </w:rPr>
      </w:pPr>
      <w:r w:rsidRPr="00E90C3D">
        <w:rPr>
          <w:sz w:val="28"/>
          <w:szCs w:val="28"/>
        </w:rPr>
        <w:t>Загальна характеристика спору щодо затримання трьох українських військово-морських кораблів та членів їхніх екіпажів.</w:t>
      </w:r>
    </w:p>
    <w:p w14:paraId="64C4BD69" w14:textId="104ED983" w:rsidR="007D2434" w:rsidRPr="006D5D7A" w:rsidRDefault="00E90C3D" w:rsidP="00E90C3D">
      <w:pPr>
        <w:pStyle w:val="afc"/>
        <w:numPr>
          <w:ilvl w:val="0"/>
          <w:numId w:val="39"/>
        </w:numPr>
        <w:tabs>
          <w:tab w:val="left" w:pos="851"/>
        </w:tabs>
        <w:spacing w:line="360" w:lineRule="auto"/>
        <w:ind w:left="0" w:firstLine="567"/>
        <w:rPr>
          <w:b/>
          <w:sz w:val="28"/>
          <w:szCs w:val="28"/>
        </w:rPr>
      </w:pPr>
      <w:r w:rsidRPr="00E90C3D">
        <w:rPr>
          <w:sz w:val="28"/>
          <w:szCs w:val="28"/>
        </w:rPr>
        <w:t>Загальна характеристика справи Україна проти РФ стосовно прав прибережної держави в Чорному і Азовському морях та у Керченській протоці.</w:t>
      </w:r>
      <w:r w:rsidRPr="006D5D7A">
        <w:rPr>
          <w:b/>
          <w:sz w:val="28"/>
          <w:szCs w:val="28"/>
        </w:rPr>
        <w:t xml:space="preserve"> </w:t>
      </w:r>
    </w:p>
    <w:p w14:paraId="6AA34F17" w14:textId="77777777" w:rsidR="007D2434" w:rsidRPr="006D5D7A" w:rsidRDefault="007D2434" w:rsidP="00E80EBE">
      <w:pPr>
        <w:pStyle w:val="a6"/>
        <w:spacing w:line="360" w:lineRule="auto"/>
        <w:ind w:firstLine="567"/>
        <w:rPr>
          <w:b/>
          <w:color w:val="auto"/>
          <w:sz w:val="28"/>
          <w:szCs w:val="28"/>
          <w:lang w:val="uk-UA"/>
        </w:rPr>
      </w:pPr>
    </w:p>
    <w:p w14:paraId="4990CB89" w14:textId="77777777" w:rsidR="00187308" w:rsidRPr="006D5D7A" w:rsidRDefault="00187308" w:rsidP="00E80EBE">
      <w:pPr>
        <w:autoSpaceDE w:val="0"/>
        <w:autoSpaceDN w:val="0"/>
        <w:adjustRightInd w:val="0"/>
        <w:ind w:firstLine="567"/>
        <w:jc w:val="both"/>
        <w:rPr>
          <w:sz w:val="28"/>
          <w:szCs w:val="28"/>
          <w:lang w:val="uk-UA"/>
        </w:rPr>
      </w:pPr>
    </w:p>
    <w:p w14:paraId="52DD2D32" w14:textId="77777777" w:rsidR="00187308" w:rsidRPr="006D5D7A" w:rsidRDefault="00187308" w:rsidP="00E80EBE">
      <w:pPr>
        <w:autoSpaceDE w:val="0"/>
        <w:autoSpaceDN w:val="0"/>
        <w:adjustRightInd w:val="0"/>
        <w:ind w:firstLine="567"/>
        <w:jc w:val="both"/>
        <w:rPr>
          <w:sz w:val="28"/>
          <w:szCs w:val="28"/>
          <w:lang w:val="uk-UA"/>
        </w:rPr>
      </w:pPr>
    </w:p>
    <w:p w14:paraId="651FD0FD" w14:textId="77777777" w:rsidR="00187308" w:rsidRPr="006D5D7A" w:rsidRDefault="00187308" w:rsidP="00E80EBE">
      <w:pPr>
        <w:autoSpaceDE w:val="0"/>
        <w:autoSpaceDN w:val="0"/>
        <w:adjustRightInd w:val="0"/>
        <w:ind w:firstLine="567"/>
        <w:jc w:val="both"/>
        <w:rPr>
          <w:sz w:val="28"/>
          <w:szCs w:val="28"/>
          <w:lang w:val="uk-UA"/>
        </w:rPr>
      </w:pPr>
    </w:p>
    <w:p w14:paraId="10A160B7" w14:textId="77777777" w:rsidR="00187308" w:rsidRPr="006D5D7A" w:rsidRDefault="00187308" w:rsidP="00E80EBE">
      <w:pPr>
        <w:autoSpaceDE w:val="0"/>
        <w:autoSpaceDN w:val="0"/>
        <w:adjustRightInd w:val="0"/>
        <w:ind w:firstLine="567"/>
        <w:jc w:val="both"/>
        <w:rPr>
          <w:sz w:val="28"/>
          <w:szCs w:val="28"/>
          <w:lang w:val="uk-UA"/>
        </w:rPr>
      </w:pPr>
    </w:p>
    <w:p w14:paraId="1A08080D" w14:textId="77777777" w:rsidR="00187308" w:rsidRPr="006D5D7A" w:rsidRDefault="00187308" w:rsidP="00E80EBE">
      <w:pPr>
        <w:autoSpaceDE w:val="0"/>
        <w:autoSpaceDN w:val="0"/>
        <w:adjustRightInd w:val="0"/>
        <w:ind w:firstLine="567"/>
        <w:jc w:val="both"/>
        <w:rPr>
          <w:sz w:val="28"/>
          <w:szCs w:val="28"/>
          <w:lang w:val="uk-UA"/>
        </w:rPr>
      </w:pPr>
    </w:p>
    <w:p w14:paraId="41299DB5" w14:textId="77777777" w:rsidR="00187308" w:rsidRPr="006D5D7A" w:rsidRDefault="00187308" w:rsidP="00E80EBE">
      <w:pPr>
        <w:autoSpaceDE w:val="0"/>
        <w:autoSpaceDN w:val="0"/>
        <w:adjustRightInd w:val="0"/>
        <w:ind w:firstLine="567"/>
        <w:jc w:val="both"/>
        <w:rPr>
          <w:sz w:val="28"/>
          <w:szCs w:val="28"/>
          <w:lang w:val="uk-UA"/>
        </w:rPr>
      </w:pPr>
    </w:p>
    <w:p w14:paraId="7494116D" w14:textId="77777777" w:rsidR="00834559" w:rsidRPr="006D5D7A" w:rsidRDefault="00834559" w:rsidP="00E80EBE">
      <w:pPr>
        <w:autoSpaceDE w:val="0"/>
        <w:autoSpaceDN w:val="0"/>
        <w:adjustRightInd w:val="0"/>
        <w:ind w:firstLine="567"/>
        <w:jc w:val="center"/>
        <w:rPr>
          <w:sz w:val="28"/>
          <w:szCs w:val="28"/>
          <w:lang w:val="uk-UA"/>
        </w:rPr>
      </w:pPr>
      <w:r w:rsidRPr="006D5D7A">
        <w:rPr>
          <w:sz w:val="28"/>
          <w:szCs w:val="28"/>
          <w:lang w:val="uk-UA"/>
        </w:rPr>
        <w:t>Навчальне видання</w:t>
      </w:r>
    </w:p>
    <w:p w14:paraId="6F6D7948" w14:textId="77777777" w:rsidR="00834559" w:rsidRPr="006D5D7A" w:rsidRDefault="00834559" w:rsidP="00E80EBE">
      <w:pPr>
        <w:autoSpaceDE w:val="0"/>
        <w:autoSpaceDN w:val="0"/>
        <w:adjustRightInd w:val="0"/>
        <w:ind w:firstLine="567"/>
        <w:jc w:val="center"/>
        <w:rPr>
          <w:sz w:val="28"/>
          <w:szCs w:val="28"/>
          <w:lang w:val="uk-UA"/>
        </w:rPr>
      </w:pPr>
    </w:p>
    <w:p w14:paraId="55D2B491" w14:textId="77777777" w:rsidR="00834559" w:rsidRPr="006D5D7A" w:rsidRDefault="00834559" w:rsidP="00E80EBE">
      <w:pPr>
        <w:pStyle w:val="ac"/>
        <w:spacing w:after="0"/>
        <w:ind w:firstLine="567"/>
        <w:jc w:val="center"/>
        <w:rPr>
          <w:b/>
          <w:sz w:val="48"/>
          <w:szCs w:val="48"/>
          <w:lang w:val="uk-UA"/>
        </w:rPr>
      </w:pPr>
    </w:p>
    <w:p w14:paraId="599F07B9" w14:textId="69FB10F0" w:rsidR="00834559" w:rsidRPr="006D5D7A" w:rsidRDefault="004B7200" w:rsidP="00E80EBE">
      <w:pPr>
        <w:pStyle w:val="ac"/>
        <w:spacing w:after="0"/>
        <w:ind w:firstLine="567"/>
        <w:jc w:val="center"/>
        <w:rPr>
          <w:sz w:val="28"/>
          <w:szCs w:val="28"/>
          <w:lang w:val="uk-UA"/>
        </w:rPr>
      </w:pPr>
      <w:r w:rsidRPr="004B7200">
        <w:rPr>
          <w:b/>
          <w:sz w:val="48"/>
          <w:szCs w:val="48"/>
          <w:lang w:val="uk-UA"/>
        </w:rPr>
        <w:t>ВПЛИВ СУДОВОЇ ПРАКТИКИ НА РОЗВИТОК МІЖНАРОДНОГО ПРАВА</w:t>
      </w:r>
    </w:p>
    <w:p w14:paraId="44F82517" w14:textId="40AC3DC9" w:rsidR="00834559" w:rsidRPr="006D5D7A" w:rsidRDefault="00834559" w:rsidP="00E80EBE">
      <w:pPr>
        <w:pStyle w:val="ac"/>
        <w:spacing w:after="0"/>
        <w:ind w:firstLine="567"/>
        <w:jc w:val="center"/>
        <w:rPr>
          <w:lang w:val="uk-UA"/>
        </w:rPr>
      </w:pPr>
      <w:r w:rsidRPr="006D5D7A">
        <w:rPr>
          <w:lang w:val="uk-UA"/>
        </w:rPr>
        <w:t>Навчально</w:t>
      </w:r>
      <w:r w:rsidR="00403296" w:rsidRPr="006D5D7A">
        <w:rPr>
          <w:lang w:val="uk-UA"/>
        </w:rPr>
        <w:t>–</w:t>
      </w:r>
      <w:r w:rsidRPr="006D5D7A">
        <w:rPr>
          <w:lang w:val="uk-UA"/>
        </w:rPr>
        <w:t xml:space="preserve">методичний посібник </w:t>
      </w:r>
    </w:p>
    <w:p w14:paraId="7EB3B7DF" w14:textId="77777777" w:rsidR="00834559" w:rsidRPr="006D5D7A" w:rsidRDefault="00834559" w:rsidP="00E80EBE">
      <w:pPr>
        <w:pStyle w:val="ac"/>
        <w:spacing w:after="0"/>
        <w:ind w:firstLine="567"/>
        <w:rPr>
          <w:sz w:val="28"/>
          <w:szCs w:val="28"/>
          <w:lang w:val="uk-UA"/>
        </w:rPr>
      </w:pPr>
    </w:p>
    <w:p w14:paraId="4FA1E204" w14:textId="2130DB4C" w:rsidR="00834559" w:rsidRPr="006D5D7A" w:rsidRDefault="00834559" w:rsidP="00E80EBE">
      <w:pPr>
        <w:pStyle w:val="ac"/>
        <w:spacing w:after="0"/>
        <w:ind w:firstLine="567"/>
        <w:jc w:val="center"/>
        <w:rPr>
          <w:b/>
          <w:sz w:val="36"/>
          <w:szCs w:val="36"/>
          <w:lang w:val="uk-UA"/>
        </w:rPr>
      </w:pPr>
      <w:r w:rsidRPr="006D5D7A">
        <w:rPr>
          <w:b/>
          <w:sz w:val="36"/>
          <w:szCs w:val="36"/>
          <w:lang w:val="uk-UA"/>
        </w:rPr>
        <w:t xml:space="preserve">За редакцією </w:t>
      </w:r>
      <w:r w:rsidR="000A1ADE" w:rsidRPr="006D5D7A">
        <w:rPr>
          <w:b/>
          <w:sz w:val="36"/>
          <w:szCs w:val="36"/>
          <w:lang w:val="uk-UA"/>
        </w:rPr>
        <w:t>Завідувача кафедри міжнародного та європейського права О.</w:t>
      </w:r>
      <w:r w:rsidR="00D532BA">
        <w:rPr>
          <w:b/>
          <w:sz w:val="36"/>
          <w:szCs w:val="36"/>
          <w:lang w:val="uk-UA"/>
        </w:rPr>
        <w:t xml:space="preserve"> </w:t>
      </w:r>
      <w:r w:rsidR="000A1ADE" w:rsidRPr="006D5D7A">
        <w:rPr>
          <w:b/>
          <w:sz w:val="36"/>
          <w:szCs w:val="36"/>
          <w:lang w:val="uk-UA"/>
        </w:rPr>
        <w:t>В.</w:t>
      </w:r>
      <w:r w:rsidR="00D532BA">
        <w:rPr>
          <w:b/>
          <w:sz w:val="36"/>
          <w:szCs w:val="36"/>
          <w:lang w:val="uk-UA"/>
        </w:rPr>
        <w:t xml:space="preserve"> </w:t>
      </w:r>
      <w:r w:rsidR="000A1ADE" w:rsidRPr="006D5D7A">
        <w:rPr>
          <w:b/>
          <w:sz w:val="36"/>
          <w:szCs w:val="36"/>
          <w:lang w:val="uk-UA"/>
        </w:rPr>
        <w:t>БІГНЯКА</w:t>
      </w:r>
    </w:p>
    <w:p w14:paraId="1068A4F9" w14:textId="77777777" w:rsidR="00834559" w:rsidRPr="006D5D7A" w:rsidRDefault="00834559" w:rsidP="00E80EBE">
      <w:pPr>
        <w:autoSpaceDE w:val="0"/>
        <w:autoSpaceDN w:val="0"/>
        <w:adjustRightInd w:val="0"/>
        <w:ind w:firstLine="567"/>
        <w:jc w:val="center"/>
        <w:rPr>
          <w:sz w:val="28"/>
          <w:szCs w:val="28"/>
          <w:lang w:val="uk-UA"/>
        </w:rPr>
      </w:pPr>
    </w:p>
    <w:p w14:paraId="198D9F0E" w14:textId="77777777" w:rsidR="00834559" w:rsidRPr="006D5D7A" w:rsidRDefault="00834559" w:rsidP="00E80EBE">
      <w:pPr>
        <w:autoSpaceDE w:val="0"/>
        <w:autoSpaceDN w:val="0"/>
        <w:adjustRightInd w:val="0"/>
        <w:ind w:firstLine="567"/>
        <w:jc w:val="center"/>
        <w:rPr>
          <w:sz w:val="28"/>
          <w:szCs w:val="28"/>
          <w:lang w:val="uk-UA"/>
        </w:rPr>
      </w:pPr>
    </w:p>
    <w:p w14:paraId="691B9135" w14:textId="77777777" w:rsidR="00834559" w:rsidRPr="006D5D7A" w:rsidRDefault="00834559" w:rsidP="00E80EBE">
      <w:pPr>
        <w:autoSpaceDE w:val="0"/>
        <w:autoSpaceDN w:val="0"/>
        <w:adjustRightInd w:val="0"/>
        <w:ind w:firstLine="567"/>
        <w:jc w:val="center"/>
        <w:rPr>
          <w:sz w:val="28"/>
          <w:szCs w:val="28"/>
          <w:lang w:val="uk-UA"/>
        </w:rPr>
      </w:pPr>
    </w:p>
    <w:p w14:paraId="619E9623" w14:textId="77777777" w:rsidR="00834559" w:rsidRPr="006D5D7A" w:rsidRDefault="00834559" w:rsidP="00E80EBE">
      <w:pPr>
        <w:autoSpaceDE w:val="0"/>
        <w:autoSpaceDN w:val="0"/>
        <w:adjustRightInd w:val="0"/>
        <w:ind w:firstLine="567"/>
        <w:jc w:val="center"/>
        <w:rPr>
          <w:sz w:val="28"/>
          <w:szCs w:val="28"/>
          <w:lang w:val="uk-UA"/>
        </w:rPr>
      </w:pPr>
    </w:p>
    <w:p w14:paraId="1BF2AE89" w14:textId="77777777" w:rsidR="00834559" w:rsidRPr="006D5D7A" w:rsidRDefault="00834559" w:rsidP="00E80EBE">
      <w:pPr>
        <w:autoSpaceDE w:val="0"/>
        <w:autoSpaceDN w:val="0"/>
        <w:adjustRightInd w:val="0"/>
        <w:ind w:firstLine="567"/>
        <w:jc w:val="center"/>
        <w:rPr>
          <w:sz w:val="28"/>
          <w:szCs w:val="28"/>
          <w:lang w:val="uk-UA"/>
        </w:rPr>
      </w:pPr>
    </w:p>
    <w:p w14:paraId="481E6DE0" w14:textId="77777777" w:rsidR="00834559" w:rsidRPr="006D5D7A" w:rsidRDefault="00834559" w:rsidP="00E80EBE">
      <w:pPr>
        <w:autoSpaceDE w:val="0"/>
        <w:autoSpaceDN w:val="0"/>
        <w:adjustRightInd w:val="0"/>
        <w:ind w:firstLine="567"/>
        <w:jc w:val="center"/>
        <w:rPr>
          <w:sz w:val="28"/>
          <w:szCs w:val="28"/>
          <w:lang w:val="uk-UA"/>
        </w:rPr>
      </w:pPr>
    </w:p>
    <w:p w14:paraId="5269F561" w14:textId="77777777" w:rsidR="00834559" w:rsidRPr="006D5D7A" w:rsidRDefault="00834559" w:rsidP="00E80EBE">
      <w:pPr>
        <w:autoSpaceDE w:val="0"/>
        <w:autoSpaceDN w:val="0"/>
        <w:adjustRightInd w:val="0"/>
        <w:ind w:firstLine="567"/>
        <w:jc w:val="center"/>
        <w:rPr>
          <w:sz w:val="28"/>
          <w:szCs w:val="28"/>
          <w:lang w:val="uk-UA"/>
        </w:rPr>
      </w:pPr>
    </w:p>
    <w:p w14:paraId="45F75D42" w14:textId="77777777" w:rsidR="00834559" w:rsidRPr="006D5D7A" w:rsidRDefault="00834559" w:rsidP="00E80EBE">
      <w:pPr>
        <w:autoSpaceDE w:val="0"/>
        <w:autoSpaceDN w:val="0"/>
        <w:adjustRightInd w:val="0"/>
        <w:ind w:firstLine="567"/>
        <w:jc w:val="center"/>
        <w:rPr>
          <w:sz w:val="28"/>
          <w:szCs w:val="28"/>
          <w:lang w:val="uk-UA"/>
        </w:rPr>
      </w:pPr>
    </w:p>
    <w:p w14:paraId="3DC190B5" w14:textId="77777777" w:rsidR="00834559" w:rsidRPr="006D5D7A" w:rsidRDefault="00834559" w:rsidP="00E80EBE">
      <w:pPr>
        <w:autoSpaceDE w:val="0"/>
        <w:autoSpaceDN w:val="0"/>
        <w:adjustRightInd w:val="0"/>
        <w:ind w:firstLine="567"/>
        <w:jc w:val="center"/>
        <w:rPr>
          <w:sz w:val="28"/>
          <w:szCs w:val="28"/>
          <w:lang w:val="uk-UA"/>
        </w:rPr>
      </w:pPr>
    </w:p>
    <w:p w14:paraId="45D94087" w14:textId="77777777" w:rsidR="00834559" w:rsidRPr="006D5D7A" w:rsidRDefault="00834559" w:rsidP="00E80EBE">
      <w:pPr>
        <w:autoSpaceDE w:val="0"/>
        <w:autoSpaceDN w:val="0"/>
        <w:adjustRightInd w:val="0"/>
        <w:ind w:firstLine="567"/>
        <w:jc w:val="center"/>
        <w:rPr>
          <w:sz w:val="28"/>
          <w:szCs w:val="28"/>
          <w:lang w:val="uk-UA"/>
        </w:rPr>
      </w:pPr>
    </w:p>
    <w:p w14:paraId="3A8D4D8A" w14:textId="77777777" w:rsidR="00834559" w:rsidRPr="006D5D7A" w:rsidRDefault="00834559" w:rsidP="00E80EBE">
      <w:pPr>
        <w:autoSpaceDE w:val="0"/>
        <w:autoSpaceDN w:val="0"/>
        <w:adjustRightInd w:val="0"/>
        <w:ind w:firstLine="567"/>
        <w:jc w:val="center"/>
        <w:rPr>
          <w:sz w:val="28"/>
          <w:szCs w:val="28"/>
          <w:lang w:val="uk-UA"/>
        </w:rPr>
      </w:pPr>
    </w:p>
    <w:p w14:paraId="59E48072" w14:textId="77777777" w:rsidR="00834559" w:rsidRPr="006D5D7A" w:rsidRDefault="00834559" w:rsidP="00E80EBE">
      <w:pPr>
        <w:autoSpaceDE w:val="0"/>
        <w:autoSpaceDN w:val="0"/>
        <w:adjustRightInd w:val="0"/>
        <w:ind w:firstLine="567"/>
        <w:jc w:val="center"/>
        <w:rPr>
          <w:sz w:val="28"/>
          <w:szCs w:val="28"/>
          <w:lang w:val="uk-UA"/>
        </w:rPr>
      </w:pPr>
    </w:p>
    <w:p w14:paraId="2E208309" w14:textId="77777777" w:rsidR="00834559" w:rsidRPr="006D5D7A" w:rsidRDefault="00834559" w:rsidP="00E80EBE">
      <w:pPr>
        <w:autoSpaceDE w:val="0"/>
        <w:autoSpaceDN w:val="0"/>
        <w:adjustRightInd w:val="0"/>
        <w:ind w:firstLine="567"/>
        <w:jc w:val="center"/>
        <w:rPr>
          <w:sz w:val="28"/>
          <w:szCs w:val="28"/>
          <w:lang w:val="uk-UA"/>
        </w:rPr>
      </w:pPr>
    </w:p>
    <w:p w14:paraId="304FC025" w14:textId="77777777" w:rsidR="00834559" w:rsidRPr="006D5D7A" w:rsidRDefault="00834559" w:rsidP="00E80EBE">
      <w:pPr>
        <w:autoSpaceDE w:val="0"/>
        <w:autoSpaceDN w:val="0"/>
        <w:adjustRightInd w:val="0"/>
        <w:ind w:firstLine="567"/>
        <w:jc w:val="center"/>
        <w:rPr>
          <w:sz w:val="28"/>
          <w:szCs w:val="28"/>
          <w:lang w:val="uk-UA"/>
        </w:rPr>
      </w:pPr>
    </w:p>
    <w:p w14:paraId="22391CED" w14:textId="39EAA9CC" w:rsidR="001A76DB" w:rsidRPr="006D5D7A" w:rsidRDefault="001A76DB" w:rsidP="00E90C3D">
      <w:pPr>
        <w:autoSpaceDE w:val="0"/>
        <w:autoSpaceDN w:val="0"/>
        <w:adjustRightInd w:val="0"/>
        <w:ind w:firstLine="567"/>
        <w:jc w:val="center"/>
        <w:rPr>
          <w:sz w:val="28"/>
          <w:szCs w:val="28"/>
          <w:lang w:val="uk-UA"/>
        </w:rPr>
      </w:pPr>
    </w:p>
    <w:sectPr w:rsidR="001A76DB" w:rsidRPr="006D5D7A" w:rsidSect="00CC4E21">
      <w:headerReference w:type="default" r:id="rId37"/>
      <w:pgSz w:w="12240" w:h="15840"/>
      <w:pgMar w:top="1134" w:right="850" w:bottom="1134" w:left="1701"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7CE158" w14:textId="77777777" w:rsidR="004B3042" w:rsidRDefault="004B3042">
      <w:r>
        <w:separator/>
      </w:r>
    </w:p>
  </w:endnote>
  <w:endnote w:type="continuationSeparator" w:id="0">
    <w:p w14:paraId="4FE74775" w14:textId="77777777" w:rsidR="004B3042" w:rsidRDefault="004B3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Roman">
    <w:altName w:val="Times New Roman"/>
    <w:charset w:val="00"/>
    <w:family w:val="auto"/>
    <w:pitch w:val="variable"/>
    <w:sig w:usb0="E00002FF" w:usb1="5000205A" w:usb2="0000000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FuturaBookC">
    <w:altName w:val="Courier New"/>
    <w:panose1 w:val="00000000000000000000"/>
    <w:charset w:val="00"/>
    <w:family w:val="decorative"/>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Literaturnaja">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FEB9C7" w14:textId="77777777" w:rsidR="004B3042" w:rsidRDefault="004B3042">
      <w:r>
        <w:separator/>
      </w:r>
    </w:p>
  </w:footnote>
  <w:footnote w:type="continuationSeparator" w:id="0">
    <w:p w14:paraId="36C70212" w14:textId="77777777" w:rsidR="004B3042" w:rsidRDefault="004B30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652414" w14:textId="77777777" w:rsidR="005B4FF4" w:rsidRDefault="005B4FF4">
    <w:pPr>
      <w:pStyle w:val="ae"/>
      <w:jc w:val="right"/>
    </w:pPr>
    <w:r>
      <w:fldChar w:fldCharType="begin"/>
    </w:r>
    <w:r>
      <w:instrText>PAGE   \* MERGEFORMAT</w:instrText>
    </w:r>
    <w:r>
      <w:fldChar w:fldCharType="separate"/>
    </w:r>
    <w:r>
      <w:rPr>
        <w:noProof/>
      </w:rPr>
      <w:t>7</w:t>
    </w:r>
    <w:r>
      <w:rPr>
        <w:noProof/>
      </w:rPr>
      <w:fldChar w:fldCharType="end"/>
    </w:r>
  </w:p>
  <w:p w14:paraId="1A25FB0B" w14:textId="77777777" w:rsidR="005B4FF4" w:rsidRDefault="005B4FF4">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46E88C7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2"/>
    <w:multiLevelType w:val="hybridMultilevel"/>
    <w:tmpl w:val="00000002"/>
    <w:lvl w:ilvl="0" w:tplc="0000006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3"/>
    <w:multiLevelType w:val="hybridMultilevel"/>
    <w:tmpl w:val="00000003"/>
    <w:lvl w:ilvl="0" w:tplc="000000C9">
      <w:start w:val="19"/>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4"/>
    <w:multiLevelType w:val="hybridMultilevel"/>
    <w:tmpl w:val="00000004"/>
    <w:lvl w:ilvl="0" w:tplc="0000012D">
      <w:start w:val="2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5"/>
    <w:multiLevelType w:val="hybridMultilevel"/>
    <w:tmpl w:val="00000005"/>
    <w:lvl w:ilvl="0" w:tplc="00000191">
      <w:start w:val="2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F97C65"/>
    <w:multiLevelType w:val="hybridMultilevel"/>
    <w:tmpl w:val="A7F011D8"/>
    <w:lvl w:ilvl="0" w:tplc="ADB0D0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08944690"/>
    <w:multiLevelType w:val="hybridMultilevel"/>
    <w:tmpl w:val="A6441B7A"/>
    <w:lvl w:ilvl="0" w:tplc="21DE851A">
      <w:start w:val="1"/>
      <w:numFmt w:val="decimal"/>
      <w:lvlText w:val="%1."/>
      <w:lvlJc w:val="left"/>
      <w:pPr>
        <w:ind w:left="900" w:hanging="420"/>
      </w:pPr>
      <w:rPr>
        <w:rFonts w:hint="default"/>
      </w:rPr>
    </w:lvl>
    <w:lvl w:ilvl="1" w:tplc="20000019" w:tentative="1">
      <w:start w:val="1"/>
      <w:numFmt w:val="lowerLetter"/>
      <w:lvlText w:val="%2."/>
      <w:lvlJc w:val="left"/>
      <w:pPr>
        <w:ind w:left="1560" w:hanging="360"/>
      </w:pPr>
    </w:lvl>
    <w:lvl w:ilvl="2" w:tplc="2000001B" w:tentative="1">
      <w:start w:val="1"/>
      <w:numFmt w:val="lowerRoman"/>
      <w:lvlText w:val="%3."/>
      <w:lvlJc w:val="right"/>
      <w:pPr>
        <w:ind w:left="2280" w:hanging="180"/>
      </w:pPr>
    </w:lvl>
    <w:lvl w:ilvl="3" w:tplc="2000000F" w:tentative="1">
      <w:start w:val="1"/>
      <w:numFmt w:val="decimal"/>
      <w:lvlText w:val="%4."/>
      <w:lvlJc w:val="left"/>
      <w:pPr>
        <w:ind w:left="3000" w:hanging="360"/>
      </w:pPr>
    </w:lvl>
    <w:lvl w:ilvl="4" w:tplc="20000019" w:tentative="1">
      <w:start w:val="1"/>
      <w:numFmt w:val="lowerLetter"/>
      <w:lvlText w:val="%5."/>
      <w:lvlJc w:val="left"/>
      <w:pPr>
        <w:ind w:left="3720" w:hanging="360"/>
      </w:pPr>
    </w:lvl>
    <w:lvl w:ilvl="5" w:tplc="2000001B" w:tentative="1">
      <w:start w:val="1"/>
      <w:numFmt w:val="lowerRoman"/>
      <w:lvlText w:val="%6."/>
      <w:lvlJc w:val="right"/>
      <w:pPr>
        <w:ind w:left="4440" w:hanging="180"/>
      </w:pPr>
    </w:lvl>
    <w:lvl w:ilvl="6" w:tplc="2000000F" w:tentative="1">
      <w:start w:val="1"/>
      <w:numFmt w:val="decimal"/>
      <w:lvlText w:val="%7."/>
      <w:lvlJc w:val="left"/>
      <w:pPr>
        <w:ind w:left="5160" w:hanging="360"/>
      </w:pPr>
    </w:lvl>
    <w:lvl w:ilvl="7" w:tplc="20000019" w:tentative="1">
      <w:start w:val="1"/>
      <w:numFmt w:val="lowerLetter"/>
      <w:lvlText w:val="%8."/>
      <w:lvlJc w:val="left"/>
      <w:pPr>
        <w:ind w:left="5880" w:hanging="360"/>
      </w:pPr>
    </w:lvl>
    <w:lvl w:ilvl="8" w:tplc="2000001B" w:tentative="1">
      <w:start w:val="1"/>
      <w:numFmt w:val="lowerRoman"/>
      <w:lvlText w:val="%9."/>
      <w:lvlJc w:val="right"/>
      <w:pPr>
        <w:ind w:left="6600" w:hanging="180"/>
      </w:pPr>
    </w:lvl>
  </w:abstractNum>
  <w:abstractNum w:abstractNumId="8" w15:restartNumberingAfterBreak="0">
    <w:nsid w:val="0C490DB7"/>
    <w:multiLevelType w:val="hybridMultilevel"/>
    <w:tmpl w:val="28A240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1F8119B"/>
    <w:multiLevelType w:val="hybridMultilevel"/>
    <w:tmpl w:val="577A5978"/>
    <w:lvl w:ilvl="0" w:tplc="28A4A9CA">
      <w:start w:val="1"/>
      <w:numFmt w:val="decimal"/>
      <w:lvlText w:val="%1."/>
      <w:lvlJc w:val="left"/>
      <w:pPr>
        <w:tabs>
          <w:tab w:val="num" w:pos="1617"/>
        </w:tabs>
        <w:ind w:left="1617" w:hanging="105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133A3A80"/>
    <w:multiLevelType w:val="hybridMultilevel"/>
    <w:tmpl w:val="ED8C92E8"/>
    <w:lvl w:ilvl="0" w:tplc="F9FAA010">
      <w:start w:val="1"/>
      <w:numFmt w:val="decimal"/>
      <w:lvlText w:val="%1."/>
      <w:lvlJc w:val="left"/>
      <w:pPr>
        <w:ind w:left="1266" w:hanging="84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1" w15:restartNumberingAfterBreak="0">
    <w:nsid w:val="13961B0C"/>
    <w:multiLevelType w:val="hybridMultilevel"/>
    <w:tmpl w:val="5E568D1C"/>
    <w:lvl w:ilvl="0" w:tplc="6FC0AD4A">
      <w:start w:val="1"/>
      <w:numFmt w:val="decimal"/>
      <w:lvlText w:val="%1."/>
      <w:lvlJc w:val="left"/>
      <w:pPr>
        <w:ind w:left="1551" w:hanging="9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159D6E32"/>
    <w:multiLevelType w:val="singleLevel"/>
    <w:tmpl w:val="E37C9CBA"/>
    <w:lvl w:ilvl="0">
      <w:start w:val="1"/>
      <w:numFmt w:val="decimal"/>
      <w:lvlText w:val="%1."/>
      <w:lvlJc w:val="left"/>
      <w:pPr>
        <w:tabs>
          <w:tab w:val="num" w:pos="840"/>
        </w:tabs>
        <w:ind w:left="840" w:hanging="360"/>
      </w:pPr>
      <w:rPr>
        <w:rFonts w:hint="default"/>
      </w:rPr>
    </w:lvl>
  </w:abstractNum>
  <w:abstractNum w:abstractNumId="13" w15:restartNumberingAfterBreak="0">
    <w:nsid w:val="23E40CAF"/>
    <w:multiLevelType w:val="hybridMultilevel"/>
    <w:tmpl w:val="25BCF4D2"/>
    <w:lvl w:ilvl="0" w:tplc="CC265E46">
      <w:start w:val="1"/>
      <w:numFmt w:val="decimal"/>
      <w:lvlText w:val="%1."/>
      <w:lvlJc w:val="left"/>
      <w:pPr>
        <w:ind w:left="900" w:hanging="420"/>
      </w:pPr>
      <w:rPr>
        <w:rFonts w:hint="default"/>
      </w:rPr>
    </w:lvl>
    <w:lvl w:ilvl="1" w:tplc="20000019" w:tentative="1">
      <w:start w:val="1"/>
      <w:numFmt w:val="lowerLetter"/>
      <w:lvlText w:val="%2."/>
      <w:lvlJc w:val="left"/>
      <w:pPr>
        <w:ind w:left="1560" w:hanging="360"/>
      </w:pPr>
    </w:lvl>
    <w:lvl w:ilvl="2" w:tplc="2000001B" w:tentative="1">
      <w:start w:val="1"/>
      <w:numFmt w:val="lowerRoman"/>
      <w:lvlText w:val="%3."/>
      <w:lvlJc w:val="right"/>
      <w:pPr>
        <w:ind w:left="2280" w:hanging="180"/>
      </w:pPr>
    </w:lvl>
    <w:lvl w:ilvl="3" w:tplc="2000000F" w:tentative="1">
      <w:start w:val="1"/>
      <w:numFmt w:val="decimal"/>
      <w:lvlText w:val="%4."/>
      <w:lvlJc w:val="left"/>
      <w:pPr>
        <w:ind w:left="3000" w:hanging="360"/>
      </w:pPr>
    </w:lvl>
    <w:lvl w:ilvl="4" w:tplc="20000019" w:tentative="1">
      <w:start w:val="1"/>
      <w:numFmt w:val="lowerLetter"/>
      <w:lvlText w:val="%5."/>
      <w:lvlJc w:val="left"/>
      <w:pPr>
        <w:ind w:left="3720" w:hanging="360"/>
      </w:pPr>
    </w:lvl>
    <w:lvl w:ilvl="5" w:tplc="2000001B" w:tentative="1">
      <w:start w:val="1"/>
      <w:numFmt w:val="lowerRoman"/>
      <w:lvlText w:val="%6."/>
      <w:lvlJc w:val="right"/>
      <w:pPr>
        <w:ind w:left="4440" w:hanging="180"/>
      </w:pPr>
    </w:lvl>
    <w:lvl w:ilvl="6" w:tplc="2000000F" w:tentative="1">
      <w:start w:val="1"/>
      <w:numFmt w:val="decimal"/>
      <w:lvlText w:val="%7."/>
      <w:lvlJc w:val="left"/>
      <w:pPr>
        <w:ind w:left="5160" w:hanging="360"/>
      </w:pPr>
    </w:lvl>
    <w:lvl w:ilvl="7" w:tplc="20000019" w:tentative="1">
      <w:start w:val="1"/>
      <w:numFmt w:val="lowerLetter"/>
      <w:lvlText w:val="%8."/>
      <w:lvlJc w:val="left"/>
      <w:pPr>
        <w:ind w:left="5880" w:hanging="360"/>
      </w:pPr>
    </w:lvl>
    <w:lvl w:ilvl="8" w:tplc="2000001B" w:tentative="1">
      <w:start w:val="1"/>
      <w:numFmt w:val="lowerRoman"/>
      <w:lvlText w:val="%9."/>
      <w:lvlJc w:val="right"/>
      <w:pPr>
        <w:ind w:left="6600" w:hanging="180"/>
      </w:pPr>
    </w:lvl>
  </w:abstractNum>
  <w:abstractNum w:abstractNumId="14" w15:restartNumberingAfterBreak="0">
    <w:nsid w:val="25DD4EAD"/>
    <w:multiLevelType w:val="hybridMultilevel"/>
    <w:tmpl w:val="95DA37C2"/>
    <w:lvl w:ilvl="0" w:tplc="82D23198">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7E705E9"/>
    <w:multiLevelType w:val="hybridMultilevel"/>
    <w:tmpl w:val="1AC20E84"/>
    <w:lvl w:ilvl="0" w:tplc="8134213A">
      <w:start w:val="1"/>
      <w:numFmt w:val="decimal"/>
      <w:lvlText w:val="%1."/>
      <w:lvlJc w:val="left"/>
      <w:pPr>
        <w:ind w:left="842" w:hanging="360"/>
      </w:pPr>
      <w:rPr>
        <w:rFonts w:hint="default"/>
      </w:rPr>
    </w:lvl>
    <w:lvl w:ilvl="1" w:tplc="04190019" w:tentative="1">
      <w:start w:val="1"/>
      <w:numFmt w:val="lowerLetter"/>
      <w:lvlText w:val="%2."/>
      <w:lvlJc w:val="left"/>
      <w:pPr>
        <w:ind w:left="1562" w:hanging="360"/>
      </w:pPr>
    </w:lvl>
    <w:lvl w:ilvl="2" w:tplc="0419001B" w:tentative="1">
      <w:start w:val="1"/>
      <w:numFmt w:val="lowerRoman"/>
      <w:lvlText w:val="%3."/>
      <w:lvlJc w:val="right"/>
      <w:pPr>
        <w:ind w:left="2282" w:hanging="180"/>
      </w:pPr>
    </w:lvl>
    <w:lvl w:ilvl="3" w:tplc="0419000F" w:tentative="1">
      <w:start w:val="1"/>
      <w:numFmt w:val="decimal"/>
      <w:lvlText w:val="%4."/>
      <w:lvlJc w:val="left"/>
      <w:pPr>
        <w:ind w:left="3002" w:hanging="360"/>
      </w:pPr>
    </w:lvl>
    <w:lvl w:ilvl="4" w:tplc="04190019" w:tentative="1">
      <w:start w:val="1"/>
      <w:numFmt w:val="lowerLetter"/>
      <w:lvlText w:val="%5."/>
      <w:lvlJc w:val="left"/>
      <w:pPr>
        <w:ind w:left="3722" w:hanging="360"/>
      </w:pPr>
    </w:lvl>
    <w:lvl w:ilvl="5" w:tplc="0419001B" w:tentative="1">
      <w:start w:val="1"/>
      <w:numFmt w:val="lowerRoman"/>
      <w:lvlText w:val="%6."/>
      <w:lvlJc w:val="right"/>
      <w:pPr>
        <w:ind w:left="4442" w:hanging="180"/>
      </w:pPr>
    </w:lvl>
    <w:lvl w:ilvl="6" w:tplc="0419000F" w:tentative="1">
      <w:start w:val="1"/>
      <w:numFmt w:val="decimal"/>
      <w:lvlText w:val="%7."/>
      <w:lvlJc w:val="left"/>
      <w:pPr>
        <w:ind w:left="5162" w:hanging="360"/>
      </w:pPr>
    </w:lvl>
    <w:lvl w:ilvl="7" w:tplc="04190019" w:tentative="1">
      <w:start w:val="1"/>
      <w:numFmt w:val="lowerLetter"/>
      <w:lvlText w:val="%8."/>
      <w:lvlJc w:val="left"/>
      <w:pPr>
        <w:ind w:left="5882" w:hanging="360"/>
      </w:pPr>
    </w:lvl>
    <w:lvl w:ilvl="8" w:tplc="0419001B" w:tentative="1">
      <w:start w:val="1"/>
      <w:numFmt w:val="lowerRoman"/>
      <w:lvlText w:val="%9."/>
      <w:lvlJc w:val="right"/>
      <w:pPr>
        <w:ind w:left="6602" w:hanging="180"/>
      </w:pPr>
    </w:lvl>
  </w:abstractNum>
  <w:abstractNum w:abstractNumId="16" w15:restartNumberingAfterBreak="0">
    <w:nsid w:val="2C963B3A"/>
    <w:multiLevelType w:val="hybridMultilevel"/>
    <w:tmpl w:val="A7C832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F6E3BCD"/>
    <w:multiLevelType w:val="singleLevel"/>
    <w:tmpl w:val="E37C9CBA"/>
    <w:lvl w:ilvl="0">
      <w:start w:val="1"/>
      <w:numFmt w:val="decimal"/>
      <w:lvlText w:val="%1."/>
      <w:lvlJc w:val="left"/>
      <w:pPr>
        <w:tabs>
          <w:tab w:val="num" w:pos="840"/>
        </w:tabs>
        <w:ind w:left="840" w:hanging="360"/>
      </w:pPr>
      <w:rPr>
        <w:rFonts w:hint="default"/>
      </w:rPr>
    </w:lvl>
  </w:abstractNum>
  <w:abstractNum w:abstractNumId="18" w15:restartNumberingAfterBreak="0">
    <w:nsid w:val="32286026"/>
    <w:multiLevelType w:val="hybridMultilevel"/>
    <w:tmpl w:val="9910A634"/>
    <w:lvl w:ilvl="0" w:tplc="FA96DB9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33336A41"/>
    <w:multiLevelType w:val="hybridMultilevel"/>
    <w:tmpl w:val="B9BE429C"/>
    <w:lvl w:ilvl="0" w:tplc="77707F58">
      <w:start w:val="1"/>
      <w:numFmt w:val="decimal"/>
      <w:lvlText w:val="%1."/>
      <w:lvlJc w:val="left"/>
      <w:pPr>
        <w:ind w:left="887" w:hanging="405"/>
      </w:pPr>
      <w:rPr>
        <w:rFonts w:hint="default"/>
      </w:rPr>
    </w:lvl>
    <w:lvl w:ilvl="1" w:tplc="20000019" w:tentative="1">
      <w:start w:val="1"/>
      <w:numFmt w:val="lowerLetter"/>
      <w:lvlText w:val="%2."/>
      <w:lvlJc w:val="left"/>
      <w:pPr>
        <w:ind w:left="1562" w:hanging="360"/>
      </w:pPr>
    </w:lvl>
    <w:lvl w:ilvl="2" w:tplc="2000001B" w:tentative="1">
      <w:start w:val="1"/>
      <w:numFmt w:val="lowerRoman"/>
      <w:lvlText w:val="%3."/>
      <w:lvlJc w:val="right"/>
      <w:pPr>
        <w:ind w:left="2282" w:hanging="180"/>
      </w:pPr>
    </w:lvl>
    <w:lvl w:ilvl="3" w:tplc="2000000F" w:tentative="1">
      <w:start w:val="1"/>
      <w:numFmt w:val="decimal"/>
      <w:lvlText w:val="%4."/>
      <w:lvlJc w:val="left"/>
      <w:pPr>
        <w:ind w:left="3002" w:hanging="360"/>
      </w:pPr>
    </w:lvl>
    <w:lvl w:ilvl="4" w:tplc="20000019" w:tentative="1">
      <w:start w:val="1"/>
      <w:numFmt w:val="lowerLetter"/>
      <w:lvlText w:val="%5."/>
      <w:lvlJc w:val="left"/>
      <w:pPr>
        <w:ind w:left="3722" w:hanging="360"/>
      </w:pPr>
    </w:lvl>
    <w:lvl w:ilvl="5" w:tplc="2000001B" w:tentative="1">
      <w:start w:val="1"/>
      <w:numFmt w:val="lowerRoman"/>
      <w:lvlText w:val="%6."/>
      <w:lvlJc w:val="right"/>
      <w:pPr>
        <w:ind w:left="4442" w:hanging="180"/>
      </w:pPr>
    </w:lvl>
    <w:lvl w:ilvl="6" w:tplc="2000000F" w:tentative="1">
      <w:start w:val="1"/>
      <w:numFmt w:val="decimal"/>
      <w:lvlText w:val="%7."/>
      <w:lvlJc w:val="left"/>
      <w:pPr>
        <w:ind w:left="5162" w:hanging="360"/>
      </w:pPr>
    </w:lvl>
    <w:lvl w:ilvl="7" w:tplc="20000019" w:tentative="1">
      <w:start w:val="1"/>
      <w:numFmt w:val="lowerLetter"/>
      <w:lvlText w:val="%8."/>
      <w:lvlJc w:val="left"/>
      <w:pPr>
        <w:ind w:left="5882" w:hanging="360"/>
      </w:pPr>
    </w:lvl>
    <w:lvl w:ilvl="8" w:tplc="2000001B" w:tentative="1">
      <w:start w:val="1"/>
      <w:numFmt w:val="lowerRoman"/>
      <w:lvlText w:val="%9."/>
      <w:lvlJc w:val="right"/>
      <w:pPr>
        <w:ind w:left="6602" w:hanging="180"/>
      </w:pPr>
    </w:lvl>
  </w:abstractNum>
  <w:abstractNum w:abstractNumId="20" w15:restartNumberingAfterBreak="0">
    <w:nsid w:val="36A87CDC"/>
    <w:multiLevelType w:val="hybridMultilevel"/>
    <w:tmpl w:val="2C16C4F2"/>
    <w:lvl w:ilvl="0" w:tplc="7F40346A">
      <w:start w:val="1"/>
      <w:numFmt w:val="decimal"/>
      <w:lvlText w:val="%1."/>
      <w:lvlJc w:val="left"/>
      <w:pPr>
        <w:ind w:left="842" w:hanging="360"/>
      </w:pPr>
      <w:rPr>
        <w:rFonts w:hint="default"/>
      </w:rPr>
    </w:lvl>
    <w:lvl w:ilvl="1" w:tplc="04190019" w:tentative="1">
      <w:start w:val="1"/>
      <w:numFmt w:val="lowerLetter"/>
      <w:lvlText w:val="%2."/>
      <w:lvlJc w:val="left"/>
      <w:pPr>
        <w:ind w:left="1562" w:hanging="360"/>
      </w:pPr>
    </w:lvl>
    <w:lvl w:ilvl="2" w:tplc="0419001B" w:tentative="1">
      <w:start w:val="1"/>
      <w:numFmt w:val="lowerRoman"/>
      <w:lvlText w:val="%3."/>
      <w:lvlJc w:val="right"/>
      <w:pPr>
        <w:ind w:left="2282" w:hanging="180"/>
      </w:pPr>
    </w:lvl>
    <w:lvl w:ilvl="3" w:tplc="0419000F" w:tentative="1">
      <w:start w:val="1"/>
      <w:numFmt w:val="decimal"/>
      <w:lvlText w:val="%4."/>
      <w:lvlJc w:val="left"/>
      <w:pPr>
        <w:ind w:left="3002" w:hanging="360"/>
      </w:pPr>
    </w:lvl>
    <w:lvl w:ilvl="4" w:tplc="04190019" w:tentative="1">
      <w:start w:val="1"/>
      <w:numFmt w:val="lowerLetter"/>
      <w:lvlText w:val="%5."/>
      <w:lvlJc w:val="left"/>
      <w:pPr>
        <w:ind w:left="3722" w:hanging="360"/>
      </w:pPr>
    </w:lvl>
    <w:lvl w:ilvl="5" w:tplc="0419001B" w:tentative="1">
      <w:start w:val="1"/>
      <w:numFmt w:val="lowerRoman"/>
      <w:lvlText w:val="%6."/>
      <w:lvlJc w:val="right"/>
      <w:pPr>
        <w:ind w:left="4442" w:hanging="180"/>
      </w:pPr>
    </w:lvl>
    <w:lvl w:ilvl="6" w:tplc="0419000F" w:tentative="1">
      <w:start w:val="1"/>
      <w:numFmt w:val="decimal"/>
      <w:lvlText w:val="%7."/>
      <w:lvlJc w:val="left"/>
      <w:pPr>
        <w:ind w:left="5162" w:hanging="360"/>
      </w:pPr>
    </w:lvl>
    <w:lvl w:ilvl="7" w:tplc="04190019" w:tentative="1">
      <w:start w:val="1"/>
      <w:numFmt w:val="lowerLetter"/>
      <w:lvlText w:val="%8."/>
      <w:lvlJc w:val="left"/>
      <w:pPr>
        <w:ind w:left="5882" w:hanging="360"/>
      </w:pPr>
    </w:lvl>
    <w:lvl w:ilvl="8" w:tplc="0419001B" w:tentative="1">
      <w:start w:val="1"/>
      <w:numFmt w:val="lowerRoman"/>
      <w:lvlText w:val="%9."/>
      <w:lvlJc w:val="right"/>
      <w:pPr>
        <w:ind w:left="6602" w:hanging="180"/>
      </w:pPr>
    </w:lvl>
  </w:abstractNum>
  <w:abstractNum w:abstractNumId="21" w15:restartNumberingAfterBreak="0">
    <w:nsid w:val="3FA732B6"/>
    <w:multiLevelType w:val="hybridMultilevel"/>
    <w:tmpl w:val="5EBA7F08"/>
    <w:lvl w:ilvl="0" w:tplc="FAB814FA">
      <w:start w:val="1"/>
      <w:numFmt w:val="decimal"/>
      <w:lvlText w:val="%1."/>
      <w:lvlJc w:val="left"/>
      <w:pPr>
        <w:ind w:left="360" w:hanging="360"/>
      </w:pPr>
      <w:rPr>
        <w:lang w:val="uk-UA"/>
      </w:rPr>
    </w:lvl>
    <w:lvl w:ilvl="1" w:tplc="04190019">
      <w:start w:val="1"/>
      <w:numFmt w:val="lowerLetter"/>
      <w:lvlText w:val="%2."/>
      <w:lvlJc w:val="left"/>
      <w:pPr>
        <w:ind w:left="-3380" w:hanging="360"/>
      </w:pPr>
    </w:lvl>
    <w:lvl w:ilvl="2" w:tplc="0419001B" w:tentative="1">
      <w:start w:val="1"/>
      <w:numFmt w:val="lowerRoman"/>
      <w:lvlText w:val="%3."/>
      <w:lvlJc w:val="right"/>
      <w:pPr>
        <w:ind w:left="-2660" w:hanging="180"/>
      </w:pPr>
    </w:lvl>
    <w:lvl w:ilvl="3" w:tplc="0419000F" w:tentative="1">
      <w:start w:val="1"/>
      <w:numFmt w:val="decimal"/>
      <w:lvlText w:val="%4."/>
      <w:lvlJc w:val="left"/>
      <w:pPr>
        <w:ind w:left="-1940" w:hanging="360"/>
      </w:pPr>
    </w:lvl>
    <w:lvl w:ilvl="4" w:tplc="04190019" w:tentative="1">
      <w:start w:val="1"/>
      <w:numFmt w:val="lowerLetter"/>
      <w:lvlText w:val="%5."/>
      <w:lvlJc w:val="left"/>
      <w:pPr>
        <w:ind w:left="-1220" w:hanging="360"/>
      </w:pPr>
    </w:lvl>
    <w:lvl w:ilvl="5" w:tplc="0419001B" w:tentative="1">
      <w:start w:val="1"/>
      <w:numFmt w:val="lowerRoman"/>
      <w:lvlText w:val="%6."/>
      <w:lvlJc w:val="right"/>
      <w:pPr>
        <w:ind w:left="-500" w:hanging="180"/>
      </w:pPr>
    </w:lvl>
    <w:lvl w:ilvl="6" w:tplc="0419000F" w:tentative="1">
      <w:start w:val="1"/>
      <w:numFmt w:val="decimal"/>
      <w:lvlText w:val="%7."/>
      <w:lvlJc w:val="left"/>
      <w:pPr>
        <w:ind w:left="220" w:hanging="360"/>
      </w:pPr>
    </w:lvl>
    <w:lvl w:ilvl="7" w:tplc="04190019" w:tentative="1">
      <w:start w:val="1"/>
      <w:numFmt w:val="lowerLetter"/>
      <w:lvlText w:val="%8."/>
      <w:lvlJc w:val="left"/>
      <w:pPr>
        <w:ind w:left="940" w:hanging="360"/>
      </w:pPr>
    </w:lvl>
    <w:lvl w:ilvl="8" w:tplc="0419001B" w:tentative="1">
      <w:start w:val="1"/>
      <w:numFmt w:val="lowerRoman"/>
      <w:lvlText w:val="%9."/>
      <w:lvlJc w:val="right"/>
      <w:pPr>
        <w:ind w:left="1660" w:hanging="180"/>
      </w:pPr>
    </w:lvl>
  </w:abstractNum>
  <w:abstractNum w:abstractNumId="22" w15:restartNumberingAfterBreak="0">
    <w:nsid w:val="4381738B"/>
    <w:multiLevelType w:val="multilevel"/>
    <w:tmpl w:val="FA4E4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5CE3C65"/>
    <w:multiLevelType w:val="hybridMultilevel"/>
    <w:tmpl w:val="3DE2932A"/>
    <w:lvl w:ilvl="0" w:tplc="54C451CA">
      <w:start w:val="1"/>
      <w:numFmt w:val="decimal"/>
      <w:lvlText w:val="%1."/>
      <w:lvlJc w:val="left"/>
      <w:pPr>
        <w:ind w:left="942" w:hanging="375"/>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24" w15:restartNumberingAfterBreak="0">
    <w:nsid w:val="46B13086"/>
    <w:multiLevelType w:val="hybridMultilevel"/>
    <w:tmpl w:val="5B066E70"/>
    <w:lvl w:ilvl="0" w:tplc="58B8F75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85933EF"/>
    <w:multiLevelType w:val="hybridMultilevel"/>
    <w:tmpl w:val="E1447E04"/>
    <w:lvl w:ilvl="0" w:tplc="E354A66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15:restartNumberingAfterBreak="0">
    <w:nsid w:val="4B9F64E2"/>
    <w:multiLevelType w:val="singleLevel"/>
    <w:tmpl w:val="E37C9CBA"/>
    <w:lvl w:ilvl="0">
      <w:start w:val="1"/>
      <w:numFmt w:val="decimal"/>
      <w:lvlText w:val="%1."/>
      <w:lvlJc w:val="left"/>
      <w:pPr>
        <w:tabs>
          <w:tab w:val="num" w:pos="840"/>
        </w:tabs>
        <w:ind w:left="840" w:hanging="360"/>
      </w:pPr>
      <w:rPr>
        <w:rFonts w:hint="default"/>
      </w:rPr>
    </w:lvl>
  </w:abstractNum>
  <w:abstractNum w:abstractNumId="27" w15:restartNumberingAfterBreak="0">
    <w:nsid w:val="4BAF421E"/>
    <w:multiLevelType w:val="hybridMultilevel"/>
    <w:tmpl w:val="FF0E7F10"/>
    <w:lvl w:ilvl="0" w:tplc="D4545C9A">
      <w:numFmt w:val="bullet"/>
      <w:lvlText w:val="–"/>
      <w:lvlJc w:val="left"/>
      <w:pPr>
        <w:ind w:left="927" w:hanging="360"/>
      </w:pPr>
      <w:rPr>
        <w:rFonts w:ascii="Times Roman" w:eastAsia="Times New Roman" w:hAnsi="Times Roman" w:cs="Times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8" w15:restartNumberingAfterBreak="0">
    <w:nsid w:val="506F0300"/>
    <w:multiLevelType w:val="hybridMultilevel"/>
    <w:tmpl w:val="8A52D4DA"/>
    <w:lvl w:ilvl="0" w:tplc="71AE90B2">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8E93D4A"/>
    <w:multiLevelType w:val="hybridMultilevel"/>
    <w:tmpl w:val="6FB879AE"/>
    <w:lvl w:ilvl="0" w:tplc="C628A47A">
      <w:start w:val="1"/>
      <w:numFmt w:val="decimal"/>
      <w:lvlText w:val="%1."/>
      <w:lvlJc w:val="left"/>
      <w:pPr>
        <w:ind w:left="914" w:hanging="360"/>
      </w:pPr>
      <w:rPr>
        <w:rFonts w:hint="default"/>
      </w:rPr>
    </w:lvl>
    <w:lvl w:ilvl="1" w:tplc="04190019" w:tentative="1">
      <w:start w:val="1"/>
      <w:numFmt w:val="lowerLetter"/>
      <w:lvlText w:val="%2."/>
      <w:lvlJc w:val="left"/>
      <w:pPr>
        <w:ind w:left="1634" w:hanging="360"/>
      </w:pPr>
    </w:lvl>
    <w:lvl w:ilvl="2" w:tplc="0419001B" w:tentative="1">
      <w:start w:val="1"/>
      <w:numFmt w:val="lowerRoman"/>
      <w:lvlText w:val="%3."/>
      <w:lvlJc w:val="right"/>
      <w:pPr>
        <w:ind w:left="2354" w:hanging="180"/>
      </w:pPr>
    </w:lvl>
    <w:lvl w:ilvl="3" w:tplc="0419000F" w:tentative="1">
      <w:start w:val="1"/>
      <w:numFmt w:val="decimal"/>
      <w:lvlText w:val="%4."/>
      <w:lvlJc w:val="left"/>
      <w:pPr>
        <w:ind w:left="3074" w:hanging="360"/>
      </w:pPr>
    </w:lvl>
    <w:lvl w:ilvl="4" w:tplc="04190019" w:tentative="1">
      <w:start w:val="1"/>
      <w:numFmt w:val="lowerLetter"/>
      <w:lvlText w:val="%5."/>
      <w:lvlJc w:val="left"/>
      <w:pPr>
        <w:ind w:left="3794" w:hanging="360"/>
      </w:pPr>
    </w:lvl>
    <w:lvl w:ilvl="5" w:tplc="0419001B" w:tentative="1">
      <w:start w:val="1"/>
      <w:numFmt w:val="lowerRoman"/>
      <w:lvlText w:val="%6."/>
      <w:lvlJc w:val="right"/>
      <w:pPr>
        <w:ind w:left="4514" w:hanging="180"/>
      </w:pPr>
    </w:lvl>
    <w:lvl w:ilvl="6" w:tplc="0419000F" w:tentative="1">
      <w:start w:val="1"/>
      <w:numFmt w:val="decimal"/>
      <w:lvlText w:val="%7."/>
      <w:lvlJc w:val="left"/>
      <w:pPr>
        <w:ind w:left="5234" w:hanging="360"/>
      </w:pPr>
    </w:lvl>
    <w:lvl w:ilvl="7" w:tplc="04190019" w:tentative="1">
      <w:start w:val="1"/>
      <w:numFmt w:val="lowerLetter"/>
      <w:lvlText w:val="%8."/>
      <w:lvlJc w:val="left"/>
      <w:pPr>
        <w:ind w:left="5954" w:hanging="360"/>
      </w:pPr>
    </w:lvl>
    <w:lvl w:ilvl="8" w:tplc="0419001B" w:tentative="1">
      <w:start w:val="1"/>
      <w:numFmt w:val="lowerRoman"/>
      <w:lvlText w:val="%9."/>
      <w:lvlJc w:val="right"/>
      <w:pPr>
        <w:ind w:left="6674" w:hanging="180"/>
      </w:pPr>
    </w:lvl>
  </w:abstractNum>
  <w:abstractNum w:abstractNumId="30" w15:restartNumberingAfterBreak="0">
    <w:nsid w:val="5E454422"/>
    <w:multiLevelType w:val="hybridMultilevel"/>
    <w:tmpl w:val="0D549818"/>
    <w:lvl w:ilvl="0" w:tplc="580672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60CD60F9"/>
    <w:multiLevelType w:val="hybridMultilevel"/>
    <w:tmpl w:val="D38EA692"/>
    <w:lvl w:ilvl="0" w:tplc="4F0CF55E">
      <w:start w:val="1"/>
      <w:numFmt w:val="decimal"/>
      <w:lvlText w:val="%1."/>
      <w:lvlJc w:val="left"/>
      <w:pPr>
        <w:ind w:left="5464" w:hanging="360"/>
      </w:pPr>
      <w:rPr>
        <w:lang w:val="en-US"/>
      </w:rPr>
    </w:lvl>
    <w:lvl w:ilvl="1" w:tplc="04190019">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2" w15:restartNumberingAfterBreak="0">
    <w:nsid w:val="61705C32"/>
    <w:multiLevelType w:val="singleLevel"/>
    <w:tmpl w:val="0419000F"/>
    <w:lvl w:ilvl="0">
      <w:start w:val="1"/>
      <w:numFmt w:val="decimal"/>
      <w:lvlText w:val="%1."/>
      <w:lvlJc w:val="left"/>
      <w:pPr>
        <w:tabs>
          <w:tab w:val="num" w:pos="360"/>
        </w:tabs>
        <w:ind w:left="360" w:hanging="360"/>
      </w:pPr>
    </w:lvl>
  </w:abstractNum>
  <w:abstractNum w:abstractNumId="33" w15:restartNumberingAfterBreak="0">
    <w:nsid w:val="618339F3"/>
    <w:multiLevelType w:val="multilevel"/>
    <w:tmpl w:val="9DD6B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41C5CCA"/>
    <w:multiLevelType w:val="hybridMultilevel"/>
    <w:tmpl w:val="8A52D4D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6B505A9"/>
    <w:multiLevelType w:val="hybridMultilevel"/>
    <w:tmpl w:val="34D8C4A8"/>
    <w:lvl w:ilvl="0" w:tplc="6866802A">
      <w:start w:val="1"/>
      <w:numFmt w:val="decimal"/>
      <w:lvlText w:val="%1."/>
      <w:lvlJc w:val="left"/>
      <w:pPr>
        <w:tabs>
          <w:tab w:val="num" w:pos="988"/>
        </w:tabs>
        <w:ind w:left="988" w:hanging="705"/>
      </w:pPr>
      <w:rPr>
        <w:rFonts w:hint="default"/>
      </w:rPr>
    </w:lvl>
    <w:lvl w:ilvl="1" w:tplc="04190019" w:tentative="1">
      <w:start w:val="1"/>
      <w:numFmt w:val="lowerLetter"/>
      <w:lvlText w:val="%2."/>
      <w:lvlJc w:val="left"/>
      <w:pPr>
        <w:tabs>
          <w:tab w:val="num" w:pos="1363"/>
        </w:tabs>
        <w:ind w:left="1363" w:hanging="360"/>
      </w:pPr>
    </w:lvl>
    <w:lvl w:ilvl="2" w:tplc="0419001B" w:tentative="1">
      <w:start w:val="1"/>
      <w:numFmt w:val="lowerRoman"/>
      <w:lvlText w:val="%3."/>
      <w:lvlJc w:val="right"/>
      <w:pPr>
        <w:tabs>
          <w:tab w:val="num" w:pos="2083"/>
        </w:tabs>
        <w:ind w:left="2083" w:hanging="180"/>
      </w:pPr>
    </w:lvl>
    <w:lvl w:ilvl="3" w:tplc="0419000F" w:tentative="1">
      <w:start w:val="1"/>
      <w:numFmt w:val="decimal"/>
      <w:lvlText w:val="%4."/>
      <w:lvlJc w:val="left"/>
      <w:pPr>
        <w:tabs>
          <w:tab w:val="num" w:pos="2803"/>
        </w:tabs>
        <w:ind w:left="2803" w:hanging="360"/>
      </w:pPr>
    </w:lvl>
    <w:lvl w:ilvl="4" w:tplc="04190019" w:tentative="1">
      <w:start w:val="1"/>
      <w:numFmt w:val="lowerLetter"/>
      <w:lvlText w:val="%5."/>
      <w:lvlJc w:val="left"/>
      <w:pPr>
        <w:tabs>
          <w:tab w:val="num" w:pos="3523"/>
        </w:tabs>
        <w:ind w:left="3523" w:hanging="360"/>
      </w:pPr>
    </w:lvl>
    <w:lvl w:ilvl="5" w:tplc="0419001B" w:tentative="1">
      <w:start w:val="1"/>
      <w:numFmt w:val="lowerRoman"/>
      <w:lvlText w:val="%6."/>
      <w:lvlJc w:val="right"/>
      <w:pPr>
        <w:tabs>
          <w:tab w:val="num" w:pos="4243"/>
        </w:tabs>
        <w:ind w:left="4243" w:hanging="180"/>
      </w:pPr>
    </w:lvl>
    <w:lvl w:ilvl="6" w:tplc="0419000F" w:tentative="1">
      <w:start w:val="1"/>
      <w:numFmt w:val="decimal"/>
      <w:lvlText w:val="%7."/>
      <w:lvlJc w:val="left"/>
      <w:pPr>
        <w:tabs>
          <w:tab w:val="num" w:pos="4963"/>
        </w:tabs>
        <w:ind w:left="4963" w:hanging="360"/>
      </w:pPr>
    </w:lvl>
    <w:lvl w:ilvl="7" w:tplc="04190019" w:tentative="1">
      <w:start w:val="1"/>
      <w:numFmt w:val="lowerLetter"/>
      <w:lvlText w:val="%8."/>
      <w:lvlJc w:val="left"/>
      <w:pPr>
        <w:tabs>
          <w:tab w:val="num" w:pos="5683"/>
        </w:tabs>
        <w:ind w:left="5683" w:hanging="360"/>
      </w:pPr>
    </w:lvl>
    <w:lvl w:ilvl="8" w:tplc="0419001B" w:tentative="1">
      <w:start w:val="1"/>
      <w:numFmt w:val="lowerRoman"/>
      <w:lvlText w:val="%9."/>
      <w:lvlJc w:val="right"/>
      <w:pPr>
        <w:tabs>
          <w:tab w:val="num" w:pos="6403"/>
        </w:tabs>
        <w:ind w:left="6403" w:hanging="180"/>
      </w:pPr>
    </w:lvl>
  </w:abstractNum>
  <w:abstractNum w:abstractNumId="36" w15:restartNumberingAfterBreak="0">
    <w:nsid w:val="683751FB"/>
    <w:multiLevelType w:val="hybridMultilevel"/>
    <w:tmpl w:val="1C7C3314"/>
    <w:lvl w:ilvl="0" w:tplc="6F38285E">
      <w:start w:val="1"/>
      <w:numFmt w:val="decimal"/>
      <w:lvlText w:val="%1."/>
      <w:lvlJc w:val="left"/>
      <w:pPr>
        <w:ind w:left="930" w:hanging="450"/>
      </w:pPr>
      <w:rPr>
        <w:rFonts w:hint="default"/>
      </w:rPr>
    </w:lvl>
    <w:lvl w:ilvl="1" w:tplc="20000019" w:tentative="1">
      <w:start w:val="1"/>
      <w:numFmt w:val="lowerLetter"/>
      <w:lvlText w:val="%2."/>
      <w:lvlJc w:val="left"/>
      <w:pPr>
        <w:ind w:left="1560" w:hanging="360"/>
      </w:pPr>
    </w:lvl>
    <w:lvl w:ilvl="2" w:tplc="2000001B" w:tentative="1">
      <w:start w:val="1"/>
      <w:numFmt w:val="lowerRoman"/>
      <w:lvlText w:val="%3."/>
      <w:lvlJc w:val="right"/>
      <w:pPr>
        <w:ind w:left="2280" w:hanging="180"/>
      </w:pPr>
    </w:lvl>
    <w:lvl w:ilvl="3" w:tplc="2000000F" w:tentative="1">
      <w:start w:val="1"/>
      <w:numFmt w:val="decimal"/>
      <w:lvlText w:val="%4."/>
      <w:lvlJc w:val="left"/>
      <w:pPr>
        <w:ind w:left="3000" w:hanging="360"/>
      </w:pPr>
    </w:lvl>
    <w:lvl w:ilvl="4" w:tplc="20000019" w:tentative="1">
      <w:start w:val="1"/>
      <w:numFmt w:val="lowerLetter"/>
      <w:lvlText w:val="%5."/>
      <w:lvlJc w:val="left"/>
      <w:pPr>
        <w:ind w:left="3720" w:hanging="360"/>
      </w:pPr>
    </w:lvl>
    <w:lvl w:ilvl="5" w:tplc="2000001B" w:tentative="1">
      <w:start w:val="1"/>
      <w:numFmt w:val="lowerRoman"/>
      <w:lvlText w:val="%6."/>
      <w:lvlJc w:val="right"/>
      <w:pPr>
        <w:ind w:left="4440" w:hanging="180"/>
      </w:pPr>
    </w:lvl>
    <w:lvl w:ilvl="6" w:tplc="2000000F" w:tentative="1">
      <w:start w:val="1"/>
      <w:numFmt w:val="decimal"/>
      <w:lvlText w:val="%7."/>
      <w:lvlJc w:val="left"/>
      <w:pPr>
        <w:ind w:left="5160" w:hanging="360"/>
      </w:pPr>
    </w:lvl>
    <w:lvl w:ilvl="7" w:tplc="20000019" w:tentative="1">
      <w:start w:val="1"/>
      <w:numFmt w:val="lowerLetter"/>
      <w:lvlText w:val="%8."/>
      <w:lvlJc w:val="left"/>
      <w:pPr>
        <w:ind w:left="5880" w:hanging="360"/>
      </w:pPr>
    </w:lvl>
    <w:lvl w:ilvl="8" w:tplc="2000001B" w:tentative="1">
      <w:start w:val="1"/>
      <w:numFmt w:val="lowerRoman"/>
      <w:lvlText w:val="%9."/>
      <w:lvlJc w:val="right"/>
      <w:pPr>
        <w:ind w:left="6600" w:hanging="180"/>
      </w:pPr>
    </w:lvl>
  </w:abstractNum>
  <w:abstractNum w:abstractNumId="37" w15:restartNumberingAfterBreak="0">
    <w:nsid w:val="689A17B2"/>
    <w:multiLevelType w:val="hybridMultilevel"/>
    <w:tmpl w:val="8B3881DC"/>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BDF2186"/>
    <w:multiLevelType w:val="hybridMultilevel"/>
    <w:tmpl w:val="A80C621E"/>
    <w:lvl w:ilvl="0" w:tplc="C5C6B358">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9" w15:restartNumberingAfterBreak="0">
    <w:nsid w:val="748A1084"/>
    <w:multiLevelType w:val="hybridMultilevel"/>
    <w:tmpl w:val="D39825D2"/>
    <w:lvl w:ilvl="0" w:tplc="B428F5A2">
      <w:start w:val="1"/>
      <w:numFmt w:val="decimal"/>
      <w:lvlText w:val="%1."/>
      <w:lvlJc w:val="left"/>
      <w:pPr>
        <w:tabs>
          <w:tab w:val="num" w:pos="900"/>
        </w:tabs>
        <w:ind w:left="900" w:hanging="420"/>
      </w:pPr>
      <w:rPr>
        <w:rFonts w:hint="default"/>
      </w:rPr>
    </w:lvl>
    <w:lvl w:ilvl="1" w:tplc="04190019" w:tentative="1">
      <w:start w:val="1"/>
      <w:numFmt w:val="lowerLetter"/>
      <w:lvlText w:val="%2."/>
      <w:lvlJc w:val="left"/>
      <w:pPr>
        <w:tabs>
          <w:tab w:val="num" w:pos="1363"/>
        </w:tabs>
        <w:ind w:left="1363" w:hanging="360"/>
      </w:pPr>
    </w:lvl>
    <w:lvl w:ilvl="2" w:tplc="0419001B" w:tentative="1">
      <w:start w:val="1"/>
      <w:numFmt w:val="lowerRoman"/>
      <w:lvlText w:val="%3."/>
      <w:lvlJc w:val="right"/>
      <w:pPr>
        <w:tabs>
          <w:tab w:val="num" w:pos="2083"/>
        </w:tabs>
        <w:ind w:left="2083" w:hanging="180"/>
      </w:pPr>
    </w:lvl>
    <w:lvl w:ilvl="3" w:tplc="0419000F" w:tentative="1">
      <w:start w:val="1"/>
      <w:numFmt w:val="decimal"/>
      <w:lvlText w:val="%4."/>
      <w:lvlJc w:val="left"/>
      <w:pPr>
        <w:tabs>
          <w:tab w:val="num" w:pos="2803"/>
        </w:tabs>
        <w:ind w:left="2803" w:hanging="360"/>
      </w:pPr>
    </w:lvl>
    <w:lvl w:ilvl="4" w:tplc="04190019" w:tentative="1">
      <w:start w:val="1"/>
      <w:numFmt w:val="lowerLetter"/>
      <w:lvlText w:val="%5."/>
      <w:lvlJc w:val="left"/>
      <w:pPr>
        <w:tabs>
          <w:tab w:val="num" w:pos="3523"/>
        </w:tabs>
        <w:ind w:left="3523" w:hanging="360"/>
      </w:pPr>
    </w:lvl>
    <w:lvl w:ilvl="5" w:tplc="0419001B" w:tentative="1">
      <w:start w:val="1"/>
      <w:numFmt w:val="lowerRoman"/>
      <w:lvlText w:val="%6."/>
      <w:lvlJc w:val="right"/>
      <w:pPr>
        <w:tabs>
          <w:tab w:val="num" w:pos="4243"/>
        </w:tabs>
        <w:ind w:left="4243" w:hanging="180"/>
      </w:pPr>
    </w:lvl>
    <w:lvl w:ilvl="6" w:tplc="0419000F" w:tentative="1">
      <w:start w:val="1"/>
      <w:numFmt w:val="decimal"/>
      <w:lvlText w:val="%7."/>
      <w:lvlJc w:val="left"/>
      <w:pPr>
        <w:tabs>
          <w:tab w:val="num" w:pos="4963"/>
        </w:tabs>
        <w:ind w:left="4963" w:hanging="360"/>
      </w:pPr>
    </w:lvl>
    <w:lvl w:ilvl="7" w:tplc="04190019" w:tentative="1">
      <w:start w:val="1"/>
      <w:numFmt w:val="lowerLetter"/>
      <w:lvlText w:val="%8."/>
      <w:lvlJc w:val="left"/>
      <w:pPr>
        <w:tabs>
          <w:tab w:val="num" w:pos="5683"/>
        </w:tabs>
        <w:ind w:left="5683" w:hanging="360"/>
      </w:pPr>
    </w:lvl>
    <w:lvl w:ilvl="8" w:tplc="0419001B" w:tentative="1">
      <w:start w:val="1"/>
      <w:numFmt w:val="lowerRoman"/>
      <w:lvlText w:val="%9."/>
      <w:lvlJc w:val="right"/>
      <w:pPr>
        <w:tabs>
          <w:tab w:val="num" w:pos="6403"/>
        </w:tabs>
        <w:ind w:left="6403" w:hanging="180"/>
      </w:pPr>
    </w:lvl>
  </w:abstractNum>
  <w:abstractNum w:abstractNumId="40" w15:restartNumberingAfterBreak="0">
    <w:nsid w:val="771B2A7B"/>
    <w:multiLevelType w:val="singleLevel"/>
    <w:tmpl w:val="E37C9CBA"/>
    <w:lvl w:ilvl="0">
      <w:start w:val="1"/>
      <w:numFmt w:val="decimal"/>
      <w:lvlText w:val="%1."/>
      <w:lvlJc w:val="left"/>
      <w:pPr>
        <w:tabs>
          <w:tab w:val="num" w:pos="840"/>
        </w:tabs>
        <w:ind w:left="840" w:hanging="360"/>
      </w:pPr>
      <w:rPr>
        <w:rFonts w:hint="default"/>
      </w:rPr>
    </w:lvl>
  </w:abstractNum>
  <w:abstractNum w:abstractNumId="41" w15:restartNumberingAfterBreak="0">
    <w:nsid w:val="7D1A152A"/>
    <w:multiLevelType w:val="hybridMultilevel"/>
    <w:tmpl w:val="7DCC642A"/>
    <w:lvl w:ilvl="0" w:tplc="40BE3CBC">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42" w15:restartNumberingAfterBreak="0">
    <w:nsid w:val="7D5D378B"/>
    <w:multiLevelType w:val="singleLevel"/>
    <w:tmpl w:val="E37C9CBA"/>
    <w:lvl w:ilvl="0">
      <w:start w:val="1"/>
      <w:numFmt w:val="decimal"/>
      <w:lvlText w:val="%1."/>
      <w:lvlJc w:val="left"/>
      <w:pPr>
        <w:tabs>
          <w:tab w:val="num" w:pos="840"/>
        </w:tabs>
        <w:ind w:left="840" w:hanging="360"/>
      </w:pPr>
      <w:rPr>
        <w:rFonts w:hint="default"/>
      </w:rPr>
    </w:lvl>
  </w:abstractNum>
  <w:num w:numId="1">
    <w:abstractNumId w:val="32"/>
  </w:num>
  <w:num w:numId="2">
    <w:abstractNumId w:val="17"/>
  </w:num>
  <w:num w:numId="3">
    <w:abstractNumId w:val="42"/>
  </w:num>
  <w:num w:numId="4">
    <w:abstractNumId w:val="12"/>
  </w:num>
  <w:num w:numId="5">
    <w:abstractNumId w:val="26"/>
  </w:num>
  <w:num w:numId="6">
    <w:abstractNumId w:val="40"/>
  </w:num>
  <w:num w:numId="7">
    <w:abstractNumId w:val="27"/>
  </w:num>
  <w:num w:numId="8">
    <w:abstractNumId w:val="6"/>
  </w:num>
  <w:num w:numId="9">
    <w:abstractNumId w:val="38"/>
  </w:num>
  <w:num w:numId="10">
    <w:abstractNumId w:val="25"/>
  </w:num>
  <w:num w:numId="11">
    <w:abstractNumId w:val="18"/>
  </w:num>
  <w:num w:numId="12">
    <w:abstractNumId w:val="41"/>
  </w:num>
  <w:num w:numId="13">
    <w:abstractNumId w:val="18"/>
  </w:num>
  <w:num w:numId="14">
    <w:abstractNumId w:val="40"/>
    <w:lvlOverride w:ilvl="0">
      <w:startOverride w:val="1"/>
    </w:lvlOverride>
  </w:num>
  <w:num w:numId="15">
    <w:abstractNumId w:val="0"/>
  </w:num>
  <w:num w:numId="16">
    <w:abstractNumId w:val="22"/>
  </w:num>
  <w:num w:numId="17">
    <w:abstractNumId w:val="33"/>
  </w:num>
  <w:num w:numId="18">
    <w:abstractNumId w:val="20"/>
  </w:num>
  <w:num w:numId="19">
    <w:abstractNumId w:val="15"/>
  </w:num>
  <w:num w:numId="20">
    <w:abstractNumId w:val="39"/>
  </w:num>
  <w:num w:numId="21">
    <w:abstractNumId w:val="16"/>
  </w:num>
  <w:num w:numId="22">
    <w:abstractNumId w:val="1"/>
  </w:num>
  <w:num w:numId="23">
    <w:abstractNumId w:val="2"/>
  </w:num>
  <w:num w:numId="24">
    <w:abstractNumId w:val="3"/>
  </w:num>
  <w:num w:numId="25">
    <w:abstractNumId w:val="4"/>
  </w:num>
  <w:num w:numId="26">
    <w:abstractNumId w:val="5"/>
  </w:num>
  <w:num w:numId="27">
    <w:abstractNumId w:val="35"/>
  </w:num>
  <w:num w:numId="28">
    <w:abstractNumId w:val="37"/>
  </w:num>
  <w:num w:numId="29">
    <w:abstractNumId w:val="13"/>
  </w:num>
  <w:num w:numId="30">
    <w:abstractNumId w:val="31"/>
  </w:num>
  <w:num w:numId="31">
    <w:abstractNumId w:val="21"/>
  </w:num>
  <w:num w:numId="32">
    <w:abstractNumId w:val="7"/>
  </w:num>
  <w:num w:numId="33">
    <w:abstractNumId w:val="28"/>
  </w:num>
  <w:num w:numId="34">
    <w:abstractNumId w:val="14"/>
  </w:num>
  <w:num w:numId="35">
    <w:abstractNumId w:val="36"/>
  </w:num>
  <w:num w:numId="36">
    <w:abstractNumId w:val="8"/>
  </w:num>
  <w:num w:numId="37">
    <w:abstractNumId w:val="19"/>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 w:numId="40">
    <w:abstractNumId w:val="29"/>
  </w:num>
  <w:num w:numId="41">
    <w:abstractNumId w:val="11"/>
  </w:num>
  <w:num w:numId="42">
    <w:abstractNumId w:val="30"/>
  </w:num>
  <w:num w:numId="43">
    <w:abstractNumId w:val="10"/>
  </w:num>
  <w:num w:numId="44">
    <w:abstractNumId w:val="34"/>
  </w:num>
  <w:num w:numId="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activeWritingStyle w:appName="MSWord" w:lang="ru-RU" w:vendorID="1"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6DB"/>
    <w:rsid w:val="00000906"/>
    <w:rsid w:val="00000AE8"/>
    <w:rsid w:val="00004A15"/>
    <w:rsid w:val="00004C8E"/>
    <w:rsid w:val="000065AB"/>
    <w:rsid w:val="00013EA3"/>
    <w:rsid w:val="00013F63"/>
    <w:rsid w:val="00014464"/>
    <w:rsid w:val="0001488F"/>
    <w:rsid w:val="00020C0D"/>
    <w:rsid w:val="00023409"/>
    <w:rsid w:val="000273A2"/>
    <w:rsid w:val="000308D9"/>
    <w:rsid w:val="00032467"/>
    <w:rsid w:val="000452E0"/>
    <w:rsid w:val="000517B3"/>
    <w:rsid w:val="00062002"/>
    <w:rsid w:val="00062B7F"/>
    <w:rsid w:val="00063F83"/>
    <w:rsid w:val="0006626F"/>
    <w:rsid w:val="0006666C"/>
    <w:rsid w:val="00072404"/>
    <w:rsid w:val="000769EF"/>
    <w:rsid w:val="0008073A"/>
    <w:rsid w:val="00080E82"/>
    <w:rsid w:val="00084BA8"/>
    <w:rsid w:val="00085CE6"/>
    <w:rsid w:val="00087A36"/>
    <w:rsid w:val="000916E2"/>
    <w:rsid w:val="00091D18"/>
    <w:rsid w:val="000A1ADE"/>
    <w:rsid w:val="000A6C20"/>
    <w:rsid w:val="000B0195"/>
    <w:rsid w:val="000B559A"/>
    <w:rsid w:val="000B7D13"/>
    <w:rsid w:val="000C0902"/>
    <w:rsid w:val="000C15B8"/>
    <w:rsid w:val="000C2D87"/>
    <w:rsid w:val="000C3C55"/>
    <w:rsid w:val="000C5521"/>
    <w:rsid w:val="000D13E1"/>
    <w:rsid w:val="000D201E"/>
    <w:rsid w:val="000D2CC0"/>
    <w:rsid w:val="000D53E1"/>
    <w:rsid w:val="000D6B1B"/>
    <w:rsid w:val="000E184E"/>
    <w:rsid w:val="000E1BB3"/>
    <w:rsid w:val="000E2EC4"/>
    <w:rsid w:val="000F06DE"/>
    <w:rsid w:val="000F155C"/>
    <w:rsid w:val="0010122D"/>
    <w:rsid w:val="00105206"/>
    <w:rsid w:val="00105867"/>
    <w:rsid w:val="00107070"/>
    <w:rsid w:val="001130F4"/>
    <w:rsid w:val="001141BA"/>
    <w:rsid w:val="001168AE"/>
    <w:rsid w:val="001209E5"/>
    <w:rsid w:val="00122239"/>
    <w:rsid w:val="0012505D"/>
    <w:rsid w:val="00126A6D"/>
    <w:rsid w:val="001325DC"/>
    <w:rsid w:val="00134B10"/>
    <w:rsid w:val="00136402"/>
    <w:rsid w:val="00143248"/>
    <w:rsid w:val="00150C67"/>
    <w:rsid w:val="001645DF"/>
    <w:rsid w:val="00166A19"/>
    <w:rsid w:val="00166B31"/>
    <w:rsid w:val="00171677"/>
    <w:rsid w:val="00172A7D"/>
    <w:rsid w:val="00173A8D"/>
    <w:rsid w:val="00175F7C"/>
    <w:rsid w:val="001765EC"/>
    <w:rsid w:val="00181B7D"/>
    <w:rsid w:val="00187308"/>
    <w:rsid w:val="00192081"/>
    <w:rsid w:val="00193285"/>
    <w:rsid w:val="00193C09"/>
    <w:rsid w:val="00193CB8"/>
    <w:rsid w:val="001A52F3"/>
    <w:rsid w:val="001A531B"/>
    <w:rsid w:val="001A58DC"/>
    <w:rsid w:val="001A6EB3"/>
    <w:rsid w:val="001A76DB"/>
    <w:rsid w:val="001B4B42"/>
    <w:rsid w:val="001B6766"/>
    <w:rsid w:val="001C0A08"/>
    <w:rsid w:val="001C1264"/>
    <w:rsid w:val="001C1DCD"/>
    <w:rsid w:val="001C44C0"/>
    <w:rsid w:val="001C6804"/>
    <w:rsid w:val="001C7042"/>
    <w:rsid w:val="001D18C6"/>
    <w:rsid w:val="001D43A1"/>
    <w:rsid w:val="001D48CA"/>
    <w:rsid w:val="001D6698"/>
    <w:rsid w:val="001D6C5E"/>
    <w:rsid w:val="001D7647"/>
    <w:rsid w:val="001E0C20"/>
    <w:rsid w:val="001E1E21"/>
    <w:rsid w:val="001E4D9C"/>
    <w:rsid w:val="001E6852"/>
    <w:rsid w:val="001F2305"/>
    <w:rsid w:val="001F3C6B"/>
    <w:rsid w:val="001F6BE6"/>
    <w:rsid w:val="001F7581"/>
    <w:rsid w:val="0020121F"/>
    <w:rsid w:val="002032C5"/>
    <w:rsid w:val="002065FD"/>
    <w:rsid w:val="002066C8"/>
    <w:rsid w:val="0020706F"/>
    <w:rsid w:val="00213B37"/>
    <w:rsid w:val="0022224D"/>
    <w:rsid w:val="00224F4D"/>
    <w:rsid w:val="00227CC3"/>
    <w:rsid w:val="00230074"/>
    <w:rsid w:val="00230CA4"/>
    <w:rsid w:val="00230D79"/>
    <w:rsid w:val="00231D13"/>
    <w:rsid w:val="00233972"/>
    <w:rsid w:val="002341D0"/>
    <w:rsid w:val="00236B7A"/>
    <w:rsid w:val="002376D2"/>
    <w:rsid w:val="0024111B"/>
    <w:rsid w:val="002412BD"/>
    <w:rsid w:val="00243A2D"/>
    <w:rsid w:val="002504AA"/>
    <w:rsid w:val="00254684"/>
    <w:rsid w:val="0025729F"/>
    <w:rsid w:val="00260F63"/>
    <w:rsid w:val="002711A7"/>
    <w:rsid w:val="002746FE"/>
    <w:rsid w:val="00274BC2"/>
    <w:rsid w:val="002761E7"/>
    <w:rsid w:val="002803AF"/>
    <w:rsid w:val="00281B30"/>
    <w:rsid w:val="00283FBA"/>
    <w:rsid w:val="00284135"/>
    <w:rsid w:val="002906D5"/>
    <w:rsid w:val="00291872"/>
    <w:rsid w:val="00291E2B"/>
    <w:rsid w:val="002922AA"/>
    <w:rsid w:val="002927D5"/>
    <w:rsid w:val="0029421B"/>
    <w:rsid w:val="002A026E"/>
    <w:rsid w:val="002A1989"/>
    <w:rsid w:val="002A3F0E"/>
    <w:rsid w:val="002A4BCA"/>
    <w:rsid w:val="002A5BB9"/>
    <w:rsid w:val="002A6987"/>
    <w:rsid w:val="002A7539"/>
    <w:rsid w:val="002B12A0"/>
    <w:rsid w:val="002B5340"/>
    <w:rsid w:val="002B54BF"/>
    <w:rsid w:val="002B6613"/>
    <w:rsid w:val="002C104B"/>
    <w:rsid w:val="002C7CAF"/>
    <w:rsid w:val="002D01E7"/>
    <w:rsid w:val="002D0E07"/>
    <w:rsid w:val="002D10BE"/>
    <w:rsid w:val="002D2550"/>
    <w:rsid w:val="002D4BB6"/>
    <w:rsid w:val="002D5145"/>
    <w:rsid w:val="002D6F7E"/>
    <w:rsid w:val="002E3742"/>
    <w:rsid w:val="002F116B"/>
    <w:rsid w:val="002F2D6F"/>
    <w:rsid w:val="002F50F7"/>
    <w:rsid w:val="002F7256"/>
    <w:rsid w:val="00301360"/>
    <w:rsid w:val="003035DC"/>
    <w:rsid w:val="00306108"/>
    <w:rsid w:val="0031140B"/>
    <w:rsid w:val="00314427"/>
    <w:rsid w:val="0031554B"/>
    <w:rsid w:val="00317469"/>
    <w:rsid w:val="0032084E"/>
    <w:rsid w:val="00323038"/>
    <w:rsid w:val="003249DD"/>
    <w:rsid w:val="003279F1"/>
    <w:rsid w:val="003303DC"/>
    <w:rsid w:val="00330988"/>
    <w:rsid w:val="00330CAA"/>
    <w:rsid w:val="00332767"/>
    <w:rsid w:val="003379A4"/>
    <w:rsid w:val="00337C64"/>
    <w:rsid w:val="00347E31"/>
    <w:rsid w:val="003507D7"/>
    <w:rsid w:val="00352451"/>
    <w:rsid w:val="0035306C"/>
    <w:rsid w:val="00353408"/>
    <w:rsid w:val="00354736"/>
    <w:rsid w:val="00362D0E"/>
    <w:rsid w:val="0037597F"/>
    <w:rsid w:val="00375C5F"/>
    <w:rsid w:val="00375F84"/>
    <w:rsid w:val="00377A99"/>
    <w:rsid w:val="00380078"/>
    <w:rsid w:val="0038075F"/>
    <w:rsid w:val="0038106A"/>
    <w:rsid w:val="00382BE3"/>
    <w:rsid w:val="0038334D"/>
    <w:rsid w:val="0038519C"/>
    <w:rsid w:val="003854A7"/>
    <w:rsid w:val="003868C7"/>
    <w:rsid w:val="0038761B"/>
    <w:rsid w:val="0039023F"/>
    <w:rsid w:val="00393861"/>
    <w:rsid w:val="003939E6"/>
    <w:rsid w:val="0039435E"/>
    <w:rsid w:val="00396DD1"/>
    <w:rsid w:val="003A1601"/>
    <w:rsid w:val="003A2B5A"/>
    <w:rsid w:val="003A358F"/>
    <w:rsid w:val="003A556B"/>
    <w:rsid w:val="003B5227"/>
    <w:rsid w:val="003B56E9"/>
    <w:rsid w:val="003B5CFE"/>
    <w:rsid w:val="003C3DE7"/>
    <w:rsid w:val="003C5AEC"/>
    <w:rsid w:val="003C5CC2"/>
    <w:rsid w:val="003D4129"/>
    <w:rsid w:val="003D5B9E"/>
    <w:rsid w:val="003D72CF"/>
    <w:rsid w:val="003F223B"/>
    <w:rsid w:val="003F4890"/>
    <w:rsid w:val="003F508E"/>
    <w:rsid w:val="003F54DD"/>
    <w:rsid w:val="003F7725"/>
    <w:rsid w:val="00400BD7"/>
    <w:rsid w:val="004010DF"/>
    <w:rsid w:val="00401D61"/>
    <w:rsid w:val="00403296"/>
    <w:rsid w:val="00403875"/>
    <w:rsid w:val="00405726"/>
    <w:rsid w:val="00410DB0"/>
    <w:rsid w:val="00416D46"/>
    <w:rsid w:val="004172B5"/>
    <w:rsid w:val="004210C2"/>
    <w:rsid w:val="00424C0D"/>
    <w:rsid w:val="00427B8E"/>
    <w:rsid w:val="00430CF4"/>
    <w:rsid w:val="004317F8"/>
    <w:rsid w:val="00435CA1"/>
    <w:rsid w:val="00437498"/>
    <w:rsid w:val="00440E7B"/>
    <w:rsid w:val="00443221"/>
    <w:rsid w:val="0044624A"/>
    <w:rsid w:val="00446D31"/>
    <w:rsid w:val="0044707C"/>
    <w:rsid w:val="00447344"/>
    <w:rsid w:val="004517DB"/>
    <w:rsid w:val="00454430"/>
    <w:rsid w:val="0045510A"/>
    <w:rsid w:val="004552EF"/>
    <w:rsid w:val="00457CFE"/>
    <w:rsid w:val="0046258A"/>
    <w:rsid w:val="0046313F"/>
    <w:rsid w:val="004714D5"/>
    <w:rsid w:val="00471DF6"/>
    <w:rsid w:val="00473639"/>
    <w:rsid w:val="00474FE8"/>
    <w:rsid w:val="00475042"/>
    <w:rsid w:val="0048076E"/>
    <w:rsid w:val="00480853"/>
    <w:rsid w:val="004808A7"/>
    <w:rsid w:val="00480AA8"/>
    <w:rsid w:val="00481182"/>
    <w:rsid w:val="0048201C"/>
    <w:rsid w:val="00491731"/>
    <w:rsid w:val="00491AF7"/>
    <w:rsid w:val="00492740"/>
    <w:rsid w:val="00493C80"/>
    <w:rsid w:val="00497C92"/>
    <w:rsid w:val="004A0C3E"/>
    <w:rsid w:val="004A1132"/>
    <w:rsid w:val="004A15F7"/>
    <w:rsid w:val="004A23EC"/>
    <w:rsid w:val="004A53FC"/>
    <w:rsid w:val="004A5BBE"/>
    <w:rsid w:val="004A7BF8"/>
    <w:rsid w:val="004B03D8"/>
    <w:rsid w:val="004B1494"/>
    <w:rsid w:val="004B273B"/>
    <w:rsid w:val="004B2B9D"/>
    <w:rsid w:val="004B3042"/>
    <w:rsid w:val="004B45EC"/>
    <w:rsid w:val="004B7200"/>
    <w:rsid w:val="004B7D20"/>
    <w:rsid w:val="004C04EA"/>
    <w:rsid w:val="004C2332"/>
    <w:rsid w:val="004C275A"/>
    <w:rsid w:val="004C335E"/>
    <w:rsid w:val="004C4961"/>
    <w:rsid w:val="004C5933"/>
    <w:rsid w:val="004C6F63"/>
    <w:rsid w:val="004D5DC6"/>
    <w:rsid w:val="004E2868"/>
    <w:rsid w:val="004E3736"/>
    <w:rsid w:val="004E4EC1"/>
    <w:rsid w:val="004F1D07"/>
    <w:rsid w:val="004F7E98"/>
    <w:rsid w:val="00500377"/>
    <w:rsid w:val="005019E8"/>
    <w:rsid w:val="005143C6"/>
    <w:rsid w:val="005160CE"/>
    <w:rsid w:val="00521F1E"/>
    <w:rsid w:val="00523108"/>
    <w:rsid w:val="005248DB"/>
    <w:rsid w:val="00524FCE"/>
    <w:rsid w:val="005302B5"/>
    <w:rsid w:val="00530AF9"/>
    <w:rsid w:val="00531DB8"/>
    <w:rsid w:val="005371EA"/>
    <w:rsid w:val="005379A8"/>
    <w:rsid w:val="00544DC3"/>
    <w:rsid w:val="00552329"/>
    <w:rsid w:val="00560432"/>
    <w:rsid w:val="00560A3D"/>
    <w:rsid w:val="00560DA4"/>
    <w:rsid w:val="00561E11"/>
    <w:rsid w:val="00565256"/>
    <w:rsid w:val="00566D6B"/>
    <w:rsid w:val="0057142E"/>
    <w:rsid w:val="00572E6D"/>
    <w:rsid w:val="00573A34"/>
    <w:rsid w:val="00581C7D"/>
    <w:rsid w:val="00591C0D"/>
    <w:rsid w:val="00596387"/>
    <w:rsid w:val="005A58DF"/>
    <w:rsid w:val="005B0A13"/>
    <w:rsid w:val="005B127E"/>
    <w:rsid w:val="005B4FF4"/>
    <w:rsid w:val="005C1179"/>
    <w:rsid w:val="005C2626"/>
    <w:rsid w:val="005C278B"/>
    <w:rsid w:val="005C388D"/>
    <w:rsid w:val="005C4262"/>
    <w:rsid w:val="005C6D24"/>
    <w:rsid w:val="005C75A2"/>
    <w:rsid w:val="005C75F4"/>
    <w:rsid w:val="005D024D"/>
    <w:rsid w:val="005D1EEC"/>
    <w:rsid w:val="005D603C"/>
    <w:rsid w:val="005D7941"/>
    <w:rsid w:val="005E1449"/>
    <w:rsid w:val="005E2CB5"/>
    <w:rsid w:val="005F1CEC"/>
    <w:rsid w:val="005F2558"/>
    <w:rsid w:val="005F3279"/>
    <w:rsid w:val="005F3A8E"/>
    <w:rsid w:val="005F472E"/>
    <w:rsid w:val="005F5261"/>
    <w:rsid w:val="005F7FD6"/>
    <w:rsid w:val="0060232E"/>
    <w:rsid w:val="00604A23"/>
    <w:rsid w:val="00611460"/>
    <w:rsid w:val="006123FC"/>
    <w:rsid w:val="006124CB"/>
    <w:rsid w:val="00616099"/>
    <w:rsid w:val="00616AB5"/>
    <w:rsid w:val="00617579"/>
    <w:rsid w:val="006214F3"/>
    <w:rsid w:val="006250D3"/>
    <w:rsid w:val="006338C6"/>
    <w:rsid w:val="00635426"/>
    <w:rsid w:val="00635C58"/>
    <w:rsid w:val="00637D62"/>
    <w:rsid w:val="00641B53"/>
    <w:rsid w:val="00643C56"/>
    <w:rsid w:val="00651FDE"/>
    <w:rsid w:val="00660E52"/>
    <w:rsid w:val="0066629A"/>
    <w:rsid w:val="00667132"/>
    <w:rsid w:val="006716A5"/>
    <w:rsid w:val="00680225"/>
    <w:rsid w:val="0068061D"/>
    <w:rsid w:val="006856B3"/>
    <w:rsid w:val="006879BC"/>
    <w:rsid w:val="0069061E"/>
    <w:rsid w:val="00697A8E"/>
    <w:rsid w:val="006A141A"/>
    <w:rsid w:val="006A2ACA"/>
    <w:rsid w:val="006A4516"/>
    <w:rsid w:val="006A462A"/>
    <w:rsid w:val="006B0D52"/>
    <w:rsid w:val="006B67DC"/>
    <w:rsid w:val="006C0801"/>
    <w:rsid w:val="006C1C7F"/>
    <w:rsid w:val="006D36F2"/>
    <w:rsid w:val="006D5002"/>
    <w:rsid w:val="006D5D7A"/>
    <w:rsid w:val="006E433C"/>
    <w:rsid w:val="006E546F"/>
    <w:rsid w:val="006E7830"/>
    <w:rsid w:val="006F3B93"/>
    <w:rsid w:val="006F442C"/>
    <w:rsid w:val="006F4FF2"/>
    <w:rsid w:val="006F500A"/>
    <w:rsid w:val="006F7358"/>
    <w:rsid w:val="007019C0"/>
    <w:rsid w:val="00701FC6"/>
    <w:rsid w:val="0070250E"/>
    <w:rsid w:val="007062CC"/>
    <w:rsid w:val="00707CC4"/>
    <w:rsid w:val="00712EF7"/>
    <w:rsid w:val="00716FB0"/>
    <w:rsid w:val="00720D6D"/>
    <w:rsid w:val="007224B9"/>
    <w:rsid w:val="00722AA1"/>
    <w:rsid w:val="007327C0"/>
    <w:rsid w:val="00733884"/>
    <w:rsid w:val="00733E0E"/>
    <w:rsid w:val="0073613F"/>
    <w:rsid w:val="0073635C"/>
    <w:rsid w:val="007460A2"/>
    <w:rsid w:val="00750A48"/>
    <w:rsid w:val="00752075"/>
    <w:rsid w:val="0075541C"/>
    <w:rsid w:val="00761DE2"/>
    <w:rsid w:val="00762934"/>
    <w:rsid w:val="007633EB"/>
    <w:rsid w:val="00775FB1"/>
    <w:rsid w:val="00777851"/>
    <w:rsid w:val="00783194"/>
    <w:rsid w:val="00783B96"/>
    <w:rsid w:val="0078468C"/>
    <w:rsid w:val="0078744D"/>
    <w:rsid w:val="00790315"/>
    <w:rsid w:val="0079052D"/>
    <w:rsid w:val="00796910"/>
    <w:rsid w:val="007A1EC8"/>
    <w:rsid w:val="007A2C18"/>
    <w:rsid w:val="007A58B5"/>
    <w:rsid w:val="007A6350"/>
    <w:rsid w:val="007C3EC6"/>
    <w:rsid w:val="007C405B"/>
    <w:rsid w:val="007C57DC"/>
    <w:rsid w:val="007C72ED"/>
    <w:rsid w:val="007D1FAD"/>
    <w:rsid w:val="007D2434"/>
    <w:rsid w:val="007D6333"/>
    <w:rsid w:val="007D64B3"/>
    <w:rsid w:val="007D67E7"/>
    <w:rsid w:val="007D7FE7"/>
    <w:rsid w:val="007E3236"/>
    <w:rsid w:val="007E4618"/>
    <w:rsid w:val="007F2038"/>
    <w:rsid w:val="007F3437"/>
    <w:rsid w:val="007F73F3"/>
    <w:rsid w:val="00803829"/>
    <w:rsid w:val="008054A3"/>
    <w:rsid w:val="00812977"/>
    <w:rsid w:val="0082449D"/>
    <w:rsid w:val="00832E58"/>
    <w:rsid w:val="00834559"/>
    <w:rsid w:val="00840200"/>
    <w:rsid w:val="00841921"/>
    <w:rsid w:val="00844274"/>
    <w:rsid w:val="00847CF2"/>
    <w:rsid w:val="00851D4F"/>
    <w:rsid w:val="00860C0F"/>
    <w:rsid w:val="00860EFE"/>
    <w:rsid w:val="00863CE3"/>
    <w:rsid w:val="00864B9F"/>
    <w:rsid w:val="00867084"/>
    <w:rsid w:val="00871B4E"/>
    <w:rsid w:val="00871C9E"/>
    <w:rsid w:val="00874D60"/>
    <w:rsid w:val="00875A67"/>
    <w:rsid w:val="00882475"/>
    <w:rsid w:val="008848A2"/>
    <w:rsid w:val="00884A5B"/>
    <w:rsid w:val="008904A2"/>
    <w:rsid w:val="008928EE"/>
    <w:rsid w:val="00897500"/>
    <w:rsid w:val="008A5AEA"/>
    <w:rsid w:val="008A686F"/>
    <w:rsid w:val="008A6C97"/>
    <w:rsid w:val="008B0690"/>
    <w:rsid w:val="008B644B"/>
    <w:rsid w:val="008B7031"/>
    <w:rsid w:val="008C0EB6"/>
    <w:rsid w:val="008C29BC"/>
    <w:rsid w:val="008C3494"/>
    <w:rsid w:val="008C534C"/>
    <w:rsid w:val="008C6B53"/>
    <w:rsid w:val="008D34FC"/>
    <w:rsid w:val="008D3DC7"/>
    <w:rsid w:val="008E4B6E"/>
    <w:rsid w:val="008E5252"/>
    <w:rsid w:val="008E5832"/>
    <w:rsid w:val="008E6229"/>
    <w:rsid w:val="008E7BB3"/>
    <w:rsid w:val="008F1A1E"/>
    <w:rsid w:val="008F2E6E"/>
    <w:rsid w:val="008F486B"/>
    <w:rsid w:val="00912490"/>
    <w:rsid w:val="009229DB"/>
    <w:rsid w:val="00923925"/>
    <w:rsid w:val="009271C6"/>
    <w:rsid w:val="00927EF0"/>
    <w:rsid w:val="00932FA6"/>
    <w:rsid w:val="00933013"/>
    <w:rsid w:val="00940AA1"/>
    <w:rsid w:val="009410AF"/>
    <w:rsid w:val="0094121C"/>
    <w:rsid w:val="009418AB"/>
    <w:rsid w:val="0094239A"/>
    <w:rsid w:val="0094295F"/>
    <w:rsid w:val="00947B3A"/>
    <w:rsid w:val="009526E6"/>
    <w:rsid w:val="00952EEB"/>
    <w:rsid w:val="00953EB0"/>
    <w:rsid w:val="00955552"/>
    <w:rsid w:val="00961C97"/>
    <w:rsid w:val="00962DBD"/>
    <w:rsid w:val="00963040"/>
    <w:rsid w:val="009645B9"/>
    <w:rsid w:val="009652C6"/>
    <w:rsid w:val="00966953"/>
    <w:rsid w:val="00967812"/>
    <w:rsid w:val="009709B8"/>
    <w:rsid w:val="00970A5F"/>
    <w:rsid w:val="00981C74"/>
    <w:rsid w:val="00983B05"/>
    <w:rsid w:val="00986092"/>
    <w:rsid w:val="00987F22"/>
    <w:rsid w:val="0099529F"/>
    <w:rsid w:val="00995411"/>
    <w:rsid w:val="009A00D6"/>
    <w:rsid w:val="009A47EF"/>
    <w:rsid w:val="009A49F4"/>
    <w:rsid w:val="009A516F"/>
    <w:rsid w:val="009B0193"/>
    <w:rsid w:val="009B0962"/>
    <w:rsid w:val="009B59D9"/>
    <w:rsid w:val="009B644B"/>
    <w:rsid w:val="009C0374"/>
    <w:rsid w:val="009C110B"/>
    <w:rsid w:val="009C200B"/>
    <w:rsid w:val="009C4D31"/>
    <w:rsid w:val="009D1F9D"/>
    <w:rsid w:val="009D21DF"/>
    <w:rsid w:val="009D63C9"/>
    <w:rsid w:val="009E1916"/>
    <w:rsid w:val="009F6B75"/>
    <w:rsid w:val="00A0023C"/>
    <w:rsid w:val="00A01F16"/>
    <w:rsid w:val="00A01F4E"/>
    <w:rsid w:val="00A04723"/>
    <w:rsid w:val="00A111F0"/>
    <w:rsid w:val="00A13D00"/>
    <w:rsid w:val="00A141B1"/>
    <w:rsid w:val="00A17161"/>
    <w:rsid w:val="00A178FE"/>
    <w:rsid w:val="00A223D3"/>
    <w:rsid w:val="00A22FA2"/>
    <w:rsid w:val="00A234D9"/>
    <w:rsid w:val="00A266FA"/>
    <w:rsid w:val="00A303B9"/>
    <w:rsid w:val="00A345E9"/>
    <w:rsid w:val="00A365B7"/>
    <w:rsid w:val="00A3663B"/>
    <w:rsid w:val="00A42061"/>
    <w:rsid w:val="00A42359"/>
    <w:rsid w:val="00A464F1"/>
    <w:rsid w:val="00A472C1"/>
    <w:rsid w:val="00A5166D"/>
    <w:rsid w:val="00A57190"/>
    <w:rsid w:val="00A648DC"/>
    <w:rsid w:val="00A65DF3"/>
    <w:rsid w:val="00A71AC2"/>
    <w:rsid w:val="00A82469"/>
    <w:rsid w:val="00A830A9"/>
    <w:rsid w:val="00A95E69"/>
    <w:rsid w:val="00AA190B"/>
    <w:rsid w:val="00AA520E"/>
    <w:rsid w:val="00AA5A26"/>
    <w:rsid w:val="00AA5D6B"/>
    <w:rsid w:val="00AA616E"/>
    <w:rsid w:val="00AB242B"/>
    <w:rsid w:val="00AB332D"/>
    <w:rsid w:val="00AB5F38"/>
    <w:rsid w:val="00AC17B9"/>
    <w:rsid w:val="00AC3745"/>
    <w:rsid w:val="00AD049A"/>
    <w:rsid w:val="00AD5B56"/>
    <w:rsid w:val="00AE31C0"/>
    <w:rsid w:val="00AE4203"/>
    <w:rsid w:val="00AF2476"/>
    <w:rsid w:val="00AF25FC"/>
    <w:rsid w:val="00AF274E"/>
    <w:rsid w:val="00AF41B9"/>
    <w:rsid w:val="00AF7AB3"/>
    <w:rsid w:val="00B008CE"/>
    <w:rsid w:val="00B02F6B"/>
    <w:rsid w:val="00B0430A"/>
    <w:rsid w:val="00B04770"/>
    <w:rsid w:val="00B107AD"/>
    <w:rsid w:val="00B27487"/>
    <w:rsid w:val="00B344BC"/>
    <w:rsid w:val="00B41BAA"/>
    <w:rsid w:val="00B41BC2"/>
    <w:rsid w:val="00B45BD6"/>
    <w:rsid w:val="00B46740"/>
    <w:rsid w:val="00B53E0D"/>
    <w:rsid w:val="00B611BA"/>
    <w:rsid w:val="00B63BD9"/>
    <w:rsid w:val="00B63BE3"/>
    <w:rsid w:val="00B64679"/>
    <w:rsid w:val="00B6624B"/>
    <w:rsid w:val="00B67F36"/>
    <w:rsid w:val="00B71838"/>
    <w:rsid w:val="00B71DC8"/>
    <w:rsid w:val="00B81200"/>
    <w:rsid w:val="00B81BCD"/>
    <w:rsid w:val="00B940F1"/>
    <w:rsid w:val="00B9462F"/>
    <w:rsid w:val="00BA0584"/>
    <w:rsid w:val="00BA2589"/>
    <w:rsid w:val="00BA26C7"/>
    <w:rsid w:val="00BA428C"/>
    <w:rsid w:val="00BA4345"/>
    <w:rsid w:val="00BA661A"/>
    <w:rsid w:val="00BB22F2"/>
    <w:rsid w:val="00BB4765"/>
    <w:rsid w:val="00BB7094"/>
    <w:rsid w:val="00BC08D9"/>
    <w:rsid w:val="00BC5523"/>
    <w:rsid w:val="00BC6B4A"/>
    <w:rsid w:val="00BC6DFD"/>
    <w:rsid w:val="00BC7969"/>
    <w:rsid w:val="00BD40F9"/>
    <w:rsid w:val="00BD5EF0"/>
    <w:rsid w:val="00BD7252"/>
    <w:rsid w:val="00BD7355"/>
    <w:rsid w:val="00BD73A0"/>
    <w:rsid w:val="00BE44D4"/>
    <w:rsid w:val="00BE48CC"/>
    <w:rsid w:val="00BE5753"/>
    <w:rsid w:val="00BE5C1A"/>
    <w:rsid w:val="00BF06FB"/>
    <w:rsid w:val="00BF2998"/>
    <w:rsid w:val="00BF5F7F"/>
    <w:rsid w:val="00C05367"/>
    <w:rsid w:val="00C060E0"/>
    <w:rsid w:val="00C110E4"/>
    <w:rsid w:val="00C12962"/>
    <w:rsid w:val="00C1420A"/>
    <w:rsid w:val="00C149B6"/>
    <w:rsid w:val="00C1664C"/>
    <w:rsid w:val="00C2169E"/>
    <w:rsid w:val="00C2433F"/>
    <w:rsid w:val="00C310D1"/>
    <w:rsid w:val="00C4112C"/>
    <w:rsid w:val="00C41233"/>
    <w:rsid w:val="00C436C8"/>
    <w:rsid w:val="00C553E2"/>
    <w:rsid w:val="00C56615"/>
    <w:rsid w:val="00C61471"/>
    <w:rsid w:val="00C61ED9"/>
    <w:rsid w:val="00C67E3A"/>
    <w:rsid w:val="00C7355C"/>
    <w:rsid w:val="00C7369B"/>
    <w:rsid w:val="00C7505A"/>
    <w:rsid w:val="00C75C79"/>
    <w:rsid w:val="00C76B01"/>
    <w:rsid w:val="00C77228"/>
    <w:rsid w:val="00C774F4"/>
    <w:rsid w:val="00C83B3C"/>
    <w:rsid w:val="00C90071"/>
    <w:rsid w:val="00C9158F"/>
    <w:rsid w:val="00C972D8"/>
    <w:rsid w:val="00CA2055"/>
    <w:rsid w:val="00CB751A"/>
    <w:rsid w:val="00CC0883"/>
    <w:rsid w:val="00CC1544"/>
    <w:rsid w:val="00CC3B16"/>
    <w:rsid w:val="00CC41AE"/>
    <w:rsid w:val="00CC4E21"/>
    <w:rsid w:val="00CC6BF9"/>
    <w:rsid w:val="00CD205E"/>
    <w:rsid w:val="00CD3406"/>
    <w:rsid w:val="00CD65E8"/>
    <w:rsid w:val="00CD67C9"/>
    <w:rsid w:val="00CD6B19"/>
    <w:rsid w:val="00CF19B8"/>
    <w:rsid w:val="00CF334E"/>
    <w:rsid w:val="00CF54EB"/>
    <w:rsid w:val="00D02A33"/>
    <w:rsid w:val="00D0362F"/>
    <w:rsid w:val="00D10512"/>
    <w:rsid w:val="00D12B83"/>
    <w:rsid w:val="00D243ED"/>
    <w:rsid w:val="00D24E39"/>
    <w:rsid w:val="00D319A4"/>
    <w:rsid w:val="00D409C5"/>
    <w:rsid w:val="00D42685"/>
    <w:rsid w:val="00D4387A"/>
    <w:rsid w:val="00D44F11"/>
    <w:rsid w:val="00D466AD"/>
    <w:rsid w:val="00D50E19"/>
    <w:rsid w:val="00D51B40"/>
    <w:rsid w:val="00D52438"/>
    <w:rsid w:val="00D532BA"/>
    <w:rsid w:val="00D53F81"/>
    <w:rsid w:val="00D611DE"/>
    <w:rsid w:val="00D666AD"/>
    <w:rsid w:val="00D67125"/>
    <w:rsid w:val="00D67E6E"/>
    <w:rsid w:val="00D67F7B"/>
    <w:rsid w:val="00D7274F"/>
    <w:rsid w:val="00D73CA8"/>
    <w:rsid w:val="00D7455E"/>
    <w:rsid w:val="00D77999"/>
    <w:rsid w:val="00D77E9B"/>
    <w:rsid w:val="00D81455"/>
    <w:rsid w:val="00D837DC"/>
    <w:rsid w:val="00D86B77"/>
    <w:rsid w:val="00D90141"/>
    <w:rsid w:val="00D93F73"/>
    <w:rsid w:val="00D94D0D"/>
    <w:rsid w:val="00D96D21"/>
    <w:rsid w:val="00DA32A2"/>
    <w:rsid w:val="00DA5CDE"/>
    <w:rsid w:val="00DA7A31"/>
    <w:rsid w:val="00DB2EB0"/>
    <w:rsid w:val="00DB66A3"/>
    <w:rsid w:val="00DC013B"/>
    <w:rsid w:val="00DC0678"/>
    <w:rsid w:val="00DC59DC"/>
    <w:rsid w:val="00DC7629"/>
    <w:rsid w:val="00DD00F5"/>
    <w:rsid w:val="00DD04D4"/>
    <w:rsid w:val="00DD08C7"/>
    <w:rsid w:val="00DD4284"/>
    <w:rsid w:val="00DE019D"/>
    <w:rsid w:val="00DE1DF9"/>
    <w:rsid w:val="00DE61E3"/>
    <w:rsid w:val="00DE73B1"/>
    <w:rsid w:val="00DF110C"/>
    <w:rsid w:val="00DF2610"/>
    <w:rsid w:val="00DF69AF"/>
    <w:rsid w:val="00E0331F"/>
    <w:rsid w:val="00E11199"/>
    <w:rsid w:val="00E1210C"/>
    <w:rsid w:val="00E1388F"/>
    <w:rsid w:val="00E1523A"/>
    <w:rsid w:val="00E1592B"/>
    <w:rsid w:val="00E21F3F"/>
    <w:rsid w:val="00E34235"/>
    <w:rsid w:val="00E34DF3"/>
    <w:rsid w:val="00E36404"/>
    <w:rsid w:val="00E4081E"/>
    <w:rsid w:val="00E41660"/>
    <w:rsid w:val="00E450D2"/>
    <w:rsid w:val="00E46517"/>
    <w:rsid w:val="00E52E6A"/>
    <w:rsid w:val="00E552B6"/>
    <w:rsid w:val="00E62345"/>
    <w:rsid w:val="00E6297C"/>
    <w:rsid w:val="00E646A3"/>
    <w:rsid w:val="00E66FE6"/>
    <w:rsid w:val="00E72AE0"/>
    <w:rsid w:val="00E734A0"/>
    <w:rsid w:val="00E80EBE"/>
    <w:rsid w:val="00E8307A"/>
    <w:rsid w:val="00E83A8C"/>
    <w:rsid w:val="00E906D3"/>
    <w:rsid w:val="00E90C3D"/>
    <w:rsid w:val="00E91994"/>
    <w:rsid w:val="00E9355F"/>
    <w:rsid w:val="00EA03E2"/>
    <w:rsid w:val="00EA1536"/>
    <w:rsid w:val="00EA36E5"/>
    <w:rsid w:val="00EA41BC"/>
    <w:rsid w:val="00EA6DD1"/>
    <w:rsid w:val="00EB198B"/>
    <w:rsid w:val="00EB50AD"/>
    <w:rsid w:val="00EC03B7"/>
    <w:rsid w:val="00ED0A14"/>
    <w:rsid w:val="00ED39F4"/>
    <w:rsid w:val="00ED6A3D"/>
    <w:rsid w:val="00EE0F1D"/>
    <w:rsid w:val="00EE2BE8"/>
    <w:rsid w:val="00EE46F6"/>
    <w:rsid w:val="00EF331F"/>
    <w:rsid w:val="00EF4F10"/>
    <w:rsid w:val="00EF7551"/>
    <w:rsid w:val="00EF767C"/>
    <w:rsid w:val="00F0152D"/>
    <w:rsid w:val="00F032EE"/>
    <w:rsid w:val="00F052A6"/>
    <w:rsid w:val="00F074D1"/>
    <w:rsid w:val="00F1046E"/>
    <w:rsid w:val="00F210F9"/>
    <w:rsid w:val="00F22091"/>
    <w:rsid w:val="00F230B2"/>
    <w:rsid w:val="00F2593A"/>
    <w:rsid w:val="00F27B4B"/>
    <w:rsid w:val="00F3016F"/>
    <w:rsid w:val="00F31F6D"/>
    <w:rsid w:val="00F35534"/>
    <w:rsid w:val="00F36E14"/>
    <w:rsid w:val="00F47524"/>
    <w:rsid w:val="00F53715"/>
    <w:rsid w:val="00F53B00"/>
    <w:rsid w:val="00F5730F"/>
    <w:rsid w:val="00F62A9C"/>
    <w:rsid w:val="00F653CB"/>
    <w:rsid w:val="00F66930"/>
    <w:rsid w:val="00F71F0F"/>
    <w:rsid w:val="00F75537"/>
    <w:rsid w:val="00F75A65"/>
    <w:rsid w:val="00F818D2"/>
    <w:rsid w:val="00F81A6C"/>
    <w:rsid w:val="00F8254A"/>
    <w:rsid w:val="00F86BE1"/>
    <w:rsid w:val="00F94523"/>
    <w:rsid w:val="00F965BA"/>
    <w:rsid w:val="00F97C70"/>
    <w:rsid w:val="00FA0BB3"/>
    <w:rsid w:val="00FA56D3"/>
    <w:rsid w:val="00FB3423"/>
    <w:rsid w:val="00FC1687"/>
    <w:rsid w:val="00FC2901"/>
    <w:rsid w:val="00FC3062"/>
    <w:rsid w:val="00FC6A0B"/>
    <w:rsid w:val="00FD1621"/>
    <w:rsid w:val="00FD1A1A"/>
    <w:rsid w:val="00FE059E"/>
    <w:rsid w:val="00FE06F4"/>
    <w:rsid w:val="00FE2A6A"/>
    <w:rsid w:val="00FE2E43"/>
    <w:rsid w:val="00FE2FAC"/>
    <w:rsid w:val="00FE30EA"/>
    <w:rsid w:val="00FE3F58"/>
    <w:rsid w:val="00FE3F6C"/>
    <w:rsid w:val="00FF0B36"/>
    <w:rsid w:val="00FF2D9B"/>
    <w:rsid w:val="00FF74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56D3986"/>
  <w15:docId w15:val="{CB1417A7-7F63-4E78-901A-A78AC996C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F767C"/>
    <w:rPr>
      <w:sz w:val="24"/>
      <w:szCs w:val="24"/>
    </w:rPr>
  </w:style>
  <w:style w:type="paragraph" w:styleId="1">
    <w:name w:val="heading 1"/>
    <w:basedOn w:val="2"/>
    <w:next w:val="a"/>
    <w:link w:val="10"/>
    <w:uiPriority w:val="9"/>
    <w:qFormat/>
    <w:rsid w:val="00CC1544"/>
    <w:pPr>
      <w:spacing w:after="240" w:line="360" w:lineRule="auto"/>
      <w:jc w:val="center"/>
      <w:outlineLvl w:val="0"/>
    </w:pPr>
    <w:rPr>
      <w:rFonts w:ascii="Times New Roman" w:eastAsia="Calibri" w:hAnsi="Times New Roman"/>
      <w:bCs w:val="0"/>
      <w:i w:val="0"/>
      <w:iCs w:val="0"/>
      <w:lang w:val="uk-UA" w:eastAsia="en-US"/>
    </w:rPr>
  </w:style>
  <w:style w:type="paragraph" w:styleId="2">
    <w:name w:val="heading 2"/>
    <w:basedOn w:val="a"/>
    <w:next w:val="a"/>
    <w:link w:val="20"/>
    <w:qFormat/>
    <w:rsid w:val="00CC1544"/>
    <w:pPr>
      <w:keepNext/>
      <w:spacing w:before="240" w:after="60"/>
      <w:outlineLvl w:val="1"/>
    </w:pPr>
    <w:rPr>
      <w:rFonts w:ascii="Calibri Light" w:hAnsi="Calibri Light"/>
      <w:b/>
      <w:bCs/>
      <w:i/>
      <w:iCs/>
      <w:sz w:val="28"/>
      <w:szCs w:val="28"/>
    </w:rPr>
  </w:style>
  <w:style w:type="paragraph" w:styleId="3">
    <w:name w:val="heading 3"/>
    <w:basedOn w:val="a"/>
    <w:next w:val="a"/>
    <w:link w:val="30"/>
    <w:semiHidden/>
    <w:unhideWhenUsed/>
    <w:qFormat/>
    <w:rsid w:val="00A17161"/>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 Знак,Текст сноски Знак Знак1,Текст сноски Знак1 Знак Знак,Текст сноски Знак Знак Знак,Текст сноски Знак Знак Знак Знак Знак,Текст сноски Знак1,Текст сноски Знак2 Знак,fn"/>
    <w:basedOn w:val="a"/>
    <w:link w:val="a4"/>
    <w:rsid w:val="007F2038"/>
    <w:rPr>
      <w:sz w:val="20"/>
      <w:szCs w:val="20"/>
    </w:rPr>
  </w:style>
  <w:style w:type="character" w:styleId="a5">
    <w:name w:val="footnote reference"/>
    <w:uiPriority w:val="99"/>
    <w:rsid w:val="007F2038"/>
    <w:rPr>
      <w:vertAlign w:val="superscript"/>
    </w:rPr>
  </w:style>
  <w:style w:type="paragraph" w:customStyle="1" w:styleId="11">
    <w:name w:val="Заголовок1"/>
    <w:rsid w:val="007F2038"/>
    <w:pPr>
      <w:pageBreakBefore/>
      <w:autoSpaceDE w:val="0"/>
      <w:autoSpaceDN w:val="0"/>
      <w:adjustRightInd w:val="0"/>
      <w:jc w:val="center"/>
    </w:pPr>
    <w:rPr>
      <w:rFonts w:ascii="FuturaBookC" w:hAnsi="FuturaBookC"/>
      <w:b/>
      <w:bCs/>
      <w:caps/>
      <w:color w:val="000000"/>
      <w:sz w:val="32"/>
      <w:szCs w:val="32"/>
    </w:rPr>
  </w:style>
  <w:style w:type="paragraph" w:styleId="a6">
    <w:name w:val="Body Text"/>
    <w:basedOn w:val="a"/>
    <w:link w:val="a7"/>
    <w:rsid w:val="007F2038"/>
    <w:pPr>
      <w:autoSpaceDE w:val="0"/>
      <w:autoSpaceDN w:val="0"/>
      <w:adjustRightInd w:val="0"/>
      <w:ind w:firstLine="480"/>
      <w:jc w:val="both"/>
    </w:pPr>
    <w:rPr>
      <w:color w:val="000000"/>
      <w:sz w:val="21"/>
      <w:szCs w:val="21"/>
    </w:rPr>
  </w:style>
  <w:style w:type="paragraph" w:customStyle="1" w:styleId="a8">
    <w:name w:val="Темыы"/>
    <w:basedOn w:val="11"/>
    <w:rsid w:val="007F2038"/>
    <w:pPr>
      <w:pageBreakBefore w:val="0"/>
      <w:spacing w:before="227" w:after="113"/>
    </w:pPr>
    <w:rPr>
      <w:sz w:val="20"/>
      <w:szCs w:val="20"/>
    </w:rPr>
  </w:style>
  <w:style w:type="paragraph" w:customStyle="1" w:styleId="a9">
    <w:name w:val="Занятие"/>
    <w:aliases w:val="план,Ключ,Контр"/>
    <w:basedOn w:val="11"/>
    <w:rsid w:val="007F2038"/>
    <w:pPr>
      <w:pageBreakBefore w:val="0"/>
      <w:spacing w:before="113"/>
      <w:ind w:left="480"/>
    </w:pPr>
    <w:rPr>
      <w:caps w:val="0"/>
      <w:sz w:val="20"/>
      <w:szCs w:val="20"/>
    </w:rPr>
  </w:style>
  <w:style w:type="paragraph" w:customStyle="1" w:styleId="aa">
    <w:name w:val="Вопросы к теме"/>
    <w:rsid w:val="007F2038"/>
    <w:pPr>
      <w:autoSpaceDE w:val="0"/>
      <w:autoSpaceDN w:val="0"/>
      <w:adjustRightInd w:val="0"/>
      <w:ind w:left="850" w:hanging="283"/>
      <w:jc w:val="both"/>
    </w:pPr>
    <w:rPr>
      <w:rFonts w:ascii="FuturaBookC" w:hAnsi="FuturaBookC"/>
      <w:b/>
      <w:bCs/>
      <w:color w:val="000000"/>
      <w:sz w:val="21"/>
      <w:szCs w:val="21"/>
    </w:rPr>
  </w:style>
  <w:style w:type="paragraph" w:customStyle="1" w:styleId="ab">
    <w:name w:val="Основной текст (курсив)"/>
    <w:rsid w:val="007F2038"/>
    <w:pPr>
      <w:autoSpaceDE w:val="0"/>
      <w:autoSpaceDN w:val="0"/>
      <w:adjustRightInd w:val="0"/>
      <w:spacing w:after="170"/>
      <w:ind w:firstLine="480"/>
      <w:jc w:val="both"/>
    </w:pPr>
    <w:rPr>
      <w:i/>
      <w:iCs/>
      <w:color w:val="000000"/>
    </w:rPr>
  </w:style>
  <w:style w:type="paragraph" w:styleId="ac">
    <w:name w:val="Body Text Indent"/>
    <w:basedOn w:val="a"/>
    <w:link w:val="ad"/>
    <w:rsid w:val="007F2038"/>
    <w:pPr>
      <w:spacing w:after="120"/>
      <w:ind w:left="283"/>
    </w:pPr>
  </w:style>
  <w:style w:type="paragraph" w:styleId="ae">
    <w:name w:val="header"/>
    <w:basedOn w:val="a"/>
    <w:link w:val="af"/>
    <w:uiPriority w:val="99"/>
    <w:rsid w:val="00E1592B"/>
    <w:pPr>
      <w:tabs>
        <w:tab w:val="center" w:pos="4677"/>
        <w:tab w:val="right" w:pos="9355"/>
      </w:tabs>
    </w:pPr>
  </w:style>
  <w:style w:type="character" w:customStyle="1" w:styleId="af">
    <w:name w:val="Верхний колонтитул Знак"/>
    <w:link w:val="ae"/>
    <w:uiPriority w:val="99"/>
    <w:rsid w:val="00E1592B"/>
    <w:rPr>
      <w:sz w:val="24"/>
      <w:szCs w:val="24"/>
    </w:rPr>
  </w:style>
  <w:style w:type="paragraph" w:styleId="af0">
    <w:name w:val="footer"/>
    <w:basedOn w:val="a"/>
    <w:link w:val="af1"/>
    <w:rsid w:val="00E1592B"/>
    <w:pPr>
      <w:tabs>
        <w:tab w:val="center" w:pos="4677"/>
        <w:tab w:val="right" w:pos="9355"/>
      </w:tabs>
    </w:pPr>
  </w:style>
  <w:style w:type="character" w:customStyle="1" w:styleId="af1">
    <w:name w:val="Нижний колонтитул Знак"/>
    <w:link w:val="af0"/>
    <w:rsid w:val="00E1592B"/>
    <w:rPr>
      <w:sz w:val="24"/>
      <w:szCs w:val="24"/>
    </w:rPr>
  </w:style>
  <w:style w:type="character" w:customStyle="1" w:styleId="a7">
    <w:name w:val="Основной текст Знак"/>
    <w:link w:val="a6"/>
    <w:rsid w:val="007224B9"/>
    <w:rPr>
      <w:color w:val="000000"/>
      <w:sz w:val="21"/>
      <w:szCs w:val="21"/>
    </w:rPr>
  </w:style>
  <w:style w:type="paragraph" w:customStyle="1" w:styleId="rvps2">
    <w:name w:val="rvps2"/>
    <w:basedOn w:val="a"/>
    <w:rsid w:val="00C77228"/>
    <w:pPr>
      <w:spacing w:before="100" w:beforeAutospacing="1" w:after="100" w:afterAutospacing="1"/>
    </w:pPr>
    <w:rPr>
      <w:sz w:val="20"/>
      <w:szCs w:val="20"/>
      <w:lang w:val="en-US" w:eastAsia="en-US"/>
    </w:rPr>
  </w:style>
  <w:style w:type="character" w:customStyle="1" w:styleId="rvts46">
    <w:name w:val="rvts46"/>
    <w:rsid w:val="00C77228"/>
  </w:style>
  <w:style w:type="character" w:customStyle="1" w:styleId="apple-converted-space">
    <w:name w:val="apple-converted-space"/>
    <w:rsid w:val="00C77228"/>
  </w:style>
  <w:style w:type="character" w:styleId="af2">
    <w:name w:val="Hyperlink"/>
    <w:uiPriority w:val="99"/>
    <w:unhideWhenUsed/>
    <w:rsid w:val="00C77228"/>
    <w:rPr>
      <w:color w:val="0000FF"/>
      <w:u w:val="single"/>
    </w:rPr>
  </w:style>
  <w:style w:type="paragraph" w:styleId="af3">
    <w:name w:val="Normal (Web)"/>
    <w:basedOn w:val="a"/>
    <w:uiPriority w:val="99"/>
    <w:unhideWhenUsed/>
    <w:rsid w:val="005F1CEC"/>
    <w:pPr>
      <w:spacing w:before="100" w:beforeAutospacing="1" w:after="100" w:afterAutospacing="1"/>
    </w:pPr>
    <w:rPr>
      <w:sz w:val="20"/>
      <w:szCs w:val="20"/>
      <w:lang w:val="en-US" w:eastAsia="en-US"/>
    </w:rPr>
  </w:style>
  <w:style w:type="character" w:styleId="af4">
    <w:name w:val="Strong"/>
    <w:uiPriority w:val="22"/>
    <w:qFormat/>
    <w:rsid w:val="00A345E9"/>
    <w:rPr>
      <w:b/>
      <w:bCs/>
    </w:rPr>
  </w:style>
  <w:style w:type="character" w:customStyle="1" w:styleId="10">
    <w:name w:val="Заголовок 1 Знак"/>
    <w:link w:val="1"/>
    <w:uiPriority w:val="9"/>
    <w:rsid w:val="00CC1544"/>
    <w:rPr>
      <w:rFonts w:eastAsia="Calibri"/>
      <w:b/>
      <w:sz w:val="28"/>
      <w:szCs w:val="28"/>
      <w:lang w:val="uk-UA" w:eastAsia="en-US"/>
    </w:rPr>
  </w:style>
  <w:style w:type="character" w:customStyle="1" w:styleId="20">
    <w:name w:val="Заголовок 2 Знак"/>
    <w:link w:val="2"/>
    <w:semiHidden/>
    <w:rsid w:val="00CC1544"/>
    <w:rPr>
      <w:rFonts w:ascii="Calibri Light" w:eastAsia="Times New Roman" w:hAnsi="Calibri Light" w:cs="Times New Roman"/>
      <w:b/>
      <w:bCs/>
      <w:i/>
      <w:iCs/>
      <w:sz w:val="28"/>
      <w:szCs w:val="28"/>
    </w:rPr>
  </w:style>
  <w:style w:type="paragraph" w:styleId="HTML">
    <w:name w:val="HTML Preformatted"/>
    <w:basedOn w:val="a"/>
    <w:link w:val="HTML0"/>
    <w:uiPriority w:val="99"/>
    <w:unhideWhenUsed/>
    <w:rsid w:val="001D76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1D7647"/>
    <w:rPr>
      <w:rFonts w:ascii="Courier New" w:hAnsi="Courier New" w:cs="Courier New"/>
    </w:rPr>
  </w:style>
  <w:style w:type="character" w:customStyle="1" w:styleId="ad">
    <w:name w:val="Основной текст с отступом Знак"/>
    <w:link w:val="ac"/>
    <w:rsid w:val="001D7647"/>
    <w:rPr>
      <w:sz w:val="24"/>
      <w:szCs w:val="24"/>
    </w:rPr>
  </w:style>
  <w:style w:type="paragraph" w:styleId="af5">
    <w:name w:val="Balloon Text"/>
    <w:basedOn w:val="a"/>
    <w:link w:val="af6"/>
    <w:rsid w:val="001F7581"/>
    <w:rPr>
      <w:rFonts w:ascii="Segoe UI" w:hAnsi="Segoe UI" w:cs="Segoe UI"/>
      <w:sz w:val="18"/>
      <w:szCs w:val="18"/>
    </w:rPr>
  </w:style>
  <w:style w:type="character" w:customStyle="1" w:styleId="af6">
    <w:name w:val="Текст выноски Знак"/>
    <w:link w:val="af5"/>
    <w:rsid w:val="001F7581"/>
    <w:rPr>
      <w:rFonts w:ascii="Segoe UI" w:hAnsi="Segoe UI" w:cs="Segoe UI"/>
      <w:sz w:val="18"/>
      <w:szCs w:val="18"/>
    </w:rPr>
  </w:style>
  <w:style w:type="paragraph" w:customStyle="1" w:styleId="text">
    <w:name w:val="text"/>
    <w:basedOn w:val="a"/>
    <w:rsid w:val="00BF06FB"/>
    <w:pPr>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paragraph" w:customStyle="1" w:styleId="-11">
    <w:name w:val="Цветной список - Акцент 11"/>
    <w:basedOn w:val="a"/>
    <w:uiPriority w:val="34"/>
    <w:qFormat/>
    <w:rsid w:val="00BF06FB"/>
    <w:pPr>
      <w:spacing w:after="160" w:line="259" w:lineRule="auto"/>
      <w:ind w:left="720"/>
      <w:contextualSpacing/>
    </w:pPr>
    <w:rPr>
      <w:rFonts w:ascii="Calibri" w:eastAsia="Calibri" w:hAnsi="Calibri" w:cs="Calibri"/>
      <w:sz w:val="22"/>
      <w:szCs w:val="22"/>
      <w:lang w:val="uk-UA"/>
    </w:rPr>
  </w:style>
  <w:style w:type="character" w:customStyle="1" w:styleId="21">
    <w:name w:val="Основной текст (2)"/>
    <w:rsid w:val="00BC08D9"/>
    <w:rPr>
      <w:rFonts w:ascii="Times New Roman" w:eastAsia="Times New Roman" w:hAnsi="Times New Roman" w:cs="Times New Roman"/>
      <w:b/>
      <w:bCs/>
      <w:i w:val="0"/>
      <w:iCs/>
      <w:smallCaps w:val="0"/>
      <w:strike w:val="0"/>
      <w:spacing w:val="0"/>
      <w:sz w:val="16"/>
      <w:szCs w:val="16"/>
    </w:rPr>
  </w:style>
  <w:style w:type="character" w:customStyle="1" w:styleId="a4">
    <w:name w:val="Текст сноски Знак"/>
    <w:aliases w:val="Текст сноски Знак1 Знак Знак1,Текст сноски Знак Знак Знак Знак Знак1,Текст сноски Знак Знак1 Знак,Текст сноски Знак1 Знак Знак Знак,Текст сноски Знак Знак Знак Знак1,Текст сноски Знак Знак Знак Знак Знак Знак,Текст сноски Знак1 Знак1"/>
    <w:link w:val="a3"/>
    <w:rsid w:val="004317F8"/>
  </w:style>
  <w:style w:type="character" w:styleId="af7">
    <w:name w:val="annotation reference"/>
    <w:rsid w:val="00897500"/>
    <w:rPr>
      <w:sz w:val="16"/>
      <w:szCs w:val="16"/>
    </w:rPr>
  </w:style>
  <w:style w:type="paragraph" w:styleId="af8">
    <w:name w:val="annotation text"/>
    <w:basedOn w:val="a"/>
    <w:link w:val="af9"/>
    <w:rsid w:val="00897500"/>
    <w:rPr>
      <w:sz w:val="20"/>
      <w:szCs w:val="20"/>
    </w:rPr>
  </w:style>
  <w:style w:type="character" w:customStyle="1" w:styleId="af9">
    <w:name w:val="Текст примечания Знак"/>
    <w:basedOn w:val="a0"/>
    <w:link w:val="af8"/>
    <w:rsid w:val="00897500"/>
  </w:style>
  <w:style w:type="paragraph" w:styleId="afa">
    <w:name w:val="annotation subject"/>
    <w:basedOn w:val="af8"/>
    <w:next w:val="af8"/>
    <w:link w:val="afb"/>
    <w:rsid w:val="00897500"/>
    <w:rPr>
      <w:b/>
      <w:bCs/>
    </w:rPr>
  </w:style>
  <w:style w:type="character" w:customStyle="1" w:styleId="afb">
    <w:name w:val="Тема примечания Знак"/>
    <w:link w:val="afa"/>
    <w:rsid w:val="00897500"/>
    <w:rPr>
      <w:b/>
      <w:bCs/>
    </w:rPr>
  </w:style>
  <w:style w:type="paragraph" w:styleId="afc">
    <w:name w:val="List Paragraph"/>
    <w:basedOn w:val="a"/>
    <w:uiPriority w:val="34"/>
    <w:qFormat/>
    <w:rsid w:val="004714D5"/>
    <w:pPr>
      <w:ind w:left="720" w:firstLine="284"/>
      <w:contextualSpacing/>
      <w:jc w:val="both"/>
    </w:pPr>
    <w:rPr>
      <w:rFonts w:eastAsia="Calibri"/>
      <w:lang w:val="uk-UA" w:eastAsia="en-US"/>
    </w:rPr>
  </w:style>
  <w:style w:type="character" w:customStyle="1" w:styleId="12">
    <w:name w:val="Неразрешенное упоминание1"/>
    <w:uiPriority w:val="99"/>
    <w:semiHidden/>
    <w:unhideWhenUsed/>
    <w:rsid w:val="00BD73A0"/>
    <w:rPr>
      <w:color w:val="605E5C"/>
      <w:shd w:val="clear" w:color="auto" w:fill="E1DFDD"/>
    </w:rPr>
  </w:style>
  <w:style w:type="paragraph" w:styleId="afd">
    <w:name w:val="endnote text"/>
    <w:basedOn w:val="a"/>
    <w:link w:val="afe"/>
    <w:uiPriority w:val="99"/>
    <w:unhideWhenUsed/>
    <w:rsid w:val="00BD73A0"/>
    <w:pPr>
      <w:spacing w:line="360" w:lineRule="auto"/>
      <w:ind w:firstLine="567"/>
      <w:jc w:val="both"/>
    </w:pPr>
    <w:rPr>
      <w:rFonts w:eastAsia="Calibri"/>
      <w:sz w:val="20"/>
      <w:szCs w:val="20"/>
    </w:rPr>
  </w:style>
  <w:style w:type="character" w:customStyle="1" w:styleId="afe">
    <w:name w:val="Текст концевой сноски Знак"/>
    <w:link w:val="afd"/>
    <w:uiPriority w:val="99"/>
    <w:rsid w:val="00BD73A0"/>
    <w:rPr>
      <w:rFonts w:eastAsia="Calibri"/>
    </w:rPr>
  </w:style>
  <w:style w:type="character" w:styleId="aff">
    <w:name w:val="Emphasis"/>
    <w:uiPriority w:val="20"/>
    <w:qFormat/>
    <w:rsid w:val="00BD73A0"/>
    <w:rPr>
      <w:i/>
      <w:iCs/>
    </w:rPr>
  </w:style>
  <w:style w:type="character" w:customStyle="1" w:styleId="apple-style-span">
    <w:name w:val="apple-style-span"/>
    <w:rsid w:val="00BD73A0"/>
  </w:style>
  <w:style w:type="character" w:customStyle="1" w:styleId="30">
    <w:name w:val="Заголовок 3 Знак"/>
    <w:link w:val="3"/>
    <w:semiHidden/>
    <w:rsid w:val="00A17161"/>
    <w:rPr>
      <w:rFonts w:ascii="Cambria" w:eastAsia="Times New Roman" w:hAnsi="Cambria" w:cs="Times New Roman"/>
      <w:b/>
      <w:bCs/>
      <w:sz w:val="26"/>
      <w:szCs w:val="26"/>
    </w:rPr>
  </w:style>
  <w:style w:type="character" w:customStyle="1" w:styleId="22">
    <w:name w:val="Неразрешенное упоминание2"/>
    <w:basedOn w:val="a0"/>
    <w:uiPriority w:val="99"/>
    <w:semiHidden/>
    <w:unhideWhenUsed/>
    <w:rsid w:val="005143C6"/>
    <w:rPr>
      <w:color w:val="605E5C"/>
      <w:shd w:val="clear" w:color="auto" w:fill="E1DFDD"/>
    </w:rPr>
  </w:style>
  <w:style w:type="character" w:styleId="aff0">
    <w:name w:val="Unresolved Mention"/>
    <w:basedOn w:val="a0"/>
    <w:uiPriority w:val="99"/>
    <w:semiHidden/>
    <w:unhideWhenUsed/>
    <w:rsid w:val="00230074"/>
    <w:rPr>
      <w:color w:val="605E5C"/>
      <w:shd w:val="clear" w:color="auto" w:fill="E1DFDD"/>
    </w:rPr>
  </w:style>
  <w:style w:type="character" w:customStyle="1" w:styleId="y2iqfc">
    <w:name w:val="y2iqfc"/>
    <w:basedOn w:val="a0"/>
    <w:rsid w:val="005C6D24"/>
  </w:style>
  <w:style w:type="table" w:styleId="aff1">
    <w:name w:val="Table Grid"/>
    <w:basedOn w:val="a1"/>
    <w:rsid w:val="00AF41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04446">
      <w:bodyDiv w:val="1"/>
      <w:marLeft w:val="0"/>
      <w:marRight w:val="0"/>
      <w:marTop w:val="0"/>
      <w:marBottom w:val="0"/>
      <w:divBdr>
        <w:top w:val="none" w:sz="0" w:space="0" w:color="auto"/>
        <w:left w:val="none" w:sz="0" w:space="0" w:color="auto"/>
        <w:bottom w:val="none" w:sz="0" w:space="0" w:color="auto"/>
        <w:right w:val="none" w:sz="0" w:space="0" w:color="auto"/>
      </w:divBdr>
    </w:div>
    <w:div w:id="13196841">
      <w:bodyDiv w:val="1"/>
      <w:marLeft w:val="0"/>
      <w:marRight w:val="0"/>
      <w:marTop w:val="0"/>
      <w:marBottom w:val="0"/>
      <w:divBdr>
        <w:top w:val="none" w:sz="0" w:space="0" w:color="auto"/>
        <w:left w:val="none" w:sz="0" w:space="0" w:color="auto"/>
        <w:bottom w:val="none" w:sz="0" w:space="0" w:color="auto"/>
        <w:right w:val="none" w:sz="0" w:space="0" w:color="auto"/>
      </w:divBdr>
    </w:div>
    <w:div w:id="15271488">
      <w:bodyDiv w:val="1"/>
      <w:marLeft w:val="0"/>
      <w:marRight w:val="0"/>
      <w:marTop w:val="0"/>
      <w:marBottom w:val="0"/>
      <w:divBdr>
        <w:top w:val="none" w:sz="0" w:space="0" w:color="auto"/>
        <w:left w:val="none" w:sz="0" w:space="0" w:color="auto"/>
        <w:bottom w:val="none" w:sz="0" w:space="0" w:color="auto"/>
        <w:right w:val="none" w:sz="0" w:space="0" w:color="auto"/>
      </w:divBdr>
    </w:div>
    <w:div w:id="34161575">
      <w:bodyDiv w:val="1"/>
      <w:marLeft w:val="0"/>
      <w:marRight w:val="0"/>
      <w:marTop w:val="0"/>
      <w:marBottom w:val="0"/>
      <w:divBdr>
        <w:top w:val="none" w:sz="0" w:space="0" w:color="auto"/>
        <w:left w:val="none" w:sz="0" w:space="0" w:color="auto"/>
        <w:bottom w:val="none" w:sz="0" w:space="0" w:color="auto"/>
        <w:right w:val="none" w:sz="0" w:space="0" w:color="auto"/>
      </w:divBdr>
      <w:divsChild>
        <w:div w:id="1949585190">
          <w:marLeft w:val="0"/>
          <w:marRight w:val="0"/>
          <w:marTop w:val="0"/>
          <w:marBottom w:val="0"/>
          <w:divBdr>
            <w:top w:val="none" w:sz="0" w:space="0" w:color="auto"/>
            <w:left w:val="none" w:sz="0" w:space="0" w:color="auto"/>
            <w:bottom w:val="none" w:sz="0" w:space="0" w:color="auto"/>
            <w:right w:val="none" w:sz="0" w:space="0" w:color="auto"/>
          </w:divBdr>
          <w:divsChild>
            <w:div w:id="1018042299">
              <w:marLeft w:val="0"/>
              <w:marRight w:val="0"/>
              <w:marTop w:val="0"/>
              <w:marBottom w:val="0"/>
              <w:divBdr>
                <w:top w:val="none" w:sz="0" w:space="0" w:color="auto"/>
                <w:left w:val="none" w:sz="0" w:space="0" w:color="auto"/>
                <w:bottom w:val="none" w:sz="0" w:space="0" w:color="auto"/>
                <w:right w:val="none" w:sz="0" w:space="0" w:color="auto"/>
              </w:divBdr>
              <w:divsChild>
                <w:div w:id="161710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83992">
      <w:bodyDiv w:val="1"/>
      <w:marLeft w:val="0"/>
      <w:marRight w:val="0"/>
      <w:marTop w:val="0"/>
      <w:marBottom w:val="0"/>
      <w:divBdr>
        <w:top w:val="none" w:sz="0" w:space="0" w:color="auto"/>
        <w:left w:val="none" w:sz="0" w:space="0" w:color="auto"/>
        <w:bottom w:val="none" w:sz="0" w:space="0" w:color="auto"/>
        <w:right w:val="none" w:sz="0" w:space="0" w:color="auto"/>
      </w:divBdr>
    </w:div>
    <w:div w:id="63069150">
      <w:bodyDiv w:val="1"/>
      <w:marLeft w:val="0"/>
      <w:marRight w:val="0"/>
      <w:marTop w:val="0"/>
      <w:marBottom w:val="0"/>
      <w:divBdr>
        <w:top w:val="none" w:sz="0" w:space="0" w:color="auto"/>
        <w:left w:val="none" w:sz="0" w:space="0" w:color="auto"/>
        <w:bottom w:val="none" w:sz="0" w:space="0" w:color="auto"/>
        <w:right w:val="none" w:sz="0" w:space="0" w:color="auto"/>
      </w:divBdr>
    </w:div>
    <w:div w:id="67962227">
      <w:bodyDiv w:val="1"/>
      <w:marLeft w:val="0"/>
      <w:marRight w:val="0"/>
      <w:marTop w:val="0"/>
      <w:marBottom w:val="0"/>
      <w:divBdr>
        <w:top w:val="none" w:sz="0" w:space="0" w:color="auto"/>
        <w:left w:val="none" w:sz="0" w:space="0" w:color="auto"/>
        <w:bottom w:val="none" w:sz="0" w:space="0" w:color="auto"/>
        <w:right w:val="none" w:sz="0" w:space="0" w:color="auto"/>
      </w:divBdr>
    </w:div>
    <w:div w:id="71390522">
      <w:bodyDiv w:val="1"/>
      <w:marLeft w:val="0"/>
      <w:marRight w:val="0"/>
      <w:marTop w:val="0"/>
      <w:marBottom w:val="0"/>
      <w:divBdr>
        <w:top w:val="none" w:sz="0" w:space="0" w:color="auto"/>
        <w:left w:val="none" w:sz="0" w:space="0" w:color="auto"/>
        <w:bottom w:val="none" w:sz="0" w:space="0" w:color="auto"/>
        <w:right w:val="none" w:sz="0" w:space="0" w:color="auto"/>
      </w:divBdr>
    </w:div>
    <w:div w:id="76635405">
      <w:bodyDiv w:val="1"/>
      <w:marLeft w:val="0"/>
      <w:marRight w:val="0"/>
      <w:marTop w:val="0"/>
      <w:marBottom w:val="0"/>
      <w:divBdr>
        <w:top w:val="none" w:sz="0" w:space="0" w:color="auto"/>
        <w:left w:val="none" w:sz="0" w:space="0" w:color="auto"/>
        <w:bottom w:val="none" w:sz="0" w:space="0" w:color="auto"/>
        <w:right w:val="none" w:sz="0" w:space="0" w:color="auto"/>
      </w:divBdr>
    </w:div>
    <w:div w:id="87048370">
      <w:bodyDiv w:val="1"/>
      <w:marLeft w:val="0"/>
      <w:marRight w:val="0"/>
      <w:marTop w:val="0"/>
      <w:marBottom w:val="0"/>
      <w:divBdr>
        <w:top w:val="none" w:sz="0" w:space="0" w:color="auto"/>
        <w:left w:val="none" w:sz="0" w:space="0" w:color="auto"/>
        <w:bottom w:val="none" w:sz="0" w:space="0" w:color="auto"/>
        <w:right w:val="none" w:sz="0" w:space="0" w:color="auto"/>
      </w:divBdr>
    </w:div>
    <w:div w:id="90898961">
      <w:bodyDiv w:val="1"/>
      <w:marLeft w:val="0"/>
      <w:marRight w:val="0"/>
      <w:marTop w:val="0"/>
      <w:marBottom w:val="0"/>
      <w:divBdr>
        <w:top w:val="none" w:sz="0" w:space="0" w:color="auto"/>
        <w:left w:val="none" w:sz="0" w:space="0" w:color="auto"/>
        <w:bottom w:val="none" w:sz="0" w:space="0" w:color="auto"/>
        <w:right w:val="none" w:sz="0" w:space="0" w:color="auto"/>
      </w:divBdr>
    </w:div>
    <w:div w:id="94133808">
      <w:bodyDiv w:val="1"/>
      <w:marLeft w:val="0"/>
      <w:marRight w:val="0"/>
      <w:marTop w:val="0"/>
      <w:marBottom w:val="0"/>
      <w:divBdr>
        <w:top w:val="none" w:sz="0" w:space="0" w:color="auto"/>
        <w:left w:val="none" w:sz="0" w:space="0" w:color="auto"/>
        <w:bottom w:val="none" w:sz="0" w:space="0" w:color="auto"/>
        <w:right w:val="none" w:sz="0" w:space="0" w:color="auto"/>
      </w:divBdr>
    </w:div>
    <w:div w:id="97259881">
      <w:bodyDiv w:val="1"/>
      <w:marLeft w:val="0"/>
      <w:marRight w:val="0"/>
      <w:marTop w:val="0"/>
      <w:marBottom w:val="0"/>
      <w:divBdr>
        <w:top w:val="none" w:sz="0" w:space="0" w:color="auto"/>
        <w:left w:val="none" w:sz="0" w:space="0" w:color="auto"/>
        <w:bottom w:val="none" w:sz="0" w:space="0" w:color="auto"/>
        <w:right w:val="none" w:sz="0" w:space="0" w:color="auto"/>
      </w:divBdr>
    </w:div>
    <w:div w:id="108473479">
      <w:bodyDiv w:val="1"/>
      <w:marLeft w:val="0"/>
      <w:marRight w:val="0"/>
      <w:marTop w:val="0"/>
      <w:marBottom w:val="0"/>
      <w:divBdr>
        <w:top w:val="none" w:sz="0" w:space="0" w:color="auto"/>
        <w:left w:val="none" w:sz="0" w:space="0" w:color="auto"/>
        <w:bottom w:val="none" w:sz="0" w:space="0" w:color="auto"/>
        <w:right w:val="none" w:sz="0" w:space="0" w:color="auto"/>
      </w:divBdr>
    </w:div>
    <w:div w:id="108934585">
      <w:bodyDiv w:val="1"/>
      <w:marLeft w:val="0"/>
      <w:marRight w:val="0"/>
      <w:marTop w:val="0"/>
      <w:marBottom w:val="0"/>
      <w:divBdr>
        <w:top w:val="none" w:sz="0" w:space="0" w:color="auto"/>
        <w:left w:val="none" w:sz="0" w:space="0" w:color="auto"/>
        <w:bottom w:val="none" w:sz="0" w:space="0" w:color="auto"/>
        <w:right w:val="none" w:sz="0" w:space="0" w:color="auto"/>
      </w:divBdr>
    </w:div>
    <w:div w:id="112526854">
      <w:bodyDiv w:val="1"/>
      <w:marLeft w:val="0"/>
      <w:marRight w:val="0"/>
      <w:marTop w:val="0"/>
      <w:marBottom w:val="0"/>
      <w:divBdr>
        <w:top w:val="none" w:sz="0" w:space="0" w:color="auto"/>
        <w:left w:val="none" w:sz="0" w:space="0" w:color="auto"/>
        <w:bottom w:val="none" w:sz="0" w:space="0" w:color="auto"/>
        <w:right w:val="none" w:sz="0" w:space="0" w:color="auto"/>
      </w:divBdr>
    </w:div>
    <w:div w:id="125894733">
      <w:bodyDiv w:val="1"/>
      <w:marLeft w:val="0"/>
      <w:marRight w:val="0"/>
      <w:marTop w:val="0"/>
      <w:marBottom w:val="0"/>
      <w:divBdr>
        <w:top w:val="none" w:sz="0" w:space="0" w:color="auto"/>
        <w:left w:val="none" w:sz="0" w:space="0" w:color="auto"/>
        <w:bottom w:val="none" w:sz="0" w:space="0" w:color="auto"/>
        <w:right w:val="none" w:sz="0" w:space="0" w:color="auto"/>
      </w:divBdr>
    </w:div>
    <w:div w:id="144589966">
      <w:bodyDiv w:val="1"/>
      <w:marLeft w:val="0"/>
      <w:marRight w:val="0"/>
      <w:marTop w:val="0"/>
      <w:marBottom w:val="0"/>
      <w:divBdr>
        <w:top w:val="none" w:sz="0" w:space="0" w:color="auto"/>
        <w:left w:val="none" w:sz="0" w:space="0" w:color="auto"/>
        <w:bottom w:val="none" w:sz="0" w:space="0" w:color="auto"/>
        <w:right w:val="none" w:sz="0" w:space="0" w:color="auto"/>
      </w:divBdr>
    </w:div>
    <w:div w:id="149903147">
      <w:bodyDiv w:val="1"/>
      <w:marLeft w:val="0"/>
      <w:marRight w:val="0"/>
      <w:marTop w:val="0"/>
      <w:marBottom w:val="0"/>
      <w:divBdr>
        <w:top w:val="none" w:sz="0" w:space="0" w:color="auto"/>
        <w:left w:val="none" w:sz="0" w:space="0" w:color="auto"/>
        <w:bottom w:val="none" w:sz="0" w:space="0" w:color="auto"/>
        <w:right w:val="none" w:sz="0" w:space="0" w:color="auto"/>
      </w:divBdr>
    </w:div>
    <w:div w:id="167990188">
      <w:bodyDiv w:val="1"/>
      <w:marLeft w:val="0"/>
      <w:marRight w:val="0"/>
      <w:marTop w:val="0"/>
      <w:marBottom w:val="0"/>
      <w:divBdr>
        <w:top w:val="none" w:sz="0" w:space="0" w:color="auto"/>
        <w:left w:val="none" w:sz="0" w:space="0" w:color="auto"/>
        <w:bottom w:val="none" w:sz="0" w:space="0" w:color="auto"/>
        <w:right w:val="none" w:sz="0" w:space="0" w:color="auto"/>
      </w:divBdr>
    </w:div>
    <w:div w:id="171186164">
      <w:bodyDiv w:val="1"/>
      <w:marLeft w:val="0"/>
      <w:marRight w:val="0"/>
      <w:marTop w:val="0"/>
      <w:marBottom w:val="0"/>
      <w:divBdr>
        <w:top w:val="none" w:sz="0" w:space="0" w:color="auto"/>
        <w:left w:val="none" w:sz="0" w:space="0" w:color="auto"/>
        <w:bottom w:val="none" w:sz="0" w:space="0" w:color="auto"/>
        <w:right w:val="none" w:sz="0" w:space="0" w:color="auto"/>
      </w:divBdr>
    </w:div>
    <w:div w:id="178277697">
      <w:bodyDiv w:val="1"/>
      <w:marLeft w:val="0"/>
      <w:marRight w:val="0"/>
      <w:marTop w:val="0"/>
      <w:marBottom w:val="0"/>
      <w:divBdr>
        <w:top w:val="none" w:sz="0" w:space="0" w:color="auto"/>
        <w:left w:val="none" w:sz="0" w:space="0" w:color="auto"/>
        <w:bottom w:val="none" w:sz="0" w:space="0" w:color="auto"/>
        <w:right w:val="none" w:sz="0" w:space="0" w:color="auto"/>
      </w:divBdr>
    </w:div>
    <w:div w:id="191960575">
      <w:bodyDiv w:val="1"/>
      <w:marLeft w:val="0"/>
      <w:marRight w:val="0"/>
      <w:marTop w:val="0"/>
      <w:marBottom w:val="0"/>
      <w:divBdr>
        <w:top w:val="none" w:sz="0" w:space="0" w:color="auto"/>
        <w:left w:val="none" w:sz="0" w:space="0" w:color="auto"/>
        <w:bottom w:val="none" w:sz="0" w:space="0" w:color="auto"/>
        <w:right w:val="none" w:sz="0" w:space="0" w:color="auto"/>
      </w:divBdr>
    </w:div>
    <w:div w:id="200939073">
      <w:bodyDiv w:val="1"/>
      <w:marLeft w:val="0"/>
      <w:marRight w:val="0"/>
      <w:marTop w:val="0"/>
      <w:marBottom w:val="0"/>
      <w:divBdr>
        <w:top w:val="none" w:sz="0" w:space="0" w:color="auto"/>
        <w:left w:val="none" w:sz="0" w:space="0" w:color="auto"/>
        <w:bottom w:val="none" w:sz="0" w:space="0" w:color="auto"/>
        <w:right w:val="none" w:sz="0" w:space="0" w:color="auto"/>
      </w:divBdr>
    </w:div>
    <w:div w:id="211039012">
      <w:bodyDiv w:val="1"/>
      <w:marLeft w:val="0"/>
      <w:marRight w:val="0"/>
      <w:marTop w:val="0"/>
      <w:marBottom w:val="0"/>
      <w:divBdr>
        <w:top w:val="none" w:sz="0" w:space="0" w:color="auto"/>
        <w:left w:val="none" w:sz="0" w:space="0" w:color="auto"/>
        <w:bottom w:val="none" w:sz="0" w:space="0" w:color="auto"/>
        <w:right w:val="none" w:sz="0" w:space="0" w:color="auto"/>
      </w:divBdr>
    </w:div>
    <w:div w:id="215165911">
      <w:bodyDiv w:val="1"/>
      <w:marLeft w:val="0"/>
      <w:marRight w:val="0"/>
      <w:marTop w:val="0"/>
      <w:marBottom w:val="0"/>
      <w:divBdr>
        <w:top w:val="none" w:sz="0" w:space="0" w:color="auto"/>
        <w:left w:val="none" w:sz="0" w:space="0" w:color="auto"/>
        <w:bottom w:val="none" w:sz="0" w:space="0" w:color="auto"/>
        <w:right w:val="none" w:sz="0" w:space="0" w:color="auto"/>
      </w:divBdr>
    </w:div>
    <w:div w:id="218563464">
      <w:bodyDiv w:val="1"/>
      <w:marLeft w:val="0"/>
      <w:marRight w:val="0"/>
      <w:marTop w:val="0"/>
      <w:marBottom w:val="0"/>
      <w:divBdr>
        <w:top w:val="none" w:sz="0" w:space="0" w:color="auto"/>
        <w:left w:val="none" w:sz="0" w:space="0" w:color="auto"/>
        <w:bottom w:val="none" w:sz="0" w:space="0" w:color="auto"/>
        <w:right w:val="none" w:sz="0" w:space="0" w:color="auto"/>
      </w:divBdr>
    </w:div>
    <w:div w:id="219250338">
      <w:bodyDiv w:val="1"/>
      <w:marLeft w:val="0"/>
      <w:marRight w:val="0"/>
      <w:marTop w:val="0"/>
      <w:marBottom w:val="0"/>
      <w:divBdr>
        <w:top w:val="none" w:sz="0" w:space="0" w:color="auto"/>
        <w:left w:val="none" w:sz="0" w:space="0" w:color="auto"/>
        <w:bottom w:val="none" w:sz="0" w:space="0" w:color="auto"/>
        <w:right w:val="none" w:sz="0" w:space="0" w:color="auto"/>
      </w:divBdr>
    </w:div>
    <w:div w:id="225191339">
      <w:bodyDiv w:val="1"/>
      <w:marLeft w:val="0"/>
      <w:marRight w:val="0"/>
      <w:marTop w:val="0"/>
      <w:marBottom w:val="0"/>
      <w:divBdr>
        <w:top w:val="none" w:sz="0" w:space="0" w:color="auto"/>
        <w:left w:val="none" w:sz="0" w:space="0" w:color="auto"/>
        <w:bottom w:val="none" w:sz="0" w:space="0" w:color="auto"/>
        <w:right w:val="none" w:sz="0" w:space="0" w:color="auto"/>
      </w:divBdr>
    </w:div>
    <w:div w:id="240140320">
      <w:bodyDiv w:val="1"/>
      <w:marLeft w:val="0"/>
      <w:marRight w:val="0"/>
      <w:marTop w:val="0"/>
      <w:marBottom w:val="0"/>
      <w:divBdr>
        <w:top w:val="none" w:sz="0" w:space="0" w:color="auto"/>
        <w:left w:val="none" w:sz="0" w:space="0" w:color="auto"/>
        <w:bottom w:val="none" w:sz="0" w:space="0" w:color="auto"/>
        <w:right w:val="none" w:sz="0" w:space="0" w:color="auto"/>
      </w:divBdr>
    </w:div>
    <w:div w:id="243689681">
      <w:bodyDiv w:val="1"/>
      <w:marLeft w:val="0"/>
      <w:marRight w:val="0"/>
      <w:marTop w:val="0"/>
      <w:marBottom w:val="0"/>
      <w:divBdr>
        <w:top w:val="none" w:sz="0" w:space="0" w:color="auto"/>
        <w:left w:val="none" w:sz="0" w:space="0" w:color="auto"/>
        <w:bottom w:val="none" w:sz="0" w:space="0" w:color="auto"/>
        <w:right w:val="none" w:sz="0" w:space="0" w:color="auto"/>
      </w:divBdr>
    </w:div>
    <w:div w:id="247887093">
      <w:bodyDiv w:val="1"/>
      <w:marLeft w:val="0"/>
      <w:marRight w:val="0"/>
      <w:marTop w:val="0"/>
      <w:marBottom w:val="0"/>
      <w:divBdr>
        <w:top w:val="none" w:sz="0" w:space="0" w:color="auto"/>
        <w:left w:val="none" w:sz="0" w:space="0" w:color="auto"/>
        <w:bottom w:val="none" w:sz="0" w:space="0" w:color="auto"/>
        <w:right w:val="none" w:sz="0" w:space="0" w:color="auto"/>
      </w:divBdr>
    </w:div>
    <w:div w:id="262107651">
      <w:bodyDiv w:val="1"/>
      <w:marLeft w:val="0"/>
      <w:marRight w:val="0"/>
      <w:marTop w:val="0"/>
      <w:marBottom w:val="0"/>
      <w:divBdr>
        <w:top w:val="none" w:sz="0" w:space="0" w:color="auto"/>
        <w:left w:val="none" w:sz="0" w:space="0" w:color="auto"/>
        <w:bottom w:val="none" w:sz="0" w:space="0" w:color="auto"/>
        <w:right w:val="none" w:sz="0" w:space="0" w:color="auto"/>
      </w:divBdr>
    </w:div>
    <w:div w:id="262108535">
      <w:bodyDiv w:val="1"/>
      <w:marLeft w:val="0"/>
      <w:marRight w:val="0"/>
      <w:marTop w:val="0"/>
      <w:marBottom w:val="0"/>
      <w:divBdr>
        <w:top w:val="none" w:sz="0" w:space="0" w:color="auto"/>
        <w:left w:val="none" w:sz="0" w:space="0" w:color="auto"/>
        <w:bottom w:val="none" w:sz="0" w:space="0" w:color="auto"/>
        <w:right w:val="none" w:sz="0" w:space="0" w:color="auto"/>
      </w:divBdr>
    </w:div>
    <w:div w:id="276520899">
      <w:bodyDiv w:val="1"/>
      <w:marLeft w:val="0"/>
      <w:marRight w:val="0"/>
      <w:marTop w:val="0"/>
      <w:marBottom w:val="0"/>
      <w:divBdr>
        <w:top w:val="none" w:sz="0" w:space="0" w:color="auto"/>
        <w:left w:val="none" w:sz="0" w:space="0" w:color="auto"/>
        <w:bottom w:val="none" w:sz="0" w:space="0" w:color="auto"/>
        <w:right w:val="none" w:sz="0" w:space="0" w:color="auto"/>
      </w:divBdr>
    </w:div>
    <w:div w:id="279534519">
      <w:bodyDiv w:val="1"/>
      <w:marLeft w:val="0"/>
      <w:marRight w:val="0"/>
      <w:marTop w:val="0"/>
      <w:marBottom w:val="0"/>
      <w:divBdr>
        <w:top w:val="none" w:sz="0" w:space="0" w:color="auto"/>
        <w:left w:val="none" w:sz="0" w:space="0" w:color="auto"/>
        <w:bottom w:val="none" w:sz="0" w:space="0" w:color="auto"/>
        <w:right w:val="none" w:sz="0" w:space="0" w:color="auto"/>
      </w:divBdr>
    </w:div>
    <w:div w:id="320699822">
      <w:bodyDiv w:val="1"/>
      <w:marLeft w:val="0"/>
      <w:marRight w:val="0"/>
      <w:marTop w:val="0"/>
      <w:marBottom w:val="0"/>
      <w:divBdr>
        <w:top w:val="none" w:sz="0" w:space="0" w:color="auto"/>
        <w:left w:val="none" w:sz="0" w:space="0" w:color="auto"/>
        <w:bottom w:val="none" w:sz="0" w:space="0" w:color="auto"/>
        <w:right w:val="none" w:sz="0" w:space="0" w:color="auto"/>
      </w:divBdr>
    </w:div>
    <w:div w:id="324020560">
      <w:bodyDiv w:val="1"/>
      <w:marLeft w:val="0"/>
      <w:marRight w:val="0"/>
      <w:marTop w:val="0"/>
      <w:marBottom w:val="0"/>
      <w:divBdr>
        <w:top w:val="none" w:sz="0" w:space="0" w:color="auto"/>
        <w:left w:val="none" w:sz="0" w:space="0" w:color="auto"/>
        <w:bottom w:val="none" w:sz="0" w:space="0" w:color="auto"/>
        <w:right w:val="none" w:sz="0" w:space="0" w:color="auto"/>
      </w:divBdr>
    </w:div>
    <w:div w:id="332955129">
      <w:bodyDiv w:val="1"/>
      <w:marLeft w:val="0"/>
      <w:marRight w:val="0"/>
      <w:marTop w:val="0"/>
      <w:marBottom w:val="0"/>
      <w:divBdr>
        <w:top w:val="none" w:sz="0" w:space="0" w:color="auto"/>
        <w:left w:val="none" w:sz="0" w:space="0" w:color="auto"/>
        <w:bottom w:val="none" w:sz="0" w:space="0" w:color="auto"/>
        <w:right w:val="none" w:sz="0" w:space="0" w:color="auto"/>
      </w:divBdr>
    </w:div>
    <w:div w:id="348413760">
      <w:bodyDiv w:val="1"/>
      <w:marLeft w:val="0"/>
      <w:marRight w:val="0"/>
      <w:marTop w:val="0"/>
      <w:marBottom w:val="0"/>
      <w:divBdr>
        <w:top w:val="none" w:sz="0" w:space="0" w:color="auto"/>
        <w:left w:val="none" w:sz="0" w:space="0" w:color="auto"/>
        <w:bottom w:val="none" w:sz="0" w:space="0" w:color="auto"/>
        <w:right w:val="none" w:sz="0" w:space="0" w:color="auto"/>
      </w:divBdr>
    </w:div>
    <w:div w:id="365563922">
      <w:bodyDiv w:val="1"/>
      <w:marLeft w:val="0"/>
      <w:marRight w:val="0"/>
      <w:marTop w:val="0"/>
      <w:marBottom w:val="0"/>
      <w:divBdr>
        <w:top w:val="none" w:sz="0" w:space="0" w:color="auto"/>
        <w:left w:val="none" w:sz="0" w:space="0" w:color="auto"/>
        <w:bottom w:val="none" w:sz="0" w:space="0" w:color="auto"/>
        <w:right w:val="none" w:sz="0" w:space="0" w:color="auto"/>
      </w:divBdr>
    </w:div>
    <w:div w:id="387918334">
      <w:bodyDiv w:val="1"/>
      <w:marLeft w:val="0"/>
      <w:marRight w:val="0"/>
      <w:marTop w:val="0"/>
      <w:marBottom w:val="0"/>
      <w:divBdr>
        <w:top w:val="none" w:sz="0" w:space="0" w:color="auto"/>
        <w:left w:val="none" w:sz="0" w:space="0" w:color="auto"/>
        <w:bottom w:val="none" w:sz="0" w:space="0" w:color="auto"/>
        <w:right w:val="none" w:sz="0" w:space="0" w:color="auto"/>
      </w:divBdr>
    </w:div>
    <w:div w:id="410008530">
      <w:bodyDiv w:val="1"/>
      <w:marLeft w:val="0"/>
      <w:marRight w:val="0"/>
      <w:marTop w:val="0"/>
      <w:marBottom w:val="0"/>
      <w:divBdr>
        <w:top w:val="none" w:sz="0" w:space="0" w:color="auto"/>
        <w:left w:val="none" w:sz="0" w:space="0" w:color="auto"/>
        <w:bottom w:val="none" w:sz="0" w:space="0" w:color="auto"/>
        <w:right w:val="none" w:sz="0" w:space="0" w:color="auto"/>
      </w:divBdr>
    </w:div>
    <w:div w:id="423650953">
      <w:bodyDiv w:val="1"/>
      <w:marLeft w:val="0"/>
      <w:marRight w:val="0"/>
      <w:marTop w:val="0"/>
      <w:marBottom w:val="0"/>
      <w:divBdr>
        <w:top w:val="none" w:sz="0" w:space="0" w:color="auto"/>
        <w:left w:val="none" w:sz="0" w:space="0" w:color="auto"/>
        <w:bottom w:val="none" w:sz="0" w:space="0" w:color="auto"/>
        <w:right w:val="none" w:sz="0" w:space="0" w:color="auto"/>
      </w:divBdr>
    </w:div>
    <w:div w:id="434600267">
      <w:bodyDiv w:val="1"/>
      <w:marLeft w:val="0"/>
      <w:marRight w:val="0"/>
      <w:marTop w:val="0"/>
      <w:marBottom w:val="0"/>
      <w:divBdr>
        <w:top w:val="none" w:sz="0" w:space="0" w:color="auto"/>
        <w:left w:val="none" w:sz="0" w:space="0" w:color="auto"/>
        <w:bottom w:val="none" w:sz="0" w:space="0" w:color="auto"/>
        <w:right w:val="none" w:sz="0" w:space="0" w:color="auto"/>
      </w:divBdr>
    </w:div>
    <w:div w:id="452135869">
      <w:bodyDiv w:val="1"/>
      <w:marLeft w:val="0"/>
      <w:marRight w:val="0"/>
      <w:marTop w:val="0"/>
      <w:marBottom w:val="0"/>
      <w:divBdr>
        <w:top w:val="none" w:sz="0" w:space="0" w:color="auto"/>
        <w:left w:val="none" w:sz="0" w:space="0" w:color="auto"/>
        <w:bottom w:val="none" w:sz="0" w:space="0" w:color="auto"/>
        <w:right w:val="none" w:sz="0" w:space="0" w:color="auto"/>
      </w:divBdr>
    </w:div>
    <w:div w:id="453400692">
      <w:bodyDiv w:val="1"/>
      <w:marLeft w:val="0"/>
      <w:marRight w:val="0"/>
      <w:marTop w:val="0"/>
      <w:marBottom w:val="0"/>
      <w:divBdr>
        <w:top w:val="none" w:sz="0" w:space="0" w:color="auto"/>
        <w:left w:val="none" w:sz="0" w:space="0" w:color="auto"/>
        <w:bottom w:val="none" w:sz="0" w:space="0" w:color="auto"/>
        <w:right w:val="none" w:sz="0" w:space="0" w:color="auto"/>
      </w:divBdr>
    </w:div>
    <w:div w:id="474102573">
      <w:bodyDiv w:val="1"/>
      <w:marLeft w:val="0"/>
      <w:marRight w:val="0"/>
      <w:marTop w:val="0"/>
      <w:marBottom w:val="0"/>
      <w:divBdr>
        <w:top w:val="none" w:sz="0" w:space="0" w:color="auto"/>
        <w:left w:val="none" w:sz="0" w:space="0" w:color="auto"/>
        <w:bottom w:val="none" w:sz="0" w:space="0" w:color="auto"/>
        <w:right w:val="none" w:sz="0" w:space="0" w:color="auto"/>
      </w:divBdr>
    </w:div>
    <w:div w:id="483544619">
      <w:bodyDiv w:val="1"/>
      <w:marLeft w:val="0"/>
      <w:marRight w:val="0"/>
      <w:marTop w:val="0"/>
      <w:marBottom w:val="0"/>
      <w:divBdr>
        <w:top w:val="none" w:sz="0" w:space="0" w:color="auto"/>
        <w:left w:val="none" w:sz="0" w:space="0" w:color="auto"/>
        <w:bottom w:val="none" w:sz="0" w:space="0" w:color="auto"/>
        <w:right w:val="none" w:sz="0" w:space="0" w:color="auto"/>
      </w:divBdr>
    </w:div>
    <w:div w:id="485317144">
      <w:bodyDiv w:val="1"/>
      <w:marLeft w:val="0"/>
      <w:marRight w:val="0"/>
      <w:marTop w:val="0"/>
      <w:marBottom w:val="0"/>
      <w:divBdr>
        <w:top w:val="none" w:sz="0" w:space="0" w:color="auto"/>
        <w:left w:val="none" w:sz="0" w:space="0" w:color="auto"/>
        <w:bottom w:val="none" w:sz="0" w:space="0" w:color="auto"/>
        <w:right w:val="none" w:sz="0" w:space="0" w:color="auto"/>
      </w:divBdr>
    </w:div>
    <w:div w:id="487592650">
      <w:bodyDiv w:val="1"/>
      <w:marLeft w:val="0"/>
      <w:marRight w:val="0"/>
      <w:marTop w:val="0"/>
      <w:marBottom w:val="0"/>
      <w:divBdr>
        <w:top w:val="none" w:sz="0" w:space="0" w:color="auto"/>
        <w:left w:val="none" w:sz="0" w:space="0" w:color="auto"/>
        <w:bottom w:val="none" w:sz="0" w:space="0" w:color="auto"/>
        <w:right w:val="none" w:sz="0" w:space="0" w:color="auto"/>
      </w:divBdr>
    </w:div>
    <w:div w:id="489978212">
      <w:bodyDiv w:val="1"/>
      <w:marLeft w:val="0"/>
      <w:marRight w:val="0"/>
      <w:marTop w:val="0"/>
      <w:marBottom w:val="0"/>
      <w:divBdr>
        <w:top w:val="none" w:sz="0" w:space="0" w:color="auto"/>
        <w:left w:val="none" w:sz="0" w:space="0" w:color="auto"/>
        <w:bottom w:val="none" w:sz="0" w:space="0" w:color="auto"/>
        <w:right w:val="none" w:sz="0" w:space="0" w:color="auto"/>
      </w:divBdr>
    </w:div>
    <w:div w:id="500313255">
      <w:bodyDiv w:val="1"/>
      <w:marLeft w:val="0"/>
      <w:marRight w:val="0"/>
      <w:marTop w:val="0"/>
      <w:marBottom w:val="0"/>
      <w:divBdr>
        <w:top w:val="none" w:sz="0" w:space="0" w:color="auto"/>
        <w:left w:val="none" w:sz="0" w:space="0" w:color="auto"/>
        <w:bottom w:val="none" w:sz="0" w:space="0" w:color="auto"/>
        <w:right w:val="none" w:sz="0" w:space="0" w:color="auto"/>
      </w:divBdr>
    </w:div>
    <w:div w:id="506140254">
      <w:bodyDiv w:val="1"/>
      <w:marLeft w:val="0"/>
      <w:marRight w:val="0"/>
      <w:marTop w:val="0"/>
      <w:marBottom w:val="0"/>
      <w:divBdr>
        <w:top w:val="none" w:sz="0" w:space="0" w:color="auto"/>
        <w:left w:val="none" w:sz="0" w:space="0" w:color="auto"/>
        <w:bottom w:val="none" w:sz="0" w:space="0" w:color="auto"/>
        <w:right w:val="none" w:sz="0" w:space="0" w:color="auto"/>
      </w:divBdr>
    </w:div>
    <w:div w:id="513039262">
      <w:bodyDiv w:val="1"/>
      <w:marLeft w:val="0"/>
      <w:marRight w:val="0"/>
      <w:marTop w:val="0"/>
      <w:marBottom w:val="0"/>
      <w:divBdr>
        <w:top w:val="none" w:sz="0" w:space="0" w:color="auto"/>
        <w:left w:val="none" w:sz="0" w:space="0" w:color="auto"/>
        <w:bottom w:val="none" w:sz="0" w:space="0" w:color="auto"/>
        <w:right w:val="none" w:sz="0" w:space="0" w:color="auto"/>
      </w:divBdr>
    </w:div>
    <w:div w:id="515193520">
      <w:bodyDiv w:val="1"/>
      <w:marLeft w:val="0"/>
      <w:marRight w:val="0"/>
      <w:marTop w:val="0"/>
      <w:marBottom w:val="0"/>
      <w:divBdr>
        <w:top w:val="none" w:sz="0" w:space="0" w:color="auto"/>
        <w:left w:val="none" w:sz="0" w:space="0" w:color="auto"/>
        <w:bottom w:val="none" w:sz="0" w:space="0" w:color="auto"/>
        <w:right w:val="none" w:sz="0" w:space="0" w:color="auto"/>
      </w:divBdr>
    </w:div>
    <w:div w:id="549809235">
      <w:bodyDiv w:val="1"/>
      <w:marLeft w:val="0"/>
      <w:marRight w:val="0"/>
      <w:marTop w:val="0"/>
      <w:marBottom w:val="0"/>
      <w:divBdr>
        <w:top w:val="none" w:sz="0" w:space="0" w:color="auto"/>
        <w:left w:val="none" w:sz="0" w:space="0" w:color="auto"/>
        <w:bottom w:val="none" w:sz="0" w:space="0" w:color="auto"/>
        <w:right w:val="none" w:sz="0" w:space="0" w:color="auto"/>
      </w:divBdr>
    </w:div>
    <w:div w:id="560678145">
      <w:bodyDiv w:val="1"/>
      <w:marLeft w:val="0"/>
      <w:marRight w:val="0"/>
      <w:marTop w:val="0"/>
      <w:marBottom w:val="0"/>
      <w:divBdr>
        <w:top w:val="none" w:sz="0" w:space="0" w:color="auto"/>
        <w:left w:val="none" w:sz="0" w:space="0" w:color="auto"/>
        <w:bottom w:val="none" w:sz="0" w:space="0" w:color="auto"/>
        <w:right w:val="none" w:sz="0" w:space="0" w:color="auto"/>
      </w:divBdr>
    </w:div>
    <w:div w:id="565919265">
      <w:bodyDiv w:val="1"/>
      <w:marLeft w:val="0"/>
      <w:marRight w:val="0"/>
      <w:marTop w:val="0"/>
      <w:marBottom w:val="0"/>
      <w:divBdr>
        <w:top w:val="none" w:sz="0" w:space="0" w:color="auto"/>
        <w:left w:val="none" w:sz="0" w:space="0" w:color="auto"/>
        <w:bottom w:val="none" w:sz="0" w:space="0" w:color="auto"/>
        <w:right w:val="none" w:sz="0" w:space="0" w:color="auto"/>
      </w:divBdr>
    </w:div>
    <w:div w:id="569078565">
      <w:bodyDiv w:val="1"/>
      <w:marLeft w:val="0"/>
      <w:marRight w:val="0"/>
      <w:marTop w:val="0"/>
      <w:marBottom w:val="0"/>
      <w:divBdr>
        <w:top w:val="none" w:sz="0" w:space="0" w:color="auto"/>
        <w:left w:val="none" w:sz="0" w:space="0" w:color="auto"/>
        <w:bottom w:val="none" w:sz="0" w:space="0" w:color="auto"/>
        <w:right w:val="none" w:sz="0" w:space="0" w:color="auto"/>
      </w:divBdr>
    </w:div>
    <w:div w:id="574708437">
      <w:bodyDiv w:val="1"/>
      <w:marLeft w:val="0"/>
      <w:marRight w:val="0"/>
      <w:marTop w:val="0"/>
      <w:marBottom w:val="0"/>
      <w:divBdr>
        <w:top w:val="none" w:sz="0" w:space="0" w:color="auto"/>
        <w:left w:val="none" w:sz="0" w:space="0" w:color="auto"/>
        <w:bottom w:val="none" w:sz="0" w:space="0" w:color="auto"/>
        <w:right w:val="none" w:sz="0" w:space="0" w:color="auto"/>
      </w:divBdr>
    </w:div>
    <w:div w:id="579826028">
      <w:bodyDiv w:val="1"/>
      <w:marLeft w:val="0"/>
      <w:marRight w:val="0"/>
      <w:marTop w:val="0"/>
      <w:marBottom w:val="0"/>
      <w:divBdr>
        <w:top w:val="none" w:sz="0" w:space="0" w:color="auto"/>
        <w:left w:val="none" w:sz="0" w:space="0" w:color="auto"/>
        <w:bottom w:val="none" w:sz="0" w:space="0" w:color="auto"/>
        <w:right w:val="none" w:sz="0" w:space="0" w:color="auto"/>
      </w:divBdr>
    </w:div>
    <w:div w:id="603076617">
      <w:bodyDiv w:val="1"/>
      <w:marLeft w:val="0"/>
      <w:marRight w:val="0"/>
      <w:marTop w:val="0"/>
      <w:marBottom w:val="0"/>
      <w:divBdr>
        <w:top w:val="none" w:sz="0" w:space="0" w:color="auto"/>
        <w:left w:val="none" w:sz="0" w:space="0" w:color="auto"/>
        <w:bottom w:val="none" w:sz="0" w:space="0" w:color="auto"/>
        <w:right w:val="none" w:sz="0" w:space="0" w:color="auto"/>
      </w:divBdr>
    </w:div>
    <w:div w:id="619603659">
      <w:bodyDiv w:val="1"/>
      <w:marLeft w:val="0"/>
      <w:marRight w:val="0"/>
      <w:marTop w:val="0"/>
      <w:marBottom w:val="0"/>
      <w:divBdr>
        <w:top w:val="none" w:sz="0" w:space="0" w:color="auto"/>
        <w:left w:val="none" w:sz="0" w:space="0" w:color="auto"/>
        <w:bottom w:val="none" w:sz="0" w:space="0" w:color="auto"/>
        <w:right w:val="none" w:sz="0" w:space="0" w:color="auto"/>
      </w:divBdr>
    </w:div>
    <w:div w:id="635841450">
      <w:bodyDiv w:val="1"/>
      <w:marLeft w:val="0"/>
      <w:marRight w:val="0"/>
      <w:marTop w:val="0"/>
      <w:marBottom w:val="0"/>
      <w:divBdr>
        <w:top w:val="none" w:sz="0" w:space="0" w:color="auto"/>
        <w:left w:val="none" w:sz="0" w:space="0" w:color="auto"/>
        <w:bottom w:val="none" w:sz="0" w:space="0" w:color="auto"/>
        <w:right w:val="none" w:sz="0" w:space="0" w:color="auto"/>
      </w:divBdr>
    </w:div>
    <w:div w:id="641812709">
      <w:bodyDiv w:val="1"/>
      <w:marLeft w:val="0"/>
      <w:marRight w:val="0"/>
      <w:marTop w:val="0"/>
      <w:marBottom w:val="0"/>
      <w:divBdr>
        <w:top w:val="none" w:sz="0" w:space="0" w:color="auto"/>
        <w:left w:val="none" w:sz="0" w:space="0" w:color="auto"/>
        <w:bottom w:val="none" w:sz="0" w:space="0" w:color="auto"/>
        <w:right w:val="none" w:sz="0" w:space="0" w:color="auto"/>
      </w:divBdr>
    </w:div>
    <w:div w:id="648173101">
      <w:bodyDiv w:val="1"/>
      <w:marLeft w:val="0"/>
      <w:marRight w:val="0"/>
      <w:marTop w:val="0"/>
      <w:marBottom w:val="0"/>
      <w:divBdr>
        <w:top w:val="none" w:sz="0" w:space="0" w:color="auto"/>
        <w:left w:val="none" w:sz="0" w:space="0" w:color="auto"/>
        <w:bottom w:val="none" w:sz="0" w:space="0" w:color="auto"/>
        <w:right w:val="none" w:sz="0" w:space="0" w:color="auto"/>
      </w:divBdr>
    </w:div>
    <w:div w:id="654917572">
      <w:bodyDiv w:val="1"/>
      <w:marLeft w:val="0"/>
      <w:marRight w:val="0"/>
      <w:marTop w:val="0"/>
      <w:marBottom w:val="0"/>
      <w:divBdr>
        <w:top w:val="none" w:sz="0" w:space="0" w:color="auto"/>
        <w:left w:val="none" w:sz="0" w:space="0" w:color="auto"/>
        <w:bottom w:val="none" w:sz="0" w:space="0" w:color="auto"/>
        <w:right w:val="none" w:sz="0" w:space="0" w:color="auto"/>
      </w:divBdr>
    </w:div>
    <w:div w:id="657461782">
      <w:bodyDiv w:val="1"/>
      <w:marLeft w:val="0"/>
      <w:marRight w:val="0"/>
      <w:marTop w:val="0"/>
      <w:marBottom w:val="0"/>
      <w:divBdr>
        <w:top w:val="none" w:sz="0" w:space="0" w:color="auto"/>
        <w:left w:val="none" w:sz="0" w:space="0" w:color="auto"/>
        <w:bottom w:val="none" w:sz="0" w:space="0" w:color="auto"/>
        <w:right w:val="none" w:sz="0" w:space="0" w:color="auto"/>
      </w:divBdr>
    </w:div>
    <w:div w:id="689601177">
      <w:bodyDiv w:val="1"/>
      <w:marLeft w:val="0"/>
      <w:marRight w:val="0"/>
      <w:marTop w:val="0"/>
      <w:marBottom w:val="0"/>
      <w:divBdr>
        <w:top w:val="none" w:sz="0" w:space="0" w:color="auto"/>
        <w:left w:val="none" w:sz="0" w:space="0" w:color="auto"/>
        <w:bottom w:val="none" w:sz="0" w:space="0" w:color="auto"/>
        <w:right w:val="none" w:sz="0" w:space="0" w:color="auto"/>
      </w:divBdr>
    </w:div>
    <w:div w:id="696351838">
      <w:bodyDiv w:val="1"/>
      <w:marLeft w:val="0"/>
      <w:marRight w:val="0"/>
      <w:marTop w:val="0"/>
      <w:marBottom w:val="0"/>
      <w:divBdr>
        <w:top w:val="none" w:sz="0" w:space="0" w:color="auto"/>
        <w:left w:val="none" w:sz="0" w:space="0" w:color="auto"/>
        <w:bottom w:val="none" w:sz="0" w:space="0" w:color="auto"/>
        <w:right w:val="none" w:sz="0" w:space="0" w:color="auto"/>
      </w:divBdr>
    </w:div>
    <w:div w:id="704018481">
      <w:bodyDiv w:val="1"/>
      <w:marLeft w:val="0"/>
      <w:marRight w:val="0"/>
      <w:marTop w:val="0"/>
      <w:marBottom w:val="0"/>
      <w:divBdr>
        <w:top w:val="none" w:sz="0" w:space="0" w:color="auto"/>
        <w:left w:val="none" w:sz="0" w:space="0" w:color="auto"/>
        <w:bottom w:val="none" w:sz="0" w:space="0" w:color="auto"/>
        <w:right w:val="none" w:sz="0" w:space="0" w:color="auto"/>
      </w:divBdr>
      <w:divsChild>
        <w:div w:id="2053920331">
          <w:marLeft w:val="0"/>
          <w:marRight w:val="0"/>
          <w:marTop w:val="0"/>
          <w:marBottom w:val="0"/>
          <w:divBdr>
            <w:top w:val="none" w:sz="0" w:space="0" w:color="auto"/>
            <w:left w:val="none" w:sz="0" w:space="0" w:color="auto"/>
            <w:bottom w:val="none" w:sz="0" w:space="0" w:color="auto"/>
            <w:right w:val="none" w:sz="0" w:space="0" w:color="auto"/>
          </w:divBdr>
        </w:div>
      </w:divsChild>
    </w:div>
    <w:div w:id="708533689">
      <w:bodyDiv w:val="1"/>
      <w:marLeft w:val="0"/>
      <w:marRight w:val="0"/>
      <w:marTop w:val="0"/>
      <w:marBottom w:val="0"/>
      <w:divBdr>
        <w:top w:val="none" w:sz="0" w:space="0" w:color="auto"/>
        <w:left w:val="none" w:sz="0" w:space="0" w:color="auto"/>
        <w:bottom w:val="none" w:sz="0" w:space="0" w:color="auto"/>
        <w:right w:val="none" w:sz="0" w:space="0" w:color="auto"/>
      </w:divBdr>
    </w:div>
    <w:div w:id="714308443">
      <w:bodyDiv w:val="1"/>
      <w:marLeft w:val="0"/>
      <w:marRight w:val="0"/>
      <w:marTop w:val="0"/>
      <w:marBottom w:val="0"/>
      <w:divBdr>
        <w:top w:val="none" w:sz="0" w:space="0" w:color="auto"/>
        <w:left w:val="none" w:sz="0" w:space="0" w:color="auto"/>
        <w:bottom w:val="none" w:sz="0" w:space="0" w:color="auto"/>
        <w:right w:val="none" w:sz="0" w:space="0" w:color="auto"/>
      </w:divBdr>
    </w:div>
    <w:div w:id="719286502">
      <w:bodyDiv w:val="1"/>
      <w:marLeft w:val="0"/>
      <w:marRight w:val="0"/>
      <w:marTop w:val="0"/>
      <w:marBottom w:val="0"/>
      <w:divBdr>
        <w:top w:val="none" w:sz="0" w:space="0" w:color="auto"/>
        <w:left w:val="none" w:sz="0" w:space="0" w:color="auto"/>
        <w:bottom w:val="none" w:sz="0" w:space="0" w:color="auto"/>
        <w:right w:val="none" w:sz="0" w:space="0" w:color="auto"/>
      </w:divBdr>
    </w:div>
    <w:div w:id="724257901">
      <w:bodyDiv w:val="1"/>
      <w:marLeft w:val="0"/>
      <w:marRight w:val="0"/>
      <w:marTop w:val="0"/>
      <w:marBottom w:val="0"/>
      <w:divBdr>
        <w:top w:val="none" w:sz="0" w:space="0" w:color="auto"/>
        <w:left w:val="none" w:sz="0" w:space="0" w:color="auto"/>
        <w:bottom w:val="none" w:sz="0" w:space="0" w:color="auto"/>
        <w:right w:val="none" w:sz="0" w:space="0" w:color="auto"/>
      </w:divBdr>
    </w:div>
    <w:div w:id="726490439">
      <w:bodyDiv w:val="1"/>
      <w:marLeft w:val="0"/>
      <w:marRight w:val="0"/>
      <w:marTop w:val="0"/>
      <w:marBottom w:val="0"/>
      <w:divBdr>
        <w:top w:val="none" w:sz="0" w:space="0" w:color="auto"/>
        <w:left w:val="none" w:sz="0" w:space="0" w:color="auto"/>
        <w:bottom w:val="none" w:sz="0" w:space="0" w:color="auto"/>
        <w:right w:val="none" w:sz="0" w:space="0" w:color="auto"/>
      </w:divBdr>
    </w:div>
    <w:div w:id="730075166">
      <w:bodyDiv w:val="1"/>
      <w:marLeft w:val="0"/>
      <w:marRight w:val="0"/>
      <w:marTop w:val="0"/>
      <w:marBottom w:val="0"/>
      <w:divBdr>
        <w:top w:val="none" w:sz="0" w:space="0" w:color="auto"/>
        <w:left w:val="none" w:sz="0" w:space="0" w:color="auto"/>
        <w:bottom w:val="none" w:sz="0" w:space="0" w:color="auto"/>
        <w:right w:val="none" w:sz="0" w:space="0" w:color="auto"/>
      </w:divBdr>
    </w:div>
    <w:div w:id="732971556">
      <w:bodyDiv w:val="1"/>
      <w:marLeft w:val="0"/>
      <w:marRight w:val="0"/>
      <w:marTop w:val="0"/>
      <w:marBottom w:val="0"/>
      <w:divBdr>
        <w:top w:val="none" w:sz="0" w:space="0" w:color="auto"/>
        <w:left w:val="none" w:sz="0" w:space="0" w:color="auto"/>
        <w:bottom w:val="none" w:sz="0" w:space="0" w:color="auto"/>
        <w:right w:val="none" w:sz="0" w:space="0" w:color="auto"/>
      </w:divBdr>
    </w:div>
    <w:div w:id="741021557">
      <w:bodyDiv w:val="1"/>
      <w:marLeft w:val="0"/>
      <w:marRight w:val="0"/>
      <w:marTop w:val="0"/>
      <w:marBottom w:val="0"/>
      <w:divBdr>
        <w:top w:val="none" w:sz="0" w:space="0" w:color="auto"/>
        <w:left w:val="none" w:sz="0" w:space="0" w:color="auto"/>
        <w:bottom w:val="none" w:sz="0" w:space="0" w:color="auto"/>
        <w:right w:val="none" w:sz="0" w:space="0" w:color="auto"/>
      </w:divBdr>
    </w:div>
    <w:div w:id="744644331">
      <w:bodyDiv w:val="1"/>
      <w:marLeft w:val="0"/>
      <w:marRight w:val="0"/>
      <w:marTop w:val="0"/>
      <w:marBottom w:val="0"/>
      <w:divBdr>
        <w:top w:val="none" w:sz="0" w:space="0" w:color="auto"/>
        <w:left w:val="none" w:sz="0" w:space="0" w:color="auto"/>
        <w:bottom w:val="none" w:sz="0" w:space="0" w:color="auto"/>
        <w:right w:val="none" w:sz="0" w:space="0" w:color="auto"/>
      </w:divBdr>
    </w:div>
    <w:div w:id="762871458">
      <w:bodyDiv w:val="1"/>
      <w:marLeft w:val="0"/>
      <w:marRight w:val="0"/>
      <w:marTop w:val="0"/>
      <w:marBottom w:val="0"/>
      <w:divBdr>
        <w:top w:val="none" w:sz="0" w:space="0" w:color="auto"/>
        <w:left w:val="none" w:sz="0" w:space="0" w:color="auto"/>
        <w:bottom w:val="none" w:sz="0" w:space="0" w:color="auto"/>
        <w:right w:val="none" w:sz="0" w:space="0" w:color="auto"/>
      </w:divBdr>
    </w:div>
    <w:div w:id="796795630">
      <w:bodyDiv w:val="1"/>
      <w:marLeft w:val="0"/>
      <w:marRight w:val="0"/>
      <w:marTop w:val="0"/>
      <w:marBottom w:val="0"/>
      <w:divBdr>
        <w:top w:val="none" w:sz="0" w:space="0" w:color="auto"/>
        <w:left w:val="none" w:sz="0" w:space="0" w:color="auto"/>
        <w:bottom w:val="none" w:sz="0" w:space="0" w:color="auto"/>
        <w:right w:val="none" w:sz="0" w:space="0" w:color="auto"/>
      </w:divBdr>
    </w:div>
    <w:div w:id="812721399">
      <w:bodyDiv w:val="1"/>
      <w:marLeft w:val="0"/>
      <w:marRight w:val="0"/>
      <w:marTop w:val="0"/>
      <w:marBottom w:val="0"/>
      <w:divBdr>
        <w:top w:val="none" w:sz="0" w:space="0" w:color="auto"/>
        <w:left w:val="none" w:sz="0" w:space="0" w:color="auto"/>
        <w:bottom w:val="none" w:sz="0" w:space="0" w:color="auto"/>
        <w:right w:val="none" w:sz="0" w:space="0" w:color="auto"/>
      </w:divBdr>
    </w:div>
    <w:div w:id="821507983">
      <w:bodyDiv w:val="1"/>
      <w:marLeft w:val="0"/>
      <w:marRight w:val="0"/>
      <w:marTop w:val="0"/>
      <w:marBottom w:val="0"/>
      <w:divBdr>
        <w:top w:val="none" w:sz="0" w:space="0" w:color="auto"/>
        <w:left w:val="none" w:sz="0" w:space="0" w:color="auto"/>
        <w:bottom w:val="none" w:sz="0" w:space="0" w:color="auto"/>
        <w:right w:val="none" w:sz="0" w:space="0" w:color="auto"/>
      </w:divBdr>
    </w:div>
    <w:div w:id="866911885">
      <w:bodyDiv w:val="1"/>
      <w:marLeft w:val="0"/>
      <w:marRight w:val="0"/>
      <w:marTop w:val="0"/>
      <w:marBottom w:val="0"/>
      <w:divBdr>
        <w:top w:val="none" w:sz="0" w:space="0" w:color="auto"/>
        <w:left w:val="none" w:sz="0" w:space="0" w:color="auto"/>
        <w:bottom w:val="none" w:sz="0" w:space="0" w:color="auto"/>
        <w:right w:val="none" w:sz="0" w:space="0" w:color="auto"/>
      </w:divBdr>
    </w:div>
    <w:div w:id="870997118">
      <w:bodyDiv w:val="1"/>
      <w:marLeft w:val="0"/>
      <w:marRight w:val="0"/>
      <w:marTop w:val="0"/>
      <w:marBottom w:val="0"/>
      <w:divBdr>
        <w:top w:val="none" w:sz="0" w:space="0" w:color="auto"/>
        <w:left w:val="none" w:sz="0" w:space="0" w:color="auto"/>
        <w:bottom w:val="none" w:sz="0" w:space="0" w:color="auto"/>
        <w:right w:val="none" w:sz="0" w:space="0" w:color="auto"/>
      </w:divBdr>
    </w:div>
    <w:div w:id="898712635">
      <w:bodyDiv w:val="1"/>
      <w:marLeft w:val="0"/>
      <w:marRight w:val="0"/>
      <w:marTop w:val="0"/>
      <w:marBottom w:val="0"/>
      <w:divBdr>
        <w:top w:val="none" w:sz="0" w:space="0" w:color="auto"/>
        <w:left w:val="none" w:sz="0" w:space="0" w:color="auto"/>
        <w:bottom w:val="none" w:sz="0" w:space="0" w:color="auto"/>
        <w:right w:val="none" w:sz="0" w:space="0" w:color="auto"/>
      </w:divBdr>
    </w:div>
    <w:div w:id="904753826">
      <w:bodyDiv w:val="1"/>
      <w:marLeft w:val="0"/>
      <w:marRight w:val="0"/>
      <w:marTop w:val="0"/>
      <w:marBottom w:val="0"/>
      <w:divBdr>
        <w:top w:val="none" w:sz="0" w:space="0" w:color="auto"/>
        <w:left w:val="none" w:sz="0" w:space="0" w:color="auto"/>
        <w:bottom w:val="none" w:sz="0" w:space="0" w:color="auto"/>
        <w:right w:val="none" w:sz="0" w:space="0" w:color="auto"/>
      </w:divBdr>
    </w:div>
    <w:div w:id="933974974">
      <w:bodyDiv w:val="1"/>
      <w:marLeft w:val="0"/>
      <w:marRight w:val="0"/>
      <w:marTop w:val="0"/>
      <w:marBottom w:val="0"/>
      <w:divBdr>
        <w:top w:val="none" w:sz="0" w:space="0" w:color="auto"/>
        <w:left w:val="none" w:sz="0" w:space="0" w:color="auto"/>
        <w:bottom w:val="none" w:sz="0" w:space="0" w:color="auto"/>
        <w:right w:val="none" w:sz="0" w:space="0" w:color="auto"/>
      </w:divBdr>
    </w:div>
    <w:div w:id="988360484">
      <w:bodyDiv w:val="1"/>
      <w:marLeft w:val="0"/>
      <w:marRight w:val="0"/>
      <w:marTop w:val="0"/>
      <w:marBottom w:val="0"/>
      <w:divBdr>
        <w:top w:val="none" w:sz="0" w:space="0" w:color="auto"/>
        <w:left w:val="none" w:sz="0" w:space="0" w:color="auto"/>
        <w:bottom w:val="none" w:sz="0" w:space="0" w:color="auto"/>
        <w:right w:val="none" w:sz="0" w:space="0" w:color="auto"/>
      </w:divBdr>
    </w:div>
    <w:div w:id="1030640638">
      <w:bodyDiv w:val="1"/>
      <w:marLeft w:val="0"/>
      <w:marRight w:val="0"/>
      <w:marTop w:val="0"/>
      <w:marBottom w:val="0"/>
      <w:divBdr>
        <w:top w:val="none" w:sz="0" w:space="0" w:color="auto"/>
        <w:left w:val="none" w:sz="0" w:space="0" w:color="auto"/>
        <w:bottom w:val="none" w:sz="0" w:space="0" w:color="auto"/>
        <w:right w:val="none" w:sz="0" w:space="0" w:color="auto"/>
      </w:divBdr>
    </w:div>
    <w:div w:id="1031036004">
      <w:bodyDiv w:val="1"/>
      <w:marLeft w:val="0"/>
      <w:marRight w:val="0"/>
      <w:marTop w:val="0"/>
      <w:marBottom w:val="0"/>
      <w:divBdr>
        <w:top w:val="none" w:sz="0" w:space="0" w:color="auto"/>
        <w:left w:val="none" w:sz="0" w:space="0" w:color="auto"/>
        <w:bottom w:val="none" w:sz="0" w:space="0" w:color="auto"/>
        <w:right w:val="none" w:sz="0" w:space="0" w:color="auto"/>
      </w:divBdr>
    </w:div>
    <w:div w:id="1038244231">
      <w:bodyDiv w:val="1"/>
      <w:marLeft w:val="0"/>
      <w:marRight w:val="0"/>
      <w:marTop w:val="0"/>
      <w:marBottom w:val="0"/>
      <w:divBdr>
        <w:top w:val="none" w:sz="0" w:space="0" w:color="auto"/>
        <w:left w:val="none" w:sz="0" w:space="0" w:color="auto"/>
        <w:bottom w:val="none" w:sz="0" w:space="0" w:color="auto"/>
        <w:right w:val="none" w:sz="0" w:space="0" w:color="auto"/>
      </w:divBdr>
    </w:div>
    <w:div w:id="1081681721">
      <w:bodyDiv w:val="1"/>
      <w:marLeft w:val="0"/>
      <w:marRight w:val="0"/>
      <w:marTop w:val="0"/>
      <w:marBottom w:val="0"/>
      <w:divBdr>
        <w:top w:val="none" w:sz="0" w:space="0" w:color="auto"/>
        <w:left w:val="none" w:sz="0" w:space="0" w:color="auto"/>
        <w:bottom w:val="none" w:sz="0" w:space="0" w:color="auto"/>
        <w:right w:val="none" w:sz="0" w:space="0" w:color="auto"/>
      </w:divBdr>
    </w:div>
    <w:div w:id="1093473290">
      <w:bodyDiv w:val="1"/>
      <w:marLeft w:val="0"/>
      <w:marRight w:val="0"/>
      <w:marTop w:val="0"/>
      <w:marBottom w:val="0"/>
      <w:divBdr>
        <w:top w:val="none" w:sz="0" w:space="0" w:color="auto"/>
        <w:left w:val="none" w:sz="0" w:space="0" w:color="auto"/>
        <w:bottom w:val="none" w:sz="0" w:space="0" w:color="auto"/>
        <w:right w:val="none" w:sz="0" w:space="0" w:color="auto"/>
      </w:divBdr>
    </w:div>
    <w:div w:id="1096946016">
      <w:bodyDiv w:val="1"/>
      <w:marLeft w:val="0"/>
      <w:marRight w:val="0"/>
      <w:marTop w:val="0"/>
      <w:marBottom w:val="0"/>
      <w:divBdr>
        <w:top w:val="none" w:sz="0" w:space="0" w:color="auto"/>
        <w:left w:val="none" w:sz="0" w:space="0" w:color="auto"/>
        <w:bottom w:val="none" w:sz="0" w:space="0" w:color="auto"/>
        <w:right w:val="none" w:sz="0" w:space="0" w:color="auto"/>
      </w:divBdr>
    </w:div>
    <w:div w:id="1145010092">
      <w:bodyDiv w:val="1"/>
      <w:marLeft w:val="0"/>
      <w:marRight w:val="0"/>
      <w:marTop w:val="0"/>
      <w:marBottom w:val="0"/>
      <w:divBdr>
        <w:top w:val="none" w:sz="0" w:space="0" w:color="auto"/>
        <w:left w:val="none" w:sz="0" w:space="0" w:color="auto"/>
        <w:bottom w:val="none" w:sz="0" w:space="0" w:color="auto"/>
        <w:right w:val="none" w:sz="0" w:space="0" w:color="auto"/>
      </w:divBdr>
    </w:div>
    <w:div w:id="1155682437">
      <w:bodyDiv w:val="1"/>
      <w:marLeft w:val="0"/>
      <w:marRight w:val="0"/>
      <w:marTop w:val="0"/>
      <w:marBottom w:val="0"/>
      <w:divBdr>
        <w:top w:val="none" w:sz="0" w:space="0" w:color="auto"/>
        <w:left w:val="none" w:sz="0" w:space="0" w:color="auto"/>
        <w:bottom w:val="none" w:sz="0" w:space="0" w:color="auto"/>
        <w:right w:val="none" w:sz="0" w:space="0" w:color="auto"/>
      </w:divBdr>
    </w:div>
    <w:div w:id="1165317456">
      <w:bodyDiv w:val="1"/>
      <w:marLeft w:val="0"/>
      <w:marRight w:val="0"/>
      <w:marTop w:val="0"/>
      <w:marBottom w:val="0"/>
      <w:divBdr>
        <w:top w:val="none" w:sz="0" w:space="0" w:color="auto"/>
        <w:left w:val="none" w:sz="0" w:space="0" w:color="auto"/>
        <w:bottom w:val="none" w:sz="0" w:space="0" w:color="auto"/>
        <w:right w:val="none" w:sz="0" w:space="0" w:color="auto"/>
      </w:divBdr>
    </w:div>
    <w:div w:id="1223636829">
      <w:bodyDiv w:val="1"/>
      <w:marLeft w:val="0"/>
      <w:marRight w:val="0"/>
      <w:marTop w:val="0"/>
      <w:marBottom w:val="0"/>
      <w:divBdr>
        <w:top w:val="none" w:sz="0" w:space="0" w:color="auto"/>
        <w:left w:val="none" w:sz="0" w:space="0" w:color="auto"/>
        <w:bottom w:val="none" w:sz="0" w:space="0" w:color="auto"/>
        <w:right w:val="none" w:sz="0" w:space="0" w:color="auto"/>
      </w:divBdr>
    </w:div>
    <w:div w:id="1226641922">
      <w:bodyDiv w:val="1"/>
      <w:marLeft w:val="0"/>
      <w:marRight w:val="0"/>
      <w:marTop w:val="0"/>
      <w:marBottom w:val="0"/>
      <w:divBdr>
        <w:top w:val="none" w:sz="0" w:space="0" w:color="auto"/>
        <w:left w:val="none" w:sz="0" w:space="0" w:color="auto"/>
        <w:bottom w:val="none" w:sz="0" w:space="0" w:color="auto"/>
        <w:right w:val="none" w:sz="0" w:space="0" w:color="auto"/>
      </w:divBdr>
    </w:div>
    <w:div w:id="1241059670">
      <w:bodyDiv w:val="1"/>
      <w:marLeft w:val="0"/>
      <w:marRight w:val="0"/>
      <w:marTop w:val="0"/>
      <w:marBottom w:val="0"/>
      <w:divBdr>
        <w:top w:val="none" w:sz="0" w:space="0" w:color="auto"/>
        <w:left w:val="none" w:sz="0" w:space="0" w:color="auto"/>
        <w:bottom w:val="none" w:sz="0" w:space="0" w:color="auto"/>
        <w:right w:val="none" w:sz="0" w:space="0" w:color="auto"/>
      </w:divBdr>
    </w:div>
    <w:div w:id="1260985827">
      <w:bodyDiv w:val="1"/>
      <w:marLeft w:val="0"/>
      <w:marRight w:val="0"/>
      <w:marTop w:val="0"/>
      <w:marBottom w:val="0"/>
      <w:divBdr>
        <w:top w:val="none" w:sz="0" w:space="0" w:color="auto"/>
        <w:left w:val="none" w:sz="0" w:space="0" w:color="auto"/>
        <w:bottom w:val="none" w:sz="0" w:space="0" w:color="auto"/>
        <w:right w:val="none" w:sz="0" w:space="0" w:color="auto"/>
      </w:divBdr>
    </w:div>
    <w:div w:id="1286079166">
      <w:bodyDiv w:val="1"/>
      <w:marLeft w:val="0"/>
      <w:marRight w:val="0"/>
      <w:marTop w:val="0"/>
      <w:marBottom w:val="0"/>
      <w:divBdr>
        <w:top w:val="none" w:sz="0" w:space="0" w:color="auto"/>
        <w:left w:val="none" w:sz="0" w:space="0" w:color="auto"/>
        <w:bottom w:val="none" w:sz="0" w:space="0" w:color="auto"/>
        <w:right w:val="none" w:sz="0" w:space="0" w:color="auto"/>
      </w:divBdr>
    </w:div>
    <w:div w:id="1321930112">
      <w:bodyDiv w:val="1"/>
      <w:marLeft w:val="0"/>
      <w:marRight w:val="0"/>
      <w:marTop w:val="0"/>
      <w:marBottom w:val="0"/>
      <w:divBdr>
        <w:top w:val="none" w:sz="0" w:space="0" w:color="auto"/>
        <w:left w:val="none" w:sz="0" w:space="0" w:color="auto"/>
        <w:bottom w:val="none" w:sz="0" w:space="0" w:color="auto"/>
        <w:right w:val="none" w:sz="0" w:space="0" w:color="auto"/>
      </w:divBdr>
    </w:div>
    <w:div w:id="1322932178">
      <w:bodyDiv w:val="1"/>
      <w:marLeft w:val="0"/>
      <w:marRight w:val="0"/>
      <w:marTop w:val="0"/>
      <w:marBottom w:val="0"/>
      <w:divBdr>
        <w:top w:val="none" w:sz="0" w:space="0" w:color="auto"/>
        <w:left w:val="none" w:sz="0" w:space="0" w:color="auto"/>
        <w:bottom w:val="none" w:sz="0" w:space="0" w:color="auto"/>
        <w:right w:val="none" w:sz="0" w:space="0" w:color="auto"/>
      </w:divBdr>
    </w:div>
    <w:div w:id="1323312332">
      <w:bodyDiv w:val="1"/>
      <w:marLeft w:val="0"/>
      <w:marRight w:val="0"/>
      <w:marTop w:val="0"/>
      <w:marBottom w:val="0"/>
      <w:divBdr>
        <w:top w:val="none" w:sz="0" w:space="0" w:color="auto"/>
        <w:left w:val="none" w:sz="0" w:space="0" w:color="auto"/>
        <w:bottom w:val="none" w:sz="0" w:space="0" w:color="auto"/>
        <w:right w:val="none" w:sz="0" w:space="0" w:color="auto"/>
      </w:divBdr>
    </w:div>
    <w:div w:id="1345126969">
      <w:bodyDiv w:val="1"/>
      <w:marLeft w:val="0"/>
      <w:marRight w:val="0"/>
      <w:marTop w:val="0"/>
      <w:marBottom w:val="0"/>
      <w:divBdr>
        <w:top w:val="none" w:sz="0" w:space="0" w:color="auto"/>
        <w:left w:val="none" w:sz="0" w:space="0" w:color="auto"/>
        <w:bottom w:val="none" w:sz="0" w:space="0" w:color="auto"/>
        <w:right w:val="none" w:sz="0" w:space="0" w:color="auto"/>
      </w:divBdr>
    </w:div>
    <w:div w:id="1441413412">
      <w:bodyDiv w:val="1"/>
      <w:marLeft w:val="0"/>
      <w:marRight w:val="0"/>
      <w:marTop w:val="0"/>
      <w:marBottom w:val="0"/>
      <w:divBdr>
        <w:top w:val="none" w:sz="0" w:space="0" w:color="auto"/>
        <w:left w:val="none" w:sz="0" w:space="0" w:color="auto"/>
        <w:bottom w:val="none" w:sz="0" w:space="0" w:color="auto"/>
        <w:right w:val="none" w:sz="0" w:space="0" w:color="auto"/>
      </w:divBdr>
    </w:div>
    <w:div w:id="1467240230">
      <w:bodyDiv w:val="1"/>
      <w:marLeft w:val="0"/>
      <w:marRight w:val="0"/>
      <w:marTop w:val="0"/>
      <w:marBottom w:val="0"/>
      <w:divBdr>
        <w:top w:val="none" w:sz="0" w:space="0" w:color="auto"/>
        <w:left w:val="none" w:sz="0" w:space="0" w:color="auto"/>
        <w:bottom w:val="none" w:sz="0" w:space="0" w:color="auto"/>
        <w:right w:val="none" w:sz="0" w:space="0" w:color="auto"/>
      </w:divBdr>
    </w:div>
    <w:div w:id="1479689988">
      <w:bodyDiv w:val="1"/>
      <w:marLeft w:val="0"/>
      <w:marRight w:val="0"/>
      <w:marTop w:val="0"/>
      <w:marBottom w:val="0"/>
      <w:divBdr>
        <w:top w:val="none" w:sz="0" w:space="0" w:color="auto"/>
        <w:left w:val="none" w:sz="0" w:space="0" w:color="auto"/>
        <w:bottom w:val="none" w:sz="0" w:space="0" w:color="auto"/>
        <w:right w:val="none" w:sz="0" w:space="0" w:color="auto"/>
      </w:divBdr>
    </w:div>
    <w:div w:id="1538157041">
      <w:bodyDiv w:val="1"/>
      <w:marLeft w:val="0"/>
      <w:marRight w:val="0"/>
      <w:marTop w:val="0"/>
      <w:marBottom w:val="0"/>
      <w:divBdr>
        <w:top w:val="none" w:sz="0" w:space="0" w:color="auto"/>
        <w:left w:val="none" w:sz="0" w:space="0" w:color="auto"/>
        <w:bottom w:val="none" w:sz="0" w:space="0" w:color="auto"/>
        <w:right w:val="none" w:sz="0" w:space="0" w:color="auto"/>
      </w:divBdr>
    </w:div>
    <w:div w:id="1543978007">
      <w:bodyDiv w:val="1"/>
      <w:marLeft w:val="0"/>
      <w:marRight w:val="0"/>
      <w:marTop w:val="0"/>
      <w:marBottom w:val="0"/>
      <w:divBdr>
        <w:top w:val="none" w:sz="0" w:space="0" w:color="auto"/>
        <w:left w:val="none" w:sz="0" w:space="0" w:color="auto"/>
        <w:bottom w:val="none" w:sz="0" w:space="0" w:color="auto"/>
        <w:right w:val="none" w:sz="0" w:space="0" w:color="auto"/>
      </w:divBdr>
    </w:div>
    <w:div w:id="1554269233">
      <w:bodyDiv w:val="1"/>
      <w:marLeft w:val="0"/>
      <w:marRight w:val="0"/>
      <w:marTop w:val="0"/>
      <w:marBottom w:val="0"/>
      <w:divBdr>
        <w:top w:val="none" w:sz="0" w:space="0" w:color="auto"/>
        <w:left w:val="none" w:sz="0" w:space="0" w:color="auto"/>
        <w:bottom w:val="none" w:sz="0" w:space="0" w:color="auto"/>
        <w:right w:val="none" w:sz="0" w:space="0" w:color="auto"/>
      </w:divBdr>
      <w:divsChild>
        <w:div w:id="2051612015">
          <w:marLeft w:val="0"/>
          <w:marRight w:val="0"/>
          <w:marTop w:val="48"/>
          <w:marBottom w:val="48"/>
          <w:divBdr>
            <w:top w:val="none" w:sz="0" w:space="0" w:color="auto"/>
            <w:left w:val="none" w:sz="0" w:space="0" w:color="auto"/>
            <w:bottom w:val="none" w:sz="0" w:space="0" w:color="auto"/>
            <w:right w:val="none" w:sz="0" w:space="0" w:color="auto"/>
          </w:divBdr>
        </w:div>
        <w:div w:id="1246720270">
          <w:marLeft w:val="0"/>
          <w:marRight w:val="0"/>
          <w:marTop w:val="48"/>
          <w:marBottom w:val="48"/>
          <w:divBdr>
            <w:top w:val="none" w:sz="0" w:space="0" w:color="auto"/>
            <w:left w:val="none" w:sz="0" w:space="0" w:color="auto"/>
            <w:bottom w:val="none" w:sz="0" w:space="0" w:color="auto"/>
            <w:right w:val="none" w:sz="0" w:space="0" w:color="auto"/>
          </w:divBdr>
        </w:div>
      </w:divsChild>
    </w:div>
    <w:div w:id="1554392547">
      <w:bodyDiv w:val="1"/>
      <w:marLeft w:val="0"/>
      <w:marRight w:val="0"/>
      <w:marTop w:val="0"/>
      <w:marBottom w:val="0"/>
      <w:divBdr>
        <w:top w:val="none" w:sz="0" w:space="0" w:color="auto"/>
        <w:left w:val="none" w:sz="0" w:space="0" w:color="auto"/>
        <w:bottom w:val="none" w:sz="0" w:space="0" w:color="auto"/>
        <w:right w:val="none" w:sz="0" w:space="0" w:color="auto"/>
      </w:divBdr>
    </w:div>
    <w:div w:id="1557737362">
      <w:bodyDiv w:val="1"/>
      <w:marLeft w:val="0"/>
      <w:marRight w:val="0"/>
      <w:marTop w:val="0"/>
      <w:marBottom w:val="0"/>
      <w:divBdr>
        <w:top w:val="none" w:sz="0" w:space="0" w:color="auto"/>
        <w:left w:val="none" w:sz="0" w:space="0" w:color="auto"/>
        <w:bottom w:val="none" w:sz="0" w:space="0" w:color="auto"/>
        <w:right w:val="none" w:sz="0" w:space="0" w:color="auto"/>
      </w:divBdr>
    </w:div>
    <w:div w:id="1560288213">
      <w:bodyDiv w:val="1"/>
      <w:marLeft w:val="0"/>
      <w:marRight w:val="0"/>
      <w:marTop w:val="0"/>
      <w:marBottom w:val="0"/>
      <w:divBdr>
        <w:top w:val="none" w:sz="0" w:space="0" w:color="auto"/>
        <w:left w:val="none" w:sz="0" w:space="0" w:color="auto"/>
        <w:bottom w:val="none" w:sz="0" w:space="0" w:color="auto"/>
        <w:right w:val="none" w:sz="0" w:space="0" w:color="auto"/>
      </w:divBdr>
    </w:div>
    <w:div w:id="1576626088">
      <w:bodyDiv w:val="1"/>
      <w:marLeft w:val="0"/>
      <w:marRight w:val="0"/>
      <w:marTop w:val="0"/>
      <w:marBottom w:val="0"/>
      <w:divBdr>
        <w:top w:val="none" w:sz="0" w:space="0" w:color="auto"/>
        <w:left w:val="none" w:sz="0" w:space="0" w:color="auto"/>
        <w:bottom w:val="none" w:sz="0" w:space="0" w:color="auto"/>
        <w:right w:val="none" w:sz="0" w:space="0" w:color="auto"/>
      </w:divBdr>
    </w:div>
    <w:div w:id="1580629247">
      <w:bodyDiv w:val="1"/>
      <w:marLeft w:val="0"/>
      <w:marRight w:val="0"/>
      <w:marTop w:val="0"/>
      <w:marBottom w:val="0"/>
      <w:divBdr>
        <w:top w:val="none" w:sz="0" w:space="0" w:color="auto"/>
        <w:left w:val="none" w:sz="0" w:space="0" w:color="auto"/>
        <w:bottom w:val="none" w:sz="0" w:space="0" w:color="auto"/>
        <w:right w:val="none" w:sz="0" w:space="0" w:color="auto"/>
      </w:divBdr>
    </w:div>
    <w:div w:id="1608003218">
      <w:bodyDiv w:val="1"/>
      <w:marLeft w:val="0"/>
      <w:marRight w:val="0"/>
      <w:marTop w:val="0"/>
      <w:marBottom w:val="0"/>
      <w:divBdr>
        <w:top w:val="none" w:sz="0" w:space="0" w:color="auto"/>
        <w:left w:val="none" w:sz="0" w:space="0" w:color="auto"/>
        <w:bottom w:val="none" w:sz="0" w:space="0" w:color="auto"/>
        <w:right w:val="none" w:sz="0" w:space="0" w:color="auto"/>
      </w:divBdr>
    </w:div>
    <w:div w:id="1632050479">
      <w:bodyDiv w:val="1"/>
      <w:marLeft w:val="0"/>
      <w:marRight w:val="0"/>
      <w:marTop w:val="0"/>
      <w:marBottom w:val="0"/>
      <w:divBdr>
        <w:top w:val="none" w:sz="0" w:space="0" w:color="auto"/>
        <w:left w:val="none" w:sz="0" w:space="0" w:color="auto"/>
        <w:bottom w:val="none" w:sz="0" w:space="0" w:color="auto"/>
        <w:right w:val="none" w:sz="0" w:space="0" w:color="auto"/>
      </w:divBdr>
    </w:div>
    <w:div w:id="1644508086">
      <w:bodyDiv w:val="1"/>
      <w:marLeft w:val="0"/>
      <w:marRight w:val="0"/>
      <w:marTop w:val="0"/>
      <w:marBottom w:val="0"/>
      <w:divBdr>
        <w:top w:val="none" w:sz="0" w:space="0" w:color="auto"/>
        <w:left w:val="none" w:sz="0" w:space="0" w:color="auto"/>
        <w:bottom w:val="none" w:sz="0" w:space="0" w:color="auto"/>
        <w:right w:val="none" w:sz="0" w:space="0" w:color="auto"/>
      </w:divBdr>
    </w:div>
    <w:div w:id="1658606710">
      <w:bodyDiv w:val="1"/>
      <w:marLeft w:val="0"/>
      <w:marRight w:val="0"/>
      <w:marTop w:val="0"/>
      <w:marBottom w:val="0"/>
      <w:divBdr>
        <w:top w:val="none" w:sz="0" w:space="0" w:color="auto"/>
        <w:left w:val="none" w:sz="0" w:space="0" w:color="auto"/>
        <w:bottom w:val="none" w:sz="0" w:space="0" w:color="auto"/>
        <w:right w:val="none" w:sz="0" w:space="0" w:color="auto"/>
      </w:divBdr>
    </w:div>
    <w:div w:id="1661688380">
      <w:bodyDiv w:val="1"/>
      <w:marLeft w:val="0"/>
      <w:marRight w:val="0"/>
      <w:marTop w:val="0"/>
      <w:marBottom w:val="0"/>
      <w:divBdr>
        <w:top w:val="none" w:sz="0" w:space="0" w:color="auto"/>
        <w:left w:val="none" w:sz="0" w:space="0" w:color="auto"/>
        <w:bottom w:val="none" w:sz="0" w:space="0" w:color="auto"/>
        <w:right w:val="none" w:sz="0" w:space="0" w:color="auto"/>
      </w:divBdr>
    </w:div>
    <w:div w:id="1674646770">
      <w:bodyDiv w:val="1"/>
      <w:marLeft w:val="0"/>
      <w:marRight w:val="0"/>
      <w:marTop w:val="0"/>
      <w:marBottom w:val="0"/>
      <w:divBdr>
        <w:top w:val="none" w:sz="0" w:space="0" w:color="auto"/>
        <w:left w:val="none" w:sz="0" w:space="0" w:color="auto"/>
        <w:bottom w:val="none" w:sz="0" w:space="0" w:color="auto"/>
        <w:right w:val="none" w:sz="0" w:space="0" w:color="auto"/>
      </w:divBdr>
    </w:div>
    <w:div w:id="1675496334">
      <w:bodyDiv w:val="1"/>
      <w:marLeft w:val="0"/>
      <w:marRight w:val="0"/>
      <w:marTop w:val="0"/>
      <w:marBottom w:val="0"/>
      <w:divBdr>
        <w:top w:val="none" w:sz="0" w:space="0" w:color="auto"/>
        <w:left w:val="none" w:sz="0" w:space="0" w:color="auto"/>
        <w:bottom w:val="none" w:sz="0" w:space="0" w:color="auto"/>
        <w:right w:val="none" w:sz="0" w:space="0" w:color="auto"/>
      </w:divBdr>
    </w:div>
    <w:div w:id="1682052273">
      <w:bodyDiv w:val="1"/>
      <w:marLeft w:val="0"/>
      <w:marRight w:val="0"/>
      <w:marTop w:val="0"/>
      <w:marBottom w:val="0"/>
      <w:divBdr>
        <w:top w:val="none" w:sz="0" w:space="0" w:color="auto"/>
        <w:left w:val="none" w:sz="0" w:space="0" w:color="auto"/>
        <w:bottom w:val="none" w:sz="0" w:space="0" w:color="auto"/>
        <w:right w:val="none" w:sz="0" w:space="0" w:color="auto"/>
      </w:divBdr>
    </w:div>
    <w:div w:id="1691249792">
      <w:bodyDiv w:val="1"/>
      <w:marLeft w:val="0"/>
      <w:marRight w:val="0"/>
      <w:marTop w:val="0"/>
      <w:marBottom w:val="0"/>
      <w:divBdr>
        <w:top w:val="none" w:sz="0" w:space="0" w:color="auto"/>
        <w:left w:val="none" w:sz="0" w:space="0" w:color="auto"/>
        <w:bottom w:val="none" w:sz="0" w:space="0" w:color="auto"/>
        <w:right w:val="none" w:sz="0" w:space="0" w:color="auto"/>
      </w:divBdr>
    </w:div>
    <w:div w:id="1714649091">
      <w:bodyDiv w:val="1"/>
      <w:marLeft w:val="0"/>
      <w:marRight w:val="0"/>
      <w:marTop w:val="0"/>
      <w:marBottom w:val="0"/>
      <w:divBdr>
        <w:top w:val="none" w:sz="0" w:space="0" w:color="auto"/>
        <w:left w:val="none" w:sz="0" w:space="0" w:color="auto"/>
        <w:bottom w:val="none" w:sz="0" w:space="0" w:color="auto"/>
        <w:right w:val="none" w:sz="0" w:space="0" w:color="auto"/>
      </w:divBdr>
    </w:div>
    <w:div w:id="1715887659">
      <w:bodyDiv w:val="1"/>
      <w:marLeft w:val="0"/>
      <w:marRight w:val="0"/>
      <w:marTop w:val="0"/>
      <w:marBottom w:val="0"/>
      <w:divBdr>
        <w:top w:val="none" w:sz="0" w:space="0" w:color="auto"/>
        <w:left w:val="none" w:sz="0" w:space="0" w:color="auto"/>
        <w:bottom w:val="none" w:sz="0" w:space="0" w:color="auto"/>
        <w:right w:val="none" w:sz="0" w:space="0" w:color="auto"/>
      </w:divBdr>
    </w:div>
    <w:div w:id="1730573798">
      <w:bodyDiv w:val="1"/>
      <w:marLeft w:val="0"/>
      <w:marRight w:val="0"/>
      <w:marTop w:val="0"/>
      <w:marBottom w:val="0"/>
      <w:divBdr>
        <w:top w:val="none" w:sz="0" w:space="0" w:color="auto"/>
        <w:left w:val="none" w:sz="0" w:space="0" w:color="auto"/>
        <w:bottom w:val="none" w:sz="0" w:space="0" w:color="auto"/>
        <w:right w:val="none" w:sz="0" w:space="0" w:color="auto"/>
      </w:divBdr>
    </w:div>
    <w:div w:id="1732726596">
      <w:bodyDiv w:val="1"/>
      <w:marLeft w:val="0"/>
      <w:marRight w:val="0"/>
      <w:marTop w:val="0"/>
      <w:marBottom w:val="0"/>
      <w:divBdr>
        <w:top w:val="none" w:sz="0" w:space="0" w:color="auto"/>
        <w:left w:val="none" w:sz="0" w:space="0" w:color="auto"/>
        <w:bottom w:val="none" w:sz="0" w:space="0" w:color="auto"/>
        <w:right w:val="none" w:sz="0" w:space="0" w:color="auto"/>
      </w:divBdr>
    </w:div>
    <w:div w:id="1738550419">
      <w:bodyDiv w:val="1"/>
      <w:marLeft w:val="0"/>
      <w:marRight w:val="0"/>
      <w:marTop w:val="0"/>
      <w:marBottom w:val="0"/>
      <w:divBdr>
        <w:top w:val="none" w:sz="0" w:space="0" w:color="auto"/>
        <w:left w:val="none" w:sz="0" w:space="0" w:color="auto"/>
        <w:bottom w:val="none" w:sz="0" w:space="0" w:color="auto"/>
        <w:right w:val="none" w:sz="0" w:space="0" w:color="auto"/>
      </w:divBdr>
    </w:div>
    <w:div w:id="1753962639">
      <w:bodyDiv w:val="1"/>
      <w:marLeft w:val="0"/>
      <w:marRight w:val="0"/>
      <w:marTop w:val="0"/>
      <w:marBottom w:val="0"/>
      <w:divBdr>
        <w:top w:val="none" w:sz="0" w:space="0" w:color="auto"/>
        <w:left w:val="none" w:sz="0" w:space="0" w:color="auto"/>
        <w:bottom w:val="none" w:sz="0" w:space="0" w:color="auto"/>
        <w:right w:val="none" w:sz="0" w:space="0" w:color="auto"/>
      </w:divBdr>
    </w:div>
    <w:div w:id="1761439762">
      <w:bodyDiv w:val="1"/>
      <w:marLeft w:val="0"/>
      <w:marRight w:val="0"/>
      <w:marTop w:val="0"/>
      <w:marBottom w:val="0"/>
      <w:divBdr>
        <w:top w:val="none" w:sz="0" w:space="0" w:color="auto"/>
        <w:left w:val="none" w:sz="0" w:space="0" w:color="auto"/>
        <w:bottom w:val="none" w:sz="0" w:space="0" w:color="auto"/>
        <w:right w:val="none" w:sz="0" w:space="0" w:color="auto"/>
      </w:divBdr>
    </w:div>
    <w:div w:id="1764839911">
      <w:bodyDiv w:val="1"/>
      <w:marLeft w:val="0"/>
      <w:marRight w:val="0"/>
      <w:marTop w:val="0"/>
      <w:marBottom w:val="0"/>
      <w:divBdr>
        <w:top w:val="none" w:sz="0" w:space="0" w:color="auto"/>
        <w:left w:val="none" w:sz="0" w:space="0" w:color="auto"/>
        <w:bottom w:val="none" w:sz="0" w:space="0" w:color="auto"/>
        <w:right w:val="none" w:sz="0" w:space="0" w:color="auto"/>
      </w:divBdr>
    </w:div>
    <w:div w:id="1795100026">
      <w:bodyDiv w:val="1"/>
      <w:marLeft w:val="0"/>
      <w:marRight w:val="0"/>
      <w:marTop w:val="0"/>
      <w:marBottom w:val="0"/>
      <w:divBdr>
        <w:top w:val="none" w:sz="0" w:space="0" w:color="auto"/>
        <w:left w:val="none" w:sz="0" w:space="0" w:color="auto"/>
        <w:bottom w:val="none" w:sz="0" w:space="0" w:color="auto"/>
        <w:right w:val="none" w:sz="0" w:space="0" w:color="auto"/>
      </w:divBdr>
    </w:div>
    <w:div w:id="1795177074">
      <w:bodyDiv w:val="1"/>
      <w:marLeft w:val="0"/>
      <w:marRight w:val="0"/>
      <w:marTop w:val="0"/>
      <w:marBottom w:val="0"/>
      <w:divBdr>
        <w:top w:val="none" w:sz="0" w:space="0" w:color="auto"/>
        <w:left w:val="none" w:sz="0" w:space="0" w:color="auto"/>
        <w:bottom w:val="none" w:sz="0" w:space="0" w:color="auto"/>
        <w:right w:val="none" w:sz="0" w:space="0" w:color="auto"/>
      </w:divBdr>
    </w:div>
    <w:div w:id="1800761643">
      <w:bodyDiv w:val="1"/>
      <w:marLeft w:val="0"/>
      <w:marRight w:val="0"/>
      <w:marTop w:val="0"/>
      <w:marBottom w:val="0"/>
      <w:divBdr>
        <w:top w:val="none" w:sz="0" w:space="0" w:color="auto"/>
        <w:left w:val="none" w:sz="0" w:space="0" w:color="auto"/>
        <w:bottom w:val="none" w:sz="0" w:space="0" w:color="auto"/>
        <w:right w:val="none" w:sz="0" w:space="0" w:color="auto"/>
      </w:divBdr>
    </w:div>
    <w:div w:id="1804229625">
      <w:bodyDiv w:val="1"/>
      <w:marLeft w:val="0"/>
      <w:marRight w:val="0"/>
      <w:marTop w:val="0"/>
      <w:marBottom w:val="0"/>
      <w:divBdr>
        <w:top w:val="none" w:sz="0" w:space="0" w:color="auto"/>
        <w:left w:val="none" w:sz="0" w:space="0" w:color="auto"/>
        <w:bottom w:val="none" w:sz="0" w:space="0" w:color="auto"/>
        <w:right w:val="none" w:sz="0" w:space="0" w:color="auto"/>
      </w:divBdr>
    </w:div>
    <w:div w:id="1807769787">
      <w:bodyDiv w:val="1"/>
      <w:marLeft w:val="0"/>
      <w:marRight w:val="0"/>
      <w:marTop w:val="0"/>
      <w:marBottom w:val="0"/>
      <w:divBdr>
        <w:top w:val="none" w:sz="0" w:space="0" w:color="auto"/>
        <w:left w:val="none" w:sz="0" w:space="0" w:color="auto"/>
        <w:bottom w:val="none" w:sz="0" w:space="0" w:color="auto"/>
        <w:right w:val="none" w:sz="0" w:space="0" w:color="auto"/>
      </w:divBdr>
    </w:div>
    <w:div w:id="1825971814">
      <w:bodyDiv w:val="1"/>
      <w:marLeft w:val="0"/>
      <w:marRight w:val="0"/>
      <w:marTop w:val="0"/>
      <w:marBottom w:val="0"/>
      <w:divBdr>
        <w:top w:val="none" w:sz="0" w:space="0" w:color="auto"/>
        <w:left w:val="none" w:sz="0" w:space="0" w:color="auto"/>
        <w:bottom w:val="none" w:sz="0" w:space="0" w:color="auto"/>
        <w:right w:val="none" w:sz="0" w:space="0" w:color="auto"/>
      </w:divBdr>
    </w:div>
    <w:div w:id="1853833229">
      <w:bodyDiv w:val="1"/>
      <w:marLeft w:val="0"/>
      <w:marRight w:val="0"/>
      <w:marTop w:val="0"/>
      <w:marBottom w:val="0"/>
      <w:divBdr>
        <w:top w:val="none" w:sz="0" w:space="0" w:color="auto"/>
        <w:left w:val="none" w:sz="0" w:space="0" w:color="auto"/>
        <w:bottom w:val="none" w:sz="0" w:space="0" w:color="auto"/>
        <w:right w:val="none" w:sz="0" w:space="0" w:color="auto"/>
      </w:divBdr>
    </w:div>
    <w:div w:id="1859150738">
      <w:bodyDiv w:val="1"/>
      <w:marLeft w:val="0"/>
      <w:marRight w:val="0"/>
      <w:marTop w:val="0"/>
      <w:marBottom w:val="0"/>
      <w:divBdr>
        <w:top w:val="none" w:sz="0" w:space="0" w:color="auto"/>
        <w:left w:val="none" w:sz="0" w:space="0" w:color="auto"/>
        <w:bottom w:val="none" w:sz="0" w:space="0" w:color="auto"/>
        <w:right w:val="none" w:sz="0" w:space="0" w:color="auto"/>
      </w:divBdr>
    </w:div>
    <w:div w:id="1864440097">
      <w:bodyDiv w:val="1"/>
      <w:marLeft w:val="0"/>
      <w:marRight w:val="0"/>
      <w:marTop w:val="0"/>
      <w:marBottom w:val="0"/>
      <w:divBdr>
        <w:top w:val="none" w:sz="0" w:space="0" w:color="auto"/>
        <w:left w:val="none" w:sz="0" w:space="0" w:color="auto"/>
        <w:bottom w:val="none" w:sz="0" w:space="0" w:color="auto"/>
        <w:right w:val="none" w:sz="0" w:space="0" w:color="auto"/>
      </w:divBdr>
    </w:div>
    <w:div w:id="1905218491">
      <w:bodyDiv w:val="1"/>
      <w:marLeft w:val="0"/>
      <w:marRight w:val="0"/>
      <w:marTop w:val="0"/>
      <w:marBottom w:val="0"/>
      <w:divBdr>
        <w:top w:val="none" w:sz="0" w:space="0" w:color="auto"/>
        <w:left w:val="none" w:sz="0" w:space="0" w:color="auto"/>
        <w:bottom w:val="none" w:sz="0" w:space="0" w:color="auto"/>
        <w:right w:val="none" w:sz="0" w:space="0" w:color="auto"/>
      </w:divBdr>
    </w:div>
    <w:div w:id="1909798350">
      <w:bodyDiv w:val="1"/>
      <w:marLeft w:val="0"/>
      <w:marRight w:val="0"/>
      <w:marTop w:val="0"/>
      <w:marBottom w:val="0"/>
      <w:divBdr>
        <w:top w:val="none" w:sz="0" w:space="0" w:color="auto"/>
        <w:left w:val="none" w:sz="0" w:space="0" w:color="auto"/>
        <w:bottom w:val="none" w:sz="0" w:space="0" w:color="auto"/>
        <w:right w:val="none" w:sz="0" w:space="0" w:color="auto"/>
      </w:divBdr>
    </w:div>
    <w:div w:id="1918901591">
      <w:bodyDiv w:val="1"/>
      <w:marLeft w:val="0"/>
      <w:marRight w:val="0"/>
      <w:marTop w:val="0"/>
      <w:marBottom w:val="0"/>
      <w:divBdr>
        <w:top w:val="none" w:sz="0" w:space="0" w:color="auto"/>
        <w:left w:val="none" w:sz="0" w:space="0" w:color="auto"/>
        <w:bottom w:val="none" w:sz="0" w:space="0" w:color="auto"/>
        <w:right w:val="none" w:sz="0" w:space="0" w:color="auto"/>
      </w:divBdr>
    </w:div>
    <w:div w:id="1939481985">
      <w:bodyDiv w:val="1"/>
      <w:marLeft w:val="0"/>
      <w:marRight w:val="0"/>
      <w:marTop w:val="0"/>
      <w:marBottom w:val="0"/>
      <w:divBdr>
        <w:top w:val="none" w:sz="0" w:space="0" w:color="auto"/>
        <w:left w:val="none" w:sz="0" w:space="0" w:color="auto"/>
        <w:bottom w:val="none" w:sz="0" w:space="0" w:color="auto"/>
        <w:right w:val="none" w:sz="0" w:space="0" w:color="auto"/>
      </w:divBdr>
    </w:div>
    <w:div w:id="1991983562">
      <w:bodyDiv w:val="1"/>
      <w:marLeft w:val="0"/>
      <w:marRight w:val="0"/>
      <w:marTop w:val="0"/>
      <w:marBottom w:val="0"/>
      <w:divBdr>
        <w:top w:val="none" w:sz="0" w:space="0" w:color="auto"/>
        <w:left w:val="none" w:sz="0" w:space="0" w:color="auto"/>
        <w:bottom w:val="none" w:sz="0" w:space="0" w:color="auto"/>
        <w:right w:val="none" w:sz="0" w:space="0" w:color="auto"/>
      </w:divBdr>
    </w:div>
    <w:div w:id="2007053512">
      <w:bodyDiv w:val="1"/>
      <w:marLeft w:val="0"/>
      <w:marRight w:val="0"/>
      <w:marTop w:val="0"/>
      <w:marBottom w:val="0"/>
      <w:divBdr>
        <w:top w:val="none" w:sz="0" w:space="0" w:color="auto"/>
        <w:left w:val="none" w:sz="0" w:space="0" w:color="auto"/>
        <w:bottom w:val="none" w:sz="0" w:space="0" w:color="auto"/>
        <w:right w:val="none" w:sz="0" w:space="0" w:color="auto"/>
      </w:divBdr>
    </w:div>
    <w:div w:id="2009482778">
      <w:bodyDiv w:val="1"/>
      <w:marLeft w:val="0"/>
      <w:marRight w:val="0"/>
      <w:marTop w:val="0"/>
      <w:marBottom w:val="0"/>
      <w:divBdr>
        <w:top w:val="none" w:sz="0" w:space="0" w:color="auto"/>
        <w:left w:val="none" w:sz="0" w:space="0" w:color="auto"/>
        <w:bottom w:val="none" w:sz="0" w:space="0" w:color="auto"/>
        <w:right w:val="none" w:sz="0" w:space="0" w:color="auto"/>
      </w:divBdr>
    </w:div>
    <w:div w:id="2017806188">
      <w:bodyDiv w:val="1"/>
      <w:marLeft w:val="0"/>
      <w:marRight w:val="0"/>
      <w:marTop w:val="0"/>
      <w:marBottom w:val="0"/>
      <w:divBdr>
        <w:top w:val="none" w:sz="0" w:space="0" w:color="auto"/>
        <w:left w:val="none" w:sz="0" w:space="0" w:color="auto"/>
        <w:bottom w:val="none" w:sz="0" w:space="0" w:color="auto"/>
        <w:right w:val="none" w:sz="0" w:space="0" w:color="auto"/>
      </w:divBdr>
    </w:div>
    <w:div w:id="2019428658">
      <w:bodyDiv w:val="1"/>
      <w:marLeft w:val="0"/>
      <w:marRight w:val="0"/>
      <w:marTop w:val="0"/>
      <w:marBottom w:val="0"/>
      <w:divBdr>
        <w:top w:val="none" w:sz="0" w:space="0" w:color="auto"/>
        <w:left w:val="none" w:sz="0" w:space="0" w:color="auto"/>
        <w:bottom w:val="none" w:sz="0" w:space="0" w:color="auto"/>
        <w:right w:val="none" w:sz="0" w:space="0" w:color="auto"/>
      </w:divBdr>
    </w:div>
    <w:div w:id="2030570848">
      <w:bodyDiv w:val="1"/>
      <w:marLeft w:val="0"/>
      <w:marRight w:val="0"/>
      <w:marTop w:val="0"/>
      <w:marBottom w:val="0"/>
      <w:divBdr>
        <w:top w:val="none" w:sz="0" w:space="0" w:color="auto"/>
        <w:left w:val="none" w:sz="0" w:space="0" w:color="auto"/>
        <w:bottom w:val="none" w:sz="0" w:space="0" w:color="auto"/>
        <w:right w:val="none" w:sz="0" w:space="0" w:color="auto"/>
      </w:divBdr>
    </w:div>
    <w:div w:id="2045398708">
      <w:bodyDiv w:val="1"/>
      <w:marLeft w:val="0"/>
      <w:marRight w:val="0"/>
      <w:marTop w:val="0"/>
      <w:marBottom w:val="0"/>
      <w:divBdr>
        <w:top w:val="none" w:sz="0" w:space="0" w:color="auto"/>
        <w:left w:val="none" w:sz="0" w:space="0" w:color="auto"/>
        <w:bottom w:val="none" w:sz="0" w:space="0" w:color="auto"/>
        <w:right w:val="none" w:sz="0" w:space="0" w:color="auto"/>
      </w:divBdr>
    </w:div>
    <w:div w:id="2075002314">
      <w:bodyDiv w:val="1"/>
      <w:marLeft w:val="0"/>
      <w:marRight w:val="0"/>
      <w:marTop w:val="0"/>
      <w:marBottom w:val="0"/>
      <w:divBdr>
        <w:top w:val="none" w:sz="0" w:space="0" w:color="auto"/>
        <w:left w:val="none" w:sz="0" w:space="0" w:color="auto"/>
        <w:bottom w:val="none" w:sz="0" w:space="0" w:color="auto"/>
        <w:right w:val="none" w:sz="0" w:space="0" w:color="auto"/>
      </w:divBdr>
    </w:div>
    <w:div w:id="2083796652">
      <w:bodyDiv w:val="1"/>
      <w:marLeft w:val="0"/>
      <w:marRight w:val="0"/>
      <w:marTop w:val="0"/>
      <w:marBottom w:val="0"/>
      <w:divBdr>
        <w:top w:val="none" w:sz="0" w:space="0" w:color="auto"/>
        <w:left w:val="none" w:sz="0" w:space="0" w:color="auto"/>
        <w:bottom w:val="none" w:sz="0" w:space="0" w:color="auto"/>
        <w:right w:val="none" w:sz="0" w:space="0" w:color="auto"/>
      </w:divBdr>
    </w:div>
    <w:div w:id="2097362408">
      <w:bodyDiv w:val="1"/>
      <w:marLeft w:val="0"/>
      <w:marRight w:val="0"/>
      <w:marTop w:val="0"/>
      <w:marBottom w:val="0"/>
      <w:divBdr>
        <w:top w:val="none" w:sz="0" w:space="0" w:color="auto"/>
        <w:left w:val="none" w:sz="0" w:space="0" w:color="auto"/>
        <w:bottom w:val="none" w:sz="0" w:space="0" w:color="auto"/>
        <w:right w:val="none" w:sz="0" w:space="0" w:color="auto"/>
      </w:divBdr>
    </w:div>
    <w:div w:id="2116511039">
      <w:bodyDiv w:val="1"/>
      <w:marLeft w:val="0"/>
      <w:marRight w:val="0"/>
      <w:marTop w:val="0"/>
      <w:marBottom w:val="0"/>
      <w:divBdr>
        <w:top w:val="none" w:sz="0" w:space="0" w:color="auto"/>
        <w:left w:val="none" w:sz="0" w:space="0" w:color="auto"/>
        <w:bottom w:val="none" w:sz="0" w:space="0" w:color="auto"/>
        <w:right w:val="none" w:sz="0" w:space="0" w:color="auto"/>
      </w:divBdr>
    </w:div>
    <w:div w:id="2138060709">
      <w:bodyDiv w:val="1"/>
      <w:marLeft w:val="0"/>
      <w:marRight w:val="0"/>
      <w:marTop w:val="0"/>
      <w:marBottom w:val="0"/>
      <w:divBdr>
        <w:top w:val="none" w:sz="0" w:space="0" w:color="auto"/>
        <w:left w:val="none" w:sz="0" w:space="0" w:color="auto"/>
        <w:bottom w:val="none" w:sz="0" w:space="0" w:color="auto"/>
        <w:right w:val="none" w:sz="0" w:space="0" w:color="auto"/>
      </w:divBdr>
    </w:div>
    <w:div w:id="2144303373">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yperlink" Target="http://geneva.mfa.gov.ua/ua/ukraine-io/human-rights" TargetMode="External"/><Relationship Id="rId18" Type="http://schemas.openxmlformats.org/officeDocument/2006/relationships/hyperlink" Target="http://www.icj-cij.org/docket/files/104/7728.pdf" TargetMode="External"/><Relationship Id="rId26" Type="http://schemas.openxmlformats.org/officeDocument/2006/relationships/hyperlink" Target="http://zakon2.rada" TargetMode="External"/><Relationship Id="rId39" Type="http://schemas.openxmlformats.org/officeDocument/2006/relationships/theme" Target="theme/theme1.xml"/><Relationship Id="rId21" Type="http://schemas.openxmlformats.org/officeDocument/2006/relationships/hyperlink" Target="http://www.icj&#8211;cij.org/en/case/81" TargetMode="External"/><Relationship Id="rId34" Type="http://schemas.openxmlformats.org/officeDocument/2006/relationships/hyperlink" Target="https://goo.gl/yuvSsZ" TargetMode="External"/><Relationship Id="rId7" Type="http://schemas.openxmlformats.org/officeDocument/2006/relationships/endnotes" Target="endnotes.xml"/><Relationship Id="rId12" Type="http://schemas.openxmlformats.org/officeDocument/2006/relationships/hyperlink" Target="http://www.un.org/ru/icj/rules.shtml" TargetMode="External"/><Relationship Id="rId17" Type="http://schemas.openxmlformats.org/officeDocument/2006/relationships/hyperlink" Target="http://www.un.org/ru/documents/ods.asp?m=A/RES/62/67" TargetMode="External"/><Relationship Id="rId25" Type="http://schemas.openxmlformats.org/officeDocument/2006/relationships/hyperlink" Target="http://www.icj-cij.org/docket/files/50/5401.pdf" TargetMode="External"/><Relationship Id="rId33" Type="http://schemas.openxmlformats.org/officeDocument/2006/relationships/hyperlink" Target="https://www.icrc.org/ru/download/file/.../4231_005_ihl_textbook_by_melzer_web.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lib.nau.edu.ua/booksfornau/2012/Gyliev.pdf" TargetMode="External"/><Relationship Id="rId20" Type="http://schemas.openxmlformats.org/officeDocument/2006/relationships/hyperlink" Target="http://zakon3.rada.gov.ua/laws/show/995_047" TargetMode="External"/><Relationship Id="rId29" Type="http://schemas.openxmlformats.org/officeDocument/2006/relationships/hyperlink" Target="https://www.icj-cij.org/files/summaries/summaries-2008-2012-ru.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orldcourts.com" TargetMode="External"/><Relationship Id="rId24" Type="http://schemas.openxmlformats.org/officeDocument/2006/relationships/hyperlink" Target="http://www.icj-cij.org/en/case/7" TargetMode="External"/><Relationship Id="rId32" Type="http://schemas.openxmlformats.org/officeDocument/2006/relationships/hyperlink" Target="https://rm.coe.int/16806f0dd3"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zakon0.rada.gov.ua/laws/show/995_010" TargetMode="External"/><Relationship Id="rId23" Type="http://schemas.openxmlformats.org/officeDocument/2006/relationships/hyperlink" Target="http://www.icj" TargetMode="External"/><Relationship Id="rId28" Type="http://schemas.openxmlformats.org/officeDocument/2006/relationships/hyperlink" Target="https://goo.gl/3eJYlL" TargetMode="External"/><Relationship Id="rId36" Type="http://schemas.openxmlformats.org/officeDocument/2006/relationships/hyperlink" Target="https://ukrainepravo.com/international_law/public_international_law/mizhnarodnyy-trybunal-z-morskogo-prava-vyznav-porushennya-rf-norm-mizhnarodnogo-prava/" TargetMode="External"/><Relationship Id="rId10" Type="http://schemas.openxmlformats.org/officeDocument/2006/relationships/hyperlink" Target="https://goo.gl/FvnO0m" TargetMode="External"/><Relationship Id="rId19" Type="http://schemas.openxmlformats.org/officeDocument/2006/relationships/hyperlink" Target="http://www.icj&#8211;cij.org/docket/files/128/8188.pdf" TargetMode="External"/><Relationship Id="rId31" Type="http://schemas.openxmlformats.org/officeDocument/2006/relationships/hyperlink" Target="https://www.itlos.org/fileadmin/itlos/documents/brochure/1605-22023_Itlos_Selbstd_Ru.pdf" TargetMode="External"/><Relationship Id="rId4" Type="http://schemas.openxmlformats.org/officeDocument/2006/relationships/settings" Target="settings.xml"/><Relationship Id="rId9" Type="http://schemas.openxmlformats.org/officeDocument/2006/relationships/hyperlink" Target="http://www.un.org/ru/icj/rules.shtml" TargetMode="External"/><Relationship Id="rId14" Type="http://schemas.openxmlformats.org/officeDocument/2006/relationships/hyperlink" Target="http://www.terralegis.org/terra/lek/lek_26.html" TargetMode="External"/><Relationship Id="rId22" Type="http://schemas.openxmlformats.org/officeDocument/2006/relationships/hyperlink" Target="http://legal.un.org/icjsummaries/documents/russian/st_leg_serf1.pdf" TargetMode="External"/><Relationship Id="rId27" Type="http://schemas.openxmlformats.org/officeDocument/2006/relationships/hyperlink" Target="https://legal.un.org/icjsummaries/documents/russian/st_leg_serf1.pdf" TargetMode="External"/><Relationship Id="rId30" Type="http://schemas.openxmlformats.org/officeDocument/2006/relationships/hyperlink" Target="https://www.itlos.org/fileadmin/itlos/documents/brochure/1605-22023_Itlos_Selbstd_Ru.pdf" TargetMode="External"/><Relationship Id="rId35" Type="http://schemas.openxmlformats.org/officeDocument/2006/relationships/hyperlink" Target="https://www.ukrainepravo.com/international_law/public_international_law/sprava-ukrayina-proty-rosiys%60koyi-federatsiyi-na-rozglyadi-u-mizhnarodnomu-trybunali-oon-z-mors%60kogo/" TargetMode="External"/><Relationship Id="rId8" Type="http://schemas.openxmlformats.org/officeDocument/2006/relationships/hyperlink" Target="http://worldcourts.com"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BED8E9-E55C-4816-B0D2-A8C3D45AD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121</Pages>
  <Words>30317</Words>
  <Characters>172812</Characters>
  <Application>Microsoft Office Word</Application>
  <DocSecurity>0</DocSecurity>
  <Lines>1440</Lines>
  <Paragraphs>405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ВВЕДЕНИЕ</vt:lpstr>
      <vt:lpstr>ВВЕДЕНИЕ</vt:lpstr>
    </vt:vector>
  </TitlesOfParts>
  <Company>Feniks</Company>
  <LinksUpToDate>false</LinksUpToDate>
  <CharactersWithSpaces>202724</CharactersWithSpaces>
  <SharedDoc>false</SharedDoc>
  <HLinks>
    <vt:vector size="60" baseType="variant">
      <vt:variant>
        <vt:i4>7995427</vt:i4>
      </vt:variant>
      <vt:variant>
        <vt:i4>27</vt:i4>
      </vt:variant>
      <vt:variant>
        <vt:i4>0</vt:i4>
      </vt:variant>
      <vt:variant>
        <vt:i4>5</vt:i4>
      </vt:variant>
      <vt:variant>
        <vt:lpwstr>http://zakon2.rada/</vt:lpwstr>
      </vt:variant>
      <vt:variant>
        <vt:lpwstr/>
      </vt:variant>
      <vt:variant>
        <vt:i4>5242965</vt:i4>
      </vt:variant>
      <vt:variant>
        <vt:i4>24</vt:i4>
      </vt:variant>
      <vt:variant>
        <vt:i4>0</vt:i4>
      </vt:variant>
      <vt:variant>
        <vt:i4>5</vt:i4>
      </vt:variant>
      <vt:variant>
        <vt:lpwstr>http://www.icj-cij.org/en/case/7</vt:lpwstr>
      </vt:variant>
      <vt:variant>
        <vt:lpwstr/>
      </vt:variant>
      <vt:variant>
        <vt:i4>6422581</vt:i4>
      </vt:variant>
      <vt:variant>
        <vt:i4>21</vt:i4>
      </vt:variant>
      <vt:variant>
        <vt:i4>0</vt:i4>
      </vt:variant>
      <vt:variant>
        <vt:i4>5</vt:i4>
      </vt:variant>
      <vt:variant>
        <vt:lpwstr>http://legal.un.org/icjsummaries/documents/russian/st_leg_serf1.pdf</vt:lpwstr>
      </vt:variant>
      <vt:variant>
        <vt:lpwstr/>
      </vt:variant>
      <vt:variant>
        <vt:i4>4325435</vt:i4>
      </vt:variant>
      <vt:variant>
        <vt:i4>18</vt:i4>
      </vt:variant>
      <vt:variant>
        <vt:i4>0</vt:i4>
      </vt:variant>
      <vt:variant>
        <vt:i4>5</vt:i4>
      </vt:variant>
      <vt:variant>
        <vt:lpwstr>http://zakon3.rada.gov.ua/laws/show/995_047</vt:lpwstr>
      </vt:variant>
      <vt:variant>
        <vt:lpwstr/>
      </vt:variant>
      <vt:variant>
        <vt:i4>65557</vt:i4>
      </vt:variant>
      <vt:variant>
        <vt:i4>15</vt:i4>
      </vt:variant>
      <vt:variant>
        <vt:i4>0</vt:i4>
      </vt:variant>
      <vt:variant>
        <vt:i4>5</vt:i4>
      </vt:variant>
      <vt:variant>
        <vt:lpwstr>http://www.un.org/ru/documents/ods.asp?m=A/RES/62/67</vt:lpwstr>
      </vt:variant>
      <vt:variant>
        <vt:lpwstr/>
      </vt:variant>
      <vt:variant>
        <vt:i4>786499</vt:i4>
      </vt:variant>
      <vt:variant>
        <vt:i4>12</vt:i4>
      </vt:variant>
      <vt:variant>
        <vt:i4>0</vt:i4>
      </vt:variant>
      <vt:variant>
        <vt:i4>5</vt:i4>
      </vt:variant>
      <vt:variant>
        <vt:lpwstr>http://www.lib.nau.edu.ua/booksfornau/2012/Gyliev.pdf</vt:lpwstr>
      </vt:variant>
      <vt:variant>
        <vt:lpwstr/>
      </vt:variant>
      <vt:variant>
        <vt:i4>4653112</vt:i4>
      </vt:variant>
      <vt:variant>
        <vt:i4>9</vt:i4>
      </vt:variant>
      <vt:variant>
        <vt:i4>0</vt:i4>
      </vt:variant>
      <vt:variant>
        <vt:i4>5</vt:i4>
      </vt:variant>
      <vt:variant>
        <vt:lpwstr>http://zakon0.rada.gov.ua/laws/show/995_010</vt:lpwstr>
      </vt:variant>
      <vt:variant>
        <vt:lpwstr/>
      </vt:variant>
      <vt:variant>
        <vt:i4>6553659</vt:i4>
      </vt:variant>
      <vt:variant>
        <vt:i4>6</vt:i4>
      </vt:variant>
      <vt:variant>
        <vt:i4>0</vt:i4>
      </vt:variant>
      <vt:variant>
        <vt:i4>5</vt:i4>
      </vt:variant>
      <vt:variant>
        <vt:lpwstr>http://geneva.mfa.gov.ua/ua/ukraine-io/human-rights</vt:lpwstr>
      </vt:variant>
      <vt:variant>
        <vt:lpwstr/>
      </vt:variant>
      <vt:variant>
        <vt:i4>6094876</vt:i4>
      </vt:variant>
      <vt:variant>
        <vt:i4>3</vt:i4>
      </vt:variant>
      <vt:variant>
        <vt:i4>0</vt:i4>
      </vt:variant>
      <vt:variant>
        <vt:i4>5</vt:i4>
      </vt:variant>
      <vt:variant>
        <vt:lpwstr>http://www.un.org/ru/icj/rules.shtml</vt:lpwstr>
      </vt:variant>
      <vt:variant>
        <vt:lpwstr/>
      </vt:variant>
      <vt:variant>
        <vt:i4>2752553</vt:i4>
      </vt:variant>
      <vt:variant>
        <vt:i4>0</vt:i4>
      </vt:variant>
      <vt:variant>
        <vt:i4>0</vt:i4>
      </vt:variant>
      <vt:variant>
        <vt:i4>5</vt:i4>
      </vt:variant>
      <vt:variant>
        <vt:lpwstr>http://worldcourts.com/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ВВЕДЕНИЕ</dc:title>
  <dc:subject/>
  <dc:creator>Vel</dc:creator>
  <cp:keywords/>
  <cp:lastModifiedBy>User</cp:lastModifiedBy>
  <cp:revision>9</cp:revision>
  <cp:lastPrinted>2019-03-14T14:03:00Z</cp:lastPrinted>
  <dcterms:created xsi:type="dcterms:W3CDTF">2022-02-10T14:53:00Z</dcterms:created>
  <dcterms:modified xsi:type="dcterms:W3CDTF">2022-02-10T15:27:00Z</dcterms:modified>
</cp:coreProperties>
</file>