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4420" w:rsidRDefault="00914420" w:rsidP="00914420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bookmarkStart w:id="0" w:name="_GoBack"/>
      <w:bookmarkEnd w:id="0"/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51"/>
        <w:gridCol w:w="4961"/>
        <w:gridCol w:w="2659"/>
      </w:tblGrid>
      <w:tr w:rsidR="00914420" w:rsidTr="00914420">
        <w:trPr>
          <w:trHeight w:val="2234"/>
        </w:trPr>
        <w:tc>
          <w:tcPr>
            <w:tcW w:w="1951" w:type="dxa"/>
          </w:tcPr>
          <w:p w:rsidR="00914420" w:rsidRDefault="00914420" w:rsidP="009144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sz w:val="28"/>
                <w:szCs w:val="28"/>
                <w:lang w:val="ru-RU" w:eastAsia="ru-RU"/>
              </w:rPr>
            </w:pPr>
          </w:p>
          <w:p w:rsidR="00914420" w:rsidRDefault="00914420" w:rsidP="009144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4E74A003" wp14:editId="6B2B7638">
                  <wp:extent cx="828675" cy="8667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8001" cy="86607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914420" w:rsidRDefault="00914420" w:rsidP="009144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</w:tc>
        <w:tc>
          <w:tcPr>
            <w:tcW w:w="4961" w:type="dxa"/>
          </w:tcPr>
          <w:p w:rsidR="00914420" w:rsidRPr="00613E8E" w:rsidRDefault="00914420" w:rsidP="0091442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Річний звіт</w:t>
            </w:r>
          </w:p>
          <w:p w:rsidR="00914420" w:rsidRDefault="00914420" w:rsidP="0091442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13E8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НАУКОВОЇ БІБЛІОТЕКИ</w:t>
            </w:r>
          </w:p>
          <w:p w:rsidR="00914420" w:rsidRDefault="00914420" w:rsidP="0091442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13E8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НАЦІОНАЛЬНОГО УНІВЕРСИТЕТУ</w:t>
            </w:r>
          </w:p>
          <w:p w:rsidR="00914420" w:rsidRPr="00613E8E" w:rsidRDefault="00914420" w:rsidP="0091442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13E8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«ОДЕСЬКА ЮРИДИЧНА АКАДЕМІЯ»</w:t>
            </w:r>
          </w:p>
          <w:p w:rsidR="00914420" w:rsidRDefault="00914420" w:rsidP="0091442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13E8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за 201</w:t>
            </w: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7</w:t>
            </w:r>
            <w:r w:rsidRPr="00613E8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 рік</w:t>
            </w:r>
          </w:p>
        </w:tc>
        <w:tc>
          <w:tcPr>
            <w:tcW w:w="2659" w:type="dxa"/>
          </w:tcPr>
          <w:p w:rsidR="00914420" w:rsidRDefault="00914420" w:rsidP="009144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sz w:val="28"/>
                <w:szCs w:val="28"/>
                <w:lang w:val="ru-RU" w:eastAsia="ru-RU"/>
              </w:rPr>
            </w:pPr>
          </w:p>
          <w:p w:rsidR="00914420" w:rsidRDefault="00914420" w:rsidP="009144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7D632818" wp14:editId="60061455">
                  <wp:extent cx="838200" cy="866775"/>
                  <wp:effectExtent l="0" t="0" r="0" b="9525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0023" cy="86866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14420" w:rsidRDefault="00914420" w:rsidP="00914420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841DCD" w:rsidRPr="00205DD4" w:rsidRDefault="00581560" w:rsidP="002B76C6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205DD4">
        <w:rPr>
          <w:rFonts w:ascii="Times New Roman" w:hAnsi="Times New Roman" w:cs="Times New Roman"/>
          <w:color w:val="231F20"/>
          <w:sz w:val="28"/>
          <w:szCs w:val="28"/>
        </w:rPr>
        <w:t>2017 рік</w:t>
      </w:r>
      <w:r w:rsidR="00DE227E" w:rsidRPr="00205DD4">
        <w:rPr>
          <w:rFonts w:ascii="Times New Roman" w:hAnsi="Times New Roman" w:cs="Times New Roman"/>
          <w:color w:val="231F20"/>
          <w:sz w:val="28"/>
          <w:szCs w:val="28"/>
        </w:rPr>
        <w:t xml:space="preserve"> був</w:t>
      </w:r>
      <w:r w:rsidRPr="00205DD4">
        <w:rPr>
          <w:rFonts w:ascii="Times New Roman" w:hAnsi="Times New Roman" w:cs="Times New Roman"/>
          <w:color w:val="231F20"/>
          <w:sz w:val="28"/>
          <w:szCs w:val="28"/>
        </w:rPr>
        <w:t xml:space="preserve"> знаковим для одеської </w:t>
      </w:r>
      <w:r w:rsidR="00DE227E" w:rsidRPr="00205DD4">
        <w:rPr>
          <w:rFonts w:ascii="Times New Roman" w:hAnsi="Times New Roman" w:cs="Times New Roman"/>
          <w:color w:val="231F20"/>
          <w:sz w:val="28"/>
          <w:szCs w:val="28"/>
        </w:rPr>
        <w:t xml:space="preserve">правової </w:t>
      </w:r>
      <w:r w:rsidRPr="00205DD4">
        <w:rPr>
          <w:rFonts w:ascii="Times New Roman" w:hAnsi="Times New Roman" w:cs="Times New Roman"/>
          <w:color w:val="231F20"/>
          <w:sz w:val="28"/>
          <w:szCs w:val="28"/>
        </w:rPr>
        <w:t>школи, оскільки поєдну</w:t>
      </w:r>
      <w:r w:rsidR="00DE227E" w:rsidRPr="00205DD4">
        <w:rPr>
          <w:rFonts w:ascii="Times New Roman" w:hAnsi="Times New Roman" w:cs="Times New Roman"/>
          <w:color w:val="231F20"/>
          <w:sz w:val="28"/>
          <w:szCs w:val="28"/>
        </w:rPr>
        <w:t>вав</w:t>
      </w:r>
      <w:r w:rsidRPr="00205DD4">
        <w:rPr>
          <w:rFonts w:ascii="Times New Roman" w:hAnsi="Times New Roman" w:cs="Times New Roman"/>
          <w:color w:val="231F20"/>
          <w:sz w:val="28"/>
          <w:szCs w:val="28"/>
        </w:rPr>
        <w:t xml:space="preserve"> два ювілеї — 170-річчя</w:t>
      </w:r>
      <w:r w:rsidR="00DE227E" w:rsidRPr="00205DD4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Pr="00205DD4">
        <w:rPr>
          <w:rFonts w:ascii="Times New Roman" w:hAnsi="Times New Roman" w:cs="Times New Roman"/>
          <w:color w:val="231F20"/>
          <w:sz w:val="28"/>
          <w:szCs w:val="28"/>
        </w:rPr>
        <w:t>Одеської школи права та 20-річчя Національного університету «Одеська юридична академія»</w:t>
      </w:r>
      <w:r w:rsidR="00DE227E" w:rsidRPr="00205DD4">
        <w:rPr>
          <w:rFonts w:ascii="Times New Roman" w:hAnsi="Times New Roman" w:cs="Times New Roman"/>
          <w:color w:val="231F20"/>
          <w:sz w:val="28"/>
          <w:szCs w:val="28"/>
        </w:rPr>
        <w:t xml:space="preserve">, який є </w:t>
      </w:r>
      <w:r w:rsidRPr="00205DD4">
        <w:rPr>
          <w:rFonts w:ascii="Times New Roman" w:hAnsi="Times New Roman" w:cs="Times New Roman"/>
          <w:color w:val="231F20"/>
          <w:sz w:val="28"/>
          <w:szCs w:val="28"/>
        </w:rPr>
        <w:t>продовжувач</w:t>
      </w:r>
      <w:r w:rsidR="00DE227E" w:rsidRPr="00205DD4">
        <w:rPr>
          <w:rFonts w:ascii="Times New Roman" w:hAnsi="Times New Roman" w:cs="Times New Roman"/>
          <w:color w:val="231F20"/>
          <w:sz w:val="28"/>
          <w:szCs w:val="28"/>
        </w:rPr>
        <w:t>ем</w:t>
      </w:r>
      <w:r w:rsidRPr="00205DD4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DE227E" w:rsidRPr="00205DD4">
        <w:rPr>
          <w:rFonts w:ascii="Times New Roman" w:hAnsi="Times New Roman" w:cs="Times New Roman"/>
          <w:color w:val="231F20"/>
          <w:sz w:val="28"/>
          <w:szCs w:val="28"/>
        </w:rPr>
        <w:t>її</w:t>
      </w:r>
      <w:r w:rsidRPr="00205DD4">
        <w:rPr>
          <w:rFonts w:ascii="Times New Roman" w:hAnsi="Times New Roman" w:cs="Times New Roman"/>
          <w:color w:val="231F20"/>
          <w:sz w:val="28"/>
          <w:szCs w:val="28"/>
        </w:rPr>
        <w:t xml:space="preserve"> славних традицій.</w:t>
      </w:r>
      <w:r w:rsidR="00DE227E" w:rsidRPr="00205DD4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</w:p>
    <w:p w:rsidR="00841DCD" w:rsidRPr="00205DD4" w:rsidRDefault="00DE227E" w:rsidP="002B76C6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205DD4">
        <w:rPr>
          <w:rFonts w:ascii="Times New Roman" w:hAnsi="Times New Roman" w:cs="Times New Roman"/>
          <w:color w:val="231F20"/>
          <w:sz w:val="28"/>
          <w:szCs w:val="28"/>
        </w:rPr>
        <w:t>Наукова бібліотека НУ «ОЮА»</w:t>
      </w:r>
      <w:r w:rsidR="00841DCD" w:rsidRPr="00205DD4">
        <w:rPr>
          <w:rFonts w:ascii="Times New Roman" w:hAnsi="Times New Roman" w:cs="Times New Roman"/>
          <w:color w:val="231F20"/>
          <w:sz w:val="28"/>
          <w:szCs w:val="28"/>
        </w:rPr>
        <w:t xml:space="preserve"> у 2017 році також відзначала свій 20-річний ювілей</w:t>
      </w:r>
      <w:r w:rsidRPr="00205DD4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як багатогалузева бібліотека </w:t>
      </w:r>
      <w:r w:rsidR="00841DCD" w:rsidRPr="00205DD4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одного з провідних </w:t>
      </w:r>
      <w:r w:rsidRPr="00205DD4">
        <w:rPr>
          <w:rFonts w:ascii="Times New Roman" w:eastAsia="Calibri" w:hAnsi="Times New Roman" w:cs="Times New Roman"/>
          <w:sz w:val="28"/>
          <w:szCs w:val="28"/>
          <w:lang w:eastAsia="uk-UA"/>
        </w:rPr>
        <w:t>ВНЗ</w:t>
      </w:r>
      <w:r w:rsidRPr="00205DD4">
        <w:rPr>
          <w:rFonts w:ascii="Times New Roman" w:hAnsi="Times New Roman" w:cs="Times New Roman"/>
          <w:color w:val="231F20"/>
          <w:sz w:val="28"/>
          <w:szCs w:val="28"/>
        </w:rPr>
        <w:t xml:space="preserve"> України</w:t>
      </w:r>
      <w:r w:rsidR="002967E4" w:rsidRPr="00205DD4">
        <w:rPr>
          <w:rFonts w:ascii="Times New Roman" w:hAnsi="Times New Roman" w:cs="Times New Roman"/>
          <w:color w:val="231F20"/>
          <w:sz w:val="28"/>
          <w:szCs w:val="28"/>
        </w:rPr>
        <w:t xml:space="preserve">, </w:t>
      </w:r>
      <w:r w:rsidR="00841DCD" w:rsidRPr="00205DD4">
        <w:rPr>
          <w:rFonts w:ascii="Times New Roman" w:hAnsi="Times New Roman" w:cs="Times New Roman"/>
          <w:color w:val="231F20"/>
          <w:sz w:val="28"/>
          <w:szCs w:val="28"/>
        </w:rPr>
        <w:t>як потужний, вагомий структурн</w:t>
      </w:r>
      <w:r w:rsidR="002967E4" w:rsidRPr="00205DD4">
        <w:rPr>
          <w:rFonts w:ascii="Times New Roman" w:hAnsi="Times New Roman" w:cs="Times New Roman"/>
          <w:color w:val="231F20"/>
          <w:sz w:val="28"/>
          <w:szCs w:val="28"/>
        </w:rPr>
        <w:t xml:space="preserve">ий підрозділ Університету, що стрімко розвивається за підтримки керівництва Університету та наполегливої </w:t>
      </w:r>
      <w:r w:rsidR="002A1E9E" w:rsidRPr="00205DD4">
        <w:rPr>
          <w:rFonts w:ascii="Times New Roman" w:hAnsi="Times New Roman" w:cs="Times New Roman"/>
          <w:color w:val="231F20"/>
          <w:sz w:val="28"/>
          <w:szCs w:val="28"/>
        </w:rPr>
        <w:t xml:space="preserve">роботи </w:t>
      </w:r>
      <w:r w:rsidR="002967E4" w:rsidRPr="00205DD4">
        <w:rPr>
          <w:rFonts w:ascii="Times New Roman" w:hAnsi="Times New Roman" w:cs="Times New Roman"/>
          <w:color w:val="231F20"/>
          <w:sz w:val="28"/>
          <w:szCs w:val="28"/>
        </w:rPr>
        <w:t xml:space="preserve"> всього творчого колективу бібліотеки.</w:t>
      </w:r>
      <w:r w:rsidR="00841DCD" w:rsidRPr="00205DD4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</w:p>
    <w:p w:rsidR="00C110F2" w:rsidRPr="00205DD4" w:rsidRDefault="00C110F2" w:rsidP="002B76C6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05DD4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Новації, що мають у своєму підгрунті багаторічні традиції, визначають на сьогодні основний вектор діяльності наукової бібліотеки Національного університету «Одеська юридична академія».</w:t>
      </w:r>
    </w:p>
    <w:p w:rsidR="000D31EE" w:rsidRPr="00205DD4" w:rsidRDefault="000D31EE" w:rsidP="002B76C6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05DD4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Високий темп розвитку соціальних комунікацій, науки і нових технологій у цифрову епоху призводить до збільшення стрімкості потоків інформації. К</w:t>
      </w:r>
      <w:r w:rsidRPr="00205DD4">
        <w:rPr>
          <w:rFonts w:ascii="Times New Roman" w:eastAsia="Calibri" w:hAnsi="Times New Roman" w:cs="Times New Roman"/>
          <w:sz w:val="28"/>
          <w:szCs w:val="28"/>
        </w:rPr>
        <w:t xml:space="preserve">омунікаційні технології </w:t>
      </w:r>
      <w:r w:rsidR="005F72E4" w:rsidRPr="00205DD4">
        <w:rPr>
          <w:rFonts w:ascii="Times New Roman" w:eastAsia="Calibri" w:hAnsi="Times New Roman" w:cs="Times New Roman"/>
          <w:sz w:val="28"/>
          <w:szCs w:val="28"/>
        </w:rPr>
        <w:t>та</w:t>
      </w:r>
      <w:r w:rsidRPr="00205DD4">
        <w:rPr>
          <w:rFonts w:ascii="Times New Roman" w:eastAsia="Calibri" w:hAnsi="Times New Roman" w:cs="Times New Roman"/>
          <w:sz w:val="28"/>
          <w:szCs w:val="28"/>
        </w:rPr>
        <w:t xml:space="preserve"> носії інформаційного контенту впливають на організацію когнітивних, пізнавальних процесів у суспільстві і, зокрема у вузівському середовищі. Це, своєю чергою, трансформує діяльність бібліотек ВНЗ</w:t>
      </w:r>
      <w:r w:rsidR="00C110F2" w:rsidRPr="00205DD4">
        <w:rPr>
          <w:rFonts w:ascii="Times New Roman" w:eastAsia="Calibri" w:hAnsi="Times New Roman" w:cs="Times New Roman"/>
          <w:sz w:val="28"/>
          <w:szCs w:val="28"/>
        </w:rPr>
        <w:t>, зокрема, і НБ НУ «ОЮА», шляхом розширення їх функцій, запровадження нових форм</w:t>
      </w:r>
      <w:r w:rsidR="006E32D2" w:rsidRPr="00205DD4">
        <w:rPr>
          <w:rFonts w:ascii="Times New Roman" w:eastAsia="Calibri" w:hAnsi="Times New Roman" w:cs="Times New Roman"/>
          <w:sz w:val="28"/>
          <w:szCs w:val="28"/>
        </w:rPr>
        <w:t xml:space="preserve"> збору, обробки та збереження інформації</w:t>
      </w:r>
      <w:r w:rsidR="00B9611F" w:rsidRPr="00205DD4">
        <w:rPr>
          <w:rFonts w:ascii="Times New Roman" w:eastAsia="Calibri" w:hAnsi="Times New Roman" w:cs="Times New Roman"/>
          <w:sz w:val="28"/>
          <w:szCs w:val="28"/>
        </w:rPr>
        <w:t xml:space="preserve"> і надання доступу до неї</w:t>
      </w:r>
      <w:r w:rsidR="006E32D2" w:rsidRPr="00205DD4">
        <w:rPr>
          <w:rFonts w:ascii="Times New Roman" w:eastAsia="Calibri" w:hAnsi="Times New Roman" w:cs="Times New Roman"/>
          <w:sz w:val="28"/>
          <w:szCs w:val="28"/>
        </w:rPr>
        <w:t xml:space="preserve">, залучення до процесу реалізації наукових проектів тощо. </w:t>
      </w:r>
    </w:p>
    <w:p w:rsidR="002B76C6" w:rsidRDefault="002B76C6" w:rsidP="002B76C6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</w:t>
      </w:r>
      <w:r w:rsidR="00834724">
        <w:rPr>
          <w:rFonts w:ascii="Times New Roman" w:hAnsi="Times New Roman"/>
          <w:sz w:val="28"/>
          <w:szCs w:val="28"/>
        </w:rPr>
        <w:t xml:space="preserve">ажливим показником функціонування науки </w:t>
      </w:r>
      <w:r w:rsidR="00A53BF5">
        <w:rPr>
          <w:rFonts w:ascii="Times New Roman" w:hAnsi="Times New Roman"/>
          <w:sz w:val="28"/>
          <w:szCs w:val="28"/>
        </w:rPr>
        <w:t>у</w:t>
      </w:r>
      <w:r w:rsidR="00834724">
        <w:rPr>
          <w:rFonts w:ascii="Times New Roman" w:hAnsi="Times New Roman"/>
          <w:sz w:val="28"/>
          <w:szCs w:val="28"/>
        </w:rPr>
        <w:t xml:space="preserve"> сучасних умовах є транскордонні потоки знань у формі переміщення дослідників, наукового </w:t>
      </w:r>
      <w:r w:rsidR="00834724">
        <w:rPr>
          <w:rFonts w:ascii="Times New Roman" w:hAnsi="Times New Roman"/>
          <w:sz w:val="28"/>
          <w:szCs w:val="28"/>
        </w:rPr>
        <w:lastRenderedPageBreak/>
        <w:t>співавторства, спільного володіння правом на винаходи і фінансування досліджень. Це</w:t>
      </w:r>
      <w:r w:rsidR="00A53BF5">
        <w:rPr>
          <w:rFonts w:ascii="Times New Roman" w:hAnsi="Times New Roman"/>
          <w:sz w:val="28"/>
          <w:szCs w:val="28"/>
        </w:rPr>
        <w:t xml:space="preserve"> обгрунтовано </w:t>
      </w:r>
      <w:r w:rsidR="00834724">
        <w:rPr>
          <w:rFonts w:ascii="Times New Roman" w:hAnsi="Times New Roman"/>
          <w:sz w:val="28"/>
          <w:szCs w:val="28"/>
        </w:rPr>
        <w:t>вимагає суттєвих корекцій механізму реалізації наукових проектів</w:t>
      </w:r>
      <w:r>
        <w:rPr>
          <w:rFonts w:ascii="Times New Roman" w:hAnsi="Times New Roman"/>
          <w:sz w:val="28"/>
          <w:szCs w:val="28"/>
        </w:rPr>
        <w:t xml:space="preserve"> з урахуванням, зокрема, і місця бібліотеки ВНЗ у</w:t>
      </w:r>
      <w:r w:rsidR="00A70DB1">
        <w:rPr>
          <w:rFonts w:ascii="Times New Roman" w:hAnsi="Times New Roman"/>
          <w:sz w:val="28"/>
          <w:szCs w:val="28"/>
        </w:rPr>
        <w:t xml:space="preserve"> системі наукової комунікації, яка виступає потужним інформаційно-аналітичним центром, коворкінговим простором </w:t>
      </w:r>
      <w:r w:rsidR="0088544B">
        <w:rPr>
          <w:rFonts w:ascii="Times New Roman" w:hAnsi="Times New Roman"/>
          <w:sz w:val="28"/>
          <w:szCs w:val="28"/>
        </w:rPr>
        <w:t>Університету.</w:t>
      </w:r>
    </w:p>
    <w:p w:rsidR="005F72E4" w:rsidRPr="008F76FE" w:rsidRDefault="00B9611F" w:rsidP="00B9611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color w:val="000000" w:themeColor="text1"/>
          <w:sz w:val="28"/>
          <w:szCs w:val="28"/>
        </w:rPr>
      </w:pPr>
      <w:r w:rsidRPr="008F76FE">
        <w:rPr>
          <w:rFonts w:ascii="Times New Roman" w:eastAsia="Calibri" w:hAnsi="Times New Roman" w:cs="Times New Roman"/>
          <w:sz w:val="28"/>
          <w:szCs w:val="28"/>
        </w:rPr>
        <w:t xml:space="preserve">За 2017 рік </w:t>
      </w:r>
      <w:r w:rsidR="005F72E4" w:rsidRPr="008F76FE">
        <w:rPr>
          <w:rFonts w:ascii="Times New Roman" w:eastAsia="Calibri" w:hAnsi="Times New Roman" w:cs="Times New Roman"/>
          <w:sz w:val="28"/>
          <w:szCs w:val="28"/>
        </w:rPr>
        <w:t xml:space="preserve">у НБ НУ ОЮА </w:t>
      </w:r>
      <w:r w:rsidRPr="008F76FE">
        <w:rPr>
          <w:rFonts w:ascii="Times New Roman" w:eastAsia="Times New Roman" w:hAnsi="Times New Roman" w:cs="Times New Roman"/>
          <w:sz w:val="28"/>
          <w:szCs w:val="28"/>
          <w:lang w:eastAsia="ru-RU"/>
        </w:rPr>
        <w:t>всіма структурними підрозділами</w:t>
      </w:r>
      <w:r w:rsidRPr="008F76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було о</w:t>
      </w:r>
      <w:r w:rsidRPr="008F76FE">
        <w:rPr>
          <w:rFonts w:ascii="Times New Roman" w:eastAsia="Times New Roman" w:hAnsi="Times New Roman" w:cs="Times New Roman"/>
          <w:sz w:val="28"/>
          <w:szCs w:val="28"/>
          <w:lang w:eastAsia="ru-RU"/>
        </w:rPr>
        <w:t>бслуговано</w:t>
      </w:r>
      <w:r w:rsidRPr="008F76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8F76F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43</w:t>
      </w:r>
      <w:r w:rsidRPr="008F76F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 </w:t>
      </w:r>
      <w:r w:rsidRPr="008F76F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017</w:t>
      </w:r>
      <w:r w:rsidRPr="008F76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користувачів, загальна кількість </w:t>
      </w:r>
      <w:r w:rsidR="005F72E4" w:rsidRPr="008F76FE">
        <w:rPr>
          <w:rFonts w:ascii="Times New Roman" w:eastAsia="Calibri" w:hAnsi="Times New Roman" w:cs="Times New Roman"/>
          <w:sz w:val="28"/>
          <w:szCs w:val="28"/>
        </w:rPr>
        <w:t>відвідувань НБ НУ «ОЮА» з урахуванням звернень д</w:t>
      </w:r>
      <w:r w:rsidRPr="008F76FE">
        <w:rPr>
          <w:rFonts w:ascii="Times New Roman" w:eastAsia="Calibri" w:hAnsi="Times New Roman" w:cs="Times New Roman"/>
          <w:sz w:val="28"/>
          <w:szCs w:val="28"/>
        </w:rPr>
        <w:t>о веб-ресурсів бібліотеки склала</w:t>
      </w:r>
      <w:r w:rsidR="005F72E4" w:rsidRPr="008F76F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5F72E4" w:rsidRPr="008F76F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2 102 858</w:t>
      </w:r>
      <w:r w:rsidR="005F72E4" w:rsidRPr="008F76FE">
        <w:rPr>
          <w:rFonts w:ascii="Times New Roman" w:eastAsia="Calibri" w:hAnsi="Times New Roman" w:cs="Times New Roman"/>
          <w:b/>
          <w:color w:val="000000" w:themeColor="text1"/>
          <w:sz w:val="28"/>
          <w:szCs w:val="28"/>
        </w:rPr>
        <w:t>.</w:t>
      </w:r>
    </w:p>
    <w:p w:rsidR="008268D1" w:rsidRPr="008F76FE" w:rsidRDefault="0050115B" w:rsidP="006E32D2">
      <w:pPr>
        <w:spacing w:after="0" w:line="360" w:lineRule="auto"/>
        <w:ind w:firstLine="567"/>
        <w:contextualSpacing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F76F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Протягом року здійснювалось поточне, ретроспективне комплектування та рекомплектування фонду Бібліотеки. На кінець 2017 року фонд НБ НУ ОЮА становив</w:t>
      </w:r>
      <w:r w:rsidR="00A53BF5" w:rsidRPr="008F76F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F76FE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878 374</w:t>
      </w:r>
      <w:r w:rsidRPr="008F76F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8F76F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примірників документів.</w:t>
      </w:r>
    </w:p>
    <w:p w:rsidR="006E32D2" w:rsidRPr="002967E4" w:rsidRDefault="006E32D2" w:rsidP="006E32D2">
      <w:pPr>
        <w:spacing w:after="0" w:line="360" w:lineRule="auto"/>
        <w:ind w:firstLine="567"/>
        <w:contextualSpacing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967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Книжкове зібрання НБ НУ «ОЮА» постійно поповнюється дарунками читачів та меценатів – цінителів книг, як наших співгромадян, так і зарубіжних друзів Університету. </w:t>
      </w:r>
      <w:r w:rsidR="008268D1" w:rsidRPr="002967E4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Так, у</w:t>
      </w:r>
      <w:r w:rsidRPr="002967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</w:t>
      </w:r>
      <w:r w:rsidR="008268D1" w:rsidRPr="002967E4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Pr="002967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році</w:t>
      </w:r>
      <w:r w:rsidR="008268D1" w:rsidRPr="002967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</w:t>
      </w:r>
      <w:r w:rsidRPr="002967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Бібліотек</w:t>
      </w:r>
      <w:r w:rsidR="008268D1" w:rsidRPr="002967E4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2967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268D1" w:rsidRPr="002967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надійшли дарунки </w:t>
      </w:r>
      <w:r w:rsidRPr="002967E4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 програми</w:t>
      </w:r>
      <w:r w:rsidR="000538E2" w:rsidRPr="002967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538E2" w:rsidRPr="002967E4">
        <w:rPr>
          <w:rFonts w:ascii="Times New Roman" w:hAnsi="Times New Roman" w:cs="Times New Roman"/>
          <w:sz w:val="28"/>
          <w:szCs w:val="28"/>
        </w:rPr>
        <w:t>TEMPUS InterEULawEast</w:t>
      </w:r>
      <w:r w:rsidR="00A53BF5" w:rsidRPr="002967E4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  <w:r w:rsidR="00B9611F" w:rsidRPr="002967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53BF5" w:rsidRPr="002967E4">
        <w:rPr>
          <w:rFonts w:ascii="Times New Roman" w:hAnsi="Times New Roman" w:cs="Times New Roman"/>
          <w:sz w:val="28"/>
          <w:szCs w:val="28"/>
        </w:rPr>
        <w:t xml:space="preserve">проекту </w:t>
      </w:r>
      <w:r w:rsidR="00A53BF5" w:rsidRPr="002967E4">
        <w:rPr>
          <w:rFonts w:ascii="Times New Roman" w:hAnsi="Times New Roman" w:cs="Times New Roman"/>
          <w:sz w:val="28"/>
          <w:szCs w:val="28"/>
          <w:lang w:val="en-US"/>
        </w:rPr>
        <w:t>USAID</w:t>
      </w:r>
      <w:r w:rsidR="00A53BF5" w:rsidRPr="002967E4">
        <w:rPr>
          <w:rFonts w:ascii="Times New Roman" w:hAnsi="Times New Roman" w:cs="Times New Roman"/>
          <w:sz w:val="28"/>
          <w:szCs w:val="28"/>
        </w:rPr>
        <w:t>; ТОВ «Адвокатська компанія Кравець і партнери»; Центру Разумкова; видавництв «Логос», «Наукова думка»</w:t>
      </w:r>
      <w:r w:rsidR="008F76FE" w:rsidRPr="002967E4">
        <w:rPr>
          <w:rFonts w:ascii="Times New Roman" w:hAnsi="Times New Roman" w:cs="Times New Roman"/>
          <w:sz w:val="28"/>
          <w:szCs w:val="28"/>
        </w:rPr>
        <w:t>,</w:t>
      </w:r>
      <w:r w:rsidR="00A53BF5" w:rsidRPr="002967E4">
        <w:rPr>
          <w:rFonts w:ascii="Times New Roman" w:hAnsi="Times New Roman" w:cs="Times New Roman"/>
          <w:sz w:val="28"/>
          <w:szCs w:val="28"/>
        </w:rPr>
        <w:t xml:space="preserve"> </w:t>
      </w:r>
      <w:r w:rsidR="008F76FE" w:rsidRPr="002967E4">
        <w:rPr>
          <w:rFonts w:ascii="Times New Roman" w:hAnsi="Times New Roman" w:cs="Times New Roman"/>
          <w:sz w:val="28"/>
          <w:szCs w:val="28"/>
        </w:rPr>
        <w:t>«</w:t>
      </w:r>
      <w:r w:rsidR="00A53BF5" w:rsidRPr="002967E4">
        <w:rPr>
          <w:rFonts w:ascii="Times New Roman" w:hAnsi="Times New Roman" w:cs="Times New Roman"/>
          <w:sz w:val="28"/>
          <w:szCs w:val="28"/>
        </w:rPr>
        <w:t>Гельветика</w:t>
      </w:r>
      <w:r w:rsidR="008F76FE" w:rsidRPr="002967E4">
        <w:rPr>
          <w:rFonts w:ascii="Times New Roman" w:hAnsi="Times New Roman" w:cs="Times New Roman"/>
          <w:sz w:val="28"/>
          <w:szCs w:val="28"/>
        </w:rPr>
        <w:t>»</w:t>
      </w:r>
      <w:r w:rsidR="00A53BF5" w:rsidRPr="002967E4">
        <w:rPr>
          <w:rFonts w:ascii="Times New Roman" w:hAnsi="Times New Roman" w:cs="Times New Roman"/>
          <w:sz w:val="28"/>
          <w:szCs w:val="28"/>
        </w:rPr>
        <w:t>; кафедр НУ «ОЮА»</w:t>
      </w:r>
      <w:r w:rsidR="008F76FE" w:rsidRPr="002967E4">
        <w:rPr>
          <w:rFonts w:ascii="Times New Roman" w:hAnsi="Times New Roman" w:cs="Times New Roman"/>
          <w:sz w:val="28"/>
          <w:szCs w:val="28"/>
        </w:rPr>
        <w:t xml:space="preserve">; </w:t>
      </w:r>
      <w:r w:rsidR="00935F41" w:rsidRPr="002967E4">
        <w:rPr>
          <w:rStyle w:val="textexposedshow"/>
          <w:rFonts w:ascii="Times New Roman" w:hAnsi="Times New Roman" w:cs="Times New Roman"/>
          <w:sz w:val="28"/>
          <w:szCs w:val="28"/>
        </w:rPr>
        <w:t>Німецького конгресу профілактики в Україні</w:t>
      </w:r>
      <w:r w:rsidRPr="002967E4">
        <w:rPr>
          <w:rFonts w:ascii="Times New Roman" w:eastAsia="Times New Roman" w:hAnsi="Times New Roman" w:cs="Times New Roman"/>
          <w:sz w:val="28"/>
          <w:szCs w:val="28"/>
          <w:lang w:eastAsia="ru-RU"/>
        </w:rPr>
        <w:t>; кафедр НУ ОЮА; приватних осіб (</w:t>
      </w:r>
      <w:r w:rsidR="008F76FE" w:rsidRPr="002967E4">
        <w:rPr>
          <w:rFonts w:ascii="Times New Roman" w:eastAsia="Times New Roman" w:hAnsi="Times New Roman" w:cs="Times New Roman"/>
          <w:sz w:val="28"/>
          <w:szCs w:val="28"/>
          <w:lang w:eastAsia="ru-RU"/>
        </w:rPr>
        <w:t>С. В Ківалов, Э. Б. </w:t>
      </w:r>
      <w:r w:rsidR="001D1FEE" w:rsidRPr="002967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Амчиславський, П. П. Войтович, К. В. Горобець, </w:t>
      </w:r>
      <w:r w:rsidR="008268D1" w:rsidRPr="002967E4">
        <w:rPr>
          <w:rFonts w:ascii="Times New Roman" w:eastAsia="Times New Roman" w:hAnsi="Times New Roman" w:cs="Times New Roman"/>
          <w:sz w:val="28"/>
          <w:szCs w:val="28"/>
          <w:lang w:eastAsia="ru-RU"/>
        </w:rPr>
        <w:t>В. В. Д</w:t>
      </w:r>
      <w:r w:rsidR="001D1FEE" w:rsidRPr="002967E4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="008268D1" w:rsidRPr="002967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дченко, </w:t>
      </w:r>
      <w:r w:rsidR="002967E4" w:rsidRPr="002967E4">
        <w:rPr>
          <w:rFonts w:ascii="Times New Roman" w:eastAsia="Times New Roman" w:hAnsi="Times New Roman" w:cs="Times New Roman"/>
          <w:sz w:val="28"/>
          <w:szCs w:val="28"/>
          <w:lang w:eastAsia="ru-RU"/>
        </w:rPr>
        <w:t>Н. В. Єфремова, Т. Р. </w:t>
      </w:r>
      <w:r w:rsidRPr="002967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Короткий, </w:t>
      </w:r>
      <w:r w:rsidR="001D1FEE" w:rsidRPr="002967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Н. В. Петлюченко, </w:t>
      </w:r>
      <w:r w:rsidRPr="002967E4">
        <w:rPr>
          <w:rFonts w:ascii="Times New Roman" w:eastAsia="Times New Roman" w:hAnsi="Times New Roman" w:cs="Times New Roman"/>
          <w:sz w:val="28"/>
          <w:szCs w:val="28"/>
          <w:lang w:eastAsia="ru-RU"/>
        </w:rPr>
        <w:t>В. О. Туляков та ін.). Всього НБ НУ «ОЮА» подаровано</w:t>
      </w:r>
      <w:r w:rsidR="001D1FEE" w:rsidRPr="002967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670A5" w:rsidRPr="002A1E9E">
        <w:rPr>
          <w:rFonts w:ascii="Times New Roman" w:hAnsi="Times New Roman" w:cs="Times New Roman"/>
          <w:b/>
          <w:sz w:val="28"/>
          <w:szCs w:val="28"/>
        </w:rPr>
        <w:t>1 120</w:t>
      </w:r>
      <w:r w:rsidR="003670A5" w:rsidRPr="002967E4">
        <w:rPr>
          <w:rFonts w:ascii="Times New Roman" w:hAnsi="Times New Roman" w:cs="Times New Roman"/>
          <w:sz w:val="28"/>
          <w:szCs w:val="28"/>
        </w:rPr>
        <w:t xml:space="preserve"> </w:t>
      </w:r>
      <w:r w:rsidRPr="002967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книг на суму </w:t>
      </w:r>
      <w:r w:rsidR="003670A5" w:rsidRPr="002A1E9E">
        <w:rPr>
          <w:rFonts w:ascii="Times New Roman" w:hAnsi="Times New Roman" w:cs="Times New Roman"/>
          <w:b/>
          <w:sz w:val="28"/>
          <w:szCs w:val="28"/>
        </w:rPr>
        <w:t>133 996,00</w:t>
      </w:r>
      <w:r w:rsidR="003670A5" w:rsidRPr="002967E4">
        <w:rPr>
          <w:rFonts w:ascii="Times New Roman" w:hAnsi="Times New Roman" w:cs="Times New Roman"/>
          <w:sz w:val="28"/>
          <w:szCs w:val="28"/>
        </w:rPr>
        <w:t> </w:t>
      </w:r>
      <w:r w:rsidRPr="002967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грн. </w:t>
      </w:r>
    </w:p>
    <w:p w:rsidR="002A1E9E" w:rsidRDefault="003670A5" w:rsidP="002A1E9E">
      <w:pPr>
        <w:spacing w:after="0" w:line="360" w:lineRule="auto"/>
        <w:ind w:firstLine="567"/>
        <w:contextualSpacing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2967E4">
        <w:rPr>
          <w:rFonts w:ascii="Times New Roman" w:hAnsi="Times New Roman" w:cs="Times New Roman"/>
          <w:sz w:val="28"/>
          <w:szCs w:val="28"/>
        </w:rPr>
        <w:t>У 2017 році здійснювався книгообмін з Юридичною академією ім. Ярослава Мудрого (м. Харків).</w:t>
      </w:r>
    </w:p>
    <w:p w:rsidR="00A47E82" w:rsidRPr="002C3405" w:rsidRDefault="00A47E82" w:rsidP="00A47E82">
      <w:pPr>
        <w:pStyle w:val="40"/>
        <w:shd w:val="clear" w:color="auto" w:fill="auto"/>
        <w:spacing w:before="0" w:line="360" w:lineRule="auto"/>
        <w:ind w:firstLine="720"/>
        <w:rPr>
          <w:rStyle w:val="410"/>
          <w:rFonts w:ascii="Times New Roman" w:hAnsi="Times New Roman" w:cs="Times New Roman"/>
          <w:color w:val="000000"/>
          <w:sz w:val="28"/>
          <w:szCs w:val="28"/>
          <w:lang w:val="uk-UA" w:eastAsia="uk-UA"/>
        </w:rPr>
      </w:pPr>
      <w:r w:rsidRPr="002C3405">
        <w:rPr>
          <w:rStyle w:val="410"/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Вагомим здобутком НБ НУ «ОЮА» стала підготовка та реалізація </w:t>
      </w:r>
      <w:r w:rsidRPr="002C3405">
        <w:rPr>
          <w:rFonts w:ascii="Times New Roman" w:hAnsi="Times New Roman" w:cs="Times New Roman"/>
          <w:bCs/>
          <w:color w:val="000000"/>
          <w:sz w:val="28"/>
          <w:szCs w:val="28"/>
        </w:rPr>
        <w:t>проект</w:t>
      </w:r>
      <w:r w:rsidRPr="002C3405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у</w:t>
      </w:r>
      <w:r w:rsidRPr="002C340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наукової бібліотеки</w:t>
      </w:r>
      <w:r w:rsidRPr="002C3405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C3405">
        <w:rPr>
          <w:rFonts w:ascii="Times New Roman" w:hAnsi="Times New Roman" w:cs="Times New Roman"/>
          <w:b/>
          <w:bCs/>
          <w:color w:val="000000"/>
          <w:sz w:val="28"/>
          <w:szCs w:val="28"/>
        </w:rPr>
        <w:t>«</w:t>
      </w:r>
      <w:r w:rsidRPr="002C3405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П</w:t>
      </w:r>
      <w:r w:rsidRPr="002C3405">
        <w:rPr>
          <w:rFonts w:ascii="Times New Roman" w:hAnsi="Times New Roman" w:cs="Times New Roman"/>
          <w:b/>
          <w:bCs/>
          <w:color w:val="000000"/>
          <w:sz w:val="28"/>
          <w:szCs w:val="28"/>
        </w:rPr>
        <w:t>ам’ятки права»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C3405">
        <w:rPr>
          <w:rFonts w:ascii="Times New Roman" w:hAnsi="Times New Roman" w:cs="Times New Roman"/>
          <w:b/>
          <w:bCs/>
          <w:color w:val="000000"/>
          <w:sz w:val="28"/>
          <w:szCs w:val="28"/>
        </w:rPr>
        <w:t>(до 20-річчя Національного університету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C3405">
        <w:rPr>
          <w:rFonts w:ascii="Times New Roman" w:hAnsi="Times New Roman" w:cs="Times New Roman"/>
          <w:b/>
          <w:bCs/>
          <w:color w:val="000000"/>
          <w:sz w:val="28"/>
          <w:szCs w:val="28"/>
        </w:rPr>
        <w:t>«Одеська юридична академія»)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:</w:t>
      </w:r>
    </w:p>
    <w:p w:rsidR="00A47E82" w:rsidRPr="001D1A30" w:rsidRDefault="00A47E82" w:rsidP="00A47E82">
      <w:pPr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color w:val="231F20"/>
          <w:sz w:val="24"/>
          <w:szCs w:val="24"/>
        </w:rPr>
      </w:pPr>
      <w:r w:rsidRPr="001D1A30">
        <w:rPr>
          <w:rFonts w:ascii="Times New Roman" w:hAnsi="Times New Roman" w:cs="Times New Roman"/>
          <w:b/>
          <w:bCs/>
          <w:color w:val="231F20"/>
          <w:sz w:val="24"/>
          <w:szCs w:val="24"/>
        </w:rPr>
        <w:t xml:space="preserve">Пам’ятки </w:t>
      </w:r>
      <w:r w:rsidRPr="001D1A30">
        <w:rPr>
          <w:rFonts w:ascii="Times New Roman" w:hAnsi="Times New Roman" w:cs="Times New Roman"/>
          <w:color w:val="231F20"/>
          <w:sz w:val="24"/>
          <w:szCs w:val="24"/>
        </w:rPr>
        <w:t>права: каталог рідкісних видань / уклад.: С. І. Єленич, Т. Ю. Фідаєва, І. С. Мазур ; ред. кол.: С. В. Ківалов (голова), В. В. Завальнюк, М. Р. Аракелян [та ін.] ; Національний університет «Одеська юридична академія», наукова бібліотека. — Одеса : Юридична література, 2017. — 112 с., [1] л. фронт. : фотоіл. ; 60×80 мм</w:t>
      </w:r>
      <w:r w:rsidRPr="00EF365F">
        <w:t xml:space="preserve"> </w:t>
      </w:r>
      <w:hyperlink r:id="rId11" w:history="1">
        <w:r w:rsidRPr="00E73BAA">
          <w:rPr>
            <w:rStyle w:val="ae"/>
            <w:rFonts w:ascii="Times New Roman" w:hAnsi="Times New Roman" w:cs="Times New Roman"/>
            <w:sz w:val="24"/>
            <w:szCs w:val="24"/>
          </w:rPr>
          <w:t>http://dspace.onua.edu.ua/handle/11300/8935</w:t>
        </w:r>
      </w:hyperlink>
      <w:r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</w:p>
    <w:p w:rsidR="00A47E82" w:rsidRDefault="00A47E82" w:rsidP="00A47E82">
      <w:pPr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color w:val="000000"/>
          <w:sz w:val="24"/>
          <w:szCs w:val="24"/>
        </w:rPr>
      </w:pPr>
      <w:r w:rsidRPr="001D1A30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 xml:space="preserve">Пам’ятки права: </w:t>
      </w:r>
      <w:r w:rsidRPr="001D1A30">
        <w:rPr>
          <w:rFonts w:ascii="Times New Roman" w:hAnsi="Times New Roman" w:cs="Times New Roman"/>
          <w:color w:val="000000"/>
          <w:sz w:val="24"/>
          <w:szCs w:val="24"/>
        </w:rPr>
        <w:t>рідкісні та цінні видання з фонду наукової П158 бібліотеки Національного університету «Одеська юридична академія» : бібліографічний покажчик : у 2 т. / уклад.: С. І. Єленич, Т. Ю. Фідаєва, Т. М. Стефанчишена, І. С. Мазур ; голова редкол. С. В. Ківалов ; Нац. ун-т «Одес. юрид. акад.», наук. б-ка. – Одеса : Юридична література, 2017. – XVIII, 150, 168, [2] с., 4 с. фот</w:t>
      </w:r>
      <w:r w:rsidRPr="00EF365F">
        <w:t xml:space="preserve"> </w:t>
      </w:r>
      <w:hyperlink r:id="rId12" w:history="1">
        <w:r w:rsidRPr="00E73BAA">
          <w:rPr>
            <w:rStyle w:val="ae"/>
            <w:rFonts w:ascii="Times New Roman" w:hAnsi="Times New Roman" w:cs="Times New Roman"/>
            <w:sz w:val="24"/>
            <w:szCs w:val="24"/>
          </w:rPr>
          <w:t>http://dspace.onua.edu.ua/handle/11300/8934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A47E82" w:rsidRPr="002A1E9E" w:rsidRDefault="00A47E82" w:rsidP="00A47E82">
      <w:pPr>
        <w:spacing w:after="0" w:line="360" w:lineRule="auto"/>
        <w:ind w:firstLine="567"/>
        <w:contextualSpacing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2D1C2257">
            <wp:extent cx="2982686" cy="2318657"/>
            <wp:effectExtent l="95250" t="0" r="255905" b="253365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1215" cy="2317513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152400" dist="12000" dir="900000" sy="98000" kx="110000" ky="200000" algn="tl" rotWithShape="0">
                        <a:srgbClr val="000000">
                          <a:alpha val="30000"/>
                        </a:srgbClr>
                      </a:outerShdw>
                    </a:effectLst>
                    <a:scene3d>
                      <a:camera prst="perspectiveRelaxed">
                        <a:rot lat="19800000" lon="1200000" rev="20820000"/>
                      </a:camera>
                      <a:lightRig rig="threePt" dir="t"/>
                    </a:scene3d>
                    <a:sp3d contourW="6350" prstMaterial="matte">
                      <a:bevelT w="101600" h="101600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</wp:inline>
        </w:drawing>
      </w:r>
    </w:p>
    <w:p w:rsidR="002A1E9E" w:rsidRPr="00A47E82" w:rsidRDefault="00D56B9A" w:rsidP="001113D7">
      <w:pPr>
        <w:spacing w:after="0" w:line="360" w:lineRule="auto"/>
        <w:ind w:firstLine="567"/>
        <w:contextualSpacing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Протягом року </w:t>
      </w:r>
      <w:r w:rsidR="00A95EF1"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абонементах </w:t>
      </w:r>
      <w:r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>НБ НУ «ОЮА» п</w:t>
      </w:r>
      <w:r w:rsidR="0050115B"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родовжувалось </w:t>
      </w:r>
      <w:r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електронне обслуговування читачів</w:t>
      </w:r>
      <w:r w:rsidR="004B6352"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 використанням можливостей АБІС </w:t>
      </w:r>
      <w:r w:rsidRPr="00A47E8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UniLib</w:t>
      </w:r>
      <w:r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>, яка оновлювалась спец</w:t>
      </w:r>
      <w:r w:rsidR="002A1E9E"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>іалістами відділу автоматизації (</w:t>
      </w:r>
      <w:r w:rsidR="001113D7"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зокрема, вдосконалено </w:t>
      </w:r>
      <w:r w:rsidR="002A1E9E"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>модуль «Книгозабезпечення</w:t>
      </w:r>
      <w:r w:rsidR="001113D7"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>»;</w:t>
      </w:r>
      <w:r w:rsidR="002A1E9E"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доопрацюван</w:t>
      </w:r>
      <w:r w:rsidR="001113D7"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="002A1E9E"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программн</w:t>
      </w:r>
      <w:r w:rsidR="001113D7"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>ий</w:t>
      </w:r>
      <w:r w:rsidR="002A1E9E"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модул</w:t>
      </w:r>
      <w:r w:rsidR="001113D7"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>ь</w:t>
      </w:r>
      <w:r w:rsidR="002A1E9E"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«Корекція документів»</w:t>
      </w:r>
      <w:r w:rsidR="001113D7"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допомогою якого</w:t>
      </w:r>
      <w:r w:rsidR="002A1E9E"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оперативно відредаг</w:t>
      </w:r>
      <w:r w:rsidR="001113D7"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>овано</w:t>
      </w:r>
      <w:r w:rsidR="002A1E9E"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біля 10000 описів</w:t>
      </w:r>
      <w:r w:rsidR="001113D7"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  <w:r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C731CB" w:rsidRPr="001127AA" w:rsidRDefault="00795927" w:rsidP="00D56B9A">
      <w:pPr>
        <w:spacing w:after="0" w:line="360" w:lineRule="auto"/>
        <w:ind w:firstLine="708"/>
        <w:jc w:val="both"/>
        <w:outlineLvl w:val="1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сьогодні електронний каталог АБІС </w:t>
      </w:r>
      <w:r w:rsidRPr="00A47E8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Unilib</w:t>
      </w:r>
      <w:r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бібліотеки, який доступний як в локальній мережі, так і в мережі Інтернет (</w:t>
      </w:r>
      <w:hyperlink r:id="rId14" w:history="1">
        <w:r w:rsidRPr="00A47E82">
          <w:rPr>
            <w:rFonts w:ascii="Times New Roman" w:eastAsia="Times New Roman" w:hAnsi="Times New Roman" w:cs="Times New Roman"/>
            <w:sz w:val="28"/>
            <w:szCs w:val="28"/>
            <w:u w:val="single"/>
            <w:lang w:eastAsia="ru-RU"/>
          </w:rPr>
          <w:t>http://lib.onua.edu.ua/new/index2.php</w:t>
        </w:r>
      </w:hyperlink>
      <w:r w:rsidRPr="00A47E8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)</w:t>
      </w:r>
      <w:r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нараховує понад </w:t>
      </w:r>
      <w:r w:rsidR="00C731CB"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>599</w:t>
      </w:r>
      <w:r w:rsidR="00C731CB" w:rsidRPr="00A47E82">
        <w:rPr>
          <w:rFonts w:ascii="Times New Roman" w:eastAsia="Calibri" w:hAnsi="Times New Roman" w:cs="Times New Roman"/>
          <w:sz w:val="28"/>
          <w:szCs w:val="28"/>
          <w:lang w:eastAsia="ru-RU"/>
        </w:rPr>
        <w:t> 689 </w:t>
      </w:r>
      <w:r w:rsidR="001127AA">
        <w:rPr>
          <w:rFonts w:ascii="Times New Roman" w:eastAsia="Calibri" w:hAnsi="Times New Roman" w:cs="Times New Roman"/>
          <w:sz w:val="28"/>
          <w:szCs w:val="28"/>
          <w:lang w:eastAsia="ru-RU"/>
        </w:rPr>
        <w:t>записів</w:t>
      </w:r>
      <w:r w:rsidR="001127AA" w:rsidRPr="001127A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="001127AA">
        <w:rPr>
          <w:rFonts w:ascii="Times New Roman" w:eastAsia="Calibri" w:hAnsi="Times New Roman" w:cs="Times New Roman"/>
          <w:sz w:val="28"/>
          <w:szCs w:val="28"/>
          <w:lang w:eastAsia="ru-RU"/>
        </w:rPr>
        <w:t>і характеризується високими показниками відвідування користувачами бібліотечних послуг (Додаток 1).</w:t>
      </w:r>
    </w:p>
    <w:p w:rsidR="00A95EF1" w:rsidRPr="00A47E82" w:rsidRDefault="00CA11AD" w:rsidP="00D56B9A">
      <w:pPr>
        <w:spacing w:after="0" w:line="360" w:lineRule="auto"/>
        <w:ind w:firstLine="708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="00A95EF1"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>півробітниками відділу</w:t>
      </w:r>
      <w:r w:rsidR="00C731CB"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автоматизації </w:t>
      </w:r>
      <w:r w:rsidR="00A95EF1"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також </w:t>
      </w:r>
      <w:r w:rsidR="00A95EF1"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здійснювалось подальше наповнення наукового інформаційного ресурсу </w:t>
      </w:r>
      <w:r w:rsidR="00A95EF1" w:rsidRPr="00A47E82">
        <w:rPr>
          <w:rFonts w:ascii="Times New Roman" w:hAnsi="Times New Roman" w:cs="Times New Roman"/>
          <w:b/>
          <w:sz w:val="28"/>
          <w:szCs w:val="28"/>
        </w:rPr>
        <w:t>«Бібліотека сучасної правової думки України»</w:t>
      </w:r>
      <w:r w:rsidR="00A95EF1" w:rsidRPr="00A47E82">
        <w:rPr>
          <w:rFonts w:ascii="Times New Roman" w:hAnsi="Times New Roman" w:cs="Times New Roman"/>
          <w:sz w:val="28"/>
          <w:szCs w:val="28"/>
        </w:rPr>
        <w:t xml:space="preserve"> (</w:t>
      </w:r>
      <w:hyperlink r:id="rId15" w:history="1">
        <w:r w:rsidR="003670A5" w:rsidRPr="00A47E82">
          <w:rPr>
            <w:rStyle w:val="ae"/>
            <w:rFonts w:ascii="Times New Roman" w:hAnsi="Times New Roman" w:cs="Times New Roman"/>
            <w:color w:val="auto"/>
            <w:sz w:val="28"/>
            <w:szCs w:val="28"/>
          </w:rPr>
          <w:t>http://lib.onua.edu.ua/BSPM/</w:t>
        </w:r>
      </w:hyperlink>
      <w:r w:rsidR="003670A5" w:rsidRPr="00A47E82">
        <w:rPr>
          <w:rFonts w:ascii="Times New Roman" w:hAnsi="Times New Roman" w:cs="Times New Roman"/>
          <w:sz w:val="28"/>
          <w:szCs w:val="28"/>
        </w:rPr>
        <w:t xml:space="preserve"> </w:t>
      </w:r>
      <w:r w:rsidR="00A95EF1" w:rsidRPr="00A47E82">
        <w:rPr>
          <w:rFonts w:ascii="Times New Roman" w:hAnsi="Times New Roman" w:cs="Times New Roman"/>
          <w:sz w:val="28"/>
          <w:szCs w:val="28"/>
        </w:rPr>
        <w:t>), який є дворівневим україномовним рубрикатором на основі УДК за розділами 34 («Право</w:t>
      </w:r>
      <w:r w:rsidR="00C731CB" w:rsidRPr="00A47E82">
        <w:rPr>
          <w:rFonts w:ascii="Times New Roman" w:hAnsi="Times New Roman" w:cs="Times New Roman"/>
          <w:sz w:val="28"/>
          <w:szCs w:val="28"/>
        </w:rPr>
        <w:t>») і 35 («Державне управління») та інституційного репозитарію.</w:t>
      </w:r>
    </w:p>
    <w:p w:rsidR="006200D8" w:rsidRPr="00A47E82" w:rsidRDefault="006200D8" w:rsidP="006200D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A47E82">
        <w:rPr>
          <w:rFonts w:ascii="Times New Roman" w:hAnsi="Times New Roman" w:cs="Times New Roman"/>
          <w:sz w:val="28"/>
          <w:szCs w:val="28"/>
        </w:rPr>
        <w:t xml:space="preserve">У 2017 р. НБ НУ «ОЮА» здійснювала реалізацію своєї діяльності у межах трьох наукових тем : </w:t>
      </w:r>
      <w:r w:rsidRPr="00A47E82">
        <w:rPr>
          <w:rFonts w:ascii="Times New Roman" w:eastAsia="Calibri" w:hAnsi="Times New Roman" w:cs="Times New Roman"/>
          <w:sz w:val="28"/>
          <w:szCs w:val="28"/>
          <w:lang w:eastAsia="ru-RU"/>
        </w:rPr>
        <w:t>«</w:t>
      </w:r>
      <w:r w:rsidRPr="00A47E82">
        <w:rPr>
          <w:rFonts w:ascii="Times New Roman" w:eastAsia="Calibri" w:hAnsi="Times New Roman" w:cs="Times New Roman"/>
          <w:b/>
          <w:i/>
          <w:sz w:val="28"/>
          <w:szCs w:val="28"/>
          <w:lang w:eastAsia="ru-RU"/>
        </w:rPr>
        <w:t>Одеська школа права</w:t>
      </w:r>
      <w:r w:rsidRPr="00A47E82">
        <w:rPr>
          <w:rFonts w:ascii="Times New Roman" w:eastAsia="Calibri" w:hAnsi="Times New Roman" w:cs="Times New Roman"/>
          <w:sz w:val="28"/>
          <w:szCs w:val="28"/>
          <w:lang w:eastAsia="ru-RU"/>
        </w:rPr>
        <w:t>», «</w:t>
      </w:r>
      <w:r w:rsidRPr="00A47E82">
        <w:rPr>
          <w:rFonts w:ascii="Times New Roman" w:eastAsia="Calibri" w:hAnsi="Times New Roman" w:cs="Times New Roman"/>
          <w:b/>
          <w:i/>
          <w:sz w:val="28"/>
          <w:szCs w:val="28"/>
          <w:lang w:eastAsia="ru-RU"/>
        </w:rPr>
        <w:t>Бібліотека сучасної правової думки в Україні</w:t>
      </w:r>
      <w:r w:rsidRPr="00A47E82">
        <w:rPr>
          <w:rFonts w:ascii="Times New Roman" w:eastAsia="Calibri" w:hAnsi="Times New Roman" w:cs="Times New Roman"/>
          <w:sz w:val="28"/>
          <w:szCs w:val="28"/>
          <w:lang w:eastAsia="ru-RU"/>
        </w:rPr>
        <w:t>» та «</w:t>
      </w:r>
      <w:r w:rsidRPr="00A47E82">
        <w:rPr>
          <w:rFonts w:ascii="Times New Roman" w:eastAsia="Calibri" w:hAnsi="Times New Roman" w:cs="Times New Roman"/>
          <w:b/>
          <w:i/>
          <w:sz w:val="28"/>
          <w:szCs w:val="28"/>
          <w:lang w:eastAsia="ru-RU"/>
        </w:rPr>
        <w:t>Бібліографічні традиції юридичної науки України».</w:t>
      </w:r>
    </w:p>
    <w:p w:rsidR="00A453F9" w:rsidRDefault="004B6352" w:rsidP="00A453F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B63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</w:t>
      </w:r>
      <w:r w:rsidR="00A95E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звітному році </w:t>
      </w:r>
      <w:r w:rsidR="00A453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співробітники Науково-інформаційного центру (НІЦ) НБ НУ </w:t>
      </w:r>
      <w:r w:rsidR="002967E4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="00A453F9">
        <w:rPr>
          <w:rFonts w:ascii="Times New Roman" w:eastAsia="Times New Roman" w:hAnsi="Times New Roman" w:cs="Times New Roman"/>
          <w:sz w:val="28"/>
          <w:szCs w:val="28"/>
          <w:lang w:eastAsia="ru-RU"/>
        </w:rPr>
        <w:t>ОЮА</w:t>
      </w:r>
      <w:r w:rsidR="002967E4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="00A453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продовжува</w:t>
      </w:r>
      <w:r w:rsidR="00A453F9">
        <w:rPr>
          <w:rFonts w:ascii="Times New Roman" w:eastAsia="Times New Roman" w:hAnsi="Times New Roman" w:cs="Times New Roman"/>
          <w:sz w:val="28"/>
          <w:szCs w:val="28"/>
          <w:lang w:eastAsia="ru-RU"/>
        </w:rPr>
        <w:t>ли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56B9A" w:rsidRPr="001D1F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забезпечення максимально широкого доступу до ресурсів світового інформаційного простору, </w:t>
      </w:r>
      <w:r w:rsidR="00A453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здійснювали </w:t>
      </w:r>
      <w:r w:rsidR="00D56B9A" w:rsidRPr="001D1FEE">
        <w:rPr>
          <w:rFonts w:ascii="Times New Roman" w:eastAsia="Times New Roman" w:hAnsi="Times New Roman" w:cs="Times New Roman"/>
          <w:sz w:val="28"/>
          <w:szCs w:val="28"/>
          <w:lang w:eastAsia="ru-RU"/>
        </w:rPr>
        <w:t>кастомізаці</w:t>
      </w:r>
      <w:r w:rsidR="00A453F9">
        <w:rPr>
          <w:rFonts w:ascii="Times New Roman" w:eastAsia="Times New Roman" w:hAnsi="Times New Roman" w:cs="Times New Roman"/>
          <w:sz w:val="28"/>
          <w:szCs w:val="28"/>
          <w:lang w:eastAsia="ru-RU"/>
        </w:rPr>
        <w:t>ю</w:t>
      </w:r>
      <w:r w:rsidR="00D56B9A" w:rsidRPr="001D1F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встановленої системи D</w:t>
      </w:r>
      <w:r w:rsidR="008F76F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="00D56B9A" w:rsidRPr="001D1FEE">
        <w:rPr>
          <w:rFonts w:ascii="Times New Roman" w:eastAsia="Times New Roman" w:hAnsi="Times New Roman" w:cs="Times New Roman"/>
          <w:sz w:val="28"/>
          <w:szCs w:val="28"/>
          <w:lang w:eastAsia="ru-RU"/>
        </w:rPr>
        <w:t>pace, поповн</w:t>
      </w:r>
      <w:r w:rsidR="00A453F9">
        <w:rPr>
          <w:rFonts w:ascii="Times New Roman" w:eastAsia="Times New Roman" w:hAnsi="Times New Roman" w:cs="Times New Roman"/>
          <w:sz w:val="28"/>
          <w:szCs w:val="28"/>
          <w:lang w:eastAsia="ru-RU"/>
        </w:rPr>
        <w:t>ювали, оновлювали</w:t>
      </w:r>
      <w:r w:rsidR="00D56B9A" w:rsidRPr="001D1F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просува</w:t>
      </w:r>
      <w:r w:rsidR="00A453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ли </w:t>
      </w:r>
      <w:r w:rsidR="00A453F9" w:rsidRPr="003670A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інституційний</w:t>
      </w:r>
      <w:r w:rsidR="00D56B9A" w:rsidRPr="003670A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репозиторі</w:t>
      </w:r>
      <w:r w:rsidR="00A453F9" w:rsidRPr="003670A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й</w:t>
      </w:r>
      <w:r w:rsidR="00D56B9A" w:rsidRPr="003670A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D56B9A" w:rsidRPr="003670A5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eNUOLAIR</w:t>
      </w:r>
      <w:r w:rsidR="00D56B9A" w:rsidRPr="001D1F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="00D56B9A" w:rsidRPr="001D1F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Electronic</w:t>
      </w:r>
      <w:r w:rsidR="00D56B9A" w:rsidRPr="001D1F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56B9A" w:rsidRPr="001D1F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National</w:t>
      </w:r>
      <w:r w:rsidR="00D56B9A" w:rsidRPr="001D1F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56B9A" w:rsidRPr="001D1F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University</w:t>
      </w:r>
      <w:r w:rsidR="00D56B9A" w:rsidRPr="001D1F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56B9A" w:rsidRPr="001D1F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Odessa</w:t>
      </w:r>
      <w:r w:rsidR="00D56B9A" w:rsidRPr="001D1F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56B9A" w:rsidRPr="001D1F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Law</w:t>
      </w:r>
      <w:r w:rsidR="00D56B9A" w:rsidRPr="001D1F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56B9A" w:rsidRPr="001D1F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Academy</w:t>
      </w:r>
      <w:r w:rsidR="00D56B9A" w:rsidRPr="001D1F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56B9A" w:rsidRPr="001D1F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Institutional</w:t>
      </w:r>
      <w:r w:rsidR="00D56B9A" w:rsidRPr="001D1F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56B9A" w:rsidRPr="001D1FE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Repository</w:t>
      </w:r>
      <w:r w:rsidR="00D56B9A" w:rsidRPr="001D1FEE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="00A453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D56B9A" w:rsidRPr="001D1FEE">
        <w:rPr>
          <w:rFonts w:ascii="Times New Roman" w:eastAsia="Times New Roman" w:hAnsi="Times New Roman" w:cs="Times New Roman"/>
          <w:sz w:val="28"/>
          <w:szCs w:val="28"/>
          <w:lang w:eastAsia="ru-RU"/>
        </w:rPr>
        <w:t>офіційн</w:t>
      </w:r>
      <w:r w:rsidR="00A453F9">
        <w:rPr>
          <w:rFonts w:ascii="Times New Roman" w:eastAsia="Times New Roman" w:hAnsi="Times New Roman" w:cs="Times New Roman"/>
          <w:sz w:val="28"/>
          <w:szCs w:val="28"/>
          <w:lang w:eastAsia="ru-RU"/>
        </w:rPr>
        <w:t>ий</w:t>
      </w:r>
      <w:r w:rsidR="00D56B9A" w:rsidRPr="001D1F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56B9A" w:rsidRPr="003670A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сайт НБ НУ ОЮА</w:t>
      </w:r>
      <w:r w:rsidR="00A453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A453F9" w:rsidRPr="00BB1AD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проект «</w:t>
      </w:r>
      <w:r w:rsidR="00A453F9" w:rsidRPr="003670A5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Реєстр електронних ресурсів, призначених для оприлюднення дисертаційних досліджень здобувачів наукових ступенів та відгуків офіційних опонентів з проблем держави і права</w:t>
      </w:r>
      <w:r w:rsidR="00A453F9" w:rsidRPr="00BB1AD8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="00A453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453F9" w:rsidRPr="00BB1AD8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hyperlink r:id="rId16" w:history="1">
        <w:r w:rsidR="00A453F9" w:rsidRPr="00BB1AD8">
          <w:rPr>
            <w:rStyle w:val="ae"/>
            <w:rFonts w:ascii="Times New Roman" w:eastAsia="Times New Roman" w:hAnsi="Times New Roman" w:cs="Times New Roman"/>
            <w:sz w:val="28"/>
            <w:szCs w:val="28"/>
            <w:lang w:eastAsia="ru-RU"/>
          </w:rPr>
          <w:t>http://spetsrady.library.onua.edu.ua/</w:t>
        </w:r>
      </w:hyperlink>
      <w:r w:rsidR="00A453F9" w:rsidRPr="00BB1AD8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88544B" w:rsidRDefault="00A453F9" w:rsidP="00F7439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Співробітниками НІЦ (сектор ІСПАН) </w:t>
      </w:r>
      <w:r w:rsidR="00F74394">
        <w:rPr>
          <w:rFonts w:ascii="Times New Roman" w:hAnsi="Times New Roman" w:cs="Times New Roman"/>
          <w:sz w:val="28"/>
          <w:szCs w:val="28"/>
        </w:rPr>
        <w:t xml:space="preserve">активно здійснювалась </w:t>
      </w:r>
      <w:r w:rsidR="00F74394" w:rsidRPr="00BB1AD8">
        <w:rPr>
          <w:rFonts w:ascii="Times New Roman" w:hAnsi="Times New Roman" w:cs="Times New Roman"/>
          <w:sz w:val="28"/>
          <w:szCs w:val="28"/>
        </w:rPr>
        <w:t>інформетрична діяльність т</w:t>
      </w:r>
      <w:r w:rsidR="00F74394" w:rsidRPr="00BB1AD8">
        <w:rPr>
          <w:rFonts w:ascii="Times New Roman" w:eastAsia="Calibri" w:hAnsi="Times New Roman" w:cs="Times New Roman"/>
          <w:sz w:val="28"/>
          <w:szCs w:val="28"/>
        </w:rPr>
        <w:t>а діяльність, спрямована на сприяння публікаційн</w:t>
      </w:r>
      <w:r w:rsidR="002A37AD">
        <w:rPr>
          <w:rFonts w:ascii="Times New Roman" w:eastAsia="Calibri" w:hAnsi="Times New Roman" w:cs="Times New Roman"/>
          <w:sz w:val="28"/>
          <w:szCs w:val="28"/>
        </w:rPr>
        <w:t>ої</w:t>
      </w:r>
      <w:r w:rsidR="0088544B">
        <w:rPr>
          <w:rFonts w:ascii="Times New Roman" w:eastAsia="Calibri" w:hAnsi="Times New Roman" w:cs="Times New Roman"/>
          <w:sz w:val="28"/>
          <w:szCs w:val="28"/>
        </w:rPr>
        <w:t xml:space="preserve"> активності науковців НУ «ОЮА», зокрема:</w:t>
      </w:r>
    </w:p>
    <w:p w:rsidR="0037045C" w:rsidRPr="001623F9" w:rsidRDefault="008A54F2" w:rsidP="00A453F9">
      <w:pPr>
        <w:pStyle w:val="ad"/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A453F9">
        <w:rPr>
          <w:rFonts w:ascii="Times New Roman" w:hAnsi="Times New Roman"/>
          <w:sz w:val="28"/>
          <w:szCs w:val="28"/>
        </w:rPr>
        <w:t>створен</w:t>
      </w:r>
      <w:r w:rsidR="004B6352" w:rsidRPr="00A453F9">
        <w:rPr>
          <w:rFonts w:ascii="Times New Roman" w:hAnsi="Times New Roman"/>
          <w:sz w:val="28"/>
          <w:szCs w:val="28"/>
        </w:rPr>
        <w:t>о</w:t>
      </w:r>
      <w:r w:rsidRPr="00A453F9">
        <w:rPr>
          <w:rFonts w:ascii="Times New Roman" w:hAnsi="Times New Roman"/>
          <w:sz w:val="28"/>
          <w:szCs w:val="28"/>
        </w:rPr>
        <w:t xml:space="preserve"> систем</w:t>
      </w:r>
      <w:r w:rsidR="004B6352" w:rsidRPr="00A453F9">
        <w:rPr>
          <w:rFonts w:ascii="Times New Roman" w:hAnsi="Times New Roman"/>
          <w:sz w:val="28"/>
          <w:szCs w:val="28"/>
        </w:rPr>
        <w:t>у</w:t>
      </w:r>
      <w:r w:rsidRPr="00A453F9">
        <w:rPr>
          <w:rFonts w:ascii="Times New Roman" w:hAnsi="Times New Roman"/>
          <w:sz w:val="28"/>
          <w:szCs w:val="28"/>
        </w:rPr>
        <w:t xml:space="preserve"> інформаційного оповіщення на платформі</w:t>
      </w:r>
      <w:r w:rsidRPr="00A453F9">
        <w:rPr>
          <w:rFonts w:ascii="Times New Roman" w:hAnsi="Times New Roman"/>
          <w:sz w:val="28"/>
          <w:szCs w:val="28"/>
          <w:lang w:val="uk-UA"/>
        </w:rPr>
        <w:t>.</w:t>
      </w:r>
      <w:r w:rsidR="0050115B" w:rsidRPr="0050115B">
        <w:t xml:space="preserve"> </w:t>
      </w:r>
      <w:r w:rsidR="00A47E82">
        <w:rPr>
          <w:rFonts w:ascii="Times New Roman" w:hAnsi="Times New Roman"/>
          <w:b/>
          <w:i/>
          <w:sz w:val="28"/>
          <w:szCs w:val="28"/>
        </w:rPr>
        <w:t>MailChimp</w:t>
      </w:r>
      <w:r w:rsidRPr="00A453F9">
        <w:rPr>
          <w:rFonts w:ascii="Times New Roman" w:hAnsi="Times New Roman"/>
          <w:sz w:val="32"/>
          <w:szCs w:val="28"/>
        </w:rPr>
        <w:t xml:space="preserve"> </w:t>
      </w:r>
      <w:r w:rsidRPr="00A453F9">
        <w:rPr>
          <w:rFonts w:ascii="Times New Roman" w:hAnsi="Times New Roman"/>
          <w:sz w:val="28"/>
          <w:szCs w:val="28"/>
        </w:rPr>
        <w:t xml:space="preserve">(платформа автоматизації </w:t>
      </w:r>
      <w:r w:rsidR="0050115B" w:rsidRPr="00A453F9">
        <w:rPr>
          <w:rFonts w:ascii="Times New Roman" w:hAnsi="Times New Roman"/>
          <w:sz w:val="28"/>
          <w:szCs w:val="28"/>
        </w:rPr>
        <w:t>у</w:t>
      </w:r>
      <w:r w:rsidRPr="00A453F9">
        <w:rPr>
          <w:rFonts w:ascii="Times New Roman" w:hAnsi="Times New Roman"/>
          <w:sz w:val="28"/>
          <w:szCs w:val="28"/>
        </w:rPr>
        <w:t xml:space="preserve"> маркетингу), яка інформує користувачів НБ НУ «ОЮА» щодо дедлайнів подання публікацій до фахових періодичних видань, дедлайнів конференцій, а також інших питань інформаційного супроводу наукової діяльності Університету</w:t>
      </w:r>
      <w:r w:rsidR="0037045C" w:rsidRPr="00A453F9">
        <w:rPr>
          <w:rFonts w:ascii="Times New Roman" w:hAnsi="Times New Roman"/>
          <w:sz w:val="28"/>
          <w:szCs w:val="28"/>
        </w:rPr>
        <w:t>;</w:t>
      </w:r>
    </w:p>
    <w:p w:rsidR="001623F9" w:rsidRDefault="001623F9" w:rsidP="001623F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5932711" cy="2786743"/>
            <wp:effectExtent l="0" t="0" r="0" b="0"/>
            <wp:docPr id="23" name="Рисунок 23" descr="F:\рассылк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рассылка.jp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7903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045C" w:rsidRPr="00A47E82" w:rsidRDefault="0037045C" w:rsidP="00607356">
      <w:pPr>
        <w:pStyle w:val="ad"/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47E82">
        <w:rPr>
          <w:rFonts w:ascii="Times New Roman" w:hAnsi="Times New Roman"/>
          <w:sz w:val="28"/>
          <w:szCs w:val="28"/>
          <w:lang w:val="uk-UA"/>
        </w:rPr>
        <w:t>підготовлено рапорт щодо запобігання розміщення публікацій науковців НУ «ОЮА» у «хижацьких</w:t>
      </w:r>
      <w:r w:rsidR="0050115B" w:rsidRPr="00A47E82">
        <w:rPr>
          <w:rFonts w:ascii="Times New Roman" w:hAnsi="Times New Roman"/>
          <w:sz w:val="28"/>
          <w:szCs w:val="28"/>
          <w:lang w:val="uk-UA"/>
        </w:rPr>
        <w:t>»</w:t>
      </w:r>
      <w:r w:rsidRPr="00A47E82">
        <w:rPr>
          <w:rFonts w:ascii="Times New Roman" w:hAnsi="Times New Roman"/>
          <w:sz w:val="28"/>
          <w:szCs w:val="28"/>
          <w:lang w:val="uk-UA"/>
        </w:rPr>
        <w:t xml:space="preserve"> виданнях з викладенням механізму перевірки </w:t>
      </w:r>
      <w:r w:rsidR="0050115B" w:rsidRPr="00A47E82">
        <w:rPr>
          <w:rFonts w:ascii="Times New Roman" w:hAnsi="Times New Roman"/>
          <w:sz w:val="28"/>
          <w:szCs w:val="28"/>
          <w:lang w:val="uk-UA"/>
        </w:rPr>
        <w:t xml:space="preserve">сумнівного </w:t>
      </w:r>
      <w:r w:rsidRPr="00A47E82">
        <w:rPr>
          <w:rFonts w:ascii="Times New Roman" w:hAnsi="Times New Roman"/>
          <w:sz w:val="28"/>
          <w:szCs w:val="28"/>
          <w:lang w:val="uk-UA"/>
        </w:rPr>
        <w:t xml:space="preserve">видання та методичних рекомендацій щодо затвердження на засіданні Вченої ради НУ «ОЮА» супроводу подання публікацій у видання, що індексуються </w:t>
      </w:r>
      <w:r w:rsidRPr="00A47E82">
        <w:rPr>
          <w:rFonts w:ascii="Times New Roman" w:hAnsi="Times New Roman"/>
          <w:sz w:val="28"/>
          <w:szCs w:val="28"/>
        </w:rPr>
        <w:t>Scopus</w:t>
      </w:r>
      <w:r w:rsidRPr="00A47E82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Pr="00A47E82">
        <w:rPr>
          <w:rFonts w:ascii="Times New Roman" w:hAnsi="Times New Roman"/>
          <w:sz w:val="28"/>
          <w:szCs w:val="28"/>
        </w:rPr>
        <w:t>Web</w:t>
      </w:r>
      <w:r w:rsidRPr="00A47E8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47E82">
        <w:rPr>
          <w:rFonts w:ascii="Times New Roman" w:hAnsi="Times New Roman"/>
          <w:sz w:val="28"/>
          <w:szCs w:val="28"/>
        </w:rPr>
        <w:t>of</w:t>
      </w:r>
      <w:r w:rsidRPr="00A47E8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47E82">
        <w:rPr>
          <w:rFonts w:ascii="Times New Roman" w:hAnsi="Times New Roman"/>
          <w:sz w:val="28"/>
          <w:szCs w:val="28"/>
        </w:rPr>
        <w:t>Science</w:t>
      </w:r>
      <w:r w:rsidRPr="00A47E82">
        <w:rPr>
          <w:rFonts w:ascii="Times New Roman" w:hAnsi="Times New Roman"/>
          <w:sz w:val="28"/>
          <w:szCs w:val="28"/>
          <w:lang w:val="uk-UA"/>
        </w:rPr>
        <w:t xml:space="preserve"> співробітниками сектору ІСПАН, які володіють необхідними для цього інструментами, засобами та навичками;</w:t>
      </w:r>
    </w:p>
    <w:p w:rsidR="002A37AD" w:rsidRPr="00A47E82" w:rsidRDefault="008A54F2" w:rsidP="00607356">
      <w:pPr>
        <w:pStyle w:val="ad"/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47E82">
        <w:rPr>
          <w:rFonts w:ascii="Times New Roman" w:hAnsi="Times New Roman"/>
          <w:sz w:val="28"/>
          <w:szCs w:val="28"/>
          <w:lang w:val="uk-UA"/>
        </w:rPr>
        <w:t xml:space="preserve">продовжувалось </w:t>
      </w:r>
      <w:r w:rsidR="00F74394" w:rsidRPr="00A47E82">
        <w:rPr>
          <w:rFonts w:ascii="Times New Roman" w:hAnsi="Times New Roman"/>
          <w:sz w:val="28"/>
          <w:szCs w:val="28"/>
          <w:lang w:val="uk-UA"/>
        </w:rPr>
        <w:t>нада</w:t>
      </w:r>
      <w:r w:rsidRPr="00A47E82">
        <w:rPr>
          <w:rFonts w:ascii="Times New Roman" w:hAnsi="Times New Roman"/>
          <w:sz w:val="28"/>
          <w:szCs w:val="28"/>
          <w:lang w:val="uk-UA"/>
        </w:rPr>
        <w:t>ння</w:t>
      </w:r>
      <w:r w:rsidR="0037045C" w:rsidRPr="00A47E82">
        <w:rPr>
          <w:rFonts w:ascii="Times New Roman" w:hAnsi="Times New Roman"/>
          <w:sz w:val="28"/>
          <w:szCs w:val="28"/>
          <w:lang w:val="uk-UA"/>
        </w:rPr>
        <w:t xml:space="preserve"> консультацій</w:t>
      </w:r>
      <w:r w:rsidR="00F74394" w:rsidRPr="00A47E82">
        <w:rPr>
          <w:rFonts w:ascii="Times New Roman" w:hAnsi="Times New Roman"/>
          <w:sz w:val="28"/>
          <w:szCs w:val="28"/>
          <w:lang w:val="uk-UA"/>
        </w:rPr>
        <w:t xml:space="preserve"> співробітникам НУ «ОЮА» щодо створення</w:t>
      </w:r>
      <w:r w:rsidR="004B6352" w:rsidRPr="00A47E82">
        <w:rPr>
          <w:rFonts w:ascii="Times New Roman" w:hAnsi="Times New Roman"/>
          <w:sz w:val="28"/>
          <w:szCs w:val="28"/>
          <w:lang w:val="uk-UA"/>
        </w:rPr>
        <w:t xml:space="preserve"> та корегування</w:t>
      </w:r>
      <w:r w:rsidR="00F74394" w:rsidRPr="00A47E8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47E82">
        <w:rPr>
          <w:rFonts w:ascii="Times New Roman" w:hAnsi="Times New Roman"/>
          <w:sz w:val="28"/>
          <w:szCs w:val="28"/>
          <w:lang w:val="uk-UA"/>
        </w:rPr>
        <w:t xml:space="preserve">їх </w:t>
      </w:r>
      <w:r w:rsidR="00F74394" w:rsidRPr="00A47E82">
        <w:rPr>
          <w:rFonts w:ascii="Times New Roman" w:hAnsi="Times New Roman"/>
          <w:sz w:val="28"/>
          <w:szCs w:val="28"/>
          <w:lang w:val="uk-UA"/>
        </w:rPr>
        <w:t xml:space="preserve">профілів у </w:t>
      </w:r>
      <w:r w:rsidR="00F74394" w:rsidRPr="00A47E82">
        <w:rPr>
          <w:rFonts w:ascii="Times New Roman" w:hAnsi="Times New Roman"/>
          <w:sz w:val="28"/>
          <w:szCs w:val="28"/>
        </w:rPr>
        <w:t>Google</w:t>
      </w:r>
      <w:r w:rsidR="00F74394" w:rsidRPr="00A47E8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74394" w:rsidRPr="00A47E82">
        <w:rPr>
          <w:rFonts w:ascii="Times New Roman" w:hAnsi="Times New Roman"/>
          <w:sz w:val="28"/>
          <w:szCs w:val="28"/>
        </w:rPr>
        <w:t>Scholar</w:t>
      </w:r>
      <w:r w:rsidR="00F74394" w:rsidRPr="00A47E82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F74394" w:rsidRPr="00A47E82">
        <w:rPr>
          <w:rFonts w:ascii="Times New Roman" w:hAnsi="Times New Roman"/>
          <w:sz w:val="28"/>
          <w:szCs w:val="28"/>
        </w:rPr>
        <w:t>Google</w:t>
      </w:r>
      <w:r w:rsidR="00F74394" w:rsidRPr="00A47E82">
        <w:rPr>
          <w:rFonts w:ascii="Times New Roman" w:hAnsi="Times New Roman"/>
          <w:sz w:val="28"/>
          <w:szCs w:val="28"/>
          <w:lang w:val="uk-UA"/>
        </w:rPr>
        <w:t xml:space="preserve"> Академія), </w:t>
      </w:r>
      <w:r w:rsidR="00F74394" w:rsidRPr="00A47E82">
        <w:rPr>
          <w:rFonts w:ascii="Times New Roman" w:hAnsi="Times New Roman"/>
          <w:sz w:val="28"/>
          <w:szCs w:val="28"/>
        </w:rPr>
        <w:t>Mendeley</w:t>
      </w:r>
      <w:r w:rsidR="00F74394" w:rsidRPr="00A47E82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F74394" w:rsidRPr="00A47E82">
        <w:rPr>
          <w:rFonts w:ascii="Times New Roman" w:hAnsi="Times New Roman"/>
          <w:sz w:val="28"/>
          <w:szCs w:val="28"/>
        </w:rPr>
        <w:t>Research</w:t>
      </w:r>
      <w:r w:rsidR="00F74394" w:rsidRPr="00A47E8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74394" w:rsidRPr="00A47E82">
        <w:rPr>
          <w:rFonts w:ascii="Times New Roman" w:hAnsi="Times New Roman"/>
          <w:sz w:val="28"/>
          <w:szCs w:val="28"/>
        </w:rPr>
        <w:t>Gate</w:t>
      </w:r>
      <w:r w:rsidR="00F74394" w:rsidRPr="00A47E82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F74394" w:rsidRPr="00A47E82">
        <w:rPr>
          <w:rFonts w:ascii="Times New Roman" w:hAnsi="Times New Roman"/>
          <w:sz w:val="28"/>
          <w:szCs w:val="28"/>
          <w:lang w:val="en-US"/>
        </w:rPr>
        <w:t>Academia</w:t>
      </w:r>
      <w:r w:rsidR="00F74394" w:rsidRPr="00A47E82">
        <w:rPr>
          <w:rFonts w:ascii="Times New Roman" w:hAnsi="Times New Roman"/>
          <w:sz w:val="28"/>
          <w:szCs w:val="28"/>
          <w:lang w:val="uk-UA"/>
        </w:rPr>
        <w:t>.</w:t>
      </w:r>
      <w:r w:rsidR="00F74394" w:rsidRPr="00A47E82">
        <w:rPr>
          <w:rFonts w:ascii="Times New Roman" w:hAnsi="Times New Roman"/>
          <w:sz w:val="28"/>
          <w:szCs w:val="28"/>
          <w:lang w:val="en-US"/>
        </w:rPr>
        <w:t>edu</w:t>
      </w:r>
      <w:r w:rsidR="00F74394" w:rsidRPr="00A47E82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F74394" w:rsidRPr="00A47E82">
        <w:rPr>
          <w:rFonts w:ascii="Times New Roman" w:hAnsi="Times New Roman"/>
          <w:sz w:val="28"/>
          <w:szCs w:val="28"/>
          <w:lang w:val="en-US"/>
        </w:rPr>
        <w:t>ResearcherID</w:t>
      </w:r>
      <w:r w:rsidR="00F74394" w:rsidRPr="00A47E82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F74394" w:rsidRPr="00A47E82">
        <w:rPr>
          <w:rFonts w:ascii="Times New Roman" w:hAnsi="Times New Roman"/>
          <w:sz w:val="28"/>
          <w:szCs w:val="28"/>
          <w:lang w:val="en-US"/>
        </w:rPr>
        <w:t>SelectedWorks</w:t>
      </w:r>
      <w:r w:rsidR="00F74394" w:rsidRPr="00A47E82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F74394" w:rsidRPr="00A47E82">
        <w:rPr>
          <w:rFonts w:ascii="Times New Roman" w:hAnsi="Times New Roman"/>
          <w:sz w:val="28"/>
          <w:szCs w:val="28"/>
          <w:lang w:val="en-US"/>
        </w:rPr>
        <w:t>Digital</w:t>
      </w:r>
      <w:r w:rsidR="00F74394" w:rsidRPr="00A47E8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74394" w:rsidRPr="00A47E82">
        <w:rPr>
          <w:rFonts w:ascii="Times New Roman" w:hAnsi="Times New Roman"/>
          <w:sz w:val="28"/>
          <w:szCs w:val="28"/>
          <w:lang w:val="en-US"/>
        </w:rPr>
        <w:t>Commons</w:t>
      </w:r>
      <w:r w:rsidR="00F74394" w:rsidRPr="00A47E8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74394" w:rsidRPr="00A47E82">
        <w:rPr>
          <w:rFonts w:ascii="Times New Roman" w:hAnsi="Times New Roman"/>
          <w:sz w:val="28"/>
          <w:szCs w:val="28"/>
          <w:lang w:val="en-US"/>
        </w:rPr>
        <w:t>Network</w:t>
      </w:r>
      <w:r w:rsidR="00F74394" w:rsidRPr="00A47E82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F74394" w:rsidRPr="00A47E82">
        <w:rPr>
          <w:rFonts w:ascii="Times New Roman" w:hAnsi="Times New Roman"/>
          <w:sz w:val="28"/>
          <w:szCs w:val="28"/>
          <w:lang w:val="en-US"/>
        </w:rPr>
        <w:t>ORCID</w:t>
      </w:r>
      <w:r w:rsidR="00607356" w:rsidRPr="00A47E82">
        <w:rPr>
          <w:rFonts w:ascii="Times New Roman" w:hAnsi="Times New Roman"/>
          <w:sz w:val="28"/>
          <w:szCs w:val="28"/>
          <w:lang w:val="uk-UA"/>
        </w:rPr>
        <w:t>, проекті</w:t>
      </w:r>
      <w:r w:rsidRPr="00A47E8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07356" w:rsidRPr="00A47E82">
        <w:rPr>
          <w:rFonts w:ascii="Times New Roman" w:hAnsi="Times New Roman"/>
          <w:sz w:val="28"/>
          <w:szCs w:val="28"/>
          <w:lang w:val="uk-UA"/>
        </w:rPr>
        <w:t>«Науковці України» комплексного проекту «Наука України: доступ до знань» (</w:t>
      </w:r>
      <w:hyperlink r:id="rId18" w:history="1">
        <w:r w:rsidR="00607356" w:rsidRPr="00A47E82">
          <w:rPr>
            <w:rStyle w:val="ae"/>
            <w:rFonts w:ascii="Times New Roman" w:hAnsi="Times New Roman"/>
            <w:sz w:val="28"/>
            <w:szCs w:val="28"/>
            <w:lang w:val="uk-UA"/>
          </w:rPr>
          <w:t>http://www.nbuv.gov.ua/node/3565</w:t>
        </w:r>
      </w:hyperlink>
      <w:r w:rsidR="00607356" w:rsidRPr="00A47E82">
        <w:rPr>
          <w:rFonts w:ascii="Times New Roman" w:hAnsi="Times New Roman"/>
          <w:sz w:val="28"/>
          <w:szCs w:val="28"/>
          <w:lang w:val="uk-UA"/>
        </w:rPr>
        <w:t xml:space="preserve"> ) </w:t>
      </w:r>
      <w:r w:rsidRPr="00A47E82">
        <w:rPr>
          <w:rFonts w:ascii="Times New Roman" w:hAnsi="Times New Roman"/>
          <w:sz w:val="28"/>
          <w:szCs w:val="28"/>
          <w:lang w:val="uk-UA"/>
        </w:rPr>
        <w:t>тощо;</w:t>
      </w:r>
    </w:p>
    <w:p w:rsidR="004B6352" w:rsidRDefault="002A37AD" w:rsidP="00607356">
      <w:pPr>
        <w:pStyle w:val="ad"/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47E82">
        <w:rPr>
          <w:rFonts w:ascii="Times New Roman" w:hAnsi="Times New Roman"/>
          <w:sz w:val="28"/>
          <w:szCs w:val="28"/>
          <w:lang w:val="uk-UA"/>
        </w:rPr>
        <w:t>в</w:t>
      </w:r>
      <w:r w:rsidR="00F74394" w:rsidRPr="00A47E82">
        <w:rPr>
          <w:rFonts w:ascii="Times New Roman" w:hAnsi="Times New Roman"/>
          <w:sz w:val="28"/>
          <w:szCs w:val="28"/>
          <w:lang w:val="uk-UA"/>
        </w:rPr>
        <w:t xml:space="preserve">ідповідно до </w:t>
      </w:r>
      <w:r w:rsidRPr="00A47E82">
        <w:rPr>
          <w:rFonts w:ascii="Times New Roman" w:hAnsi="Times New Roman"/>
          <w:sz w:val="28"/>
          <w:szCs w:val="28"/>
          <w:lang w:val="uk-UA"/>
        </w:rPr>
        <w:t xml:space="preserve">положень </w:t>
      </w:r>
      <w:r w:rsidR="00F74394" w:rsidRPr="00A47E82">
        <w:rPr>
          <w:rFonts w:ascii="Times New Roman" w:hAnsi="Times New Roman"/>
          <w:sz w:val="28"/>
          <w:szCs w:val="28"/>
          <w:lang w:val="uk-UA"/>
        </w:rPr>
        <w:t>Постанови Кабінету Мініст</w:t>
      </w:r>
      <w:r w:rsidR="00F74394" w:rsidRPr="00A47E82">
        <w:rPr>
          <w:rStyle w:val="textexposedshow"/>
          <w:rFonts w:ascii="Times New Roman" w:hAnsi="Times New Roman"/>
          <w:sz w:val="28"/>
          <w:szCs w:val="28"/>
          <w:lang w:val="uk-UA"/>
        </w:rPr>
        <w:t>рів України від 30.12.2015 №</w:t>
      </w:r>
      <w:r w:rsidR="00F74394" w:rsidRPr="00A47E82">
        <w:rPr>
          <w:rStyle w:val="textexposedshow"/>
          <w:rFonts w:ascii="Times New Roman" w:hAnsi="Times New Roman"/>
          <w:sz w:val="28"/>
          <w:szCs w:val="28"/>
        </w:rPr>
        <w:t> </w:t>
      </w:r>
      <w:r w:rsidR="00F74394" w:rsidRPr="00A47E82">
        <w:rPr>
          <w:rStyle w:val="textexposedshow"/>
          <w:rFonts w:ascii="Times New Roman" w:hAnsi="Times New Roman"/>
          <w:sz w:val="28"/>
          <w:szCs w:val="28"/>
          <w:lang w:val="uk-UA"/>
        </w:rPr>
        <w:t>1187 «Про затвердження ліцензійних умов провадження освітньої діяльності закладів освіти»</w:t>
      </w:r>
      <w:r w:rsidR="00F74394" w:rsidRPr="00A47E82">
        <w:rPr>
          <w:rFonts w:ascii="Times New Roman" w:hAnsi="Times New Roman"/>
          <w:sz w:val="28"/>
          <w:szCs w:val="28"/>
          <w:lang w:val="uk-UA"/>
        </w:rPr>
        <w:t xml:space="preserve"> (додаток  №</w:t>
      </w:r>
      <w:r w:rsidR="00F74394" w:rsidRPr="00A47E82">
        <w:rPr>
          <w:rFonts w:ascii="Times New Roman" w:hAnsi="Times New Roman"/>
          <w:sz w:val="28"/>
          <w:szCs w:val="28"/>
        </w:rPr>
        <w:t> </w:t>
      </w:r>
      <w:r w:rsidR="00F74394" w:rsidRPr="00A47E82">
        <w:rPr>
          <w:rFonts w:ascii="Times New Roman" w:hAnsi="Times New Roman"/>
          <w:sz w:val="28"/>
          <w:szCs w:val="28"/>
          <w:lang w:val="uk-UA"/>
        </w:rPr>
        <w:t xml:space="preserve">15 </w:t>
      </w:r>
      <w:r w:rsidR="00F74394" w:rsidRPr="00A47E82">
        <w:rPr>
          <w:rFonts w:ascii="Times New Roman" w:hAnsi="Times New Roman"/>
          <w:sz w:val="28"/>
          <w:szCs w:val="28"/>
        </w:rPr>
        <w:t> </w:t>
      </w:r>
      <w:hyperlink r:id="rId19" w:history="1">
        <w:r w:rsidR="00F74394" w:rsidRPr="00A47E82">
          <w:rPr>
            <w:rFonts w:ascii="Times New Roman" w:hAnsi="Times New Roman"/>
            <w:sz w:val="28"/>
            <w:szCs w:val="28"/>
            <w:lang w:val="uk-UA"/>
          </w:rPr>
          <w:t>«Технологічні вимоги</w:t>
        </w:r>
        <w:r w:rsidR="00F74394" w:rsidRPr="00A47E82">
          <w:rPr>
            <w:rFonts w:ascii="Times New Roman" w:hAnsi="Times New Roman"/>
            <w:sz w:val="28"/>
            <w:szCs w:val="28"/>
          </w:rPr>
          <w:t> </w:t>
        </w:r>
        <w:r w:rsidR="00F74394" w:rsidRPr="00A47E82">
          <w:rPr>
            <w:rFonts w:ascii="Times New Roman" w:hAnsi="Times New Roman"/>
            <w:sz w:val="28"/>
            <w:szCs w:val="28"/>
            <w:lang w:val="uk-UA"/>
          </w:rPr>
          <w:t>щодо інформаційного забезпечення освітньої діяльності у сфері вищої освіти»</w:t>
        </w:r>
      </w:hyperlink>
      <w:r w:rsidR="00F74394" w:rsidRPr="00A47E82">
        <w:rPr>
          <w:rFonts w:ascii="Times New Roman" w:hAnsi="Times New Roman"/>
          <w:sz w:val="28"/>
          <w:szCs w:val="28"/>
          <w:lang w:val="uk-UA"/>
        </w:rPr>
        <w:t>)</w:t>
      </w:r>
      <w:r w:rsidRPr="00A47E82">
        <w:rPr>
          <w:rFonts w:ascii="Times New Roman" w:hAnsi="Times New Roman"/>
          <w:sz w:val="28"/>
          <w:szCs w:val="28"/>
          <w:lang w:val="uk-UA"/>
        </w:rPr>
        <w:t xml:space="preserve"> забезпеч</w:t>
      </w:r>
      <w:r w:rsidR="00A453F9" w:rsidRPr="00A47E82">
        <w:rPr>
          <w:rFonts w:ascii="Times New Roman" w:hAnsi="Times New Roman"/>
          <w:sz w:val="28"/>
          <w:szCs w:val="28"/>
          <w:lang w:val="uk-UA"/>
        </w:rPr>
        <w:t>ено</w:t>
      </w:r>
      <w:r w:rsidRPr="00A47E82">
        <w:rPr>
          <w:rFonts w:ascii="Times New Roman" w:hAnsi="Times New Roman"/>
          <w:sz w:val="28"/>
          <w:szCs w:val="28"/>
          <w:lang w:val="uk-UA"/>
        </w:rPr>
        <w:t xml:space="preserve"> тестовий доступ до наступних баз даних: </w:t>
      </w:r>
      <w:r w:rsidRPr="00A47E82">
        <w:rPr>
          <w:rFonts w:ascii="Times New Roman" w:hAnsi="Times New Roman"/>
          <w:b/>
          <w:i/>
          <w:sz w:val="28"/>
          <w:szCs w:val="28"/>
          <w:lang w:val="en-US"/>
        </w:rPr>
        <w:t>De</w:t>
      </w:r>
      <w:r w:rsidRPr="00A47E82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Pr="00A47E82">
        <w:rPr>
          <w:rFonts w:ascii="Times New Roman" w:hAnsi="Times New Roman"/>
          <w:b/>
          <w:i/>
          <w:sz w:val="28"/>
          <w:szCs w:val="28"/>
          <w:lang w:val="en-US"/>
        </w:rPr>
        <w:t>Gruyter</w:t>
      </w:r>
      <w:r w:rsidRPr="00A47E82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Pr="00A47E82">
        <w:rPr>
          <w:rFonts w:ascii="Times New Roman" w:hAnsi="Times New Roman"/>
          <w:b/>
          <w:i/>
          <w:sz w:val="28"/>
          <w:szCs w:val="28"/>
          <w:lang w:val="en-US"/>
        </w:rPr>
        <w:t>Law</w:t>
      </w:r>
      <w:r w:rsidRPr="00A47E82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Pr="00A47E82">
        <w:rPr>
          <w:rFonts w:ascii="Times New Roman" w:hAnsi="Times New Roman"/>
          <w:b/>
          <w:i/>
          <w:sz w:val="28"/>
          <w:szCs w:val="28"/>
          <w:lang w:val="en-US"/>
        </w:rPr>
        <w:t>eProducts</w:t>
      </w:r>
      <w:r w:rsidRPr="00A47E82">
        <w:rPr>
          <w:rFonts w:ascii="Times New Roman" w:hAnsi="Times New Roman"/>
          <w:sz w:val="28"/>
          <w:szCs w:val="28"/>
          <w:lang w:val="uk-UA"/>
        </w:rPr>
        <w:t xml:space="preserve"> (з 24 квітня до 30 червня 2017 р.; </w:t>
      </w:r>
      <w:r w:rsidRPr="00A47E82">
        <w:rPr>
          <w:rFonts w:ascii="Times New Roman" w:hAnsi="Times New Roman"/>
          <w:sz w:val="28"/>
          <w:szCs w:val="28"/>
          <w:lang w:val="en-US"/>
        </w:rPr>
        <w:t>URL</w:t>
      </w:r>
      <w:r w:rsidRPr="00A47E82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20" w:history="1">
        <w:r w:rsidR="004B6352" w:rsidRPr="00A47E82">
          <w:rPr>
            <w:rStyle w:val="ae"/>
            <w:rFonts w:ascii="Times New Roman" w:hAnsi="Times New Roman"/>
            <w:sz w:val="28"/>
            <w:szCs w:val="28"/>
            <w:lang w:val="uk-UA"/>
          </w:rPr>
          <w:t>ht</w:t>
        </w:r>
        <w:r w:rsidR="004B6352" w:rsidRPr="00A47E82">
          <w:rPr>
            <w:rStyle w:val="ae"/>
            <w:rFonts w:ascii="Times New Roman" w:hAnsi="Times New Roman"/>
            <w:sz w:val="28"/>
            <w:szCs w:val="28"/>
          </w:rPr>
          <w:t>tps</w:t>
        </w:r>
        <w:r w:rsidR="004B6352" w:rsidRPr="00A47E82">
          <w:rPr>
            <w:rStyle w:val="ae"/>
            <w:rFonts w:ascii="Times New Roman" w:hAnsi="Times New Roman"/>
            <w:sz w:val="28"/>
            <w:szCs w:val="28"/>
            <w:lang w:val="uk-UA"/>
          </w:rPr>
          <w:t>://</w:t>
        </w:r>
        <w:r w:rsidR="004B6352" w:rsidRPr="00A47E82">
          <w:rPr>
            <w:rStyle w:val="ae"/>
            <w:rFonts w:ascii="Times New Roman" w:hAnsi="Times New Roman"/>
            <w:sz w:val="28"/>
            <w:szCs w:val="28"/>
          </w:rPr>
          <w:t>www</w:t>
        </w:r>
        <w:r w:rsidR="004B6352" w:rsidRPr="00A47E82">
          <w:rPr>
            <w:rStyle w:val="ae"/>
            <w:rFonts w:ascii="Times New Roman" w:hAnsi="Times New Roman"/>
            <w:sz w:val="28"/>
            <w:szCs w:val="28"/>
            <w:lang w:val="uk-UA"/>
          </w:rPr>
          <w:t>.</w:t>
        </w:r>
        <w:r w:rsidR="004B6352" w:rsidRPr="00A47E82">
          <w:rPr>
            <w:rStyle w:val="ae"/>
            <w:rFonts w:ascii="Times New Roman" w:hAnsi="Times New Roman"/>
            <w:sz w:val="28"/>
            <w:szCs w:val="28"/>
          </w:rPr>
          <w:t>degruyter</w:t>
        </w:r>
        <w:r w:rsidR="004B6352" w:rsidRPr="00A47E82">
          <w:rPr>
            <w:rStyle w:val="ae"/>
            <w:rFonts w:ascii="Times New Roman" w:hAnsi="Times New Roman"/>
            <w:sz w:val="28"/>
            <w:szCs w:val="28"/>
            <w:lang w:val="uk-UA"/>
          </w:rPr>
          <w:t>.</w:t>
        </w:r>
        <w:r w:rsidR="004B6352" w:rsidRPr="00A47E82">
          <w:rPr>
            <w:rStyle w:val="ae"/>
            <w:rFonts w:ascii="Times New Roman" w:hAnsi="Times New Roman"/>
            <w:sz w:val="28"/>
            <w:szCs w:val="28"/>
          </w:rPr>
          <w:t>com</w:t>
        </w:r>
        <w:r w:rsidR="004B6352" w:rsidRPr="00A47E82">
          <w:rPr>
            <w:rStyle w:val="ae"/>
            <w:rFonts w:ascii="Times New Roman" w:hAnsi="Times New Roman"/>
            <w:sz w:val="28"/>
            <w:szCs w:val="28"/>
            <w:lang w:val="uk-UA"/>
          </w:rPr>
          <w:t>/</w:t>
        </w:r>
        <w:r w:rsidR="004B6352" w:rsidRPr="00A47E82">
          <w:rPr>
            <w:rStyle w:val="ae"/>
            <w:rFonts w:ascii="Times New Roman" w:hAnsi="Times New Roman"/>
            <w:sz w:val="28"/>
            <w:szCs w:val="28"/>
            <w:lang w:val="en-US"/>
          </w:rPr>
          <w:t>law</w:t>
        </w:r>
      </w:hyperlink>
      <w:r w:rsidR="004B6352" w:rsidRPr="00A47E8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47E82"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A47E82">
        <w:rPr>
          <w:rFonts w:ascii="Times New Roman" w:hAnsi="Times New Roman"/>
          <w:b/>
          <w:i/>
          <w:sz w:val="28"/>
          <w:szCs w:val="28"/>
          <w:lang w:val="en-US"/>
        </w:rPr>
        <w:t>EBSCO</w:t>
      </w:r>
      <w:r w:rsidRPr="00A47E82">
        <w:rPr>
          <w:rFonts w:ascii="Times New Roman" w:hAnsi="Times New Roman"/>
          <w:b/>
          <w:i/>
          <w:sz w:val="28"/>
          <w:szCs w:val="28"/>
          <w:lang w:val="uk-UA"/>
        </w:rPr>
        <w:t xml:space="preserve"> : </w:t>
      </w:r>
      <w:r w:rsidRPr="00A47E82">
        <w:rPr>
          <w:rFonts w:ascii="Times New Roman" w:hAnsi="Times New Roman"/>
          <w:b/>
          <w:i/>
          <w:sz w:val="28"/>
          <w:szCs w:val="28"/>
          <w:lang w:val="en-US"/>
        </w:rPr>
        <w:t>Legal</w:t>
      </w:r>
      <w:r w:rsidRPr="00A47E82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Pr="00A47E82">
        <w:rPr>
          <w:rFonts w:ascii="Times New Roman" w:hAnsi="Times New Roman"/>
          <w:b/>
          <w:i/>
          <w:sz w:val="28"/>
          <w:szCs w:val="28"/>
          <w:lang w:val="en-US"/>
        </w:rPr>
        <w:t>Collection</w:t>
      </w:r>
      <w:r w:rsidRPr="00A47E82">
        <w:rPr>
          <w:rFonts w:ascii="Times New Roman" w:hAnsi="Times New Roman"/>
          <w:b/>
          <w:i/>
          <w:sz w:val="28"/>
          <w:szCs w:val="28"/>
          <w:lang w:val="uk-UA"/>
        </w:rPr>
        <w:t xml:space="preserve">; </w:t>
      </w:r>
      <w:r w:rsidRPr="00A47E82">
        <w:rPr>
          <w:rFonts w:ascii="Times New Roman" w:hAnsi="Times New Roman"/>
          <w:b/>
          <w:i/>
          <w:sz w:val="28"/>
          <w:szCs w:val="28"/>
          <w:lang w:val="en-US"/>
        </w:rPr>
        <w:t>EBSCO</w:t>
      </w:r>
      <w:r w:rsidRPr="00A47E82">
        <w:rPr>
          <w:rFonts w:ascii="Times New Roman" w:hAnsi="Times New Roman"/>
          <w:b/>
          <w:i/>
          <w:sz w:val="28"/>
          <w:szCs w:val="28"/>
          <w:lang w:val="uk-UA"/>
        </w:rPr>
        <w:t xml:space="preserve"> : </w:t>
      </w:r>
      <w:r w:rsidRPr="00A47E82">
        <w:rPr>
          <w:rFonts w:ascii="Times New Roman" w:hAnsi="Times New Roman"/>
          <w:b/>
          <w:i/>
          <w:sz w:val="28"/>
          <w:szCs w:val="28"/>
          <w:lang w:val="en-US"/>
        </w:rPr>
        <w:t>Academic</w:t>
      </w:r>
      <w:r w:rsidRPr="00A47E82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Pr="00A47E82">
        <w:rPr>
          <w:rFonts w:ascii="Times New Roman" w:hAnsi="Times New Roman"/>
          <w:b/>
          <w:i/>
          <w:sz w:val="28"/>
          <w:szCs w:val="28"/>
          <w:lang w:val="en-US"/>
        </w:rPr>
        <w:t>Search</w:t>
      </w:r>
      <w:r w:rsidRPr="00A47E82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Pr="00A47E82">
        <w:rPr>
          <w:rFonts w:ascii="Times New Roman" w:hAnsi="Times New Roman"/>
          <w:b/>
          <w:i/>
          <w:sz w:val="28"/>
          <w:szCs w:val="28"/>
          <w:lang w:val="en-US"/>
        </w:rPr>
        <w:t>Premier</w:t>
      </w:r>
      <w:r w:rsidRPr="00A47E82">
        <w:rPr>
          <w:rFonts w:ascii="Times New Roman" w:hAnsi="Times New Roman"/>
          <w:sz w:val="28"/>
          <w:szCs w:val="28"/>
          <w:lang w:val="uk-UA"/>
        </w:rPr>
        <w:t xml:space="preserve"> (з 01 по 30 червня 2017 р.; </w:t>
      </w:r>
      <w:r w:rsidRPr="00A47E82">
        <w:rPr>
          <w:rFonts w:ascii="Times New Roman" w:hAnsi="Times New Roman"/>
          <w:sz w:val="28"/>
          <w:szCs w:val="28"/>
          <w:lang w:val="en-US"/>
        </w:rPr>
        <w:t>URL</w:t>
      </w:r>
      <w:r w:rsidRPr="00A47E82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21" w:history="1">
        <w:r w:rsidRPr="00A47E82">
          <w:rPr>
            <w:rStyle w:val="ae"/>
            <w:rFonts w:ascii="Times New Roman" w:hAnsi="Times New Roman"/>
            <w:sz w:val="28"/>
            <w:szCs w:val="28"/>
            <w:lang w:val="en-US"/>
          </w:rPr>
          <w:t>https</w:t>
        </w:r>
        <w:r w:rsidRPr="00A47E82">
          <w:rPr>
            <w:rStyle w:val="ae"/>
            <w:rFonts w:ascii="Times New Roman" w:hAnsi="Times New Roman"/>
            <w:sz w:val="28"/>
            <w:szCs w:val="28"/>
            <w:lang w:val="uk-UA"/>
          </w:rPr>
          <w:t>://</w:t>
        </w:r>
        <w:r w:rsidRPr="00A47E82">
          <w:rPr>
            <w:rStyle w:val="ae"/>
            <w:rFonts w:ascii="Times New Roman" w:hAnsi="Times New Roman"/>
            <w:sz w:val="28"/>
            <w:szCs w:val="28"/>
            <w:lang w:val="en-US"/>
          </w:rPr>
          <w:t>goo</w:t>
        </w:r>
        <w:r w:rsidRPr="00A47E82">
          <w:rPr>
            <w:rStyle w:val="ae"/>
            <w:rFonts w:ascii="Times New Roman" w:hAnsi="Times New Roman"/>
            <w:sz w:val="28"/>
            <w:szCs w:val="28"/>
            <w:lang w:val="uk-UA"/>
          </w:rPr>
          <w:t>.</w:t>
        </w:r>
        <w:r w:rsidRPr="00A47E82">
          <w:rPr>
            <w:rStyle w:val="ae"/>
            <w:rFonts w:ascii="Times New Roman" w:hAnsi="Times New Roman"/>
            <w:sz w:val="28"/>
            <w:szCs w:val="28"/>
            <w:lang w:val="en-US"/>
          </w:rPr>
          <w:t>gl</w:t>
        </w:r>
        <w:r w:rsidRPr="00A47E82">
          <w:rPr>
            <w:rStyle w:val="ae"/>
            <w:rFonts w:ascii="Times New Roman" w:hAnsi="Times New Roman"/>
            <w:sz w:val="28"/>
            <w:szCs w:val="28"/>
            <w:lang w:val="uk-UA"/>
          </w:rPr>
          <w:t>/</w:t>
        </w:r>
        <w:r w:rsidRPr="00A47E82">
          <w:rPr>
            <w:rStyle w:val="ae"/>
            <w:rFonts w:ascii="Times New Roman" w:hAnsi="Times New Roman"/>
            <w:sz w:val="28"/>
            <w:szCs w:val="28"/>
            <w:lang w:val="en-US"/>
          </w:rPr>
          <w:t>qeFzJq</w:t>
        </w:r>
      </w:hyperlink>
      <w:r w:rsidRPr="00A47E82">
        <w:rPr>
          <w:rFonts w:ascii="Times New Roman" w:hAnsi="Times New Roman"/>
          <w:sz w:val="28"/>
          <w:szCs w:val="28"/>
          <w:lang w:val="uk-UA"/>
        </w:rPr>
        <w:t xml:space="preserve">); </w:t>
      </w:r>
      <w:r w:rsidRPr="00A47E82">
        <w:rPr>
          <w:rFonts w:ascii="Times New Roman" w:hAnsi="Times New Roman"/>
          <w:b/>
          <w:i/>
          <w:sz w:val="28"/>
          <w:szCs w:val="28"/>
          <w:lang w:val="en-US"/>
        </w:rPr>
        <w:t>Web</w:t>
      </w:r>
      <w:r w:rsidRPr="00A47E82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Pr="00A47E82">
        <w:rPr>
          <w:rFonts w:ascii="Times New Roman" w:hAnsi="Times New Roman"/>
          <w:b/>
          <w:i/>
          <w:sz w:val="28"/>
          <w:szCs w:val="28"/>
          <w:lang w:val="en-US"/>
        </w:rPr>
        <w:t>of</w:t>
      </w:r>
      <w:r w:rsidRPr="00A47E82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Pr="00A47E82">
        <w:rPr>
          <w:rFonts w:ascii="Times New Roman" w:hAnsi="Times New Roman"/>
          <w:b/>
          <w:i/>
          <w:sz w:val="28"/>
          <w:szCs w:val="28"/>
          <w:lang w:val="en-US"/>
        </w:rPr>
        <w:t>Science</w:t>
      </w:r>
      <w:r w:rsidRPr="00A47E82">
        <w:rPr>
          <w:rFonts w:ascii="Times New Roman" w:hAnsi="Times New Roman"/>
          <w:sz w:val="28"/>
          <w:szCs w:val="28"/>
          <w:lang w:val="uk-UA"/>
        </w:rPr>
        <w:t xml:space="preserve"> (24 травня – 1 вересня 2017 р., перейшов у постійний доступ; </w:t>
      </w:r>
      <w:r w:rsidRPr="00A47E82">
        <w:rPr>
          <w:rFonts w:ascii="Times New Roman" w:hAnsi="Times New Roman"/>
          <w:sz w:val="28"/>
          <w:szCs w:val="28"/>
          <w:lang w:val="en-US"/>
        </w:rPr>
        <w:t>URL</w:t>
      </w:r>
      <w:r w:rsidRPr="00A47E82">
        <w:rPr>
          <w:rFonts w:ascii="Times New Roman" w:hAnsi="Times New Roman"/>
          <w:sz w:val="28"/>
          <w:szCs w:val="28"/>
          <w:lang w:val="uk-UA"/>
        </w:rPr>
        <w:t>:</w:t>
      </w:r>
      <w:r w:rsidRPr="00A47E82">
        <w:rPr>
          <w:sz w:val="28"/>
          <w:szCs w:val="28"/>
          <w:lang w:val="uk-UA"/>
        </w:rPr>
        <w:t xml:space="preserve"> </w:t>
      </w:r>
      <w:hyperlink r:id="rId22" w:history="1">
        <w:r w:rsidRPr="00A47E82">
          <w:rPr>
            <w:rStyle w:val="ae"/>
            <w:sz w:val="28"/>
            <w:szCs w:val="28"/>
          </w:rPr>
          <w:t>https</w:t>
        </w:r>
        <w:r w:rsidRPr="00A47E82">
          <w:rPr>
            <w:rStyle w:val="ae"/>
            <w:sz w:val="28"/>
            <w:szCs w:val="28"/>
            <w:lang w:val="uk-UA"/>
          </w:rPr>
          <w:t>://</w:t>
        </w:r>
        <w:r w:rsidRPr="00A47E82">
          <w:rPr>
            <w:rStyle w:val="ae"/>
            <w:sz w:val="28"/>
            <w:szCs w:val="28"/>
          </w:rPr>
          <w:t>webofknowledge</w:t>
        </w:r>
        <w:r w:rsidRPr="00A47E82">
          <w:rPr>
            <w:rStyle w:val="ae"/>
            <w:sz w:val="28"/>
            <w:szCs w:val="28"/>
            <w:lang w:val="uk-UA"/>
          </w:rPr>
          <w:t>.</w:t>
        </w:r>
        <w:r w:rsidRPr="00A47E82">
          <w:rPr>
            <w:rStyle w:val="ae"/>
            <w:sz w:val="28"/>
            <w:szCs w:val="28"/>
          </w:rPr>
          <w:t>com</w:t>
        </w:r>
      </w:hyperlink>
      <w:r w:rsidRPr="00A47E82">
        <w:rPr>
          <w:rStyle w:val="HTML"/>
          <w:sz w:val="28"/>
          <w:szCs w:val="28"/>
          <w:lang w:val="uk-UA"/>
        </w:rPr>
        <w:t xml:space="preserve"> ; </w:t>
      </w:r>
      <w:r w:rsidRPr="00A47E82">
        <w:rPr>
          <w:rFonts w:ascii="Times New Roman" w:hAnsi="Times New Roman"/>
          <w:b/>
          <w:i/>
          <w:sz w:val="28"/>
          <w:szCs w:val="28"/>
          <w:lang w:val="en-US"/>
        </w:rPr>
        <w:t>Hein</w:t>
      </w:r>
      <w:r w:rsidRPr="00A47E82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Pr="00A47E82">
        <w:rPr>
          <w:rFonts w:ascii="Times New Roman" w:hAnsi="Times New Roman"/>
          <w:b/>
          <w:i/>
          <w:sz w:val="28"/>
          <w:szCs w:val="28"/>
          <w:lang w:val="en-US"/>
        </w:rPr>
        <w:t>Online</w:t>
      </w:r>
      <w:r w:rsidRPr="00A47E82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Pr="00A47E82">
        <w:rPr>
          <w:rFonts w:ascii="Times New Roman" w:hAnsi="Times New Roman"/>
          <w:sz w:val="28"/>
          <w:szCs w:val="28"/>
          <w:lang w:val="uk-UA"/>
        </w:rPr>
        <w:t xml:space="preserve">(з 13 листопада 2017 по 12 січня 2018 р., </w:t>
      </w:r>
      <w:r w:rsidRPr="00A47E82">
        <w:rPr>
          <w:rFonts w:ascii="Times New Roman" w:hAnsi="Times New Roman"/>
          <w:sz w:val="28"/>
          <w:szCs w:val="28"/>
          <w:lang w:val="en-US"/>
        </w:rPr>
        <w:t>URL</w:t>
      </w:r>
      <w:r w:rsidRPr="00A47E82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23" w:history="1">
        <w:r w:rsidR="004B6352" w:rsidRPr="00A47E82">
          <w:rPr>
            <w:rStyle w:val="ae"/>
            <w:rFonts w:ascii="Times New Roman" w:hAnsi="Times New Roman"/>
            <w:sz w:val="28"/>
            <w:szCs w:val="28"/>
          </w:rPr>
          <w:t>http</w:t>
        </w:r>
        <w:r w:rsidR="004B6352" w:rsidRPr="00A47E82">
          <w:rPr>
            <w:rStyle w:val="ae"/>
            <w:rFonts w:ascii="Times New Roman" w:hAnsi="Times New Roman"/>
            <w:sz w:val="28"/>
            <w:szCs w:val="28"/>
            <w:lang w:val="uk-UA"/>
          </w:rPr>
          <w:t>://</w:t>
        </w:r>
        <w:r w:rsidR="004B6352" w:rsidRPr="00A47E82">
          <w:rPr>
            <w:rStyle w:val="ae"/>
            <w:rFonts w:ascii="Times New Roman" w:hAnsi="Times New Roman"/>
            <w:sz w:val="28"/>
            <w:szCs w:val="28"/>
          </w:rPr>
          <w:t>heinonline</w:t>
        </w:r>
        <w:r w:rsidR="004B6352" w:rsidRPr="00A47E82">
          <w:rPr>
            <w:rStyle w:val="ae"/>
            <w:rFonts w:ascii="Times New Roman" w:hAnsi="Times New Roman"/>
            <w:sz w:val="28"/>
            <w:szCs w:val="28"/>
            <w:lang w:val="uk-UA"/>
          </w:rPr>
          <w:t>.</w:t>
        </w:r>
        <w:r w:rsidR="004B6352" w:rsidRPr="00A47E82">
          <w:rPr>
            <w:rStyle w:val="ae"/>
            <w:rFonts w:ascii="Times New Roman" w:hAnsi="Times New Roman"/>
            <w:sz w:val="28"/>
            <w:szCs w:val="28"/>
          </w:rPr>
          <w:t>org</w:t>
        </w:r>
        <w:r w:rsidR="004B6352" w:rsidRPr="00A47E82">
          <w:rPr>
            <w:rStyle w:val="ae"/>
            <w:rFonts w:ascii="Times New Roman" w:hAnsi="Times New Roman"/>
            <w:sz w:val="28"/>
            <w:szCs w:val="28"/>
            <w:lang w:val="uk-UA"/>
          </w:rPr>
          <w:t>/</w:t>
        </w:r>
        <w:r w:rsidR="004B6352" w:rsidRPr="00A47E82">
          <w:rPr>
            <w:rStyle w:val="ae"/>
            <w:rFonts w:ascii="Times New Roman" w:hAnsi="Times New Roman"/>
            <w:sz w:val="28"/>
            <w:szCs w:val="28"/>
          </w:rPr>
          <w:t>HOL</w:t>
        </w:r>
        <w:r w:rsidR="004B6352" w:rsidRPr="00A47E82">
          <w:rPr>
            <w:rStyle w:val="ae"/>
            <w:rFonts w:ascii="Times New Roman" w:hAnsi="Times New Roman"/>
            <w:sz w:val="28"/>
            <w:szCs w:val="28"/>
            <w:lang w:val="uk-UA"/>
          </w:rPr>
          <w:t>/</w:t>
        </w:r>
        <w:r w:rsidR="004B6352" w:rsidRPr="00A47E82">
          <w:rPr>
            <w:rStyle w:val="ae"/>
            <w:rFonts w:ascii="Times New Roman" w:hAnsi="Times New Roman"/>
            <w:sz w:val="28"/>
            <w:szCs w:val="28"/>
          </w:rPr>
          <w:t>Welcome</w:t>
        </w:r>
      </w:hyperlink>
      <w:r w:rsidRPr="00A47E82">
        <w:rPr>
          <w:rFonts w:ascii="Times New Roman" w:hAnsi="Times New Roman"/>
          <w:sz w:val="28"/>
          <w:szCs w:val="28"/>
          <w:lang w:val="uk-UA"/>
        </w:rPr>
        <w:t>)</w:t>
      </w:r>
      <w:r w:rsidR="00AA14EB">
        <w:rPr>
          <w:rFonts w:ascii="Times New Roman" w:hAnsi="Times New Roman"/>
          <w:sz w:val="28"/>
          <w:szCs w:val="28"/>
          <w:lang w:val="uk-UA"/>
        </w:rPr>
        <w:t>;</w:t>
      </w:r>
    </w:p>
    <w:p w:rsidR="001127AA" w:rsidRPr="001127AA" w:rsidRDefault="001127AA" w:rsidP="001127AA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5"/>
        <w:gridCol w:w="4786"/>
      </w:tblGrid>
      <w:tr w:rsidR="002319E7" w:rsidTr="002319E7">
        <w:tc>
          <w:tcPr>
            <w:tcW w:w="4785" w:type="dxa"/>
          </w:tcPr>
          <w:p w:rsidR="002319E7" w:rsidRDefault="002319E7" w:rsidP="002319E7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33411E3E" wp14:editId="64320797">
                  <wp:extent cx="1585389" cy="457200"/>
                  <wp:effectExtent l="0" t="0" r="0" b="0"/>
                  <wp:docPr id="12" name="Рисунок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1310" cy="45890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86" w:type="dxa"/>
          </w:tcPr>
          <w:p w:rsidR="002319E7" w:rsidRDefault="002319E7" w:rsidP="002319E7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6E5A083D" wp14:editId="0EFB0AF1">
                  <wp:extent cx="1560584" cy="370114"/>
                  <wp:effectExtent l="0" t="0" r="1905" b="0"/>
                  <wp:docPr id="14" name="Рисунок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6545" cy="37152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319E7" w:rsidTr="002319E7">
        <w:tc>
          <w:tcPr>
            <w:tcW w:w="4785" w:type="dxa"/>
          </w:tcPr>
          <w:p w:rsidR="002319E7" w:rsidRDefault="002319E7" w:rsidP="002319E7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5172D59D" wp14:editId="3D79BBE1">
                  <wp:extent cx="1709057" cy="718457"/>
                  <wp:effectExtent l="0" t="0" r="5715" b="5715"/>
                  <wp:docPr id="13" name="Рисунок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06880" cy="71754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86" w:type="dxa"/>
          </w:tcPr>
          <w:p w:rsidR="002319E7" w:rsidRDefault="002319E7" w:rsidP="002319E7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02298A66" wp14:editId="0EAF0E80">
                  <wp:extent cx="1817913" cy="620486"/>
                  <wp:effectExtent l="0" t="0" r="0" b="8255"/>
                  <wp:docPr id="15" name="Рисунок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6735" cy="62008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319E7" w:rsidRDefault="002319E7" w:rsidP="002319E7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AA14EB" w:rsidRPr="00AA14EB" w:rsidRDefault="00AA14EB" w:rsidP="0048548C">
      <w:pPr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A14EB">
        <w:rPr>
          <w:rFonts w:ascii="Times New Roman" w:eastAsia="Calibri" w:hAnsi="Times New Roman" w:cs="Times New Roman"/>
          <w:sz w:val="24"/>
          <w:szCs w:val="24"/>
        </w:rPr>
        <w:t xml:space="preserve">- </w:t>
      </w:r>
      <w:r w:rsidRPr="00205DD4">
        <w:rPr>
          <w:rFonts w:ascii="Times New Roman" w:eastAsia="Calibri" w:hAnsi="Times New Roman" w:cs="Times New Roman"/>
          <w:sz w:val="28"/>
          <w:szCs w:val="28"/>
        </w:rPr>
        <w:t xml:space="preserve">забезпечено поширення та реалізацію доступу до відкритих електронних ресурсів </w:t>
      </w:r>
      <w:r w:rsidRPr="00AA14EB">
        <w:rPr>
          <w:rFonts w:ascii="Times New Roman" w:eastAsia="Calibri" w:hAnsi="Times New Roman" w:cs="Times New Roman"/>
          <w:sz w:val="28"/>
          <w:szCs w:val="28"/>
        </w:rPr>
        <w:t>платформ</w:t>
      </w:r>
      <w:r w:rsidRPr="00205DD4">
        <w:rPr>
          <w:rFonts w:ascii="Times New Roman" w:eastAsia="Calibri" w:hAnsi="Times New Roman" w:cs="Times New Roman"/>
          <w:sz w:val="28"/>
          <w:szCs w:val="28"/>
        </w:rPr>
        <w:t>и</w:t>
      </w:r>
      <w:r w:rsidRPr="00AA14E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A14EB">
        <w:rPr>
          <w:rFonts w:ascii="Times New Roman" w:eastAsia="Calibri" w:hAnsi="Times New Roman" w:cs="Times New Roman"/>
          <w:sz w:val="28"/>
          <w:szCs w:val="28"/>
          <w:lang w:val="ru-RU"/>
        </w:rPr>
        <w:t>CambridgeCore</w:t>
      </w:r>
      <w:r w:rsidRPr="00205DD4">
        <w:rPr>
          <w:rFonts w:ascii="Times New Roman" w:eastAsia="Calibri" w:hAnsi="Times New Roman" w:cs="Times New Roman"/>
          <w:sz w:val="28"/>
          <w:szCs w:val="28"/>
        </w:rPr>
        <w:t xml:space="preserve">; </w:t>
      </w:r>
      <w:r w:rsidRPr="00AA14EB">
        <w:rPr>
          <w:rFonts w:ascii="Times New Roman" w:eastAsia="Calibri" w:hAnsi="Times New Roman" w:cs="Times New Roman"/>
          <w:sz w:val="28"/>
          <w:szCs w:val="28"/>
          <w:lang w:val="ru-RU"/>
        </w:rPr>
        <w:t>Research</w:t>
      </w:r>
      <w:r w:rsidRPr="00AA14E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A14EB">
        <w:rPr>
          <w:rFonts w:ascii="Times New Roman" w:eastAsia="Calibri" w:hAnsi="Times New Roman" w:cs="Times New Roman"/>
          <w:sz w:val="28"/>
          <w:szCs w:val="28"/>
          <w:lang w:val="ru-RU"/>
        </w:rPr>
        <w:t>Track</w:t>
      </w:r>
      <w:r w:rsidRPr="00205DD4">
        <w:rPr>
          <w:rFonts w:ascii="Times New Roman" w:eastAsia="Calibri" w:hAnsi="Times New Roman" w:cs="Times New Roman"/>
          <w:sz w:val="28"/>
          <w:szCs w:val="28"/>
        </w:rPr>
        <w:t xml:space="preserve">; </w:t>
      </w:r>
      <w:r w:rsidRPr="00AA14EB">
        <w:rPr>
          <w:rFonts w:ascii="Times New Roman" w:eastAsia="Calibri" w:hAnsi="Times New Roman" w:cs="Times New Roman"/>
          <w:sz w:val="28"/>
          <w:szCs w:val="28"/>
          <w:lang w:val="ru-RU"/>
        </w:rPr>
        <w:t>SSRN</w:t>
      </w:r>
      <w:r w:rsidR="0048548C" w:rsidRPr="00205DD4">
        <w:rPr>
          <w:rFonts w:ascii="Times New Roman" w:eastAsia="Calibri" w:hAnsi="Times New Roman" w:cs="Times New Roman"/>
          <w:sz w:val="28"/>
          <w:szCs w:val="28"/>
        </w:rPr>
        <w:t xml:space="preserve">; </w:t>
      </w:r>
      <w:r w:rsidR="0048548C" w:rsidRPr="00205DD4">
        <w:rPr>
          <w:rFonts w:ascii="Times New Roman" w:eastAsia="Calibri" w:hAnsi="Times New Roman" w:cs="Times New Roman"/>
          <w:sz w:val="28"/>
          <w:szCs w:val="28"/>
          <w:lang w:val="en-US"/>
        </w:rPr>
        <w:t>SAGE</w:t>
      </w:r>
      <w:r w:rsidRPr="00AA14EB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F946FE" w:rsidRPr="00205DD4" w:rsidRDefault="00546D52" w:rsidP="002319E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05DD4">
        <w:rPr>
          <w:rFonts w:ascii="Times New Roman" w:hAnsi="Times New Roman" w:cs="Times New Roman"/>
          <w:color w:val="FF0000"/>
          <w:sz w:val="28"/>
          <w:szCs w:val="28"/>
        </w:rPr>
        <w:t>-</w:t>
      </w:r>
      <w:r w:rsidR="00C731CB" w:rsidRPr="00205DD4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205DD4">
        <w:rPr>
          <w:rFonts w:ascii="Times New Roman" w:hAnsi="Times New Roman" w:cs="Times New Roman"/>
          <w:sz w:val="28"/>
          <w:szCs w:val="28"/>
        </w:rPr>
        <w:t xml:space="preserve">з </w:t>
      </w:r>
      <w:r w:rsidR="002319E7" w:rsidRPr="00205DD4">
        <w:rPr>
          <w:rFonts w:ascii="Times New Roman" w:hAnsi="Times New Roman" w:cs="Times New Roman"/>
          <w:sz w:val="28"/>
          <w:szCs w:val="28"/>
        </w:rPr>
        <w:t xml:space="preserve">метою розширення комунікацій </w:t>
      </w:r>
      <w:r w:rsidR="00C25709" w:rsidRPr="00205DD4">
        <w:rPr>
          <w:rFonts w:ascii="Times New Roman" w:hAnsi="Times New Roman" w:cs="Times New Roman"/>
          <w:sz w:val="28"/>
          <w:szCs w:val="28"/>
        </w:rPr>
        <w:t>у</w:t>
      </w:r>
      <w:r w:rsidR="002319E7" w:rsidRPr="00205DD4">
        <w:rPr>
          <w:rFonts w:ascii="Times New Roman" w:hAnsi="Times New Roman" w:cs="Times New Roman"/>
          <w:sz w:val="28"/>
          <w:szCs w:val="28"/>
        </w:rPr>
        <w:t xml:space="preserve"> науковому інформаційному середовищі були підписані Деклараці</w:t>
      </w:r>
      <w:r w:rsidR="00BC3EE3" w:rsidRPr="00205DD4">
        <w:rPr>
          <w:rFonts w:ascii="Times New Roman" w:hAnsi="Times New Roman" w:cs="Times New Roman"/>
          <w:sz w:val="28"/>
          <w:szCs w:val="28"/>
        </w:rPr>
        <w:t>ї</w:t>
      </w:r>
      <w:r w:rsidR="002319E7" w:rsidRPr="00205DD4">
        <w:rPr>
          <w:rFonts w:ascii="Times New Roman" w:hAnsi="Times New Roman" w:cs="Times New Roman"/>
          <w:sz w:val="28"/>
          <w:szCs w:val="28"/>
        </w:rPr>
        <w:t xml:space="preserve"> про приєднання до Консорціуму e-VERUM, догов</w:t>
      </w:r>
      <w:r w:rsidR="0093591C" w:rsidRPr="00205DD4">
        <w:rPr>
          <w:rFonts w:ascii="Times New Roman" w:hAnsi="Times New Roman" w:cs="Times New Roman"/>
          <w:sz w:val="28"/>
          <w:szCs w:val="28"/>
        </w:rPr>
        <w:t>ори</w:t>
      </w:r>
      <w:r w:rsidR="002319E7" w:rsidRPr="00205DD4">
        <w:rPr>
          <w:rFonts w:ascii="Times New Roman" w:hAnsi="Times New Roman" w:cs="Times New Roman"/>
          <w:sz w:val="28"/>
          <w:szCs w:val="28"/>
        </w:rPr>
        <w:t xml:space="preserve"> про </w:t>
      </w:r>
      <w:r w:rsidR="0093591C" w:rsidRPr="00205DD4">
        <w:rPr>
          <w:rFonts w:ascii="Times New Roman" w:hAnsi="Times New Roman" w:cs="Times New Roman"/>
          <w:sz w:val="28"/>
          <w:szCs w:val="28"/>
        </w:rPr>
        <w:t>індексацію базою</w:t>
      </w:r>
      <w:r w:rsidR="002319E7" w:rsidRPr="00205DD4">
        <w:rPr>
          <w:rFonts w:ascii="Times New Roman" w:hAnsi="Times New Roman" w:cs="Times New Roman"/>
          <w:sz w:val="28"/>
          <w:szCs w:val="28"/>
        </w:rPr>
        <w:t xml:space="preserve"> </w:t>
      </w:r>
      <w:r w:rsidR="002319E7" w:rsidRPr="00205DD4">
        <w:rPr>
          <w:rFonts w:ascii="Times New Roman" w:hAnsi="Times New Roman" w:cs="Times New Roman"/>
          <w:sz w:val="28"/>
          <w:szCs w:val="28"/>
          <w:lang w:val="en-US"/>
        </w:rPr>
        <w:t>HeinOnline</w:t>
      </w:r>
      <w:r w:rsidR="002319E7" w:rsidRPr="00205DD4">
        <w:rPr>
          <w:rFonts w:ascii="Times New Roman" w:hAnsi="Times New Roman" w:cs="Times New Roman"/>
          <w:sz w:val="28"/>
          <w:szCs w:val="28"/>
        </w:rPr>
        <w:t xml:space="preserve">, </w:t>
      </w:r>
      <w:r w:rsidR="002319E7" w:rsidRPr="00205DD4">
        <w:rPr>
          <w:rFonts w:ascii="Times New Roman" w:hAnsi="Times New Roman" w:cs="Times New Roman"/>
          <w:sz w:val="28"/>
          <w:szCs w:val="28"/>
          <w:lang w:val="en-US"/>
        </w:rPr>
        <w:t>EBSCO</w:t>
      </w:r>
      <w:r w:rsidR="0093591C" w:rsidRPr="00205DD4">
        <w:rPr>
          <w:rFonts w:ascii="Times New Roman" w:hAnsi="Times New Roman" w:cs="Times New Roman"/>
          <w:sz w:val="28"/>
          <w:szCs w:val="28"/>
        </w:rPr>
        <w:t xml:space="preserve"> метаданих Інституційного репозиторію НУ «ОЮА</w:t>
      </w:r>
      <w:r w:rsidR="00DA31D6" w:rsidRPr="00205DD4">
        <w:rPr>
          <w:rFonts w:ascii="Times New Roman" w:hAnsi="Times New Roman" w:cs="Times New Roman"/>
          <w:sz w:val="28"/>
          <w:szCs w:val="28"/>
        </w:rPr>
        <w:t>»</w:t>
      </w:r>
      <w:r w:rsidR="00C731CB" w:rsidRPr="00205DD4">
        <w:rPr>
          <w:rFonts w:ascii="Times New Roman" w:hAnsi="Times New Roman" w:cs="Times New Roman"/>
          <w:sz w:val="28"/>
          <w:szCs w:val="28"/>
        </w:rPr>
        <w:t>;</w:t>
      </w:r>
      <w:r w:rsidR="00935F41" w:rsidRPr="00205DD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51B68" w:rsidRPr="00205DD4" w:rsidRDefault="00E51B68" w:rsidP="002319E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05DD4">
        <w:rPr>
          <w:rFonts w:ascii="Times New Roman" w:hAnsi="Times New Roman" w:cs="Times New Roman"/>
          <w:sz w:val="28"/>
          <w:szCs w:val="28"/>
        </w:rPr>
        <w:t xml:space="preserve">- здійснено реєстрацію та корегування профілю інституції </w:t>
      </w:r>
      <w:r w:rsidR="00DA31D6" w:rsidRPr="00205DD4">
        <w:rPr>
          <w:rFonts w:ascii="Times New Roman" w:hAnsi="Times New Roman" w:cs="Times New Roman"/>
          <w:sz w:val="28"/>
          <w:szCs w:val="28"/>
        </w:rPr>
        <w:t>у</w:t>
      </w:r>
      <w:r w:rsidRPr="00205DD4">
        <w:rPr>
          <w:rFonts w:ascii="Times New Roman" w:hAnsi="Times New Roman" w:cs="Times New Roman"/>
          <w:sz w:val="28"/>
          <w:szCs w:val="28"/>
        </w:rPr>
        <w:t xml:space="preserve"> </w:t>
      </w:r>
      <w:r w:rsidR="00DA31D6" w:rsidRPr="00205DD4">
        <w:rPr>
          <w:rFonts w:ascii="Times New Roman" w:hAnsi="Times New Roman" w:cs="Times New Roman"/>
          <w:sz w:val="28"/>
          <w:szCs w:val="28"/>
          <w:lang w:val="en-US"/>
        </w:rPr>
        <w:t>Web</w:t>
      </w:r>
      <w:r w:rsidR="00DA31D6" w:rsidRPr="00205DD4">
        <w:rPr>
          <w:rFonts w:ascii="Times New Roman" w:hAnsi="Times New Roman" w:cs="Times New Roman"/>
          <w:sz w:val="28"/>
          <w:szCs w:val="28"/>
        </w:rPr>
        <w:t xml:space="preserve"> </w:t>
      </w:r>
      <w:r w:rsidRPr="00205DD4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DA31D6" w:rsidRPr="00205DD4">
        <w:rPr>
          <w:rFonts w:ascii="Times New Roman" w:hAnsi="Times New Roman" w:cs="Times New Roman"/>
          <w:sz w:val="28"/>
          <w:szCs w:val="28"/>
        </w:rPr>
        <w:t xml:space="preserve"> </w:t>
      </w:r>
      <w:r w:rsidR="00DA31D6" w:rsidRPr="00205DD4">
        <w:rPr>
          <w:rFonts w:ascii="Times New Roman" w:hAnsi="Times New Roman" w:cs="Times New Roman"/>
          <w:sz w:val="28"/>
          <w:szCs w:val="28"/>
          <w:lang w:val="en-US"/>
        </w:rPr>
        <w:t>Science</w:t>
      </w:r>
      <w:r w:rsidR="00DA31D6" w:rsidRPr="00205DD4">
        <w:rPr>
          <w:rFonts w:ascii="Times New Roman" w:hAnsi="Times New Roman" w:cs="Times New Roman"/>
          <w:sz w:val="28"/>
          <w:szCs w:val="28"/>
        </w:rPr>
        <w:t xml:space="preserve"> та </w:t>
      </w:r>
      <w:r w:rsidR="00DA31D6" w:rsidRPr="00205DD4">
        <w:rPr>
          <w:rFonts w:ascii="Times New Roman" w:hAnsi="Times New Roman" w:cs="Times New Roman"/>
          <w:sz w:val="28"/>
          <w:szCs w:val="28"/>
          <w:lang w:val="en-US"/>
        </w:rPr>
        <w:t>Scopus</w:t>
      </w:r>
      <w:r w:rsidR="00C731CB" w:rsidRPr="00205DD4">
        <w:rPr>
          <w:rFonts w:ascii="Times New Roman" w:hAnsi="Times New Roman" w:cs="Times New Roman"/>
          <w:sz w:val="28"/>
          <w:szCs w:val="28"/>
        </w:rPr>
        <w:t>;</w:t>
      </w:r>
    </w:p>
    <w:p w:rsidR="000F40D8" w:rsidRPr="00205DD4" w:rsidRDefault="000F40D8" w:rsidP="002319E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05DD4">
        <w:rPr>
          <w:rFonts w:ascii="Times New Roman" w:hAnsi="Times New Roman" w:cs="Times New Roman"/>
          <w:sz w:val="28"/>
          <w:szCs w:val="28"/>
        </w:rPr>
        <w:t>- реалізовано візит завідувача сектором інформетріі та сприяння публікаційній активності науковця Наукової бібліот</w:t>
      </w:r>
      <w:r w:rsidR="002C7ADE" w:rsidRPr="00205DD4">
        <w:rPr>
          <w:rFonts w:ascii="Times New Roman" w:hAnsi="Times New Roman" w:cs="Times New Roman"/>
          <w:sz w:val="28"/>
          <w:szCs w:val="28"/>
        </w:rPr>
        <w:t>еки Національного університету «</w:t>
      </w:r>
      <w:r w:rsidRPr="00205DD4">
        <w:rPr>
          <w:rFonts w:ascii="Times New Roman" w:hAnsi="Times New Roman" w:cs="Times New Roman"/>
          <w:sz w:val="28"/>
          <w:szCs w:val="28"/>
        </w:rPr>
        <w:t>Одеська юридична академія</w:t>
      </w:r>
      <w:r w:rsidR="00C731CB" w:rsidRPr="00205DD4">
        <w:rPr>
          <w:rFonts w:ascii="Times New Roman" w:hAnsi="Times New Roman" w:cs="Times New Roman"/>
          <w:sz w:val="28"/>
          <w:szCs w:val="28"/>
        </w:rPr>
        <w:t>»</w:t>
      </w:r>
      <w:r w:rsidRPr="00205DD4">
        <w:rPr>
          <w:rFonts w:ascii="Times New Roman" w:hAnsi="Times New Roman" w:cs="Times New Roman"/>
          <w:sz w:val="28"/>
          <w:szCs w:val="28"/>
        </w:rPr>
        <w:t xml:space="preserve"> Надія Зубченко, до бібліотек Кембріджу, що сприяло плідним творчим стосункам з колегами провідного </w:t>
      </w:r>
      <w:r w:rsidR="00C731CB" w:rsidRPr="00205DD4">
        <w:rPr>
          <w:rFonts w:ascii="Times New Roman" w:hAnsi="Times New Roman" w:cs="Times New Roman"/>
          <w:sz w:val="28"/>
          <w:szCs w:val="28"/>
        </w:rPr>
        <w:t>у</w:t>
      </w:r>
      <w:r w:rsidRPr="00205DD4">
        <w:rPr>
          <w:rFonts w:ascii="Times New Roman" w:hAnsi="Times New Roman" w:cs="Times New Roman"/>
          <w:sz w:val="28"/>
          <w:szCs w:val="28"/>
        </w:rPr>
        <w:t>ніверситету Великобританіі та популярізації Університету у міжнародному просторі.</w:t>
      </w:r>
    </w:p>
    <w:p w:rsidR="004621B7" w:rsidRPr="00205DD4" w:rsidRDefault="00F946FE" w:rsidP="004621B7">
      <w:pPr>
        <w:spacing w:after="0" w:line="360" w:lineRule="auto"/>
        <w:ind w:firstLine="709"/>
        <w:jc w:val="both"/>
        <w:rPr>
          <w:rStyle w:val="m-1774274664522807619xfm73592780"/>
          <w:rFonts w:ascii="Times New Roman" w:hAnsi="Times New Roman" w:cs="Times New Roman"/>
          <w:sz w:val="28"/>
          <w:szCs w:val="28"/>
        </w:rPr>
      </w:pPr>
      <w:r w:rsidRPr="00205DD4">
        <w:rPr>
          <w:rFonts w:ascii="Times New Roman" w:hAnsi="Times New Roman" w:cs="Times New Roman"/>
          <w:sz w:val="28"/>
          <w:szCs w:val="28"/>
        </w:rPr>
        <w:t>Співробітники НБ НУ «ОЮА»</w:t>
      </w:r>
      <w:r w:rsidR="00DA31D6" w:rsidRPr="00205DD4">
        <w:rPr>
          <w:rFonts w:ascii="Times New Roman" w:hAnsi="Times New Roman" w:cs="Times New Roman"/>
          <w:sz w:val="28"/>
          <w:szCs w:val="28"/>
        </w:rPr>
        <w:t xml:space="preserve"> (Н. І. Зубченко)</w:t>
      </w:r>
      <w:r w:rsidRPr="00205DD4">
        <w:rPr>
          <w:rFonts w:ascii="Times New Roman" w:hAnsi="Times New Roman" w:cs="Times New Roman"/>
          <w:sz w:val="28"/>
          <w:szCs w:val="28"/>
        </w:rPr>
        <w:t xml:space="preserve"> </w:t>
      </w:r>
      <w:r w:rsidRPr="00205DD4">
        <w:rPr>
          <w:rStyle w:val="m-1774274664522807619xfm73592780"/>
          <w:rFonts w:ascii="Times New Roman" w:hAnsi="Times New Roman" w:cs="Times New Roman"/>
          <w:sz w:val="28"/>
          <w:szCs w:val="28"/>
        </w:rPr>
        <w:t xml:space="preserve">завершили переклад стандарту ДСТУ </w:t>
      </w:r>
      <w:r w:rsidRPr="00205DD4">
        <w:rPr>
          <w:rStyle w:val="m-1774274664522807619xfm73592780"/>
          <w:rFonts w:ascii="Times New Roman" w:hAnsi="Times New Roman" w:cs="Times New Roman"/>
          <w:sz w:val="28"/>
          <w:szCs w:val="28"/>
          <w:lang w:val="en-US"/>
        </w:rPr>
        <w:t>ISO</w:t>
      </w:r>
      <w:r w:rsidRPr="00205DD4">
        <w:rPr>
          <w:rStyle w:val="m-1774274664522807619xfm73592780"/>
          <w:rFonts w:ascii="Times New Roman" w:hAnsi="Times New Roman" w:cs="Times New Roman"/>
          <w:sz w:val="28"/>
          <w:szCs w:val="28"/>
        </w:rPr>
        <w:t xml:space="preserve"> 2789:2016 (</w:t>
      </w:r>
      <w:r w:rsidRPr="00205DD4">
        <w:rPr>
          <w:rStyle w:val="m-1774274664522807619xfm73592780"/>
          <w:rFonts w:ascii="Times New Roman" w:hAnsi="Times New Roman" w:cs="Times New Roman"/>
          <w:sz w:val="28"/>
          <w:szCs w:val="28"/>
          <w:lang w:val="en-US"/>
        </w:rPr>
        <w:t>ISO</w:t>
      </w:r>
      <w:r w:rsidRPr="00205DD4">
        <w:rPr>
          <w:rStyle w:val="m-1774274664522807619xfm73592780"/>
          <w:rFonts w:ascii="Times New Roman" w:hAnsi="Times New Roman" w:cs="Times New Roman"/>
          <w:sz w:val="28"/>
          <w:szCs w:val="28"/>
        </w:rPr>
        <w:t xml:space="preserve"> 2789:2013, </w:t>
      </w:r>
      <w:r w:rsidRPr="00205DD4">
        <w:rPr>
          <w:rStyle w:val="m-1774274664522807619xfm73592780"/>
          <w:rFonts w:ascii="Times New Roman" w:hAnsi="Times New Roman" w:cs="Times New Roman"/>
          <w:sz w:val="28"/>
          <w:szCs w:val="28"/>
          <w:lang w:val="en-US"/>
        </w:rPr>
        <w:t>IDT</w:t>
      </w:r>
      <w:r w:rsidRPr="00205DD4">
        <w:rPr>
          <w:rStyle w:val="m-1774274664522807619xfm73592780"/>
          <w:rFonts w:ascii="Times New Roman" w:hAnsi="Times New Roman" w:cs="Times New Roman"/>
          <w:sz w:val="28"/>
          <w:szCs w:val="28"/>
        </w:rPr>
        <w:t>)  «</w:t>
      </w:r>
      <w:r w:rsidRPr="00205DD4">
        <w:rPr>
          <w:rStyle w:val="m-1774274664522807619xfm73592780"/>
          <w:rFonts w:ascii="Times New Roman" w:hAnsi="Times New Roman" w:cs="Times New Roman"/>
          <w:sz w:val="28"/>
          <w:szCs w:val="28"/>
          <w:lang w:val="en-US"/>
        </w:rPr>
        <w:t>Information</w:t>
      </w:r>
      <w:r w:rsidRPr="00205DD4">
        <w:rPr>
          <w:rStyle w:val="m-1774274664522807619xfm73592780"/>
          <w:rFonts w:ascii="Times New Roman" w:hAnsi="Times New Roman" w:cs="Times New Roman"/>
          <w:sz w:val="28"/>
          <w:szCs w:val="28"/>
        </w:rPr>
        <w:t xml:space="preserve"> </w:t>
      </w:r>
      <w:r w:rsidRPr="00205DD4">
        <w:rPr>
          <w:rStyle w:val="m-1774274664522807619xfm73592780"/>
          <w:rFonts w:ascii="Times New Roman" w:hAnsi="Times New Roman" w:cs="Times New Roman"/>
          <w:sz w:val="28"/>
          <w:szCs w:val="28"/>
          <w:lang w:val="en-US"/>
        </w:rPr>
        <w:t>and</w:t>
      </w:r>
      <w:r w:rsidRPr="00205DD4">
        <w:rPr>
          <w:rStyle w:val="m-1774274664522807619xfm73592780"/>
          <w:rFonts w:ascii="Times New Roman" w:hAnsi="Times New Roman" w:cs="Times New Roman"/>
          <w:sz w:val="28"/>
          <w:szCs w:val="28"/>
        </w:rPr>
        <w:t xml:space="preserve"> </w:t>
      </w:r>
      <w:r w:rsidRPr="00205DD4">
        <w:rPr>
          <w:rStyle w:val="m-1774274664522807619xfm73592780"/>
          <w:rFonts w:ascii="Times New Roman" w:hAnsi="Times New Roman" w:cs="Times New Roman"/>
          <w:sz w:val="28"/>
          <w:szCs w:val="28"/>
          <w:lang w:val="en-US"/>
        </w:rPr>
        <w:t>documentation</w:t>
      </w:r>
      <w:r w:rsidRPr="00205DD4">
        <w:rPr>
          <w:rStyle w:val="m-1774274664522807619xfm73592780"/>
          <w:rFonts w:ascii="Times New Roman" w:hAnsi="Times New Roman" w:cs="Times New Roman"/>
          <w:sz w:val="28"/>
          <w:szCs w:val="28"/>
        </w:rPr>
        <w:t xml:space="preserve"> – </w:t>
      </w:r>
      <w:r w:rsidRPr="00205DD4">
        <w:rPr>
          <w:rStyle w:val="m-1774274664522807619xfm73592780"/>
          <w:rFonts w:ascii="Times New Roman" w:hAnsi="Times New Roman" w:cs="Times New Roman"/>
          <w:sz w:val="28"/>
          <w:szCs w:val="28"/>
          <w:lang w:val="en-US"/>
        </w:rPr>
        <w:t>International</w:t>
      </w:r>
      <w:r w:rsidRPr="00205DD4">
        <w:rPr>
          <w:rStyle w:val="m-1774274664522807619xfm73592780"/>
          <w:rFonts w:ascii="Times New Roman" w:hAnsi="Times New Roman" w:cs="Times New Roman"/>
          <w:sz w:val="28"/>
          <w:szCs w:val="28"/>
        </w:rPr>
        <w:t xml:space="preserve"> </w:t>
      </w:r>
      <w:r w:rsidRPr="00205DD4">
        <w:rPr>
          <w:rStyle w:val="m-1774274664522807619xfm73592780"/>
          <w:rFonts w:ascii="Times New Roman" w:hAnsi="Times New Roman" w:cs="Times New Roman"/>
          <w:sz w:val="28"/>
          <w:szCs w:val="28"/>
          <w:lang w:val="en-US"/>
        </w:rPr>
        <w:t>library</w:t>
      </w:r>
      <w:r w:rsidRPr="00205DD4">
        <w:rPr>
          <w:rStyle w:val="m-1774274664522807619xfm73592780"/>
          <w:rFonts w:ascii="Times New Roman" w:hAnsi="Times New Roman" w:cs="Times New Roman"/>
          <w:sz w:val="28"/>
          <w:szCs w:val="28"/>
        </w:rPr>
        <w:t xml:space="preserve"> </w:t>
      </w:r>
      <w:r w:rsidRPr="00205DD4">
        <w:rPr>
          <w:rStyle w:val="m-1774274664522807619xfm73592780"/>
          <w:rFonts w:ascii="Times New Roman" w:hAnsi="Times New Roman" w:cs="Times New Roman"/>
          <w:sz w:val="28"/>
          <w:szCs w:val="28"/>
          <w:lang w:val="en-US"/>
        </w:rPr>
        <w:t>statistics</w:t>
      </w:r>
      <w:r w:rsidRPr="00205DD4">
        <w:rPr>
          <w:rStyle w:val="m-1774274664522807619xfm73592780"/>
          <w:rFonts w:ascii="Times New Roman" w:hAnsi="Times New Roman" w:cs="Times New Roman"/>
          <w:sz w:val="28"/>
          <w:szCs w:val="28"/>
        </w:rPr>
        <w:t>». Інформація та документація. Міжнародна бібліотечна статистика, в межах проекту</w:t>
      </w:r>
      <w:r w:rsidRPr="00205DD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підготовки уніфікованого перекладу національних нормативних документів України та розроблення методичних рекомендацій щодо їх впровадження, </w:t>
      </w:r>
      <w:r w:rsidRPr="00205DD4">
        <w:rPr>
          <w:rStyle w:val="m-1774274664522807619xfm73592780"/>
          <w:rFonts w:ascii="Times New Roman" w:hAnsi="Times New Roman" w:cs="Times New Roman"/>
          <w:sz w:val="28"/>
          <w:szCs w:val="28"/>
        </w:rPr>
        <w:t>який ініціювала НБУ ім. В. І. Вернадського.</w:t>
      </w:r>
    </w:p>
    <w:p w:rsidR="006F4D6B" w:rsidRPr="00A47E82" w:rsidRDefault="00DA31D6" w:rsidP="004621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05DD4">
        <w:rPr>
          <w:rStyle w:val="m-1774274664522807619xfm73592780"/>
          <w:rFonts w:ascii="Times New Roman" w:hAnsi="Times New Roman" w:cs="Times New Roman"/>
          <w:sz w:val="28"/>
          <w:szCs w:val="28"/>
        </w:rPr>
        <w:t xml:space="preserve">Спільно з науково-дослідною частиною НУ «ОЮА» під керівництвом проректора з наукової роботи НУ «ОЮА» д.ю.н. </w:t>
      </w:r>
      <w:r w:rsidR="001D3808" w:rsidRPr="00205DD4">
        <w:rPr>
          <w:rStyle w:val="m-1774274664522807619xfm73592780"/>
          <w:rFonts w:ascii="Times New Roman" w:hAnsi="Times New Roman" w:cs="Times New Roman"/>
          <w:sz w:val="28"/>
          <w:szCs w:val="28"/>
        </w:rPr>
        <w:t>Г. О. </w:t>
      </w:r>
      <w:r w:rsidRPr="00205DD4">
        <w:rPr>
          <w:rStyle w:val="m-1774274664522807619xfm73592780"/>
          <w:rFonts w:ascii="Times New Roman" w:hAnsi="Times New Roman" w:cs="Times New Roman"/>
          <w:sz w:val="28"/>
          <w:szCs w:val="28"/>
        </w:rPr>
        <w:t>Ульянової розроблено нову редакцію «</w:t>
      </w:r>
      <w:r w:rsidRPr="00205DD4">
        <w:rPr>
          <w:rStyle w:val="m-1774274664522807619xfm73592780"/>
          <w:rFonts w:ascii="Times New Roman" w:hAnsi="Times New Roman" w:cs="Times New Roman"/>
          <w:b/>
          <w:sz w:val="28"/>
          <w:szCs w:val="28"/>
        </w:rPr>
        <w:t>П</w:t>
      </w:r>
      <w:r w:rsidRPr="00205DD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оложення про забезпечення оригінальності наукових робіт і запобігання та виявлення академічного плагіату</w:t>
      </w:r>
      <w:r w:rsidR="004621B7" w:rsidRPr="00205DD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в НУ «ОЮА»</w:t>
      </w:r>
      <w:r w:rsidRPr="00205DD4"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t>»</w:t>
      </w:r>
      <w:r w:rsidR="006F4D6B" w:rsidRPr="00205DD4"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t xml:space="preserve">, </w:t>
      </w:r>
      <w:r w:rsidR="006F4D6B" w:rsidRPr="00205DD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яка враховує, зокрема, участь </w:t>
      </w:r>
      <w:r w:rsidR="004621B7" w:rsidRPr="00205DD4">
        <w:rPr>
          <w:rFonts w:ascii="Times New Roman" w:eastAsia="Times New Roman" w:hAnsi="Times New Roman" w:cs="Times New Roman"/>
          <w:sz w:val="28"/>
          <w:szCs w:val="28"/>
          <w:lang w:eastAsia="ru-RU"/>
        </w:rPr>
        <w:t>Університету</w:t>
      </w:r>
      <w:r w:rsidR="006F4D6B" w:rsidRPr="00205DD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створенні та наповненні «Національного репозитарію академічних текстів»</w:t>
      </w:r>
      <w:r w:rsidR="004621B7" w:rsidRPr="00205DD4">
        <w:rPr>
          <w:rFonts w:ascii="Times New Roman" w:hAnsi="Times New Roman" w:cs="Times New Roman"/>
          <w:sz w:val="28"/>
          <w:szCs w:val="28"/>
          <w:lang w:eastAsia="ru-RU"/>
        </w:rPr>
        <w:t xml:space="preserve"> (Розпорядження Кабінету Міністрів України «</w:t>
      </w:r>
      <w:r w:rsidR="004621B7" w:rsidRPr="00205DD4">
        <w:rPr>
          <w:rFonts w:ascii="Times New Roman" w:hAnsi="Times New Roman" w:cs="Times New Roman"/>
          <w:sz w:val="28"/>
          <w:szCs w:val="28"/>
        </w:rPr>
        <w:t>Про створення Національного репозитарію академічних текстів» від 22 липня</w:t>
      </w:r>
      <w:r w:rsidR="004621B7" w:rsidRPr="00A47E82">
        <w:rPr>
          <w:rFonts w:ascii="Times New Roman" w:hAnsi="Times New Roman" w:cs="Times New Roman"/>
          <w:sz w:val="28"/>
          <w:szCs w:val="28"/>
        </w:rPr>
        <w:t xml:space="preserve"> 2016 р. № 504-р)</w:t>
      </w:r>
      <w:r w:rsidR="006F4D6B"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r w:rsidR="004621B7"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>здійснення а</w:t>
      </w:r>
      <w:r w:rsidR="006F4D6B" w:rsidRPr="00A47E82">
        <w:rPr>
          <w:rFonts w:ascii="Times New Roman" w:hAnsi="Times New Roman" w:cs="Times New Roman"/>
          <w:sz w:val="28"/>
          <w:szCs w:val="28"/>
        </w:rPr>
        <w:t>втоматизован</w:t>
      </w:r>
      <w:r w:rsidR="004621B7" w:rsidRPr="00A47E82">
        <w:rPr>
          <w:rFonts w:ascii="Times New Roman" w:hAnsi="Times New Roman" w:cs="Times New Roman"/>
          <w:sz w:val="28"/>
          <w:szCs w:val="28"/>
        </w:rPr>
        <w:t>ої</w:t>
      </w:r>
      <w:r w:rsidR="006F4D6B" w:rsidRPr="00A47E82">
        <w:rPr>
          <w:rFonts w:ascii="Times New Roman" w:hAnsi="Times New Roman" w:cs="Times New Roman"/>
          <w:sz w:val="28"/>
          <w:szCs w:val="28"/>
        </w:rPr>
        <w:t xml:space="preserve"> перевірк</w:t>
      </w:r>
      <w:r w:rsidR="004621B7" w:rsidRPr="00A47E82">
        <w:rPr>
          <w:rFonts w:ascii="Times New Roman" w:hAnsi="Times New Roman" w:cs="Times New Roman"/>
          <w:sz w:val="28"/>
          <w:szCs w:val="28"/>
        </w:rPr>
        <w:t xml:space="preserve">и наукових робіт науковців та здобувачів вищої освіти у НУ «ОЮА» </w:t>
      </w:r>
      <w:r w:rsidR="006F4D6B" w:rsidRPr="00A47E82">
        <w:rPr>
          <w:rFonts w:ascii="Times New Roman" w:hAnsi="Times New Roman" w:cs="Times New Roman"/>
          <w:sz w:val="28"/>
          <w:szCs w:val="28"/>
        </w:rPr>
        <w:t xml:space="preserve">на наявність академічного плагіату </w:t>
      </w:r>
      <w:r w:rsidR="004621B7" w:rsidRPr="00A47E82">
        <w:rPr>
          <w:rFonts w:ascii="Times New Roman" w:hAnsi="Times New Roman" w:cs="Times New Roman"/>
          <w:sz w:val="28"/>
          <w:szCs w:val="28"/>
        </w:rPr>
        <w:t>у</w:t>
      </w:r>
      <w:r w:rsidR="006F4D6B" w:rsidRPr="00A47E82">
        <w:rPr>
          <w:rFonts w:ascii="Times New Roman" w:hAnsi="Times New Roman" w:cs="Times New Roman"/>
          <w:sz w:val="28"/>
          <w:szCs w:val="28"/>
        </w:rPr>
        <w:t xml:space="preserve"> системі Unicheck, яка адмініструється уповноваженним працівником Наукової бібліотеки</w:t>
      </w:r>
      <w:r w:rsidR="00BF36B4" w:rsidRPr="00A47E82">
        <w:rPr>
          <w:rFonts w:ascii="Times New Roman" w:hAnsi="Times New Roman" w:cs="Times New Roman"/>
          <w:sz w:val="28"/>
          <w:szCs w:val="28"/>
        </w:rPr>
        <w:t xml:space="preserve"> (зав. НІЦ НБ НУ ОЮА – О. О. Дремлюга)</w:t>
      </w:r>
      <w:r w:rsidR="006F4D6B" w:rsidRPr="00A47E82">
        <w:rPr>
          <w:rFonts w:ascii="Times New Roman" w:hAnsi="Times New Roman" w:cs="Times New Roman"/>
          <w:sz w:val="28"/>
          <w:szCs w:val="28"/>
        </w:rPr>
        <w:t xml:space="preserve"> з наданням звіту у друкованому вигляді</w:t>
      </w:r>
      <w:r w:rsidR="004621B7" w:rsidRPr="00A47E82">
        <w:rPr>
          <w:rFonts w:ascii="Times New Roman" w:hAnsi="Times New Roman" w:cs="Times New Roman"/>
          <w:sz w:val="28"/>
          <w:szCs w:val="28"/>
        </w:rPr>
        <w:t xml:space="preserve"> (</w:t>
      </w:r>
      <w:r w:rsidR="001623F9" w:rsidRPr="00A47E82">
        <w:rPr>
          <w:rFonts w:ascii="Times New Roman" w:hAnsi="Times New Roman" w:cs="Times New Roman"/>
          <w:sz w:val="28"/>
          <w:szCs w:val="28"/>
        </w:rPr>
        <w:t>Д</w:t>
      </w:r>
      <w:r w:rsidR="004621B7" w:rsidRPr="00A47E82">
        <w:rPr>
          <w:rFonts w:ascii="Times New Roman" w:hAnsi="Times New Roman" w:cs="Times New Roman"/>
          <w:sz w:val="28"/>
          <w:szCs w:val="28"/>
        </w:rPr>
        <w:t>оговір</w:t>
      </w:r>
      <w:r w:rsidR="001623F9" w:rsidRPr="00A47E82">
        <w:rPr>
          <w:rFonts w:ascii="Times New Roman" w:hAnsi="Times New Roman" w:cs="Times New Roman"/>
          <w:sz w:val="28"/>
          <w:szCs w:val="28"/>
        </w:rPr>
        <w:t xml:space="preserve"> про співпрацю</w:t>
      </w:r>
      <w:r w:rsidR="004621B7" w:rsidRPr="00A47E82">
        <w:rPr>
          <w:rFonts w:ascii="Times New Roman" w:hAnsi="Times New Roman" w:cs="Times New Roman"/>
          <w:sz w:val="28"/>
          <w:szCs w:val="28"/>
        </w:rPr>
        <w:t xml:space="preserve"> з </w:t>
      </w:r>
      <w:r w:rsidR="001623F9" w:rsidRPr="00A47E82">
        <w:rPr>
          <w:rFonts w:ascii="Times New Roman" w:hAnsi="Times New Roman" w:cs="Times New Roman"/>
          <w:sz w:val="28"/>
          <w:szCs w:val="28"/>
        </w:rPr>
        <w:t>ТОВ «</w:t>
      </w:r>
      <w:r w:rsidR="001D3808" w:rsidRPr="00A47E82">
        <w:rPr>
          <w:rFonts w:ascii="Times New Roman" w:hAnsi="Times New Roman" w:cs="Times New Roman"/>
          <w:sz w:val="28"/>
          <w:szCs w:val="28"/>
        </w:rPr>
        <w:t>Антиплаг</w:t>
      </w:r>
      <w:r w:rsidR="00F61308" w:rsidRPr="00A47E82">
        <w:rPr>
          <w:rFonts w:ascii="Times New Roman" w:hAnsi="Times New Roman" w:cs="Times New Roman"/>
          <w:sz w:val="28"/>
          <w:szCs w:val="28"/>
        </w:rPr>
        <w:t>і</w:t>
      </w:r>
      <w:r w:rsidR="001D3808" w:rsidRPr="00A47E82">
        <w:rPr>
          <w:rFonts w:ascii="Times New Roman" w:hAnsi="Times New Roman" w:cs="Times New Roman"/>
          <w:sz w:val="28"/>
          <w:szCs w:val="28"/>
        </w:rPr>
        <w:t>ат</w:t>
      </w:r>
      <w:r w:rsidR="001623F9" w:rsidRPr="00A47E82">
        <w:rPr>
          <w:rFonts w:ascii="Times New Roman" w:hAnsi="Times New Roman" w:cs="Times New Roman"/>
          <w:sz w:val="28"/>
          <w:szCs w:val="28"/>
        </w:rPr>
        <w:t>»</w:t>
      </w:r>
      <w:r w:rsidR="001D3808" w:rsidRPr="00A47E82">
        <w:rPr>
          <w:rFonts w:ascii="Times New Roman" w:hAnsi="Times New Roman" w:cs="Times New Roman"/>
          <w:sz w:val="28"/>
          <w:szCs w:val="28"/>
        </w:rPr>
        <w:t xml:space="preserve"> підписано</w:t>
      </w:r>
      <w:r w:rsidR="001623F9" w:rsidRPr="00A47E82">
        <w:rPr>
          <w:rFonts w:ascii="Times New Roman" w:hAnsi="Times New Roman" w:cs="Times New Roman"/>
          <w:sz w:val="28"/>
          <w:szCs w:val="28"/>
        </w:rPr>
        <w:t xml:space="preserve"> 28.07.2017 року</w:t>
      </w:r>
      <w:r w:rsidR="001D3808" w:rsidRPr="00A47E82">
        <w:rPr>
          <w:rFonts w:ascii="Times New Roman" w:hAnsi="Times New Roman" w:cs="Times New Roman"/>
          <w:sz w:val="28"/>
          <w:szCs w:val="28"/>
        </w:rPr>
        <w:t>)</w:t>
      </w:r>
      <w:r w:rsidR="006F4D6B" w:rsidRPr="00A47E82">
        <w:rPr>
          <w:rFonts w:ascii="Times New Roman" w:hAnsi="Times New Roman" w:cs="Times New Roman"/>
          <w:sz w:val="28"/>
          <w:szCs w:val="28"/>
        </w:rPr>
        <w:t>.</w:t>
      </w:r>
    </w:p>
    <w:p w:rsidR="00C25709" w:rsidRPr="00A47E82" w:rsidRDefault="00C25709" w:rsidP="001D380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>У 2017 році науковою бібліотекою було проведено наступні конференції:</w:t>
      </w:r>
    </w:p>
    <w:p w:rsidR="00C25709" w:rsidRPr="00A47E82" w:rsidRDefault="00C25709" w:rsidP="001D3808">
      <w:pPr>
        <w:pStyle w:val="ad"/>
        <w:numPr>
          <w:ilvl w:val="1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A47E82">
        <w:rPr>
          <w:rFonts w:ascii="Times New Roman" w:hAnsi="Times New Roman"/>
          <w:sz w:val="28"/>
          <w:szCs w:val="28"/>
        </w:rPr>
        <w:t>Міжнародна науково-практична конференція «</w:t>
      </w:r>
      <w:r w:rsidRPr="00A47E82">
        <w:rPr>
          <w:rFonts w:ascii="Times New Roman" w:hAnsi="Times New Roman"/>
          <w:i/>
          <w:sz w:val="28"/>
          <w:szCs w:val="28"/>
        </w:rPr>
        <w:t>Традиції та новації юридичної науки: минуле, суча</w:t>
      </w:r>
      <w:r w:rsidR="00BF36B4" w:rsidRPr="00A47E82">
        <w:rPr>
          <w:rFonts w:ascii="Times New Roman" w:hAnsi="Times New Roman"/>
          <w:i/>
          <w:sz w:val="28"/>
          <w:szCs w:val="28"/>
        </w:rPr>
        <w:t>сність, майбутнє</w:t>
      </w:r>
      <w:r w:rsidR="00BF36B4" w:rsidRPr="00A47E82">
        <w:rPr>
          <w:rFonts w:ascii="Times New Roman" w:hAnsi="Times New Roman"/>
          <w:sz w:val="28"/>
          <w:szCs w:val="28"/>
        </w:rPr>
        <w:t>» (м. Одеса, 19</w:t>
      </w:r>
      <w:r w:rsidR="00BF36B4" w:rsidRPr="00A47E82">
        <w:rPr>
          <w:rFonts w:ascii="Times New Roman" w:hAnsi="Times New Roman"/>
          <w:sz w:val="28"/>
          <w:szCs w:val="28"/>
          <w:lang w:val="uk-UA"/>
        </w:rPr>
        <w:t> </w:t>
      </w:r>
      <w:r w:rsidRPr="00A47E82">
        <w:rPr>
          <w:rFonts w:ascii="Times New Roman" w:hAnsi="Times New Roman"/>
          <w:sz w:val="28"/>
          <w:szCs w:val="28"/>
        </w:rPr>
        <w:t>травня 2017 р.) Секція 18 «Діяльність сучасних бібліотек у вищих навчальних закладах</w:t>
      </w:r>
      <w:r w:rsidRPr="00A47E82">
        <w:rPr>
          <w:rFonts w:ascii="Times New Roman" w:hAnsi="Times New Roman"/>
          <w:b/>
          <w:sz w:val="28"/>
          <w:szCs w:val="28"/>
        </w:rPr>
        <w:t>»</w:t>
      </w:r>
    </w:p>
    <w:p w:rsidR="00C25709" w:rsidRPr="00A47E82" w:rsidRDefault="00C25709" w:rsidP="001D3808">
      <w:pPr>
        <w:pStyle w:val="ad"/>
        <w:numPr>
          <w:ilvl w:val="1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A47E82">
        <w:rPr>
          <w:rFonts w:ascii="Times New Roman" w:hAnsi="Times New Roman"/>
          <w:i/>
          <w:sz w:val="28"/>
          <w:szCs w:val="28"/>
        </w:rPr>
        <w:t>Історія створення та діяльність Наукової бібліотеки Національного університету «Одеська юридична академія»</w:t>
      </w:r>
      <w:r w:rsidRPr="00A47E82">
        <w:rPr>
          <w:rFonts w:ascii="Times New Roman" w:hAnsi="Times New Roman"/>
          <w:sz w:val="28"/>
          <w:szCs w:val="28"/>
        </w:rPr>
        <w:t xml:space="preserve"> : </w:t>
      </w:r>
      <w:r w:rsidRPr="00A47E82">
        <w:rPr>
          <w:rFonts w:ascii="Times New Roman" w:hAnsi="Times New Roman"/>
          <w:sz w:val="28"/>
          <w:szCs w:val="28"/>
          <w:lang w:val="uk-UA"/>
        </w:rPr>
        <w:t>к</w:t>
      </w:r>
      <w:r w:rsidRPr="00A47E82">
        <w:rPr>
          <w:rFonts w:ascii="Times New Roman" w:hAnsi="Times New Roman"/>
          <w:sz w:val="28"/>
          <w:szCs w:val="28"/>
        </w:rPr>
        <w:t>руглий стіл з нагоди святкування Всеукраїнського дня бібліотек та 20-річчя Наукової бібліотеки НУ «ОЮА» (</w:t>
      </w:r>
      <w:r w:rsidR="002C7ADE" w:rsidRPr="00A47E82">
        <w:rPr>
          <w:rFonts w:ascii="Times New Roman" w:hAnsi="Times New Roman"/>
          <w:sz w:val="28"/>
          <w:szCs w:val="28"/>
        </w:rPr>
        <w:t xml:space="preserve">м. Одеса, </w:t>
      </w:r>
      <w:r w:rsidRPr="00A47E82">
        <w:rPr>
          <w:rFonts w:ascii="Times New Roman" w:hAnsi="Times New Roman"/>
          <w:sz w:val="28"/>
          <w:szCs w:val="28"/>
        </w:rPr>
        <w:t>02 жовтня 2017 р., НУ «ОЮА», НБ НУ «ОЮА»)</w:t>
      </w:r>
    </w:p>
    <w:p w:rsidR="00546D52" w:rsidRPr="00A47E82" w:rsidRDefault="00C25709" w:rsidP="001D3808">
      <w:pPr>
        <w:pStyle w:val="ad"/>
        <w:numPr>
          <w:ilvl w:val="1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A47E82">
        <w:rPr>
          <w:rFonts w:ascii="Times New Roman" w:hAnsi="Times New Roman"/>
          <w:i/>
          <w:sz w:val="28"/>
          <w:szCs w:val="28"/>
        </w:rPr>
        <w:t>Осіння школа науковця</w:t>
      </w:r>
      <w:r w:rsidRPr="00A47E82">
        <w:rPr>
          <w:rFonts w:ascii="Times New Roman" w:hAnsi="Times New Roman"/>
          <w:sz w:val="28"/>
          <w:szCs w:val="28"/>
        </w:rPr>
        <w:t xml:space="preserve"> (конференція «</w:t>
      </w:r>
      <w:r w:rsidRPr="00A47E82">
        <w:rPr>
          <w:rFonts w:ascii="Times New Roman" w:hAnsi="Times New Roman"/>
          <w:sz w:val="28"/>
          <w:szCs w:val="28"/>
          <w:lang w:val="uk-UA"/>
        </w:rPr>
        <w:t xml:space="preserve">Правничі наукові дослідження: методологія інформаційного пошуку та </w:t>
      </w:r>
      <w:r w:rsidR="005F176D" w:rsidRPr="00A47E82">
        <w:rPr>
          <w:rFonts w:ascii="Times New Roman" w:hAnsi="Times New Roman"/>
          <w:sz w:val="28"/>
          <w:szCs w:val="28"/>
          <w:lang w:val="uk-UA"/>
        </w:rPr>
        <w:t xml:space="preserve">наукові </w:t>
      </w:r>
      <w:r w:rsidRPr="00A47E82">
        <w:rPr>
          <w:rFonts w:ascii="Times New Roman" w:hAnsi="Times New Roman"/>
          <w:sz w:val="28"/>
          <w:szCs w:val="28"/>
          <w:lang w:val="uk-UA"/>
        </w:rPr>
        <w:t xml:space="preserve">комунікації» </w:t>
      </w:r>
      <w:r w:rsidRPr="00A47E82">
        <w:rPr>
          <w:rFonts w:ascii="Times New Roman" w:hAnsi="Times New Roman"/>
          <w:sz w:val="28"/>
          <w:szCs w:val="28"/>
        </w:rPr>
        <w:t>(м.</w:t>
      </w:r>
      <w:r w:rsidRPr="00A47E82">
        <w:rPr>
          <w:rFonts w:ascii="Times New Roman" w:hAnsi="Times New Roman"/>
          <w:sz w:val="28"/>
          <w:szCs w:val="28"/>
          <w:lang w:val="uk-UA"/>
        </w:rPr>
        <w:t> </w:t>
      </w:r>
      <w:r w:rsidRPr="00A47E82">
        <w:rPr>
          <w:rFonts w:ascii="Times New Roman" w:hAnsi="Times New Roman"/>
          <w:sz w:val="28"/>
          <w:szCs w:val="28"/>
        </w:rPr>
        <w:t>Одеса, НУ «ОЮА», НБ НУ «ОЮА», 07 листопада 2017 р.) [з наданням сертифікатів в електронному вигляді]</w:t>
      </w:r>
    </w:p>
    <w:p w:rsidR="0093591C" w:rsidRPr="00A47E82" w:rsidRDefault="00C25709" w:rsidP="001D3808">
      <w:pPr>
        <w:pStyle w:val="ad"/>
        <w:numPr>
          <w:ilvl w:val="1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A47E82">
        <w:rPr>
          <w:rFonts w:ascii="Times New Roman" w:hAnsi="Times New Roman"/>
          <w:i/>
          <w:sz w:val="28"/>
          <w:szCs w:val="28"/>
          <w:lang w:eastAsia="ru-RU"/>
        </w:rPr>
        <w:t>Інформаційні ресурси наукової бібліотеки у системі забезпечення наукового та навчально-виховного процесів НУ «ОЮА</w:t>
      </w:r>
      <w:r w:rsidRPr="00A47E82">
        <w:rPr>
          <w:rFonts w:ascii="Times New Roman" w:hAnsi="Times New Roman"/>
          <w:b/>
          <w:i/>
          <w:sz w:val="28"/>
          <w:szCs w:val="28"/>
          <w:lang w:eastAsia="ru-RU"/>
        </w:rPr>
        <w:t>»</w:t>
      </w:r>
      <w:r w:rsidRPr="00A47E82">
        <w:rPr>
          <w:rFonts w:ascii="Times New Roman" w:hAnsi="Times New Roman"/>
          <w:b/>
          <w:sz w:val="28"/>
          <w:szCs w:val="28"/>
          <w:lang w:eastAsia="ru-RU"/>
        </w:rPr>
        <w:t xml:space="preserve"> : </w:t>
      </w:r>
      <w:r w:rsidRPr="00A47E82">
        <w:rPr>
          <w:rFonts w:ascii="Times New Roman" w:hAnsi="Times New Roman"/>
          <w:sz w:val="28"/>
          <w:szCs w:val="28"/>
          <w:lang w:eastAsia="ru-RU"/>
        </w:rPr>
        <w:t>Інтернет-конференція між бібліотеками навчальних центрів (</w:t>
      </w:r>
      <w:r w:rsidR="002C7ADE" w:rsidRPr="00A47E82">
        <w:rPr>
          <w:rFonts w:ascii="Times New Roman" w:hAnsi="Times New Roman"/>
          <w:sz w:val="28"/>
          <w:szCs w:val="28"/>
        </w:rPr>
        <w:t xml:space="preserve">м. Одеса, </w:t>
      </w:r>
      <w:r w:rsidR="002C7ADE" w:rsidRPr="00A47E82">
        <w:rPr>
          <w:rFonts w:ascii="Times New Roman" w:hAnsi="Times New Roman"/>
          <w:sz w:val="28"/>
          <w:szCs w:val="28"/>
          <w:lang w:val="uk-UA"/>
        </w:rPr>
        <w:t>25 жовт</w:t>
      </w:r>
      <w:r w:rsidR="00647F18" w:rsidRPr="00A47E82">
        <w:rPr>
          <w:rFonts w:ascii="Times New Roman" w:hAnsi="Times New Roman"/>
          <w:sz w:val="28"/>
          <w:szCs w:val="28"/>
          <w:lang w:val="uk-UA"/>
        </w:rPr>
        <w:t>.</w:t>
      </w:r>
      <w:r w:rsidR="002C7ADE" w:rsidRPr="00A47E82">
        <w:rPr>
          <w:rFonts w:ascii="Times New Roman" w:hAnsi="Times New Roman"/>
          <w:sz w:val="28"/>
          <w:szCs w:val="28"/>
          <w:lang w:val="uk-UA"/>
        </w:rPr>
        <w:t xml:space="preserve"> 2017р., </w:t>
      </w:r>
      <w:r w:rsidR="002C7ADE" w:rsidRPr="00A47E82">
        <w:rPr>
          <w:rFonts w:ascii="Times New Roman" w:hAnsi="Times New Roman"/>
          <w:sz w:val="28"/>
          <w:szCs w:val="28"/>
        </w:rPr>
        <w:t>НУ «ОЮА»</w:t>
      </w:r>
      <w:r w:rsidR="002C7ADE" w:rsidRPr="00A47E82">
        <w:rPr>
          <w:rFonts w:ascii="Times New Roman" w:hAnsi="Times New Roman"/>
          <w:sz w:val="28"/>
          <w:szCs w:val="28"/>
          <w:lang w:val="uk-UA"/>
        </w:rPr>
        <w:t>)</w:t>
      </w:r>
      <w:r w:rsidR="0093591C" w:rsidRPr="00A47E82">
        <w:rPr>
          <w:rFonts w:ascii="Times New Roman" w:hAnsi="Times New Roman"/>
          <w:sz w:val="28"/>
          <w:szCs w:val="28"/>
          <w:lang w:val="uk-UA"/>
        </w:rPr>
        <w:t>.</w:t>
      </w:r>
    </w:p>
    <w:p w:rsidR="00A91BF3" w:rsidRPr="00A47E82" w:rsidRDefault="00A91BF3" w:rsidP="00A91BF3">
      <w:pPr>
        <w:jc w:val="both"/>
        <w:rPr>
          <w:rFonts w:ascii="Times New Roman" w:hAnsi="Times New Roman"/>
          <w:sz w:val="24"/>
          <w:szCs w:val="24"/>
        </w:rPr>
      </w:pPr>
    </w:p>
    <w:p w:rsidR="00A91BF3" w:rsidRDefault="00A91BF3" w:rsidP="001D3808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val="ru-RU" w:eastAsia="ru-RU"/>
        </w:rPr>
        <w:drawing>
          <wp:inline distT="0" distB="0" distL="0" distR="0">
            <wp:extent cx="6090324" cy="2960915"/>
            <wp:effectExtent l="0" t="0" r="5715" b="0"/>
            <wp:docPr id="7" name="Рисунок 7" descr="C:\Users\Taya\Desktop\Презентация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Taya\Desktop\Презентация1.jp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3737" cy="29722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91BF3" w:rsidRDefault="00A91BF3" w:rsidP="00A91BF3">
      <w:pPr>
        <w:jc w:val="both"/>
        <w:rPr>
          <w:rFonts w:ascii="Times New Roman" w:hAnsi="Times New Roman"/>
          <w:sz w:val="24"/>
          <w:szCs w:val="24"/>
        </w:rPr>
      </w:pPr>
    </w:p>
    <w:p w:rsidR="002059BD" w:rsidRPr="00647F18" w:rsidRDefault="00205DD4" w:rsidP="004340CF">
      <w:pPr>
        <w:pStyle w:val="ad"/>
        <w:spacing w:after="0" w:line="360" w:lineRule="auto"/>
        <w:ind w:left="0" w:firstLine="720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З</w:t>
      </w:r>
      <w:r w:rsidR="004340CF" w:rsidRPr="00647F1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нагоди святкування Всеукраїнського дня бібліотек та 20-річчя Наукової бібліотеки НУ «ОЮА» спільно з кафедрою історії держави і права НУ «ОЮА» 2 жовтня 2017 р. усі зацікавлені інформаційною та бібліотечною справою прийняли участь у роботі круглого столу «Історія створення та діяльність Наукової бібліотеки Національного університету «Одеська юридична академія», який проходив у Відділі рідкісних видань Наукової бібліотеки НУ «ОЮА».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85"/>
        <w:gridCol w:w="4786"/>
      </w:tblGrid>
      <w:tr w:rsidR="004340CF" w:rsidTr="004340CF">
        <w:tc>
          <w:tcPr>
            <w:tcW w:w="4785" w:type="dxa"/>
          </w:tcPr>
          <w:p w:rsidR="004340CF" w:rsidRDefault="000D49D5" w:rsidP="004340CF">
            <w:pPr>
              <w:pStyle w:val="ad"/>
              <w:spacing w:line="360" w:lineRule="auto"/>
              <w:ind w:left="0"/>
              <w:jc w:val="both"/>
              <w:rPr>
                <w:rFonts w:ascii="Times New Roman" w:eastAsia="Times New Roman" w:hAnsi="Times New Roman"/>
                <w:color w:val="FF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noProof/>
                <w:color w:val="FF0000"/>
                <w:sz w:val="28"/>
                <w:szCs w:val="28"/>
                <w:lang w:eastAsia="ru-RU"/>
              </w:rPr>
              <w:drawing>
                <wp:inline distT="0" distB="0" distL="0" distR="0" wp14:anchorId="716C0182">
                  <wp:extent cx="2741818" cy="2275114"/>
                  <wp:effectExtent l="0" t="0" r="1905" b="0"/>
                  <wp:docPr id="34" name="Рисунок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39962" cy="227357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86" w:type="dxa"/>
          </w:tcPr>
          <w:p w:rsidR="004340CF" w:rsidRDefault="000D49D5" w:rsidP="004340CF">
            <w:pPr>
              <w:pStyle w:val="ad"/>
              <w:spacing w:line="360" w:lineRule="auto"/>
              <w:ind w:left="0"/>
              <w:jc w:val="both"/>
              <w:rPr>
                <w:rFonts w:ascii="Times New Roman" w:eastAsia="Times New Roman" w:hAnsi="Times New Roman"/>
                <w:color w:val="FF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noProof/>
                <w:color w:val="FF0000"/>
                <w:sz w:val="28"/>
                <w:szCs w:val="28"/>
                <w:lang w:eastAsia="ru-RU"/>
              </w:rPr>
              <w:drawing>
                <wp:inline distT="0" distB="0" distL="0" distR="0">
                  <wp:extent cx="2764972" cy="2275114"/>
                  <wp:effectExtent l="0" t="0" r="0" b="0"/>
                  <wp:docPr id="35" name="Рисунок 35" descr="C:\Users\Taisiya\Desktop\22154540_1660893100619177_1898923222163110348_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C:\Users\Taisiya\Desktop\22154540_1660893100619177_1898923222163110348_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5690" cy="22757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4340CF" w:rsidRDefault="004340CF" w:rsidP="004340CF">
      <w:pPr>
        <w:pStyle w:val="ad"/>
        <w:spacing w:after="0" w:line="360" w:lineRule="auto"/>
        <w:ind w:left="0" w:firstLine="720"/>
        <w:jc w:val="both"/>
        <w:rPr>
          <w:rFonts w:ascii="Times New Roman" w:eastAsia="Times New Roman" w:hAnsi="Times New Roman"/>
          <w:color w:val="FF0000"/>
          <w:sz w:val="28"/>
          <w:szCs w:val="28"/>
          <w:lang w:val="uk-UA" w:eastAsia="ru-RU"/>
        </w:rPr>
      </w:pPr>
    </w:p>
    <w:p w:rsidR="002059BD" w:rsidRPr="00A47E82" w:rsidRDefault="002059BD" w:rsidP="002059BD">
      <w:pPr>
        <w:pStyle w:val="ad"/>
        <w:spacing w:after="0" w:line="360" w:lineRule="auto"/>
        <w:ind w:left="0" w:firstLine="720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A47E82">
        <w:rPr>
          <w:rFonts w:ascii="Times New Roman" w:eastAsia="Times New Roman" w:hAnsi="Times New Roman"/>
          <w:sz w:val="28"/>
          <w:szCs w:val="28"/>
          <w:lang w:val="uk-UA" w:eastAsia="ru-RU"/>
        </w:rPr>
        <w:t>«Осіння школа науковця», що пройшла у читальному залі наукової бібліотеки Національного університету «Одеська юридична академія» напередодні всесвітнього дня науки (</w:t>
      </w:r>
      <w:r w:rsidRPr="00A47E82">
        <w:rPr>
          <w:rFonts w:ascii="Times New Roman" w:eastAsia="Times New Roman" w:hAnsi="Times New Roman"/>
          <w:sz w:val="28"/>
          <w:szCs w:val="28"/>
          <w:lang w:eastAsia="ru-RU"/>
        </w:rPr>
        <w:t>World</w:t>
      </w:r>
      <w:r w:rsidRPr="00A47E8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A47E82">
        <w:rPr>
          <w:rFonts w:ascii="Times New Roman" w:eastAsia="Times New Roman" w:hAnsi="Times New Roman"/>
          <w:sz w:val="28"/>
          <w:szCs w:val="28"/>
          <w:lang w:eastAsia="ru-RU"/>
        </w:rPr>
        <w:t>Science</w:t>
      </w:r>
      <w:r w:rsidRPr="00A47E8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A47E82">
        <w:rPr>
          <w:rFonts w:ascii="Times New Roman" w:eastAsia="Times New Roman" w:hAnsi="Times New Roman"/>
          <w:sz w:val="28"/>
          <w:szCs w:val="28"/>
          <w:lang w:eastAsia="ru-RU"/>
        </w:rPr>
        <w:t>Day</w:t>
      </w:r>
      <w:r w:rsidRPr="00A47E8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A47E82">
        <w:rPr>
          <w:rFonts w:ascii="Times New Roman" w:eastAsia="Times New Roman" w:hAnsi="Times New Roman"/>
          <w:sz w:val="28"/>
          <w:szCs w:val="28"/>
          <w:lang w:eastAsia="ru-RU"/>
        </w:rPr>
        <w:t>for</w:t>
      </w:r>
      <w:r w:rsidRPr="00A47E8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A47E82">
        <w:rPr>
          <w:rFonts w:ascii="Times New Roman" w:eastAsia="Times New Roman" w:hAnsi="Times New Roman"/>
          <w:sz w:val="28"/>
          <w:szCs w:val="28"/>
          <w:lang w:eastAsia="ru-RU"/>
        </w:rPr>
        <w:t>Peace</w:t>
      </w:r>
      <w:r w:rsidRPr="00A47E8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A47E82">
        <w:rPr>
          <w:rFonts w:ascii="Times New Roman" w:eastAsia="Times New Roman" w:hAnsi="Times New Roman"/>
          <w:sz w:val="28"/>
          <w:szCs w:val="28"/>
          <w:lang w:eastAsia="ru-RU"/>
        </w:rPr>
        <w:t>and</w:t>
      </w:r>
      <w:r w:rsidRPr="00A47E8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A47E82">
        <w:rPr>
          <w:rFonts w:ascii="Times New Roman" w:eastAsia="Times New Roman" w:hAnsi="Times New Roman"/>
          <w:sz w:val="28"/>
          <w:szCs w:val="28"/>
          <w:lang w:eastAsia="ru-RU"/>
        </w:rPr>
        <w:t>Development</w:t>
      </w:r>
      <w:r w:rsidRPr="00A47E82">
        <w:rPr>
          <w:rFonts w:ascii="Times New Roman" w:eastAsia="Times New Roman" w:hAnsi="Times New Roman"/>
          <w:sz w:val="28"/>
          <w:szCs w:val="28"/>
          <w:lang w:val="uk-UA" w:eastAsia="ru-RU"/>
        </w:rPr>
        <w:t>) об’єднала бібліотечних фахівців і вчених НУ «ОЮА» та інших навчальних закладів міста з метою обговорення та аналізу актуальних питань сфери інформаційного забезпечення та модернізації процесу здійснення наукових досліджень та просування наукового доробку науковців у міжнародному інформаційному просторі. Захід продовжив цикл тренінгів, започаткованих у 2015 році і вже два роки поспіль реалізується співробітниками бібліотеки за підтримки керівництва Університету.</w:t>
      </w:r>
    </w:p>
    <w:p w:rsidR="002059BD" w:rsidRPr="00A47E82" w:rsidRDefault="002059BD" w:rsidP="002059BD">
      <w:pPr>
        <w:pStyle w:val="ad"/>
        <w:spacing w:after="0" w:line="360" w:lineRule="auto"/>
        <w:ind w:left="0" w:firstLine="720"/>
        <w:jc w:val="both"/>
        <w:rPr>
          <w:rFonts w:ascii="Arial" w:eastAsia="Times New Roman" w:hAnsi="Arial" w:cs="Arial"/>
          <w:sz w:val="33"/>
          <w:szCs w:val="33"/>
          <w:lang w:val="uk-UA" w:eastAsia="ru-RU"/>
        </w:rPr>
      </w:pPr>
      <w:r w:rsidRPr="00A47E8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Доповіді, представлені співробітниками бібліотеки (Іванійчук Т. Ю., Дремлюга О. О., Зубченко Н. І., Хрущ Т. О., Бортняк А. </w:t>
      </w:r>
      <w:r w:rsidR="001A59FB" w:rsidRPr="00A47E82">
        <w:rPr>
          <w:rFonts w:ascii="Times New Roman" w:eastAsia="Times New Roman" w:hAnsi="Times New Roman"/>
          <w:sz w:val="28"/>
          <w:szCs w:val="28"/>
          <w:lang w:val="uk-UA" w:eastAsia="ru-RU"/>
        </w:rPr>
        <w:t>С., Кузьмін Е. Е., Жидков В. О.</w:t>
      </w:r>
      <w:r w:rsidRPr="00A47E8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Кір’як Д. А.) на «Осінній школі науковця» висвітлювали питання організаційно-правового регулювання здійснення наукових досліджень, виміру публікаційної активності та цитованості авторів наукових праць, обчислення індикаторів вебометричних рейтингів університетів, особливостей структури і функціональності електронної бібліотеки Університету загалом та репозитарію й електронного каталогу зокрема, вимог до опублікування наукових робіт у рейтингових виданнях, особливостей функціонування платформи </w:t>
      </w:r>
      <w:r w:rsidRPr="00A47E82">
        <w:rPr>
          <w:rFonts w:ascii="Times New Roman" w:eastAsia="Times New Roman" w:hAnsi="Times New Roman"/>
          <w:sz w:val="28"/>
          <w:szCs w:val="28"/>
          <w:lang w:eastAsia="ru-RU"/>
        </w:rPr>
        <w:t>Web</w:t>
      </w:r>
      <w:r w:rsidRPr="00A47E8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A47E82">
        <w:rPr>
          <w:rFonts w:ascii="Times New Roman" w:eastAsia="Times New Roman" w:hAnsi="Times New Roman"/>
          <w:sz w:val="28"/>
          <w:szCs w:val="28"/>
          <w:lang w:eastAsia="ru-RU"/>
        </w:rPr>
        <w:t>of</w:t>
      </w:r>
      <w:r w:rsidRPr="00A47E8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A47E82">
        <w:rPr>
          <w:rFonts w:ascii="Times New Roman" w:eastAsia="Times New Roman" w:hAnsi="Times New Roman"/>
          <w:sz w:val="28"/>
          <w:szCs w:val="28"/>
          <w:lang w:eastAsia="ru-RU"/>
        </w:rPr>
        <w:t>Science</w:t>
      </w:r>
      <w:r w:rsidRPr="00A47E82">
        <w:rPr>
          <w:rFonts w:ascii="Times New Roman" w:eastAsia="Times New Roman" w:hAnsi="Times New Roman"/>
          <w:sz w:val="28"/>
          <w:szCs w:val="28"/>
          <w:lang w:val="uk-UA" w:eastAsia="ru-RU"/>
        </w:rPr>
        <w:t>та ін</w:t>
      </w:r>
      <w:r w:rsidRPr="00A47E82">
        <w:rPr>
          <w:rFonts w:ascii="Arial" w:eastAsia="Times New Roman" w:hAnsi="Arial" w:cs="Arial"/>
          <w:sz w:val="33"/>
          <w:szCs w:val="33"/>
          <w:lang w:val="uk-UA" w:eastAsia="ru-RU"/>
        </w:rPr>
        <w:t>.</w:t>
      </w: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06"/>
        <w:gridCol w:w="4765"/>
      </w:tblGrid>
      <w:tr w:rsidR="000D49D5" w:rsidTr="001D3808">
        <w:tc>
          <w:tcPr>
            <w:tcW w:w="4785" w:type="dxa"/>
          </w:tcPr>
          <w:p w:rsidR="000D49D5" w:rsidRDefault="000D49D5" w:rsidP="002059BD">
            <w:pPr>
              <w:pStyle w:val="ad"/>
              <w:spacing w:line="360" w:lineRule="auto"/>
              <w:ind w:left="0"/>
              <w:jc w:val="both"/>
              <w:rPr>
                <w:rFonts w:ascii="Arial" w:eastAsia="Times New Roman" w:hAnsi="Arial" w:cs="Arial"/>
                <w:color w:val="FF0000"/>
                <w:sz w:val="33"/>
                <w:szCs w:val="33"/>
                <w:lang w:val="uk-UA" w:eastAsia="ru-RU"/>
              </w:rPr>
            </w:pPr>
            <w:r>
              <w:rPr>
                <w:rFonts w:ascii="Arial" w:eastAsia="Times New Roman" w:hAnsi="Arial" w:cs="Arial"/>
                <w:noProof/>
                <w:color w:val="FF0000"/>
                <w:sz w:val="33"/>
                <w:szCs w:val="33"/>
                <w:lang w:eastAsia="ru-RU"/>
              </w:rPr>
              <w:drawing>
                <wp:inline distT="0" distB="0" distL="0" distR="0" wp14:anchorId="482A1397" wp14:editId="113E6EBC">
                  <wp:extent cx="2906485" cy="2612571"/>
                  <wp:effectExtent l="0" t="0" r="8255" b="0"/>
                  <wp:docPr id="37" name="Рисунок 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09816" cy="26155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86" w:type="dxa"/>
          </w:tcPr>
          <w:p w:rsidR="000D49D5" w:rsidRDefault="000D49D5" w:rsidP="002059BD">
            <w:pPr>
              <w:pStyle w:val="ad"/>
              <w:spacing w:line="360" w:lineRule="auto"/>
              <w:ind w:left="0"/>
              <w:jc w:val="both"/>
              <w:rPr>
                <w:rFonts w:ascii="Arial" w:eastAsia="Times New Roman" w:hAnsi="Arial" w:cs="Arial"/>
                <w:color w:val="FF0000"/>
                <w:sz w:val="33"/>
                <w:szCs w:val="33"/>
                <w:lang w:val="uk-UA" w:eastAsia="ru-RU"/>
              </w:rPr>
            </w:pPr>
            <w:r>
              <w:rPr>
                <w:rFonts w:ascii="Arial" w:eastAsia="Times New Roman" w:hAnsi="Arial" w:cs="Arial"/>
                <w:noProof/>
                <w:color w:val="FF0000"/>
                <w:sz w:val="33"/>
                <w:szCs w:val="33"/>
                <w:lang w:eastAsia="ru-RU"/>
              </w:rPr>
              <w:drawing>
                <wp:inline distT="0" distB="0" distL="0" distR="0" wp14:anchorId="232AE4D6" wp14:editId="3F99A49B">
                  <wp:extent cx="2808514" cy="2609530"/>
                  <wp:effectExtent l="0" t="0" r="0" b="635"/>
                  <wp:docPr id="38" name="Рисунок 38" descr="C:\Users\Taisiya\Desktop\23319069_1703371673037986_932180472112942679_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 descr="C:\Users\Taisiya\Desktop\23319069_1703371673037986_932180472112942679_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12103" cy="26128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D49D5" w:rsidRPr="001A59FB" w:rsidRDefault="000D49D5" w:rsidP="002059BD">
      <w:pPr>
        <w:pStyle w:val="ad"/>
        <w:spacing w:after="0" w:line="360" w:lineRule="auto"/>
        <w:ind w:left="0" w:firstLine="720"/>
        <w:jc w:val="both"/>
        <w:rPr>
          <w:rFonts w:ascii="Arial" w:eastAsia="Times New Roman" w:hAnsi="Arial" w:cs="Arial"/>
          <w:color w:val="FF0000"/>
          <w:sz w:val="33"/>
          <w:szCs w:val="33"/>
          <w:lang w:val="uk-UA" w:eastAsia="ru-RU"/>
        </w:rPr>
      </w:pPr>
    </w:p>
    <w:p w:rsidR="001A59FB" w:rsidRPr="00A47E82" w:rsidRDefault="004F17FB" w:rsidP="00A47E82">
      <w:pPr>
        <w:spacing w:after="0" w:line="36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Загальна кількість виступів на конференціях</w:t>
      </w:r>
      <w:r w:rsidR="001A59FB"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семінарах </w:t>
      </w:r>
      <w:r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складає </w:t>
      </w:r>
      <w:r w:rsidRPr="00A47E8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33</w:t>
      </w:r>
      <w:r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кількість опублікованих робіт сягає </w:t>
      </w:r>
      <w:r w:rsidRPr="00A47E8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34 </w:t>
      </w:r>
      <w:r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(Додаток </w:t>
      </w:r>
      <w:r w:rsidR="001127AA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="00D256AC"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B344E2" w:rsidRPr="00A47E82" w:rsidRDefault="00B344E2" w:rsidP="00A47E8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344E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19-21 червня </w:t>
      </w:r>
      <w:r w:rsidRPr="00A47E8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співробітники НБ НУ «ОЮА» </w:t>
      </w:r>
      <w:r w:rsidRPr="00B344E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прийнял</w:t>
      </w:r>
      <w:r w:rsidRPr="00A47E8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и</w:t>
      </w:r>
      <w:r w:rsidRPr="00B344E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участь </w:t>
      </w:r>
      <w:r w:rsidRPr="00A47E8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у</w:t>
      </w:r>
      <w:r w:rsidRPr="00B344E2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міжнародній науково-практичній конференції «Бібліотеки вищих навчальних закладів: досвід та перспективи»,</w:t>
      </w:r>
      <w:r w:rsidRPr="00B344E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організовану НБ ім. М.Максимовича Київського нац.ун-ту імені Тараса Шевченка та НБ ОНУ імені І.І. Мечникова</w:t>
      </w:r>
      <w:r w:rsidRPr="00A47E8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і </w:t>
      </w:r>
      <w:r w:rsidRPr="00A47E82">
        <w:rPr>
          <w:rStyle w:val="st"/>
          <w:rFonts w:ascii="Times New Roman" w:hAnsi="Times New Roman" w:cs="Times New Roman"/>
          <w:sz w:val="28"/>
          <w:szCs w:val="28"/>
        </w:rPr>
        <w:t>присвячен</w:t>
      </w:r>
      <w:r w:rsidR="00B51D27" w:rsidRPr="00A47E82">
        <w:rPr>
          <w:rStyle w:val="st"/>
          <w:rFonts w:ascii="Times New Roman" w:hAnsi="Times New Roman" w:cs="Times New Roman"/>
          <w:sz w:val="28"/>
          <w:szCs w:val="28"/>
        </w:rPr>
        <w:t>у</w:t>
      </w:r>
      <w:r w:rsidRPr="00A47E82">
        <w:rPr>
          <w:rStyle w:val="st"/>
          <w:rFonts w:ascii="Times New Roman" w:hAnsi="Times New Roman" w:cs="Times New Roman"/>
          <w:sz w:val="28"/>
          <w:szCs w:val="28"/>
        </w:rPr>
        <w:t xml:space="preserve"> 200 річчю Наукової </w:t>
      </w:r>
      <w:r w:rsidRPr="00205DD4">
        <w:rPr>
          <w:rStyle w:val="af0"/>
          <w:rFonts w:ascii="Times New Roman" w:hAnsi="Times New Roman" w:cs="Times New Roman"/>
          <w:i w:val="0"/>
          <w:sz w:val="28"/>
          <w:szCs w:val="28"/>
        </w:rPr>
        <w:t>бібліотеки</w:t>
      </w:r>
      <w:r w:rsidRPr="00205DD4">
        <w:rPr>
          <w:rStyle w:val="st"/>
          <w:rFonts w:ascii="Times New Roman" w:hAnsi="Times New Roman" w:cs="Times New Roman"/>
          <w:i/>
          <w:sz w:val="28"/>
          <w:szCs w:val="28"/>
        </w:rPr>
        <w:t xml:space="preserve"> </w:t>
      </w:r>
      <w:r w:rsidRPr="00A47E82">
        <w:rPr>
          <w:rStyle w:val="st"/>
          <w:rFonts w:ascii="Times New Roman" w:hAnsi="Times New Roman" w:cs="Times New Roman"/>
          <w:sz w:val="28"/>
          <w:szCs w:val="28"/>
        </w:rPr>
        <w:t>ОНУ імені І. І.</w:t>
      </w:r>
      <w:r w:rsidR="00B51D27" w:rsidRPr="00A47E82">
        <w:rPr>
          <w:rFonts w:ascii="Times New Roman" w:eastAsia="Calibri" w:hAnsi="Times New Roman" w:cs="Times New Roman"/>
          <w:sz w:val="28"/>
          <w:szCs w:val="28"/>
          <w:lang w:eastAsia="ru-RU"/>
        </w:rPr>
        <w:t>Мечникова (з наданням доповіді – Т. Ю. Іванійчук)</w:t>
      </w:r>
      <w:r w:rsidR="00205DD4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</w:p>
    <w:p w:rsidR="00935F41" w:rsidRPr="00A47E82" w:rsidRDefault="005F176D" w:rsidP="00A47E82">
      <w:pPr>
        <w:spacing w:after="0" w:line="36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>Я</w:t>
      </w:r>
      <w:r w:rsidR="00AC3571"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>к у базовій бібліотеці так і у бібліотеках структурних підрозділів НУ «ОЮА» поза м. Одеса, проводилась велика кількість семінарів та інших заходів</w:t>
      </w:r>
      <w:r w:rsidR="004F17FB"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правового спрямування, що відзеркалювало плідну наукову роботу НБ НУ «ОЮА»</w:t>
      </w:r>
      <w:r w:rsidR="00AC3571"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1A59FB" w:rsidRPr="00A47E82" w:rsidRDefault="001A59FB" w:rsidP="00A47E82">
      <w:pPr>
        <w:spacing w:after="0" w:line="36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A47E82">
        <w:rPr>
          <w:rFonts w:ascii="Times New Roman" w:hAnsi="Times New Roman" w:cs="Times New Roman"/>
          <w:sz w:val="28"/>
          <w:szCs w:val="28"/>
        </w:rPr>
        <w:t xml:space="preserve">27 жовтня 2017 року </w:t>
      </w:r>
      <w:r w:rsidR="00196C52" w:rsidRPr="00A47E82">
        <w:rPr>
          <w:rFonts w:ascii="Times New Roman" w:hAnsi="Times New Roman" w:cs="Times New Roman"/>
          <w:sz w:val="28"/>
          <w:szCs w:val="28"/>
        </w:rPr>
        <w:t>у</w:t>
      </w:r>
      <w:r w:rsidRPr="00A47E82">
        <w:rPr>
          <w:rFonts w:ascii="Times New Roman" w:hAnsi="Times New Roman" w:cs="Times New Roman"/>
          <w:sz w:val="28"/>
          <w:szCs w:val="28"/>
        </w:rPr>
        <w:t xml:space="preserve"> межах Всесвітнього тижня відкритого доступу до наукової інформації відбувся методичний семінар на базі </w:t>
      </w:r>
      <w:r w:rsidR="00196C52" w:rsidRPr="00A47E82">
        <w:rPr>
          <w:rFonts w:ascii="Times New Roman" w:hAnsi="Times New Roman" w:cs="Times New Roman"/>
          <w:sz w:val="28"/>
          <w:szCs w:val="28"/>
        </w:rPr>
        <w:t xml:space="preserve">наукової бібліотеки </w:t>
      </w:r>
      <w:r w:rsidRPr="00A47E82">
        <w:rPr>
          <w:rFonts w:ascii="Times New Roman" w:hAnsi="Times New Roman" w:cs="Times New Roman"/>
          <w:sz w:val="28"/>
          <w:szCs w:val="28"/>
        </w:rPr>
        <w:t>Національного університету «Одеська юридична академія» на тему: «</w:t>
      </w:r>
      <w:r w:rsidRPr="00A47E82">
        <w:rPr>
          <w:rFonts w:ascii="Times New Roman" w:hAnsi="Times New Roman" w:cs="Times New Roman"/>
          <w:b/>
          <w:i/>
          <w:sz w:val="28"/>
          <w:szCs w:val="28"/>
        </w:rPr>
        <w:t>Ресурси відкритого доступу для пр</w:t>
      </w:r>
      <w:r w:rsidRPr="00A47E82">
        <w:rPr>
          <w:rStyle w:val="textexposedshow"/>
          <w:rFonts w:ascii="Times New Roman" w:hAnsi="Times New Roman" w:cs="Times New Roman"/>
          <w:b/>
          <w:i/>
          <w:sz w:val="28"/>
          <w:szCs w:val="28"/>
        </w:rPr>
        <w:t>авових досліджень</w:t>
      </w:r>
      <w:r w:rsidRPr="00A47E82">
        <w:rPr>
          <w:rStyle w:val="textexposedshow"/>
          <w:rFonts w:ascii="Times New Roman" w:hAnsi="Times New Roman" w:cs="Times New Roman"/>
          <w:sz w:val="28"/>
          <w:szCs w:val="28"/>
        </w:rPr>
        <w:t>»</w:t>
      </w:r>
      <w:r w:rsidR="00935F41" w:rsidRPr="00A47E82">
        <w:rPr>
          <w:rStyle w:val="textexposedshow"/>
          <w:rFonts w:ascii="Times New Roman" w:hAnsi="Times New Roman" w:cs="Times New Roman"/>
          <w:sz w:val="28"/>
          <w:szCs w:val="28"/>
        </w:rPr>
        <w:t>.</w:t>
      </w:r>
      <w:r w:rsidRPr="00A47E82">
        <w:rPr>
          <w:rStyle w:val="textexposedshow"/>
          <w:rFonts w:ascii="Times New Roman" w:hAnsi="Times New Roman" w:cs="Times New Roman"/>
          <w:sz w:val="28"/>
          <w:szCs w:val="28"/>
        </w:rPr>
        <w:t xml:space="preserve"> </w:t>
      </w:r>
      <w:r w:rsidR="00935F41" w:rsidRPr="00A47E82">
        <w:rPr>
          <w:rFonts w:ascii="Times New Roman" w:hAnsi="Times New Roman" w:cs="Times New Roman"/>
          <w:sz w:val="28"/>
          <w:szCs w:val="28"/>
        </w:rPr>
        <w:t>Співробітники Наукової бібліотеки НУ «ОЮА» (О. Дрем</w:t>
      </w:r>
      <w:r w:rsidR="001D3808" w:rsidRPr="00A47E82">
        <w:rPr>
          <w:rFonts w:ascii="Times New Roman" w:hAnsi="Times New Roman" w:cs="Times New Roman"/>
          <w:sz w:val="28"/>
          <w:szCs w:val="28"/>
        </w:rPr>
        <w:t>люга, Т. Іванійчук, Т. Хрущ, Н. </w:t>
      </w:r>
      <w:r w:rsidR="00935F41" w:rsidRPr="00A47E82">
        <w:rPr>
          <w:rFonts w:ascii="Times New Roman" w:hAnsi="Times New Roman" w:cs="Times New Roman"/>
          <w:sz w:val="28"/>
          <w:szCs w:val="28"/>
        </w:rPr>
        <w:t>Зубченко) у своїх доповідях надали загальну характеристику ресурсів відкритого доступу та проаналізували їх класифікацію, розкрили нормативно-правові засади політики відкритого доступу,</w:t>
      </w:r>
      <w:r w:rsidR="00935F41" w:rsidRPr="00A47E82">
        <w:rPr>
          <w:rStyle w:val="textexposedshow"/>
          <w:rFonts w:ascii="Times New Roman" w:hAnsi="Times New Roman" w:cs="Times New Roman"/>
          <w:sz w:val="28"/>
          <w:szCs w:val="28"/>
        </w:rPr>
        <w:t xml:space="preserve"> особливості функціонування інституційного репозитарію НУ «ОЮА», а також ознайомили присутніх з ресурсами відкритого доступу, які можуть використовувати у своїх дослідженнях правники.</w:t>
      </w:r>
    </w:p>
    <w:p w:rsidR="00AC3571" w:rsidRDefault="00BE79B4" w:rsidP="00A47E82">
      <w:pPr>
        <w:spacing w:after="0" w:line="360" w:lineRule="auto"/>
        <w:ind w:firstLine="709"/>
        <w:jc w:val="both"/>
        <w:outlineLvl w:val="1"/>
        <w:rPr>
          <w:rStyle w:val="textexposedshow"/>
          <w:rFonts w:ascii="Times New Roman" w:hAnsi="Times New Roman" w:cs="Times New Roman"/>
          <w:sz w:val="28"/>
          <w:szCs w:val="28"/>
        </w:rPr>
      </w:pPr>
      <w:r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>Крім того</w:t>
      </w:r>
      <w:r w:rsidR="005F176D" w:rsidRPr="00A47E82">
        <w:rPr>
          <w:rFonts w:ascii="Times New Roman" w:eastAsia="Times New Roman" w:hAnsi="Times New Roman" w:cs="Times New Roman"/>
          <w:sz w:val="28"/>
          <w:szCs w:val="28"/>
          <w:lang w:eastAsia="ru-RU"/>
        </w:rPr>
        <w:t>, в</w:t>
      </w:r>
      <w:r w:rsidR="005F176D" w:rsidRPr="00A47E82">
        <w:rPr>
          <w:rFonts w:ascii="Times New Roman" w:hAnsi="Times New Roman" w:cs="Times New Roman"/>
          <w:sz w:val="28"/>
          <w:szCs w:val="28"/>
        </w:rPr>
        <w:t xml:space="preserve">же другий рік поспіль результатом </w:t>
      </w:r>
      <w:r w:rsidR="00D256AC" w:rsidRPr="00A47E82">
        <w:rPr>
          <w:rFonts w:ascii="Times New Roman" w:hAnsi="Times New Roman" w:cs="Times New Roman"/>
          <w:sz w:val="28"/>
          <w:szCs w:val="28"/>
        </w:rPr>
        <w:t>активної с</w:t>
      </w:r>
      <w:r w:rsidR="005F176D" w:rsidRPr="00A47E82">
        <w:rPr>
          <w:rFonts w:ascii="Times New Roman" w:hAnsi="Times New Roman" w:cs="Times New Roman"/>
          <w:sz w:val="28"/>
          <w:szCs w:val="28"/>
        </w:rPr>
        <w:t xml:space="preserve">півпраці між Науковою бібліотекою Національного університету «Одеська юридична академія» та Одеською обласною бібліотекою для дітей ім. В. Катаєва стало проведення в межах </w:t>
      </w:r>
      <w:r w:rsidR="005F176D" w:rsidRPr="00A47E82">
        <w:rPr>
          <w:rFonts w:ascii="Times New Roman" w:hAnsi="Times New Roman" w:cs="Times New Roman"/>
          <w:b/>
          <w:i/>
          <w:sz w:val="28"/>
          <w:szCs w:val="28"/>
        </w:rPr>
        <w:t>Всеукраїнського тижня права</w:t>
      </w:r>
      <w:r w:rsidR="005F176D" w:rsidRPr="00A47E82">
        <w:rPr>
          <w:rFonts w:ascii="Times New Roman" w:hAnsi="Times New Roman" w:cs="Times New Roman"/>
          <w:sz w:val="28"/>
          <w:szCs w:val="28"/>
        </w:rPr>
        <w:t xml:space="preserve"> зустрічей науковців Національного університету «Одеська юридична академія» з учнями одеських шкіл. 11 грудня 2017 року асистент кафедри кримінального права </w:t>
      </w:r>
      <w:r w:rsidR="005F176D" w:rsidRPr="00A47E82">
        <w:rPr>
          <w:rStyle w:val="textexposedshow"/>
          <w:rFonts w:ascii="Times New Roman" w:hAnsi="Times New Roman" w:cs="Times New Roman"/>
          <w:sz w:val="28"/>
          <w:szCs w:val="28"/>
        </w:rPr>
        <w:t>Національного університету «Одеська юридична академія» Е. Е. Кузьмін провів з учнями старших класів Одеської загальноосвітньої школи № 52 І-ІІІ ступенів бесіду-діалог, присвячену наріжним питанням захисту прав людини через призму конкретних життєвих обставин та соціальних проблем.</w:t>
      </w:r>
    </w:p>
    <w:p w:rsidR="0056308A" w:rsidRDefault="0056308A" w:rsidP="00A47E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7E82">
        <w:rPr>
          <w:rFonts w:ascii="Times New Roman" w:hAnsi="Times New Roman" w:cs="Times New Roman"/>
          <w:b/>
          <w:sz w:val="28"/>
          <w:szCs w:val="28"/>
        </w:rPr>
        <w:t xml:space="preserve">Співробітники бібліотеки спільно з викладачами </w:t>
      </w:r>
      <w:r w:rsidRPr="00A47E82">
        <w:rPr>
          <w:rFonts w:ascii="Times New Roman" w:hAnsi="Times New Roman" w:cs="Times New Roman"/>
          <w:sz w:val="28"/>
          <w:szCs w:val="28"/>
        </w:rPr>
        <w:t>кафедри історії держави і права НУ «ОЮА» (к.ю.н., доц. Н. В. Єфремова) 18 березня 2017 р. провели с</w:t>
      </w:r>
      <w:r w:rsidRPr="00A47E82">
        <w:rPr>
          <w:rFonts w:ascii="Times New Roman" w:hAnsi="Times New Roman" w:cs="Times New Roman"/>
          <w:b/>
          <w:sz w:val="28"/>
          <w:szCs w:val="28"/>
        </w:rPr>
        <w:t xml:space="preserve">емінар-засідання наукового студентського гуртка з історії права до 100-річчя Української революції 1917-1921 рр. </w:t>
      </w:r>
      <w:r w:rsidRPr="00A47E82">
        <w:rPr>
          <w:rFonts w:ascii="Times New Roman" w:hAnsi="Times New Roman" w:cs="Times New Roman"/>
          <w:sz w:val="28"/>
          <w:szCs w:val="28"/>
        </w:rPr>
        <w:t>(з представленням доповідей – Т. Ю. Іванійчук, Н. І. Зубченко)</w:t>
      </w:r>
      <w:r w:rsidR="00AF23A7" w:rsidRPr="00A47E82">
        <w:rPr>
          <w:rFonts w:ascii="Times New Roman" w:hAnsi="Times New Roman" w:cs="Times New Roman"/>
          <w:sz w:val="28"/>
          <w:szCs w:val="28"/>
        </w:rPr>
        <w:t>.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85"/>
        <w:gridCol w:w="4786"/>
      </w:tblGrid>
      <w:tr w:rsidR="00CF35BA" w:rsidTr="00CF35BA">
        <w:tc>
          <w:tcPr>
            <w:tcW w:w="4785" w:type="dxa"/>
          </w:tcPr>
          <w:p w:rsidR="00CF35BA" w:rsidRDefault="00CF35BA" w:rsidP="00A47E8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5C9BA5C0">
                  <wp:extent cx="2906485" cy="2220685"/>
                  <wp:effectExtent l="0" t="0" r="8255" b="8255"/>
                  <wp:docPr id="26" name="Рисунок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09320" cy="222285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86" w:type="dxa"/>
          </w:tcPr>
          <w:p w:rsidR="00CF35BA" w:rsidRDefault="00CF35BA" w:rsidP="00A47E8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0D72D170">
                  <wp:extent cx="2911399" cy="2220686"/>
                  <wp:effectExtent l="0" t="0" r="3810" b="8255"/>
                  <wp:docPr id="27" name="Рисунок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13773" cy="222249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F35BA" w:rsidRDefault="00CF35BA" w:rsidP="00A47E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256AC" w:rsidRDefault="00D256AC" w:rsidP="00D256AC">
      <w:pPr>
        <w:spacing w:after="0" w:line="360" w:lineRule="auto"/>
        <w:ind w:firstLine="708"/>
        <w:jc w:val="both"/>
        <w:outlineLvl w:val="1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Велика кількість записів, що висвітлю</w:t>
      </w:r>
      <w:r w:rsidR="00BE79B4">
        <w:rPr>
          <w:rFonts w:ascii="Times New Roman" w:eastAsia="Times New Roman" w:hAnsi="Times New Roman" w:cs="Times New Roman"/>
          <w:sz w:val="28"/>
          <w:szCs w:val="28"/>
          <w:lang w:eastAsia="ru-RU"/>
        </w:rPr>
        <w:t>ють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діяльність Одеської школи права на сучасному етапі, було введено до української Вікіпедії під час </w:t>
      </w:r>
      <w:r w:rsidR="0056308A" w:rsidRPr="0056308A">
        <w:rPr>
          <w:rFonts w:ascii="Times New Roman" w:eastAsia="Calibri" w:hAnsi="Times New Roman" w:cs="Times New Roman"/>
          <w:b/>
          <w:sz w:val="24"/>
          <w:szCs w:val="24"/>
        </w:rPr>
        <w:t>Вікімарафон</w:t>
      </w:r>
      <w:r>
        <w:rPr>
          <w:rFonts w:ascii="Times New Roman" w:eastAsia="Calibri" w:hAnsi="Times New Roman" w:cs="Times New Roman"/>
          <w:b/>
          <w:sz w:val="24"/>
          <w:szCs w:val="24"/>
        </w:rPr>
        <w:t>у</w:t>
      </w:r>
      <w:r w:rsidR="0056308A" w:rsidRPr="0056308A">
        <w:rPr>
          <w:rFonts w:ascii="Times New Roman" w:eastAsia="Calibri" w:hAnsi="Times New Roman" w:cs="Times New Roman"/>
          <w:b/>
          <w:sz w:val="24"/>
          <w:szCs w:val="24"/>
        </w:rPr>
        <w:t>-2017</w:t>
      </w:r>
      <w:r>
        <w:rPr>
          <w:rFonts w:ascii="Times New Roman" w:eastAsia="Calibri" w:hAnsi="Times New Roman" w:cs="Times New Roman"/>
          <w:b/>
          <w:sz w:val="24"/>
          <w:szCs w:val="24"/>
        </w:rPr>
        <w:t>, що проходив у</w:t>
      </w:r>
      <w:r w:rsidR="0056308A" w:rsidRPr="0056308A">
        <w:rPr>
          <w:rFonts w:ascii="Times New Roman" w:eastAsia="Calibri" w:hAnsi="Times New Roman" w:cs="Times New Roman"/>
          <w:b/>
          <w:sz w:val="24"/>
          <w:szCs w:val="24"/>
        </w:rPr>
        <w:t xml:space="preserve"> Науковій бібліотеці НУ «ОЮА» </w:t>
      </w:r>
      <w:r w:rsidR="0056308A" w:rsidRPr="0056308A">
        <w:rPr>
          <w:rFonts w:ascii="Times New Roman" w:eastAsia="Calibri" w:hAnsi="Times New Roman" w:cs="Times New Roman"/>
          <w:sz w:val="24"/>
          <w:szCs w:val="24"/>
        </w:rPr>
        <w:t>30</w:t>
      </w:r>
      <w:r>
        <w:rPr>
          <w:rFonts w:ascii="Times New Roman" w:eastAsia="Calibri" w:hAnsi="Times New Roman" w:cs="Times New Roman"/>
          <w:sz w:val="24"/>
          <w:szCs w:val="24"/>
        </w:rPr>
        <w:t xml:space="preserve"> січня 2017 р.</w:t>
      </w:r>
    </w:p>
    <w:p w:rsidR="00DE56DC" w:rsidRDefault="00A91BF3" w:rsidP="00A91BF3">
      <w:pPr>
        <w:spacing w:after="0" w:line="360" w:lineRule="auto"/>
        <w:ind w:firstLine="708"/>
        <w:jc w:val="center"/>
        <w:outlineLvl w:val="1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noProof/>
          <w:sz w:val="24"/>
          <w:szCs w:val="24"/>
          <w:lang w:val="ru-RU" w:eastAsia="ru-RU"/>
        </w:rPr>
        <w:drawing>
          <wp:inline distT="0" distB="0" distL="0" distR="0">
            <wp:extent cx="5606143" cy="2903235"/>
            <wp:effectExtent l="0" t="0" r="0" b="0"/>
            <wp:docPr id="8" name="Рисунок 8" descr="C:\Users\Taya\Desktop\Слайд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Taya\Desktop\Слайд1.jpg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4255" cy="29074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79B4" w:rsidRDefault="00BE79B4" w:rsidP="00D256AC">
      <w:pPr>
        <w:spacing w:after="0" w:line="360" w:lineRule="auto"/>
        <w:ind w:firstLine="708"/>
        <w:jc w:val="both"/>
        <w:outlineLvl w:val="1"/>
        <w:rPr>
          <w:rFonts w:ascii="Times New Roman" w:eastAsia="Calibri" w:hAnsi="Times New Roman" w:cs="Times New Roman"/>
          <w:sz w:val="24"/>
          <w:szCs w:val="24"/>
        </w:rPr>
      </w:pPr>
    </w:p>
    <w:p w:rsidR="00A91BF3" w:rsidRPr="00CF35BA" w:rsidRDefault="00BE79B4" w:rsidP="00D256AC">
      <w:pPr>
        <w:spacing w:after="0" w:line="360" w:lineRule="auto"/>
        <w:ind w:firstLine="708"/>
        <w:jc w:val="both"/>
        <w:outlineLvl w:val="1"/>
        <w:rPr>
          <w:rFonts w:ascii="Times New Roman" w:eastAsia="Calibri" w:hAnsi="Times New Roman" w:cs="Times New Roman"/>
          <w:sz w:val="28"/>
          <w:szCs w:val="28"/>
        </w:rPr>
      </w:pPr>
      <w:r w:rsidRPr="00CF35BA">
        <w:rPr>
          <w:rFonts w:ascii="Times New Roman" w:hAnsi="Times New Roman" w:cs="Times New Roman"/>
          <w:sz w:val="28"/>
          <w:szCs w:val="28"/>
        </w:rPr>
        <w:t xml:space="preserve">Бібліотека </w:t>
      </w:r>
      <w:r w:rsidR="00D40A75" w:rsidRPr="00CF35BA">
        <w:rPr>
          <w:rFonts w:ascii="Times New Roman" w:hAnsi="Times New Roman" w:cs="Times New Roman"/>
          <w:sz w:val="28"/>
          <w:szCs w:val="28"/>
        </w:rPr>
        <w:noBreakHyphen/>
      </w:r>
      <w:r w:rsidRPr="00CF35BA">
        <w:rPr>
          <w:rFonts w:ascii="Times New Roman" w:hAnsi="Times New Roman" w:cs="Times New Roman"/>
          <w:sz w:val="28"/>
          <w:szCs w:val="28"/>
        </w:rPr>
        <w:t xml:space="preserve"> простір для дискусії, досліджень і перетину думок допитливих поціновувачів знань. </w:t>
      </w:r>
      <w:r w:rsidR="00D256AC" w:rsidRPr="00CF35BA">
        <w:rPr>
          <w:rFonts w:ascii="Times New Roman" w:eastAsia="Calibri" w:hAnsi="Times New Roman" w:cs="Times New Roman"/>
          <w:sz w:val="28"/>
          <w:szCs w:val="28"/>
        </w:rPr>
        <w:t>Новою формою осягнення проблемних правових питань стало проведення в бібліотеці к</w:t>
      </w:r>
      <w:r w:rsidR="0056308A" w:rsidRPr="00CF35BA">
        <w:rPr>
          <w:rFonts w:ascii="Times New Roman" w:eastAsia="Calibri" w:hAnsi="Times New Roman" w:cs="Times New Roman"/>
          <w:b/>
          <w:sz w:val="28"/>
          <w:szCs w:val="28"/>
        </w:rPr>
        <w:t>інопоказ</w:t>
      </w:r>
      <w:r w:rsidR="00D256AC" w:rsidRPr="00CF35BA">
        <w:rPr>
          <w:rFonts w:ascii="Times New Roman" w:eastAsia="Calibri" w:hAnsi="Times New Roman" w:cs="Times New Roman"/>
          <w:b/>
          <w:sz w:val="28"/>
          <w:szCs w:val="28"/>
        </w:rPr>
        <w:t>у</w:t>
      </w:r>
      <w:r w:rsidR="0056308A" w:rsidRPr="00CF35BA">
        <w:rPr>
          <w:rFonts w:ascii="Times New Roman" w:eastAsia="Calibri" w:hAnsi="Times New Roman" w:cs="Times New Roman"/>
          <w:b/>
          <w:sz w:val="28"/>
          <w:szCs w:val="28"/>
        </w:rPr>
        <w:t xml:space="preserve"> всліпу «Свобода</w:t>
      </w:r>
      <w:r w:rsidR="0056308A" w:rsidRPr="00CF35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56308A" w:rsidRPr="00CF35BA">
        <w:rPr>
          <w:rFonts w:ascii="Times New Roman" w:eastAsia="Calibri" w:hAnsi="Times New Roman" w:cs="Times New Roman"/>
          <w:b/>
          <w:sz w:val="28"/>
          <w:szCs w:val="28"/>
        </w:rPr>
        <w:t xml:space="preserve">творчості» </w:t>
      </w:r>
      <w:r w:rsidR="0056308A" w:rsidRPr="00CF35BA">
        <w:rPr>
          <w:rFonts w:ascii="Times New Roman" w:eastAsia="Calibri" w:hAnsi="Times New Roman" w:cs="Times New Roman"/>
          <w:sz w:val="28"/>
          <w:szCs w:val="28"/>
        </w:rPr>
        <w:t>(спільно із кафедрою конституційного права НУ «ОЮА», 12 травня 2017 р., НБ НУ «ОЮА»)</w:t>
      </w:r>
      <w:r w:rsidR="00D256AC" w:rsidRPr="00CF35BA"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r w:rsidR="00D256AC" w:rsidRPr="00CF35BA">
        <w:rPr>
          <w:rFonts w:ascii="Times New Roman" w:eastAsia="Calibri" w:hAnsi="Times New Roman" w:cs="Times New Roman"/>
          <w:b/>
          <w:sz w:val="28"/>
          <w:szCs w:val="28"/>
        </w:rPr>
        <w:t xml:space="preserve">Кіномарафону «Кіно проти корупції» </w:t>
      </w:r>
      <w:r w:rsidR="00D256AC" w:rsidRPr="00CF35BA">
        <w:rPr>
          <w:rFonts w:ascii="Times New Roman" w:eastAsia="Calibri" w:hAnsi="Times New Roman" w:cs="Times New Roman"/>
          <w:sz w:val="28"/>
          <w:szCs w:val="28"/>
        </w:rPr>
        <w:t xml:space="preserve">(14.09, 20.09, 28.09, 05.10, 12.10, 19.10 2017 р., спільно з організацією </w:t>
      </w:r>
      <w:r w:rsidR="00D256AC" w:rsidRPr="00CF35BA">
        <w:rPr>
          <w:rFonts w:ascii="Times New Roman" w:eastAsia="Calibri" w:hAnsi="Times New Roman" w:cs="Times New Roman"/>
          <w:sz w:val="28"/>
          <w:szCs w:val="28"/>
          <w:lang w:val="en-US"/>
        </w:rPr>
        <w:t>Art</w:t>
      </w:r>
      <w:r w:rsidR="00D256AC" w:rsidRPr="00CF35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D256AC" w:rsidRPr="00CF35BA">
        <w:rPr>
          <w:rFonts w:ascii="Times New Roman" w:eastAsia="Calibri" w:hAnsi="Times New Roman" w:cs="Times New Roman"/>
          <w:sz w:val="28"/>
          <w:szCs w:val="28"/>
          <w:lang w:val="en-US"/>
        </w:rPr>
        <w:t>House</w:t>
      </w:r>
      <w:r w:rsidR="00D256AC" w:rsidRPr="00CF35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D256AC" w:rsidRPr="00CF35BA">
        <w:rPr>
          <w:rFonts w:ascii="Times New Roman" w:eastAsia="Calibri" w:hAnsi="Times New Roman" w:cs="Times New Roman"/>
          <w:sz w:val="28"/>
          <w:szCs w:val="28"/>
          <w:lang w:val="en-US"/>
        </w:rPr>
        <w:t>Traffic</w:t>
      </w:r>
      <w:r w:rsidRPr="00CF35BA">
        <w:rPr>
          <w:rFonts w:ascii="Times New Roman" w:eastAsia="Calibri" w:hAnsi="Times New Roman" w:cs="Times New Roman"/>
          <w:sz w:val="28"/>
          <w:szCs w:val="28"/>
        </w:rPr>
        <w:t xml:space="preserve"> та кафедрами конституційного права, кримін</w:t>
      </w:r>
      <w:r w:rsidR="00F946FE" w:rsidRPr="00CF35BA">
        <w:rPr>
          <w:rFonts w:ascii="Times New Roman" w:eastAsia="Calibri" w:hAnsi="Times New Roman" w:cs="Times New Roman"/>
          <w:sz w:val="28"/>
          <w:szCs w:val="28"/>
        </w:rPr>
        <w:t>ології та кримінально-виконавчого права, кримінального права</w:t>
      </w:r>
      <w:r w:rsidR="001D3808" w:rsidRPr="00CF35BA">
        <w:rPr>
          <w:rFonts w:ascii="Times New Roman" w:eastAsia="Calibri" w:hAnsi="Times New Roman" w:cs="Times New Roman"/>
          <w:sz w:val="28"/>
          <w:szCs w:val="28"/>
        </w:rPr>
        <w:t xml:space="preserve"> НУ «ОЮА»</w:t>
      </w:r>
      <w:r w:rsidR="00D256AC" w:rsidRPr="00CF35BA">
        <w:rPr>
          <w:rFonts w:ascii="Times New Roman" w:eastAsia="Calibri" w:hAnsi="Times New Roman" w:cs="Times New Roman"/>
          <w:sz w:val="28"/>
          <w:szCs w:val="28"/>
        </w:rPr>
        <w:t>)</w:t>
      </w:r>
      <w:r w:rsidR="00F946FE" w:rsidRPr="00CF35BA">
        <w:rPr>
          <w:rFonts w:ascii="Times New Roman" w:eastAsia="Calibri" w:hAnsi="Times New Roman" w:cs="Times New Roman"/>
          <w:sz w:val="28"/>
          <w:szCs w:val="28"/>
        </w:rPr>
        <w:t>.</w:t>
      </w: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5"/>
        <w:gridCol w:w="4786"/>
      </w:tblGrid>
      <w:tr w:rsidR="00A91BF3" w:rsidTr="00A91BF3">
        <w:trPr>
          <w:trHeight w:val="4344"/>
        </w:trPr>
        <w:tc>
          <w:tcPr>
            <w:tcW w:w="4785" w:type="dxa"/>
          </w:tcPr>
          <w:p w:rsidR="00A91BF3" w:rsidRDefault="00A91BF3" w:rsidP="00A91BF3">
            <w:pPr>
              <w:spacing w:line="360" w:lineRule="auto"/>
              <w:jc w:val="center"/>
              <w:outlineLvl w:val="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0CFA23A3" wp14:editId="7335D24B">
                  <wp:extent cx="2209800" cy="2253342"/>
                  <wp:effectExtent l="0" t="0" r="0" b="0"/>
                  <wp:docPr id="1" name="Рисунок 1" descr="C:\Users\Taya\Desktop\18222047_1475544812487341_8415666023193320420_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Taya\Desktop\18222047_1475544812487341_8415666023193320420_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09798" cy="22533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86" w:type="dxa"/>
          </w:tcPr>
          <w:p w:rsidR="00A91BF3" w:rsidRDefault="00A91BF3" w:rsidP="00A91BF3">
            <w:pPr>
              <w:spacing w:line="360" w:lineRule="auto"/>
              <w:jc w:val="center"/>
              <w:outlineLvl w:val="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72D17C48" wp14:editId="6999CBDE">
                  <wp:extent cx="2449286" cy="2253342"/>
                  <wp:effectExtent l="0" t="0" r="8255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52067" cy="225590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83342" w:rsidRDefault="00DE56DC" w:rsidP="00983342">
      <w:pPr>
        <w:spacing w:after="0" w:line="360" w:lineRule="auto"/>
        <w:ind w:firstLine="708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BB1AD8">
        <w:rPr>
          <w:rFonts w:ascii="Times New Roman" w:hAnsi="Times New Roman" w:cs="Times New Roman"/>
          <w:sz w:val="28"/>
          <w:szCs w:val="28"/>
        </w:rPr>
        <w:t>Співробітниками НБ НУ ОЮА традиційно проводились лекції для студентів першого курсу, присвячені ознайомленню з роботою у науковій бібліотеці НУ «ОЮА» та її інформаційними ресурсами.</w:t>
      </w:r>
    </w:p>
    <w:p w:rsidR="006200D8" w:rsidRDefault="006200D8" w:rsidP="006200D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Проведено велику кількість</w:t>
      </w:r>
      <w:r w:rsidRPr="00861982">
        <w:rPr>
          <w:rFonts w:ascii="Times New Roman" w:hAnsi="Times New Roman" w:cs="Times New Roman"/>
          <w:sz w:val="28"/>
          <w:szCs w:val="28"/>
        </w:rPr>
        <w:t xml:space="preserve"> тематичних екскурсій, зорієнтованих на навчальні курси (спецкурси) з різних дисциплін правового </w:t>
      </w:r>
      <w:r>
        <w:rPr>
          <w:rFonts w:ascii="Times New Roman" w:hAnsi="Times New Roman" w:cs="Times New Roman"/>
          <w:sz w:val="28"/>
          <w:szCs w:val="28"/>
        </w:rPr>
        <w:t xml:space="preserve">циклу, що викладаються в НУ ОЮА. </w:t>
      </w: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99"/>
        <w:gridCol w:w="3409"/>
        <w:gridCol w:w="3463"/>
      </w:tblGrid>
      <w:tr w:rsidR="000F40D8" w:rsidTr="00647F18">
        <w:tc>
          <w:tcPr>
            <w:tcW w:w="3190" w:type="dxa"/>
          </w:tcPr>
          <w:p w:rsidR="000F40D8" w:rsidRDefault="000F40D8" w:rsidP="006200D8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7816DBFD" wp14:editId="200272AC">
                  <wp:extent cx="1730828" cy="1905000"/>
                  <wp:effectExtent l="0" t="0" r="3175" b="0"/>
                  <wp:docPr id="17" name="Рисунок 17" descr="C:\Users\Taisiya\Desktop\21317435_1629880747053746_3581018147204691599_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Taisiya\Desktop\21317435_1629880747053746_3581018147204691599_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36830" cy="19116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90" w:type="dxa"/>
          </w:tcPr>
          <w:p w:rsidR="000F40D8" w:rsidRDefault="000F40D8" w:rsidP="006200D8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18F5EA68" wp14:editId="2D2E5AEB">
                  <wp:extent cx="2220685" cy="1905000"/>
                  <wp:effectExtent l="0" t="0" r="8255" b="0"/>
                  <wp:docPr id="18" name="Рисунок 18" descr="C:\Users\Taisiya\Desktop\22886031_2005910179652896_7330417185384046172_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Taisiya\Desktop\22886031_2005910179652896_7330417185384046172_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20664" cy="190498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91" w:type="dxa"/>
          </w:tcPr>
          <w:p w:rsidR="000F40D8" w:rsidRDefault="0046040B" w:rsidP="006200D8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6662B99E" wp14:editId="7477D0D7">
                  <wp:extent cx="2264228" cy="1905000"/>
                  <wp:effectExtent l="0" t="0" r="3175" b="0"/>
                  <wp:docPr id="19" name="Рисунок 19" descr="C:\Users\Taisiya\Desktop\19030326_1522216301153525_7367692694513161456_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Taisiya\Desktop\19030326_1522216301153525_7367692694513161456_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65374" cy="19059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F40D8" w:rsidRPr="00861982" w:rsidRDefault="000F40D8" w:rsidP="006200D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E45D2A" w:rsidRPr="00CF35BA" w:rsidRDefault="006200D8" w:rsidP="00E45D2A">
      <w:pPr>
        <w:spacing w:after="0" w:line="360" w:lineRule="auto"/>
        <w:ind w:firstLine="708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F35BA">
        <w:rPr>
          <w:rFonts w:ascii="Times New Roman" w:hAnsi="Times New Roman" w:cs="Times New Roman"/>
          <w:sz w:val="28"/>
          <w:szCs w:val="28"/>
        </w:rPr>
        <w:t>Крім того, в НБ НУ ОЮА були проведені екскурсії в межах профорієнтаційної діяльності для школярів міста; екскурсії для студентів підрозділів НУ ОЮА, розташованих поза Одесою тощо.</w:t>
      </w:r>
    </w:p>
    <w:p w:rsidR="00B22494" w:rsidRPr="00CF35BA" w:rsidRDefault="00B22494" w:rsidP="00983342">
      <w:pPr>
        <w:spacing w:after="0" w:line="360" w:lineRule="auto"/>
        <w:ind w:firstLine="708"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35BA">
        <w:rPr>
          <w:rStyle w:val="410"/>
          <w:rFonts w:ascii="Times New Roman" w:hAnsi="Times New Roman" w:cs="Times New Roman"/>
          <w:color w:val="000000"/>
          <w:sz w:val="28"/>
          <w:szCs w:val="28"/>
          <w:lang w:eastAsia="uk-UA"/>
        </w:rPr>
        <w:t>Наукові біографії фундаторів наукових шкіл можна віднести до внутрішнього чинника розвитку юриспруденції. Розвідки у цій сфері є складовою процес</w:t>
      </w:r>
      <w:r w:rsidR="00581560" w:rsidRPr="00CF35BA">
        <w:rPr>
          <w:rStyle w:val="410"/>
          <w:rFonts w:ascii="Times New Roman" w:hAnsi="Times New Roman" w:cs="Times New Roman"/>
          <w:color w:val="000000"/>
          <w:sz w:val="28"/>
          <w:szCs w:val="28"/>
          <w:lang w:eastAsia="uk-UA"/>
        </w:rPr>
        <w:t>у</w:t>
      </w:r>
      <w:r w:rsidRPr="00CF35BA">
        <w:rPr>
          <w:rStyle w:val="410"/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засвоєння та аналізу культурної і наукової спадщини і є важливими не тільки для наукових досліджень, але й для навчально-виховного процесу.</w:t>
      </w:r>
      <w:r w:rsidRPr="00CF35BA">
        <w:rPr>
          <w:rFonts w:ascii="Times New Roman" w:hAnsi="Times New Roman" w:cs="Times New Roman"/>
          <w:sz w:val="28"/>
          <w:szCs w:val="28"/>
        </w:rPr>
        <w:t xml:space="preserve"> </w:t>
      </w:r>
      <w:r w:rsidR="00581560" w:rsidRPr="00CF35B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Наукова біографістика як результат застосування біографічного методу, зокрема юридична біографістика, дозволяє детально проаналізувати творчий шлях ученого в соціокультурному контексті епохи і вийти на більш високий рівень теоретичного узагальнення. Це є важливим для виявлення основних тенденцій в еволюції юриспруденції та співвідношення в ній об’єктивних і суб’єктивних чинників з метою більш детального відтворення правового та державного розвитку</w:t>
      </w:r>
      <w:r w:rsidR="00D40A75" w:rsidRPr="00CF35BA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. Враховуєчи все вищеозначене, з</w:t>
      </w:r>
      <w:r w:rsidRPr="00CF35BA">
        <w:rPr>
          <w:rFonts w:ascii="Times New Roman" w:hAnsi="Times New Roman" w:cs="Times New Roman"/>
          <w:sz w:val="28"/>
          <w:szCs w:val="28"/>
        </w:rPr>
        <w:t xml:space="preserve">начні зусилля співробітників інформаційно-бібліографічного відділу бібліотеки були спрямовані на створення біобібліографічних покажчиків, присвячених вивченню правової спадщини вітчизняних правознавців, які зробили значний внесок у становлення і розвиток Одеської школи права і продовжують її славні традиції. У 2016 році було </w:t>
      </w:r>
      <w:r w:rsidR="00204F8A" w:rsidRPr="00CF35BA">
        <w:rPr>
          <w:rFonts w:ascii="Times New Roman" w:hAnsi="Times New Roman" w:cs="Times New Roman"/>
          <w:sz w:val="28"/>
          <w:szCs w:val="28"/>
        </w:rPr>
        <w:t>надруковано три</w:t>
      </w:r>
      <w:r w:rsidRPr="00CF35BA">
        <w:rPr>
          <w:rFonts w:ascii="Times New Roman" w:hAnsi="Times New Roman" w:cs="Times New Roman"/>
          <w:sz w:val="28"/>
          <w:szCs w:val="28"/>
        </w:rPr>
        <w:t xml:space="preserve"> біобібліографічних покажчика</w:t>
      </w:r>
      <w:r w:rsidR="001127AA">
        <w:rPr>
          <w:rFonts w:ascii="Times New Roman" w:hAnsi="Times New Roman" w:cs="Times New Roman"/>
          <w:sz w:val="28"/>
          <w:szCs w:val="28"/>
        </w:rPr>
        <w:t xml:space="preserve"> (Додаток 2)</w:t>
      </w:r>
      <w:r w:rsidRPr="00CF35BA">
        <w:rPr>
          <w:rFonts w:ascii="Times New Roman" w:hAnsi="Times New Roman" w:cs="Times New Roman"/>
          <w:sz w:val="28"/>
          <w:szCs w:val="28"/>
        </w:rPr>
        <w:t>:</w:t>
      </w:r>
    </w:p>
    <w:p w:rsidR="00A47E82" w:rsidRPr="00A47E82" w:rsidRDefault="00B22494" w:rsidP="00A47E82">
      <w:pPr>
        <w:pStyle w:val="ad"/>
        <w:numPr>
          <w:ilvl w:val="0"/>
          <w:numId w:val="15"/>
        </w:numPr>
        <w:jc w:val="both"/>
        <w:rPr>
          <w:rFonts w:ascii="Times New Roman" w:hAnsi="Times New Roman"/>
          <w:sz w:val="24"/>
          <w:szCs w:val="24"/>
        </w:rPr>
      </w:pPr>
      <w:r w:rsidRPr="00B22494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Юрій Павлович Аленін : біобібліографічний покажчик / уклад. </w:t>
      </w:r>
      <w:r w:rsidRPr="00B22494">
        <w:rPr>
          <w:rFonts w:ascii="Times New Roman" w:eastAsia="Times New Roman" w:hAnsi="Times New Roman"/>
          <w:sz w:val="24"/>
          <w:szCs w:val="24"/>
          <w:lang w:eastAsia="ru-RU"/>
        </w:rPr>
        <w:t xml:space="preserve">Т. М. Стефанчишена ; наук. ред.: С. В. Ківалов, Г. О. Ульянова, М. М. Солодухіна ; НУ «ОЮА», наук. б-ка. — Одеса, 2016. — 108 с. — (Серія «Вчені Національного університету “Одеська юридична академія”» ; вип. 25). </w:t>
      </w:r>
      <w:hyperlink r:id="rId41" w:history="1">
        <w:r w:rsidR="00A47E82" w:rsidRPr="00A47E82">
          <w:rPr>
            <w:rFonts w:ascii="Times New Roman" w:hAnsi="Times New Roman"/>
            <w:color w:val="0000FF" w:themeColor="hyperlink"/>
            <w:sz w:val="24"/>
            <w:szCs w:val="24"/>
            <w:u w:val="single"/>
            <w:lang w:val="en-US"/>
          </w:rPr>
          <w:t>http</w:t>
        </w:r>
        <w:r w:rsidR="00A47E82" w:rsidRPr="00A47E82">
          <w:rPr>
            <w:rFonts w:ascii="Times New Roman" w:hAnsi="Times New Roman"/>
            <w:color w:val="0000FF" w:themeColor="hyperlink"/>
            <w:sz w:val="24"/>
            <w:szCs w:val="24"/>
            <w:u w:val="single"/>
          </w:rPr>
          <w:t>://</w:t>
        </w:r>
        <w:r w:rsidR="00A47E82" w:rsidRPr="00A47E82">
          <w:rPr>
            <w:rFonts w:ascii="Times New Roman" w:hAnsi="Times New Roman"/>
            <w:color w:val="0000FF" w:themeColor="hyperlink"/>
            <w:sz w:val="24"/>
            <w:szCs w:val="24"/>
            <w:u w:val="single"/>
            <w:lang w:val="en-US"/>
          </w:rPr>
          <w:t>dspace</w:t>
        </w:r>
        <w:r w:rsidR="00A47E82" w:rsidRPr="00A47E82">
          <w:rPr>
            <w:rFonts w:ascii="Times New Roman" w:hAnsi="Times New Roman"/>
            <w:color w:val="0000FF" w:themeColor="hyperlink"/>
            <w:sz w:val="24"/>
            <w:szCs w:val="24"/>
            <w:u w:val="single"/>
          </w:rPr>
          <w:t>.</w:t>
        </w:r>
        <w:r w:rsidR="00A47E82" w:rsidRPr="00A47E82">
          <w:rPr>
            <w:rFonts w:ascii="Times New Roman" w:hAnsi="Times New Roman"/>
            <w:color w:val="0000FF" w:themeColor="hyperlink"/>
            <w:sz w:val="24"/>
            <w:szCs w:val="24"/>
            <w:u w:val="single"/>
            <w:lang w:val="en-US"/>
          </w:rPr>
          <w:t>onua</w:t>
        </w:r>
        <w:r w:rsidR="00A47E82" w:rsidRPr="00A47E82">
          <w:rPr>
            <w:rFonts w:ascii="Times New Roman" w:hAnsi="Times New Roman"/>
            <w:color w:val="0000FF" w:themeColor="hyperlink"/>
            <w:sz w:val="24"/>
            <w:szCs w:val="24"/>
            <w:u w:val="single"/>
          </w:rPr>
          <w:t>.</w:t>
        </w:r>
        <w:r w:rsidR="00A47E82" w:rsidRPr="00A47E82">
          <w:rPr>
            <w:rFonts w:ascii="Times New Roman" w:hAnsi="Times New Roman"/>
            <w:color w:val="0000FF" w:themeColor="hyperlink"/>
            <w:sz w:val="24"/>
            <w:szCs w:val="24"/>
            <w:u w:val="single"/>
            <w:lang w:val="en-US"/>
          </w:rPr>
          <w:t>edu</w:t>
        </w:r>
        <w:r w:rsidR="00A47E82" w:rsidRPr="00A47E82">
          <w:rPr>
            <w:rFonts w:ascii="Times New Roman" w:hAnsi="Times New Roman"/>
            <w:color w:val="0000FF" w:themeColor="hyperlink"/>
            <w:sz w:val="24"/>
            <w:szCs w:val="24"/>
            <w:u w:val="single"/>
          </w:rPr>
          <w:t>.</w:t>
        </w:r>
        <w:r w:rsidR="00A47E82" w:rsidRPr="00A47E82">
          <w:rPr>
            <w:rFonts w:ascii="Times New Roman" w:hAnsi="Times New Roman"/>
            <w:color w:val="0000FF" w:themeColor="hyperlink"/>
            <w:sz w:val="24"/>
            <w:szCs w:val="24"/>
            <w:u w:val="single"/>
            <w:lang w:val="en-US"/>
          </w:rPr>
          <w:t>ua</w:t>
        </w:r>
        <w:r w:rsidR="00A47E82" w:rsidRPr="00A47E82">
          <w:rPr>
            <w:rFonts w:ascii="Times New Roman" w:hAnsi="Times New Roman"/>
            <w:color w:val="0000FF" w:themeColor="hyperlink"/>
            <w:sz w:val="24"/>
            <w:szCs w:val="24"/>
            <w:u w:val="single"/>
          </w:rPr>
          <w:t>/</w:t>
        </w:r>
        <w:r w:rsidR="00A47E82" w:rsidRPr="00A47E82">
          <w:rPr>
            <w:rFonts w:ascii="Times New Roman" w:hAnsi="Times New Roman"/>
            <w:color w:val="0000FF" w:themeColor="hyperlink"/>
            <w:sz w:val="24"/>
            <w:szCs w:val="24"/>
            <w:u w:val="single"/>
            <w:lang w:val="en-US"/>
          </w:rPr>
          <w:t>handle</w:t>
        </w:r>
        <w:r w:rsidR="00A47E82" w:rsidRPr="00A47E82">
          <w:rPr>
            <w:rFonts w:ascii="Times New Roman" w:hAnsi="Times New Roman"/>
            <w:color w:val="0000FF" w:themeColor="hyperlink"/>
            <w:sz w:val="24"/>
            <w:szCs w:val="24"/>
            <w:u w:val="single"/>
          </w:rPr>
          <w:t>/11300/6737</w:t>
        </w:r>
      </w:hyperlink>
      <w:r w:rsidR="00A47E82" w:rsidRPr="00A47E82">
        <w:rPr>
          <w:rFonts w:ascii="Times New Roman" w:hAnsi="Times New Roman"/>
          <w:sz w:val="24"/>
          <w:szCs w:val="24"/>
        </w:rPr>
        <w:t xml:space="preserve"> </w:t>
      </w:r>
    </w:p>
    <w:p w:rsidR="00A47E82" w:rsidRPr="00A47E82" w:rsidRDefault="00B22494" w:rsidP="00A47E82">
      <w:pPr>
        <w:pStyle w:val="ad"/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B22494">
        <w:rPr>
          <w:rFonts w:ascii="Times New Roman" w:eastAsia="Times New Roman" w:hAnsi="Times New Roman"/>
          <w:sz w:val="24"/>
          <w:szCs w:val="24"/>
          <w:lang w:eastAsia="ru-RU"/>
        </w:rPr>
        <w:t>Валерій Володимирович Тіщенко : біобібліогр. покажчик / уклад. С. І. Єленич ; наук. ред.: С. В. Ківалов, Г. О. Ульянова, М. М. Солодухіна ; НУ «ОЮА», наук. б-ка. — 2-ге вид. переробл. і доповн. — Одеса : Юрид. літ., 2017. — 92 с. — (Серія «Вчені Національного університету “Одеська юридична академія”» ; вип. 26)</w:t>
      </w:r>
      <w:r w:rsidR="00A47E82" w:rsidRPr="00A47E82">
        <w:t xml:space="preserve"> </w:t>
      </w:r>
      <w:hyperlink r:id="rId42" w:history="1">
        <w:r w:rsidR="00A47E82" w:rsidRPr="005224DF">
          <w:rPr>
            <w:rStyle w:val="ae"/>
            <w:rFonts w:ascii="Times New Roman" w:hAnsi="Times New Roman"/>
            <w:sz w:val="24"/>
            <w:szCs w:val="24"/>
            <w:lang w:val="en-US"/>
          </w:rPr>
          <w:t>http</w:t>
        </w:r>
        <w:r w:rsidR="00A47E82" w:rsidRPr="005224DF">
          <w:rPr>
            <w:rStyle w:val="ae"/>
            <w:rFonts w:ascii="Times New Roman" w:hAnsi="Times New Roman"/>
            <w:sz w:val="24"/>
            <w:szCs w:val="24"/>
          </w:rPr>
          <w:t>://</w:t>
        </w:r>
        <w:r w:rsidR="00A47E82" w:rsidRPr="005224DF">
          <w:rPr>
            <w:rStyle w:val="ae"/>
            <w:rFonts w:ascii="Times New Roman" w:hAnsi="Times New Roman"/>
            <w:sz w:val="24"/>
            <w:szCs w:val="24"/>
            <w:lang w:val="en-US"/>
          </w:rPr>
          <w:t>dspace</w:t>
        </w:r>
        <w:r w:rsidR="00A47E82" w:rsidRPr="005224DF">
          <w:rPr>
            <w:rStyle w:val="ae"/>
            <w:rFonts w:ascii="Times New Roman" w:hAnsi="Times New Roman"/>
            <w:sz w:val="24"/>
            <w:szCs w:val="24"/>
          </w:rPr>
          <w:t>.</w:t>
        </w:r>
        <w:r w:rsidR="00A47E82" w:rsidRPr="005224DF">
          <w:rPr>
            <w:rStyle w:val="ae"/>
            <w:rFonts w:ascii="Times New Roman" w:hAnsi="Times New Roman"/>
            <w:sz w:val="24"/>
            <w:szCs w:val="24"/>
            <w:lang w:val="en-US"/>
          </w:rPr>
          <w:t>onua</w:t>
        </w:r>
        <w:r w:rsidR="00A47E82" w:rsidRPr="005224DF">
          <w:rPr>
            <w:rStyle w:val="ae"/>
            <w:rFonts w:ascii="Times New Roman" w:hAnsi="Times New Roman"/>
            <w:sz w:val="24"/>
            <w:szCs w:val="24"/>
          </w:rPr>
          <w:t>.</w:t>
        </w:r>
        <w:r w:rsidR="00A47E82" w:rsidRPr="005224DF">
          <w:rPr>
            <w:rStyle w:val="ae"/>
            <w:rFonts w:ascii="Times New Roman" w:hAnsi="Times New Roman"/>
            <w:sz w:val="24"/>
            <w:szCs w:val="24"/>
            <w:lang w:val="en-US"/>
          </w:rPr>
          <w:t>edu</w:t>
        </w:r>
        <w:r w:rsidR="00A47E82" w:rsidRPr="005224DF">
          <w:rPr>
            <w:rStyle w:val="ae"/>
            <w:rFonts w:ascii="Times New Roman" w:hAnsi="Times New Roman"/>
            <w:sz w:val="24"/>
            <w:szCs w:val="24"/>
          </w:rPr>
          <w:t>.</w:t>
        </w:r>
        <w:r w:rsidR="00A47E82" w:rsidRPr="005224DF">
          <w:rPr>
            <w:rStyle w:val="ae"/>
            <w:rFonts w:ascii="Times New Roman" w:hAnsi="Times New Roman"/>
            <w:sz w:val="24"/>
            <w:szCs w:val="24"/>
            <w:lang w:val="en-US"/>
          </w:rPr>
          <w:t>ua</w:t>
        </w:r>
        <w:r w:rsidR="00A47E82" w:rsidRPr="005224DF">
          <w:rPr>
            <w:rStyle w:val="ae"/>
            <w:rFonts w:ascii="Times New Roman" w:hAnsi="Times New Roman"/>
            <w:sz w:val="24"/>
            <w:szCs w:val="24"/>
          </w:rPr>
          <w:t>/</w:t>
        </w:r>
        <w:r w:rsidR="00A47E82" w:rsidRPr="005224DF">
          <w:rPr>
            <w:rStyle w:val="ae"/>
            <w:rFonts w:ascii="Times New Roman" w:hAnsi="Times New Roman"/>
            <w:sz w:val="24"/>
            <w:szCs w:val="24"/>
            <w:lang w:val="en-US"/>
          </w:rPr>
          <w:t>handle</w:t>
        </w:r>
        <w:r w:rsidR="00A47E82" w:rsidRPr="005224DF">
          <w:rPr>
            <w:rStyle w:val="ae"/>
            <w:rFonts w:ascii="Times New Roman" w:hAnsi="Times New Roman"/>
            <w:sz w:val="24"/>
            <w:szCs w:val="24"/>
          </w:rPr>
          <w:t>/11300/8848</w:t>
        </w:r>
      </w:hyperlink>
    </w:p>
    <w:p w:rsidR="00B22494" w:rsidRPr="00EF365F" w:rsidRDefault="00B22494" w:rsidP="00A47E82">
      <w:pPr>
        <w:pStyle w:val="ad"/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B22494">
        <w:rPr>
          <w:rFonts w:ascii="Times New Roman" w:eastAsia="Times New Roman" w:hAnsi="Times New Roman"/>
          <w:sz w:val="24"/>
          <w:szCs w:val="24"/>
          <w:lang w:eastAsia="ru-RU"/>
        </w:rPr>
        <w:t>Іван Михайлович Сирота : біобібліогр. покажч. / уклад. Т. М. Стефанчишена ; наук. ред.: С. В. Ківалов, Г. О. Ульянова, М. М. Солодухіна ; НУ «ОЮА», наук. б-ка. — 2-ге вид. переробл. і доповн. — Одеса, 2017. — 68 с. — (Серія «Вчені Національного університету “Одеська юридична академія”» ; вип. 27)</w:t>
      </w:r>
      <w:r w:rsidR="00A47E82" w:rsidRPr="00A47E82">
        <w:t xml:space="preserve"> </w:t>
      </w:r>
      <w:hyperlink r:id="rId43" w:history="1">
        <w:r w:rsidR="00A47E82" w:rsidRPr="005224DF">
          <w:rPr>
            <w:rStyle w:val="ae"/>
            <w:rFonts w:ascii="Times New Roman" w:hAnsi="Times New Roman"/>
            <w:sz w:val="24"/>
            <w:szCs w:val="24"/>
            <w:lang w:val="en-US"/>
          </w:rPr>
          <w:t>http</w:t>
        </w:r>
        <w:r w:rsidR="00A47E82" w:rsidRPr="00816495">
          <w:rPr>
            <w:rStyle w:val="ae"/>
            <w:rFonts w:ascii="Times New Roman" w:hAnsi="Times New Roman"/>
            <w:sz w:val="24"/>
            <w:szCs w:val="24"/>
          </w:rPr>
          <w:t>://</w:t>
        </w:r>
        <w:r w:rsidR="00A47E82" w:rsidRPr="005224DF">
          <w:rPr>
            <w:rStyle w:val="ae"/>
            <w:rFonts w:ascii="Times New Roman" w:hAnsi="Times New Roman"/>
            <w:sz w:val="24"/>
            <w:szCs w:val="24"/>
            <w:lang w:val="en-US"/>
          </w:rPr>
          <w:t>dspace</w:t>
        </w:r>
        <w:r w:rsidR="00A47E82" w:rsidRPr="00816495">
          <w:rPr>
            <w:rStyle w:val="ae"/>
            <w:rFonts w:ascii="Times New Roman" w:hAnsi="Times New Roman"/>
            <w:sz w:val="24"/>
            <w:szCs w:val="24"/>
          </w:rPr>
          <w:t>.</w:t>
        </w:r>
        <w:r w:rsidR="00A47E82" w:rsidRPr="005224DF">
          <w:rPr>
            <w:rStyle w:val="ae"/>
            <w:rFonts w:ascii="Times New Roman" w:hAnsi="Times New Roman"/>
            <w:sz w:val="24"/>
            <w:szCs w:val="24"/>
            <w:lang w:val="en-US"/>
          </w:rPr>
          <w:t>onua</w:t>
        </w:r>
        <w:r w:rsidR="00A47E82" w:rsidRPr="00816495">
          <w:rPr>
            <w:rStyle w:val="ae"/>
            <w:rFonts w:ascii="Times New Roman" w:hAnsi="Times New Roman"/>
            <w:sz w:val="24"/>
            <w:szCs w:val="24"/>
          </w:rPr>
          <w:t>.</w:t>
        </w:r>
        <w:r w:rsidR="00A47E82" w:rsidRPr="005224DF">
          <w:rPr>
            <w:rStyle w:val="ae"/>
            <w:rFonts w:ascii="Times New Roman" w:hAnsi="Times New Roman"/>
            <w:sz w:val="24"/>
            <w:szCs w:val="24"/>
            <w:lang w:val="en-US"/>
          </w:rPr>
          <w:t>edu</w:t>
        </w:r>
        <w:r w:rsidR="00A47E82" w:rsidRPr="00816495">
          <w:rPr>
            <w:rStyle w:val="ae"/>
            <w:rFonts w:ascii="Times New Roman" w:hAnsi="Times New Roman"/>
            <w:sz w:val="24"/>
            <w:szCs w:val="24"/>
          </w:rPr>
          <w:t>.</w:t>
        </w:r>
        <w:r w:rsidR="00A47E82" w:rsidRPr="005224DF">
          <w:rPr>
            <w:rStyle w:val="ae"/>
            <w:rFonts w:ascii="Times New Roman" w:hAnsi="Times New Roman"/>
            <w:sz w:val="24"/>
            <w:szCs w:val="24"/>
            <w:lang w:val="en-US"/>
          </w:rPr>
          <w:t>ua</w:t>
        </w:r>
        <w:r w:rsidR="00A47E82" w:rsidRPr="00816495">
          <w:rPr>
            <w:rStyle w:val="ae"/>
            <w:rFonts w:ascii="Times New Roman" w:hAnsi="Times New Roman"/>
            <w:sz w:val="24"/>
            <w:szCs w:val="24"/>
          </w:rPr>
          <w:t>/</w:t>
        </w:r>
        <w:r w:rsidR="00A47E82" w:rsidRPr="005224DF">
          <w:rPr>
            <w:rStyle w:val="ae"/>
            <w:rFonts w:ascii="Times New Roman" w:hAnsi="Times New Roman"/>
            <w:sz w:val="24"/>
            <w:szCs w:val="24"/>
            <w:lang w:val="en-US"/>
          </w:rPr>
          <w:t>handle</w:t>
        </w:r>
        <w:r w:rsidR="00A47E82" w:rsidRPr="00816495">
          <w:rPr>
            <w:rStyle w:val="ae"/>
            <w:rFonts w:ascii="Times New Roman" w:hAnsi="Times New Roman"/>
            <w:sz w:val="24"/>
            <w:szCs w:val="24"/>
          </w:rPr>
          <w:t>/11300/8847</w:t>
        </w:r>
      </w:hyperlink>
    </w:p>
    <w:p w:rsidR="0046040B" w:rsidRPr="00CF35BA" w:rsidRDefault="00205DD4" w:rsidP="00CF35B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Було видано поточний номер </w:t>
      </w:r>
      <w:r w:rsidR="001D1A30" w:rsidRPr="00CF35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реферетивного журналу </w:t>
      </w:r>
      <w:r w:rsidR="001D1A30" w:rsidRPr="00CF35BA">
        <w:rPr>
          <w:rFonts w:ascii="Times New Roman" w:eastAsia="Times New Roman" w:hAnsi="Times New Roman" w:cs="Times New Roman"/>
          <w:sz w:val="28"/>
          <w:szCs w:val="28"/>
          <w:lang w:eastAsia="ru-RU"/>
        </w:rPr>
        <w:noBreakHyphen/>
        <w:t xml:space="preserve"> «</w:t>
      </w:r>
      <w:r w:rsidR="0046040B" w:rsidRPr="00CF35BA">
        <w:rPr>
          <w:rFonts w:ascii="Times New Roman" w:eastAsia="Times New Roman" w:hAnsi="Times New Roman" w:cs="Times New Roman"/>
          <w:sz w:val="28"/>
          <w:szCs w:val="28"/>
          <w:lang w:eastAsia="ru-RU"/>
        </w:rPr>
        <w:t>Юридичний реферативний журнал</w:t>
      </w:r>
      <w:r w:rsidR="001D1A30" w:rsidRPr="00CF35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». </w:t>
      </w:r>
      <w:r w:rsidR="001D1A30" w:rsidRPr="00CF35BA">
        <w:rPr>
          <w:rFonts w:ascii="Times New Roman" w:eastAsia="Times New Roman" w:hAnsi="Times New Roman" w:cs="Times New Roman"/>
          <w:sz w:val="28"/>
          <w:szCs w:val="28"/>
          <w:lang w:eastAsia="ru-RU"/>
        </w:rPr>
        <w:noBreakHyphen/>
        <w:t xml:space="preserve">  </w:t>
      </w:r>
      <w:r w:rsidR="0046040B" w:rsidRPr="00CF35BA">
        <w:rPr>
          <w:rFonts w:ascii="Times New Roman" w:eastAsia="Times New Roman" w:hAnsi="Times New Roman" w:cs="Times New Roman"/>
          <w:sz w:val="28"/>
          <w:szCs w:val="28"/>
          <w:lang w:eastAsia="ru-RU"/>
        </w:rPr>
        <w:t>2015. -</w:t>
      </w:r>
      <w:r w:rsidR="001D1A30" w:rsidRPr="00CF35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1-2</w:t>
      </w:r>
      <w:r w:rsidR="0046040B" w:rsidRPr="00CF35BA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B344E2" w:rsidRPr="00CF35BA" w:rsidRDefault="00C351FC" w:rsidP="00CF35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F35BA">
        <w:rPr>
          <w:rStyle w:val="rvts23"/>
          <w:rFonts w:ascii="Times New Roman" w:hAnsi="Times New Roman" w:cs="Times New Roman"/>
          <w:sz w:val="28"/>
          <w:szCs w:val="28"/>
        </w:rPr>
        <w:t xml:space="preserve">У відповідності з Постановою </w:t>
      </w:r>
      <w:r w:rsidRPr="00CF35BA">
        <w:rPr>
          <w:rFonts w:ascii="Times New Roman" w:eastAsia="Times New Roman" w:hAnsi="Times New Roman" w:cs="Times New Roman"/>
          <w:sz w:val="28"/>
          <w:szCs w:val="28"/>
          <w:lang w:eastAsia="ru-RU"/>
        </w:rPr>
        <w:t>Кабінету Міністрів України «</w:t>
      </w:r>
      <w:hyperlink r:id="rId44" w:history="1">
        <w:r w:rsidRPr="00CF35BA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Про затвердження Ліцензійних умов провадження освітньої діяльності закладів освіти</w:t>
        </w:r>
      </w:hyperlink>
      <w:r w:rsidRPr="00CF35BA">
        <w:rPr>
          <w:rFonts w:ascii="Times New Roman" w:eastAsia="Times New Roman" w:hAnsi="Times New Roman" w:cs="Times New Roman"/>
          <w:sz w:val="28"/>
          <w:szCs w:val="28"/>
          <w:lang w:eastAsia="ru-RU"/>
        </w:rPr>
        <w:t>» від 30.12.2015 № </w:t>
      </w:r>
      <w:r w:rsidRPr="00CF35B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1187</w:t>
      </w:r>
      <w:r w:rsidRPr="00CF35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F35BA">
        <w:rPr>
          <w:rStyle w:val="rvts15"/>
          <w:rFonts w:ascii="Times New Roman" w:hAnsi="Times New Roman" w:cs="Times New Roman"/>
          <w:sz w:val="28"/>
          <w:szCs w:val="28"/>
        </w:rPr>
        <w:t xml:space="preserve">Науковою бібліотекою підготовлено відомості щодо інформаційного забезпечення освітньої діяльності у сфері вищої освіти </w:t>
      </w:r>
      <w:r w:rsidRPr="00CF35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 показниками (нормативу) за рівнями вищої освіти </w:t>
      </w:r>
      <w:r w:rsidRPr="00CF35BA">
        <w:rPr>
          <w:rStyle w:val="rvts15"/>
          <w:rFonts w:ascii="Times New Roman" w:hAnsi="Times New Roman" w:cs="Times New Roman"/>
          <w:sz w:val="28"/>
          <w:szCs w:val="28"/>
        </w:rPr>
        <w:t xml:space="preserve">для забезпечення </w:t>
      </w:r>
      <w:r w:rsidRPr="00CF35BA">
        <w:rPr>
          <w:rStyle w:val="rvts23"/>
          <w:rFonts w:ascii="Times New Roman" w:hAnsi="Times New Roman" w:cs="Times New Roman"/>
          <w:sz w:val="28"/>
          <w:szCs w:val="28"/>
        </w:rPr>
        <w:t xml:space="preserve">Ліцензійних умов провадження освітньої діяльності НУ «ОЮА», а також для </w:t>
      </w:r>
      <w:r w:rsidRPr="00CF35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ліцензування спеціальності </w:t>
      </w:r>
      <w:r w:rsidR="001D1A30" w:rsidRPr="00CF35BA">
        <w:rPr>
          <w:rFonts w:ascii="Times New Roman" w:eastAsia="Times New Roman" w:hAnsi="Times New Roman" w:cs="Times New Roman"/>
          <w:sz w:val="28"/>
          <w:szCs w:val="28"/>
          <w:lang w:eastAsia="ru-RU"/>
        </w:rPr>
        <w:t>293 «Міжнародне право</w:t>
      </w:r>
      <w:r w:rsidRPr="00CF35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за освітнім  ступенем </w:t>
      </w:r>
      <w:r w:rsidR="00BD0B35" w:rsidRPr="00CF35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«бакалавр», </w:t>
      </w:r>
      <w:r w:rsidRPr="00CF35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«магістр», </w:t>
      </w:r>
      <w:r w:rsidR="00B344E2" w:rsidRPr="00CF35BA">
        <w:rPr>
          <w:rFonts w:ascii="Times New Roman" w:hAnsi="Times New Roman" w:cs="Times New Roman"/>
          <w:sz w:val="28"/>
          <w:szCs w:val="28"/>
        </w:rPr>
        <w:t xml:space="preserve">спеціальності </w:t>
      </w:r>
      <w:r w:rsidR="00CF35BA" w:rsidRPr="00CF35BA">
        <w:rPr>
          <w:rFonts w:ascii="Times New Roman" w:hAnsi="Times New Roman" w:cs="Times New Roman"/>
          <w:sz w:val="28"/>
          <w:szCs w:val="28"/>
        </w:rPr>
        <w:t>262</w:t>
      </w:r>
      <w:r w:rsidR="007A22D1" w:rsidRPr="00CF35BA">
        <w:rPr>
          <w:rFonts w:ascii="Times New Roman" w:hAnsi="Times New Roman" w:cs="Times New Roman"/>
          <w:sz w:val="28"/>
          <w:szCs w:val="28"/>
        </w:rPr>
        <w:t xml:space="preserve"> </w:t>
      </w:r>
      <w:r w:rsidRPr="00CF35BA">
        <w:rPr>
          <w:rFonts w:ascii="Times New Roman" w:hAnsi="Times New Roman" w:cs="Times New Roman"/>
          <w:sz w:val="28"/>
          <w:szCs w:val="28"/>
        </w:rPr>
        <w:t>«</w:t>
      </w:r>
      <w:r w:rsidR="00CF35BA" w:rsidRPr="00CF35BA">
        <w:rPr>
          <w:rFonts w:ascii="Times New Roman" w:hAnsi="Times New Roman" w:cs="Times New Roman"/>
          <w:sz w:val="28"/>
          <w:szCs w:val="28"/>
        </w:rPr>
        <w:t>Правоохоронна діяльність</w:t>
      </w:r>
      <w:r w:rsidRPr="00CF35BA">
        <w:rPr>
          <w:rFonts w:ascii="Times New Roman" w:hAnsi="Times New Roman" w:cs="Times New Roman"/>
          <w:sz w:val="28"/>
          <w:szCs w:val="28"/>
        </w:rPr>
        <w:t>» за освітнім ступенем «</w:t>
      </w:r>
      <w:r w:rsidR="00BD0B35" w:rsidRPr="00CF35BA">
        <w:rPr>
          <w:rFonts w:ascii="Times New Roman" w:hAnsi="Times New Roman" w:cs="Times New Roman"/>
          <w:sz w:val="28"/>
          <w:szCs w:val="28"/>
        </w:rPr>
        <w:t>магістр</w:t>
      </w:r>
      <w:r w:rsidRPr="00CF35BA">
        <w:rPr>
          <w:rFonts w:ascii="Times New Roman" w:hAnsi="Times New Roman" w:cs="Times New Roman"/>
          <w:sz w:val="28"/>
          <w:szCs w:val="28"/>
        </w:rPr>
        <w:t xml:space="preserve">», спеціальності </w:t>
      </w:r>
      <w:r w:rsidR="00B344E2" w:rsidRPr="00CF35BA">
        <w:rPr>
          <w:rFonts w:ascii="Times New Roman" w:hAnsi="Times New Roman" w:cs="Times New Roman"/>
          <w:sz w:val="28"/>
          <w:szCs w:val="28"/>
        </w:rPr>
        <w:t>073</w:t>
      </w:r>
      <w:r w:rsidRPr="00CF35BA">
        <w:rPr>
          <w:rFonts w:ascii="Times New Roman" w:hAnsi="Times New Roman" w:cs="Times New Roman"/>
          <w:sz w:val="28"/>
          <w:szCs w:val="28"/>
        </w:rPr>
        <w:t xml:space="preserve"> «</w:t>
      </w:r>
      <w:r w:rsidR="00B344E2" w:rsidRPr="00CF35BA">
        <w:rPr>
          <w:rFonts w:ascii="Times New Roman" w:hAnsi="Times New Roman" w:cs="Times New Roman"/>
          <w:sz w:val="28"/>
          <w:szCs w:val="28"/>
        </w:rPr>
        <w:t>Менеджмент</w:t>
      </w:r>
      <w:r w:rsidRPr="00CF35BA">
        <w:rPr>
          <w:rFonts w:ascii="Times New Roman" w:hAnsi="Times New Roman" w:cs="Times New Roman"/>
          <w:sz w:val="28"/>
          <w:szCs w:val="28"/>
        </w:rPr>
        <w:t>» за освітнім ступенем «бакалавр»</w:t>
      </w:r>
      <w:r w:rsidR="00B344E2" w:rsidRPr="00CF35BA">
        <w:rPr>
          <w:rFonts w:ascii="Times New Roman" w:hAnsi="Times New Roman" w:cs="Times New Roman"/>
          <w:sz w:val="28"/>
          <w:szCs w:val="28"/>
        </w:rPr>
        <w:t>, спеціальності 061 «Журналістика» за освітнім ступенем «бакалавр»</w:t>
      </w:r>
      <w:r w:rsidRPr="00CF35B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968DC" w:rsidRPr="00CF35BA" w:rsidRDefault="00C351FC" w:rsidP="00CF35B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35BA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початку навчального року здійснювався аналіз забезпечення навчально-методичною літературою за фондами НБ на 201</w:t>
      </w:r>
      <w:r w:rsidR="00CA6461" w:rsidRPr="00CF35BA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Pr="00CF35BA">
        <w:rPr>
          <w:rFonts w:ascii="Times New Roman" w:eastAsia="Times New Roman" w:hAnsi="Times New Roman" w:cs="Times New Roman"/>
          <w:sz w:val="28"/>
          <w:szCs w:val="28"/>
          <w:lang w:eastAsia="ru-RU"/>
        </w:rPr>
        <w:t>-201</w:t>
      </w:r>
      <w:r w:rsidR="00CA6461" w:rsidRPr="00CF35BA">
        <w:rPr>
          <w:rFonts w:ascii="Times New Roman" w:eastAsia="Times New Roman" w:hAnsi="Times New Roman" w:cs="Times New Roman"/>
          <w:sz w:val="28"/>
          <w:szCs w:val="28"/>
          <w:lang w:eastAsia="ru-RU"/>
        </w:rPr>
        <w:t>8</w:t>
      </w:r>
      <w:r w:rsidRPr="00CF35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навчальний рік, які видані науковцями кафедр НУ «ОЮА». Постійно аналізується забезпечення студентів підручниками і навчальними посібниками з навчальних дисциплін, що викладаються в Університеті.</w:t>
      </w:r>
    </w:p>
    <w:p w:rsidR="009968DC" w:rsidRPr="00CF35BA" w:rsidRDefault="004B6352" w:rsidP="00CF35B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35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Активно здійснювався науково-методичний супровід діяльності структурних підрозділів бібліотеки. </w:t>
      </w:r>
      <w:r w:rsidR="009968DC" w:rsidRPr="00CF35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Науково-методичний відділ надавав теоретичну, методичну та практичну допомогу підрозділам бібліотеки в удосконаленні форм і методів бібліотечного та інформаційно-бібліографічного обслуговування користувачів; проведення дослідної роботи. </w:t>
      </w:r>
    </w:p>
    <w:p w:rsidR="007A22D1" w:rsidRPr="007A22D1" w:rsidRDefault="007A22D1" w:rsidP="00CF35BA">
      <w:pPr>
        <w:spacing w:after="0" w:line="360" w:lineRule="auto"/>
        <w:ind w:firstLine="651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CF35BA">
        <w:rPr>
          <w:rFonts w:ascii="Times New Roman" w:eastAsia="Calibri" w:hAnsi="Times New Roman" w:cs="Times New Roman"/>
          <w:sz w:val="28"/>
          <w:szCs w:val="28"/>
          <w:lang w:eastAsia="ru-RU"/>
        </w:rPr>
        <w:t>Б</w:t>
      </w:r>
      <w:r w:rsidRPr="007A22D1">
        <w:rPr>
          <w:rFonts w:ascii="Times New Roman" w:eastAsia="Calibri" w:hAnsi="Times New Roman" w:cs="Times New Roman"/>
          <w:sz w:val="28"/>
          <w:szCs w:val="28"/>
          <w:lang w:eastAsia="ru-RU"/>
        </w:rPr>
        <w:t>уло розроблено:</w:t>
      </w:r>
    </w:p>
    <w:p w:rsidR="007A22D1" w:rsidRPr="007A22D1" w:rsidRDefault="007A22D1" w:rsidP="00CF35BA">
      <w:pPr>
        <w:spacing w:after="0" w:line="360" w:lineRule="auto"/>
        <w:ind w:firstLine="651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7A22D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- «Положення про атестацію», підготовлений перелік питань для проведення атестації.</w:t>
      </w:r>
    </w:p>
    <w:p w:rsidR="007A22D1" w:rsidRDefault="007A22D1" w:rsidP="00CF35BA">
      <w:pPr>
        <w:spacing w:after="0" w:line="360" w:lineRule="auto"/>
        <w:ind w:firstLine="651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7A22D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- «Інструкція з п</w:t>
      </w:r>
      <w:r w:rsidR="00CF35BA">
        <w:rPr>
          <w:rFonts w:ascii="Times New Roman" w:eastAsia="Calibri" w:hAnsi="Times New Roman" w:cs="Times New Roman"/>
          <w:sz w:val="28"/>
          <w:szCs w:val="28"/>
          <w:lang w:eastAsia="ru-RU"/>
        </w:rPr>
        <w:t>ожежної та техногенної безпеки»</w:t>
      </w:r>
    </w:p>
    <w:p w:rsidR="00CF35BA" w:rsidRPr="007A22D1" w:rsidRDefault="00CF35BA" w:rsidP="00CF35BA">
      <w:pPr>
        <w:spacing w:after="0" w:line="360" w:lineRule="auto"/>
        <w:ind w:firstLine="651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eastAsia="ru-RU"/>
        </w:rPr>
        <w:t>- та інші документи.</w:t>
      </w:r>
    </w:p>
    <w:p w:rsidR="004B6352" w:rsidRPr="00CF35BA" w:rsidRDefault="007A22D1" w:rsidP="00CF35BA">
      <w:pPr>
        <w:spacing w:after="0" w:line="360" w:lineRule="auto"/>
        <w:ind w:firstLine="708"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35BA">
        <w:rPr>
          <w:rFonts w:ascii="Times New Roman" w:eastAsia="Calibri" w:hAnsi="Times New Roman" w:cs="Times New Roman"/>
          <w:sz w:val="28"/>
          <w:szCs w:val="28"/>
          <w:lang w:eastAsia="ru-RU"/>
        </w:rPr>
        <w:t>Надавалась методична та консультативна допомога відділам НБ НУ «ОЮА» з розробки регламентуючої документації, впровадження</w:t>
      </w:r>
      <w:r w:rsidR="00D04434" w:rsidRPr="00CF35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ДСТУ.</w:t>
      </w:r>
    </w:p>
    <w:p w:rsidR="002319E7" w:rsidRPr="00CF35BA" w:rsidRDefault="00B22494" w:rsidP="00CF35BA">
      <w:pPr>
        <w:spacing w:after="0" w:line="360" w:lineRule="auto"/>
        <w:ind w:firstLine="708"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35BA">
        <w:rPr>
          <w:rFonts w:ascii="Times New Roman" w:hAnsi="Times New Roman" w:cs="Times New Roman"/>
          <w:sz w:val="28"/>
          <w:szCs w:val="28"/>
        </w:rPr>
        <w:t xml:space="preserve">Протягом </w:t>
      </w:r>
      <w:r w:rsidR="00205DD4">
        <w:rPr>
          <w:rFonts w:ascii="Times New Roman" w:hAnsi="Times New Roman" w:cs="Times New Roman"/>
          <w:sz w:val="28"/>
          <w:szCs w:val="28"/>
        </w:rPr>
        <w:t xml:space="preserve">звітного </w:t>
      </w:r>
      <w:r w:rsidRPr="00CF35BA">
        <w:rPr>
          <w:rFonts w:ascii="Times New Roman" w:hAnsi="Times New Roman" w:cs="Times New Roman"/>
          <w:sz w:val="28"/>
          <w:szCs w:val="28"/>
        </w:rPr>
        <w:t>року продовжуались приєм</w:t>
      </w:r>
      <w:r w:rsidR="00205DD4">
        <w:rPr>
          <w:rFonts w:ascii="Times New Roman" w:hAnsi="Times New Roman" w:cs="Times New Roman"/>
          <w:sz w:val="28"/>
          <w:szCs w:val="28"/>
        </w:rPr>
        <w:t xml:space="preserve">ні традицій співробітництва бібліотеки </w:t>
      </w:r>
      <w:r w:rsidRPr="00CF35BA">
        <w:rPr>
          <w:rFonts w:ascii="Times New Roman" w:hAnsi="Times New Roman" w:cs="Times New Roman"/>
          <w:sz w:val="28"/>
          <w:szCs w:val="28"/>
        </w:rPr>
        <w:t>з навчальними закладами Одеси. Так, 27 вересня 2017 року. Наукова бібліотека гостинно розкрила свої двері для молодих музикантів і поетів у рамках культурно-масового заходу «</w:t>
      </w:r>
      <w:r w:rsidRPr="00CF35BA">
        <w:rPr>
          <w:rFonts w:ascii="Times New Roman" w:hAnsi="Times New Roman" w:cs="Times New Roman"/>
          <w:b/>
          <w:i/>
          <w:sz w:val="28"/>
          <w:szCs w:val="28"/>
        </w:rPr>
        <w:t>У</w:t>
      </w:r>
      <w:r w:rsidR="002C3405" w:rsidRPr="00CF35BA">
        <w:rPr>
          <w:rFonts w:ascii="Times New Roman" w:hAnsi="Times New Roman" w:cs="Times New Roman"/>
          <w:b/>
          <w:i/>
          <w:sz w:val="28"/>
          <w:szCs w:val="28"/>
        </w:rPr>
        <w:t xml:space="preserve"> бібліотеці музика звучить</w:t>
      </w:r>
      <w:r w:rsidR="002C3405" w:rsidRPr="00CF35BA">
        <w:rPr>
          <w:rFonts w:ascii="Times New Roman" w:hAnsi="Times New Roman" w:cs="Times New Roman"/>
          <w:sz w:val="28"/>
          <w:szCs w:val="28"/>
        </w:rPr>
        <w:t xml:space="preserve"> ...», який було </w:t>
      </w:r>
      <w:r w:rsidRPr="00CF35BA">
        <w:rPr>
          <w:rFonts w:ascii="Times New Roman" w:hAnsi="Times New Roman" w:cs="Times New Roman"/>
          <w:sz w:val="28"/>
          <w:szCs w:val="28"/>
        </w:rPr>
        <w:t>присвячен</w:t>
      </w:r>
      <w:r w:rsidR="002C3405" w:rsidRPr="00CF35BA">
        <w:rPr>
          <w:rFonts w:ascii="Times New Roman" w:hAnsi="Times New Roman" w:cs="Times New Roman"/>
          <w:sz w:val="28"/>
          <w:szCs w:val="28"/>
        </w:rPr>
        <w:t>о</w:t>
      </w:r>
      <w:r w:rsidRPr="00CF35BA">
        <w:rPr>
          <w:rFonts w:ascii="Times New Roman" w:hAnsi="Times New Roman" w:cs="Times New Roman"/>
          <w:sz w:val="28"/>
          <w:szCs w:val="28"/>
        </w:rPr>
        <w:t xml:space="preserve"> 80-річчю музичної школи № 5, 20-річчя Наукової бібліотеки НУ "ОЮА" та Всеукраїнсько</w:t>
      </w:r>
      <w:r w:rsidR="002C3405" w:rsidRPr="00CF35BA">
        <w:rPr>
          <w:rFonts w:ascii="Times New Roman" w:hAnsi="Times New Roman" w:cs="Times New Roman"/>
          <w:sz w:val="28"/>
          <w:szCs w:val="28"/>
        </w:rPr>
        <w:t>го</w:t>
      </w:r>
      <w:r w:rsidRPr="00CF35BA">
        <w:rPr>
          <w:rFonts w:ascii="Times New Roman" w:hAnsi="Times New Roman" w:cs="Times New Roman"/>
          <w:sz w:val="28"/>
          <w:szCs w:val="28"/>
        </w:rPr>
        <w:t xml:space="preserve"> дня бібліотек.</w:t>
      </w:r>
    </w:p>
    <w:p w:rsidR="00701E87" w:rsidRPr="00CF35BA" w:rsidRDefault="00701E87" w:rsidP="00CF35BA">
      <w:pPr>
        <w:spacing w:after="0" w:line="360" w:lineRule="auto"/>
        <w:rPr>
          <w:rStyle w:val="textexposedshow"/>
          <w:rFonts w:ascii="Times New Roman" w:hAnsi="Times New Roman" w:cs="Times New Roman"/>
          <w:sz w:val="28"/>
          <w:szCs w:val="28"/>
        </w:rPr>
      </w:pP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62"/>
        <w:gridCol w:w="3537"/>
        <w:gridCol w:w="3072"/>
      </w:tblGrid>
      <w:tr w:rsidR="00204F8A" w:rsidTr="002C3405">
        <w:tc>
          <w:tcPr>
            <w:tcW w:w="2744" w:type="dxa"/>
          </w:tcPr>
          <w:p w:rsidR="00204F8A" w:rsidRDefault="00204F8A">
            <w:pPr>
              <w:rPr>
                <w:rStyle w:val="textexposedshow"/>
              </w:rPr>
            </w:pPr>
            <w:r>
              <w:rPr>
                <w:noProof/>
                <w:lang w:val="ru-RU" w:eastAsia="ru-RU"/>
              </w:rPr>
              <w:drawing>
                <wp:inline distT="0" distB="0" distL="0" distR="0" wp14:anchorId="04FCD6EA" wp14:editId="72CD83AE">
                  <wp:extent cx="1817914" cy="1948543"/>
                  <wp:effectExtent l="0" t="76200" r="0" b="699770"/>
                  <wp:docPr id="10" name="Рисунок 10" descr="C:\Users\Taya\Desktop\отчет-план 2017\22008246_1651599134881907_177350517545481123_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C:\Users\Taya\Desktop\отчет-план 2017\22008246_1651599134881907_177350517545481123_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7342" cy="19479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reflection blurRad="12700" stA="30000" endPos="30000" dist="5000" dir="5400000" sy="-100000" algn="bl" rotWithShape="0"/>
                          </a:effectLst>
                          <a:scene3d>
                            <a:camera prst="perspectiveContrastingLeftFacing">
                              <a:rot lat="300000" lon="19800000" rev="0"/>
                            </a:camera>
                            <a:lightRig rig="threePt" dir="t">
                              <a:rot lat="0" lon="0" rev="2700000"/>
                            </a:lightRig>
                          </a:scene3d>
                          <a:sp3d>
                            <a:bevelT w="63500" h="50800"/>
                          </a:sp3d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832" w:type="dxa"/>
          </w:tcPr>
          <w:p w:rsidR="00204F8A" w:rsidRDefault="00204F8A">
            <w:pPr>
              <w:rPr>
                <w:rStyle w:val="textexposedshow"/>
              </w:rPr>
            </w:pPr>
            <w:r>
              <w:rPr>
                <w:noProof/>
                <w:lang w:val="ru-RU" w:eastAsia="ru-RU"/>
              </w:rPr>
              <w:drawing>
                <wp:inline distT="0" distB="0" distL="0" distR="0" wp14:anchorId="51419EA6" wp14:editId="5D702A7B">
                  <wp:extent cx="2198914" cy="1948543"/>
                  <wp:effectExtent l="0" t="76200" r="0" b="718820"/>
                  <wp:docPr id="11" name="Рисунок 11" descr="C:\Users\Taya\Desktop\отчет-план 2017\21766529_1455799484497217_5313999585763422653_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C:\Users\Taya\Desktop\отчет-план 2017\21766529_1455799484497217_5313999585763422653_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02381" cy="19516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reflection blurRad="12700" stA="30000" endPos="30000" dist="5000" dir="5400000" sy="-100000" algn="bl" rotWithShape="0"/>
                          </a:effectLst>
                          <a:scene3d>
                            <a:camera prst="perspectiveContrastingLeftFacing">
                              <a:rot lat="300000" lon="19800000" rev="0"/>
                            </a:camera>
                            <a:lightRig rig="threePt" dir="t">
                              <a:rot lat="0" lon="0" rev="2700000"/>
                            </a:lightRig>
                          </a:scene3d>
                          <a:sp3d>
                            <a:bevelT w="63500" h="50800"/>
                          </a:sp3d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95" w:type="dxa"/>
          </w:tcPr>
          <w:p w:rsidR="00204F8A" w:rsidRDefault="00204F8A">
            <w:pPr>
              <w:rPr>
                <w:rStyle w:val="textexposedshow"/>
              </w:rPr>
            </w:pPr>
            <w:r>
              <w:rPr>
                <w:noProof/>
                <w:lang w:val="ru-RU" w:eastAsia="ru-RU"/>
              </w:rPr>
              <w:drawing>
                <wp:inline distT="0" distB="0" distL="0" distR="0" wp14:anchorId="331AAB44" wp14:editId="21292FD7">
                  <wp:extent cx="1890769" cy="1894114"/>
                  <wp:effectExtent l="0" t="76200" r="0" b="697230"/>
                  <wp:docPr id="16" name="Рисунок 16" descr="C:\Users\Taya\Desktop\отчет-план 2017\21768199_1455799751163857_8974315072029883638_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Taya\Desktop\отчет-план 2017\21768199_1455799751163857_8974315072029883638_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93262" cy="189661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reflection blurRad="12700" stA="30000" endPos="30000" dist="5000" dir="5400000" sy="-100000" algn="bl" rotWithShape="0"/>
                          </a:effectLst>
                          <a:scene3d>
                            <a:camera prst="perspectiveContrastingLeftFacing">
                              <a:rot lat="300000" lon="19800000" rev="0"/>
                            </a:camera>
                            <a:lightRig rig="threePt" dir="t">
                              <a:rot lat="0" lon="0" rev="2700000"/>
                            </a:lightRig>
                          </a:scene3d>
                          <a:sp3d>
                            <a:bevelT w="63500" h="50800"/>
                          </a:sp3d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C3405" w:rsidRPr="00CF35BA" w:rsidRDefault="002C3405" w:rsidP="001127AA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C3405">
        <w:rPr>
          <w:rStyle w:val="textexposedshow"/>
        </w:rPr>
        <w:tab/>
      </w:r>
      <w:r w:rsidRPr="00CF35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21 листопада наукова бібліотека Національного університету «Одеська юридична академія» радо відчинила свої зали для нових друзів – школярів одеської приватної загальноосвітньої школи м.Одеса «Відкрита європейська школа». </w:t>
      </w:r>
      <w:r w:rsidRPr="00CF35B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Ознайомча екскурсія до бібліотеки Університету була присвячена святкуванню </w:t>
      </w:r>
      <w:r w:rsidRPr="00CF35BA">
        <w:rPr>
          <w:rFonts w:ascii="Times New Roman" w:eastAsia="Times New Roman" w:hAnsi="Times New Roman" w:cs="Times New Roman"/>
          <w:b/>
          <w:i/>
          <w:sz w:val="28"/>
          <w:szCs w:val="28"/>
          <w:lang w:val="ru-RU" w:eastAsia="ru-RU"/>
        </w:rPr>
        <w:t>Дня гідності та свободи в Україні</w:t>
      </w:r>
    </w:p>
    <w:p w:rsidR="002C3405" w:rsidRDefault="002C3405">
      <w:pPr>
        <w:rPr>
          <w:rStyle w:val="textexposedshow"/>
        </w:rPr>
      </w:pP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5"/>
        <w:gridCol w:w="4786"/>
      </w:tblGrid>
      <w:tr w:rsidR="002C3405" w:rsidTr="001321C8">
        <w:tc>
          <w:tcPr>
            <w:tcW w:w="4785" w:type="dxa"/>
          </w:tcPr>
          <w:p w:rsidR="002C3405" w:rsidRDefault="002C3405" w:rsidP="001321C8">
            <w:pPr>
              <w:spacing w:line="360" w:lineRule="auto"/>
              <w:jc w:val="center"/>
              <w:outlineLvl w:val="1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5E10821C" wp14:editId="3A5C4DF4">
                  <wp:extent cx="2013667" cy="1730828"/>
                  <wp:effectExtent l="0" t="0" r="5715" b="3175"/>
                  <wp:docPr id="20" name="Рисунок 20" descr="C:\Users\Taisiya\Desktop\24129816_1727721880602965_6759129362070671860_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 descr="C:\Users\Taisiya\Desktop\24129816_1727721880602965_6759129362070671860_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14798" cy="1731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86" w:type="dxa"/>
          </w:tcPr>
          <w:p w:rsidR="002C3405" w:rsidRDefault="002C3405" w:rsidP="001321C8">
            <w:pPr>
              <w:spacing w:line="360" w:lineRule="auto"/>
              <w:jc w:val="center"/>
              <w:outlineLvl w:val="1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0227650F" wp14:editId="3C5C94A4">
                  <wp:extent cx="2057400" cy="1730828"/>
                  <wp:effectExtent l="0" t="0" r="0" b="3175"/>
                  <wp:docPr id="21" name="Рисунок 21" descr="C:\Users\Taisiya\Desktop\24129578_1727721870602966_5955343495481077935_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C:\Users\Taisiya\Desktop\24129578_1727721870602966_5955343495481077935_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57697" cy="17310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C3405" w:rsidRDefault="002C3405">
      <w:pPr>
        <w:rPr>
          <w:rStyle w:val="textexposedshow"/>
        </w:rPr>
      </w:pPr>
    </w:p>
    <w:p w:rsidR="00DC20CD" w:rsidRDefault="00DC20CD" w:rsidP="00CF35B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35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 22 червня по 5 липня Наукова бібліотека НУ «ОЮА» долучилась до </w:t>
      </w:r>
      <w:r w:rsidRPr="00CF35BA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Фестивалю європейського кіно</w:t>
      </w:r>
      <w:r w:rsidRPr="00CF35BA">
        <w:rPr>
          <w:rFonts w:ascii="Times New Roman" w:eastAsia="Calibri" w:hAnsi="Times New Roman" w:cs="Times New Roman"/>
          <w:sz w:val="28"/>
          <w:szCs w:val="28"/>
        </w:rPr>
        <w:t xml:space="preserve"> (співорганізатор </w:t>
      </w:r>
      <w:r w:rsidRPr="00CF35BA">
        <w:rPr>
          <w:rFonts w:ascii="Times New Roman" w:eastAsia="Calibri" w:hAnsi="Times New Roman" w:cs="Times New Roman"/>
          <w:sz w:val="28"/>
          <w:szCs w:val="28"/>
          <w:lang w:val="en-US"/>
        </w:rPr>
        <w:t>Art</w:t>
      </w:r>
      <w:r w:rsidRPr="00CF35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CF35BA">
        <w:rPr>
          <w:rFonts w:ascii="Times New Roman" w:eastAsia="Calibri" w:hAnsi="Times New Roman" w:cs="Times New Roman"/>
          <w:sz w:val="28"/>
          <w:szCs w:val="28"/>
          <w:lang w:val="en-US"/>
        </w:rPr>
        <w:t>House</w:t>
      </w:r>
      <w:r w:rsidRPr="00CF35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CF35BA">
        <w:rPr>
          <w:rFonts w:ascii="Times New Roman" w:eastAsia="Calibri" w:hAnsi="Times New Roman" w:cs="Times New Roman"/>
          <w:sz w:val="28"/>
          <w:szCs w:val="28"/>
          <w:lang w:val="en-US"/>
        </w:rPr>
        <w:t>Traffic</w:t>
      </w:r>
      <w:r w:rsidRPr="00CF35BA">
        <w:rPr>
          <w:rFonts w:ascii="Times New Roman" w:eastAsia="Times New Roman" w:hAnsi="Times New Roman" w:cs="Times New Roman"/>
          <w:sz w:val="28"/>
          <w:szCs w:val="28"/>
          <w:lang w:eastAsia="ru-RU"/>
        </w:rPr>
        <w:t>) і надала можливість усім бажаючим ознайомитися з кращими європейськими фільмами останніх років.</w:t>
      </w:r>
    </w:p>
    <w:tbl>
      <w:tblPr>
        <w:tblStyle w:val="a9"/>
        <w:tblW w:w="0" w:type="auto"/>
        <w:tblInd w:w="13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4501"/>
      </w:tblGrid>
      <w:tr w:rsidR="00FB733F" w:rsidTr="00B1387F">
        <w:trPr>
          <w:trHeight w:val="2724"/>
        </w:trPr>
        <w:tc>
          <w:tcPr>
            <w:tcW w:w="3686" w:type="dxa"/>
          </w:tcPr>
          <w:p w:rsidR="00FB733F" w:rsidRDefault="00FB733F" w:rsidP="00B1387F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73753C00" wp14:editId="738BCF59">
                  <wp:extent cx="2590799" cy="1872343"/>
                  <wp:effectExtent l="0" t="228600" r="38735" b="318770"/>
                  <wp:docPr id="9" name="Рисунок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91272" cy="1872685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shade val="85000"/>
                            </a:srgbClr>
                          </a:solidFill>
                          <a:ln w="190500" cap="rnd">
                            <a:solidFill>
                              <a:srgbClr val="FFFFFF"/>
                            </a:solidFill>
                          </a:ln>
                          <a:effectLst>
                            <a:outerShdw blurRad="36195" dist="12700" dir="11400000" algn="tl" rotWithShape="0">
                              <a:srgbClr val="000000">
                                <a:alpha val="33000"/>
                              </a:srgbClr>
                            </a:outerShdw>
                          </a:effectLst>
                          <a:scene3d>
                            <a:camera prst="perspectiveContrastingLeftFacing">
                              <a:rot lat="540000" lon="2100000" rev="0"/>
                            </a:camera>
                            <a:lightRig rig="soft" dir="t"/>
                          </a:scene3d>
                          <a:sp3d contourW="12700" prstMaterial="matte">
                            <a:bevelT w="63500" h="50800"/>
                            <a:contourClr>
                              <a:srgbClr val="C0C0C0"/>
                            </a:contourClr>
                          </a:sp3d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01" w:type="dxa"/>
          </w:tcPr>
          <w:p w:rsidR="00FB733F" w:rsidRDefault="00FB733F" w:rsidP="00FB733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559E7334" wp14:editId="3AB6850E">
                  <wp:extent cx="2667000" cy="1812728"/>
                  <wp:effectExtent l="0" t="228600" r="19050" b="340360"/>
                  <wp:docPr id="25" name="Рисунок 25" descr="C:\Users\Taya\Desktop\19366231_1537898926251929_1853312039986123776_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Taya\Desktop\19366231_1537898926251929_1853312039986123776_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85725" cy="1825455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shade val="85000"/>
                            </a:srgbClr>
                          </a:solidFill>
                          <a:ln w="190500" cap="rnd">
                            <a:solidFill>
                              <a:srgbClr val="FFFFFF"/>
                            </a:solidFill>
                          </a:ln>
                          <a:effectLst>
                            <a:outerShdw blurRad="36195" dist="12700" dir="11400000" algn="tl" rotWithShape="0">
                              <a:srgbClr val="000000">
                                <a:alpha val="33000"/>
                              </a:srgbClr>
                            </a:outerShdw>
                          </a:effectLst>
                          <a:scene3d>
                            <a:camera prst="perspectiveContrastingLeftFacing">
                              <a:rot lat="540000" lon="2100000" rev="0"/>
                            </a:camera>
                            <a:lightRig rig="soft" dir="t"/>
                          </a:scene3d>
                          <a:sp3d contourW="12700" prstMaterial="matte">
                            <a:bevelT w="63500" h="50800"/>
                            <a:contourClr>
                              <a:srgbClr val="C0C0C0"/>
                            </a:contourClr>
                          </a:sp3d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25709" w:rsidRPr="00205DD4" w:rsidRDefault="00DC20CD" w:rsidP="00205DD4">
      <w:pPr>
        <w:spacing w:after="0" w:line="360" w:lineRule="auto"/>
        <w:ind w:firstLine="567"/>
        <w:jc w:val="both"/>
        <w:rPr>
          <w:rStyle w:val="textexposedshow"/>
          <w:rFonts w:ascii="Times New Roman" w:hAnsi="Times New Roman" w:cs="Times New Roman"/>
          <w:sz w:val="28"/>
          <w:szCs w:val="28"/>
        </w:rPr>
      </w:pPr>
      <w:r w:rsidRPr="00205DD4">
        <w:rPr>
          <w:rStyle w:val="textexposedshow"/>
          <w:rFonts w:ascii="Times New Roman" w:hAnsi="Times New Roman" w:cs="Times New Roman"/>
          <w:sz w:val="28"/>
          <w:szCs w:val="28"/>
        </w:rPr>
        <w:t>Велика кількість культурно-масових заходів була проведена структурними підрозділами НУ «ОЮА» поза м. Одеса.</w:t>
      </w:r>
    </w:p>
    <w:p w:rsidR="00357C12" w:rsidRDefault="00357C12" w:rsidP="00205DD4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05DD4">
        <w:rPr>
          <w:rFonts w:ascii="Times New Roman" w:hAnsi="Times New Roman" w:cs="Times New Roman"/>
          <w:sz w:val="28"/>
          <w:szCs w:val="28"/>
        </w:rPr>
        <w:t>Науковою бібліотекою протягом року здійснювалась активна виставкова діяльність. Було підготовлено 362 вистав</w:t>
      </w:r>
      <w:r w:rsidR="00FB733F">
        <w:rPr>
          <w:rFonts w:ascii="Times New Roman" w:hAnsi="Times New Roman" w:cs="Times New Roman"/>
          <w:sz w:val="28"/>
          <w:szCs w:val="28"/>
        </w:rPr>
        <w:t>ки</w:t>
      </w:r>
      <w:r w:rsidRPr="00205DD4">
        <w:rPr>
          <w:rFonts w:ascii="Times New Roman" w:hAnsi="Times New Roman" w:cs="Times New Roman"/>
          <w:sz w:val="28"/>
          <w:szCs w:val="28"/>
        </w:rPr>
        <w:t xml:space="preserve">, з яких 8 - віртуальних (Додаток 1). Зокрема, </w:t>
      </w:r>
      <w:r w:rsidRPr="00205DD4">
        <w:rPr>
          <w:rFonts w:ascii="Times New Roman" w:eastAsia="Calibri" w:hAnsi="Times New Roman" w:cs="Times New Roman"/>
          <w:sz w:val="28"/>
          <w:szCs w:val="28"/>
        </w:rPr>
        <w:t>Бібліотекою Миколаївського інституту права НУ «ОЮА» були презентовані такі віртуальні виставки:</w:t>
      </w:r>
    </w:p>
    <w:p w:rsidR="00357C12" w:rsidRPr="00357C12" w:rsidRDefault="00357C12" w:rsidP="00357C12">
      <w:pPr>
        <w:pStyle w:val="ad"/>
        <w:numPr>
          <w:ilvl w:val="0"/>
          <w:numId w:val="13"/>
        </w:numPr>
        <w:rPr>
          <w:rFonts w:ascii="Times New Roman" w:eastAsia="Times New Roman" w:hAnsi="Times New Roman"/>
          <w:sz w:val="24"/>
          <w:szCs w:val="24"/>
          <w:lang w:eastAsia="ru-RU"/>
        </w:rPr>
      </w:pPr>
      <w:r w:rsidRPr="00357C12">
        <w:rPr>
          <w:rFonts w:ascii="Times New Roman" w:hAnsi="Times New Roman"/>
          <w:b/>
          <w:sz w:val="24"/>
          <w:szCs w:val="24"/>
        </w:rPr>
        <w:t>Японія – міфи та реальність</w:t>
      </w:r>
      <w:r w:rsidRPr="00357C12">
        <w:rPr>
          <w:rFonts w:ascii="Times New Roman" w:hAnsi="Times New Roman"/>
          <w:sz w:val="24"/>
          <w:szCs w:val="24"/>
        </w:rPr>
        <w:t xml:space="preserve"> (2017- рік Японії в Україні) [Електронний ресурс]. – Режим доступу:</w:t>
      </w:r>
      <w:r w:rsidRPr="00357C12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hyperlink r:id="rId52" w:tgtFrame="_blank" w:history="1">
        <w:r w:rsidRPr="00357C12">
          <w:rPr>
            <w:rFonts w:ascii="Times New Roman" w:eastAsia="Times New Roman" w:hAnsi="Times New Roman"/>
            <w:color w:val="0000FF"/>
            <w:sz w:val="24"/>
            <w:szCs w:val="24"/>
            <w:u w:val="single"/>
            <w:lang w:eastAsia="ru-RU"/>
          </w:rPr>
          <w:t>http://biblio-pravo.wixsite.com/biblio-pravo/--1-cikg</w:t>
        </w:r>
      </w:hyperlink>
      <w:r w:rsidRPr="00357C12">
        <w:t xml:space="preserve"> </w:t>
      </w:r>
      <w:r w:rsidRPr="00357C12">
        <w:rPr>
          <w:rFonts w:ascii="Times New Roman" w:hAnsi="Times New Roman"/>
          <w:sz w:val="24"/>
          <w:szCs w:val="24"/>
        </w:rPr>
        <w:t>(Бібліотека Миколаївського інституту права НУ «ОЮА») (9);</w:t>
      </w:r>
      <w:r w:rsidRPr="00357C12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</w:p>
    <w:p w:rsidR="00357C12" w:rsidRPr="00357C12" w:rsidRDefault="00357C12" w:rsidP="00357C12">
      <w:pPr>
        <w:pStyle w:val="ad"/>
        <w:numPr>
          <w:ilvl w:val="0"/>
          <w:numId w:val="13"/>
        </w:numPr>
        <w:rPr>
          <w:rFonts w:ascii="Times New Roman" w:hAnsi="Times New Roman"/>
          <w:sz w:val="24"/>
          <w:szCs w:val="24"/>
        </w:rPr>
      </w:pPr>
      <w:r w:rsidRPr="00357C12">
        <w:rPr>
          <w:rFonts w:ascii="Times New Roman" w:hAnsi="Times New Roman"/>
          <w:b/>
          <w:sz w:val="24"/>
          <w:szCs w:val="24"/>
        </w:rPr>
        <w:t>Відродження державності українського народу</w:t>
      </w:r>
      <w:r w:rsidRPr="00357C12">
        <w:rPr>
          <w:rFonts w:ascii="Times New Roman" w:hAnsi="Times New Roman"/>
          <w:sz w:val="24"/>
          <w:szCs w:val="24"/>
        </w:rPr>
        <w:t xml:space="preserve"> (2017 – рік Української революції 1917-1921 рр.) [Електронний ресурс]. – Режим доступу:</w:t>
      </w:r>
      <w:r w:rsidRPr="00357C12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hyperlink r:id="rId53" w:tgtFrame="_blank" w:history="1">
        <w:r w:rsidRPr="00357C12">
          <w:rPr>
            <w:rFonts w:ascii="Times New Roman" w:eastAsia="Times New Roman" w:hAnsi="Times New Roman"/>
            <w:color w:val="0000FF"/>
            <w:sz w:val="24"/>
            <w:szCs w:val="24"/>
            <w:u w:val="single"/>
            <w:lang w:eastAsia="ru-RU"/>
          </w:rPr>
          <w:t>http://biblio-pravo.wixsite.com/biblio-pravo/--1-cikg</w:t>
        </w:r>
      </w:hyperlink>
      <w:r w:rsidRPr="00357C12">
        <w:rPr>
          <w:rFonts w:ascii="Times New Roman" w:hAnsi="Times New Roman"/>
          <w:sz w:val="24"/>
          <w:szCs w:val="24"/>
        </w:rPr>
        <w:t xml:space="preserve"> (Бібліотека Миколаївського інституту права НУ «ОЮА») (15);</w:t>
      </w:r>
      <w:r w:rsidRPr="00357C12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</w:p>
    <w:p w:rsidR="00C25709" w:rsidRPr="00CF35BA" w:rsidRDefault="00357C12" w:rsidP="00357C12">
      <w:pPr>
        <w:pStyle w:val="ad"/>
        <w:numPr>
          <w:ilvl w:val="0"/>
          <w:numId w:val="13"/>
        </w:numPr>
        <w:jc w:val="both"/>
      </w:pPr>
      <w:r w:rsidRPr="00357C12">
        <w:rPr>
          <w:rFonts w:ascii="Times New Roman" w:hAnsi="Times New Roman"/>
          <w:b/>
          <w:sz w:val="24"/>
          <w:szCs w:val="24"/>
        </w:rPr>
        <w:t>Легенда Півдня</w:t>
      </w:r>
      <w:r w:rsidRPr="00357C12">
        <w:rPr>
          <w:rFonts w:ascii="Times New Roman" w:hAnsi="Times New Roman"/>
          <w:sz w:val="24"/>
          <w:szCs w:val="24"/>
        </w:rPr>
        <w:t xml:space="preserve"> (230 років від дня народження В. П. Скаржинського) [Електронний ресурс]. – Режим доступу:</w:t>
      </w:r>
      <w:r w:rsidRPr="00357C12">
        <w:t xml:space="preserve"> </w:t>
      </w:r>
      <w:hyperlink r:id="rId54" w:tgtFrame="_blank" w:history="1">
        <w:r w:rsidRPr="00357C12">
          <w:rPr>
            <w:rFonts w:ascii="Times New Roman" w:eastAsia="Times New Roman" w:hAnsi="Times New Roman"/>
            <w:color w:val="0000FF"/>
            <w:sz w:val="24"/>
            <w:szCs w:val="24"/>
            <w:u w:val="single"/>
            <w:lang w:eastAsia="ru-RU"/>
          </w:rPr>
          <w:t>http://biblio-pravo.wixsite.com/biblio-pravo/--1-cikg</w:t>
        </w:r>
      </w:hyperlink>
      <w:r w:rsidRPr="00357C12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Pr="00357C12">
        <w:rPr>
          <w:rFonts w:ascii="Times New Roman" w:hAnsi="Times New Roman"/>
          <w:sz w:val="24"/>
          <w:szCs w:val="24"/>
        </w:rPr>
        <w:t>(Бібліотека Миколаївського інституту права НУ «ОЮА») (9)</w:t>
      </w: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42"/>
        <w:gridCol w:w="3284"/>
        <w:gridCol w:w="3145"/>
      </w:tblGrid>
      <w:tr w:rsidR="00357C12" w:rsidTr="00FB733F">
        <w:tc>
          <w:tcPr>
            <w:tcW w:w="3142" w:type="dxa"/>
          </w:tcPr>
          <w:p w:rsidR="00357C12" w:rsidRDefault="00357C12" w:rsidP="00357C12">
            <w:pPr>
              <w:jc w:val="both"/>
              <w:rPr>
                <w:rStyle w:val="textexposedshow"/>
              </w:rPr>
            </w:pPr>
            <w:r>
              <w:rPr>
                <w:noProof/>
                <w:lang w:val="ru-RU" w:eastAsia="ru-RU"/>
              </w:rPr>
              <w:drawing>
                <wp:inline distT="0" distB="0" distL="0" distR="0" wp14:anchorId="454A5556" wp14:editId="4FB88CD9">
                  <wp:extent cx="1785256" cy="2057400"/>
                  <wp:effectExtent l="0" t="0" r="5715" b="0"/>
                  <wp:docPr id="33" name="Рисунок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89606" cy="206241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84" w:type="dxa"/>
          </w:tcPr>
          <w:p w:rsidR="00357C12" w:rsidRDefault="00357C12" w:rsidP="00357C12">
            <w:pPr>
              <w:jc w:val="both"/>
              <w:rPr>
                <w:rStyle w:val="textexposedshow"/>
              </w:rPr>
            </w:pPr>
            <w:r>
              <w:rPr>
                <w:noProof/>
                <w:lang w:val="ru-RU" w:eastAsia="ru-RU"/>
              </w:rPr>
              <w:drawing>
                <wp:inline distT="0" distB="0" distL="0" distR="0" wp14:anchorId="76003B0B" wp14:editId="01E60984">
                  <wp:extent cx="1948542" cy="2057400"/>
                  <wp:effectExtent l="0" t="0" r="0" b="0"/>
                  <wp:docPr id="39" name="Рисунок 39" descr="C:\Users\Taisiya\Desktop\22450059_1674954575879696_2041525731163493260_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C:\Users\Taisiya\Desktop\22450059_1674954575879696_2041525731163493260_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48273" cy="20571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45" w:type="dxa"/>
          </w:tcPr>
          <w:p w:rsidR="00357C12" w:rsidRDefault="00357C12" w:rsidP="00357C12">
            <w:pPr>
              <w:jc w:val="both"/>
              <w:rPr>
                <w:rStyle w:val="textexposedshow"/>
              </w:rPr>
            </w:pPr>
            <w:r>
              <w:rPr>
                <w:noProof/>
                <w:lang w:val="ru-RU" w:eastAsia="ru-RU"/>
              </w:rPr>
              <w:drawing>
                <wp:inline distT="0" distB="0" distL="0" distR="0" wp14:anchorId="7107AB72" wp14:editId="4E4931D9">
                  <wp:extent cx="1796142" cy="2057400"/>
                  <wp:effectExtent l="0" t="0" r="0" b="0"/>
                  <wp:docPr id="36" name="Рисунок 36" descr="F:\отчет-план 2017\23131797_1484924811584684_5519358545121733336_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F:\отчет-план 2017\23131797_1484924811584684_5519358545121733336_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96143" cy="20574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357C12" w:rsidRDefault="00357C12" w:rsidP="00357C12">
      <w:pPr>
        <w:jc w:val="both"/>
        <w:rPr>
          <w:rStyle w:val="textexposedshow"/>
        </w:rPr>
      </w:pPr>
    </w:p>
    <w:p w:rsidR="00CF35BA" w:rsidRPr="00CF35BA" w:rsidRDefault="00DC7333" w:rsidP="00CF35BA">
      <w:pPr>
        <w:spacing w:after="0" w:line="360" w:lineRule="auto"/>
        <w:ind w:firstLine="851"/>
        <w:jc w:val="both"/>
        <w:rPr>
          <w:rStyle w:val="textexposedshow"/>
        </w:rPr>
      </w:pPr>
      <w:hyperlink r:id="rId58" w:history="1">
        <w:r w:rsidR="00CF35BA" w:rsidRPr="00CF35BA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Наукова бібліот</w:t>
        </w:r>
        <w:r w:rsidR="00205DD4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ека Національного університету «</w:t>
        </w:r>
        <w:r w:rsidR="00CF35BA" w:rsidRPr="00CF35BA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Одеська юридична академія</w:t>
        </w:r>
      </w:hyperlink>
      <w:r w:rsidR="00205DD4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CF35BA" w:rsidRPr="00CF35BA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представляючи здобутки Одеської школи права у своїй виставковій експозиції до Дня відкритих дверей допомагала розкрити для гостей 20-річні напрацювання творчого колективу Університету і потужні можливості НУ «ОЮА» для опанування знаннями та особистісного зростання.</w:t>
      </w:r>
    </w:p>
    <w:p w:rsidR="007D7137" w:rsidRPr="00CF35BA" w:rsidRDefault="007D7137" w:rsidP="007D7137">
      <w:pPr>
        <w:spacing w:after="0" w:line="360" w:lineRule="auto"/>
        <w:ind w:firstLine="708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F35BA">
        <w:rPr>
          <w:rFonts w:ascii="Times New Roman" w:hAnsi="Times New Roman" w:cs="Times New Roman"/>
          <w:sz w:val="28"/>
          <w:szCs w:val="28"/>
        </w:rPr>
        <w:t xml:space="preserve">Протягом звітного року співробітники НБ НУ «ОЮА» </w:t>
      </w:r>
      <w:r w:rsidR="00205DD4">
        <w:rPr>
          <w:rFonts w:ascii="Times New Roman" w:hAnsi="Times New Roman" w:cs="Times New Roman"/>
          <w:sz w:val="28"/>
          <w:szCs w:val="28"/>
        </w:rPr>
        <w:t xml:space="preserve">стали гостями та учасниками </w:t>
      </w:r>
      <w:r w:rsidRPr="00CF35BA">
        <w:rPr>
          <w:rFonts w:ascii="Times New Roman" w:hAnsi="Times New Roman" w:cs="Times New Roman"/>
          <w:sz w:val="28"/>
          <w:szCs w:val="28"/>
        </w:rPr>
        <w:t>XVIII Всеукраїнськ</w:t>
      </w:r>
      <w:r w:rsidR="00205DD4">
        <w:rPr>
          <w:rFonts w:ascii="Times New Roman" w:hAnsi="Times New Roman" w:cs="Times New Roman"/>
          <w:sz w:val="28"/>
          <w:szCs w:val="28"/>
        </w:rPr>
        <w:t>ої</w:t>
      </w:r>
      <w:r w:rsidRPr="00CF35BA">
        <w:rPr>
          <w:rFonts w:ascii="Times New Roman" w:hAnsi="Times New Roman" w:cs="Times New Roman"/>
          <w:sz w:val="28"/>
          <w:szCs w:val="28"/>
        </w:rPr>
        <w:t xml:space="preserve"> виставк</w:t>
      </w:r>
      <w:r w:rsidR="00205DD4">
        <w:rPr>
          <w:rFonts w:ascii="Times New Roman" w:hAnsi="Times New Roman" w:cs="Times New Roman"/>
          <w:sz w:val="28"/>
          <w:szCs w:val="28"/>
        </w:rPr>
        <w:t>и</w:t>
      </w:r>
      <w:r w:rsidRPr="00CF35BA">
        <w:rPr>
          <w:rFonts w:ascii="Times New Roman" w:hAnsi="Times New Roman" w:cs="Times New Roman"/>
          <w:sz w:val="28"/>
          <w:szCs w:val="28"/>
        </w:rPr>
        <w:t>-форум</w:t>
      </w:r>
      <w:r w:rsidR="00205DD4">
        <w:rPr>
          <w:rFonts w:ascii="Times New Roman" w:hAnsi="Times New Roman" w:cs="Times New Roman"/>
          <w:sz w:val="28"/>
          <w:szCs w:val="28"/>
        </w:rPr>
        <w:t>у</w:t>
      </w:r>
      <w:r w:rsidRPr="00CF35BA">
        <w:rPr>
          <w:rFonts w:ascii="Times New Roman" w:hAnsi="Times New Roman" w:cs="Times New Roman"/>
          <w:sz w:val="28"/>
          <w:szCs w:val="28"/>
        </w:rPr>
        <w:t xml:space="preserve"> «Українська книга на Одещинi»,  </w:t>
      </w:r>
      <w:hyperlink r:id="rId59" w:history="1">
        <w:r w:rsidRPr="00CF35BA">
          <w:rPr>
            <w:rFonts w:ascii="Times New Roman" w:hAnsi="Times New Roman" w:cs="Times New Roman"/>
            <w:sz w:val="28"/>
            <w:szCs w:val="28"/>
          </w:rPr>
          <w:t>VІІІ Львівськ</w:t>
        </w:r>
        <w:r w:rsidR="00205DD4">
          <w:rPr>
            <w:rFonts w:ascii="Times New Roman" w:hAnsi="Times New Roman" w:cs="Times New Roman"/>
            <w:sz w:val="28"/>
            <w:szCs w:val="28"/>
          </w:rPr>
          <w:t>ого</w:t>
        </w:r>
        <w:r w:rsidRPr="00CF35BA">
          <w:rPr>
            <w:rFonts w:ascii="Times New Roman" w:hAnsi="Times New Roman" w:cs="Times New Roman"/>
            <w:sz w:val="28"/>
            <w:szCs w:val="28"/>
          </w:rPr>
          <w:t xml:space="preserve"> міжнародн</w:t>
        </w:r>
        <w:r w:rsidR="00205DD4">
          <w:rPr>
            <w:rFonts w:ascii="Times New Roman" w:hAnsi="Times New Roman" w:cs="Times New Roman"/>
            <w:sz w:val="28"/>
            <w:szCs w:val="28"/>
          </w:rPr>
          <w:t>ого</w:t>
        </w:r>
        <w:r w:rsidRPr="00CF35BA">
          <w:rPr>
            <w:rFonts w:ascii="Times New Roman" w:hAnsi="Times New Roman" w:cs="Times New Roman"/>
            <w:sz w:val="28"/>
            <w:szCs w:val="28"/>
          </w:rPr>
          <w:t xml:space="preserve"> бібліотечн</w:t>
        </w:r>
        <w:r w:rsidR="00205DD4">
          <w:rPr>
            <w:rFonts w:ascii="Times New Roman" w:hAnsi="Times New Roman" w:cs="Times New Roman"/>
            <w:sz w:val="28"/>
            <w:szCs w:val="28"/>
          </w:rPr>
          <w:t>ого</w:t>
        </w:r>
        <w:r w:rsidRPr="00CF35BA">
          <w:rPr>
            <w:rFonts w:ascii="Times New Roman" w:hAnsi="Times New Roman" w:cs="Times New Roman"/>
            <w:sz w:val="28"/>
            <w:szCs w:val="28"/>
          </w:rPr>
          <w:t xml:space="preserve"> форум</w:t>
        </w:r>
      </w:hyperlink>
      <w:r w:rsidR="00205DD4">
        <w:rPr>
          <w:rFonts w:ascii="Times New Roman" w:hAnsi="Times New Roman" w:cs="Times New Roman"/>
          <w:sz w:val="28"/>
          <w:szCs w:val="28"/>
        </w:rPr>
        <w:t>у</w:t>
      </w:r>
      <w:r w:rsidRPr="00CF35BA">
        <w:rPr>
          <w:rFonts w:ascii="Times New Roman" w:hAnsi="Times New Roman" w:cs="Times New Roman"/>
          <w:sz w:val="28"/>
          <w:szCs w:val="28"/>
        </w:rPr>
        <w:t xml:space="preserve"> та </w:t>
      </w:r>
      <w:r w:rsidRPr="00CF35BA">
        <w:rPr>
          <w:rFonts w:ascii="Times New Roman" w:hAnsi="Times New Roman" w:cs="Times New Roman"/>
          <w:sz w:val="28"/>
          <w:szCs w:val="28"/>
          <w:lang w:val="en-US"/>
        </w:rPr>
        <w:t>XXIV</w:t>
      </w:r>
      <w:r w:rsidRPr="00CF35BA">
        <w:rPr>
          <w:rFonts w:ascii="Times New Roman" w:hAnsi="Times New Roman" w:cs="Times New Roman"/>
          <w:sz w:val="28"/>
          <w:szCs w:val="28"/>
        </w:rPr>
        <w:t xml:space="preserve"> </w:t>
      </w:r>
      <w:r w:rsidRPr="00CF35BA">
        <w:rPr>
          <w:rStyle w:val="textexposedshow"/>
          <w:rFonts w:ascii="Times New Roman" w:hAnsi="Times New Roman" w:cs="Times New Roman"/>
          <w:sz w:val="28"/>
          <w:szCs w:val="28"/>
        </w:rPr>
        <w:t>Львівськ</w:t>
      </w:r>
      <w:r w:rsidR="00205DD4">
        <w:rPr>
          <w:rStyle w:val="textexposedshow"/>
          <w:rFonts w:ascii="Times New Roman" w:hAnsi="Times New Roman" w:cs="Times New Roman"/>
          <w:sz w:val="28"/>
          <w:szCs w:val="28"/>
        </w:rPr>
        <w:t>ого</w:t>
      </w:r>
      <w:r w:rsidRPr="00CF35BA">
        <w:rPr>
          <w:rStyle w:val="textexposedshow"/>
          <w:rFonts w:ascii="Times New Roman" w:hAnsi="Times New Roman" w:cs="Times New Roman"/>
          <w:sz w:val="28"/>
          <w:szCs w:val="28"/>
        </w:rPr>
        <w:t xml:space="preserve"> міжнародн</w:t>
      </w:r>
      <w:r w:rsidR="00205DD4">
        <w:rPr>
          <w:rStyle w:val="textexposedshow"/>
          <w:rFonts w:ascii="Times New Roman" w:hAnsi="Times New Roman" w:cs="Times New Roman"/>
          <w:sz w:val="28"/>
          <w:szCs w:val="28"/>
        </w:rPr>
        <w:t>ого</w:t>
      </w:r>
      <w:r w:rsidRPr="00CF35BA">
        <w:rPr>
          <w:rStyle w:val="textexposedshow"/>
          <w:rFonts w:ascii="Times New Roman" w:hAnsi="Times New Roman" w:cs="Times New Roman"/>
          <w:sz w:val="28"/>
          <w:szCs w:val="28"/>
        </w:rPr>
        <w:t xml:space="preserve"> форум</w:t>
      </w:r>
      <w:r w:rsidR="00205DD4">
        <w:rPr>
          <w:rStyle w:val="textexposedshow"/>
          <w:rFonts w:ascii="Times New Roman" w:hAnsi="Times New Roman" w:cs="Times New Roman"/>
          <w:sz w:val="28"/>
          <w:szCs w:val="28"/>
        </w:rPr>
        <w:t>у</w:t>
      </w:r>
      <w:r w:rsidRPr="00CF35BA">
        <w:rPr>
          <w:rStyle w:val="textexposedshow"/>
          <w:rFonts w:ascii="Times New Roman" w:hAnsi="Times New Roman" w:cs="Times New Roman"/>
          <w:sz w:val="28"/>
          <w:szCs w:val="28"/>
        </w:rPr>
        <w:t xml:space="preserve"> видавців, книжков</w:t>
      </w:r>
      <w:r w:rsidR="00205DD4">
        <w:rPr>
          <w:rStyle w:val="textexposedshow"/>
          <w:rFonts w:ascii="Times New Roman" w:hAnsi="Times New Roman" w:cs="Times New Roman"/>
          <w:sz w:val="28"/>
          <w:szCs w:val="28"/>
        </w:rPr>
        <w:t>ого</w:t>
      </w:r>
      <w:r w:rsidRPr="00CF35BA">
        <w:rPr>
          <w:rStyle w:val="textexposedshow"/>
          <w:rFonts w:ascii="Times New Roman" w:hAnsi="Times New Roman" w:cs="Times New Roman"/>
          <w:sz w:val="28"/>
          <w:szCs w:val="28"/>
        </w:rPr>
        <w:t xml:space="preserve"> фестивал</w:t>
      </w:r>
      <w:r w:rsidR="00205DD4">
        <w:rPr>
          <w:rStyle w:val="textexposedshow"/>
          <w:rFonts w:ascii="Times New Roman" w:hAnsi="Times New Roman" w:cs="Times New Roman"/>
          <w:sz w:val="28"/>
          <w:szCs w:val="28"/>
        </w:rPr>
        <w:t>ю</w:t>
      </w:r>
      <w:r w:rsidRPr="00CF35BA">
        <w:rPr>
          <w:rStyle w:val="textexposedshow"/>
          <w:rFonts w:ascii="Times New Roman" w:hAnsi="Times New Roman" w:cs="Times New Roman"/>
          <w:sz w:val="28"/>
          <w:szCs w:val="28"/>
        </w:rPr>
        <w:t xml:space="preserve"> «Зеленая волна», флешмоб</w:t>
      </w:r>
      <w:r w:rsidR="00205DD4">
        <w:rPr>
          <w:rStyle w:val="textexposedshow"/>
          <w:rFonts w:ascii="Times New Roman" w:hAnsi="Times New Roman" w:cs="Times New Roman"/>
          <w:sz w:val="28"/>
          <w:szCs w:val="28"/>
        </w:rPr>
        <w:t>у</w:t>
      </w:r>
      <w:r w:rsidRPr="00CF35BA">
        <w:rPr>
          <w:rStyle w:val="textexposedshow"/>
          <w:rFonts w:ascii="Times New Roman" w:hAnsi="Times New Roman" w:cs="Times New Roman"/>
          <w:sz w:val="28"/>
          <w:szCs w:val="28"/>
        </w:rPr>
        <w:t xml:space="preserve"> «Одесса читает – Одессу читают», численн</w:t>
      </w:r>
      <w:r w:rsidR="00205DD4">
        <w:rPr>
          <w:rStyle w:val="textexposedshow"/>
          <w:rFonts w:ascii="Times New Roman" w:hAnsi="Times New Roman" w:cs="Times New Roman"/>
          <w:sz w:val="28"/>
          <w:szCs w:val="28"/>
        </w:rPr>
        <w:t>их</w:t>
      </w:r>
      <w:r w:rsidRPr="00CF35BA">
        <w:rPr>
          <w:rStyle w:val="textexposedshow"/>
          <w:rFonts w:ascii="Times New Roman" w:hAnsi="Times New Roman" w:cs="Times New Roman"/>
          <w:sz w:val="28"/>
          <w:szCs w:val="28"/>
        </w:rPr>
        <w:t xml:space="preserve"> презентаці</w:t>
      </w:r>
      <w:r w:rsidR="00205DD4">
        <w:rPr>
          <w:rStyle w:val="textexposedshow"/>
          <w:rFonts w:ascii="Times New Roman" w:hAnsi="Times New Roman" w:cs="Times New Roman"/>
          <w:sz w:val="28"/>
          <w:szCs w:val="28"/>
        </w:rPr>
        <w:t>ц</w:t>
      </w:r>
      <w:r w:rsidRPr="00CF35BA">
        <w:rPr>
          <w:rStyle w:val="textexposedshow"/>
          <w:rFonts w:ascii="Times New Roman" w:hAnsi="Times New Roman" w:cs="Times New Roman"/>
          <w:sz w:val="28"/>
          <w:szCs w:val="28"/>
        </w:rPr>
        <w:t xml:space="preserve"> книг, що проходили в м. Одеса</w:t>
      </w:r>
      <w:r w:rsidRPr="00CF35BA">
        <w:rPr>
          <w:rFonts w:ascii="Times New Roman" w:hAnsi="Times New Roman" w:cs="Times New Roman"/>
          <w:sz w:val="28"/>
          <w:szCs w:val="28"/>
        </w:rPr>
        <w:t xml:space="preserve"> тощо.</w:t>
      </w:r>
    </w:p>
    <w:p w:rsidR="00D04434" w:rsidRPr="00CF35BA" w:rsidRDefault="00D04434" w:rsidP="007D7137">
      <w:pPr>
        <w:spacing w:after="0" w:line="360" w:lineRule="auto"/>
        <w:ind w:firstLine="708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:rsidR="00D04434" w:rsidRPr="0018140D" w:rsidRDefault="00D04434" w:rsidP="00D0443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D04434" w:rsidRPr="003D451C" w:rsidRDefault="00D04434" w:rsidP="00D0443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D451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Директор Наукової бібліотеки НУ «ОЮА»   </w:t>
      </w:r>
      <w:r w:rsidRPr="003D451C">
        <w:rPr>
          <w:rFonts w:ascii="Times New Roman" w:eastAsia="Times New Roman" w:hAnsi="Times New Roman" w:cs="Times New Roman"/>
          <w:b/>
          <w:noProof/>
          <w:sz w:val="24"/>
          <w:szCs w:val="24"/>
          <w:lang w:val="ru-RU" w:eastAsia="ru-RU"/>
        </w:rPr>
        <w:drawing>
          <wp:inline distT="0" distB="0" distL="0" distR="0" wp14:anchorId="2D9A8AB4" wp14:editId="1CC7EC17">
            <wp:extent cx="1410310" cy="688623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7944" cy="69723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3D451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</w:t>
      </w:r>
      <w:r w:rsidRPr="003D451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  <w:t xml:space="preserve">М. М. Солодухіна </w:t>
      </w:r>
    </w:p>
    <w:p w:rsidR="00D04434" w:rsidRPr="003D451C" w:rsidRDefault="00D04434" w:rsidP="00D04434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701E87" w:rsidRDefault="00701E87">
      <w:pPr>
        <w:rPr>
          <w:rStyle w:val="textexposedshow"/>
          <w:color w:val="FF0000"/>
        </w:rPr>
      </w:pPr>
    </w:p>
    <w:p w:rsidR="001127AA" w:rsidRDefault="001127AA">
      <w:pPr>
        <w:rPr>
          <w:rStyle w:val="textexposedshow"/>
          <w:color w:val="FF0000"/>
        </w:rPr>
      </w:pPr>
    </w:p>
    <w:p w:rsidR="001127AA" w:rsidRDefault="001127AA">
      <w:pPr>
        <w:rPr>
          <w:rStyle w:val="textexposedshow"/>
          <w:color w:val="FF0000"/>
        </w:rPr>
      </w:pPr>
    </w:p>
    <w:p w:rsidR="001127AA" w:rsidRDefault="001127AA">
      <w:pPr>
        <w:rPr>
          <w:rStyle w:val="textexposedshow"/>
          <w:color w:val="FF0000"/>
        </w:rPr>
      </w:pPr>
    </w:p>
    <w:p w:rsidR="001127AA" w:rsidRDefault="001127AA">
      <w:pPr>
        <w:rPr>
          <w:rStyle w:val="textexposedshow"/>
          <w:color w:val="FF0000"/>
        </w:rPr>
      </w:pPr>
    </w:p>
    <w:p w:rsidR="001127AA" w:rsidRDefault="001127AA">
      <w:pPr>
        <w:rPr>
          <w:rStyle w:val="textexposedshow"/>
          <w:color w:val="FF0000"/>
        </w:rPr>
      </w:pPr>
    </w:p>
    <w:p w:rsidR="001127AA" w:rsidRPr="001127AA" w:rsidRDefault="001127AA" w:rsidP="001127AA">
      <w:pPr>
        <w:jc w:val="right"/>
        <w:rPr>
          <w:rFonts w:ascii="Times New Roman" w:hAnsi="Times New Roman" w:cs="Times New Roman"/>
          <w:b/>
          <w:sz w:val="28"/>
          <w:szCs w:val="28"/>
        </w:rPr>
      </w:pPr>
      <w:r w:rsidRPr="001127AA">
        <w:rPr>
          <w:rFonts w:ascii="Times New Roman" w:hAnsi="Times New Roman" w:cs="Times New Roman"/>
          <w:b/>
          <w:sz w:val="28"/>
          <w:szCs w:val="28"/>
        </w:rPr>
        <w:t>Додаток 1</w:t>
      </w:r>
    </w:p>
    <w:p w:rsidR="001127AA" w:rsidRPr="001127AA" w:rsidRDefault="001127AA" w:rsidP="001127AA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1127AA">
        <w:rPr>
          <w:rFonts w:ascii="Times New Roman" w:hAnsi="Times New Roman" w:cs="Times New Roman"/>
          <w:b/>
          <w:sz w:val="28"/>
          <w:szCs w:val="28"/>
        </w:rPr>
        <w:t xml:space="preserve">Показники </w:t>
      </w:r>
      <w:r w:rsidRPr="001127AA">
        <w:rPr>
          <w:rStyle w:val="af0"/>
          <w:sz w:val="28"/>
          <w:szCs w:val="28"/>
        </w:rPr>
        <w:t>Google Analytics</w:t>
      </w:r>
      <w:r w:rsidRPr="001127AA">
        <w:rPr>
          <w:rFonts w:ascii="Times New Roman" w:hAnsi="Times New Roman" w:cs="Times New Roman"/>
          <w:b/>
          <w:sz w:val="28"/>
          <w:szCs w:val="28"/>
        </w:rPr>
        <w:t xml:space="preserve"> щодо активності користувачів у електронному каталозі АБІС </w:t>
      </w:r>
      <w:r w:rsidRPr="001127AA">
        <w:rPr>
          <w:rFonts w:ascii="Times New Roman" w:hAnsi="Times New Roman" w:cs="Times New Roman"/>
          <w:b/>
          <w:sz w:val="28"/>
          <w:szCs w:val="28"/>
          <w:lang w:val="en-US"/>
        </w:rPr>
        <w:t>UniLib</w:t>
      </w:r>
    </w:p>
    <w:p w:rsidR="001127AA" w:rsidRPr="001127AA" w:rsidRDefault="001127AA" w:rsidP="001127AA">
      <w:pPr>
        <w:jc w:val="center"/>
        <w:rPr>
          <w:rStyle w:val="textexposedshow"/>
          <w:b/>
          <w:color w:val="FF0000"/>
          <w:lang w:val="ru-RU"/>
        </w:rPr>
      </w:pPr>
    </w:p>
    <w:p w:rsidR="001127AA" w:rsidRDefault="001127AA">
      <w:pPr>
        <w:rPr>
          <w:rStyle w:val="textexposedshow"/>
          <w:color w:val="FF0000"/>
        </w:rPr>
      </w:pPr>
    </w:p>
    <w:p w:rsidR="001127AA" w:rsidRDefault="001127AA">
      <w:pPr>
        <w:rPr>
          <w:rStyle w:val="textexposedshow"/>
          <w:color w:val="FF0000"/>
        </w:rPr>
      </w:pPr>
      <w:r>
        <w:rPr>
          <w:noProof/>
          <w:lang w:val="ru-RU" w:eastAsia="ru-RU"/>
        </w:rPr>
        <w:drawing>
          <wp:inline distT="0" distB="0" distL="0" distR="0" wp14:anchorId="3A2D71B6" wp14:editId="7C702190">
            <wp:extent cx="5934075" cy="6438900"/>
            <wp:effectExtent l="0" t="0" r="9525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644303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27AA" w:rsidRDefault="001127AA">
      <w:pPr>
        <w:rPr>
          <w:rStyle w:val="textexposedshow"/>
          <w:color w:val="FF0000"/>
        </w:rPr>
      </w:pPr>
      <w:r>
        <w:rPr>
          <w:noProof/>
          <w:color w:val="FF0000"/>
          <w:lang w:val="ru-RU" w:eastAsia="ru-RU"/>
        </w:rPr>
        <w:drawing>
          <wp:inline distT="0" distB="0" distL="0" distR="0" wp14:anchorId="5C8461C1">
            <wp:extent cx="5932170" cy="6437630"/>
            <wp:effectExtent l="0" t="0" r="0" b="127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2170" cy="64376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01E87" w:rsidRDefault="00701E87">
      <w:pPr>
        <w:rPr>
          <w:rStyle w:val="textexposedshow"/>
          <w:color w:val="FF0000"/>
        </w:rPr>
      </w:pPr>
    </w:p>
    <w:p w:rsidR="00701E87" w:rsidRDefault="00701E87">
      <w:pPr>
        <w:rPr>
          <w:rStyle w:val="textexposedshow"/>
          <w:color w:val="FF0000"/>
        </w:rPr>
      </w:pPr>
      <w:r>
        <w:rPr>
          <w:rStyle w:val="textexposedshow"/>
          <w:color w:val="FF0000"/>
        </w:rPr>
        <w:t xml:space="preserve">  </w:t>
      </w:r>
    </w:p>
    <w:p w:rsidR="001127AA" w:rsidRDefault="001127AA">
      <w:pPr>
        <w:rPr>
          <w:rStyle w:val="textexposedshow"/>
          <w:color w:val="FF0000"/>
        </w:rPr>
      </w:pPr>
    </w:p>
    <w:p w:rsidR="001127AA" w:rsidRDefault="001127AA">
      <w:pPr>
        <w:rPr>
          <w:rStyle w:val="textexposedshow"/>
          <w:color w:val="FF0000"/>
        </w:rPr>
      </w:pPr>
    </w:p>
    <w:p w:rsidR="001127AA" w:rsidRDefault="001127AA">
      <w:pPr>
        <w:rPr>
          <w:rStyle w:val="textexposedshow"/>
          <w:color w:val="FF0000"/>
        </w:rPr>
      </w:pPr>
    </w:p>
    <w:p w:rsidR="001127AA" w:rsidRDefault="001127AA">
      <w:pPr>
        <w:rPr>
          <w:rStyle w:val="textexposedshow"/>
          <w:color w:val="FF0000"/>
        </w:rPr>
      </w:pPr>
    </w:p>
    <w:p w:rsidR="001127AA" w:rsidRDefault="001127AA">
      <w:pPr>
        <w:rPr>
          <w:rStyle w:val="textexposedshow"/>
          <w:color w:val="FF0000"/>
        </w:rPr>
      </w:pPr>
    </w:p>
    <w:p w:rsidR="001127AA" w:rsidRDefault="001127AA">
      <w:pPr>
        <w:rPr>
          <w:rStyle w:val="textexposedshow"/>
          <w:color w:val="FF0000"/>
        </w:rPr>
      </w:pPr>
    </w:p>
    <w:p w:rsidR="001127AA" w:rsidRPr="001127AA" w:rsidRDefault="001127AA" w:rsidP="001127AA">
      <w:pPr>
        <w:jc w:val="right"/>
        <w:rPr>
          <w:rStyle w:val="textexposedshow"/>
          <w:rFonts w:ascii="Times New Roman" w:hAnsi="Times New Roman" w:cs="Times New Roman"/>
          <w:b/>
          <w:sz w:val="28"/>
          <w:szCs w:val="28"/>
        </w:rPr>
      </w:pPr>
      <w:r w:rsidRPr="001127AA">
        <w:rPr>
          <w:rStyle w:val="textexposedshow"/>
          <w:rFonts w:ascii="Times New Roman" w:hAnsi="Times New Roman" w:cs="Times New Roman"/>
          <w:b/>
          <w:sz w:val="28"/>
          <w:szCs w:val="28"/>
        </w:rPr>
        <w:t>Додаток 2</w:t>
      </w:r>
    </w:p>
    <w:p w:rsidR="001127AA" w:rsidRPr="008C7FAE" w:rsidRDefault="001127AA" w:rsidP="001127A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8C7FAE">
        <w:rPr>
          <w:rFonts w:ascii="Times New Roman" w:eastAsia="Calibri" w:hAnsi="Times New Roman" w:cs="Times New Roman"/>
          <w:b/>
          <w:sz w:val="24"/>
          <w:szCs w:val="24"/>
        </w:rPr>
        <w:t>Перелік складових деяких статистичних показників діяльності Наукової бібліотеки НУ «ОЮА» у 2017 р.</w:t>
      </w:r>
    </w:p>
    <w:p w:rsidR="001127AA" w:rsidRDefault="001127AA">
      <w:pPr>
        <w:rPr>
          <w:rStyle w:val="textexposedshow"/>
          <w:color w:val="FF0000"/>
        </w:rPr>
      </w:pPr>
    </w:p>
    <w:tbl>
      <w:tblPr>
        <w:tblStyle w:val="a9"/>
        <w:tblW w:w="0" w:type="auto"/>
        <w:tblLayout w:type="fixed"/>
        <w:tblLook w:val="04A0" w:firstRow="1" w:lastRow="0" w:firstColumn="1" w:lastColumn="0" w:noHBand="0" w:noVBand="1"/>
      </w:tblPr>
      <w:tblGrid>
        <w:gridCol w:w="2376"/>
        <w:gridCol w:w="7195"/>
      </w:tblGrid>
      <w:tr w:rsidR="001127AA" w:rsidRPr="008C7FAE" w:rsidTr="009F027D">
        <w:tc>
          <w:tcPr>
            <w:tcW w:w="2376" w:type="dxa"/>
          </w:tcPr>
          <w:p w:rsidR="001127AA" w:rsidRPr="008C7FAE" w:rsidRDefault="001127AA" w:rsidP="009F027D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C7FA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Показник статистичної звітності</w:t>
            </w:r>
          </w:p>
        </w:tc>
        <w:tc>
          <w:tcPr>
            <w:tcW w:w="7195" w:type="dxa"/>
          </w:tcPr>
          <w:p w:rsidR="001127AA" w:rsidRPr="008C7FAE" w:rsidRDefault="001127AA" w:rsidP="009F027D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C7FA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Перелік</w:t>
            </w:r>
          </w:p>
        </w:tc>
      </w:tr>
      <w:tr w:rsidR="001127AA" w:rsidRPr="008C7FAE" w:rsidTr="009F027D">
        <w:tc>
          <w:tcPr>
            <w:tcW w:w="2376" w:type="dxa"/>
          </w:tcPr>
          <w:p w:rsidR="001127AA" w:rsidRPr="008C7FAE" w:rsidRDefault="001127AA" w:rsidP="009F027D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C7FA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п. 4.1.1.1 </w:t>
            </w:r>
          </w:p>
          <w:p w:rsidR="001127AA" w:rsidRPr="008C7FAE" w:rsidRDefault="001127AA" w:rsidP="009F027D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C7FA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Кількість придбаних передплачених (БД)</w:t>
            </w:r>
          </w:p>
        </w:tc>
        <w:tc>
          <w:tcPr>
            <w:tcW w:w="7195" w:type="dxa"/>
          </w:tcPr>
          <w:p w:rsidR="001127AA" w:rsidRPr="008C7FAE" w:rsidRDefault="001127AA" w:rsidP="009F027D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C7FA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МЕГА-НАУ </w:t>
            </w:r>
            <w:r w:rsidRPr="008C7FA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C7FAE">
              <w:rPr>
                <w:rFonts w:ascii="Times New Roman" w:eastAsia="Calibri" w:hAnsi="Times New Roman" w:cs="Times New Roman"/>
                <w:sz w:val="24"/>
                <w:szCs w:val="24"/>
              </w:rPr>
              <w:t>(Бібліотека Миколаївського інституту права НУ «ОЮА»)</w:t>
            </w:r>
          </w:p>
        </w:tc>
      </w:tr>
      <w:tr w:rsidR="001127AA" w:rsidRPr="008C7FAE" w:rsidTr="009F027D">
        <w:tc>
          <w:tcPr>
            <w:tcW w:w="2376" w:type="dxa"/>
          </w:tcPr>
          <w:p w:rsidR="001127AA" w:rsidRPr="008C7FAE" w:rsidRDefault="001127AA" w:rsidP="009F027D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C7FA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п. 4.1.2.1. Кількість тестових БД</w:t>
            </w:r>
          </w:p>
        </w:tc>
        <w:tc>
          <w:tcPr>
            <w:tcW w:w="7195" w:type="dxa"/>
          </w:tcPr>
          <w:p w:rsidR="001127AA" w:rsidRPr="001127AA" w:rsidRDefault="001127AA" w:rsidP="001127AA">
            <w:pPr>
              <w:pStyle w:val="ad"/>
              <w:numPr>
                <w:ilvl w:val="0"/>
                <w:numId w:val="2"/>
              </w:numPr>
              <w:ind w:left="0" w:firstLine="34"/>
              <w:rPr>
                <w:rStyle w:val="ae"/>
                <w:rFonts w:ascii="Times New Roman" w:hAnsi="Times New Roman"/>
                <w:sz w:val="24"/>
                <w:szCs w:val="24"/>
                <w:lang w:val="en-US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De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Gruyter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Law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eProducts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(з 24 квітня до 30 червня 2017 р.;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: </w:t>
            </w:r>
            <w:hyperlink r:id="rId63" w:history="1"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www</w:t>
              </w:r>
              <w:r w:rsidRPr="001127AA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.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degruyter</w:t>
              </w:r>
              <w:r w:rsidRPr="001127AA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.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com</w:t>
              </w:r>
              <w:r w:rsidRPr="001127AA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/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law</w:t>
              </w:r>
            </w:hyperlink>
            <w:r w:rsidRPr="001127AA">
              <w:rPr>
                <w:rStyle w:val="ae"/>
                <w:rFonts w:ascii="Times New Roman" w:hAnsi="Times New Roman"/>
                <w:sz w:val="24"/>
                <w:szCs w:val="24"/>
                <w:lang w:val="en-US"/>
              </w:rPr>
              <w:t>);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"/>
              </w:numPr>
              <w:ind w:left="0" w:firstLine="34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EBSCO : Legal Collection; EBSCO : Academic Search Premier (з 01 по 30 червня 2017 р.;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: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https://goo.gl/qeFzJq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);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"/>
              </w:numPr>
              <w:ind w:left="0" w:firstLine="34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Web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of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Science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(24 травня – 1 вересня 2017 р., перейшов у постійний доступ;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:webofknowledge.com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"/>
              </w:numPr>
              <w:ind w:left="0" w:firstLine="34"/>
              <w:rPr>
                <w:rFonts w:ascii="Times New Roman" w:eastAsia="Times New Roman" w:hAnsi="Times New Roman"/>
                <w:kern w:val="36"/>
                <w:sz w:val="24"/>
                <w:szCs w:val="24"/>
                <w:lang w:val="uk-UA" w:eastAsia="ru-RU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Hein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Online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(з 13 листопада 2017 по 12 січня 2018 р.,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: 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>http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://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>heinonline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.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>org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/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>HOL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/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>Welcome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)/ </w:t>
            </w:r>
          </w:p>
          <w:p w:rsidR="001127AA" w:rsidRPr="008C7FAE" w:rsidRDefault="001127AA" w:rsidP="009F027D">
            <w:pPr>
              <w:ind w:firstLine="459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</w:tr>
      <w:tr w:rsidR="001127AA" w:rsidRPr="008C7FAE" w:rsidTr="009F027D">
        <w:tc>
          <w:tcPr>
            <w:tcW w:w="2376" w:type="dxa"/>
          </w:tcPr>
          <w:p w:rsidR="001127AA" w:rsidRPr="008C7FAE" w:rsidRDefault="001127AA" w:rsidP="009F027D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C7FA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13.2.1</w:t>
            </w:r>
          </w:p>
          <w:p w:rsidR="001127AA" w:rsidRPr="008C7FAE" w:rsidRDefault="001127AA" w:rsidP="009F027D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C7FA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Загальна кількість віртуальних виставок</w:t>
            </w:r>
          </w:p>
        </w:tc>
        <w:tc>
          <w:tcPr>
            <w:tcW w:w="7195" w:type="dxa"/>
          </w:tcPr>
          <w:p w:rsidR="001127AA" w:rsidRPr="008C7FAE" w:rsidRDefault="001127AA" w:rsidP="009F027D">
            <w:pPr>
              <w:ind w:firstLine="1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C7FA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Віртуальні виставки: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2"/>
              </w:numPr>
              <w:ind w:left="0" w:firstLine="176"/>
              <w:rPr>
                <w:rFonts w:ascii="Times New Roman" w:hAnsi="Times New Roman"/>
                <w:b/>
                <w:sz w:val="24"/>
                <w:szCs w:val="24"/>
              </w:rPr>
            </w:pPr>
            <w:r w:rsidRPr="008C7FAE">
              <w:rPr>
                <w:rFonts w:ascii="Times New Roman" w:hAnsi="Times New Roman"/>
                <w:b/>
                <w:sz w:val="24"/>
                <w:szCs w:val="24"/>
              </w:rPr>
              <w:t>Наукова школа професора В. В. Тіщенка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 xml:space="preserve"> : відеопрезентація [Електронний ресурс]. – Режим доступу: https://www.youtube.com/watch?v=hKnw62l_Uck. – Серія відеопрезентацій «Одеська юридична школа».  – Вип. 3</w:t>
            </w:r>
            <w:r w:rsidRPr="008C7FAE">
              <w:rPr>
                <w:rFonts w:ascii="Times New Roman" w:hAnsi="Times New Roman"/>
                <w:b/>
                <w:sz w:val="24"/>
                <w:szCs w:val="24"/>
              </w:rPr>
              <w:t>.</w:t>
            </w:r>
            <w:r w:rsidRPr="008C7FA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(15)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2"/>
              </w:numPr>
              <w:ind w:left="0" w:firstLine="176"/>
              <w:rPr>
                <w:rFonts w:ascii="Times New Roman" w:hAnsi="Times New Roman"/>
                <w:b/>
                <w:sz w:val="24"/>
                <w:szCs w:val="24"/>
              </w:rPr>
            </w:pPr>
            <w:r w:rsidRPr="008C7FAE">
              <w:rPr>
                <w:rFonts w:ascii="Times New Roman" w:hAnsi="Times New Roman"/>
                <w:b/>
                <w:sz w:val="24"/>
                <w:szCs w:val="24"/>
              </w:rPr>
              <w:t>Наукова школа професора І. І. Каракаша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 xml:space="preserve"> : відеопрезентація [Електронний ресурс]. – Режим доступу: https://www.youtube.com/watch?v=2EneKaj1BME. – Серія відеопрезентацій «Одеська юридична школа». – Вип. 4</w:t>
            </w:r>
            <w:r w:rsidRPr="008C7FAE">
              <w:rPr>
                <w:rFonts w:ascii="Times New Roman" w:hAnsi="Times New Roman"/>
                <w:b/>
                <w:sz w:val="24"/>
                <w:szCs w:val="24"/>
              </w:rPr>
              <w:t>.</w:t>
            </w:r>
            <w:r w:rsidRPr="008C7FA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(15)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2"/>
              </w:numPr>
              <w:ind w:left="0" w:firstLine="176"/>
              <w:rPr>
                <w:rFonts w:ascii="Times New Roman" w:hAnsi="Times New Roman"/>
                <w:b/>
                <w:sz w:val="24"/>
                <w:szCs w:val="24"/>
              </w:rPr>
            </w:pPr>
            <w:r w:rsidRPr="008C7FAE">
              <w:rPr>
                <w:rFonts w:ascii="Times New Roman" w:hAnsi="Times New Roman"/>
                <w:b/>
                <w:sz w:val="24"/>
                <w:szCs w:val="24"/>
              </w:rPr>
              <w:t>Невід’ємні цінності – права людини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 xml:space="preserve"> : віртуальна виставка до Всеукраїнського тижня права та Міжнародного дня прав людини / Наукова бібліотека НУ «ОЮА» [Електронний ресурс]. – Режим доступу: </w:t>
            </w:r>
            <w:hyperlink r:id="rId64" w:history="1"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https://www.youtube.com/watch?v=YuKeK6kHlzc</w:t>
              </w:r>
            </w:hyperlink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8C7FA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(41)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2"/>
              </w:numPr>
              <w:ind w:left="0" w:firstLine="176"/>
              <w:rPr>
                <w:rFonts w:ascii="Times New Roman" w:hAnsi="Times New Roman"/>
                <w:sz w:val="24"/>
                <w:szCs w:val="24"/>
              </w:rPr>
            </w:pPr>
            <w:r w:rsidRPr="008C7FAE">
              <w:rPr>
                <w:rFonts w:ascii="Times New Roman" w:hAnsi="Times New Roman"/>
                <w:b/>
                <w:sz w:val="24"/>
                <w:szCs w:val="24"/>
              </w:rPr>
              <w:t>Наукова школа професора О. І. Харитонової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 xml:space="preserve"> : відеопрезентація [Електронний ресурс]. – Режим доступу: https://youtu.be/xIOyZVf4Onk. – Серія відеопрезентацій «Одеська юридична школа». – Вип. 5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8C7FA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(17)</w:t>
            </w:r>
            <w:r w:rsidRPr="008C7FAE">
              <w:rPr>
                <w:rFonts w:ascii="Times New Roman" w:hAnsi="Times New Roman"/>
                <w:b/>
                <w:sz w:val="24"/>
                <w:szCs w:val="24"/>
              </w:rPr>
              <w:t>.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2"/>
              </w:numPr>
              <w:ind w:left="0" w:firstLine="176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8C7FAE">
              <w:rPr>
                <w:rFonts w:ascii="Times New Roman" w:hAnsi="Times New Roman"/>
                <w:b/>
                <w:sz w:val="24"/>
                <w:szCs w:val="24"/>
              </w:rPr>
              <w:t>Наукова школа професора В. В. Дудченко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 xml:space="preserve"> : відеопрезентація [Електронний ресурс]. – Режим доступу: https://www.youtube.com/watch?v=GUESb60qX-M. – Серія відеопрезентацій «Одеська юридична школа». – Вип. 6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8C7FA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(15)</w:t>
            </w:r>
            <w:r w:rsidRPr="008C7FAE">
              <w:rPr>
                <w:rFonts w:ascii="Times New Roman" w:hAnsi="Times New Roman"/>
                <w:b/>
                <w:sz w:val="24"/>
                <w:szCs w:val="24"/>
              </w:rPr>
              <w:t>.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2"/>
              </w:numPr>
              <w:ind w:left="0" w:firstLine="176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8C7FAE">
              <w:rPr>
                <w:rFonts w:ascii="Times New Roman" w:hAnsi="Times New Roman"/>
                <w:b/>
                <w:sz w:val="24"/>
                <w:szCs w:val="24"/>
              </w:rPr>
              <w:t>Японія – міфи та реальність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 xml:space="preserve"> (2017- рік Японії в Україні) [Електронний ресурс]. – Режим доступу:</w:t>
            </w:r>
            <w:r w:rsidRPr="008C7FAE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 </w:t>
            </w:r>
            <w:hyperlink r:id="rId65" w:tgtFrame="_blank" w:history="1">
              <w:r w:rsidRPr="008C7FAE">
                <w:rPr>
                  <w:rFonts w:ascii="Times New Roman" w:eastAsia="Times New Roman" w:hAnsi="Times New Roman"/>
                  <w:sz w:val="24"/>
                  <w:szCs w:val="24"/>
                  <w:u w:val="single"/>
                  <w:lang w:eastAsia="ru-RU"/>
                </w:rPr>
                <w:t>http://biblio-pravo.wixsite.com/biblio-pravo/--1-cikg</w:t>
              </w:r>
            </w:hyperlink>
            <w:r w:rsidRPr="008C7FA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(Бібліотека Миколаївського інституту права НУ «ОЮА») (9);</w:t>
            </w:r>
            <w:r w:rsidRPr="008C7FAE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2"/>
              </w:numPr>
              <w:ind w:left="0" w:firstLine="176"/>
              <w:rPr>
                <w:rFonts w:ascii="Times New Roman" w:hAnsi="Times New Roman"/>
                <w:sz w:val="24"/>
                <w:szCs w:val="24"/>
              </w:rPr>
            </w:pPr>
            <w:r w:rsidRPr="008C7FAE">
              <w:rPr>
                <w:rFonts w:ascii="Times New Roman" w:hAnsi="Times New Roman"/>
                <w:b/>
                <w:sz w:val="24"/>
                <w:szCs w:val="24"/>
              </w:rPr>
              <w:t>Відродження державності українського народу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 xml:space="preserve"> (2017 – рік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>Української революції 1917-1921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>рр.) [Електронний ресурс]. – Режим доступу:</w:t>
            </w:r>
            <w:r w:rsidRPr="008C7FAE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 </w:t>
            </w:r>
            <w:hyperlink r:id="rId66" w:tgtFrame="_blank" w:history="1">
              <w:r w:rsidRPr="008C7FAE">
                <w:rPr>
                  <w:rFonts w:ascii="Times New Roman" w:eastAsia="Times New Roman" w:hAnsi="Times New Roman"/>
                  <w:sz w:val="24"/>
                  <w:szCs w:val="24"/>
                  <w:u w:val="single"/>
                  <w:lang w:eastAsia="ru-RU"/>
                </w:rPr>
                <w:t>http://biblio-pravo.wixsite.com/biblio-pravo/--1-cikg</w:t>
              </w:r>
            </w:hyperlink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(Бібліотека Миколаївського інституту права НУ «ОЮА») (15);</w:t>
            </w:r>
            <w:r w:rsidRPr="008C7FAE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2"/>
              </w:numPr>
              <w:ind w:left="0" w:firstLine="176"/>
              <w:rPr>
                <w:rFonts w:ascii="Times New Roman" w:hAnsi="Times New Roman"/>
                <w:sz w:val="24"/>
                <w:szCs w:val="24"/>
              </w:rPr>
            </w:pPr>
            <w:r w:rsidRPr="008C7FAE">
              <w:rPr>
                <w:rFonts w:ascii="Times New Roman" w:hAnsi="Times New Roman"/>
                <w:b/>
                <w:sz w:val="24"/>
                <w:szCs w:val="24"/>
              </w:rPr>
              <w:t>Легенда Півдня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 xml:space="preserve"> (230 років від дня народження В. П. Скаржинського) [Електронний ресурс]. – Режим доступу: </w:t>
            </w:r>
            <w:hyperlink r:id="rId67" w:tgtFrame="_blank" w:history="1">
              <w:r w:rsidRPr="008C7FAE">
                <w:rPr>
                  <w:rFonts w:ascii="Times New Roman" w:eastAsia="Times New Roman" w:hAnsi="Times New Roman"/>
                  <w:sz w:val="24"/>
                  <w:szCs w:val="24"/>
                  <w:u w:val="single"/>
                  <w:lang w:eastAsia="ru-RU"/>
                </w:rPr>
                <w:t>http://biblio-pravo.wixsite.com/biblio-pravo/--1-cikg</w:t>
              </w:r>
            </w:hyperlink>
            <w:r w:rsidRPr="008C7FAE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 xml:space="preserve"> 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(Бібліотека Миколаївського інституту права НУ «ОЮА») (9)</w:t>
            </w:r>
          </w:p>
        </w:tc>
      </w:tr>
      <w:tr w:rsidR="001127AA" w:rsidRPr="008C7FAE" w:rsidTr="009F027D">
        <w:tc>
          <w:tcPr>
            <w:tcW w:w="2376" w:type="dxa"/>
          </w:tcPr>
          <w:p w:rsidR="001127AA" w:rsidRPr="008C7FAE" w:rsidRDefault="001127AA" w:rsidP="009F027D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C7FA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13.4 Кількість масових заходів</w:t>
            </w:r>
          </w:p>
        </w:tc>
        <w:tc>
          <w:tcPr>
            <w:tcW w:w="7195" w:type="dxa"/>
          </w:tcPr>
          <w:p w:rsidR="001127AA" w:rsidRPr="008C7FAE" w:rsidRDefault="001127AA" w:rsidP="001127AA">
            <w:pPr>
              <w:pStyle w:val="ad"/>
              <w:numPr>
                <w:ilvl w:val="0"/>
                <w:numId w:val="11"/>
              </w:numPr>
              <w:ind w:left="0" w:firstLine="743"/>
              <w:jc w:val="both"/>
              <w:rPr>
                <w:rStyle w:val="textexposedshow"/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Style w:val="textexposedshow"/>
                <w:rFonts w:ascii="Times New Roman" w:hAnsi="Times New Roman"/>
                <w:sz w:val="24"/>
                <w:szCs w:val="24"/>
                <w:lang w:val="uk-UA"/>
              </w:rPr>
              <w:t>«</w:t>
            </w:r>
            <w:r w:rsidRPr="008C7FAE">
              <w:rPr>
                <w:rStyle w:val="textexposedshow"/>
                <w:rFonts w:ascii="Times New Roman" w:hAnsi="Times New Roman"/>
                <w:b/>
                <w:sz w:val="24"/>
                <w:szCs w:val="24"/>
                <w:lang w:val="uk-UA"/>
              </w:rPr>
              <w:t>Там, де народжується день</w:t>
            </w:r>
            <w:r w:rsidRPr="008C7FAE">
              <w:rPr>
                <w:rStyle w:val="textexposedshow"/>
                <w:rFonts w:ascii="Times New Roman" w:hAnsi="Times New Roman"/>
                <w:sz w:val="24"/>
                <w:szCs w:val="24"/>
                <w:lang w:val="uk-UA"/>
              </w:rPr>
              <w:t>…» (з нагоди святкування року Японії в Україні тематична зустріч з президентом Японського клубу в Одесі Гольшею Анатолієм Кириловичем (29 вересня 2017</w:t>
            </w:r>
            <w:r w:rsidRPr="008C7FAE">
              <w:rPr>
                <w:rStyle w:val="textexposedshow"/>
                <w:rFonts w:ascii="Times New Roman" w:hAnsi="Times New Roman"/>
                <w:sz w:val="24"/>
                <w:szCs w:val="24"/>
                <w:lang w:val="en-US"/>
              </w:rPr>
              <w:t>,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НБ НУ «ОЮА»</w:t>
            </w:r>
            <w:r w:rsidRPr="008C7FAE">
              <w:rPr>
                <w:rStyle w:val="textexposedshow"/>
                <w:rFonts w:ascii="Times New Roman" w:hAnsi="Times New Roman"/>
                <w:sz w:val="24"/>
                <w:szCs w:val="24"/>
                <w:lang w:val="uk-UA"/>
              </w:rPr>
              <w:t>);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1"/>
              </w:numPr>
              <w:ind w:left="0" w:firstLine="743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«В бібліотеці музика звучить…» (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Культурно-масовий захід до 80-річчя музикальної школи № 5 та 20-річчя Наукової бібліотеки НУ «ОЮА»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27 вересня 2017 р., НБ НУ «ОЮА»);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1"/>
              </w:numPr>
              <w:ind w:left="0" w:firstLine="743"/>
              <w:jc w:val="both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Кіномарафон «Фестиваль європейського кіно» 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(шість кінопоказів - 23.06, 26.06, 28.06, 29.06, 04.07, 05.07.2017 р., спільно з організацією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Art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House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Traffic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, НБ НУ «ОЮА»);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1"/>
              </w:numPr>
              <w:ind w:left="0" w:firstLine="743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Ознайомча екскурсія до НБ НУ «ОЮА» для учнів одеської приватної загальноосвітньої школи м. Одеса «Відкрита європейська школа» до</w:t>
            </w:r>
            <w:r w:rsidRPr="008C7FA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 Дня Гідності та Свободи 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(21 листопада 2017 р., НБ НУ «ОЮА»);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1"/>
              </w:numPr>
              <w:ind w:left="0" w:firstLine="743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Презентація бібліотеки до Дня відкритих дверей </w:t>
            </w:r>
            <w:r w:rsidRPr="008C7FA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(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9 груд. 2017 р, 25 берез. 2017 року</w:t>
            </w:r>
            <w:r w:rsidRPr="008C7FA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 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НБ НУ «ОЮА»</w:t>
            </w:r>
            <w:r w:rsidRPr="008C7FA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 )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1"/>
              </w:numPr>
              <w:ind w:left="0" w:firstLine="743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Час історичної пам’яті «Кораблі Миколаєва в Другій світовій війні»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, присвячений визволенню Миколаєва від фашистських загарбників (15 березня 2017 р., Бібліотека Миколаївського інституту права НУ «ОЮА»);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1"/>
              </w:numPr>
              <w:ind w:left="0" w:firstLine="743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Презентація бібліотеки до Дня відкритих дверей </w:t>
            </w:r>
            <w:r w:rsidRPr="008C7FA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(</w:t>
            </w:r>
            <w:r w:rsidRPr="008C7FAE">
              <w:rPr>
                <w:rFonts w:ascii="Times New Roman" w:hAnsi="Times New Roman"/>
                <w:b/>
                <w:sz w:val="24"/>
                <w:szCs w:val="24"/>
              </w:rPr>
              <w:t xml:space="preserve">ДАТА </w:t>
            </w:r>
            <w:r w:rsidRPr="008C7FA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2)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1"/>
              </w:numPr>
              <w:ind w:left="0" w:firstLine="743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Коли людина припиняє читати, вона перестає мислити. (29.05.2017, м. Чернівці, Бібліотека Чернівецького юридичного інституту НУ «ОЮА»);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1"/>
              </w:numPr>
              <w:ind w:left="0" w:firstLine="743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Творець книги — автор, творець її долі — суспільство (11.09.2017, м. Чернівці, Бібліотека Чернівецького юридичного інституту НУ «ОЮА»);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1"/>
              </w:numPr>
              <w:ind w:left="0" w:firstLine="743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Книги там, де життя…(06.03.2017, Бібліотека Чернівецького юридичного інституту НУ «ОЮА»);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1"/>
              </w:numPr>
              <w:ind w:left="0" w:firstLine="743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Книга то є велика річ, поки людина вміє нею користуватися (15.05.2017 Бібліотека Чернівецького юридичного інституту НУ «ОЮА»);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1"/>
              </w:numPr>
              <w:ind w:left="0" w:firstLine="743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Книги — це ріки, що напоюють моря (01.11.2017 Бібліотека Чернівецького юридичного інституту НУ «ОЮА»)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1"/>
              </w:numPr>
              <w:ind w:left="0" w:firstLine="743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Життя та творчість Т. Г. Шевченко у світових та національних пам’ятках мистецтва (10.03 До дня пам’яті Т. Г. Шевченка, Бібліотека юридичного коледжу № 1, м. Одеса)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1"/>
              </w:numPr>
              <w:ind w:left="0" w:firstLine="743"/>
              <w:jc w:val="both"/>
              <w:rPr>
                <w:rStyle w:val="textexposedshow"/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Інформаційний тиждень «Європейський культурний простір» (15-19 травня 2017 р., Черкаський факультет НУ «ОЮА»)</w:t>
            </w:r>
          </w:p>
          <w:p w:rsidR="001127AA" w:rsidRPr="008C7FAE" w:rsidRDefault="001127AA" w:rsidP="009F027D">
            <w:pPr>
              <w:pStyle w:val="ad"/>
              <w:ind w:left="0" w:firstLine="743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Style w:val="textexposedshow"/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</w:p>
        </w:tc>
      </w:tr>
      <w:tr w:rsidR="001127AA" w:rsidRPr="008C7FAE" w:rsidTr="009F027D">
        <w:tc>
          <w:tcPr>
            <w:tcW w:w="2376" w:type="dxa"/>
          </w:tcPr>
          <w:p w:rsidR="001127AA" w:rsidRPr="008C7FAE" w:rsidRDefault="001127AA" w:rsidP="009F027D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C7FA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14.3.1.1. </w:t>
            </w:r>
            <w:r w:rsidRPr="008C7FAE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URL віртуальної довідкової служби</w:t>
            </w:r>
          </w:p>
        </w:tc>
        <w:tc>
          <w:tcPr>
            <w:tcW w:w="7195" w:type="dxa"/>
          </w:tcPr>
          <w:p w:rsidR="001127AA" w:rsidRPr="008C7FAE" w:rsidRDefault="001127AA" w:rsidP="009F027D">
            <w:pPr>
              <w:ind w:firstLine="459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C7FAE">
              <w:rPr>
                <w:rFonts w:ascii="Times New Roman" w:eastAsia="Calibri" w:hAnsi="Times New Roman" w:cs="Times New Roman"/>
                <w:b/>
                <w:sz w:val="24"/>
                <w:szCs w:val="24"/>
                <w:lang w:val="en-US" w:eastAsia="ru-RU"/>
              </w:rPr>
              <w:t>library</w:t>
            </w:r>
            <w:r w:rsidRPr="008C7FAE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.</w:t>
            </w:r>
            <w:r w:rsidRPr="008C7FAE">
              <w:rPr>
                <w:rFonts w:ascii="Times New Roman" w:eastAsia="Calibri" w:hAnsi="Times New Roman" w:cs="Times New Roman"/>
                <w:b/>
                <w:sz w:val="24"/>
                <w:szCs w:val="24"/>
                <w:lang w:val="en-US" w:eastAsia="ru-RU"/>
              </w:rPr>
              <w:t>onua</w:t>
            </w:r>
            <w:r w:rsidRPr="008C7FAE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.</w:t>
            </w:r>
            <w:r w:rsidRPr="008C7FAE">
              <w:rPr>
                <w:rFonts w:ascii="Times New Roman" w:eastAsia="Calibri" w:hAnsi="Times New Roman" w:cs="Times New Roman"/>
                <w:b/>
                <w:sz w:val="24"/>
                <w:szCs w:val="24"/>
                <w:lang w:val="en-US" w:eastAsia="ru-RU"/>
              </w:rPr>
              <w:t>edu</w:t>
            </w:r>
            <w:r w:rsidRPr="008C7FAE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.</w:t>
            </w:r>
            <w:r w:rsidRPr="008C7FAE">
              <w:rPr>
                <w:rFonts w:ascii="Times New Roman" w:eastAsia="Calibri" w:hAnsi="Times New Roman" w:cs="Times New Roman"/>
                <w:b/>
                <w:sz w:val="24"/>
                <w:szCs w:val="24"/>
                <w:lang w:val="en-US" w:eastAsia="ru-RU"/>
              </w:rPr>
              <w:t>ua</w:t>
            </w:r>
          </w:p>
        </w:tc>
      </w:tr>
      <w:tr w:rsidR="001127AA" w:rsidRPr="008C7FAE" w:rsidTr="009F027D">
        <w:tc>
          <w:tcPr>
            <w:tcW w:w="2376" w:type="dxa"/>
          </w:tcPr>
          <w:p w:rsidR="001127AA" w:rsidRPr="008C7FAE" w:rsidRDefault="001127AA" w:rsidP="009F027D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C7FA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14.5. </w:t>
            </w:r>
            <w:r w:rsidRPr="008C7FAE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Кількість складених бібліографічних покажчиків</w:t>
            </w:r>
          </w:p>
        </w:tc>
        <w:tc>
          <w:tcPr>
            <w:tcW w:w="7195" w:type="dxa"/>
          </w:tcPr>
          <w:p w:rsidR="001127AA" w:rsidRPr="008C7FAE" w:rsidRDefault="001127AA" w:rsidP="001127AA">
            <w:pPr>
              <w:pStyle w:val="ad"/>
              <w:numPr>
                <w:ilvl w:val="0"/>
                <w:numId w:val="19"/>
              </w:numPr>
              <w:ind w:left="-108" w:firstLine="567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Пам’ятки права: каталог рідкісних видань / уклад.: С. І. Єленич, Т. Ю. Фідаєва, І. С. Мазур ; ред. кол.: С. В. Ківалов (голова), В. В. Завальнюк, М. Р. Аракелян [та ін.] ; Національний університет «Одеська юридична академія», наукова бібліотека. — Одеса : Юридична література, 2017. — 112 с., [1] л. фронт. : фотоіл. ; 60×80 мм http://dspace.onua.edu.ua/handle/11300/8935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9"/>
              </w:numPr>
              <w:ind w:left="-108" w:firstLine="567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Пам’ятки права: рідкісні та цінні видання з фонду наукової П158 бібліотеки Національного університету «Одеська юридична академія» : бібліографічний покажчик : у 2 т. / уклад.: С. І. Єленич, Т. Ю. Фідаєва, Т. М. Стефанчишена, І. С. Мазур ; голова редкол. С. В. Ківалов ; Нац. ун-т «Одес. юрид. акад.», наук. б-ка. – Одеса : Юридична література, 2017. – XVIII, 150, 168, [2] с., 4 с. фот http://dspace.onua.edu.ua/handle/11300/8934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9"/>
              </w:numPr>
              <w:ind w:left="-108" w:firstLine="567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Юрій Павлович Аленін : біобібліографічний покажчик / уклад. Т. М. Стефанчишена ; наук. ред.: С. В. Ківалов, Г. О. Ульянова, М. М. Солодухіна ; НУ «ОЮА», наук. б-ка. — Одеса, 2016. — 108 с. — (Серія «Вчені Національного університету “Одеська юридична академія”» ; вип. 25). Надруковано у квітні 2017 р.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9"/>
              </w:numPr>
              <w:ind w:left="-108" w:firstLine="567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Валерій Володимирович Тіщенко : біобібліогр. покажчик / уклад. С. І. Єленич ; наук. ред.: С. В. Ківалов, Г. О. Ульянова, М. М. Солодухіна ; НУ «ОЮА», наук. б-ка. — 2-ге вид. переробл. і доповн. — Одеса : Юрид. літ., 2017. — 92 с. — (Серія «Вчені Національного університету “Одеська юридична академія”» ; вип. 26).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9"/>
              </w:numPr>
              <w:ind w:left="-108" w:firstLine="567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Іван Михайлович Сирота : біобібліогр. покажч. / уклад. Т. М. Стефанчишена ; наук. ред.: С. В. Ківалов, Г. О. Ульянова, М. М. Солодухіна ; НУ «ОЮА», наук. б-ка. — 2-ге вид. переробл. і доповн. — Одеса, 2017. — 68 с. — (Серія «Вчені Національного університету “Одеська юридична академія”» ; вип. 27).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9"/>
              </w:numPr>
              <w:ind w:left="-108" w:firstLine="567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Юридичний реферативний журнал.</w:t>
            </w:r>
          </w:p>
          <w:p w:rsidR="001127AA" w:rsidRPr="008C7FAE" w:rsidRDefault="001127AA" w:rsidP="009F027D">
            <w:pPr>
              <w:pStyle w:val="ad"/>
              <w:ind w:left="-108" w:firstLine="567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2015. - № 1-2;</w:t>
            </w:r>
          </w:p>
          <w:p w:rsidR="001127AA" w:rsidRPr="008C7FAE" w:rsidRDefault="001127AA" w:rsidP="009F027D">
            <w:pPr>
              <w:pStyle w:val="ad"/>
              <w:ind w:left="-108" w:firstLine="567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2015. - № 3-4. Підготовлено до друку.</w:t>
            </w:r>
          </w:p>
          <w:p w:rsidR="001127AA" w:rsidRPr="008C7FAE" w:rsidRDefault="001127AA" w:rsidP="009F027D">
            <w:pPr>
              <w:pStyle w:val="ad"/>
              <w:ind w:left="-108" w:firstLine="567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:rsidR="001127AA" w:rsidRPr="008C7FAE" w:rsidRDefault="001127AA" w:rsidP="001127AA">
            <w:pPr>
              <w:pStyle w:val="ad"/>
              <w:numPr>
                <w:ilvl w:val="0"/>
                <w:numId w:val="19"/>
              </w:numPr>
              <w:ind w:left="-108" w:firstLine="567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Праці викладачів Миколаївського інституту права Національного університету «Одеська юридична академія»: бібліографічний покажчик / уклад. О. В. Гардаш. - Миколаїв: [б.в ] / Миколаївський інститут права НУ «ОЮА», 2017. – 35 с.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9"/>
              </w:numPr>
              <w:ind w:left="-108" w:firstLine="567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Сучасні педагогічні технології у системі вищої освіти: бібліографічний покажчик / уклад. О. В. Гардаш . – Миколаїв : [б. в.] / Миколаївський інститут права НУ «ОЮА», 2017. – 33 с.</w:t>
            </w:r>
          </w:p>
        </w:tc>
      </w:tr>
      <w:tr w:rsidR="001127AA" w:rsidRPr="008C7FAE" w:rsidTr="009F027D">
        <w:tc>
          <w:tcPr>
            <w:tcW w:w="2376" w:type="dxa"/>
          </w:tcPr>
          <w:p w:rsidR="001127AA" w:rsidRPr="008C7FAE" w:rsidRDefault="001127AA" w:rsidP="009F027D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C7FAE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14.6. Кількість опублікованих бібліографічних покажчиків</w:t>
            </w:r>
          </w:p>
        </w:tc>
        <w:tc>
          <w:tcPr>
            <w:tcW w:w="7195" w:type="dxa"/>
          </w:tcPr>
          <w:p w:rsidR="001127AA" w:rsidRPr="008C7FAE" w:rsidRDefault="001127AA" w:rsidP="001127AA">
            <w:pPr>
              <w:pStyle w:val="ad"/>
              <w:numPr>
                <w:ilvl w:val="0"/>
                <w:numId w:val="9"/>
              </w:numPr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8C7FAE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 xml:space="preserve">Пам’ятки права: каталог рідкісних видань / уклад.: С. І. Єленич, Т. Ю. Фідаєва, І. С. Мазур ; ред. кол.: С. В. Ківалов (голова), В. В. Завальнюк, М. Р. Аракелян [та ін.] ; Національний університет «Одеська юридична академія», наукова бібліотека. — Одеса : Юридична література, 2017. — 112 с., [1] л. фронт. : фотоіл. ; 60×80 мм http://dspace.onua.edu.ua/handle/11300/8935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9"/>
              </w:numPr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8C7FAE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Пам’ятки права: рідкісні та цінні видання з фонду наукової П158 бібліотеки Національного університету «Одеська юридична академія» : бібліографічний покажчик : у 2 т. / уклад.: С. І. Єленич, Т. Ю. Фідаєва, Т. М. Стефанчишена, І. С. Мазур ; голова редкол. С. В. Ківалов ; Нац. ун-т «Одес. юрид. акад.», наук. б-ка. – Одеса : Юридична література, 2017. – XVIII, 150, 168, [2] с., 4 с. фот http://dspace.onua.edu.ua/handle/11300/8934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9"/>
              </w:numPr>
              <w:ind w:left="0" w:firstLine="360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8C7FAE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Юрій Павлович Аленін : біобібліографічний покажчик / уклад. Т. М. Стефанчишена ; наук. ред.: С. В. Ківалов, Г. О. Ульянова, М. М. Солодухіна ; НУ «ОЮА», наук. б-ка. — Одеса, 2016. — 108 с. — (Серія «Вчені Національного університету “Одеська юридична академія”» ; вип. 25). Надруковано у квітні 2017 р.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9"/>
              </w:numPr>
              <w:ind w:left="0" w:firstLine="360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8C7FAE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Валерій Володимирович Тіщенко : біобібліогр. покажчик / уклад. С. І. Єленич ; наук. ред.: С. В. Ківалов, Г. О. Ульянова, М. М. Солодухіна ; НУ «ОЮА», наук. б-ка. — 2-ге вид. переробл. і доповн. — Одеса : Юрид. літ., 2017. — 92 с. — (Серія «Вчені Національного університету “Одеська юридична академія”» ; вип. 26).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9"/>
              </w:numPr>
              <w:ind w:left="0" w:firstLine="360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8C7FAE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Іван Михайлович Сирота : біобібліогр. покажч. / уклад. Т. М. Стефанчишена ; наук. ред.: С. В. Ківалов, Г. О. Ульянова, М. М. Солодухіна ; НУ «ОЮА», наук. б-ка. — 2-ге вид. переробл. і доповн. — Одеса, 2017. — 68 с. — (Серія «Вчені Національного університету “Одеська юридична академія”» ; вип. 27).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9"/>
              </w:numPr>
              <w:ind w:left="0" w:firstLine="360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8C7FAE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Юридичний реферативний журнал.</w:t>
            </w:r>
          </w:p>
          <w:p w:rsidR="001127AA" w:rsidRPr="008C7FAE" w:rsidRDefault="001127AA" w:rsidP="009F027D">
            <w:pPr>
              <w:pStyle w:val="ad"/>
              <w:ind w:left="0" w:firstLine="360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8C7FAE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2015. - № 1-2</w:t>
            </w:r>
          </w:p>
        </w:tc>
      </w:tr>
      <w:tr w:rsidR="001127AA" w:rsidRPr="008C7FAE" w:rsidTr="009F027D">
        <w:tc>
          <w:tcPr>
            <w:tcW w:w="2376" w:type="dxa"/>
          </w:tcPr>
          <w:p w:rsidR="001127AA" w:rsidRPr="008C7FAE" w:rsidRDefault="001127AA" w:rsidP="009F027D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C7FAE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14.7. Кількість бібліографічних покажчиків, представлених в електронній формі</w:t>
            </w:r>
          </w:p>
        </w:tc>
        <w:tc>
          <w:tcPr>
            <w:tcW w:w="7195" w:type="dxa"/>
          </w:tcPr>
          <w:p w:rsidR="001127AA" w:rsidRPr="008C7FAE" w:rsidRDefault="001127AA" w:rsidP="001127AA">
            <w:pPr>
              <w:pStyle w:val="ad"/>
              <w:numPr>
                <w:ilvl w:val="0"/>
                <w:numId w:val="14"/>
              </w:num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Юрій Павлович Аленін : біобібліографічний покажчик / уклад. Т. М. Стефанчишена ; наук. ред.: С. В. Ківалов, Г. О. Ульянова, М. М. Солодухіна ; НУ «ОЮА», наук. б-ка. — Одеса, 2016. — 108 с. — (Серія «Вчені Національного університету “Одеська юридична академія”» ; вип. 25). Надруковано у квітні 2017 р.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 xml:space="preserve">: </w:t>
            </w:r>
            <w:hyperlink r:id="rId68" w:history="1"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http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://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dspace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.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onua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.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edu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.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ua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/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handle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/11300/6737</w:t>
              </w:r>
            </w:hyperlink>
            <w:r w:rsidRPr="008C7FAE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4"/>
              </w:num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Валерій Володимирович Тіщенко : біобібліогр. покажчик / уклад. С. І. Єленич ; наук. ред.: С. В. Ківалов, Г. О. Ульянова, М.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 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М. Солодухіна ; НУ «ОЮА», наук. б-ка. — 2-ге вид. переробл. і доповн. — Одеса : Юрид. літ., 2017. — 92 с. — (Серія «Вчені Національного університету “Одеська юридична академія”» ; вип. 26).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 xml:space="preserve">: </w:t>
            </w:r>
            <w:hyperlink r:id="rId69" w:history="1"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http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://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dspace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.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onua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.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edu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.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ua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/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handle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/11300/8848</w:t>
              </w:r>
            </w:hyperlink>
            <w:r w:rsidRPr="008C7FAE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4"/>
              </w:num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Іван Михайлович Сирота : біобібліогр. покажч. / уклад. Т.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 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М. Стефанчишена ; наук. ред.: С. В. Ківалов, Г. О. Ульянова, М.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 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М. Солодухіна ; НУ «ОЮА», наук. б-ка. — 2-ге вид. переробл. і доповн. — Одеса, 2017. — 68 с. — (Серія «Вчені Національного університету “Одеська юридична академія”» ; вип. 27).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: </w:t>
            </w:r>
            <w:hyperlink r:id="rId70" w:history="1"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http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://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dspace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.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onua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.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edu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.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ua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/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handle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/11300/8847</w:t>
              </w:r>
            </w:hyperlink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4"/>
              </w:num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Пам’ятки права: каталог рідкісних видань / уклад.: С. І. Єленич, Т. Ю. Фідаєва, І. С. Мазур ; ред. кол.: С. В. Ківалов (голова), В. В. Завальнюк, М. Р. Аракелян [та ін.] ; Національний університет «Одеська юридична академія», наукова бібліотека. — Одеса : Юридична література, 2017. — 112 с., [1] л. фронт. : фотоіл. ; 60×80 мм http://dspace.onua.edu.ua/handle/11300/8935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4"/>
              </w:num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Пам’ятки права: рідкісні та цінні видання з фонду наукової П158 бібліотеки Національного університету «Одеська юридична академія» : бібліографічний покажчик : у 2 т. / уклад.: С. І. Єленич, Т. Ю. Фідаєва, Т. М. Стефанчишена, І. С. Мазур ; голова редкол. С. В. Ківалов ; Нац. ун-т «Одес. юрид. акад.», наук. б-ка. – Одеса : Юридична література, 2017. – XVIII, 150, 168, [2] с., 4 с. фот http://dspace.onua.edu.ua/handle/11300/8934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4"/>
              </w:numPr>
              <w:ind w:left="0" w:firstLine="360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Праці викладачів Миколаївського інституту права Національного університету «Одеська юридична академія»: бібліографічний покажчик / уклад. О. В. Гардаш. - Миколаїв: [б.в ] / Миколаївський інститут права НУ «ОЮА», 2017. – 35 с.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: </w:t>
            </w:r>
            <w:hyperlink r:id="rId71" w:history="1"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http://biblio-pravo.wixsite.com/biblio-pravo/praci-vikladachiv-2015</w:t>
              </w:r>
            </w:hyperlink>
          </w:p>
          <w:p w:rsidR="001127AA" w:rsidRPr="008C7FAE" w:rsidRDefault="001127AA" w:rsidP="001127AA">
            <w:pPr>
              <w:pStyle w:val="ad"/>
              <w:numPr>
                <w:ilvl w:val="0"/>
                <w:numId w:val="14"/>
              </w:numPr>
              <w:ind w:left="0" w:firstLine="360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Сучасні педагогічні технології у системі вищої освіти: бібліографічний покажчик / уклад. О. В. Гардаш . – Миколаїв : [б. в.] / Миколаївський інститут права НУ «ОЮА», 2017. – 33 с.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 xml:space="preserve">: </w:t>
            </w:r>
            <w:hyperlink r:id="rId72" w:history="1"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http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://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biblio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-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pravo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.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wixsite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.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com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/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biblio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-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pravo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/--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  <w:lang w:val="en-US"/>
                </w:rPr>
                <w:t>cnep</w:t>
              </w:r>
            </w:hyperlink>
            <w:r w:rsidRPr="008C7FAE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1127AA" w:rsidRPr="008C7FAE" w:rsidTr="009F027D">
        <w:tc>
          <w:tcPr>
            <w:tcW w:w="2376" w:type="dxa"/>
          </w:tcPr>
          <w:p w:rsidR="001127AA" w:rsidRPr="008C7FAE" w:rsidRDefault="001127AA" w:rsidP="009F027D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C7FA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16.2. Назви тем наукових робіт</w:t>
            </w:r>
          </w:p>
        </w:tc>
        <w:tc>
          <w:tcPr>
            <w:tcW w:w="7195" w:type="dxa"/>
          </w:tcPr>
          <w:p w:rsidR="001127AA" w:rsidRPr="008C7FAE" w:rsidRDefault="001127AA" w:rsidP="001127AA">
            <w:pPr>
              <w:pStyle w:val="ad"/>
              <w:numPr>
                <w:ilvl w:val="0"/>
                <w:numId w:val="18"/>
              </w:numPr>
              <w:ind w:left="0" w:firstLine="459"/>
              <w:jc w:val="both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  <w:r w:rsidRPr="008C7FAE">
              <w:rPr>
                <w:rFonts w:ascii="Times New Roman" w:hAnsi="Times New Roman"/>
                <w:b/>
                <w:i/>
                <w:sz w:val="24"/>
                <w:szCs w:val="24"/>
                <w:lang w:eastAsia="ru-RU"/>
              </w:rPr>
              <w:t>Одеська школа права</w:t>
            </w:r>
            <w:r w:rsidRPr="008C7FAE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 xml:space="preserve">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8"/>
              </w:numPr>
              <w:ind w:left="0" w:firstLine="459"/>
              <w:jc w:val="both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b/>
                <w:i/>
                <w:sz w:val="24"/>
                <w:szCs w:val="24"/>
                <w:lang w:eastAsia="ru-RU"/>
              </w:rPr>
              <w:t>Бібліотека сучасної правової думки в Україні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8"/>
              </w:numPr>
              <w:ind w:left="0" w:firstLine="459"/>
              <w:jc w:val="both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b/>
                <w:i/>
                <w:sz w:val="24"/>
                <w:szCs w:val="24"/>
                <w:lang w:val="uk-UA" w:eastAsia="ru-RU"/>
              </w:rPr>
              <w:t>Бібліографічні традиції юридичної науки України</w:t>
            </w:r>
          </w:p>
        </w:tc>
      </w:tr>
      <w:tr w:rsidR="001127AA" w:rsidRPr="008C7FAE" w:rsidTr="009F027D">
        <w:tc>
          <w:tcPr>
            <w:tcW w:w="2376" w:type="dxa"/>
          </w:tcPr>
          <w:p w:rsidR="001127AA" w:rsidRPr="008C7FAE" w:rsidRDefault="001127AA" w:rsidP="009F027D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C7FA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16.3. Проведено конференцій</w:t>
            </w:r>
          </w:p>
        </w:tc>
        <w:tc>
          <w:tcPr>
            <w:tcW w:w="7195" w:type="dxa"/>
          </w:tcPr>
          <w:p w:rsidR="001127AA" w:rsidRPr="008C7FAE" w:rsidRDefault="001127AA" w:rsidP="001127AA">
            <w:pPr>
              <w:pStyle w:val="ad"/>
              <w:numPr>
                <w:ilvl w:val="0"/>
                <w:numId w:val="5"/>
              </w:numPr>
              <w:ind w:left="34" w:firstLine="709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Міжнародна науково-практична конференція «Традиції та новації юридичної науки: минуле, сучасність, майбутнє» (м. Одеса, 19 травня 2017 р.) Секція 18 «Діяльність сучасних бібліотек у вищих навчальних закладах»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5"/>
              </w:numPr>
              <w:ind w:left="34" w:firstLine="709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Історія створення та діяльність Наукової бібліотеки Національного університету «Одеська юридична академія» : Круглий стіл з нагоди святкування Всеукраїнського дня бібліотек та 20-річчя Наукової бібліотеки НУ «ОЮА» (02 жовтня 2017 р., м. Одеса, НУ «ОЮА», НБ НУ «ОЮА»)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5"/>
              </w:numPr>
              <w:ind w:left="34" w:firstLine="709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Осіння школа науковця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(конференція «Правничі наукові дослідження: методологія інформаційного пошуку та наукові комунікації» (м. Одеса, », 07 листопада 2017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> 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р. НБ НУ «ОЮА) [з наданням сертифікатів в електронному вигляді]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5"/>
              </w:numPr>
              <w:ind w:left="34" w:firstLine="709"/>
              <w:jc w:val="both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8C7FAE"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  <w:t xml:space="preserve">Інформаційні ресурси наукової бібліотеки у системі забезпечення наукового та навчально-виховного процесів НУ «ОЮА» : </w:t>
            </w:r>
            <w:r w:rsidRPr="008C7FAE">
              <w:rPr>
                <w:rFonts w:ascii="Times New Roman" w:hAnsi="Times New Roman"/>
                <w:sz w:val="24"/>
                <w:szCs w:val="24"/>
                <w:lang w:val="uk-UA" w:eastAsia="ru-RU"/>
              </w:rPr>
              <w:t>Інтернет-конференція між бібліотеками навчальних центрів (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м. Одеса, 25 жовт. 2017 р., НБ НУ «ОЮА»)</w:t>
            </w:r>
          </w:p>
          <w:p w:rsidR="001127AA" w:rsidRPr="008C7FAE" w:rsidRDefault="001127AA" w:rsidP="009F027D">
            <w:pPr>
              <w:pStyle w:val="ad"/>
              <w:jc w:val="both"/>
              <w:rPr>
                <w:rFonts w:ascii="Times New Roman" w:hAnsi="Times New Roman"/>
                <w:b/>
                <w:sz w:val="24"/>
                <w:szCs w:val="24"/>
                <w:lang w:val="uk-UA" w:eastAsia="ru-RU"/>
              </w:rPr>
            </w:pPr>
          </w:p>
        </w:tc>
      </w:tr>
      <w:tr w:rsidR="001127AA" w:rsidRPr="008C7FAE" w:rsidTr="009F027D">
        <w:tc>
          <w:tcPr>
            <w:tcW w:w="2376" w:type="dxa"/>
          </w:tcPr>
          <w:p w:rsidR="001127AA" w:rsidRPr="008C7FAE" w:rsidRDefault="001127AA" w:rsidP="009F027D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C7FA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16.4. Проведено семінарів у бібліотеці</w:t>
            </w:r>
          </w:p>
        </w:tc>
        <w:tc>
          <w:tcPr>
            <w:tcW w:w="7195" w:type="dxa"/>
          </w:tcPr>
          <w:p w:rsidR="001127AA" w:rsidRPr="008C7FAE" w:rsidRDefault="001127AA" w:rsidP="001127AA">
            <w:pPr>
              <w:pStyle w:val="ad"/>
              <w:numPr>
                <w:ilvl w:val="0"/>
                <w:numId w:val="17"/>
              </w:numPr>
              <w:ind w:left="34" w:firstLine="32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Ресурси відкритого доступу для правових досліджень : методичний семінар (до Всесвітнього тижня відкритого доступу) 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(27 жовтня 2017 р.) (м. Одеса, НУ «ОЮА», НБ НУ «ОЮА») (майстер-класи – Іванійчук Т. Ю. , Дремлюга О. О. , Зубченко Н. І., Хрущ Т. О.)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7"/>
              </w:numPr>
              <w:ind w:left="0" w:firstLine="360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Семінар «Можливості платформи Web of Science для якісних наукових досліджень» 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(спільно з І. Тихонковою, 20 квітня 2017 р., НБ НУ «ОЮА»)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7"/>
              </w:numPr>
              <w:ind w:left="34" w:firstLine="32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Семінар-засідання наукового студентського гуртка з історії права до 100-річчя Української революції 1917-1921 рр. 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(18 березня 2017 р., спільно з кафедрою історії держави і права НУ «ОЮА»);</w:t>
            </w:r>
            <w:r w:rsidRPr="008C7FA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17"/>
              </w:numPr>
              <w:jc w:val="both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Актуальність юридичної літератури 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(20.09.2017</w:t>
            </w:r>
            <w:r w:rsidRPr="008C7FA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 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Бібліотека Чернівецького юридичного інституту НУ «ОЮА»);</w:t>
            </w:r>
          </w:p>
          <w:p w:rsidR="001127AA" w:rsidRPr="008C7FAE" w:rsidRDefault="001127AA" w:rsidP="009F027D">
            <w:pPr>
              <w:pStyle w:val="ad"/>
              <w:jc w:val="both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</w:p>
        </w:tc>
      </w:tr>
      <w:tr w:rsidR="001127AA" w:rsidRPr="008C7FAE" w:rsidTr="009F027D">
        <w:tc>
          <w:tcPr>
            <w:tcW w:w="2376" w:type="dxa"/>
          </w:tcPr>
          <w:p w:rsidR="001127AA" w:rsidRPr="008C7FAE" w:rsidRDefault="001127AA" w:rsidP="009F027D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C7FA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16.5. Проведено інших заходів</w:t>
            </w:r>
          </w:p>
        </w:tc>
        <w:tc>
          <w:tcPr>
            <w:tcW w:w="7195" w:type="dxa"/>
          </w:tcPr>
          <w:p w:rsidR="001127AA" w:rsidRPr="008C7FAE" w:rsidRDefault="001127AA" w:rsidP="001127AA">
            <w:pPr>
              <w:pStyle w:val="ad"/>
              <w:numPr>
                <w:ilvl w:val="0"/>
                <w:numId w:val="8"/>
              </w:numPr>
              <w:ind w:left="34" w:firstLine="326"/>
              <w:jc w:val="both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Вікімарафон-2017 у Науковій бібліотеці НУ «ОЮА» 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(30 січня 2017 р., НБ НУ «ОЮА», спільно з Вікімедіа-Україна)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8"/>
              </w:numPr>
              <w:ind w:left="34" w:firstLine="326"/>
              <w:jc w:val="both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Кінопоказ всліпу «Свобода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8C7FA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творчості» 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(спільно із кафедрою конституційного права НУ «ОЮА», 12 травня 2017 р., НБ НУ «ОЮА»)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8"/>
              </w:numPr>
              <w:ind w:left="34" w:firstLine="326"/>
              <w:jc w:val="both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Кіномарафон «Кіно проти корупції» 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(14.09, 20.09, 28.09, 05.10, 12.10, 19.10 2017 р., спільно з організацією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Art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House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Traffic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) (</w:t>
            </w:r>
            <w:r w:rsidRPr="008C7FA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12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);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8"/>
              </w:numPr>
              <w:ind w:left="34" w:firstLine="326"/>
              <w:jc w:val="both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Тематичні екскурсії до Наукової бібліотеки (у тому числі до відділу рідкісних видань) (128)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8"/>
              </w:numPr>
              <w:ind w:left="34" w:firstLine="32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Бесіда-діалог, присвячена наріжним питанням захисту прав людини через призму конкретних життєвих обставин та соціальних проблем (з учнями Одеської загальноосвітньої школи № 52 І-ІІІ ступенів) 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(11 грудня 2017 р., Одеська обласна бібліотека для дітей ім. В. Катаєва)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8"/>
              </w:numPr>
              <w:ind w:left="34" w:firstLine="32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Презентації бібліотеки на День відкритих дверей (4)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(Бібліотека Миколаївського інституту права НУ «ОЮА»);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8"/>
              </w:num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Одеська школа права. Видатні вчені НУ «ОЮА» (06.10.2017, Бібліотека юридичного коледжу № 1, м. Одеса).</w:t>
            </w:r>
          </w:p>
          <w:p w:rsidR="001127AA" w:rsidRPr="008C7FAE" w:rsidRDefault="001127AA" w:rsidP="009F027D">
            <w:pPr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</w:tr>
      <w:tr w:rsidR="001127AA" w:rsidRPr="008C7FAE" w:rsidTr="009F027D">
        <w:tc>
          <w:tcPr>
            <w:tcW w:w="2376" w:type="dxa"/>
          </w:tcPr>
          <w:p w:rsidR="001127AA" w:rsidRPr="008C7FAE" w:rsidRDefault="001127AA" w:rsidP="009F027D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C7FA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16.6 Кількість виступів на конференціях, семінарах</w:t>
            </w:r>
          </w:p>
        </w:tc>
        <w:tc>
          <w:tcPr>
            <w:tcW w:w="7195" w:type="dxa"/>
          </w:tcPr>
          <w:p w:rsidR="001127AA" w:rsidRPr="008C7FAE" w:rsidRDefault="001127AA" w:rsidP="009F02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7FA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Семінар-засідання наукового студентського гуртка з історії права до 100-річчя Української революції 1917-1921 рр. </w:t>
            </w:r>
            <w:r w:rsidRPr="008C7FAE">
              <w:rPr>
                <w:rFonts w:ascii="Times New Roman" w:hAnsi="Times New Roman" w:cs="Times New Roman"/>
                <w:sz w:val="24"/>
                <w:szCs w:val="24"/>
              </w:rPr>
              <w:t>(18 березня 2017 р., спільно з кафедрою історії держави і права НУ «ОЮА»)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Іванійчук Т. Ю. Джерельна база історико-правових досліджень історії Української революції 1917–1921 років за фондами наукової бібліотеки Національного університету «Одеська юридична академія»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Зубченко Н. І. УНР : науково- інформаційний дискурс у всесвітній мережі</w:t>
            </w:r>
          </w:p>
          <w:p w:rsidR="001127AA" w:rsidRPr="008C7FAE" w:rsidRDefault="001127AA" w:rsidP="009F027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1127AA" w:rsidRPr="008C7FAE" w:rsidRDefault="001127AA" w:rsidP="009F02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7FAE">
              <w:rPr>
                <w:rFonts w:ascii="Times New Roman" w:hAnsi="Times New Roman" w:cs="Times New Roman"/>
                <w:b/>
                <w:sz w:val="24"/>
                <w:szCs w:val="24"/>
              </w:rPr>
              <w:t>Міжнародна науково-практична конференція «Традиції та новації юридичної науки: минуле, сучасність, майбутнє» (м. Одеса, 19 травня 2017 р.).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Солодухіна М. М., Іванійчук Т. Ю. Запровадження платних послуг у бібліотеках вищих навчальних закладів України в умовах розширення автономії ВНЗ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Дремлюга О. А. Роль научной библиотеки в повышении позиции университета в международном рейтинге университетов Вебометрикс ﻿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Стефанчишена Т. М. Біографічний метод як спосіб дослідження науково-правничих шкіл (на прикладі Одеської школи права)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Зубченко Н. І. Сприяння публікаційній активності дослідників як компонент діяльності наукової бібліотеки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Еленич С. И. Юридическая библиография как источник развития Одесской школы права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Кузьмін Е. Е. Деякі роздуми щодо призначення інституційного репозитарію </w:t>
            </w:r>
          </w:p>
          <w:p w:rsidR="001127AA" w:rsidRPr="008C7FAE" w:rsidRDefault="001127AA" w:rsidP="009F027D">
            <w:pPr>
              <w:ind w:firstLine="459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1127AA" w:rsidRPr="008C7FAE" w:rsidRDefault="001127AA" w:rsidP="009F02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7FAE">
              <w:rPr>
                <w:rFonts w:ascii="Times New Roman" w:hAnsi="Times New Roman" w:cs="Times New Roman"/>
                <w:b/>
                <w:sz w:val="24"/>
                <w:szCs w:val="24"/>
              </w:rPr>
              <w:t>ІІ Міжнародна науково-практична конференція бібліотек ВНЗ «Бібліотеки вищих навчальних закладів: досвід та перспективи» : до 200-річчя Наукової бібліотеки ОНУ імені І.І. Мечникова (м. Одеса, 19-21 червня 2017 р.)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Іванійчук Т. Ю. Проблеми модернізації політики у сфері інтелектуальної власності та політики формування цифрового контенту сучасної бібліотеки ВНЗ</w:t>
            </w:r>
          </w:p>
          <w:p w:rsidR="001127AA" w:rsidRPr="008C7FAE" w:rsidRDefault="001127AA" w:rsidP="009F027D">
            <w:pPr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127AA" w:rsidRPr="008C7FAE" w:rsidRDefault="001127AA" w:rsidP="009F027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C7FAE">
              <w:rPr>
                <w:rFonts w:ascii="Times New Roman" w:hAnsi="Times New Roman" w:cs="Times New Roman"/>
                <w:b/>
                <w:sz w:val="24"/>
                <w:szCs w:val="24"/>
              </w:rPr>
              <w:t>Історія створення та діяльність Наукової бібліотеки Національного університету «Одеська юридична академія» : Круглий стіл з нагоди святкування Всеукраїнського дня бібліотек та 20-річчя Наукової бібліотеки НУ «ОЮА» (02 жовтня 2017 р., м. Одеса, НУ «ОЮА», НБ НУ «ОЮА»)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Солодухіна М. М. Осягнення витоків становлення та розвитку наукової бібліотеки Національного університету "Одеська юридична академія"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Іванійчук Т. Ю. Деякі роздуми щодо необхідності розбудови дієвої системи політик у бібліотеках ВНЗ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Богданович О. В. История автоматизации научной библиотеки НУ "ОЮА"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Богун К. П. Історія та сучасність відділу комплектування та наукової обробки документів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Дремлюга О. А. История создания и основные этапы развития Научно-информационного центра научной библиотеки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Макуха С. М. Відділ абонементів: минуле та сучасність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Опольська Т. І. Історичні віхи діяльності відділу науково-методичної роботи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Сіроткіна Г. Я. Деякі аспекти роботи з фондом у читальному залі НБ НУ «ОЮА».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Стефанчишена Т. М. Методологія створення бібліографічних покажчиків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Фідаєва Т. Ю. Скарбниця фонду Відділу рідкісних видань Наукової бібліотеки Національного університету «Одеська юридична академія»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Зубченко Н. І. Сприяння публікаційній активності науковців: виклики сучасності</w:t>
            </w:r>
          </w:p>
          <w:p w:rsidR="001127AA" w:rsidRPr="008C7FAE" w:rsidRDefault="001127AA" w:rsidP="009F027D">
            <w:pPr>
              <w:pStyle w:val="ad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:rsidR="001127AA" w:rsidRPr="008C7FAE" w:rsidRDefault="001127AA" w:rsidP="009F027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C7FAE">
              <w:rPr>
                <w:rFonts w:ascii="Times New Roman" w:hAnsi="Times New Roman" w:cs="Times New Roman"/>
                <w:b/>
                <w:sz w:val="24"/>
                <w:szCs w:val="24"/>
              </w:rPr>
              <w:t>Міжнародна наукова конференція «Бібліотека. Наука. Комунікація. Стратегічні завдання розвитку наукових бібліотек» (м. Київ, НБУВ ім. В. І. Вернадського, 3–5 жовтня 2017 р.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</w:rPr>
              <w:t xml:space="preserve">Зубченко Н. 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І.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 xml:space="preserve"> Міжнародні стандарти бібліотечної статистики: правовий підхід</w:t>
            </w:r>
          </w:p>
          <w:p w:rsidR="001127AA" w:rsidRPr="008C7FAE" w:rsidRDefault="001127AA" w:rsidP="009F027D">
            <w:pPr>
              <w:pStyle w:val="ad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</w:p>
          <w:p w:rsidR="001127AA" w:rsidRPr="008C7FAE" w:rsidRDefault="001127AA" w:rsidP="009F027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C7FA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Ресурси відкритого доступу для правових досліджень : методичний семінар (до Всесвітнього тижня відкритого доступу) </w:t>
            </w:r>
            <w:r w:rsidRPr="008C7FAE">
              <w:rPr>
                <w:rFonts w:ascii="Times New Roman" w:hAnsi="Times New Roman" w:cs="Times New Roman"/>
                <w:sz w:val="24"/>
                <w:szCs w:val="24"/>
              </w:rPr>
              <w:t>(27 жовтня 2017 р.) (м. Одеса, НУ «ОЮА», НБ НУ «ОЮА»)</w:t>
            </w:r>
            <w:r w:rsidRPr="008C7F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Іванійчук Т. Ю. Правове регулювання відкритого доступу до наукової інформації / Т. Ю. Іванійчук // Ресурси відкритого доступу для правових досліджень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Дремлюга О. О. Загальна характеристика ресурсів відкритого доступу. Класифікація ресурсів відкритого доступу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Хрущ Т. О. Інституційний репозиторій НУ «ОЮА» як ресурс відкритого доступу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Зубченко Н. І. Відкритий доступ для юристів. Специфіка пошуку юридичної наукової інформації засобами відкритого доступу</w:t>
            </w:r>
          </w:p>
          <w:p w:rsidR="001127AA" w:rsidRPr="008C7FAE" w:rsidRDefault="001127AA" w:rsidP="009F027D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1127AA" w:rsidRPr="008C7FAE" w:rsidRDefault="001127AA" w:rsidP="009F027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C7FA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Осіння школа науковця-2017 (07 лист. 2017 р.) </w:t>
            </w:r>
            <w:r w:rsidRPr="008C7FAE">
              <w:rPr>
                <w:rFonts w:ascii="Times New Roman" w:hAnsi="Times New Roman" w:cs="Times New Roman"/>
                <w:sz w:val="24"/>
                <w:szCs w:val="24"/>
              </w:rPr>
              <w:t>(м. Одеса, НУ «ОЮА», НБ НУ «ОЮА»)</w:t>
            </w:r>
            <w:r w:rsidRPr="008C7F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Іванійчук Т. Ю. Організаційно-правові засади здійснення наукових досліджень: міжнародний та національний досвід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Дремлюга О. А. Наукометрия и вебометрия как прикладные исследования потока научной информации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Хрущ Т. О. Репозитарій НУ «ОЮА». Самоархівація. Тематичні репозитарії. Закордонний досвід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Бортняк А. С. Інтеграція репозитарію НУ «ОЮА» в електронну бібліотеку: можливості та переваги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Зубченко Н. І. Публікаційна активність вченого як запорука позитивного іміджу. Ідентифікатори вчених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Кузьмін Е. Е. Оформлення правових досліджень: нові вимоги до наукових робіт юриста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Жидков В. О. Web of Science: основи роботи для правника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0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Кір’як Д. А. Електронні ресурси іноземними мовами в колекції Наукової бібліотеки</w:t>
            </w:r>
          </w:p>
          <w:p w:rsidR="001127AA" w:rsidRPr="008C7FAE" w:rsidRDefault="001127AA" w:rsidP="009F027D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1127AA" w:rsidRPr="008C7FAE" w:rsidTr="009F027D">
        <w:tc>
          <w:tcPr>
            <w:tcW w:w="2376" w:type="dxa"/>
          </w:tcPr>
          <w:p w:rsidR="001127AA" w:rsidRPr="008C7FAE" w:rsidRDefault="001127AA" w:rsidP="009F027D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C7FA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16.7. Кількість публікацій   </w:t>
            </w:r>
          </w:p>
        </w:tc>
        <w:tc>
          <w:tcPr>
            <w:tcW w:w="7195" w:type="dxa"/>
          </w:tcPr>
          <w:p w:rsidR="001127AA" w:rsidRPr="008C7FAE" w:rsidRDefault="001127AA" w:rsidP="009F027D">
            <w:pPr>
              <w:ind w:firstLine="1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C7FA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Статті у фахових виданнях: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Іванійчук Т. Ю. Інформаційна грамотність користувача бібліотечних послуг та компетентності бібліотечних працівників: взаємозв’язки та взаємовпливи / Т. Ю. Іванійчук // Актуальні проблеми політики : зб. наук. пр. / редкол.: С. В. Ківалов (голов. редкол.), Л. І. Кормич (голов. ред.), А. В. Полухіна (відп. ред.) [та ін.] ; НУ «ОЮА», Південноукр. центр гендер. проблем. – Одеса : Фенікс, 2016. – Вип. 58. – С. 227-240. </w:t>
            </w:r>
            <w:r w:rsidRPr="008C7FAE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 xml:space="preserve">Видано у 2017 р.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Зубченко Н. І. Прозорість наукових досліджень: до проблеми оприлюднення авторефератів та дисертацій у відкритому доступі / Н. І. Зубченко // Актуальні проблеми політики : зб. наук. пр. / редкол.: С. В. Ківалов (голов. редкол.), Л. І. Кормич (голов. ред.), А. В. Полухіна (відп. ред.) [та ін.] ; НУ «ОЮА», Південноукр. центр гендер. проблем. – Одеса : Фенікс, 2016. – Вип. 58. – С. 221-226. </w:t>
            </w:r>
            <w:r w:rsidRPr="008C7FAE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Видано у 2017 р.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</w:p>
          <w:p w:rsidR="001127AA" w:rsidRPr="008C7FAE" w:rsidRDefault="001127AA" w:rsidP="009F027D">
            <w:pPr>
              <w:ind w:firstLine="1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1127AA" w:rsidRPr="008C7FAE" w:rsidRDefault="001127AA" w:rsidP="009F027D">
            <w:pPr>
              <w:ind w:firstLine="176"/>
              <w:rPr>
                <w:rFonts w:ascii="Times New Roman" w:hAnsi="Times New Roman" w:cs="Times New Roman"/>
                <w:sz w:val="24"/>
                <w:szCs w:val="24"/>
              </w:rPr>
            </w:pPr>
            <w:r w:rsidRPr="008C7FA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Семінар-засідання наукового студентського гуртка з історії права до 100-річчя Української революції 1917-1921 рр. </w:t>
            </w:r>
            <w:r w:rsidRPr="008C7FAE">
              <w:rPr>
                <w:rFonts w:ascii="Times New Roman" w:hAnsi="Times New Roman" w:cs="Times New Roman"/>
                <w:sz w:val="24"/>
                <w:szCs w:val="24"/>
              </w:rPr>
              <w:t>(18 березня 2017 р., спільно з кафедрою історії держави і права НУ «ОЮА»)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Іванійчук Т. Ю. Джерельна база історико-правових досліджень історії Української революції 1917–1921 років за фондами наукової бібліотеки Національного університету «Одеська юридична академія»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: </w:t>
            </w:r>
            <w:hyperlink r:id="rId73" w:history="1"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http</w:t>
              </w:r>
              <w:r w:rsidRPr="001127AA">
                <w:rPr>
                  <w:rStyle w:val="ae"/>
                  <w:rFonts w:ascii="Times New Roman" w:hAnsi="Times New Roman"/>
                  <w:sz w:val="24"/>
                  <w:szCs w:val="24"/>
                  <w:lang w:val="uk-UA"/>
                </w:rPr>
                <w:t>://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dspace</w:t>
              </w:r>
              <w:r w:rsidRPr="001127AA">
                <w:rPr>
                  <w:rStyle w:val="ae"/>
                  <w:rFonts w:ascii="Times New Roman" w:hAnsi="Times New Roman"/>
                  <w:sz w:val="24"/>
                  <w:szCs w:val="24"/>
                  <w:lang w:val="uk-UA"/>
                </w:rPr>
                <w:t>.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onua</w:t>
              </w:r>
              <w:r w:rsidRPr="001127AA">
                <w:rPr>
                  <w:rStyle w:val="ae"/>
                  <w:rFonts w:ascii="Times New Roman" w:hAnsi="Times New Roman"/>
                  <w:sz w:val="24"/>
                  <w:szCs w:val="24"/>
                  <w:lang w:val="uk-UA"/>
                </w:rPr>
                <w:t>.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edu</w:t>
              </w:r>
              <w:r w:rsidRPr="001127AA">
                <w:rPr>
                  <w:rStyle w:val="ae"/>
                  <w:rFonts w:ascii="Times New Roman" w:hAnsi="Times New Roman"/>
                  <w:sz w:val="24"/>
                  <w:szCs w:val="24"/>
                  <w:lang w:val="uk-UA"/>
                </w:rPr>
                <w:t>.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ua</w:t>
              </w:r>
              <w:r w:rsidRPr="001127AA">
                <w:rPr>
                  <w:rStyle w:val="ae"/>
                  <w:rFonts w:ascii="Times New Roman" w:hAnsi="Times New Roman"/>
                  <w:sz w:val="24"/>
                  <w:szCs w:val="24"/>
                  <w:lang w:val="uk-UA"/>
                </w:rPr>
                <w:t>/</w:t>
              </w:r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handle</w:t>
              </w:r>
              <w:r w:rsidRPr="001127AA">
                <w:rPr>
                  <w:rStyle w:val="ae"/>
                  <w:rFonts w:ascii="Times New Roman" w:hAnsi="Times New Roman"/>
                  <w:sz w:val="24"/>
                  <w:szCs w:val="24"/>
                  <w:lang w:val="uk-UA"/>
                </w:rPr>
                <w:t>/11300/8849</w:t>
              </w:r>
            </w:hyperlink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Зубченко Н. І. УНР : науково- інформаційний дискурс у всесвітній мережі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>: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hyperlink r:id="rId74" w:history="1"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http://dspace.onua.edu.ua/handle/11300/8850</w:t>
              </w:r>
            </w:hyperlink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</w:p>
          <w:p w:rsidR="001127AA" w:rsidRPr="008C7FAE" w:rsidRDefault="001127AA" w:rsidP="009F027D">
            <w:pPr>
              <w:ind w:firstLine="1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1127AA" w:rsidRPr="008C7FAE" w:rsidRDefault="001127AA" w:rsidP="009F027D">
            <w:pPr>
              <w:ind w:firstLine="176"/>
              <w:rPr>
                <w:rFonts w:ascii="Times New Roman" w:hAnsi="Times New Roman" w:cs="Times New Roman"/>
                <w:sz w:val="24"/>
                <w:szCs w:val="24"/>
              </w:rPr>
            </w:pPr>
            <w:r w:rsidRPr="008C7FAE">
              <w:rPr>
                <w:rFonts w:ascii="Times New Roman" w:hAnsi="Times New Roman" w:cs="Times New Roman"/>
                <w:b/>
                <w:sz w:val="24"/>
                <w:szCs w:val="24"/>
              </w:rPr>
              <w:t>Міжнародна науково-практична конференція «Традиції та новації юридичної науки: минуле, сучасність, майбутнє» (м. Одеса, 19 травня 2017 р.).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Солодухіна М. М. Запровадження платних послуг у бібліотеках вищих навчальних закладів України в умовах розширення автономії ВНЗ / М. М. Солодухіна, Т. Ю. Іванійчук // Традиції та новації юридичної науки: минуле, сучасність, майбутнє : матер. Міжнар. наук.-практ. конфер. (м. Одеса, 19 травня 2017 р.). У 2-х т. Т. 1 / відп. ред. Г. О. Ульянова. - Одеса : Видавничий дім "Гельветика", 2017. – С. 749-752.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Дремлюга О. О. Роль научной библиотеки в повышении позиции университета в международном рейтинге университетов Вебометрикс / О. О. Дремлюга // Традиції та новації юридичної науки: минуле, сучасність, майбутнє : матер. Міжнар. наук.-практ. конфер. (м. Одеса, 19 травня 2017 р.). У 2-х т. Т. 1 / відп. ред. Г. О. Ульянова. - Одеса : Видавничий дім "Гельветика", 2017. – С. 752-754.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Стефанчишена Т. М. Біографічний метод як спосіб дослідження науково-правничих шкіл (на прикладі Одеської школи права) / Т. М. Стефанчишена // Традиції та новації юридичної науки: минуле, сучасність, майбутнє : матер. Міжнар. наук.-практ. конфер. (м. Одеса, 19 травня 2017 р.). У 2-х т. Т. 1 / відп. ред. Г. О. Ульянова. - Одеса : Видавничий дім "Гельветика", 2017. – С. 755-757.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Зубченко Н. І. Сприяння публікаційній активності дослідників як компонент діяльності наукової бібліотеки / Н. І. Зубченко // Традиції та новації юридичної науки: минуле, сучасність, майбутнє : матер. Міжнар. наук.-практ. конфер. (м. Одеса, 19 травня 2017 р.). У 2-х т. Т. 1 / відп. ред. Г. О. Ульянова. - Одеса : Видавничий дім "Гельветика", 2017. – С. 757-759.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Еленич С. И. Юридическая библиография как источник развития Одесской школы права / С. И. Еленич // Традиції та новації юридичної науки: минуле, сучасність, майбутнє : матер. Міжнар. наук.-практ. конфер. (м. Одеса, 19 травня 2017 р.). У 2-х т. Т. 1 / відп. ред. Г. О. Ульянова. - Одеса : Видавничий дім "Гельветика", 2017. – С. 760-762.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Кузьмін Е. Е. Деякі роздуми щодо призначення інституційного репозитарію / Е. Е. Кузьмін // Традиції та новації юридичної науки: минуле, сучасність, майбутнє : матер. Міжнар. наук.-практ. конфер. (м. Одеса, 19 травня 2017 р.). У 2-х т. Т. 1 / відп. ред. Г. О. Ульянова. - Одеса : Видавничий дім "Гельветика", 2017. – С. 762-764.</w:t>
            </w:r>
          </w:p>
          <w:p w:rsidR="001127AA" w:rsidRPr="008C7FAE" w:rsidRDefault="001127AA" w:rsidP="009F027D">
            <w:pPr>
              <w:pStyle w:val="ad"/>
              <w:ind w:left="0" w:firstLine="176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</w:p>
          <w:p w:rsidR="001127AA" w:rsidRPr="008C7FAE" w:rsidRDefault="001127AA" w:rsidP="009F027D">
            <w:pPr>
              <w:ind w:firstLine="176"/>
              <w:rPr>
                <w:rFonts w:ascii="Times New Roman" w:hAnsi="Times New Roman" w:cs="Times New Roman"/>
                <w:sz w:val="24"/>
                <w:szCs w:val="24"/>
              </w:rPr>
            </w:pPr>
            <w:r w:rsidRPr="008C7FAE">
              <w:rPr>
                <w:rFonts w:ascii="Times New Roman" w:hAnsi="Times New Roman" w:cs="Times New Roman"/>
                <w:b/>
                <w:sz w:val="24"/>
                <w:szCs w:val="24"/>
              </w:rPr>
              <w:t>ІІ Міжнародна науково-практична конференція бібліотек ВНЗ «Бібліотеки вищих навчальних закладів: досвід та перспективи» : до 200-річчя Наукової бібліотеки ОНУ імені І.І. Мечникова (м. Одеса, 19-21 червня 2017 р.)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Іванійчук Т. Ю. Проблеми модернізації політики у сфері інтелектуальної власності та політики формування цифрового контенту сучасної бібліотеки ВНЗ / Т. Ю. Іванійчук // Бібліотеки вищих навчальних закладів: досвід та перспективи : до 200-річчя Наукової бібліотеки ОНУ імені І.І. Мечникова : матер. ІІ Міжнародної науково-практичної конференції бібліотек ВНЗ (м. Одеса, 19-21 червня 2017 р.) [Електронний ресурс]. – Режим доступу: </w:t>
            </w:r>
            <w:hyperlink r:id="rId75" w:history="1">
              <w:r w:rsidRPr="008C7FAE">
                <w:rPr>
                  <w:rStyle w:val="ae"/>
                  <w:rFonts w:ascii="Times New Roman" w:hAnsi="Times New Roman"/>
                  <w:sz w:val="24"/>
                  <w:szCs w:val="24"/>
                </w:rPr>
                <w:t>http://dspace.onua.edu.ua/handle/11300/8832</w:t>
              </w:r>
            </w:hyperlink>
          </w:p>
          <w:p w:rsidR="001127AA" w:rsidRPr="008C7FAE" w:rsidRDefault="001127AA" w:rsidP="009F027D">
            <w:pPr>
              <w:pStyle w:val="ad"/>
              <w:ind w:left="0" w:firstLine="176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:rsidR="001127AA" w:rsidRPr="008C7FAE" w:rsidRDefault="001127AA" w:rsidP="009F027D">
            <w:pPr>
              <w:ind w:firstLine="1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C7FAE">
              <w:rPr>
                <w:rFonts w:ascii="Times New Roman" w:hAnsi="Times New Roman" w:cs="Times New Roman"/>
                <w:b/>
                <w:sz w:val="24"/>
                <w:szCs w:val="24"/>
              </w:rPr>
              <w:t>Історія створення та діяльність Наукової бібліотеки Національного університету «Одеська юридична академія» : Круглий стіл з нагоди святкування Всеукраїнського дня бібліотек та 20-річчя Наукової бібліотеки НУ «ОЮА» (02 жовтня 2017 р., м. Одеса, НУ «ОЮА», НБ НУ «ОЮА»)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Солодухіна М. М. Осягнення витоків становлення та розвитку наукової бібліотеки Національного університету "Одеська юридична академія"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>: http://dspace.onua.edu.ua/handle/11300/8831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Іванійчук Т. Ю. Деякі роздуми щодо необхідності розбудови дієвої системи політик у бібліотеках ВНЗ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: http://dspace.onua.edu.ua/handle/11300/8830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Богданович О. В. История автоматизации научной библиотеки НУ "ОЮА"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>: http://dspace.onua.edu.ua/handle/11300/8829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Богун К. П. Історія та сучасність відділу комплектування та наукової обробки документів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: http://dspace.onua.edu.ua/handle/11300/8828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Дремлюга О. А. История создания и основные этапы развития Научно-информационного центра научной библиотеки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>: http://dspace.onua.edu.ua/handle/11300/8827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Макуха С. М. Відділ абонементів: минуле та сучасність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>: http://dspace.onua.edu.ua/handle/11300/8826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Опольська Т. І. Історичні віхи діяльності відділу науково-методичної роботи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: http://dspace.onua.edu.ua/handle/11300/8825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Сіроткіна Г. Я. Деякі аспекти роботи з фондом у читальному залі НБ НУ «ОЮА».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>: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http://dspace.onua.edu.ua/handle/11300/8851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Стефанчишена Т. М. Методологія створення бібліографічних покажчиків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>: http://dspace.onua.edu.ua/handle/11300/8846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Фідаєва Т. Ю. Скарбниця фонду Відділу рідкісних видань Наукової бібліотеки Національного університету «Одеська юридична академія»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: http://dspace.onua.edu.ua/handle/11300/8824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Зубченко Н. І. Сприяння публікаційній активності науковців: виклики сучасності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>: http://dspace.onua.edu.ua/handle/11300/8823</w:t>
            </w:r>
          </w:p>
          <w:p w:rsidR="001127AA" w:rsidRPr="008C7FAE" w:rsidRDefault="001127AA" w:rsidP="009F027D">
            <w:pPr>
              <w:ind w:firstLine="17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127AA" w:rsidRPr="008C7FAE" w:rsidRDefault="001127AA" w:rsidP="009F027D">
            <w:pPr>
              <w:ind w:firstLine="17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C7FA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Ресурси відкритого доступу для правових досліджень : методичний семінар (до Всесвітнього тижня відкритого доступу) </w:t>
            </w:r>
            <w:r w:rsidRPr="008C7FAE">
              <w:rPr>
                <w:rFonts w:ascii="Times New Roman" w:hAnsi="Times New Roman" w:cs="Times New Roman"/>
                <w:sz w:val="24"/>
                <w:szCs w:val="24"/>
              </w:rPr>
              <w:t>(27 жовтня 2017 р.) (м. Одеса, НУ «ОЮА», НБ НУ «ОЮА»)</w:t>
            </w:r>
            <w:r w:rsidRPr="008C7F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Іванійчук Т. Ю. Правове регулювання відкритого доступу до наукової інформації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>: http://dspace.onua.edu.ua/handle/11300/8833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Дремлюга О. О. Загальна характеристика ресурсів відкритого доступу. Класифікація ресурсів відкритого доступу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>: http://dspace.onua.edu.ua/handle/11300/8836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Хрущ Т. О. Інституційний репозиторій НУ «ОЮА» як ресурс відкритого доступу / Т. О. Хрущ // Ресурси відкритого доступу для правових досліджень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>: http://dspace.onua.edu.ua/handle/11300/8837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Зубченко Н. І. Відкритий доступ для юристів. Специфіка пошуку юридичної наукової інформації засобами відкритого доступу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>: http://dspace.onua.edu.ua/handle/11300/8838</w:t>
            </w:r>
          </w:p>
          <w:p w:rsidR="001127AA" w:rsidRPr="008C7FAE" w:rsidRDefault="001127AA" w:rsidP="009F027D">
            <w:pPr>
              <w:ind w:firstLine="176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C7FA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  <w:p w:rsidR="001127AA" w:rsidRPr="008C7FAE" w:rsidRDefault="001127AA" w:rsidP="009F027D">
            <w:pPr>
              <w:ind w:firstLine="17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C7FA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Осіння школа науковця-2017 (07 лист. 2017 р.) </w:t>
            </w:r>
            <w:r w:rsidRPr="008C7FAE">
              <w:rPr>
                <w:rFonts w:ascii="Times New Roman" w:hAnsi="Times New Roman" w:cs="Times New Roman"/>
                <w:sz w:val="24"/>
                <w:szCs w:val="24"/>
              </w:rPr>
              <w:t>(м. Одеса, НУ «ОЮА», НБ НУ «ОЮА»)</w:t>
            </w:r>
            <w:r w:rsidRPr="008C7F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Іванійчук Т. Ю. Організаційно-правові засади здійснення наукових досліджень: міжнародний та національний досвід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: http://dspace.onua.edu.ua/handle/11300/8839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Дремлюга О. А. Наукометрия и вебометрия как прикладные исследования потока научной информации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>: http://dspace.onua.edu.ua/handle/11300/8834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Хрущ Т. О. Репозитарій НУ «ОЮА». Самоархівація. Тематичні репозитарії. Закордонний досвід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>: http://dspace.onua.edu.ua/handle/11300/8840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Бортняк А. С. Інтеграція репозитарію НУ «ОЮА» в електронну бібліотеку: можливості та переваги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>: http://dspace.onua.edu.ua/handle/11300/8841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Зубченко Н. І. Публікаційна активність вченого як запорука позитивного іміджу. Ідентифікатори вчених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URL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>: http://dspace.onua.edu.ua/handle/11300/8835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Кузьмін Е. Е. Оформлення правових досліджень: нові вимоги до наукових робіт юриста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>: http://dspace.onua.edu.ua/handle/11300/8842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Жидков В. О. Web of Science: основи роботи для правника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>: http://dspace.onua.edu.ua/handle/11300/8843</w:t>
            </w:r>
          </w:p>
          <w:p w:rsidR="001127AA" w:rsidRPr="008C7FAE" w:rsidRDefault="001127AA" w:rsidP="001127AA">
            <w:pPr>
              <w:pStyle w:val="ad"/>
              <w:numPr>
                <w:ilvl w:val="0"/>
                <w:numId w:val="21"/>
              </w:numPr>
              <w:ind w:left="0" w:firstLine="176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C7FAE">
              <w:rPr>
                <w:rFonts w:ascii="Times New Roman" w:hAnsi="Times New Roman"/>
                <w:sz w:val="24"/>
                <w:szCs w:val="24"/>
                <w:lang w:val="uk-UA"/>
              </w:rPr>
              <w:t>Кір’як Д. А. Електронні ресурси іноземними мовами в колекції Наукової бібліотеки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C7FAE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C7FAE">
              <w:rPr>
                <w:rFonts w:ascii="Times New Roman" w:hAnsi="Times New Roman"/>
                <w:sz w:val="24"/>
                <w:szCs w:val="24"/>
              </w:rPr>
              <w:t>: http://dspace.onua.edu.ua/handle/11300/8844</w:t>
            </w:r>
          </w:p>
          <w:p w:rsidR="001127AA" w:rsidRPr="008C7FAE" w:rsidRDefault="001127AA" w:rsidP="009F027D">
            <w:pPr>
              <w:ind w:firstLine="176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</w:tr>
    </w:tbl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"/>
        <w:gridCol w:w="60"/>
      </w:tblGrid>
      <w:tr w:rsidR="00701E87" w:rsidRPr="00701E87" w:rsidTr="00701E87">
        <w:trPr>
          <w:tblCellSpacing w:w="0" w:type="dxa"/>
        </w:trPr>
        <w:tc>
          <w:tcPr>
            <w:tcW w:w="0" w:type="auto"/>
            <w:vAlign w:val="center"/>
            <w:hideMark/>
          </w:tcPr>
          <w:p w:rsidR="00701E87" w:rsidRPr="007D7137" w:rsidRDefault="00701E87" w:rsidP="00701E8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"/>
              <w:gridCol w:w="6"/>
            </w:tblGrid>
            <w:tr w:rsidR="00701E87" w:rsidRPr="00701E87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701E87" w:rsidRPr="007D7137" w:rsidRDefault="00701E87" w:rsidP="00701E8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701E87" w:rsidRPr="007D7137" w:rsidRDefault="00701E87" w:rsidP="00701E8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</w:p>
              </w:tc>
            </w:tr>
            <w:tr w:rsidR="00701E87" w:rsidRPr="00701E87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701E87" w:rsidRPr="007D7137" w:rsidRDefault="00701E87" w:rsidP="00701E8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701E87" w:rsidRPr="007D7137" w:rsidRDefault="00701E87" w:rsidP="00701E8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</w:tr>
          </w:tbl>
          <w:p w:rsidR="00701E87" w:rsidRPr="00701E87" w:rsidRDefault="00701E87" w:rsidP="00701E8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701E87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.</w:t>
            </w:r>
          </w:p>
        </w:tc>
      </w:tr>
    </w:tbl>
    <w:p w:rsidR="00701E87" w:rsidRDefault="00701E87">
      <w:pPr>
        <w:rPr>
          <w:rStyle w:val="textexposedshow"/>
          <w:color w:val="FF0000"/>
          <w:lang w:val="ru-RU"/>
        </w:rPr>
      </w:pPr>
    </w:p>
    <w:p w:rsidR="001127AA" w:rsidRDefault="001127AA">
      <w:pPr>
        <w:rPr>
          <w:rStyle w:val="textexposedshow"/>
          <w:color w:val="FF0000"/>
          <w:lang w:val="ru-RU"/>
        </w:rPr>
      </w:pPr>
    </w:p>
    <w:p w:rsidR="001127AA" w:rsidRDefault="001127AA">
      <w:pPr>
        <w:rPr>
          <w:rStyle w:val="textexposedshow"/>
          <w:color w:val="FF0000"/>
          <w:lang w:val="ru-RU"/>
        </w:rPr>
      </w:pPr>
    </w:p>
    <w:p w:rsidR="001127AA" w:rsidRPr="00701E87" w:rsidRDefault="001127AA">
      <w:pPr>
        <w:rPr>
          <w:rStyle w:val="textexposedshow"/>
          <w:color w:val="FF0000"/>
          <w:lang w:val="ru-RU"/>
        </w:rPr>
      </w:pPr>
    </w:p>
    <w:sectPr w:rsidR="001127AA" w:rsidRPr="00701E87" w:rsidSect="00265CB8">
      <w:headerReference w:type="default" r:id="rId76"/>
      <w:footerReference w:type="default" r:id="rId77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7333" w:rsidRDefault="00DC7333" w:rsidP="00914420">
      <w:pPr>
        <w:spacing w:after="0" w:line="240" w:lineRule="auto"/>
      </w:pPr>
      <w:r>
        <w:separator/>
      </w:r>
    </w:p>
  </w:endnote>
  <w:endnote w:type="continuationSeparator" w:id="0">
    <w:p w:rsidR="00DC7333" w:rsidRDefault="00DC7333" w:rsidP="009144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47161103"/>
      <w:docPartObj>
        <w:docPartGallery w:val="Page Numbers (Bottom of Page)"/>
        <w:docPartUnique/>
      </w:docPartObj>
    </w:sdtPr>
    <w:sdtEndPr/>
    <w:sdtContent>
      <w:p w:rsidR="00265CB8" w:rsidRDefault="00265CB8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E2196" w:rsidRPr="008E2196">
          <w:rPr>
            <w:noProof/>
            <w:lang w:val="ru-RU"/>
          </w:rPr>
          <w:t>2</w:t>
        </w:r>
        <w:r>
          <w:fldChar w:fldCharType="end"/>
        </w:r>
      </w:p>
    </w:sdtContent>
  </w:sdt>
  <w:p w:rsidR="00265CB8" w:rsidRDefault="00265CB8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7333" w:rsidRDefault="00DC7333" w:rsidP="00914420">
      <w:pPr>
        <w:spacing w:after="0" w:line="240" w:lineRule="auto"/>
      </w:pPr>
      <w:r>
        <w:separator/>
      </w:r>
    </w:p>
  </w:footnote>
  <w:footnote w:type="continuationSeparator" w:id="0">
    <w:p w:rsidR="00DC7333" w:rsidRDefault="00DC7333" w:rsidP="009144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51FC" w:rsidRPr="00914420" w:rsidRDefault="00C351FC" w:rsidP="00914420">
    <w:pPr>
      <w:pStyle w:val="a3"/>
      <w:jc w:val="center"/>
      <w:rPr>
        <w:sz w:val="20"/>
        <w:szCs w:val="20"/>
      </w:rPr>
    </w:pPr>
    <w:r w:rsidRPr="00914420">
      <w:rPr>
        <w:sz w:val="20"/>
        <w:szCs w:val="20"/>
      </w:rPr>
      <w:t>Річний звіт НБ НУ «ОЮА» за 201</w:t>
    </w:r>
    <w:r w:rsidR="00C95400">
      <w:rPr>
        <w:sz w:val="20"/>
        <w:szCs w:val="20"/>
      </w:rPr>
      <w:t>7</w:t>
    </w:r>
    <w:r w:rsidRPr="00914420">
      <w:rPr>
        <w:sz w:val="20"/>
        <w:szCs w:val="20"/>
      </w:rPr>
      <w:t xml:space="preserve"> рік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C02156"/>
    <w:multiLevelType w:val="hybridMultilevel"/>
    <w:tmpl w:val="2DFA4CF4"/>
    <w:lvl w:ilvl="0" w:tplc="1BCE0C16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33548E0"/>
    <w:multiLevelType w:val="hybridMultilevel"/>
    <w:tmpl w:val="CE0A01A2"/>
    <w:lvl w:ilvl="0" w:tplc="800268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CB551B"/>
    <w:multiLevelType w:val="hybridMultilevel"/>
    <w:tmpl w:val="303CDCE8"/>
    <w:lvl w:ilvl="0" w:tplc="36AE31A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09E3BFB"/>
    <w:multiLevelType w:val="hybridMultilevel"/>
    <w:tmpl w:val="FC2E366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412752"/>
    <w:multiLevelType w:val="hybridMultilevel"/>
    <w:tmpl w:val="46A4591A"/>
    <w:lvl w:ilvl="0" w:tplc="2CFAC4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4245A17"/>
    <w:multiLevelType w:val="hybridMultilevel"/>
    <w:tmpl w:val="81ECE0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BAF3D05"/>
    <w:multiLevelType w:val="hybridMultilevel"/>
    <w:tmpl w:val="75D4CDD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2C598F"/>
    <w:multiLevelType w:val="hybridMultilevel"/>
    <w:tmpl w:val="37FAD08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973C36"/>
    <w:multiLevelType w:val="hybridMultilevel"/>
    <w:tmpl w:val="5D5AA0A6"/>
    <w:lvl w:ilvl="0" w:tplc="2CFAC4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CFAC4F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64121B"/>
    <w:multiLevelType w:val="hybridMultilevel"/>
    <w:tmpl w:val="93B2AC5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ED48BA"/>
    <w:multiLevelType w:val="hybridMultilevel"/>
    <w:tmpl w:val="B3241952"/>
    <w:lvl w:ilvl="0" w:tplc="8002688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6C5568"/>
    <w:multiLevelType w:val="hybridMultilevel"/>
    <w:tmpl w:val="87D67D8C"/>
    <w:lvl w:ilvl="0" w:tplc="B12EDA2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CC6066A"/>
    <w:multiLevelType w:val="hybridMultilevel"/>
    <w:tmpl w:val="6C5A3C04"/>
    <w:lvl w:ilvl="0" w:tplc="2CFAC4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F54036C"/>
    <w:multiLevelType w:val="hybridMultilevel"/>
    <w:tmpl w:val="CC2EBDCC"/>
    <w:lvl w:ilvl="0" w:tplc="2CFAC4F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56C80543"/>
    <w:multiLevelType w:val="hybridMultilevel"/>
    <w:tmpl w:val="0512CA96"/>
    <w:lvl w:ilvl="0" w:tplc="32762D7E">
      <w:start w:val="1"/>
      <w:numFmt w:val="bullet"/>
      <w:lvlText w:val=""/>
      <w:lvlJc w:val="left"/>
      <w:pPr>
        <w:ind w:left="147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15">
    <w:nsid w:val="580A338D"/>
    <w:multiLevelType w:val="hybridMultilevel"/>
    <w:tmpl w:val="D38AF7F2"/>
    <w:lvl w:ilvl="0" w:tplc="8002688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A6A56A3"/>
    <w:multiLevelType w:val="hybridMultilevel"/>
    <w:tmpl w:val="CBB0BB72"/>
    <w:lvl w:ilvl="0" w:tplc="2CFAC4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8CE5BB8"/>
    <w:multiLevelType w:val="hybridMultilevel"/>
    <w:tmpl w:val="BBD0C10E"/>
    <w:lvl w:ilvl="0" w:tplc="0419000F">
      <w:start w:val="1"/>
      <w:numFmt w:val="decimal"/>
      <w:lvlText w:val="%1."/>
      <w:lvlJc w:val="left"/>
      <w:pPr>
        <w:ind w:left="1179" w:hanging="360"/>
      </w:pPr>
    </w:lvl>
    <w:lvl w:ilvl="1" w:tplc="04190019" w:tentative="1">
      <w:start w:val="1"/>
      <w:numFmt w:val="lowerLetter"/>
      <w:lvlText w:val="%2."/>
      <w:lvlJc w:val="left"/>
      <w:pPr>
        <w:ind w:left="1899" w:hanging="360"/>
      </w:pPr>
    </w:lvl>
    <w:lvl w:ilvl="2" w:tplc="0419001B" w:tentative="1">
      <w:start w:val="1"/>
      <w:numFmt w:val="lowerRoman"/>
      <w:lvlText w:val="%3."/>
      <w:lvlJc w:val="right"/>
      <w:pPr>
        <w:ind w:left="2619" w:hanging="180"/>
      </w:pPr>
    </w:lvl>
    <w:lvl w:ilvl="3" w:tplc="0419000F" w:tentative="1">
      <w:start w:val="1"/>
      <w:numFmt w:val="decimal"/>
      <w:lvlText w:val="%4."/>
      <w:lvlJc w:val="left"/>
      <w:pPr>
        <w:ind w:left="3339" w:hanging="360"/>
      </w:pPr>
    </w:lvl>
    <w:lvl w:ilvl="4" w:tplc="04190019" w:tentative="1">
      <w:start w:val="1"/>
      <w:numFmt w:val="lowerLetter"/>
      <w:lvlText w:val="%5."/>
      <w:lvlJc w:val="left"/>
      <w:pPr>
        <w:ind w:left="4059" w:hanging="360"/>
      </w:pPr>
    </w:lvl>
    <w:lvl w:ilvl="5" w:tplc="0419001B" w:tentative="1">
      <w:start w:val="1"/>
      <w:numFmt w:val="lowerRoman"/>
      <w:lvlText w:val="%6."/>
      <w:lvlJc w:val="right"/>
      <w:pPr>
        <w:ind w:left="4779" w:hanging="180"/>
      </w:pPr>
    </w:lvl>
    <w:lvl w:ilvl="6" w:tplc="0419000F" w:tentative="1">
      <w:start w:val="1"/>
      <w:numFmt w:val="decimal"/>
      <w:lvlText w:val="%7."/>
      <w:lvlJc w:val="left"/>
      <w:pPr>
        <w:ind w:left="5499" w:hanging="360"/>
      </w:pPr>
    </w:lvl>
    <w:lvl w:ilvl="7" w:tplc="04190019" w:tentative="1">
      <w:start w:val="1"/>
      <w:numFmt w:val="lowerLetter"/>
      <w:lvlText w:val="%8."/>
      <w:lvlJc w:val="left"/>
      <w:pPr>
        <w:ind w:left="6219" w:hanging="360"/>
      </w:pPr>
    </w:lvl>
    <w:lvl w:ilvl="8" w:tplc="0419001B" w:tentative="1">
      <w:start w:val="1"/>
      <w:numFmt w:val="lowerRoman"/>
      <w:lvlText w:val="%9."/>
      <w:lvlJc w:val="right"/>
      <w:pPr>
        <w:ind w:left="6939" w:hanging="180"/>
      </w:pPr>
    </w:lvl>
  </w:abstractNum>
  <w:abstractNum w:abstractNumId="18">
    <w:nsid w:val="79307CBF"/>
    <w:multiLevelType w:val="hybridMultilevel"/>
    <w:tmpl w:val="DE829E80"/>
    <w:lvl w:ilvl="0" w:tplc="0419000F">
      <w:start w:val="1"/>
      <w:numFmt w:val="decimal"/>
      <w:lvlText w:val="%1."/>
      <w:lvlJc w:val="left"/>
      <w:pPr>
        <w:ind w:left="1038" w:hanging="360"/>
      </w:pPr>
    </w:lvl>
    <w:lvl w:ilvl="1" w:tplc="04190019" w:tentative="1">
      <w:start w:val="1"/>
      <w:numFmt w:val="lowerLetter"/>
      <w:lvlText w:val="%2."/>
      <w:lvlJc w:val="left"/>
      <w:pPr>
        <w:ind w:left="1758" w:hanging="360"/>
      </w:pPr>
    </w:lvl>
    <w:lvl w:ilvl="2" w:tplc="0419001B" w:tentative="1">
      <w:start w:val="1"/>
      <w:numFmt w:val="lowerRoman"/>
      <w:lvlText w:val="%3."/>
      <w:lvlJc w:val="right"/>
      <w:pPr>
        <w:ind w:left="2478" w:hanging="180"/>
      </w:pPr>
    </w:lvl>
    <w:lvl w:ilvl="3" w:tplc="0419000F" w:tentative="1">
      <w:start w:val="1"/>
      <w:numFmt w:val="decimal"/>
      <w:lvlText w:val="%4."/>
      <w:lvlJc w:val="left"/>
      <w:pPr>
        <w:ind w:left="3198" w:hanging="360"/>
      </w:pPr>
    </w:lvl>
    <w:lvl w:ilvl="4" w:tplc="04190019" w:tentative="1">
      <w:start w:val="1"/>
      <w:numFmt w:val="lowerLetter"/>
      <w:lvlText w:val="%5."/>
      <w:lvlJc w:val="left"/>
      <w:pPr>
        <w:ind w:left="3918" w:hanging="360"/>
      </w:pPr>
    </w:lvl>
    <w:lvl w:ilvl="5" w:tplc="0419001B" w:tentative="1">
      <w:start w:val="1"/>
      <w:numFmt w:val="lowerRoman"/>
      <w:lvlText w:val="%6."/>
      <w:lvlJc w:val="right"/>
      <w:pPr>
        <w:ind w:left="4638" w:hanging="180"/>
      </w:pPr>
    </w:lvl>
    <w:lvl w:ilvl="6" w:tplc="0419000F" w:tentative="1">
      <w:start w:val="1"/>
      <w:numFmt w:val="decimal"/>
      <w:lvlText w:val="%7."/>
      <w:lvlJc w:val="left"/>
      <w:pPr>
        <w:ind w:left="5358" w:hanging="360"/>
      </w:pPr>
    </w:lvl>
    <w:lvl w:ilvl="7" w:tplc="04190019" w:tentative="1">
      <w:start w:val="1"/>
      <w:numFmt w:val="lowerLetter"/>
      <w:lvlText w:val="%8."/>
      <w:lvlJc w:val="left"/>
      <w:pPr>
        <w:ind w:left="6078" w:hanging="360"/>
      </w:pPr>
    </w:lvl>
    <w:lvl w:ilvl="8" w:tplc="0419001B" w:tentative="1">
      <w:start w:val="1"/>
      <w:numFmt w:val="lowerRoman"/>
      <w:lvlText w:val="%9."/>
      <w:lvlJc w:val="right"/>
      <w:pPr>
        <w:ind w:left="6798" w:hanging="180"/>
      </w:pPr>
    </w:lvl>
  </w:abstractNum>
  <w:abstractNum w:abstractNumId="19">
    <w:nsid w:val="7C3719D1"/>
    <w:multiLevelType w:val="hybridMultilevel"/>
    <w:tmpl w:val="D38AF7F2"/>
    <w:lvl w:ilvl="0" w:tplc="8002688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0"/>
  </w:num>
  <w:num w:numId="4">
    <w:abstractNumId w:val="13"/>
  </w:num>
  <w:num w:numId="5">
    <w:abstractNumId w:val="2"/>
  </w:num>
  <w:num w:numId="6">
    <w:abstractNumId w:val="4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17"/>
  </w:num>
  <w:num w:numId="12">
    <w:abstractNumId w:val="10"/>
  </w:num>
  <w:num w:numId="13">
    <w:abstractNumId w:val="16"/>
  </w:num>
  <w:num w:numId="14">
    <w:abstractNumId w:val="15"/>
  </w:num>
  <w:num w:numId="15">
    <w:abstractNumId w:val="11"/>
  </w:num>
  <w:num w:numId="16">
    <w:abstractNumId w:val="14"/>
  </w:num>
  <w:num w:numId="17">
    <w:abstractNumId w:val="9"/>
  </w:num>
  <w:num w:numId="18">
    <w:abstractNumId w:val="18"/>
  </w:num>
  <w:num w:numId="19">
    <w:abstractNumId w:val="19"/>
  </w:num>
  <w:num w:numId="20">
    <w:abstractNumId w:val="3"/>
  </w:num>
  <w:num w:numId="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4DBF"/>
    <w:rsid w:val="000538E2"/>
    <w:rsid w:val="000D31EE"/>
    <w:rsid w:val="000D49D5"/>
    <w:rsid w:val="000F40D8"/>
    <w:rsid w:val="001113D7"/>
    <w:rsid w:val="001127AA"/>
    <w:rsid w:val="001321C8"/>
    <w:rsid w:val="00160273"/>
    <w:rsid w:val="001623F9"/>
    <w:rsid w:val="00174DBF"/>
    <w:rsid w:val="00196C52"/>
    <w:rsid w:val="001A59FB"/>
    <w:rsid w:val="001B5CB8"/>
    <w:rsid w:val="001D1A30"/>
    <w:rsid w:val="001D1FEE"/>
    <w:rsid w:val="001D3808"/>
    <w:rsid w:val="00204F8A"/>
    <w:rsid w:val="002059BD"/>
    <w:rsid w:val="00205DD4"/>
    <w:rsid w:val="002319E7"/>
    <w:rsid w:val="00240F2D"/>
    <w:rsid w:val="00265CB8"/>
    <w:rsid w:val="002967E4"/>
    <w:rsid w:val="002A1E9E"/>
    <w:rsid w:val="002A37AD"/>
    <w:rsid w:val="002B76C6"/>
    <w:rsid w:val="002C3405"/>
    <w:rsid w:val="002C7ADE"/>
    <w:rsid w:val="00325B62"/>
    <w:rsid w:val="00357C12"/>
    <w:rsid w:val="003670A5"/>
    <w:rsid w:val="0037045C"/>
    <w:rsid w:val="004058D0"/>
    <w:rsid w:val="004340CF"/>
    <w:rsid w:val="0046040B"/>
    <w:rsid w:val="004621B7"/>
    <w:rsid w:val="0048548C"/>
    <w:rsid w:val="004B06EC"/>
    <w:rsid w:val="004B6352"/>
    <w:rsid w:val="004E7462"/>
    <w:rsid w:val="004F17FB"/>
    <w:rsid w:val="0050115B"/>
    <w:rsid w:val="00546D52"/>
    <w:rsid w:val="0056308A"/>
    <w:rsid w:val="00581560"/>
    <w:rsid w:val="00597658"/>
    <w:rsid w:val="005F176D"/>
    <w:rsid w:val="005F72E4"/>
    <w:rsid w:val="00607356"/>
    <w:rsid w:val="006200D8"/>
    <w:rsid w:val="00647F18"/>
    <w:rsid w:val="00660431"/>
    <w:rsid w:val="006E21CC"/>
    <w:rsid w:val="006E32D2"/>
    <w:rsid w:val="006F4D6B"/>
    <w:rsid w:val="00701E87"/>
    <w:rsid w:val="00795927"/>
    <w:rsid w:val="007A22D1"/>
    <w:rsid w:val="007A7EC9"/>
    <w:rsid w:val="007D7137"/>
    <w:rsid w:val="008268D1"/>
    <w:rsid w:val="00834724"/>
    <w:rsid w:val="00841DCD"/>
    <w:rsid w:val="0088544B"/>
    <w:rsid w:val="008A3973"/>
    <w:rsid w:val="008A54F2"/>
    <w:rsid w:val="008C2DD3"/>
    <w:rsid w:val="008E2196"/>
    <w:rsid w:val="008F76FE"/>
    <w:rsid w:val="00914420"/>
    <w:rsid w:val="00930368"/>
    <w:rsid w:val="0093591C"/>
    <w:rsid w:val="00935F41"/>
    <w:rsid w:val="0096728B"/>
    <w:rsid w:val="00983342"/>
    <w:rsid w:val="009968DC"/>
    <w:rsid w:val="00A34B78"/>
    <w:rsid w:val="00A453F9"/>
    <w:rsid w:val="00A47E82"/>
    <w:rsid w:val="00A53BF5"/>
    <w:rsid w:val="00A70DB1"/>
    <w:rsid w:val="00A81876"/>
    <w:rsid w:val="00A91BF3"/>
    <w:rsid w:val="00A95EF1"/>
    <w:rsid w:val="00AA14EB"/>
    <w:rsid w:val="00AC3571"/>
    <w:rsid w:val="00AF23A7"/>
    <w:rsid w:val="00B1387F"/>
    <w:rsid w:val="00B22494"/>
    <w:rsid w:val="00B344E2"/>
    <w:rsid w:val="00B51D27"/>
    <w:rsid w:val="00B9611F"/>
    <w:rsid w:val="00BC3EE3"/>
    <w:rsid w:val="00BD0B35"/>
    <w:rsid w:val="00BE79B4"/>
    <w:rsid w:val="00BF0D20"/>
    <w:rsid w:val="00BF36B4"/>
    <w:rsid w:val="00C110F2"/>
    <w:rsid w:val="00C25709"/>
    <w:rsid w:val="00C351FC"/>
    <w:rsid w:val="00C56CF1"/>
    <w:rsid w:val="00C731CB"/>
    <w:rsid w:val="00C95400"/>
    <w:rsid w:val="00CA11AD"/>
    <w:rsid w:val="00CA6461"/>
    <w:rsid w:val="00CB7B9A"/>
    <w:rsid w:val="00CC6E62"/>
    <w:rsid w:val="00CF35BA"/>
    <w:rsid w:val="00D04434"/>
    <w:rsid w:val="00D256AC"/>
    <w:rsid w:val="00D40A75"/>
    <w:rsid w:val="00D56B9A"/>
    <w:rsid w:val="00DA31D6"/>
    <w:rsid w:val="00DC20CD"/>
    <w:rsid w:val="00DC7333"/>
    <w:rsid w:val="00DE227E"/>
    <w:rsid w:val="00DE56DC"/>
    <w:rsid w:val="00E14107"/>
    <w:rsid w:val="00E45D2A"/>
    <w:rsid w:val="00E51B68"/>
    <w:rsid w:val="00E6774B"/>
    <w:rsid w:val="00EF365F"/>
    <w:rsid w:val="00F61308"/>
    <w:rsid w:val="00F74394"/>
    <w:rsid w:val="00F839DF"/>
    <w:rsid w:val="00F946FE"/>
    <w:rsid w:val="00FB733F"/>
    <w:rsid w:val="00FF6B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4420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1442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14420"/>
    <w:rPr>
      <w:lang w:val="uk-UA"/>
    </w:rPr>
  </w:style>
  <w:style w:type="paragraph" w:styleId="a5">
    <w:name w:val="footer"/>
    <w:basedOn w:val="a"/>
    <w:link w:val="a6"/>
    <w:uiPriority w:val="99"/>
    <w:unhideWhenUsed/>
    <w:rsid w:val="0091442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14420"/>
    <w:rPr>
      <w:lang w:val="uk-UA"/>
    </w:rPr>
  </w:style>
  <w:style w:type="paragraph" w:styleId="a7">
    <w:name w:val="Balloon Text"/>
    <w:basedOn w:val="a"/>
    <w:link w:val="a8"/>
    <w:uiPriority w:val="99"/>
    <w:semiHidden/>
    <w:unhideWhenUsed/>
    <w:rsid w:val="009144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914420"/>
    <w:rPr>
      <w:rFonts w:ascii="Tahoma" w:hAnsi="Tahoma" w:cs="Tahoma"/>
      <w:sz w:val="16"/>
      <w:szCs w:val="16"/>
      <w:lang w:val="uk-UA"/>
    </w:rPr>
  </w:style>
  <w:style w:type="table" w:styleId="a9">
    <w:name w:val="Table Grid"/>
    <w:basedOn w:val="a1"/>
    <w:uiPriority w:val="59"/>
    <w:rsid w:val="009144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footnote text"/>
    <w:basedOn w:val="a"/>
    <w:link w:val="ab"/>
    <w:uiPriority w:val="99"/>
    <w:semiHidden/>
    <w:unhideWhenUsed/>
    <w:rsid w:val="00834724"/>
    <w:pPr>
      <w:spacing w:after="0" w:line="240" w:lineRule="auto"/>
    </w:pPr>
    <w:rPr>
      <w:rFonts w:ascii="Calibri" w:eastAsia="Calibri" w:hAnsi="Calibri" w:cs="Times New Roman"/>
      <w:sz w:val="20"/>
      <w:szCs w:val="20"/>
      <w:lang w:val="ru-RU"/>
    </w:rPr>
  </w:style>
  <w:style w:type="character" w:customStyle="1" w:styleId="ab">
    <w:name w:val="Текст сноски Знак"/>
    <w:basedOn w:val="a0"/>
    <w:link w:val="aa"/>
    <w:uiPriority w:val="99"/>
    <w:semiHidden/>
    <w:rsid w:val="00834724"/>
    <w:rPr>
      <w:rFonts w:ascii="Calibri" w:eastAsia="Calibri" w:hAnsi="Calibri" w:cs="Times New Roman"/>
      <w:sz w:val="20"/>
      <w:szCs w:val="20"/>
    </w:rPr>
  </w:style>
  <w:style w:type="character" w:styleId="ac">
    <w:name w:val="footnote reference"/>
    <w:basedOn w:val="a0"/>
    <w:uiPriority w:val="99"/>
    <w:semiHidden/>
    <w:unhideWhenUsed/>
    <w:rsid w:val="00834724"/>
    <w:rPr>
      <w:vertAlign w:val="superscript"/>
    </w:rPr>
  </w:style>
  <w:style w:type="character" w:customStyle="1" w:styleId="textexposedshow">
    <w:name w:val="text_exposed_show"/>
    <w:basedOn w:val="a0"/>
    <w:rsid w:val="00F74394"/>
  </w:style>
  <w:style w:type="paragraph" w:styleId="ad">
    <w:name w:val="List Paragraph"/>
    <w:basedOn w:val="a"/>
    <w:uiPriority w:val="34"/>
    <w:qFormat/>
    <w:rsid w:val="0037045C"/>
    <w:pPr>
      <w:ind w:left="720"/>
      <w:contextualSpacing/>
    </w:pPr>
    <w:rPr>
      <w:rFonts w:ascii="Calibri" w:eastAsia="Calibri" w:hAnsi="Calibri" w:cs="Times New Roman"/>
      <w:lang w:val="ru-RU"/>
    </w:rPr>
  </w:style>
  <w:style w:type="character" w:styleId="ae">
    <w:name w:val="Hyperlink"/>
    <w:basedOn w:val="a0"/>
    <w:uiPriority w:val="99"/>
    <w:unhideWhenUsed/>
    <w:rsid w:val="002A37AD"/>
    <w:rPr>
      <w:color w:val="0000FF" w:themeColor="hyperlink"/>
      <w:u w:val="single"/>
    </w:rPr>
  </w:style>
  <w:style w:type="character" w:styleId="HTML">
    <w:name w:val="HTML Cite"/>
    <w:basedOn w:val="a0"/>
    <w:uiPriority w:val="99"/>
    <w:semiHidden/>
    <w:unhideWhenUsed/>
    <w:rsid w:val="002A37AD"/>
    <w:rPr>
      <w:i/>
      <w:iCs/>
    </w:rPr>
  </w:style>
  <w:style w:type="paragraph" w:styleId="af">
    <w:name w:val="Normal (Web)"/>
    <w:basedOn w:val="a"/>
    <w:uiPriority w:val="99"/>
    <w:semiHidden/>
    <w:unhideWhenUsed/>
    <w:rsid w:val="001A59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rvts15">
    <w:name w:val="rvts15"/>
    <w:basedOn w:val="a0"/>
    <w:rsid w:val="00C351FC"/>
  </w:style>
  <w:style w:type="character" w:customStyle="1" w:styleId="rvts23">
    <w:name w:val="rvts23"/>
    <w:basedOn w:val="a0"/>
    <w:rsid w:val="00C351FC"/>
  </w:style>
  <w:style w:type="character" w:customStyle="1" w:styleId="4">
    <w:name w:val="Основной текст (4)_"/>
    <w:basedOn w:val="a0"/>
    <w:link w:val="40"/>
    <w:locked/>
    <w:rsid w:val="00B22494"/>
    <w:rPr>
      <w:sz w:val="17"/>
      <w:szCs w:val="17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B22494"/>
    <w:pPr>
      <w:widowControl w:val="0"/>
      <w:shd w:val="clear" w:color="auto" w:fill="FFFFFF"/>
      <w:spacing w:before="240" w:after="0" w:line="202" w:lineRule="exact"/>
      <w:ind w:hanging="300"/>
      <w:jc w:val="both"/>
    </w:pPr>
    <w:rPr>
      <w:sz w:val="17"/>
      <w:szCs w:val="17"/>
      <w:lang w:val="ru-RU"/>
    </w:rPr>
  </w:style>
  <w:style w:type="character" w:customStyle="1" w:styleId="410">
    <w:name w:val="Основной текст (4) + 10"/>
    <w:aliases w:val="5 pt"/>
    <w:basedOn w:val="4"/>
    <w:rsid w:val="00B22494"/>
    <w:rPr>
      <w:sz w:val="21"/>
      <w:szCs w:val="21"/>
      <w:shd w:val="clear" w:color="auto" w:fill="FFFFFF"/>
    </w:rPr>
  </w:style>
  <w:style w:type="character" w:customStyle="1" w:styleId="m-1774274664522807619xfm73592780">
    <w:name w:val="m_-1774274664522807619xfm_73592780"/>
    <w:basedOn w:val="a0"/>
    <w:rsid w:val="00F946FE"/>
  </w:style>
  <w:style w:type="character" w:customStyle="1" w:styleId="2">
    <w:name w:val="Основной текст (2)_"/>
    <w:link w:val="20"/>
    <w:locked/>
    <w:rsid w:val="006F4D6B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F4D6B"/>
    <w:pPr>
      <w:widowControl w:val="0"/>
      <w:shd w:val="clear" w:color="auto" w:fill="FFFFFF"/>
      <w:spacing w:after="1140" w:line="317" w:lineRule="exact"/>
      <w:jc w:val="center"/>
    </w:pPr>
    <w:rPr>
      <w:rFonts w:ascii="Times New Roman" w:eastAsia="Times New Roman" w:hAnsi="Times New Roman" w:cs="Times New Roman"/>
      <w:sz w:val="26"/>
      <w:szCs w:val="26"/>
      <w:lang w:val="ru-RU"/>
    </w:rPr>
  </w:style>
  <w:style w:type="character" w:customStyle="1" w:styleId="st">
    <w:name w:val="st"/>
    <w:basedOn w:val="a0"/>
    <w:rsid w:val="00B344E2"/>
  </w:style>
  <w:style w:type="character" w:styleId="af0">
    <w:name w:val="Emphasis"/>
    <w:basedOn w:val="a0"/>
    <w:uiPriority w:val="20"/>
    <w:qFormat/>
    <w:rsid w:val="00B344E2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4420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1442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14420"/>
    <w:rPr>
      <w:lang w:val="uk-UA"/>
    </w:rPr>
  </w:style>
  <w:style w:type="paragraph" w:styleId="a5">
    <w:name w:val="footer"/>
    <w:basedOn w:val="a"/>
    <w:link w:val="a6"/>
    <w:uiPriority w:val="99"/>
    <w:unhideWhenUsed/>
    <w:rsid w:val="0091442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14420"/>
    <w:rPr>
      <w:lang w:val="uk-UA"/>
    </w:rPr>
  </w:style>
  <w:style w:type="paragraph" w:styleId="a7">
    <w:name w:val="Balloon Text"/>
    <w:basedOn w:val="a"/>
    <w:link w:val="a8"/>
    <w:uiPriority w:val="99"/>
    <w:semiHidden/>
    <w:unhideWhenUsed/>
    <w:rsid w:val="009144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914420"/>
    <w:rPr>
      <w:rFonts w:ascii="Tahoma" w:hAnsi="Tahoma" w:cs="Tahoma"/>
      <w:sz w:val="16"/>
      <w:szCs w:val="16"/>
      <w:lang w:val="uk-UA"/>
    </w:rPr>
  </w:style>
  <w:style w:type="table" w:styleId="a9">
    <w:name w:val="Table Grid"/>
    <w:basedOn w:val="a1"/>
    <w:uiPriority w:val="59"/>
    <w:rsid w:val="009144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footnote text"/>
    <w:basedOn w:val="a"/>
    <w:link w:val="ab"/>
    <w:uiPriority w:val="99"/>
    <w:semiHidden/>
    <w:unhideWhenUsed/>
    <w:rsid w:val="00834724"/>
    <w:pPr>
      <w:spacing w:after="0" w:line="240" w:lineRule="auto"/>
    </w:pPr>
    <w:rPr>
      <w:rFonts w:ascii="Calibri" w:eastAsia="Calibri" w:hAnsi="Calibri" w:cs="Times New Roman"/>
      <w:sz w:val="20"/>
      <w:szCs w:val="20"/>
      <w:lang w:val="ru-RU"/>
    </w:rPr>
  </w:style>
  <w:style w:type="character" w:customStyle="1" w:styleId="ab">
    <w:name w:val="Текст сноски Знак"/>
    <w:basedOn w:val="a0"/>
    <w:link w:val="aa"/>
    <w:uiPriority w:val="99"/>
    <w:semiHidden/>
    <w:rsid w:val="00834724"/>
    <w:rPr>
      <w:rFonts w:ascii="Calibri" w:eastAsia="Calibri" w:hAnsi="Calibri" w:cs="Times New Roman"/>
      <w:sz w:val="20"/>
      <w:szCs w:val="20"/>
    </w:rPr>
  </w:style>
  <w:style w:type="character" w:styleId="ac">
    <w:name w:val="footnote reference"/>
    <w:basedOn w:val="a0"/>
    <w:uiPriority w:val="99"/>
    <w:semiHidden/>
    <w:unhideWhenUsed/>
    <w:rsid w:val="00834724"/>
    <w:rPr>
      <w:vertAlign w:val="superscript"/>
    </w:rPr>
  </w:style>
  <w:style w:type="character" w:customStyle="1" w:styleId="textexposedshow">
    <w:name w:val="text_exposed_show"/>
    <w:basedOn w:val="a0"/>
    <w:rsid w:val="00F74394"/>
  </w:style>
  <w:style w:type="paragraph" w:styleId="ad">
    <w:name w:val="List Paragraph"/>
    <w:basedOn w:val="a"/>
    <w:uiPriority w:val="34"/>
    <w:qFormat/>
    <w:rsid w:val="0037045C"/>
    <w:pPr>
      <w:ind w:left="720"/>
      <w:contextualSpacing/>
    </w:pPr>
    <w:rPr>
      <w:rFonts w:ascii="Calibri" w:eastAsia="Calibri" w:hAnsi="Calibri" w:cs="Times New Roman"/>
      <w:lang w:val="ru-RU"/>
    </w:rPr>
  </w:style>
  <w:style w:type="character" w:styleId="ae">
    <w:name w:val="Hyperlink"/>
    <w:basedOn w:val="a0"/>
    <w:uiPriority w:val="99"/>
    <w:unhideWhenUsed/>
    <w:rsid w:val="002A37AD"/>
    <w:rPr>
      <w:color w:val="0000FF" w:themeColor="hyperlink"/>
      <w:u w:val="single"/>
    </w:rPr>
  </w:style>
  <w:style w:type="character" w:styleId="HTML">
    <w:name w:val="HTML Cite"/>
    <w:basedOn w:val="a0"/>
    <w:uiPriority w:val="99"/>
    <w:semiHidden/>
    <w:unhideWhenUsed/>
    <w:rsid w:val="002A37AD"/>
    <w:rPr>
      <w:i/>
      <w:iCs/>
    </w:rPr>
  </w:style>
  <w:style w:type="paragraph" w:styleId="af">
    <w:name w:val="Normal (Web)"/>
    <w:basedOn w:val="a"/>
    <w:uiPriority w:val="99"/>
    <w:semiHidden/>
    <w:unhideWhenUsed/>
    <w:rsid w:val="001A59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rvts15">
    <w:name w:val="rvts15"/>
    <w:basedOn w:val="a0"/>
    <w:rsid w:val="00C351FC"/>
  </w:style>
  <w:style w:type="character" w:customStyle="1" w:styleId="rvts23">
    <w:name w:val="rvts23"/>
    <w:basedOn w:val="a0"/>
    <w:rsid w:val="00C351FC"/>
  </w:style>
  <w:style w:type="character" w:customStyle="1" w:styleId="4">
    <w:name w:val="Основной текст (4)_"/>
    <w:basedOn w:val="a0"/>
    <w:link w:val="40"/>
    <w:locked/>
    <w:rsid w:val="00B22494"/>
    <w:rPr>
      <w:sz w:val="17"/>
      <w:szCs w:val="17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B22494"/>
    <w:pPr>
      <w:widowControl w:val="0"/>
      <w:shd w:val="clear" w:color="auto" w:fill="FFFFFF"/>
      <w:spacing w:before="240" w:after="0" w:line="202" w:lineRule="exact"/>
      <w:ind w:hanging="300"/>
      <w:jc w:val="both"/>
    </w:pPr>
    <w:rPr>
      <w:sz w:val="17"/>
      <w:szCs w:val="17"/>
      <w:lang w:val="ru-RU"/>
    </w:rPr>
  </w:style>
  <w:style w:type="character" w:customStyle="1" w:styleId="410">
    <w:name w:val="Основной текст (4) + 10"/>
    <w:aliases w:val="5 pt"/>
    <w:basedOn w:val="4"/>
    <w:rsid w:val="00B22494"/>
    <w:rPr>
      <w:sz w:val="21"/>
      <w:szCs w:val="21"/>
      <w:shd w:val="clear" w:color="auto" w:fill="FFFFFF"/>
    </w:rPr>
  </w:style>
  <w:style w:type="character" w:customStyle="1" w:styleId="m-1774274664522807619xfm73592780">
    <w:name w:val="m_-1774274664522807619xfm_73592780"/>
    <w:basedOn w:val="a0"/>
    <w:rsid w:val="00F946FE"/>
  </w:style>
  <w:style w:type="character" w:customStyle="1" w:styleId="2">
    <w:name w:val="Основной текст (2)_"/>
    <w:link w:val="20"/>
    <w:locked/>
    <w:rsid w:val="006F4D6B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F4D6B"/>
    <w:pPr>
      <w:widowControl w:val="0"/>
      <w:shd w:val="clear" w:color="auto" w:fill="FFFFFF"/>
      <w:spacing w:after="1140" w:line="317" w:lineRule="exact"/>
      <w:jc w:val="center"/>
    </w:pPr>
    <w:rPr>
      <w:rFonts w:ascii="Times New Roman" w:eastAsia="Times New Roman" w:hAnsi="Times New Roman" w:cs="Times New Roman"/>
      <w:sz w:val="26"/>
      <w:szCs w:val="26"/>
      <w:lang w:val="ru-RU"/>
    </w:rPr>
  </w:style>
  <w:style w:type="character" w:customStyle="1" w:styleId="st">
    <w:name w:val="st"/>
    <w:basedOn w:val="a0"/>
    <w:rsid w:val="00B344E2"/>
  </w:style>
  <w:style w:type="character" w:styleId="af0">
    <w:name w:val="Emphasis"/>
    <w:basedOn w:val="a0"/>
    <w:uiPriority w:val="20"/>
    <w:qFormat/>
    <w:rsid w:val="00B344E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17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10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033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540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47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46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016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96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1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082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8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6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2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407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774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296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1969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819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38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1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4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9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74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054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53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389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967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4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1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76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87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80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621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hyperlink" Target="http://www.nbuv.gov.ua/node/3565" TargetMode="External"/><Relationship Id="rId26" Type="http://schemas.openxmlformats.org/officeDocument/2006/relationships/image" Target="media/image7.png"/><Relationship Id="rId39" Type="http://schemas.openxmlformats.org/officeDocument/2006/relationships/image" Target="media/image20.jpeg"/><Relationship Id="rId21" Type="http://schemas.openxmlformats.org/officeDocument/2006/relationships/hyperlink" Target="https://goo.gl/qeFzJq" TargetMode="External"/><Relationship Id="rId34" Type="http://schemas.openxmlformats.org/officeDocument/2006/relationships/image" Target="media/image15.png"/><Relationship Id="rId42" Type="http://schemas.openxmlformats.org/officeDocument/2006/relationships/hyperlink" Target="http://dspace.onua.edu.ua/handle/11300/8848" TargetMode="External"/><Relationship Id="rId47" Type="http://schemas.openxmlformats.org/officeDocument/2006/relationships/image" Target="media/image24.jpeg"/><Relationship Id="rId50" Type="http://schemas.openxmlformats.org/officeDocument/2006/relationships/image" Target="media/image27.png"/><Relationship Id="rId55" Type="http://schemas.openxmlformats.org/officeDocument/2006/relationships/image" Target="media/image29.png"/><Relationship Id="rId63" Type="http://schemas.openxmlformats.org/officeDocument/2006/relationships/hyperlink" Target="http://www.degruyter.com/law" TargetMode="External"/><Relationship Id="rId68" Type="http://schemas.openxmlformats.org/officeDocument/2006/relationships/hyperlink" Target="http://dspace.onua.edu.ua/handle/11300/6737" TargetMode="External"/><Relationship Id="rId76" Type="http://schemas.openxmlformats.org/officeDocument/2006/relationships/header" Target="header1.xml"/><Relationship Id="rId7" Type="http://schemas.openxmlformats.org/officeDocument/2006/relationships/footnotes" Target="footnotes.xml"/><Relationship Id="rId71" Type="http://schemas.openxmlformats.org/officeDocument/2006/relationships/hyperlink" Target="http://biblio-pravo.wixsite.com/biblio-pravo/praci-vikladachiv-2015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spetsrady.library.onua.edu.ua/" TargetMode="External"/><Relationship Id="rId29" Type="http://schemas.openxmlformats.org/officeDocument/2006/relationships/image" Target="media/image10.png"/><Relationship Id="rId11" Type="http://schemas.openxmlformats.org/officeDocument/2006/relationships/hyperlink" Target="http://dspace.onua.edu.ua/handle/11300/8935" TargetMode="External"/><Relationship Id="rId24" Type="http://schemas.openxmlformats.org/officeDocument/2006/relationships/image" Target="media/image5.png"/><Relationship Id="rId32" Type="http://schemas.openxmlformats.org/officeDocument/2006/relationships/image" Target="media/image13.jpeg"/><Relationship Id="rId37" Type="http://schemas.openxmlformats.org/officeDocument/2006/relationships/image" Target="media/image18.png"/><Relationship Id="rId40" Type="http://schemas.openxmlformats.org/officeDocument/2006/relationships/image" Target="media/image21.jpeg"/><Relationship Id="rId45" Type="http://schemas.openxmlformats.org/officeDocument/2006/relationships/image" Target="media/image22.jpeg"/><Relationship Id="rId53" Type="http://schemas.openxmlformats.org/officeDocument/2006/relationships/hyperlink" Target="http://biblio-pravo.wixsite.com/biblio-pravo/--1-cikg" TargetMode="External"/><Relationship Id="rId58" Type="http://schemas.openxmlformats.org/officeDocument/2006/relationships/hyperlink" Target="https://www.facebook.com/libnuonua/" TargetMode="External"/><Relationship Id="rId66" Type="http://schemas.openxmlformats.org/officeDocument/2006/relationships/hyperlink" Target="http://biblio-pravo.wixsite.com/biblio-pravo/--1-cikg" TargetMode="External"/><Relationship Id="rId74" Type="http://schemas.openxmlformats.org/officeDocument/2006/relationships/hyperlink" Target="http://dspace.onua.edu.ua/handle/11300/8850" TargetMode="External"/><Relationship Id="rId79" Type="http://schemas.openxmlformats.org/officeDocument/2006/relationships/theme" Target="theme/theme1.xml"/><Relationship Id="rId5" Type="http://schemas.openxmlformats.org/officeDocument/2006/relationships/settings" Target="settings.xml"/><Relationship Id="rId61" Type="http://schemas.openxmlformats.org/officeDocument/2006/relationships/image" Target="media/image33.png"/><Relationship Id="rId10" Type="http://schemas.openxmlformats.org/officeDocument/2006/relationships/image" Target="media/image2.png"/><Relationship Id="rId19" Type="http://schemas.openxmlformats.org/officeDocument/2006/relationships/hyperlink" Target="http://zakon5.rada.gov.ua/laws/show/1187-2015-%D0%BF/page5" TargetMode="External"/><Relationship Id="rId31" Type="http://schemas.openxmlformats.org/officeDocument/2006/relationships/image" Target="media/image12.png"/><Relationship Id="rId44" Type="http://schemas.openxmlformats.org/officeDocument/2006/relationships/hyperlink" Target="http://zakon.rada.gov.ua/go/1187-2015-%D0%BF" TargetMode="External"/><Relationship Id="rId52" Type="http://schemas.openxmlformats.org/officeDocument/2006/relationships/hyperlink" Target="http://biblio-pravo.wixsite.com/biblio-pravo/--1-cikg" TargetMode="External"/><Relationship Id="rId60" Type="http://schemas.openxmlformats.org/officeDocument/2006/relationships/image" Target="media/image32.png"/><Relationship Id="rId65" Type="http://schemas.openxmlformats.org/officeDocument/2006/relationships/hyperlink" Target="http://biblio-pravo.wixsite.com/biblio-pravo/--1-cikg" TargetMode="External"/><Relationship Id="rId73" Type="http://schemas.openxmlformats.org/officeDocument/2006/relationships/hyperlink" Target="http://dspace.onua.edu.ua/handle/11300/8849" TargetMode="External"/><Relationship Id="rId78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lib.onua.edu.ua/new/index2.php" TargetMode="External"/><Relationship Id="rId22" Type="http://schemas.openxmlformats.org/officeDocument/2006/relationships/hyperlink" Target="https://webofknowledge.com" TargetMode="External"/><Relationship Id="rId27" Type="http://schemas.openxmlformats.org/officeDocument/2006/relationships/image" Target="media/image8.png"/><Relationship Id="rId30" Type="http://schemas.openxmlformats.org/officeDocument/2006/relationships/image" Target="media/image11.jpeg"/><Relationship Id="rId35" Type="http://schemas.openxmlformats.org/officeDocument/2006/relationships/image" Target="media/image16.jpeg"/><Relationship Id="rId43" Type="http://schemas.openxmlformats.org/officeDocument/2006/relationships/hyperlink" Target="http://dspace.onua.edu.ua/handle/11300/8847" TargetMode="External"/><Relationship Id="rId48" Type="http://schemas.openxmlformats.org/officeDocument/2006/relationships/image" Target="media/image25.jpeg"/><Relationship Id="rId56" Type="http://schemas.openxmlformats.org/officeDocument/2006/relationships/image" Target="media/image30.jpeg"/><Relationship Id="rId64" Type="http://schemas.openxmlformats.org/officeDocument/2006/relationships/hyperlink" Target="https://www.youtube.com/watch?v=YuKeK6kHlzc" TargetMode="External"/><Relationship Id="rId69" Type="http://schemas.openxmlformats.org/officeDocument/2006/relationships/hyperlink" Target="http://dspace.onua.edu.ua/handle/11300/8848" TargetMode="External"/><Relationship Id="rId77" Type="http://schemas.openxmlformats.org/officeDocument/2006/relationships/footer" Target="footer1.xml"/><Relationship Id="rId8" Type="http://schemas.openxmlformats.org/officeDocument/2006/relationships/endnotes" Target="endnotes.xml"/><Relationship Id="rId51" Type="http://schemas.openxmlformats.org/officeDocument/2006/relationships/image" Target="media/image28.jpeg"/><Relationship Id="rId72" Type="http://schemas.openxmlformats.org/officeDocument/2006/relationships/hyperlink" Target="http://biblio-pravo.wixsite.com/biblio-pravo/--cnep" TargetMode="External"/><Relationship Id="rId3" Type="http://schemas.openxmlformats.org/officeDocument/2006/relationships/styles" Target="styles.xml"/><Relationship Id="rId12" Type="http://schemas.openxmlformats.org/officeDocument/2006/relationships/hyperlink" Target="http://dspace.onua.edu.ua/handle/11300/8934" TargetMode="External"/><Relationship Id="rId17" Type="http://schemas.openxmlformats.org/officeDocument/2006/relationships/image" Target="media/image4.jpeg"/><Relationship Id="rId25" Type="http://schemas.openxmlformats.org/officeDocument/2006/relationships/image" Target="media/image6.png"/><Relationship Id="rId33" Type="http://schemas.openxmlformats.org/officeDocument/2006/relationships/image" Target="media/image14.png"/><Relationship Id="rId38" Type="http://schemas.openxmlformats.org/officeDocument/2006/relationships/image" Target="media/image19.jpeg"/><Relationship Id="rId46" Type="http://schemas.openxmlformats.org/officeDocument/2006/relationships/image" Target="media/image23.jpeg"/><Relationship Id="rId59" Type="http://schemas.openxmlformats.org/officeDocument/2006/relationships/hyperlink" Target="https://www.facebook.com/events/1947430112166215/?acontext=%7B%22source%22%3A3%2C%22source_newsfeed_story_type%22%3A%22regular%22%2C%22action_history%22%3A%22%5B%7B%5C%22surface%5C%22%3A%5C%22newsfeed%5C%22%2C%5C%22mechanism%5C%22%3A%5C%22feed_story%5C%22%2C%5C%22extra_data%5C%22%3A%5B%5D%7D%5D%22%2C%22has_source%22%3Atrue%7D&amp;source=3&amp;source_newsfeed_story_type=regular&amp;action_history=%5B%7B%22surface%22%3A%22newsfeed%22%2C%22mechanism%22%3A%22feed_story%22%2C%22extra_data%22%3A%5B%5D%7D%5D&amp;has_source=1&amp;fref=mentions" TargetMode="External"/><Relationship Id="rId67" Type="http://schemas.openxmlformats.org/officeDocument/2006/relationships/hyperlink" Target="http://biblio-pravo.wixsite.com/biblio-pravo/--1-cikg" TargetMode="External"/><Relationship Id="rId20" Type="http://schemas.openxmlformats.org/officeDocument/2006/relationships/hyperlink" Target="https://www.degruyter.com/law" TargetMode="External"/><Relationship Id="rId41" Type="http://schemas.openxmlformats.org/officeDocument/2006/relationships/hyperlink" Target="http://dspace.onua.edu.ua/handle/11300/6737" TargetMode="External"/><Relationship Id="rId54" Type="http://schemas.openxmlformats.org/officeDocument/2006/relationships/hyperlink" Target="http://biblio-pravo.wixsite.com/biblio-pravo/--1-cikg" TargetMode="External"/><Relationship Id="rId62" Type="http://schemas.openxmlformats.org/officeDocument/2006/relationships/image" Target="media/image34.png"/><Relationship Id="rId70" Type="http://schemas.openxmlformats.org/officeDocument/2006/relationships/hyperlink" Target="http://dspace.onua.edu.ua/handle/11300/8847" TargetMode="External"/><Relationship Id="rId75" Type="http://schemas.openxmlformats.org/officeDocument/2006/relationships/hyperlink" Target="http://dspace.onua.edu.ua/handle/11300/8832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hyperlink" Target="http://lib.onua.edu.ua/BSPM/" TargetMode="External"/><Relationship Id="rId23" Type="http://schemas.openxmlformats.org/officeDocument/2006/relationships/hyperlink" Target="http://heinonline.org/HOL/Welcome" TargetMode="External"/><Relationship Id="rId28" Type="http://schemas.openxmlformats.org/officeDocument/2006/relationships/image" Target="media/image9.jpeg"/><Relationship Id="rId36" Type="http://schemas.openxmlformats.org/officeDocument/2006/relationships/image" Target="media/image17.jpeg"/><Relationship Id="rId49" Type="http://schemas.openxmlformats.org/officeDocument/2006/relationships/image" Target="media/image26.jpeg"/><Relationship Id="rId57" Type="http://schemas.openxmlformats.org/officeDocument/2006/relationships/image" Target="media/image3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462081-F98A-4F85-8A93-CB643E0E73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7868</Words>
  <Characters>44849</Characters>
  <Application>Microsoft Office Word</Application>
  <DocSecurity>0</DocSecurity>
  <Lines>373</Lines>
  <Paragraphs>105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52612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Taya</dc:creator>
  <cp:lastModifiedBy>vivat</cp:lastModifiedBy>
  <cp:revision>2</cp:revision>
  <dcterms:created xsi:type="dcterms:W3CDTF">2018-02-05T08:02:00Z</dcterms:created>
  <dcterms:modified xsi:type="dcterms:W3CDTF">2018-02-05T08:02:00Z</dcterms:modified>
</cp:coreProperties>
</file>