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C1CDBD" w14:textId="6C26C514" w:rsidR="00DE080D" w:rsidRPr="000F7F7B" w:rsidRDefault="00DE080D" w:rsidP="00DE080D">
      <w:pPr>
        <w:widowControl w:val="0"/>
        <w:autoSpaceDE w:val="0"/>
        <w:autoSpaceDN w:val="0"/>
        <w:adjustRightInd w:val="0"/>
        <w:ind w:right="-143" w:firstLine="567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96D2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Питання до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заліку</w:t>
      </w:r>
    </w:p>
    <w:p w14:paraId="73FE92EA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1. Класифікація тіста: - за способом розпушування; - за видами; - за технологією приготування. </w:t>
      </w:r>
    </w:p>
    <w:p w14:paraId="08571140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2. Сутність процесів, що відбуваються </w:t>
      </w:r>
      <w:proofErr w:type="gramStart"/>
      <w:r w:rsidRPr="00496D28">
        <w:rPr>
          <w:rFonts w:ascii="Times New Roman" w:hAnsi="Times New Roman" w:cs="Times New Roman"/>
        </w:rPr>
        <w:t>при  замісі</w:t>
      </w:r>
      <w:proofErr w:type="gramEnd"/>
      <w:r w:rsidRPr="00496D28">
        <w:rPr>
          <w:rFonts w:ascii="Times New Roman" w:hAnsi="Times New Roman" w:cs="Times New Roman"/>
        </w:rPr>
        <w:t xml:space="preserve"> тіста. </w:t>
      </w:r>
    </w:p>
    <w:p w14:paraId="0F3D69A4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3. Структурно-механічні процеси, які відбуваються при замішуванні та тіста та випіканні виробів. </w:t>
      </w:r>
    </w:p>
    <w:p w14:paraId="420A848E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4. Фізико-хімічні процеси, які відбуваються при замішуванні та тіста та випіканні виробів. </w:t>
      </w:r>
    </w:p>
    <w:p w14:paraId="288C1C78" w14:textId="77777777" w:rsidR="00DE080D" w:rsidRPr="00496D28" w:rsidRDefault="00DE080D" w:rsidP="00DE080D">
      <w:pPr>
        <w:widowControl w:val="0"/>
        <w:autoSpaceDE w:val="0"/>
        <w:autoSpaceDN w:val="0"/>
        <w:adjustRightInd w:val="0"/>
        <w:ind w:right="-143"/>
        <w:rPr>
          <w:rFonts w:ascii="Times New Roman" w:hAnsi="Times New Roman" w:cs="Times New Roman"/>
          <w:sz w:val="24"/>
          <w:szCs w:val="24"/>
          <w:lang w:val="ru-RU"/>
        </w:rPr>
      </w:pPr>
      <w:r w:rsidRPr="00496D28">
        <w:rPr>
          <w:rFonts w:ascii="Times New Roman" w:hAnsi="Times New Roman" w:cs="Times New Roman"/>
          <w:sz w:val="24"/>
          <w:szCs w:val="24"/>
        </w:rPr>
        <w:t>5. Вплив властивостей борошна на якість тіста.</w:t>
      </w:r>
    </w:p>
    <w:p w14:paraId="222CFC1D" w14:textId="77777777" w:rsidR="00DE080D" w:rsidRPr="00496D28" w:rsidRDefault="00DE080D" w:rsidP="00DE080D">
      <w:pPr>
        <w:pStyle w:val="Default"/>
        <w:spacing w:after="31" w:line="276" w:lineRule="auto"/>
        <w:jc w:val="both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6. Характеристика способів розпушування тіста. </w:t>
      </w:r>
    </w:p>
    <w:p w14:paraId="32D0BA2E" w14:textId="77777777" w:rsidR="00DE080D" w:rsidRPr="00496D28" w:rsidRDefault="00DE080D" w:rsidP="00DE080D">
      <w:pPr>
        <w:pStyle w:val="Default"/>
        <w:spacing w:after="31" w:line="276" w:lineRule="auto"/>
        <w:jc w:val="both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7. Сутність біологічного способу розпушування тіста. </w:t>
      </w:r>
    </w:p>
    <w:p w14:paraId="0C8341CB" w14:textId="77777777" w:rsidR="00DE080D" w:rsidRPr="00496D28" w:rsidRDefault="00DE080D" w:rsidP="00DE080D">
      <w:pPr>
        <w:pStyle w:val="Default"/>
        <w:spacing w:after="31" w:line="276" w:lineRule="auto"/>
        <w:jc w:val="both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>8. Особливості хімічного способу розпушування тіста.</w:t>
      </w:r>
    </w:p>
    <w:p w14:paraId="227FBC60" w14:textId="77777777" w:rsidR="00DE080D" w:rsidRPr="00496D28" w:rsidRDefault="00DE080D" w:rsidP="00DE080D">
      <w:pPr>
        <w:pStyle w:val="Default"/>
        <w:spacing w:after="31" w:line="276" w:lineRule="auto"/>
        <w:jc w:val="both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9. Механічні способи розпушування тіста. </w:t>
      </w:r>
    </w:p>
    <w:p w14:paraId="196A681F" w14:textId="77777777" w:rsidR="00DE080D" w:rsidRPr="00496D28" w:rsidRDefault="00DE080D" w:rsidP="00DE080D">
      <w:pPr>
        <w:pStyle w:val="Default"/>
        <w:spacing w:after="31" w:line="276" w:lineRule="auto"/>
        <w:jc w:val="both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10. Технологія попередньої активізації дріжджів. </w:t>
      </w:r>
    </w:p>
    <w:p w14:paraId="22293E69" w14:textId="77777777" w:rsidR="00DE080D" w:rsidRPr="00496D28" w:rsidRDefault="00DE080D" w:rsidP="00DE080D">
      <w:pPr>
        <w:pStyle w:val="Default"/>
        <w:spacing w:after="31" w:line="276" w:lineRule="auto"/>
        <w:jc w:val="both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11. Сутність фізико-хімічних процесів під час активізації дріжджів. </w:t>
      </w:r>
    </w:p>
    <w:p w14:paraId="234C111F" w14:textId="77777777" w:rsidR="00DE080D" w:rsidRPr="00496D28" w:rsidRDefault="00DE080D" w:rsidP="00DE080D">
      <w:pPr>
        <w:pStyle w:val="Default"/>
        <w:spacing w:after="31" w:line="276" w:lineRule="auto"/>
        <w:jc w:val="both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12. Технологія виробництва дріжджового тіста опарним способом. </w:t>
      </w:r>
    </w:p>
    <w:p w14:paraId="383996F9" w14:textId="77777777" w:rsidR="00DE080D" w:rsidRPr="00496D28" w:rsidRDefault="00DE080D" w:rsidP="00DE080D">
      <w:pPr>
        <w:widowControl w:val="0"/>
        <w:autoSpaceDE w:val="0"/>
        <w:autoSpaceDN w:val="0"/>
        <w:adjustRightInd w:val="0"/>
        <w:ind w:right="-143"/>
        <w:rPr>
          <w:rFonts w:ascii="Times New Roman" w:hAnsi="Times New Roman" w:cs="Times New Roman"/>
          <w:sz w:val="24"/>
          <w:szCs w:val="24"/>
          <w:lang w:val="ru-RU"/>
        </w:rPr>
      </w:pPr>
      <w:r w:rsidRPr="00496D28">
        <w:rPr>
          <w:rFonts w:ascii="Times New Roman" w:hAnsi="Times New Roman" w:cs="Times New Roman"/>
          <w:sz w:val="24"/>
          <w:szCs w:val="24"/>
          <w:lang w:val="ru-RU"/>
        </w:rPr>
        <w:t>13</w:t>
      </w:r>
      <w:r w:rsidRPr="00496D28">
        <w:rPr>
          <w:rFonts w:ascii="Times New Roman" w:hAnsi="Times New Roman" w:cs="Times New Roman"/>
          <w:sz w:val="24"/>
          <w:szCs w:val="24"/>
        </w:rPr>
        <w:t>. Структурно-механічні процеси під час бродіння тіста опарним способом.</w:t>
      </w:r>
    </w:p>
    <w:p w14:paraId="14619797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14. Технологія виробництва дріжджового тіста безопарним способом. </w:t>
      </w:r>
    </w:p>
    <w:p w14:paraId="7F013A1E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>15. Структурно-механічні процеси під час бродіння тіста безопарним способом.</w:t>
      </w:r>
      <w:r w:rsidRPr="00496D28">
        <w:rPr>
          <w:rFonts w:ascii="Times New Roman" w:hAnsi="Times New Roman" w:cs="Times New Roman"/>
        </w:rPr>
        <w:br/>
        <w:t xml:space="preserve">16. Особливості виробництва дріжджового шарового тіста. </w:t>
      </w:r>
    </w:p>
    <w:p w14:paraId="6D1F8EED" w14:textId="77777777" w:rsidR="00DE080D" w:rsidRPr="00496D28" w:rsidRDefault="00DE080D" w:rsidP="00DE080D">
      <w:pPr>
        <w:widowControl w:val="0"/>
        <w:autoSpaceDE w:val="0"/>
        <w:autoSpaceDN w:val="0"/>
        <w:adjustRightInd w:val="0"/>
        <w:ind w:right="-143"/>
        <w:rPr>
          <w:rFonts w:ascii="Times New Roman" w:hAnsi="Times New Roman" w:cs="Times New Roman"/>
          <w:sz w:val="24"/>
          <w:szCs w:val="24"/>
          <w:lang w:val="ru-RU"/>
        </w:rPr>
      </w:pPr>
      <w:r w:rsidRPr="00496D28">
        <w:rPr>
          <w:rFonts w:ascii="Times New Roman" w:hAnsi="Times New Roman" w:cs="Times New Roman"/>
          <w:sz w:val="24"/>
          <w:szCs w:val="24"/>
          <w:lang w:val="ru-RU"/>
        </w:rPr>
        <w:t>17</w:t>
      </w:r>
      <w:r w:rsidRPr="00496D28">
        <w:rPr>
          <w:rFonts w:ascii="Times New Roman" w:hAnsi="Times New Roman" w:cs="Times New Roman"/>
          <w:sz w:val="24"/>
          <w:szCs w:val="24"/>
        </w:rPr>
        <w:t xml:space="preserve">. Формування виробів із дріжджового </w:t>
      </w:r>
      <w:proofErr w:type="gramStart"/>
      <w:r w:rsidRPr="00496D28">
        <w:rPr>
          <w:rFonts w:ascii="Times New Roman" w:hAnsi="Times New Roman" w:cs="Times New Roman"/>
          <w:sz w:val="24"/>
          <w:szCs w:val="24"/>
        </w:rPr>
        <w:t>тіста:  -</w:t>
      </w:r>
      <w:proofErr w:type="gramEnd"/>
      <w:r w:rsidRPr="00496D28">
        <w:rPr>
          <w:rFonts w:ascii="Times New Roman" w:hAnsi="Times New Roman" w:cs="Times New Roman"/>
          <w:sz w:val="24"/>
          <w:szCs w:val="24"/>
        </w:rPr>
        <w:t xml:space="preserve"> особливості обробки тіста; - особливості формування виробів; - особливості підготовки виробів до випікання.</w:t>
      </w:r>
    </w:p>
    <w:p w14:paraId="6EBB0804" w14:textId="77777777" w:rsidR="00DE080D" w:rsidRPr="00496D28" w:rsidRDefault="00DE080D" w:rsidP="00DE080D">
      <w:pPr>
        <w:pStyle w:val="Default"/>
        <w:spacing w:after="36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18.Умови випікання виробів. </w:t>
      </w:r>
    </w:p>
    <w:p w14:paraId="182F6D47" w14:textId="77777777" w:rsidR="00DE080D" w:rsidRPr="00496D28" w:rsidRDefault="00DE080D" w:rsidP="00DE080D">
      <w:pPr>
        <w:pStyle w:val="Default"/>
        <w:spacing w:after="36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19. Процеси, які відбуваються під час випікання виробів з дріжджового тіста. </w:t>
      </w:r>
    </w:p>
    <w:p w14:paraId="6E7FFEF4" w14:textId="77777777" w:rsidR="00DE080D" w:rsidRPr="00496D28" w:rsidRDefault="00DE080D" w:rsidP="00DE080D">
      <w:pPr>
        <w:pStyle w:val="Default"/>
        <w:spacing w:after="36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20. Втрати маси виробів із тіста при випіканні (упікання). </w:t>
      </w:r>
    </w:p>
    <w:p w14:paraId="3F64BF64" w14:textId="77777777" w:rsidR="00DE080D" w:rsidRPr="00496D28" w:rsidRDefault="00DE080D" w:rsidP="00DE080D">
      <w:pPr>
        <w:pStyle w:val="Default"/>
        <w:spacing w:after="36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21. Засоби оформлення виробів їз дріжджового тіста. </w:t>
      </w:r>
    </w:p>
    <w:p w14:paraId="170F36C6" w14:textId="77777777" w:rsidR="00DE080D" w:rsidRPr="00496D28" w:rsidRDefault="00DE080D" w:rsidP="00DE080D">
      <w:pPr>
        <w:pStyle w:val="Default"/>
        <w:spacing w:after="36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>22. Недоліки готових виробів з дріжджового тіста, причини їх виникнення.</w:t>
      </w:r>
    </w:p>
    <w:p w14:paraId="3DB4FC6F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>23. Асортимент виробів з дріжджового тіста.</w:t>
      </w:r>
    </w:p>
    <w:p w14:paraId="6344F222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24. Асортимент виробів з дріжджового шарового тіста. </w:t>
      </w:r>
    </w:p>
    <w:p w14:paraId="6709EAF3" w14:textId="77777777" w:rsidR="00DE080D" w:rsidRPr="00496D28" w:rsidRDefault="00DE080D" w:rsidP="00DE080D">
      <w:pPr>
        <w:widowControl w:val="0"/>
        <w:autoSpaceDE w:val="0"/>
        <w:autoSpaceDN w:val="0"/>
        <w:adjustRightInd w:val="0"/>
        <w:ind w:right="-143"/>
        <w:rPr>
          <w:rFonts w:ascii="Times New Roman" w:hAnsi="Times New Roman" w:cs="Times New Roman"/>
          <w:sz w:val="24"/>
          <w:szCs w:val="24"/>
          <w:lang w:val="ru-RU"/>
        </w:rPr>
      </w:pPr>
      <w:r w:rsidRPr="00496D28">
        <w:rPr>
          <w:rFonts w:ascii="Times New Roman" w:hAnsi="Times New Roman" w:cs="Times New Roman"/>
          <w:sz w:val="24"/>
          <w:szCs w:val="24"/>
          <w:lang w:val="ru-RU"/>
        </w:rPr>
        <w:t>25.</w:t>
      </w:r>
      <w:r w:rsidRPr="00496D28">
        <w:rPr>
          <w:rFonts w:ascii="Times New Roman" w:hAnsi="Times New Roman" w:cs="Times New Roman"/>
          <w:sz w:val="24"/>
          <w:szCs w:val="24"/>
        </w:rPr>
        <w:t xml:space="preserve"> Дефекти (недоліки) дріжджового тіста, їх причини, та спосіб усування.</w:t>
      </w:r>
    </w:p>
    <w:p w14:paraId="02875C00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>26. Асортимент виробів пісочного тіста.</w:t>
      </w:r>
    </w:p>
    <w:p w14:paraId="1DE118CF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27. Роль жиру, цукру та хімічних розпушувачів при виготовленні пісочного тіста. </w:t>
      </w:r>
    </w:p>
    <w:p w14:paraId="5F818881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28. Технологія виробництва пісочного тіста. </w:t>
      </w:r>
    </w:p>
    <w:p w14:paraId="075E9C67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29. Процеси, щовідбуваються при замішуванні пісочного тіста, при випіканні виробів із пісочного тіста. </w:t>
      </w:r>
    </w:p>
    <w:p w14:paraId="53A2BF3C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30. Температурний режим випікання виробів з пісочного тіста. </w:t>
      </w:r>
    </w:p>
    <w:p w14:paraId="258F33E5" w14:textId="77777777" w:rsidR="00DE080D" w:rsidRPr="00496D28" w:rsidRDefault="00DE080D" w:rsidP="00DE080D">
      <w:pPr>
        <w:widowControl w:val="0"/>
        <w:autoSpaceDE w:val="0"/>
        <w:autoSpaceDN w:val="0"/>
        <w:adjustRightInd w:val="0"/>
        <w:ind w:right="-143"/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</w:pPr>
      <w:r w:rsidRPr="00496D28">
        <w:rPr>
          <w:rFonts w:ascii="Times New Roman" w:hAnsi="Times New Roman" w:cs="Times New Roman"/>
          <w:sz w:val="24"/>
          <w:szCs w:val="24"/>
          <w:lang w:val="ru-RU"/>
        </w:rPr>
        <w:t>31</w:t>
      </w:r>
      <w:r w:rsidRPr="00496D28">
        <w:rPr>
          <w:rFonts w:ascii="Times New Roman" w:hAnsi="Times New Roman" w:cs="Times New Roman"/>
          <w:sz w:val="24"/>
          <w:szCs w:val="24"/>
        </w:rPr>
        <w:t>. Дефекти та їх причини при виготовленні пісочного напівфабрикату.</w:t>
      </w:r>
    </w:p>
    <w:p w14:paraId="01C69C88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32. Відмінності здобного прісного тіста від пісочного. </w:t>
      </w:r>
    </w:p>
    <w:p w14:paraId="3B6FB3B2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>33. Технологія приготування прісного здобного тіста.</w:t>
      </w:r>
    </w:p>
    <w:p w14:paraId="474D8689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>34. Асортимент виробів із здобного прісного тіста.</w:t>
      </w:r>
    </w:p>
    <w:p w14:paraId="042F2292" w14:textId="77777777" w:rsidR="00DE080D" w:rsidRPr="00496D28" w:rsidRDefault="00DE080D" w:rsidP="00DE080D">
      <w:pPr>
        <w:widowControl w:val="0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96D28">
        <w:rPr>
          <w:rFonts w:ascii="Times New Roman" w:hAnsi="Times New Roman" w:cs="Times New Roman"/>
          <w:sz w:val="24"/>
          <w:szCs w:val="24"/>
          <w:lang w:val="ru-RU"/>
        </w:rPr>
        <w:t>35</w:t>
      </w:r>
      <w:r w:rsidRPr="00496D28">
        <w:rPr>
          <w:rFonts w:ascii="Times New Roman" w:hAnsi="Times New Roman" w:cs="Times New Roman"/>
          <w:sz w:val="24"/>
          <w:szCs w:val="24"/>
        </w:rPr>
        <w:t>. Процеси, які відбуваються при замішуванні та при випіканні здобного прісного тіста.</w:t>
      </w:r>
    </w:p>
    <w:p w14:paraId="1F4DE4A0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>36. Технологія виробництва пряникого тіста.</w:t>
      </w:r>
    </w:p>
    <w:p w14:paraId="0A48A0B3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37. Асортимент виробів із пряникого тіста. </w:t>
      </w:r>
    </w:p>
    <w:p w14:paraId="1F49ACF3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38. Оформлення і випікання виробів із пряникого тіста. </w:t>
      </w:r>
    </w:p>
    <w:p w14:paraId="687CA969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39. Технологія виробництва кексового тіста. </w:t>
      </w:r>
    </w:p>
    <w:p w14:paraId="117C17C2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40. Асортимент виробів із кексового тіста. </w:t>
      </w:r>
    </w:p>
    <w:p w14:paraId="60A8358E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41. Оформлення і випікання виробів із кексового тіста. </w:t>
      </w:r>
    </w:p>
    <w:p w14:paraId="301B7EC0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42. Технологія приготування заварного тіста. </w:t>
      </w:r>
    </w:p>
    <w:p w14:paraId="29DA5063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43. Характеристика режиму випікання виробів із заварного тіста. </w:t>
      </w:r>
    </w:p>
    <w:p w14:paraId="374AA821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44. Характеристика процесів при замішуванні та проварюванні заварного тіста. </w:t>
      </w:r>
    </w:p>
    <w:p w14:paraId="4620BC60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45. Процеси, які відбуваються при випіканні напівфабрикатів із заварного тіста. </w:t>
      </w:r>
    </w:p>
    <w:p w14:paraId="70E7862A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lastRenderedPageBreak/>
        <w:t xml:space="preserve">46.  Асортимент виробів із заварного тіста. </w:t>
      </w:r>
    </w:p>
    <w:p w14:paraId="7D12EA8C" w14:textId="77777777" w:rsidR="00DE080D" w:rsidRPr="00496D28" w:rsidRDefault="00DE080D" w:rsidP="00DE080D">
      <w:pPr>
        <w:widowControl w:val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496D28">
        <w:rPr>
          <w:rFonts w:ascii="Times New Roman" w:hAnsi="Times New Roman" w:cs="Times New Roman"/>
          <w:sz w:val="24"/>
          <w:szCs w:val="24"/>
          <w:lang w:val="ru-RU"/>
        </w:rPr>
        <w:t>47</w:t>
      </w:r>
      <w:r w:rsidRPr="00496D28">
        <w:rPr>
          <w:rFonts w:ascii="Times New Roman" w:hAnsi="Times New Roman" w:cs="Times New Roman"/>
          <w:sz w:val="24"/>
          <w:szCs w:val="24"/>
        </w:rPr>
        <w:t>. Недоліки заварного напівфабрикату, які можуть виникнути при приготуванні заварного напівфабрикату.</w:t>
      </w:r>
    </w:p>
    <w:p w14:paraId="59BCEF46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48. Причини розпушення листкового прісного тіста. </w:t>
      </w:r>
    </w:p>
    <w:p w14:paraId="4034385B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>49. Технологія приготування листкового прісного тіста.</w:t>
      </w:r>
    </w:p>
    <w:p w14:paraId="2E62D26D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50. Роль кислоти та солі при приготуванні тіста. </w:t>
      </w:r>
    </w:p>
    <w:p w14:paraId="202F717F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51. Недоліки листкового прісного тіста та виробів з нього, причини. </w:t>
      </w:r>
    </w:p>
    <w:p w14:paraId="5721DD11" w14:textId="77777777" w:rsidR="00DE080D" w:rsidRPr="00496D28" w:rsidRDefault="00DE080D" w:rsidP="00DE080D">
      <w:pPr>
        <w:widowControl w:val="0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96D28">
        <w:rPr>
          <w:rFonts w:ascii="Times New Roman" w:hAnsi="Times New Roman" w:cs="Times New Roman"/>
          <w:sz w:val="24"/>
          <w:szCs w:val="24"/>
        </w:rPr>
        <w:t>5</w:t>
      </w:r>
      <w:r w:rsidRPr="00496D28">
        <w:rPr>
          <w:rFonts w:ascii="Times New Roman" w:hAnsi="Times New Roman" w:cs="Times New Roman"/>
          <w:sz w:val="24"/>
          <w:szCs w:val="24"/>
          <w:lang w:val="ru-RU"/>
        </w:rPr>
        <w:t>2</w:t>
      </w:r>
      <w:r w:rsidRPr="00496D28">
        <w:rPr>
          <w:rFonts w:ascii="Times New Roman" w:hAnsi="Times New Roman" w:cs="Times New Roman"/>
          <w:sz w:val="24"/>
          <w:szCs w:val="24"/>
        </w:rPr>
        <w:t>. Асортимент виробів з листкового прісного тіста.</w:t>
      </w:r>
    </w:p>
    <w:p w14:paraId="492ABD67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53. Характеристика розпушувачів у бісквітному тісті. </w:t>
      </w:r>
    </w:p>
    <w:p w14:paraId="07B0E54C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54. Відмінності між холодним способом приготування бісквіта та теплим (з підігріванням). </w:t>
      </w:r>
    </w:p>
    <w:p w14:paraId="28595606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>55. Способи приготування бісквітного тіста.</w:t>
      </w:r>
    </w:p>
    <w:p w14:paraId="0645ED9D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56. Роль картопляного крохмалю при приготуванні бісквіта. </w:t>
      </w:r>
    </w:p>
    <w:p w14:paraId="43B953D0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57. Види бісквітного тіста. </w:t>
      </w:r>
    </w:p>
    <w:p w14:paraId="37D119BF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58. Асортимент виробів з бісквітного тіста. </w:t>
      </w:r>
    </w:p>
    <w:p w14:paraId="6BD57D4A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>59. Процеси, що відбуваються у бісквітному тісті при його випіканні.</w:t>
      </w:r>
    </w:p>
    <w:p w14:paraId="783475F7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60. Режим випікання бісквітного тіста. </w:t>
      </w:r>
    </w:p>
    <w:p w14:paraId="0F9E8F20" w14:textId="77777777" w:rsidR="00DE080D" w:rsidRPr="00496D28" w:rsidRDefault="00DE080D" w:rsidP="00DE080D">
      <w:pPr>
        <w:widowControl w:val="0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96D28">
        <w:rPr>
          <w:rFonts w:ascii="Times New Roman" w:hAnsi="Times New Roman" w:cs="Times New Roman"/>
          <w:sz w:val="24"/>
          <w:szCs w:val="24"/>
          <w:lang w:val="ru-RU"/>
        </w:rPr>
        <w:t>61</w:t>
      </w:r>
      <w:r w:rsidRPr="00496D28">
        <w:rPr>
          <w:rFonts w:ascii="Times New Roman" w:hAnsi="Times New Roman" w:cs="Times New Roman"/>
          <w:sz w:val="24"/>
          <w:szCs w:val="24"/>
        </w:rPr>
        <w:t>. Відмінності бісквіту «Буше» від основного бісквіту.</w:t>
      </w:r>
    </w:p>
    <w:p w14:paraId="50E584FB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>62. Технологія приготування легкого тіста.</w:t>
      </w:r>
    </w:p>
    <w:p w14:paraId="102B8088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>63. Асортимент виробів із легкого тіста.</w:t>
      </w:r>
    </w:p>
    <w:p w14:paraId="6FEE91BB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>64. Процеси, що відбуваються при випіканні легкого тіста.</w:t>
      </w:r>
    </w:p>
    <w:p w14:paraId="2E59B935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65. Технологія виробництва мигдалевого тіста. </w:t>
      </w:r>
    </w:p>
    <w:p w14:paraId="4322ECE9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>66. Асортимент виробів із мигдалевого тіста.</w:t>
      </w:r>
    </w:p>
    <w:p w14:paraId="2DE78B80" w14:textId="77777777" w:rsidR="00DE080D" w:rsidRPr="00496D28" w:rsidRDefault="00DE080D" w:rsidP="00DE080D">
      <w:pPr>
        <w:widowControl w:val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496D28">
        <w:rPr>
          <w:rFonts w:ascii="Times New Roman" w:hAnsi="Times New Roman" w:cs="Times New Roman"/>
          <w:sz w:val="24"/>
          <w:szCs w:val="24"/>
        </w:rPr>
        <w:t>6</w:t>
      </w:r>
      <w:r w:rsidRPr="00496D28">
        <w:rPr>
          <w:rFonts w:ascii="Times New Roman" w:hAnsi="Times New Roman" w:cs="Times New Roman"/>
          <w:sz w:val="24"/>
          <w:szCs w:val="24"/>
          <w:lang w:val="ru-RU"/>
        </w:rPr>
        <w:t>7</w:t>
      </w:r>
      <w:r w:rsidRPr="00496D28">
        <w:rPr>
          <w:rFonts w:ascii="Times New Roman" w:hAnsi="Times New Roman" w:cs="Times New Roman"/>
          <w:sz w:val="24"/>
          <w:szCs w:val="24"/>
        </w:rPr>
        <w:t>. Оформлення і випікання виробів із мигдалевого о тіста.</w:t>
      </w:r>
    </w:p>
    <w:p w14:paraId="26DF73B6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>68. Технологія виробництва вафельного тіста.</w:t>
      </w:r>
    </w:p>
    <w:p w14:paraId="6566C829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69. Асортимент виробів із вафельного тіста. </w:t>
      </w:r>
    </w:p>
    <w:p w14:paraId="3319ABD4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70. Оформлення і випікання виробів вафельного тіста. </w:t>
      </w:r>
    </w:p>
    <w:p w14:paraId="7AE1C32C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71. Технологія виробництва цукрового тіста. </w:t>
      </w:r>
    </w:p>
    <w:p w14:paraId="4209630C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72. Асортимент виробів із цукрового тіста. </w:t>
      </w:r>
    </w:p>
    <w:p w14:paraId="7D29AB22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73. Оформлення і випікання виробів із цукрового тіста. </w:t>
      </w:r>
    </w:p>
    <w:p w14:paraId="42972725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74.Види оздоблювальних напівфабрикатів. </w:t>
      </w:r>
    </w:p>
    <w:p w14:paraId="3BC59095" w14:textId="77777777" w:rsidR="00DE080D" w:rsidRDefault="00DE080D" w:rsidP="00DE080D">
      <w:pPr>
        <w:pStyle w:val="Default"/>
        <w:rPr>
          <w:rFonts w:ascii="Times New Roman" w:hAnsi="Times New Roman" w:cs="Times New Roman"/>
        </w:rPr>
      </w:pPr>
      <w:r w:rsidRPr="00496D28">
        <w:rPr>
          <w:rFonts w:ascii="Times New Roman" w:hAnsi="Times New Roman" w:cs="Times New Roman"/>
        </w:rPr>
        <w:t xml:space="preserve">75. Технологія приготування оздоблювальних напівфабрикатів. </w:t>
      </w:r>
    </w:p>
    <w:p w14:paraId="25486B50" w14:textId="77777777" w:rsidR="00DE080D" w:rsidRDefault="00DE080D" w:rsidP="00DE080D">
      <w:pPr>
        <w:pStyle w:val="Default"/>
        <w:rPr>
          <w:rFonts w:ascii="Times New Roman" w:hAnsi="Times New Roman" w:cs="Times New Roman"/>
        </w:rPr>
      </w:pPr>
    </w:p>
    <w:p w14:paraId="6649A4F7" w14:textId="77777777" w:rsidR="00DE080D" w:rsidRDefault="00DE080D" w:rsidP="00DE080D">
      <w:pPr>
        <w:pStyle w:val="Default"/>
        <w:rPr>
          <w:rFonts w:ascii="Times New Roman" w:hAnsi="Times New Roman" w:cs="Times New Roman"/>
        </w:rPr>
      </w:pPr>
    </w:p>
    <w:p w14:paraId="324A8DD2" w14:textId="77777777" w:rsidR="00DE080D" w:rsidRDefault="00DE080D" w:rsidP="00DE080D">
      <w:pPr>
        <w:pStyle w:val="Default"/>
        <w:rPr>
          <w:rFonts w:ascii="Times New Roman" w:hAnsi="Times New Roman" w:cs="Times New Roman"/>
        </w:rPr>
      </w:pPr>
    </w:p>
    <w:p w14:paraId="712F6EF4" w14:textId="77777777" w:rsidR="00DE080D" w:rsidRPr="00496D28" w:rsidRDefault="00DE080D" w:rsidP="00DE080D">
      <w:pPr>
        <w:pStyle w:val="Default"/>
        <w:rPr>
          <w:rFonts w:ascii="Times New Roman" w:hAnsi="Times New Roman" w:cs="Times New Roman"/>
        </w:rPr>
      </w:pPr>
    </w:p>
    <w:p w14:paraId="43C07349" w14:textId="77777777" w:rsidR="00DE080D" w:rsidRPr="00496D28" w:rsidRDefault="00DE080D" w:rsidP="00DE080D">
      <w:pPr>
        <w:tabs>
          <w:tab w:val="left" w:pos="-142"/>
        </w:tabs>
        <w:rPr>
          <w:rFonts w:ascii="Times New Roman" w:hAnsi="Times New Roman" w:cs="Times New Roman"/>
          <w:b/>
          <w:sz w:val="24"/>
          <w:szCs w:val="24"/>
          <w:lang w:val="ru-RU"/>
        </w:rPr>
      </w:pPr>
    </w:p>
    <w:p w14:paraId="2C3EC0E6" w14:textId="77777777" w:rsidR="00F921A6" w:rsidRPr="00DE080D" w:rsidRDefault="00F921A6">
      <w:pPr>
        <w:rPr>
          <w:lang w:val="ru-RU"/>
        </w:rPr>
      </w:pPr>
    </w:p>
    <w:sectPr w:rsidR="00F921A6" w:rsidRPr="00DE08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D5D"/>
    <w:rsid w:val="002B31EA"/>
    <w:rsid w:val="00794D5D"/>
    <w:rsid w:val="00DE080D"/>
    <w:rsid w:val="00DF4407"/>
    <w:rsid w:val="00F92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E0B2FB"/>
  <w15:chartTrackingRefBased/>
  <w15:docId w15:val="{147076A6-CE4B-4754-A755-79C64E73D8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080D"/>
    <w:pPr>
      <w:spacing w:after="0" w:line="240" w:lineRule="auto"/>
    </w:pPr>
    <w:rPr>
      <w:rFonts w:ascii="Calibri" w:eastAsia="Calibri" w:hAnsi="Calibri" w:cs="Calibri"/>
      <w:sz w:val="20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DE080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670</Words>
  <Characters>3824</Characters>
  <Application>Microsoft Office Word</Application>
  <DocSecurity>0</DocSecurity>
  <Lines>31</Lines>
  <Paragraphs>8</Paragraphs>
  <ScaleCrop>false</ScaleCrop>
  <Company/>
  <LinksUpToDate>false</LinksUpToDate>
  <CharactersWithSpaces>4486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2024-10-03T07:31:00Z</dcterms:created>
  <dcterms:modified xsi:type="dcterms:W3CDTF">2024-10-03T07:31:00Z</dcterms:modified>
</cp:coreProperties>
</file>